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188CBE" w14:textId="77777777" w:rsidR="000512B0" w:rsidRPr="00B00735" w:rsidRDefault="000512B0" w:rsidP="000512B0">
      <w:pPr>
        <w:jc w:val="center"/>
        <w:rPr>
          <w:color w:val="000000" w:themeColor="text1"/>
        </w:rPr>
      </w:pPr>
    </w:p>
    <w:p w14:paraId="14874779" w14:textId="77777777" w:rsidR="000512B0" w:rsidRPr="00B00735" w:rsidRDefault="000512B0" w:rsidP="000512B0">
      <w:pPr>
        <w:jc w:val="center"/>
        <w:rPr>
          <w:color w:val="000000" w:themeColor="text1"/>
        </w:rPr>
      </w:pPr>
    </w:p>
    <w:p w14:paraId="727E2548" w14:textId="5FDBF65D" w:rsidR="00211501" w:rsidRPr="00B00735" w:rsidRDefault="000512B0" w:rsidP="000512B0">
      <w:pPr>
        <w:jc w:val="center"/>
        <w:rPr>
          <w:color w:val="000000" w:themeColor="text1"/>
        </w:rPr>
      </w:pPr>
      <w:r w:rsidRPr="00B00735">
        <w:rPr>
          <w:noProof/>
          <w:color w:val="000000" w:themeColor="text1"/>
        </w:rPr>
        <w:drawing>
          <wp:inline distT="0" distB="0" distL="0" distR="0" wp14:anchorId="54D853F4" wp14:editId="42BEB101">
            <wp:extent cx="3638550" cy="3638550"/>
            <wp:effectExtent l="0" t="0" r="0" b="0"/>
            <wp:docPr id="1831170790" name="Picture 3" descr="A blue background with yellow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70790" name="Picture 3" descr="A blue background with yellow text and numb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38550" cy="3638550"/>
                    </a:xfrm>
                    <a:prstGeom prst="rect">
                      <a:avLst/>
                    </a:prstGeom>
                  </pic:spPr>
                </pic:pic>
              </a:graphicData>
            </a:graphic>
          </wp:inline>
        </w:drawing>
      </w:r>
    </w:p>
    <w:p w14:paraId="02EC0D55" w14:textId="77777777" w:rsidR="000512B0" w:rsidRPr="00B00735" w:rsidRDefault="000512B0" w:rsidP="000512B0">
      <w:pPr>
        <w:pStyle w:val="Title"/>
        <w:jc w:val="center"/>
        <w:rPr>
          <w:color w:val="000000" w:themeColor="text1"/>
        </w:rPr>
      </w:pPr>
    </w:p>
    <w:p w14:paraId="7D26C265" w14:textId="77777777" w:rsidR="000512B0" w:rsidRPr="00B00735" w:rsidRDefault="000512B0" w:rsidP="000512B0">
      <w:pPr>
        <w:pStyle w:val="Title"/>
        <w:jc w:val="center"/>
        <w:rPr>
          <w:color w:val="000000" w:themeColor="text1"/>
        </w:rPr>
      </w:pPr>
    </w:p>
    <w:p w14:paraId="271A38DD" w14:textId="176A4CCD" w:rsidR="000512B0" w:rsidRPr="00B00735" w:rsidRDefault="001137FB" w:rsidP="001137FB">
      <w:pPr>
        <w:jc w:val="center"/>
        <w:rPr>
          <w:color w:val="000000" w:themeColor="text1"/>
        </w:rPr>
      </w:pPr>
      <w:r w:rsidRPr="00B00735">
        <w:rPr>
          <w:rFonts w:asciiTheme="majorHAnsi" w:eastAsiaTheme="majorEastAsia" w:hAnsiTheme="majorHAnsi" w:cstheme="majorBidi"/>
          <w:color w:val="000000" w:themeColor="text1"/>
          <w:spacing w:val="-10"/>
          <w:kern w:val="28"/>
          <w:sz w:val="56"/>
          <w:szCs w:val="56"/>
        </w:rPr>
        <w:t>Launch Your Future in the Digital World</w:t>
      </w:r>
    </w:p>
    <w:p w14:paraId="5B4B27E6" w14:textId="77777777" w:rsidR="000512B0" w:rsidRPr="00B00735" w:rsidRDefault="000512B0" w:rsidP="000512B0">
      <w:pPr>
        <w:rPr>
          <w:color w:val="000000" w:themeColor="text1"/>
        </w:rPr>
      </w:pPr>
    </w:p>
    <w:p w14:paraId="1AB22B61" w14:textId="6599EB56" w:rsidR="000512B0" w:rsidRPr="00B00735" w:rsidRDefault="000512B0" w:rsidP="000512B0">
      <w:pPr>
        <w:rPr>
          <w:color w:val="000000" w:themeColor="text1"/>
        </w:rPr>
      </w:pPr>
    </w:p>
    <w:p w14:paraId="03517D7C" w14:textId="77777777" w:rsidR="000512B0" w:rsidRPr="00B00735" w:rsidRDefault="000512B0" w:rsidP="000512B0">
      <w:pPr>
        <w:rPr>
          <w:color w:val="000000" w:themeColor="text1"/>
        </w:rPr>
      </w:pPr>
    </w:p>
    <w:p w14:paraId="20697C81" w14:textId="3ECB9570" w:rsidR="000512B0" w:rsidRPr="00B00735" w:rsidRDefault="001137FB" w:rsidP="000512B0">
      <w:pPr>
        <w:rPr>
          <w:rFonts w:ascii="Arial" w:hAnsi="Arial" w:cs="Arial"/>
          <w:color w:val="000000" w:themeColor="text1"/>
          <w:sz w:val="28"/>
          <w:szCs w:val="28"/>
        </w:rPr>
      </w:pPr>
      <w:r w:rsidRPr="00B00735">
        <w:rPr>
          <w:rFonts w:ascii="Arial" w:hAnsi="Arial" w:cs="Arial"/>
          <w:color w:val="000000" w:themeColor="text1"/>
          <w:sz w:val="28"/>
          <w:szCs w:val="28"/>
        </w:rPr>
        <w:t>30</w:t>
      </w:r>
      <w:r w:rsidR="000512B0" w:rsidRPr="00B00735">
        <w:rPr>
          <w:rFonts w:ascii="Arial" w:hAnsi="Arial" w:cs="Arial"/>
          <w:color w:val="000000" w:themeColor="text1"/>
          <w:sz w:val="28"/>
          <w:szCs w:val="28"/>
        </w:rPr>
        <w:t>.04.2024</w:t>
      </w:r>
    </w:p>
    <w:p w14:paraId="5FE17816" w14:textId="7B364D6D" w:rsidR="000512B0" w:rsidRPr="00B00735" w:rsidRDefault="000512B0" w:rsidP="000512B0">
      <w:pPr>
        <w:rPr>
          <w:rFonts w:ascii="Arial" w:hAnsi="Arial" w:cs="Arial"/>
          <w:color w:val="000000" w:themeColor="text1"/>
          <w:sz w:val="28"/>
          <w:szCs w:val="28"/>
        </w:rPr>
      </w:pPr>
      <w:r w:rsidRPr="00B00735">
        <w:rPr>
          <w:rFonts w:ascii="Arial" w:hAnsi="Arial" w:cs="Arial"/>
          <w:color w:val="000000" w:themeColor="text1"/>
          <w:sz w:val="28"/>
          <w:szCs w:val="28"/>
        </w:rPr>
        <w:t>Stefan Gabriel Ceausescu</w:t>
      </w:r>
    </w:p>
    <w:p w14:paraId="140181D9" w14:textId="50860951" w:rsidR="000512B0" w:rsidRPr="00B00735" w:rsidRDefault="000512B0" w:rsidP="000512B0">
      <w:pPr>
        <w:rPr>
          <w:rFonts w:ascii="Arial" w:hAnsi="Arial" w:cs="Arial"/>
          <w:color w:val="000000" w:themeColor="text1"/>
          <w:sz w:val="28"/>
          <w:szCs w:val="28"/>
        </w:rPr>
      </w:pPr>
      <w:r w:rsidRPr="00B00735">
        <w:rPr>
          <w:rFonts w:ascii="Arial" w:hAnsi="Arial" w:cs="Arial"/>
          <w:color w:val="000000" w:themeColor="text1"/>
          <w:sz w:val="28"/>
          <w:szCs w:val="28"/>
        </w:rPr>
        <w:t>Student number: 2323372</w:t>
      </w:r>
    </w:p>
    <w:p w14:paraId="0DDA3988" w14:textId="76BBA22A" w:rsidR="000512B0" w:rsidRPr="00B00735" w:rsidRDefault="000512B0" w:rsidP="000512B0">
      <w:pPr>
        <w:rPr>
          <w:rFonts w:ascii="Arial" w:hAnsi="Arial" w:cs="Arial"/>
          <w:color w:val="000000" w:themeColor="text1"/>
          <w:sz w:val="28"/>
          <w:szCs w:val="28"/>
        </w:rPr>
      </w:pPr>
      <w:r w:rsidRPr="00B00735">
        <w:rPr>
          <w:rFonts w:ascii="Arial" w:hAnsi="Arial" w:cs="Arial"/>
          <w:color w:val="000000" w:themeColor="text1"/>
          <w:sz w:val="28"/>
          <w:szCs w:val="28"/>
        </w:rPr>
        <w:t xml:space="preserve">Course: </w:t>
      </w:r>
      <w:r w:rsidR="001137FB" w:rsidRPr="00B00735">
        <w:rPr>
          <w:rFonts w:ascii="Arial" w:hAnsi="Arial" w:cs="Arial"/>
          <w:bCs/>
          <w:color w:val="000000" w:themeColor="text1"/>
          <w:sz w:val="28"/>
          <w:szCs w:val="28"/>
        </w:rPr>
        <w:t>Digital Technologies</w:t>
      </w:r>
    </w:p>
    <w:p w14:paraId="75F3423F" w14:textId="6EBEA30A" w:rsidR="000512B0" w:rsidRPr="00B00735" w:rsidRDefault="000512B0" w:rsidP="000512B0">
      <w:pPr>
        <w:rPr>
          <w:rFonts w:ascii="Arial" w:hAnsi="Arial" w:cs="Arial"/>
          <w:color w:val="000000" w:themeColor="text1"/>
          <w:sz w:val="28"/>
          <w:szCs w:val="28"/>
        </w:rPr>
      </w:pPr>
      <w:r w:rsidRPr="00B00735">
        <w:rPr>
          <w:rFonts w:ascii="Arial" w:hAnsi="Arial" w:cs="Arial"/>
          <w:color w:val="000000" w:themeColor="text1"/>
          <w:sz w:val="28"/>
          <w:szCs w:val="28"/>
        </w:rPr>
        <w:t xml:space="preserve">Lecturer: Mr. </w:t>
      </w:r>
      <w:r w:rsidR="001137FB" w:rsidRPr="00B00735">
        <w:rPr>
          <w:rFonts w:ascii="Arial" w:hAnsi="Arial" w:cs="Arial"/>
          <w:bCs/>
          <w:color w:val="000000" w:themeColor="text1"/>
          <w:sz w:val="28"/>
          <w:szCs w:val="28"/>
        </w:rPr>
        <w:t>Mark Huntly</w:t>
      </w:r>
    </w:p>
    <w:sdt>
      <w:sdtPr>
        <w:rPr>
          <w:rFonts w:asciiTheme="minorHAnsi" w:eastAsiaTheme="minorHAnsi" w:hAnsiTheme="minorHAnsi" w:cstheme="minorBidi"/>
          <w:color w:val="000000" w:themeColor="text1"/>
          <w:kern w:val="2"/>
          <w:sz w:val="24"/>
          <w:szCs w:val="24"/>
          <w:lang w:val="en-GB"/>
        </w:rPr>
        <w:id w:val="970249324"/>
        <w:docPartObj>
          <w:docPartGallery w:val="Table of Contents"/>
          <w:docPartUnique/>
        </w:docPartObj>
      </w:sdtPr>
      <w:sdtEndPr>
        <w:rPr>
          <w:b/>
          <w:bCs/>
          <w:noProof/>
        </w:rPr>
      </w:sdtEndPr>
      <w:sdtContent>
        <w:p w14:paraId="257E4779" w14:textId="1D796CAF" w:rsidR="00B9465C" w:rsidRDefault="00B9465C">
          <w:pPr>
            <w:pStyle w:val="TOCHeading"/>
            <w:rPr>
              <w:color w:val="000000" w:themeColor="text1"/>
            </w:rPr>
          </w:pPr>
          <w:r w:rsidRPr="00B00735">
            <w:rPr>
              <w:color w:val="000000" w:themeColor="text1"/>
            </w:rPr>
            <w:t>Contents</w:t>
          </w:r>
        </w:p>
        <w:p w14:paraId="2247F0D4" w14:textId="77777777" w:rsidR="003E0E75" w:rsidRPr="003E0E75" w:rsidRDefault="003E0E75" w:rsidP="003E0E75">
          <w:pPr>
            <w:rPr>
              <w:lang w:val="en-US"/>
            </w:rPr>
          </w:pPr>
        </w:p>
        <w:p w14:paraId="07EAF6B5" w14:textId="58295672" w:rsidR="003E0E75" w:rsidRDefault="00B9465C">
          <w:pPr>
            <w:pStyle w:val="TOC1"/>
            <w:tabs>
              <w:tab w:val="right" w:leader="dot" w:pos="9016"/>
            </w:tabs>
            <w:rPr>
              <w:rFonts w:eastAsiaTheme="minorEastAsia"/>
              <w:noProof/>
              <w:lang w:eastAsia="en-GB"/>
            </w:rPr>
          </w:pPr>
          <w:r w:rsidRPr="00B00735">
            <w:rPr>
              <w:color w:val="000000" w:themeColor="text1"/>
            </w:rPr>
            <w:fldChar w:fldCharType="begin"/>
          </w:r>
          <w:r w:rsidRPr="00B00735">
            <w:rPr>
              <w:color w:val="000000" w:themeColor="text1"/>
            </w:rPr>
            <w:instrText xml:space="preserve"> TOC \o "1-3" \h \z \u </w:instrText>
          </w:r>
          <w:r w:rsidRPr="00B00735">
            <w:rPr>
              <w:color w:val="000000" w:themeColor="text1"/>
            </w:rPr>
            <w:fldChar w:fldCharType="separate"/>
          </w:r>
          <w:hyperlink w:anchor="_Toc165486237" w:history="1">
            <w:r w:rsidR="003E0E75" w:rsidRPr="00D26698">
              <w:rPr>
                <w:rStyle w:val="Hyperlink"/>
                <w:noProof/>
              </w:rPr>
              <w:t>Introduction</w:t>
            </w:r>
            <w:r w:rsidR="003E0E75">
              <w:rPr>
                <w:noProof/>
                <w:webHidden/>
              </w:rPr>
              <w:tab/>
            </w:r>
            <w:r w:rsidR="003E0E75">
              <w:rPr>
                <w:noProof/>
                <w:webHidden/>
              </w:rPr>
              <w:fldChar w:fldCharType="begin"/>
            </w:r>
            <w:r w:rsidR="003E0E75">
              <w:rPr>
                <w:noProof/>
                <w:webHidden/>
              </w:rPr>
              <w:instrText xml:space="preserve"> PAGEREF _Toc165486237 \h </w:instrText>
            </w:r>
            <w:r w:rsidR="003E0E75">
              <w:rPr>
                <w:noProof/>
                <w:webHidden/>
              </w:rPr>
            </w:r>
            <w:r w:rsidR="003E0E75">
              <w:rPr>
                <w:noProof/>
                <w:webHidden/>
              </w:rPr>
              <w:fldChar w:fldCharType="separate"/>
            </w:r>
            <w:r w:rsidR="003E0E75">
              <w:rPr>
                <w:noProof/>
                <w:webHidden/>
              </w:rPr>
              <w:t>3</w:t>
            </w:r>
            <w:r w:rsidR="003E0E75">
              <w:rPr>
                <w:noProof/>
                <w:webHidden/>
              </w:rPr>
              <w:fldChar w:fldCharType="end"/>
            </w:r>
          </w:hyperlink>
        </w:p>
        <w:p w14:paraId="5C0733AF" w14:textId="485A3A90" w:rsidR="003E0E75" w:rsidRDefault="003E0E75">
          <w:pPr>
            <w:pStyle w:val="TOC1"/>
            <w:tabs>
              <w:tab w:val="right" w:leader="dot" w:pos="9016"/>
            </w:tabs>
            <w:rPr>
              <w:rFonts w:eastAsiaTheme="minorEastAsia"/>
              <w:noProof/>
              <w:lang w:eastAsia="en-GB"/>
            </w:rPr>
          </w:pPr>
          <w:hyperlink w:anchor="_Toc165486238" w:history="1">
            <w:r w:rsidRPr="00D26698">
              <w:rPr>
                <w:rStyle w:val="Hyperlink"/>
                <w:noProof/>
              </w:rPr>
              <w:t>Section 1: Data Analytics</w:t>
            </w:r>
            <w:r>
              <w:rPr>
                <w:noProof/>
                <w:webHidden/>
              </w:rPr>
              <w:tab/>
            </w:r>
            <w:r>
              <w:rPr>
                <w:noProof/>
                <w:webHidden/>
              </w:rPr>
              <w:fldChar w:fldCharType="begin"/>
            </w:r>
            <w:r>
              <w:rPr>
                <w:noProof/>
                <w:webHidden/>
              </w:rPr>
              <w:instrText xml:space="preserve"> PAGEREF _Toc165486238 \h </w:instrText>
            </w:r>
            <w:r>
              <w:rPr>
                <w:noProof/>
                <w:webHidden/>
              </w:rPr>
            </w:r>
            <w:r>
              <w:rPr>
                <w:noProof/>
                <w:webHidden/>
              </w:rPr>
              <w:fldChar w:fldCharType="separate"/>
            </w:r>
            <w:r>
              <w:rPr>
                <w:noProof/>
                <w:webHidden/>
              </w:rPr>
              <w:t>4</w:t>
            </w:r>
            <w:r>
              <w:rPr>
                <w:noProof/>
                <w:webHidden/>
              </w:rPr>
              <w:fldChar w:fldCharType="end"/>
            </w:r>
          </w:hyperlink>
        </w:p>
        <w:p w14:paraId="1B5699DF" w14:textId="34B34CA5" w:rsidR="003E0E75" w:rsidRDefault="003E0E75">
          <w:pPr>
            <w:pStyle w:val="TOC1"/>
            <w:tabs>
              <w:tab w:val="right" w:leader="dot" w:pos="9016"/>
            </w:tabs>
            <w:rPr>
              <w:rFonts w:eastAsiaTheme="minorEastAsia"/>
              <w:noProof/>
              <w:lang w:eastAsia="en-GB"/>
            </w:rPr>
          </w:pPr>
          <w:hyperlink w:anchor="_Toc165486239" w:history="1">
            <w:r w:rsidRPr="00D26698">
              <w:rPr>
                <w:rStyle w:val="Hyperlink"/>
                <w:noProof/>
              </w:rPr>
              <w:t>Section 2: Software Development</w:t>
            </w:r>
            <w:r>
              <w:rPr>
                <w:noProof/>
                <w:webHidden/>
              </w:rPr>
              <w:tab/>
            </w:r>
            <w:r>
              <w:rPr>
                <w:noProof/>
                <w:webHidden/>
              </w:rPr>
              <w:fldChar w:fldCharType="begin"/>
            </w:r>
            <w:r>
              <w:rPr>
                <w:noProof/>
                <w:webHidden/>
              </w:rPr>
              <w:instrText xml:space="preserve"> PAGEREF _Toc165486239 \h </w:instrText>
            </w:r>
            <w:r>
              <w:rPr>
                <w:noProof/>
                <w:webHidden/>
              </w:rPr>
            </w:r>
            <w:r>
              <w:rPr>
                <w:noProof/>
                <w:webHidden/>
              </w:rPr>
              <w:fldChar w:fldCharType="separate"/>
            </w:r>
            <w:r>
              <w:rPr>
                <w:noProof/>
                <w:webHidden/>
              </w:rPr>
              <w:t>6</w:t>
            </w:r>
            <w:r>
              <w:rPr>
                <w:noProof/>
                <w:webHidden/>
              </w:rPr>
              <w:fldChar w:fldCharType="end"/>
            </w:r>
          </w:hyperlink>
        </w:p>
        <w:p w14:paraId="6459CF22" w14:textId="1A42DAA5" w:rsidR="003E0E75" w:rsidRDefault="003E0E75">
          <w:pPr>
            <w:pStyle w:val="TOC1"/>
            <w:tabs>
              <w:tab w:val="right" w:leader="dot" w:pos="9016"/>
            </w:tabs>
            <w:rPr>
              <w:rFonts w:eastAsiaTheme="minorEastAsia"/>
              <w:noProof/>
              <w:lang w:eastAsia="en-GB"/>
            </w:rPr>
          </w:pPr>
          <w:hyperlink w:anchor="_Toc165486240" w:history="1">
            <w:r w:rsidRPr="00D26698">
              <w:rPr>
                <w:rStyle w:val="Hyperlink"/>
                <w:noProof/>
              </w:rPr>
              <w:t>Section 3: Digital Marketing</w:t>
            </w:r>
            <w:r>
              <w:rPr>
                <w:noProof/>
                <w:webHidden/>
              </w:rPr>
              <w:tab/>
            </w:r>
            <w:r>
              <w:rPr>
                <w:noProof/>
                <w:webHidden/>
              </w:rPr>
              <w:fldChar w:fldCharType="begin"/>
            </w:r>
            <w:r>
              <w:rPr>
                <w:noProof/>
                <w:webHidden/>
              </w:rPr>
              <w:instrText xml:space="preserve"> PAGEREF _Toc165486240 \h </w:instrText>
            </w:r>
            <w:r>
              <w:rPr>
                <w:noProof/>
                <w:webHidden/>
              </w:rPr>
            </w:r>
            <w:r>
              <w:rPr>
                <w:noProof/>
                <w:webHidden/>
              </w:rPr>
              <w:fldChar w:fldCharType="separate"/>
            </w:r>
            <w:r>
              <w:rPr>
                <w:noProof/>
                <w:webHidden/>
              </w:rPr>
              <w:t>8</w:t>
            </w:r>
            <w:r>
              <w:rPr>
                <w:noProof/>
                <w:webHidden/>
              </w:rPr>
              <w:fldChar w:fldCharType="end"/>
            </w:r>
          </w:hyperlink>
        </w:p>
        <w:p w14:paraId="646C445C" w14:textId="28734284" w:rsidR="003E0E75" w:rsidRDefault="003E0E75">
          <w:pPr>
            <w:pStyle w:val="TOC1"/>
            <w:tabs>
              <w:tab w:val="right" w:leader="dot" w:pos="9016"/>
            </w:tabs>
            <w:rPr>
              <w:rFonts w:eastAsiaTheme="minorEastAsia"/>
              <w:noProof/>
              <w:lang w:eastAsia="en-GB"/>
            </w:rPr>
          </w:pPr>
          <w:hyperlink w:anchor="_Toc165486241" w:history="1">
            <w:r w:rsidRPr="00D26698">
              <w:rPr>
                <w:rStyle w:val="Hyperlink"/>
                <w:noProof/>
              </w:rPr>
              <w:t>Section 4: Cybersecurity</w:t>
            </w:r>
            <w:r>
              <w:rPr>
                <w:noProof/>
                <w:webHidden/>
              </w:rPr>
              <w:tab/>
            </w:r>
            <w:r>
              <w:rPr>
                <w:noProof/>
                <w:webHidden/>
              </w:rPr>
              <w:fldChar w:fldCharType="begin"/>
            </w:r>
            <w:r>
              <w:rPr>
                <w:noProof/>
                <w:webHidden/>
              </w:rPr>
              <w:instrText xml:space="preserve"> PAGEREF _Toc165486241 \h </w:instrText>
            </w:r>
            <w:r>
              <w:rPr>
                <w:noProof/>
                <w:webHidden/>
              </w:rPr>
            </w:r>
            <w:r>
              <w:rPr>
                <w:noProof/>
                <w:webHidden/>
              </w:rPr>
              <w:fldChar w:fldCharType="separate"/>
            </w:r>
            <w:r>
              <w:rPr>
                <w:noProof/>
                <w:webHidden/>
              </w:rPr>
              <w:t>10</w:t>
            </w:r>
            <w:r>
              <w:rPr>
                <w:noProof/>
                <w:webHidden/>
              </w:rPr>
              <w:fldChar w:fldCharType="end"/>
            </w:r>
          </w:hyperlink>
        </w:p>
        <w:p w14:paraId="288764AD" w14:textId="78B89351" w:rsidR="003E0E75" w:rsidRDefault="003E0E75">
          <w:pPr>
            <w:pStyle w:val="TOC1"/>
            <w:tabs>
              <w:tab w:val="right" w:leader="dot" w:pos="9016"/>
            </w:tabs>
            <w:rPr>
              <w:rFonts w:eastAsiaTheme="minorEastAsia"/>
              <w:noProof/>
              <w:lang w:eastAsia="en-GB"/>
            </w:rPr>
          </w:pPr>
          <w:hyperlink w:anchor="_Toc165486242" w:history="1">
            <w:r w:rsidRPr="00D26698">
              <w:rPr>
                <w:rStyle w:val="Hyperlink"/>
                <w:noProof/>
              </w:rPr>
              <w:t>Conclusion</w:t>
            </w:r>
            <w:r>
              <w:rPr>
                <w:noProof/>
                <w:webHidden/>
              </w:rPr>
              <w:tab/>
            </w:r>
            <w:r>
              <w:rPr>
                <w:noProof/>
                <w:webHidden/>
              </w:rPr>
              <w:fldChar w:fldCharType="begin"/>
            </w:r>
            <w:r>
              <w:rPr>
                <w:noProof/>
                <w:webHidden/>
              </w:rPr>
              <w:instrText xml:space="preserve"> PAGEREF _Toc165486242 \h </w:instrText>
            </w:r>
            <w:r>
              <w:rPr>
                <w:noProof/>
                <w:webHidden/>
              </w:rPr>
            </w:r>
            <w:r>
              <w:rPr>
                <w:noProof/>
                <w:webHidden/>
              </w:rPr>
              <w:fldChar w:fldCharType="separate"/>
            </w:r>
            <w:r>
              <w:rPr>
                <w:noProof/>
                <w:webHidden/>
              </w:rPr>
              <w:t>12</w:t>
            </w:r>
            <w:r>
              <w:rPr>
                <w:noProof/>
                <w:webHidden/>
              </w:rPr>
              <w:fldChar w:fldCharType="end"/>
            </w:r>
          </w:hyperlink>
        </w:p>
        <w:p w14:paraId="7888B3C3" w14:textId="6D2DFFDC" w:rsidR="00B9465C" w:rsidRPr="00B00735" w:rsidRDefault="00B9465C">
          <w:pPr>
            <w:rPr>
              <w:color w:val="000000" w:themeColor="text1"/>
            </w:rPr>
          </w:pPr>
          <w:r w:rsidRPr="00B00735">
            <w:rPr>
              <w:b/>
              <w:bCs/>
              <w:noProof/>
              <w:color w:val="000000" w:themeColor="text1"/>
            </w:rPr>
            <w:fldChar w:fldCharType="end"/>
          </w:r>
        </w:p>
      </w:sdtContent>
    </w:sdt>
    <w:p w14:paraId="69B44B2E" w14:textId="37CFF457" w:rsidR="003E0E75" w:rsidRDefault="003E0E75">
      <w:pPr>
        <w:pStyle w:val="TableofFigures"/>
        <w:tabs>
          <w:tab w:val="right" w:leader="dot" w:pos="9016"/>
        </w:tabs>
        <w:rPr>
          <w:rFonts w:ascii="Arial" w:hAnsi="Arial" w:cs="Arial"/>
          <w:color w:val="000000" w:themeColor="text1"/>
          <w:sz w:val="28"/>
          <w:szCs w:val="28"/>
        </w:rPr>
      </w:pPr>
      <w:r>
        <w:rPr>
          <w:rFonts w:ascii="Arial" w:hAnsi="Arial" w:cs="Arial"/>
          <w:color w:val="000000" w:themeColor="text1"/>
          <w:sz w:val="28"/>
          <w:szCs w:val="28"/>
        </w:rPr>
        <w:t>Table of figures</w:t>
      </w:r>
    </w:p>
    <w:p w14:paraId="30A1F216" w14:textId="77777777" w:rsidR="003E0E75" w:rsidRPr="003E0E75" w:rsidRDefault="003E0E75" w:rsidP="003E0E75"/>
    <w:p w14:paraId="21E6FAF8" w14:textId="5BF88FDF" w:rsidR="003E0E75" w:rsidRDefault="003E0E75">
      <w:pPr>
        <w:pStyle w:val="TableofFigures"/>
        <w:tabs>
          <w:tab w:val="right" w:leader="dot" w:pos="9016"/>
        </w:tabs>
        <w:rPr>
          <w:noProof/>
        </w:rPr>
      </w:pPr>
      <w:r>
        <w:rPr>
          <w:rFonts w:ascii="Arial" w:hAnsi="Arial" w:cs="Arial"/>
          <w:color w:val="000000" w:themeColor="text1"/>
          <w:sz w:val="28"/>
          <w:szCs w:val="28"/>
        </w:rPr>
        <w:fldChar w:fldCharType="begin"/>
      </w:r>
      <w:r>
        <w:rPr>
          <w:rFonts w:ascii="Arial" w:hAnsi="Arial" w:cs="Arial"/>
          <w:color w:val="000000" w:themeColor="text1"/>
          <w:sz w:val="28"/>
          <w:szCs w:val="28"/>
        </w:rPr>
        <w:instrText xml:space="preserve"> TOC \h \z \c "Figure" </w:instrText>
      </w:r>
      <w:r>
        <w:rPr>
          <w:rFonts w:ascii="Arial" w:hAnsi="Arial" w:cs="Arial"/>
          <w:color w:val="000000" w:themeColor="text1"/>
          <w:sz w:val="28"/>
          <w:szCs w:val="28"/>
        </w:rPr>
        <w:fldChar w:fldCharType="separate"/>
      </w:r>
      <w:hyperlink w:anchor="_Toc165486229" w:history="1">
        <w:r w:rsidRPr="00C22294">
          <w:rPr>
            <w:rStyle w:val="Hyperlink"/>
            <w:noProof/>
          </w:rPr>
          <w:t>Figure 1 [6]</w:t>
        </w:r>
        <w:r>
          <w:rPr>
            <w:noProof/>
            <w:webHidden/>
          </w:rPr>
          <w:tab/>
        </w:r>
        <w:r>
          <w:rPr>
            <w:noProof/>
            <w:webHidden/>
          </w:rPr>
          <w:fldChar w:fldCharType="begin"/>
        </w:r>
        <w:r>
          <w:rPr>
            <w:noProof/>
            <w:webHidden/>
          </w:rPr>
          <w:instrText xml:space="preserve"> PAGEREF _Toc165486229 \h </w:instrText>
        </w:r>
        <w:r>
          <w:rPr>
            <w:noProof/>
            <w:webHidden/>
          </w:rPr>
        </w:r>
        <w:r>
          <w:rPr>
            <w:noProof/>
            <w:webHidden/>
          </w:rPr>
          <w:fldChar w:fldCharType="separate"/>
        </w:r>
        <w:r>
          <w:rPr>
            <w:noProof/>
            <w:webHidden/>
          </w:rPr>
          <w:t>3</w:t>
        </w:r>
        <w:r>
          <w:rPr>
            <w:noProof/>
            <w:webHidden/>
          </w:rPr>
          <w:fldChar w:fldCharType="end"/>
        </w:r>
      </w:hyperlink>
    </w:p>
    <w:p w14:paraId="3536C287" w14:textId="4C0840A5" w:rsidR="003E0E75" w:rsidRDefault="003E0E75">
      <w:pPr>
        <w:pStyle w:val="TableofFigures"/>
        <w:tabs>
          <w:tab w:val="right" w:leader="dot" w:pos="9016"/>
        </w:tabs>
        <w:rPr>
          <w:noProof/>
        </w:rPr>
      </w:pPr>
      <w:hyperlink w:anchor="_Toc165486230" w:history="1">
        <w:r w:rsidRPr="00C22294">
          <w:rPr>
            <w:rStyle w:val="Hyperlink"/>
            <w:noProof/>
          </w:rPr>
          <w:t>Figure 2 [7]</w:t>
        </w:r>
        <w:r>
          <w:rPr>
            <w:noProof/>
            <w:webHidden/>
          </w:rPr>
          <w:tab/>
        </w:r>
        <w:r>
          <w:rPr>
            <w:noProof/>
            <w:webHidden/>
          </w:rPr>
          <w:fldChar w:fldCharType="begin"/>
        </w:r>
        <w:r>
          <w:rPr>
            <w:noProof/>
            <w:webHidden/>
          </w:rPr>
          <w:instrText xml:space="preserve"> PAGEREF _Toc165486230 \h </w:instrText>
        </w:r>
        <w:r>
          <w:rPr>
            <w:noProof/>
            <w:webHidden/>
          </w:rPr>
        </w:r>
        <w:r>
          <w:rPr>
            <w:noProof/>
            <w:webHidden/>
          </w:rPr>
          <w:fldChar w:fldCharType="separate"/>
        </w:r>
        <w:r>
          <w:rPr>
            <w:noProof/>
            <w:webHidden/>
          </w:rPr>
          <w:t>4</w:t>
        </w:r>
        <w:r>
          <w:rPr>
            <w:noProof/>
            <w:webHidden/>
          </w:rPr>
          <w:fldChar w:fldCharType="end"/>
        </w:r>
      </w:hyperlink>
    </w:p>
    <w:p w14:paraId="10D184FF" w14:textId="34D89568" w:rsidR="003E0E75" w:rsidRDefault="003E0E75">
      <w:pPr>
        <w:pStyle w:val="TableofFigures"/>
        <w:tabs>
          <w:tab w:val="right" w:leader="dot" w:pos="9016"/>
        </w:tabs>
        <w:rPr>
          <w:noProof/>
        </w:rPr>
      </w:pPr>
      <w:hyperlink w:anchor="_Toc165486231" w:history="1">
        <w:r w:rsidRPr="00C22294">
          <w:rPr>
            <w:rStyle w:val="Hyperlink"/>
            <w:noProof/>
          </w:rPr>
          <w:t>Figure 3 [8]</w:t>
        </w:r>
        <w:r>
          <w:rPr>
            <w:noProof/>
            <w:webHidden/>
          </w:rPr>
          <w:tab/>
        </w:r>
        <w:r>
          <w:rPr>
            <w:noProof/>
            <w:webHidden/>
          </w:rPr>
          <w:fldChar w:fldCharType="begin"/>
        </w:r>
        <w:r>
          <w:rPr>
            <w:noProof/>
            <w:webHidden/>
          </w:rPr>
          <w:instrText xml:space="preserve"> PAGEREF _Toc165486231 \h </w:instrText>
        </w:r>
        <w:r>
          <w:rPr>
            <w:noProof/>
            <w:webHidden/>
          </w:rPr>
        </w:r>
        <w:r>
          <w:rPr>
            <w:noProof/>
            <w:webHidden/>
          </w:rPr>
          <w:fldChar w:fldCharType="separate"/>
        </w:r>
        <w:r>
          <w:rPr>
            <w:noProof/>
            <w:webHidden/>
          </w:rPr>
          <w:t>6</w:t>
        </w:r>
        <w:r>
          <w:rPr>
            <w:noProof/>
            <w:webHidden/>
          </w:rPr>
          <w:fldChar w:fldCharType="end"/>
        </w:r>
      </w:hyperlink>
    </w:p>
    <w:p w14:paraId="50E7D6D8" w14:textId="221689AB" w:rsidR="003E0E75" w:rsidRDefault="003E0E75">
      <w:pPr>
        <w:pStyle w:val="TableofFigures"/>
        <w:tabs>
          <w:tab w:val="right" w:leader="dot" w:pos="9016"/>
        </w:tabs>
        <w:rPr>
          <w:noProof/>
        </w:rPr>
      </w:pPr>
      <w:hyperlink w:anchor="_Toc165486232" w:history="1">
        <w:r w:rsidRPr="00C22294">
          <w:rPr>
            <w:rStyle w:val="Hyperlink"/>
            <w:noProof/>
          </w:rPr>
          <w:t>Figure 4 [9]</w:t>
        </w:r>
        <w:r>
          <w:rPr>
            <w:noProof/>
            <w:webHidden/>
          </w:rPr>
          <w:tab/>
        </w:r>
        <w:r>
          <w:rPr>
            <w:noProof/>
            <w:webHidden/>
          </w:rPr>
          <w:fldChar w:fldCharType="begin"/>
        </w:r>
        <w:r>
          <w:rPr>
            <w:noProof/>
            <w:webHidden/>
          </w:rPr>
          <w:instrText xml:space="preserve"> PAGEREF _Toc165486232 \h </w:instrText>
        </w:r>
        <w:r>
          <w:rPr>
            <w:noProof/>
            <w:webHidden/>
          </w:rPr>
        </w:r>
        <w:r>
          <w:rPr>
            <w:noProof/>
            <w:webHidden/>
          </w:rPr>
          <w:fldChar w:fldCharType="separate"/>
        </w:r>
        <w:r>
          <w:rPr>
            <w:noProof/>
            <w:webHidden/>
          </w:rPr>
          <w:t>8</w:t>
        </w:r>
        <w:r>
          <w:rPr>
            <w:noProof/>
            <w:webHidden/>
          </w:rPr>
          <w:fldChar w:fldCharType="end"/>
        </w:r>
      </w:hyperlink>
    </w:p>
    <w:p w14:paraId="6929FCC0" w14:textId="6CCF8D40" w:rsidR="003E0E75" w:rsidRDefault="003E0E75">
      <w:pPr>
        <w:pStyle w:val="TableofFigures"/>
        <w:tabs>
          <w:tab w:val="right" w:leader="dot" w:pos="9016"/>
        </w:tabs>
        <w:rPr>
          <w:noProof/>
        </w:rPr>
      </w:pPr>
      <w:hyperlink w:anchor="_Toc165486233" w:history="1">
        <w:r w:rsidRPr="00C22294">
          <w:rPr>
            <w:rStyle w:val="Hyperlink"/>
            <w:noProof/>
          </w:rPr>
          <w:t>Figure 5 [10]</w:t>
        </w:r>
        <w:r>
          <w:rPr>
            <w:noProof/>
            <w:webHidden/>
          </w:rPr>
          <w:tab/>
        </w:r>
        <w:r>
          <w:rPr>
            <w:noProof/>
            <w:webHidden/>
          </w:rPr>
          <w:fldChar w:fldCharType="begin"/>
        </w:r>
        <w:r>
          <w:rPr>
            <w:noProof/>
            <w:webHidden/>
          </w:rPr>
          <w:instrText xml:space="preserve"> PAGEREF _Toc165486233 \h </w:instrText>
        </w:r>
        <w:r>
          <w:rPr>
            <w:noProof/>
            <w:webHidden/>
          </w:rPr>
        </w:r>
        <w:r>
          <w:rPr>
            <w:noProof/>
            <w:webHidden/>
          </w:rPr>
          <w:fldChar w:fldCharType="separate"/>
        </w:r>
        <w:r>
          <w:rPr>
            <w:noProof/>
            <w:webHidden/>
          </w:rPr>
          <w:t>10</w:t>
        </w:r>
        <w:r>
          <w:rPr>
            <w:noProof/>
            <w:webHidden/>
          </w:rPr>
          <w:fldChar w:fldCharType="end"/>
        </w:r>
      </w:hyperlink>
    </w:p>
    <w:p w14:paraId="0AD23B41" w14:textId="34F02704" w:rsidR="003E0E75" w:rsidRDefault="003E0E75">
      <w:pPr>
        <w:pStyle w:val="TableofFigures"/>
        <w:tabs>
          <w:tab w:val="right" w:leader="dot" w:pos="9016"/>
        </w:tabs>
        <w:rPr>
          <w:noProof/>
        </w:rPr>
      </w:pPr>
      <w:hyperlink w:anchor="_Toc165486234" w:history="1">
        <w:r w:rsidRPr="00C22294">
          <w:rPr>
            <w:rStyle w:val="Hyperlink"/>
            <w:noProof/>
          </w:rPr>
          <w:t>Figure 6 [11]</w:t>
        </w:r>
        <w:r>
          <w:rPr>
            <w:noProof/>
            <w:webHidden/>
          </w:rPr>
          <w:tab/>
        </w:r>
        <w:r>
          <w:rPr>
            <w:noProof/>
            <w:webHidden/>
          </w:rPr>
          <w:fldChar w:fldCharType="begin"/>
        </w:r>
        <w:r>
          <w:rPr>
            <w:noProof/>
            <w:webHidden/>
          </w:rPr>
          <w:instrText xml:space="preserve"> PAGEREF _Toc165486234 \h </w:instrText>
        </w:r>
        <w:r>
          <w:rPr>
            <w:noProof/>
            <w:webHidden/>
          </w:rPr>
        </w:r>
        <w:r>
          <w:rPr>
            <w:noProof/>
            <w:webHidden/>
          </w:rPr>
          <w:fldChar w:fldCharType="separate"/>
        </w:r>
        <w:r>
          <w:rPr>
            <w:noProof/>
            <w:webHidden/>
          </w:rPr>
          <w:t>12</w:t>
        </w:r>
        <w:r>
          <w:rPr>
            <w:noProof/>
            <w:webHidden/>
          </w:rPr>
          <w:fldChar w:fldCharType="end"/>
        </w:r>
      </w:hyperlink>
    </w:p>
    <w:p w14:paraId="4E3D17F0" w14:textId="3E37D680" w:rsidR="004B3107" w:rsidRPr="00B00735" w:rsidRDefault="003E0E75" w:rsidP="001137FB">
      <w:pPr>
        <w:rPr>
          <w:rFonts w:ascii="Arial" w:hAnsi="Arial" w:cs="Arial"/>
          <w:color w:val="000000" w:themeColor="text1"/>
          <w:sz w:val="28"/>
          <w:szCs w:val="28"/>
        </w:rPr>
      </w:pPr>
      <w:r>
        <w:rPr>
          <w:rFonts w:ascii="Arial" w:hAnsi="Arial" w:cs="Arial"/>
          <w:color w:val="000000" w:themeColor="text1"/>
          <w:sz w:val="28"/>
          <w:szCs w:val="28"/>
        </w:rPr>
        <w:fldChar w:fldCharType="end"/>
      </w:r>
      <w:r w:rsidR="000512B0" w:rsidRPr="00B00735">
        <w:rPr>
          <w:rFonts w:ascii="Arial" w:hAnsi="Arial" w:cs="Arial"/>
          <w:color w:val="000000" w:themeColor="text1"/>
          <w:sz w:val="28"/>
          <w:szCs w:val="28"/>
        </w:rPr>
        <w:br w:type="page"/>
      </w:r>
    </w:p>
    <w:p w14:paraId="21FB62DF" w14:textId="2A3E8B3B" w:rsidR="001137FB" w:rsidRPr="00B00735" w:rsidRDefault="001137FB" w:rsidP="001137FB">
      <w:pPr>
        <w:rPr>
          <w:rFonts w:ascii="Arial" w:hAnsi="Arial" w:cs="Arial"/>
          <w:color w:val="000000" w:themeColor="text1"/>
          <w:sz w:val="28"/>
          <w:szCs w:val="28"/>
        </w:rPr>
      </w:pPr>
    </w:p>
    <w:p w14:paraId="3EA0005F" w14:textId="3BBA3F89" w:rsidR="00B9465C" w:rsidRPr="00B00735" w:rsidRDefault="00B9465C" w:rsidP="00B9465C">
      <w:pPr>
        <w:pStyle w:val="Heading1"/>
        <w:rPr>
          <w:color w:val="000000" w:themeColor="text1"/>
        </w:rPr>
      </w:pPr>
      <w:bookmarkStart w:id="0" w:name="_Toc165486237"/>
      <w:r w:rsidRPr="00B00735">
        <w:rPr>
          <w:color w:val="000000" w:themeColor="text1"/>
        </w:rPr>
        <w:t>Introduction</w:t>
      </w:r>
      <w:bookmarkEnd w:id="0"/>
    </w:p>
    <w:p w14:paraId="3AEF4DDF" w14:textId="26FB4194" w:rsidR="00D33E60" w:rsidRPr="00B00735" w:rsidRDefault="00D33E60" w:rsidP="00D33E60">
      <w:pPr>
        <w:rPr>
          <w:color w:val="000000" w:themeColor="text1"/>
        </w:rPr>
      </w:pPr>
    </w:p>
    <w:p w14:paraId="166DBB69" w14:textId="77777777" w:rsidR="00D33E60" w:rsidRPr="00B00735" w:rsidRDefault="00D33E60" w:rsidP="00D33E60">
      <w:pPr>
        <w:rPr>
          <w:color w:val="000000" w:themeColor="text1"/>
        </w:rPr>
      </w:pPr>
    </w:p>
    <w:p w14:paraId="3C1BB986" w14:textId="560CD9F0" w:rsidR="00D33E60" w:rsidRPr="00B00735" w:rsidRDefault="00D33E60" w:rsidP="00D33E60">
      <w:pPr>
        <w:rPr>
          <w:color w:val="000000" w:themeColor="text1"/>
        </w:rPr>
      </w:pPr>
    </w:p>
    <w:p w14:paraId="6C82E72F" w14:textId="72089004" w:rsidR="00D662B8" w:rsidRPr="00B00735" w:rsidRDefault="00D662B8" w:rsidP="00D33E60">
      <w:pPr>
        <w:ind w:firstLine="720"/>
        <w:rPr>
          <w:color w:val="000000" w:themeColor="text1"/>
        </w:rPr>
      </w:pPr>
    </w:p>
    <w:p w14:paraId="6AF832EA" w14:textId="5DCABB59" w:rsidR="004B3107" w:rsidRPr="00B00735" w:rsidRDefault="00D662B8" w:rsidP="00D33E60">
      <w:pPr>
        <w:ind w:firstLine="720"/>
        <w:rPr>
          <w:color w:val="000000" w:themeColor="text1"/>
        </w:rPr>
      </w:pPr>
      <w:r w:rsidRPr="00B00735">
        <w:rPr>
          <w:noProof/>
          <w:color w:val="000000" w:themeColor="text1"/>
        </w:rPr>
        <w:drawing>
          <wp:anchor distT="0" distB="0" distL="114300" distR="114300" simplePos="0" relativeHeight="251659264" behindDoc="1" locked="0" layoutInCell="1" allowOverlap="1" wp14:anchorId="70DAA60F" wp14:editId="2B7FB1D5">
            <wp:simplePos x="0" y="0"/>
            <wp:positionH relativeFrom="margin">
              <wp:align>left</wp:align>
            </wp:positionH>
            <wp:positionV relativeFrom="paragraph">
              <wp:posOffset>11430</wp:posOffset>
            </wp:positionV>
            <wp:extent cx="3054350" cy="2371725"/>
            <wp:effectExtent l="0" t="0" r="0" b="9525"/>
            <wp:wrapTight wrapText="bothSides">
              <wp:wrapPolygon edited="0">
                <wp:start x="0" y="0"/>
                <wp:lineTo x="0" y="21513"/>
                <wp:lineTo x="21420" y="21513"/>
                <wp:lineTo x="21420" y="0"/>
                <wp:lineTo x="0" y="0"/>
              </wp:wrapPolygon>
            </wp:wrapTight>
            <wp:docPr id="357747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4350" cy="2371725"/>
                    </a:xfrm>
                    <a:prstGeom prst="rect">
                      <a:avLst/>
                    </a:prstGeom>
                    <a:noFill/>
                  </pic:spPr>
                </pic:pic>
              </a:graphicData>
            </a:graphic>
          </wp:anchor>
        </w:drawing>
      </w:r>
      <w:r w:rsidR="001137FB" w:rsidRPr="00B00735">
        <w:rPr>
          <w:color w:val="000000" w:themeColor="text1"/>
        </w:rPr>
        <w:t>Forget the dusty textbooks for a moment. The digital industry is a vibrant space overflowing with innovation, exciting career paths, and the potential to make a real impact on the world. If you're interested in technology, or simply want a career that's far from ordinary, this is the place to be. Let's explore what the digital industry has to offer.</w:t>
      </w:r>
    </w:p>
    <w:p w14:paraId="57276106" w14:textId="4611AF18" w:rsidR="00174026" w:rsidRPr="00B00735" w:rsidRDefault="00D662B8" w:rsidP="00D33E60">
      <w:pPr>
        <w:ind w:firstLine="720"/>
        <w:rPr>
          <w:color w:val="000000" w:themeColor="text1"/>
        </w:rPr>
      </w:pPr>
      <w:r w:rsidRPr="00B00735">
        <w:rPr>
          <w:noProof/>
          <w:color w:val="000000" w:themeColor="text1"/>
        </w:rPr>
        <mc:AlternateContent>
          <mc:Choice Requires="wps">
            <w:drawing>
              <wp:anchor distT="0" distB="0" distL="114300" distR="114300" simplePos="0" relativeHeight="251661312" behindDoc="1" locked="0" layoutInCell="1" allowOverlap="1" wp14:anchorId="2C1955E6" wp14:editId="11F1CED9">
                <wp:simplePos x="0" y="0"/>
                <wp:positionH relativeFrom="margin">
                  <wp:align>left</wp:align>
                </wp:positionH>
                <wp:positionV relativeFrom="paragraph">
                  <wp:posOffset>193040</wp:posOffset>
                </wp:positionV>
                <wp:extent cx="552450" cy="228600"/>
                <wp:effectExtent l="0" t="0" r="0" b="0"/>
                <wp:wrapTight wrapText="bothSides">
                  <wp:wrapPolygon edited="0">
                    <wp:start x="0" y="0"/>
                    <wp:lineTo x="0" y="19800"/>
                    <wp:lineTo x="20855" y="19800"/>
                    <wp:lineTo x="20855" y="0"/>
                    <wp:lineTo x="0" y="0"/>
                  </wp:wrapPolygon>
                </wp:wrapTight>
                <wp:docPr id="856079954" name="Text Box 1"/>
                <wp:cNvGraphicFramePr/>
                <a:graphic xmlns:a="http://schemas.openxmlformats.org/drawingml/2006/main">
                  <a:graphicData uri="http://schemas.microsoft.com/office/word/2010/wordprocessingShape">
                    <wps:wsp>
                      <wps:cNvSpPr txBox="1"/>
                      <wps:spPr>
                        <a:xfrm>
                          <a:off x="0" y="0"/>
                          <a:ext cx="552450" cy="228600"/>
                        </a:xfrm>
                        <a:prstGeom prst="rect">
                          <a:avLst/>
                        </a:prstGeom>
                        <a:solidFill>
                          <a:prstClr val="white"/>
                        </a:solidFill>
                        <a:ln>
                          <a:noFill/>
                        </a:ln>
                      </wps:spPr>
                      <wps:txbx>
                        <w:txbxContent>
                          <w:p w14:paraId="406A6F31" w14:textId="73F9DB73" w:rsidR="00D33E60" w:rsidRPr="00A57E21" w:rsidRDefault="00D33E60" w:rsidP="00D33E60">
                            <w:pPr>
                              <w:pStyle w:val="Caption"/>
                              <w:rPr>
                                <w:noProof/>
                              </w:rPr>
                            </w:pPr>
                            <w:bookmarkStart w:id="1" w:name="_Toc165486229"/>
                            <w:r>
                              <w:t xml:space="preserve">Figure </w:t>
                            </w:r>
                            <w:r>
                              <w:fldChar w:fldCharType="begin"/>
                            </w:r>
                            <w:r>
                              <w:instrText xml:space="preserve"> SEQ Figure \* ARABIC </w:instrText>
                            </w:r>
                            <w:r>
                              <w:fldChar w:fldCharType="separate"/>
                            </w:r>
                            <w:r w:rsidR="00D662B8">
                              <w:rPr>
                                <w:noProof/>
                              </w:rPr>
                              <w:t>1</w:t>
                            </w:r>
                            <w:r>
                              <w:fldChar w:fldCharType="end"/>
                            </w:r>
                            <w:sdt>
                              <w:sdtPr>
                                <w:id w:val="-90939597"/>
                                <w:citation/>
                              </w:sdtPr>
                              <w:sdtContent>
                                <w:r w:rsidR="00B00735">
                                  <w:fldChar w:fldCharType="begin"/>
                                </w:r>
                                <w:r w:rsidR="00B00735">
                                  <w:instrText xml:space="preserve"> CITATION TEA17 \l 2057 </w:instrText>
                                </w:r>
                                <w:r w:rsidR="00B00735">
                                  <w:fldChar w:fldCharType="separate"/>
                                </w:r>
                                <w:r w:rsidR="00B00735">
                                  <w:rPr>
                                    <w:noProof/>
                                  </w:rPr>
                                  <w:t xml:space="preserve"> </w:t>
                                </w:r>
                                <w:r w:rsidR="00B00735" w:rsidRPr="00B00735">
                                  <w:rPr>
                                    <w:noProof/>
                                  </w:rPr>
                                  <w:t>[6]</w:t>
                                </w:r>
                                <w:r w:rsidR="00B00735">
                                  <w:fldChar w:fldCharType="end"/>
                                </w:r>
                              </w:sdtContent>
                            </w:sdt>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1955E6" id="_x0000_t202" coordsize="21600,21600" o:spt="202" path="m,l,21600r21600,l21600,xe">
                <v:stroke joinstyle="miter"/>
                <v:path gradientshapeok="t" o:connecttype="rect"/>
              </v:shapetype>
              <v:shape id="Text Box 1" o:spid="_x0000_s1026" type="#_x0000_t202" style="position:absolute;left:0;text-align:left;margin-left:0;margin-top:15.2pt;width:43.5pt;height:18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4CfGAIAADoEAAAOAAAAZHJzL2Uyb0RvYy54bWysU8Fu2zAMvQ/YPwi6L06CpSiMOEWWIsOA&#10;oC3QFj0rshQbkEWNUmJnXz9KtpOt22nYRaZFiuR7fFzedY1hJ4W+Blvw2WTKmbISytoeCv76sv10&#10;y5kPwpbCgFUFPyvP71YfPyxbl6s5VGBKhYySWJ+3ruBVCC7PMi8r1Qg/AacsOTVgIwL94iErUbSU&#10;vTHZfDq9yVrA0iFI5T3d3vdOvkr5tVYyPGrtVWCm4NRbSCemcx/PbLUU+QGFq2o5tCH+oYtG1JaK&#10;XlLdiyDYEes/UjW1RPCgw0RCk4HWtVQJA6GZTd+hea6EUwkLkePdhSb//9LKh9Oze0IWui/Q0QAj&#10;Ia3zuafLiKfT2MQvdcrITxSeL7SpLjBJl4vF/POCPJJc8/ntzTTRml0fO/Thq4KGRaPgSFNJZInT&#10;zgcqSKFjSKzlwdTltjYm/kTHxiA7CZpgW9VBxRbpxW9RxsZYC/FV74432RVJtEK37wZ4eyjPhBqh&#10;F4R3cltToZ3w4UkgKYDgkKrDIx3aQFtwGCzOKsAff7uP8TQY8nLWkqIK7r8fBSrOzDdLI4vyGw0c&#10;jf1o2GOzAYI4o31xMpn0AIMZTY3QvJHY17EKuYSVVKvgYTQ3odc1LYtU63UKIpE5EXb22cmYeiT0&#10;pXsT6IZxBJrjA4xaE/m7qfSxPb3rYwBdp5FFQnsWB55JoGkuwzLFDfj1P0VdV371EwAA//8DAFBL&#10;AwQUAAYACAAAACEAhf/HK9sAAAAFAQAADwAAAGRycy9kb3ducmV2LnhtbEyPwU7DMBBE70j8g7VI&#10;XBB1KFWoQpwKWrjBoaXqeRsvSUS8jmKnSf+e5USPo1m9eZuvJteqE/Wh8WzgYZaAIi69bbgysP96&#10;v1+CChHZYuuZDJwpwKq4vsoxs37kLZ12sVIC4ZChgTrGLtM6lDU5DDPfEUv37XuHUWJfadvjKHDX&#10;6nmSpNphw7JQY0frmsqf3eAMpJt+GLe8vtvs3z7ws6vmh9fzwZjbm+nlGVSkKf4fw5++qEMhTkc/&#10;sA2qNSCPRAOPyQKUtMsnyUchpwvQRa4v7YtfAAAA//8DAFBLAQItABQABgAIAAAAIQC2gziS/gAA&#10;AOEBAAATAAAAAAAAAAAAAAAAAAAAAABbQ29udGVudF9UeXBlc10ueG1sUEsBAi0AFAAGAAgAAAAh&#10;ADj9If/WAAAAlAEAAAsAAAAAAAAAAAAAAAAALwEAAF9yZWxzLy5yZWxzUEsBAi0AFAAGAAgAAAAh&#10;ANGbgJ8YAgAAOgQAAA4AAAAAAAAAAAAAAAAALgIAAGRycy9lMm9Eb2MueG1sUEsBAi0AFAAGAAgA&#10;AAAhAIX/xyvbAAAABQEAAA8AAAAAAAAAAAAAAAAAcgQAAGRycy9kb3ducmV2LnhtbFBLBQYAAAAA&#10;BAAEAPMAAAB6BQAAAAA=&#10;" stroked="f">
                <v:textbox inset="0,0,0,0">
                  <w:txbxContent>
                    <w:p w14:paraId="406A6F31" w14:textId="73F9DB73" w:rsidR="00D33E60" w:rsidRPr="00A57E21" w:rsidRDefault="00D33E60" w:rsidP="00D33E60">
                      <w:pPr>
                        <w:pStyle w:val="Caption"/>
                        <w:rPr>
                          <w:noProof/>
                        </w:rPr>
                      </w:pPr>
                      <w:bookmarkStart w:id="2" w:name="_Toc165486229"/>
                      <w:r>
                        <w:t xml:space="preserve">Figure </w:t>
                      </w:r>
                      <w:r>
                        <w:fldChar w:fldCharType="begin"/>
                      </w:r>
                      <w:r>
                        <w:instrText xml:space="preserve"> SEQ Figure \* ARABIC </w:instrText>
                      </w:r>
                      <w:r>
                        <w:fldChar w:fldCharType="separate"/>
                      </w:r>
                      <w:r w:rsidR="00D662B8">
                        <w:rPr>
                          <w:noProof/>
                        </w:rPr>
                        <w:t>1</w:t>
                      </w:r>
                      <w:r>
                        <w:fldChar w:fldCharType="end"/>
                      </w:r>
                      <w:sdt>
                        <w:sdtPr>
                          <w:id w:val="-90939597"/>
                          <w:citation/>
                        </w:sdtPr>
                        <w:sdtContent>
                          <w:r w:rsidR="00B00735">
                            <w:fldChar w:fldCharType="begin"/>
                          </w:r>
                          <w:r w:rsidR="00B00735">
                            <w:instrText xml:space="preserve"> CITATION TEA17 \l 2057 </w:instrText>
                          </w:r>
                          <w:r w:rsidR="00B00735">
                            <w:fldChar w:fldCharType="separate"/>
                          </w:r>
                          <w:r w:rsidR="00B00735">
                            <w:rPr>
                              <w:noProof/>
                            </w:rPr>
                            <w:t xml:space="preserve"> </w:t>
                          </w:r>
                          <w:r w:rsidR="00B00735" w:rsidRPr="00B00735">
                            <w:rPr>
                              <w:noProof/>
                            </w:rPr>
                            <w:t>[6]</w:t>
                          </w:r>
                          <w:r w:rsidR="00B00735">
                            <w:fldChar w:fldCharType="end"/>
                          </w:r>
                        </w:sdtContent>
                      </w:sdt>
                      <w:bookmarkEnd w:id="2"/>
                    </w:p>
                  </w:txbxContent>
                </v:textbox>
                <w10:wrap type="tight" anchorx="margin"/>
              </v:shape>
            </w:pict>
          </mc:Fallback>
        </mc:AlternateContent>
      </w:r>
      <w:r w:rsidR="00174026" w:rsidRPr="00B00735">
        <w:rPr>
          <w:color w:val="000000" w:themeColor="text1"/>
        </w:rPr>
        <w:t>“The definition of digital technology refers to digital devices, systems, and resources that help create, store, and manage data. An important aspect of digital technology is information technology (IT) which refers to the use of computers to process data and information. Most businesses use digital technology nowadays to manage operations and processes and to enhance the customer journey.”</w:t>
      </w:r>
      <w:sdt>
        <w:sdtPr>
          <w:rPr>
            <w:color w:val="000000" w:themeColor="text1"/>
          </w:rPr>
          <w:id w:val="-998807738"/>
          <w:citation/>
        </w:sdtPr>
        <w:sdtContent>
          <w:r w:rsidR="00174026" w:rsidRPr="00B00735">
            <w:rPr>
              <w:color w:val="000000" w:themeColor="text1"/>
            </w:rPr>
            <w:fldChar w:fldCharType="begin"/>
          </w:r>
          <w:r w:rsidR="00174026" w:rsidRPr="00B00735">
            <w:rPr>
              <w:color w:val="000000" w:themeColor="text1"/>
            </w:rPr>
            <w:instrText xml:space="preserve"> CITATION Stu24 \l 2057 </w:instrText>
          </w:r>
          <w:r w:rsidR="00174026" w:rsidRPr="00B00735">
            <w:rPr>
              <w:color w:val="000000" w:themeColor="text1"/>
            </w:rPr>
            <w:fldChar w:fldCharType="separate"/>
          </w:r>
          <w:r w:rsidR="00174026" w:rsidRPr="00B00735">
            <w:rPr>
              <w:noProof/>
              <w:color w:val="000000" w:themeColor="text1"/>
            </w:rPr>
            <w:t xml:space="preserve"> [1]</w:t>
          </w:r>
          <w:r w:rsidR="00174026" w:rsidRPr="00B00735">
            <w:rPr>
              <w:color w:val="000000" w:themeColor="text1"/>
            </w:rPr>
            <w:fldChar w:fldCharType="end"/>
          </w:r>
        </w:sdtContent>
      </w:sdt>
    </w:p>
    <w:p w14:paraId="5012F705" w14:textId="503B51CA" w:rsidR="00174026" w:rsidRPr="00B00735" w:rsidRDefault="00174026" w:rsidP="00D33E60">
      <w:pPr>
        <w:ind w:firstLine="720"/>
        <w:rPr>
          <w:color w:val="000000" w:themeColor="text1"/>
        </w:rPr>
      </w:pPr>
      <w:r w:rsidRPr="00B00735">
        <w:rPr>
          <w:color w:val="000000" w:themeColor="text1"/>
        </w:rPr>
        <w:t>“Many businesses have a website and social media accounts to inform and educate customers about their products and services. A lot of them also accompany their brick-and-mortar business model with an eCommerce store to offer customers a more flexible shopping experience. Some innovative enterprises even make use of advanced technology like virtual reality and augmented reality to attract and engage their target groups.”</w:t>
      </w:r>
      <w:sdt>
        <w:sdtPr>
          <w:rPr>
            <w:color w:val="000000" w:themeColor="text1"/>
          </w:rPr>
          <w:id w:val="1031614501"/>
          <w:citation/>
        </w:sdtPr>
        <w:sdtContent>
          <w:r w:rsidRPr="00B00735">
            <w:rPr>
              <w:color w:val="000000" w:themeColor="text1"/>
            </w:rPr>
            <w:fldChar w:fldCharType="begin"/>
          </w:r>
          <w:r w:rsidRPr="00B00735">
            <w:rPr>
              <w:color w:val="000000" w:themeColor="text1"/>
            </w:rPr>
            <w:instrText xml:space="preserve"> CITATION Stu24 \l 2057 </w:instrText>
          </w:r>
          <w:r w:rsidRPr="00B00735">
            <w:rPr>
              <w:color w:val="000000" w:themeColor="text1"/>
            </w:rPr>
            <w:fldChar w:fldCharType="separate"/>
          </w:r>
          <w:r w:rsidRPr="00B00735">
            <w:rPr>
              <w:noProof/>
              <w:color w:val="000000" w:themeColor="text1"/>
            </w:rPr>
            <w:t xml:space="preserve"> [1]</w:t>
          </w:r>
          <w:r w:rsidRPr="00B00735">
            <w:rPr>
              <w:color w:val="000000" w:themeColor="text1"/>
            </w:rPr>
            <w:fldChar w:fldCharType="end"/>
          </w:r>
        </w:sdtContent>
      </w:sdt>
    </w:p>
    <w:p w14:paraId="1084D0DB" w14:textId="4249F39F" w:rsidR="00D33E60" w:rsidRPr="00B00735" w:rsidRDefault="00D33E60" w:rsidP="00D33E60">
      <w:pPr>
        <w:rPr>
          <w:color w:val="000000" w:themeColor="text1"/>
        </w:rPr>
      </w:pPr>
    </w:p>
    <w:p w14:paraId="36BC778E" w14:textId="77777777" w:rsidR="00D662B8" w:rsidRPr="00B00735" w:rsidRDefault="00D662B8" w:rsidP="00B9465C">
      <w:pPr>
        <w:pStyle w:val="Heading1"/>
        <w:rPr>
          <w:color w:val="000000" w:themeColor="text1"/>
        </w:rPr>
      </w:pPr>
    </w:p>
    <w:p w14:paraId="0AAC9509" w14:textId="77777777" w:rsidR="00D662B8" w:rsidRPr="00B00735" w:rsidRDefault="00D662B8" w:rsidP="00D662B8">
      <w:pPr>
        <w:rPr>
          <w:color w:val="000000" w:themeColor="text1"/>
        </w:rPr>
      </w:pPr>
    </w:p>
    <w:p w14:paraId="4E644009" w14:textId="5EB09121" w:rsidR="00B9465C" w:rsidRPr="00B00735" w:rsidRDefault="00B9465C" w:rsidP="00B9465C">
      <w:pPr>
        <w:pStyle w:val="Heading1"/>
        <w:rPr>
          <w:color w:val="000000" w:themeColor="text1"/>
        </w:rPr>
      </w:pPr>
      <w:bookmarkStart w:id="3" w:name="_Toc165486238"/>
      <w:r w:rsidRPr="00B00735">
        <w:rPr>
          <w:color w:val="000000" w:themeColor="text1"/>
        </w:rPr>
        <w:lastRenderedPageBreak/>
        <w:t xml:space="preserve">Section 1: </w:t>
      </w:r>
      <w:r w:rsidR="001137FB" w:rsidRPr="00B00735">
        <w:rPr>
          <w:color w:val="000000" w:themeColor="text1"/>
        </w:rPr>
        <w:t>Data Analytics</w:t>
      </w:r>
      <w:bookmarkEnd w:id="3"/>
    </w:p>
    <w:p w14:paraId="4E417607" w14:textId="3460D775" w:rsidR="00174026" w:rsidRPr="00B00735" w:rsidRDefault="00174026" w:rsidP="001137FB">
      <w:pPr>
        <w:rPr>
          <w:color w:val="000000" w:themeColor="text1"/>
        </w:rPr>
      </w:pPr>
    </w:p>
    <w:p w14:paraId="674F19C7" w14:textId="577BBF5B" w:rsidR="00D33E60" w:rsidRPr="00B00735" w:rsidRDefault="00D33E60" w:rsidP="00D33E60">
      <w:pPr>
        <w:rPr>
          <w:color w:val="000000" w:themeColor="text1"/>
        </w:rPr>
      </w:pPr>
      <w:r w:rsidRPr="00B00735">
        <w:rPr>
          <w:noProof/>
          <w:color w:val="000000" w:themeColor="text1"/>
        </w:rPr>
        <w:drawing>
          <wp:anchor distT="0" distB="0" distL="114300" distR="114300" simplePos="0" relativeHeight="251664384" behindDoc="0" locked="0" layoutInCell="1" allowOverlap="1" wp14:anchorId="5350CED6" wp14:editId="1D9FFC85">
            <wp:simplePos x="0" y="0"/>
            <wp:positionH relativeFrom="margin">
              <wp:align>left</wp:align>
            </wp:positionH>
            <wp:positionV relativeFrom="paragraph">
              <wp:posOffset>320675</wp:posOffset>
            </wp:positionV>
            <wp:extent cx="2079077" cy="2466975"/>
            <wp:effectExtent l="0" t="0" r="0" b="0"/>
            <wp:wrapSquare wrapText="bothSides"/>
            <wp:docPr id="1338528372"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28372" name="Picture 4" descr="A screenshot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79077" cy="2466975"/>
                    </a:xfrm>
                    <a:prstGeom prst="rect">
                      <a:avLst/>
                    </a:prstGeom>
                  </pic:spPr>
                </pic:pic>
              </a:graphicData>
            </a:graphic>
          </wp:anchor>
        </w:drawing>
      </w:r>
    </w:p>
    <w:p w14:paraId="21794ACE" w14:textId="629DF07A" w:rsidR="004B3107" w:rsidRPr="00B00735" w:rsidRDefault="001137FB" w:rsidP="00D33E60">
      <w:pPr>
        <w:ind w:firstLine="720"/>
        <w:rPr>
          <w:color w:val="000000" w:themeColor="text1"/>
        </w:rPr>
      </w:pPr>
      <w:r w:rsidRPr="00B00735">
        <w:rPr>
          <w:color w:val="000000" w:themeColor="text1"/>
        </w:rPr>
        <w:t>Think you love solving puzzles? Data analytics is like a giant, real-world puzzle where you get to uncover hidden stories within numbers. Using cool tools like Python, R, and SQL, you can find patterns and trends that help businesses make smarter decisions. Want to predict what people will buy, or make things run smoother? Data analysis is the superpower that makes it happen.</w:t>
      </w:r>
    </w:p>
    <w:p w14:paraId="6F1A87E5" w14:textId="77777777" w:rsidR="00174026" w:rsidRPr="00B00735" w:rsidRDefault="00174026" w:rsidP="00D33E60">
      <w:pPr>
        <w:rPr>
          <w:color w:val="000000" w:themeColor="text1"/>
        </w:rPr>
      </w:pPr>
      <w:r w:rsidRPr="00B00735">
        <w:rPr>
          <w:color w:val="000000" w:themeColor="text1"/>
        </w:rPr>
        <w:t>Key Software in Data Analytics</w:t>
      </w:r>
    </w:p>
    <w:p w14:paraId="67DC61A3" w14:textId="4168F541" w:rsidR="00174026" w:rsidRPr="00B00735" w:rsidRDefault="00D662B8" w:rsidP="00D33E60">
      <w:pPr>
        <w:rPr>
          <w:color w:val="000000" w:themeColor="text1"/>
        </w:rPr>
      </w:pPr>
      <w:r w:rsidRPr="00B00735">
        <w:rPr>
          <w:noProof/>
          <w:color w:val="000000" w:themeColor="text1"/>
        </w:rPr>
        <mc:AlternateContent>
          <mc:Choice Requires="wps">
            <w:drawing>
              <wp:anchor distT="0" distB="0" distL="114300" distR="114300" simplePos="0" relativeHeight="251666432" behindDoc="0" locked="0" layoutInCell="1" allowOverlap="1" wp14:anchorId="63D34D03" wp14:editId="569EF7C0">
                <wp:simplePos x="0" y="0"/>
                <wp:positionH relativeFrom="margin">
                  <wp:align>left</wp:align>
                </wp:positionH>
                <wp:positionV relativeFrom="paragraph">
                  <wp:posOffset>381000</wp:posOffset>
                </wp:positionV>
                <wp:extent cx="771525" cy="200025"/>
                <wp:effectExtent l="0" t="0" r="9525" b="9525"/>
                <wp:wrapSquare wrapText="bothSides"/>
                <wp:docPr id="752521717" name="Text Box 1"/>
                <wp:cNvGraphicFramePr/>
                <a:graphic xmlns:a="http://schemas.openxmlformats.org/drawingml/2006/main">
                  <a:graphicData uri="http://schemas.microsoft.com/office/word/2010/wordprocessingShape">
                    <wps:wsp>
                      <wps:cNvSpPr txBox="1"/>
                      <wps:spPr>
                        <a:xfrm>
                          <a:off x="0" y="0"/>
                          <a:ext cx="771525" cy="200025"/>
                        </a:xfrm>
                        <a:prstGeom prst="rect">
                          <a:avLst/>
                        </a:prstGeom>
                        <a:solidFill>
                          <a:prstClr val="white"/>
                        </a:solidFill>
                        <a:ln>
                          <a:noFill/>
                        </a:ln>
                      </wps:spPr>
                      <wps:txbx>
                        <w:txbxContent>
                          <w:p w14:paraId="14678054" w14:textId="603C38B9" w:rsidR="00D33E60" w:rsidRPr="00E41242" w:rsidRDefault="00D33E60" w:rsidP="00D33E60">
                            <w:pPr>
                              <w:pStyle w:val="Caption"/>
                              <w:rPr>
                                <w:noProof/>
                              </w:rPr>
                            </w:pPr>
                            <w:bookmarkStart w:id="4" w:name="_Toc165486230"/>
                            <w:r>
                              <w:t xml:space="preserve">Figure </w:t>
                            </w:r>
                            <w:r>
                              <w:fldChar w:fldCharType="begin"/>
                            </w:r>
                            <w:r>
                              <w:instrText xml:space="preserve"> SEQ Figure \* ARABIC </w:instrText>
                            </w:r>
                            <w:r>
                              <w:fldChar w:fldCharType="separate"/>
                            </w:r>
                            <w:r w:rsidR="00D662B8">
                              <w:rPr>
                                <w:noProof/>
                              </w:rPr>
                              <w:t>2</w:t>
                            </w:r>
                            <w:r>
                              <w:fldChar w:fldCharType="end"/>
                            </w:r>
                            <w:sdt>
                              <w:sdtPr>
                                <w:id w:val="1834334432"/>
                                <w:citation/>
                              </w:sdtPr>
                              <w:sdtContent>
                                <w:r w:rsidR="00B00735">
                                  <w:fldChar w:fldCharType="begin"/>
                                </w:r>
                                <w:r w:rsidR="00B00735">
                                  <w:instrText xml:space="preserve"> CITATION PhD19 \l 2057 </w:instrText>
                                </w:r>
                                <w:r w:rsidR="00B00735">
                                  <w:fldChar w:fldCharType="separate"/>
                                </w:r>
                                <w:r w:rsidR="00B00735">
                                  <w:rPr>
                                    <w:noProof/>
                                  </w:rPr>
                                  <w:t xml:space="preserve"> </w:t>
                                </w:r>
                                <w:r w:rsidR="00B00735" w:rsidRPr="00B00735">
                                  <w:rPr>
                                    <w:noProof/>
                                  </w:rPr>
                                  <w:t>[7]</w:t>
                                </w:r>
                                <w:r w:rsidR="00B00735">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34D03" id="_x0000_s1027" type="#_x0000_t202" style="position:absolute;margin-left:0;margin-top:30pt;width:60.75pt;height:15.7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ALDGAIAAEEEAAAOAAAAZHJzL2Uyb0RvYy54bWysU01v2zAMvQ/YfxB0X5wE6DoYcYosRYYB&#10;QVsgLXpWZCkWIIsapcTOfv0ofyRdt9Owi0yTFCm+97i4a2vLTgqDAVfw2WTKmXISSuMOBX953nz6&#10;wlmIwpXCglMFP6vA75YfPywan6s5VGBLhYyKuJA3vuBVjD7PsiArVYswAa8cBTVgLSL94iErUTRU&#10;vbbZfDr9nDWApUeQKgTy3vdBvuzqa61kfNQ6qMhsweltsTuxO/fpzJYLkR9Q+MrI4RniH15RC+Oo&#10;6aXUvYiCHdH8Uao2EiGAjhMJdQZaG6m6GWia2fTdNLtKeNXNQuAEf4Ep/L+y8uG080/IYvsVWiIw&#10;AdL4kAdypnlajXX60ksZxQnC8wU21UYmyXl7O7uZ33AmKUScTMmmKtn1sscQvymoWTIKjsRKB5Y4&#10;bUPsU8eU1CuANeXGWJt+UmBtkZ0EMdhUJqqh+G9Z1qVcB+lWXzB5suskyYrtvmWmfDPlHsozDY/Q&#10;6yJ4uTHUbytCfBJIQqB5SdzxkQ5toSk4DBZnFeDPv/lTPvFDUc4aElbBw4+jQMWZ/e6IuaTC0cDR&#10;2I+GO9ZroElntDZediZdwGhHUyPUr6T5VepCIeEk9Sp4HM117OVNOyPVatUlkda8iFu38zKVHnF9&#10;bl8F+oGVSHQ+wCg5kb8jp8/tUV4dI2jTMZdw7VEc4CaddtwPO5UW4e1/l3Xd/OUvAAAA//8DAFBL&#10;AwQUAAYACAAAACEAWmI3idoAAAAGAQAADwAAAGRycy9kb3ducmV2LnhtbEyPwU7DMAyG70i8Q2Qk&#10;LmhLV4kJuqYTbHCDw8a0s9eYtqJxqiZdu7fHO8Hpl/Vbnz/n68m16kx9aDwbWMwTUMSltw1XBg5f&#10;77MnUCEiW2w9k4ELBVgXtzc5ZtaPvKPzPlZKIBwyNFDH2GVah7Imh2HuO2Lpvn3vMMrYV9r2OArc&#10;tTpNkqV22LBcqLGjTU3lz35wBpbbfhh3vHnYHt4+8LOr0uPr5WjM/d30sgIVaYp/y3DVF3UoxOnk&#10;B7ZBtQbkkSikRPLapotHUCcDz5K6yPV//eIXAAD//wMAUEsBAi0AFAAGAAgAAAAhALaDOJL+AAAA&#10;4QEAABMAAAAAAAAAAAAAAAAAAAAAAFtDb250ZW50X1R5cGVzXS54bWxQSwECLQAUAAYACAAAACEA&#10;OP0h/9YAAACUAQAACwAAAAAAAAAAAAAAAAAvAQAAX3JlbHMvLnJlbHNQSwECLQAUAAYACAAAACEA&#10;gxgCwxgCAABBBAAADgAAAAAAAAAAAAAAAAAuAgAAZHJzL2Uyb0RvYy54bWxQSwECLQAUAAYACAAA&#10;ACEAWmI3idoAAAAGAQAADwAAAAAAAAAAAAAAAAByBAAAZHJzL2Rvd25yZXYueG1sUEsFBgAAAAAE&#10;AAQA8wAAAHkFAAAAAA==&#10;" stroked="f">
                <v:textbox inset="0,0,0,0">
                  <w:txbxContent>
                    <w:p w14:paraId="14678054" w14:textId="603C38B9" w:rsidR="00D33E60" w:rsidRPr="00E41242" w:rsidRDefault="00D33E60" w:rsidP="00D33E60">
                      <w:pPr>
                        <w:pStyle w:val="Caption"/>
                        <w:rPr>
                          <w:noProof/>
                        </w:rPr>
                      </w:pPr>
                      <w:bookmarkStart w:id="5" w:name="_Toc165486230"/>
                      <w:r>
                        <w:t xml:space="preserve">Figure </w:t>
                      </w:r>
                      <w:r>
                        <w:fldChar w:fldCharType="begin"/>
                      </w:r>
                      <w:r>
                        <w:instrText xml:space="preserve"> SEQ Figure \* ARABIC </w:instrText>
                      </w:r>
                      <w:r>
                        <w:fldChar w:fldCharType="separate"/>
                      </w:r>
                      <w:r w:rsidR="00D662B8">
                        <w:rPr>
                          <w:noProof/>
                        </w:rPr>
                        <w:t>2</w:t>
                      </w:r>
                      <w:r>
                        <w:fldChar w:fldCharType="end"/>
                      </w:r>
                      <w:sdt>
                        <w:sdtPr>
                          <w:id w:val="1834334432"/>
                          <w:citation/>
                        </w:sdtPr>
                        <w:sdtContent>
                          <w:r w:rsidR="00B00735">
                            <w:fldChar w:fldCharType="begin"/>
                          </w:r>
                          <w:r w:rsidR="00B00735">
                            <w:instrText xml:space="preserve"> CITATION PhD19 \l 2057 </w:instrText>
                          </w:r>
                          <w:r w:rsidR="00B00735">
                            <w:fldChar w:fldCharType="separate"/>
                          </w:r>
                          <w:r w:rsidR="00B00735">
                            <w:rPr>
                              <w:noProof/>
                            </w:rPr>
                            <w:t xml:space="preserve"> </w:t>
                          </w:r>
                          <w:r w:rsidR="00B00735" w:rsidRPr="00B00735">
                            <w:rPr>
                              <w:noProof/>
                            </w:rPr>
                            <w:t>[7]</w:t>
                          </w:r>
                          <w:r w:rsidR="00B00735">
                            <w:fldChar w:fldCharType="end"/>
                          </w:r>
                        </w:sdtContent>
                      </w:sdt>
                      <w:bookmarkEnd w:id="5"/>
                    </w:p>
                  </w:txbxContent>
                </v:textbox>
                <w10:wrap type="square" anchorx="margin"/>
              </v:shape>
            </w:pict>
          </mc:Fallback>
        </mc:AlternateContent>
      </w:r>
      <w:r w:rsidR="00174026" w:rsidRPr="00B00735">
        <w:rPr>
          <w:color w:val="000000" w:themeColor="text1"/>
        </w:rPr>
        <w:t>Data analytics businesses leverage a wide array of software tools. Here are several prominent categories:</w:t>
      </w:r>
    </w:p>
    <w:p w14:paraId="0C9A9764" w14:textId="542AF708" w:rsidR="00174026" w:rsidRPr="00B00735" w:rsidRDefault="005A4B13" w:rsidP="00D33E60">
      <w:pPr>
        <w:rPr>
          <w:color w:val="000000" w:themeColor="text1"/>
        </w:rPr>
      </w:pPr>
      <w:r w:rsidRPr="00B00735">
        <w:rPr>
          <w:color w:val="000000" w:themeColor="text1"/>
        </w:rPr>
        <w:t>“</w:t>
      </w:r>
      <w:r w:rsidR="00174026" w:rsidRPr="00B00735">
        <w:rPr>
          <w:color w:val="000000" w:themeColor="text1"/>
        </w:rPr>
        <w:t>1. Business Intelligence (BI) and Data Visualization</w:t>
      </w:r>
    </w:p>
    <w:p w14:paraId="21AE7D65" w14:textId="7FF8487C" w:rsidR="00174026" w:rsidRPr="00B00735" w:rsidRDefault="00174026" w:rsidP="00D33E60">
      <w:pPr>
        <w:rPr>
          <w:color w:val="000000" w:themeColor="text1"/>
        </w:rPr>
      </w:pPr>
      <w:r w:rsidRPr="00B00735">
        <w:rPr>
          <w:color w:val="000000" w:themeColor="text1"/>
        </w:rPr>
        <w:t>Tableau: Highly intuitive platform for creating interactive dashboards and visualizations. Excellent for non-technical users seeking quick insights.</w:t>
      </w:r>
    </w:p>
    <w:p w14:paraId="3E0D49A8" w14:textId="248F7462" w:rsidR="00174026" w:rsidRPr="00B00735" w:rsidRDefault="00174026" w:rsidP="00D33E60">
      <w:pPr>
        <w:rPr>
          <w:color w:val="000000" w:themeColor="text1"/>
        </w:rPr>
      </w:pPr>
      <w:r w:rsidRPr="00B00735">
        <w:rPr>
          <w:color w:val="000000" w:themeColor="text1"/>
        </w:rPr>
        <w:t>Power BI (Microsoft): Combines powerful visualization capabilities with tight integration into the Microsoft ecosystem.</w:t>
      </w:r>
    </w:p>
    <w:p w14:paraId="1ECF9431" w14:textId="2E28D9DF" w:rsidR="00174026" w:rsidRPr="00B00735" w:rsidRDefault="00174026" w:rsidP="00D33E60">
      <w:pPr>
        <w:rPr>
          <w:color w:val="000000" w:themeColor="text1"/>
        </w:rPr>
      </w:pPr>
      <w:r w:rsidRPr="00B00735">
        <w:rPr>
          <w:color w:val="000000" w:themeColor="text1"/>
        </w:rPr>
        <w:t>Qlik Sense: Offers a flexible platform for sophisticated data exploration with augmented intelligence capabilities.</w:t>
      </w:r>
    </w:p>
    <w:p w14:paraId="1C74CD55" w14:textId="77777777" w:rsidR="00174026" w:rsidRPr="00B00735" w:rsidRDefault="00174026" w:rsidP="00D33E60">
      <w:pPr>
        <w:rPr>
          <w:color w:val="000000" w:themeColor="text1"/>
        </w:rPr>
      </w:pPr>
      <w:r w:rsidRPr="00B00735">
        <w:rPr>
          <w:color w:val="000000" w:themeColor="text1"/>
        </w:rPr>
        <w:t>2. Data Preparation and Wrangling</w:t>
      </w:r>
    </w:p>
    <w:p w14:paraId="47F5EBD4" w14:textId="2228823D" w:rsidR="00174026" w:rsidRPr="00B00735" w:rsidRDefault="00174026" w:rsidP="00D33E60">
      <w:pPr>
        <w:rPr>
          <w:color w:val="000000" w:themeColor="text1"/>
        </w:rPr>
      </w:pPr>
      <w:r w:rsidRPr="00B00735">
        <w:rPr>
          <w:color w:val="000000" w:themeColor="text1"/>
        </w:rPr>
        <w:t>Alteryx: Streamlines data cleansing, blending, and transformation with a user-friendly, no-code interface.</w:t>
      </w:r>
    </w:p>
    <w:p w14:paraId="4064F577" w14:textId="68B7E105" w:rsidR="00174026" w:rsidRPr="00B00735" w:rsidRDefault="00174026" w:rsidP="00D33E60">
      <w:pPr>
        <w:rPr>
          <w:color w:val="000000" w:themeColor="text1"/>
        </w:rPr>
      </w:pPr>
      <w:r w:rsidRPr="00B00735">
        <w:rPr>
          <w:color w:val="000000" w:themeColor="text1"/>
        </w:rPr>
        <w:t>Trifacta: Focuses on self-service data preparation, empowering business users to clean and structure data at scale.</w:t>
      </w:r>
      <w:r w:rsidR="00273213" w:rsidRPr="00B00735">
        <w:rPr>
          <w:color w:val="000000" w:themeColor="text1"/>
        </w:rPr>
        <w:t xml:space="preserve"> </w:t>
      </w:r>
    </w:p>
    <w:p w14:paraId="7C299AB6" w14:textId="51D53CD1" w:rsidR="00174026" w:rsidRPr="00B00735" w:rsidRDefault="00174026" w:rsidP="00D33E60">
      <w:pPr>
        <w:rPr>
          <w:color w:val="000000" w:themeColor="text1"/>
        </w:rPr>
      </w:pPr>
      <w:r w:rsidRPr="00B00735">
        <w:rPr>
          <w:color w:val="000000" w:themeColor="text1"/>
        </w:rPr>
        <w:t>KNIME: Open-source platform with a modular approach for data blending, ETL (Extract, Transform, Load) processes, and advanced analytics</w:t>
      </w:r>
      <w:r w:rsidR="00273213" w:rsidRPr="00B00735">
        <w:rPr>
          <w:color w:val="000000" w:themeColor="text1"/>
        </w:rPr>
        <w:t>.</w:t>
      </w:r>
    </w:p>
    <w:p w14:paraId="63213911" w14:textId="77777777" w:rsidR="00174026" w:rsidRPr="00B00735" w:rsidRDefault="00174026" w:rsidP="00D33E60">
      <w:pPr>
        <w:rPr>
          <w:color w:val="000000" w:themeColor="text1"/>
        </w:rPr>
      </w:pPr>
      <w:r w:rsidRPr="00B00735">
        <w:rPr>
          <w:color w:val="000000" w:themeColor="text1"/>
        </w:rPr>
        <w:t>3. Statistical Analysis and Programming</w:t>
      </w:r>
    </w:p>
    <w:p w14:paraId="0C97323F" w14:textId="79DCF10B" w:rsidR="00174026" w:rsidRPr="00B00735" w:rsidRDefault="00174026" w:rsidP="00D33E60">
      <w:pPr>
        <w:rPr>
          <w:color w:val="000000" w:themeColor="text1"/>
        </w:rPr>
      </w:pPr>
      <w:r w:rsidRPr="00B00735">
        <w:rPr>
          <w:color w:val="000000" w:themeColor="text1"/>
        </w:rPr>
        <w:t xml:space="preserve">R: Open-source language and environment </w:t>
      </w:r>
      <w:r w:rsidR="00ED252D" w:rsidRPr="00B00735">
        <w:rPr>
          <w:color w:val="000000" w:themeColor="text1"/>
        </w:rPr>
        <w:t>favoured</w:t>
      </w:r>
      <w:r w:rsidRPr="00B00735">
        <w:rPr>
          <w:color w:val="000000" w:themeColor="text1"/>
        </w:rPr>
        <w:t xml:space="preserve"> by statisticians and data scientists for its rich libraries and flexibility.</w:t>
      </w:r>
    </w:p>
    <w:p w14:paraId="1F6F5209" w14:textId="096E1397" w:rsidR="00174026" w:rsidRPr="00B00735" w:rsidRDefault="00174026" w:rsidP="00D33E60">
      <w:pPr>
        <w:rPr>
          <w:color w:val="000000" w:themeColor="text1"/>
        </w:rPr>
      </w:pPr>
      <w:r w:rsidRPr="00B00735">
        <w:rPr>
          <w:color w:val="000000" w:themeColor="text1"/>
        </w:rPr>
        <w:lastRenderedPageBreak/>
        <w:t xml:space="preserve">Python: General-purpose language with powerful libraries like Pandas, NumPy, and Scikit-learn, making it a mainstay for data manipulation, analysis, and machine learning. </w:t>
      </w:r>
    </w:p>
    <w:p w14:paraId="0CAAF120" w14:textId="391A6A22" w:rsidR="00174026" w:rsidRPr="00B00735" w:rsidRDefault="00174026" w:rsidP="00D33E60">
      <w:pPr>
        <w:rPr>
          <w:color w:val="000000" w:themeColor="text1"/>
        </w:rPr>
      </w:pPr>
      <w:r w:rsidRPr="00B00735">
        <w:rPr>
          <w:color w:val="000000" w:themeColor="text1"/>
        </w:rPr>
        <w:t xml:space="preserve">SAS: Commercial software offering comprehensive capabilities for statistical analysis, data mining, and predictive </w:t>
      </w:r>
      <w:r w:rsidR="00ED252D" w:rsidRPr="00B00735">
        <w:rPr>
          <w:color w:val="000000" w:themeColor="text1"/>
        </w:rPr>
        <w:t>modelling</w:t>
      </w:r>
      <w:r w:rsidRPr="00B00735">
        <w:rPr>
          <w:color w:val="000000" w:themeColor="text1"/>
        </w:rPr>
        <w:t>.</w:t>
      </w:r>
    </w:p>
    <w:p w14:paraId="14F1018A" w14:textId="581A1A3A" w:rsidR="00174026" w:rsidRPr="00B00735" w:rsidRDefault="00174026" w:rsidP="00D33E60">
      <w:pPr>
        <w:rPr>
          <w:color w:val="000000" w:themeColor="text1"/>
        </w:rPr>
      </w:pPr>
      <w:r w:rsidRPr="00B00735">
        <w:rPr>
          <w:color w:val="000000" w:themeColor="text1"/>
        </w:rPr>
        <w:t>4. Big Data and Cloud Analytics</w:t>
      </w:r>
    </w:p>
    <w:p w14:paraId="7CD4C559" w14:textId="7CD87325" w:rsidR="00174026" w:rsidRPr="00B00735" w:rsidRDefault="00174026" w:rsidP="00D33E60">
      <w:pPr>
        <w:rPr>
          <w:color w:val="000000" w:themeColor="text1"/>
        </w:rPr>
      </w:pPr>
      <w:r w:rsidRPr="00B00735">
        <w:rPr>
          <w:color w:val="000000" w:themeColor="text1"/>
        </w:rPr>
        <w:t>Apache Spark: Open-source framework designed for fast, large-scale data processing, often used for machine learning and real-time analytics.</w:t>
      </w:r>
    </w:p>
    <w:p w14:paraId="09A3ECB5" w14:textId="51ADD211" w:rsidR="00174026" w:rsidRPr="00B00735" w:rsidRDefault="00174026" w:rsidP="00D33E60">
      <w:pPr>
        <w:rPr>
          <w:color w:val="000000" w:themeColor="text1"/>
        </w:rPr>
      </w:pPr>
      <w:r w:rsidRPr="00B00735">
        <w:rPr>
          <w:color w:val="000000" w:themeColor="text1"/>
        </w:rPr>
        <w:t>Databricks: Cloud-based platform built around Apache Spark that aims to simplify big data management and collaboration.</w:t>
      </w:r>
    </w:p>
    <w:p w14:paraId="70BC9B84" w14:textId="6F5A95FD" w:rsidR="00174026" w:rsidRPr="00B00735" w:rsidRDefault="00174026" w:rsidP="00D33E60">
      <w:pPr>
        <w:rPr>
          <w:color w:val="000000" w:themeColor="text1"/>
        </w:rPr>
      </w:pPr>
      <w:r w:rsidRPr="00B00735">
        <w:rPr>
          <w:color w:val="000000" w:themeColor="text1"/>
        </w:rPr>
        <w:t>AWS (Amazon Web Services): Provides a suite of cloud services for data storage (S3), analytics (Redshift, Kinesis), and machine learning (</w:t>
      </w:r>
      <w:r w:rsidR="00ED252D" w:rsidRPr="00B00735">
        <w:rPr>
          <w:color w:val="000000" w:themeColor="text1"/>
        </w:rPr>
        <w:t>Sage maker</w:t>
      </w:r>
      <w:r w:rsidRPr="00B00735">
        <w:rPr>
          <w:color w:val="000000" w:themeColor="text1"/>
        </w:rPr>
        <w:t>)</w:t>
      </w:r>
      <w:r w:rsidR="00273213" w:rsidRPr="00B00735">
        <w:rPr>
          <w:color w:val="000000" w:themeColor="text1"/>
        </w:rPr>
        <w:t>.</w:t>
      </w:r>
      <w:r w:rsidR="005A4B13" w:rsidRPr="00B00735">
        <w:rPr>
          <w:color w:val="000000" w:themeColor="text1"/>
        </w:rPr>
        <w:t>”</w:t>
      </w:r>
      <w:sdt>
        <w:sdtPr>
          <w:rPr>
            <w:color w:val="000000" w:themeColor="text1"/>
          </w:rPr>
          <w:id w:val="-233395939"/>
          <w:citation/>
        </w:sdtPr>
        <w:sdtContent>
          <w:r w:rsidR="005A4B13" w:rsidRPr="00B00735">
            <w:rPr>
              <w:color w:val="000000" w:themeColor="text1"/>
            </w:rPr>
            <w:fldChar w:fldCharType="begin"/>
          </w:r>
          <w:r w:rsidR="005A4B13" w:rsidRPr="00B00735">
            <w:rPr>
              <w:color w:val="000000" w:themeColor="text1"/>
            </w:rPr>
            <w:instrText xml:space="preserve"> CITATION Kat24 \l 2057 </w:instrText>
          </w:r>
          <w:r w:rsidR="005A4B13" w:rsidRPr="00B00735">
            <w:rPr>
              <w:color w:val="000000" w:themeColor="text1"/>
            </w:rPr>
            <w:fldChar w:fldCharType="separate"/>
          </w:r>
          <w:r w:rsidR="005A4B13" w:rsidRPr="00B00735">
            <w:rPr>
              <w:noProof/>
              <w:color w:val="000000" w:themeColor="text1"/>
            </w:rPr>
            <w:t xml:space="preserve"> [2]</w:t>
          </w:r>
          <w:r w:rsidR="005A4B13" w:rsidRPr="00B00735">
            <w:rPr>
              <w:color w:val="000000" w:themeColor="text1"/>
            </w:rPr>
            <w:fldChar w:fldCharType="end"/>
          </w:r>
        </w:sdtContent>
      </w:sdt>
    </w:p>
    <w:p w14:paraId="06CD2788" w14:textId="77777777" w:rsidR="00174026" w:rsidRPr="00B00735" w:rsidRDefault="00174026" w:rsidP="001137FB">
      <w:pPr>
        <w:rPr>
          <w:color w:val="000000" w:themeColor="text1"/>
        </w:rPr>
      </w:pPr>
    </w:p>
    <w:p w14:paraId="7686B78D" w14:textId="77777777" w:rsidR="001137FB" w:rsidRPr="00B00735" w:rsidRDefault="001137FB" w:rsidP="001137FB">
      <w:pPr>
        <w:rPr>
          <w:color w:val="000000" w:themeColor="text1"/>
        </w:rPr>
      </w:pPr>
    </w:p>
    <w:p w14:paraId="05070E1F" w14:textId="77777777" w:rsidR="00ED252D" w:rsidRPr="00B00735" w:rsidRDefault="00ED252D" w:rsidP="004073D0">
      <w:pPr>
        <w:pStyle w:val="Heading1"/>
        <w:rPr>
          <w:color w:val="000000" w:themeColor="text1"/>
        </w:rPr>
      </w:pPr>
    </w:p>
    <w:p w14:paraId="7A9C54EB" w14:textId="77777777" w:rsidR="00D662B8" w:rsidRPr="00B00735" w:rsidRDefault="00D662B8" w:rsidP="00D662B8">
      <w:pPr>
        <w:rPr>
          <w:color w:val="000000" w:themeColor="text1"/>
        </w:rPr>
      </w:pPr>
    </w:p>
    <w:p w14:paraId="7EA4075F" w14:textId="77777777" w:rsidR="00D662B8" w:rsidRPr="00B00735" w:rsidRDefault="00D662B8" w:rsidP="00D662B8">
      <w:pPr>
        <w:rPr>
          <w:color w:val="000000" w:themeColor="text1"/>
        </w:rPr>
      </w:pPr>
    </w:p>
    <w:p w14:paraId="427B0B5C" w14:textId="77777777" w:rsidR="00D662B8" w:rsidRPr="00B00735" w:rsidRDefault="00D662B8" w:rsidP="00D662B8">
      <w:pPr>
        <w:rPr>
          <w:color w:val="000000" w:themeColor="text1"/>
        </w:rPr>
      </w:pPr>
    </w:p>
    <w:p w14:paraId="2D825334" w14:textId="77777777" w:rsidR="00D662B8" w:rsidRPr="00B00735" w:rsidRDefault="00D662B8" w:rsidP="00D662B8">
      <w:pPr>
        <w:rPr>
          <w:color w:val="000000" w:themeColor="text1"/>
        </w:rPr>
      </w:pPr>
    </w:p>
    <w:p w14:paraId="61F8686D" w14:textId="77777777" w:rsidR="00D662B8" w:rsidRPr="00B00735" w:rsidRDefault="00D662B8" w:rsidP="00D662B8">
      <w:pPr>
        <w:rPr>
          <w:color w:val="000000" w:themeColor="text1"/>
        </w:rPr>
      </w:pPr>
    </w:p>
    <w:p w14:paraId="613B30A9" w14:textId="77777777" w:rsidR="00D662B8" w:rsidRPr="00B00735" w:rsidRDefault="00D662B8" w:rsidP="00D662B8">
      <w:pPr>
        <w:rPr>
          <w:color w:val="000000" w:themeColor="text1"/>
        </w:rPr>
      </w:pPr>
    </w:p>
    <w:p w14:paraId="4C049A4A" w14:textId="69DAAC0B" w:rsidR="004073D0" w:rsidRPr="00B00735" w:rsidRDefault="004073D0" w:rsidP="004073D0">
      <w:pPr>
        <w:pStyle w:val="Heading1"/>
        <w:rPr>
          <w:color w:val="000000" w:themeColor="text1"/>
        </w:rPr>
      </w:pPr>
      <w:bookmarkStart w:id="6" w:name="_Toc165486239"/>
      <w:r w:rsidRPr="00B00735">
        <w:rPr>
          <w:color w:val="000000" w:themeColor="text1"/>
        </w:rPr>
        <w:lastRenderedPageBreak/>
        <w:t xml:space="preserve">Section 2: </w:t>
      </w:r>
      <w:r w:rsidR="001137FB" w:rsidRPr="00B00735">
        <w:rPr>
          <w:color w:val="000000" w:themeColor="text1"/>
        </w:rPr>
        <w:t>Software Development</w:t>
      </w:r>
      <w:bookmarkEnd w:id="6"/>
    </w:p>
    <w:p w14:paraId="6F90C862" w14:textId="77777777" w:rsidR="00D33E60" w:rsidRPr="00B00735" w:rsidRDefault="00D33E60" w:rsidP="00D33E60">
      <w:pPr>
        <w:keepNext/>
        <w:rPr>
          <w:color w:val="000000" w:themeColor="text1"/>
        </w:rPr>
      </w:pPr>
    </w:p>
    <w:p w14:paraId="42D17F72" w14:textId="77777777" w:rsidR="00D33E60" w:rsidRPr="00B00735" w:rsidRDefault="00D33E60" w:rsidP="00D33E60">
      <w:pPr>
        <w:keepNext/>
        <w:rPr>
          <w:color w:val="000000" w:themeColor="text1"/>
        </w:rPr>
      </w:pPr>
    </w:p>
    <w:p w14:paraId="167F086F" w14:textId="263744EE" w:rsidR="009F3E41" w:rsidRPr="00B00735" w:rsidRDefault="00D33E60" w:rsidP="00D662B8">
      <w:pPr>
        <w:keepNext/>
        <w:ind w:firstLine="720"/>
        <w:rPr>
          <w:color w:val="000000" w:themeColor="text1"/>
        </w:rPr>
      </w:pPr>
      <w:r w:rsidRPr="00B00735">
        <w:rPr>
          <w:noProof/>
          <w:color w:val="000000" w:themeColor="text1"/>
        </w:rPr>
        <mc:AlternateContent>
          <mc:Choice Requires="wps">
            <w:drawing>
              <wp:anchor distT="0" distB="0" distL="114300" distR="114300" simplePos="0" relativeHeight="251669504" behindDoc="0" locked="0" layoutInCell="1" allowOverlap="1" wp14:anchorId="315C2E1C" wp14:editId="0CFD5C2B">
                <wp:simplePos x="0" y="0"/>
                <wp:positionH relativeFrom="margin">
                  <wp:align>left</wp:align>
                </wp:positionH>
                <wp:positionV relativeFrom="paragraph">
                  <wp:posOffset>1689735</wp:posOffset>
                </wp:positionV>
                <wp:extent cx="781050" cy="171450"/>
                <wp:effectExtent l="0" t="0" r="0" b="0"/>
                <wp:wrapSquare wrapText="bothSides"/>
                <wp:docPr id="1868510663" name="Text Box 1"/>
                <wp:cNvGraphicFramePr/>
                <a:graphic xmlns:a="http://schemas.openxmlformats.org/drawingml/2006/main">
                  <a:graphicData uri="http://schemas.microsoft.com/office/word/2010/wordprocessingShape">
                    <wps:wsp>
                      <wps:cNvSpPr txBox="1"/>
                      <wps:spPr>
                        <a:xfrm>
                          <a:off x="0" y="0"/>
                          <a:ext cx="781050" cy="171450"/>
                        </a:xfrm>
                        <a:prstGeom prst="rect">
                          <a:avLst/>
                        </a:prstGeom>
                        <a:solidFill>
                          <a:prstClr val="white"/>
                        </a:solidFill>
                        <a:ln>
                          <a:noFill/>
                        </a:ln>
                      </wps:spPr>
                      <wps:txbx>
                        <w:txbxContent>
                          <w:p w14:paraId="63256664" w14:textId="37C2F028" w:rsidR="00D33E60" w:rsidRPr="00E31952" w:rsidRDefault="00D33E60" w:rsidP="00D33E60">
                            <w:pPr>
                              <w:pStyle w:val="Caption"/>
                              <w:rPr>
                                <w:noProof/>
                              </w:rPr>
                            </w:pPr>
                            <w:bookmarkStart w:id="7" w:name="_Toc165486231"/>
                            <w:r>
                              <w:t xml:space="preserve">Figure </w:t>
                            </w:r>
                            <w:r>
                              <w:fldChar w:fldCharType="begin"/>
                            </w:r>
                            <w:r>
                              <w:instrText xml:space="preserve"> SEQ Figure \* ARABIC </w:instrText>
                            </w:r>
                            <w:r>
                              <w:fldChar w:fldCharType="separate"/>
                            </w:r>
                            <w:r w:rsidR="00D662B8">
                              <w:rPr>
                                <w:noProof/>
                              </w:rPr>
                              <w:t>3</w:t>
                            </w:r>
                            <w:r>
                              <w:fldChar w:fldCharType="end"/>
                            </w:r>
                            <w:sdt>
                              <w:sdtPr>
                                <w:id w:val="1778512266"/>
                                <w:citation/>
                              </w:sdtPr>
                              <w:sdtContent>
                                <w:r w:rsidR="00B00735">
                                  <w:fldChar w:fldCharType="begin"/>
                                </w:r>
                                <w:r w:rsidR="00B00735">
                                  <w:instrText xml:space="preserve"> CITATION Tha20 \l 2057 </w:instrText>
                                </w:r>
                                <w:r w:rsidR="00B00735">
                                  <w:fldChar w:fldCharType="separate"/>
                                </w:r>
                                <w:r w:rsidR="00B00735">
                                  <w:rPr>
                                    <w:noProof/>
                                  </w:rPr>
                                  <w:t xml:space="preserve"> </w:t>
                                </w:r>
                                <w:r w:rsidR="00B00735" w:rsidRPr="00B00735">
                                  <w:rPr>
                                    <w:noProof/>
                                  </w:rPr>
                                  <w:t>[8]</w:t>
                                </w:r>
                                <w:r w:rsidR="00B00735">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5C2E1C" id="_x0000_s1028" type="#_x0000_t202" style="position:absolute;left:0;text-align:left;margin-left:0;margin-top:133.05pt;width:61.5pt;height:13.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4O+GgIAAEEEAAAOAAAAZHJzL2Uyb0RvYy54bWysU01v2zAMvQ/YfxB0X5wE21oYcYosRYYB&#10;QVsgHXpWZCkWIIsapcTOfv0ofyRdt9Owi0yTFKn3Hrm4a2vLTgqDAVfw2WTKmXISSuMOBf/+vPlw&#10;y1mIwpXCglMFP6vA75bv3y0an6s5VGBLhYyKuJA3vuBVjD7PsiArVYswAa8cBTVgLSL94iErUTRU&#10;vbbZfDr9nDWApUeQKgTy3vdBvuzqa61kfNQ6qMhsweltsTuxO/fpzJYLkR9Q+MrI4RniH15RC+Oo&#10;6aXUvYiCHdH8Uao2EiGAjhMJdQZaG6k6DIRmNn2DZlcJrzosRE7wF5rC/ysrH047/4Qstl+gJQET&#10;IY0PeSBnwtNqrNOXXsooThSeL7SpNjJJzpvb2fQTRSSFZjezj2RTlex62WOIXxXULBkFR1KlI0uc&#10;tiH2qWNK6hXAmnJjrE0/KbC2yE6CFGwqE9VQ/Lcs61Kug3SrL5g82RVJsmK7b5kpCz4fUe6hPBN4&#10;hH4ugpcbQ/22IsQngTQIhIqGOz7SoS00BYfB4qwC/Pk3f8onfSjKWUODVfDw4yhQcWa/OVIuTeFo&#10;4GjsR8Md6zUQ0hmtjZedSRcw2tHUCPULzfwqdaGQcJJ6FTyO5jr24007I9Vq1SXRrHkRt27nZSo9&#10;8vrcvgj0gyqR5HyAceRE/kacPrdneXWMoE2nXOK1Z3Ggm+a0037YqbQIr/+7rOvmL38BAAD//wMA&#10;UEsDBBQABgAIAAAAIQD/OjHQ3QAAAAgBAAAPAAAAZHJzL2Rvd25yZXYueG1sTI/BTsMwEETvSPyD&#10;tUhcEHWSShGEOBW0cINDS9XzNl6SiHgd2U6T/j3uiR53ZjT7plzNphcncr6zrCBdJCCIa6s7bhTs&#10;vz8en0D4gKyxt0wKzuRhVd3elFhoO/GWTrvQiFjCvkAFbQhDIaWvWzLoF3Ygjt6PdQZDPF0jtcMp&#10;lpteZkmSS4Mdxw8tDrRuqf7djUZBvnHjtOX1w2b//olfQ5Md3s4Hpe7v5tcXEIHm8B+GC35Ehyoy&#10;He3I2oteQRwSFGR5noK42NkyKseoPC9TkFUprwdUfwAAAP//AwBQSwECLQAUAAYACAAAACEAtoM4&#10;kv4AAADhAQAAEwAAAAAAAAAAAAAAAAAAAAAAW0NvbnRlbnRfVHlwZXNdLnhtbFBLAQItABQABgAI&#10;AAAAIQA4/SH/1gAAAJQBAAALAAAAAAAAAAAAAAAAAC8BAABfcmVscy8ucmVsc1BLAQItABQABgAI&#10;AAAAIQDwr4O+GgIAAEEEAAAOAAAAAAAAAAAAAAAAAC4CAABkcnMvZTJvRG9jLnhtbFBLAQItABQA&#10;BgAIAAAAIQD/OjHQ3QAAAAgBAAAPAAAAAAAAAAAAAAAAAHQEAABkcnMvZG93bnJldi54bWxQSwUG&#10;AAAAAAQABADzAAAAfgUAAAAA&#10;" stroked="f">
                <v:textbox inset="0,0,0,0">
                  <w:txbxContent>
                    <w:p w14:paraId="63256664" w14:textId="37C2F028" w:rsidR="00D33E60" w:rsidRPr="00E31952" w:rsidRDefault="00D33E60" w:rsidP="00D33E60">
                      <w:pPr>
                        <w:pStyle w:val="Caption"/>
                        <w:rPr>
                          <w:noProof/>
                        </w:rPr>
                      </w:pPr>
                      <w:bookmarkStart w:id="8" w:name="_Toc165486231"/>
                      <w:r>
                        <w:t xml:space="preserve">Figure </w:t>
                      </w:r>
                      <w:r>
                        <w:fldChar w:fldCharType="begin"/>
                      </w:r>
                      <w:r>
                        <w:instrText xml:space="preserve"> SEQ Figure \* ARABIC </w:instrText>
                      </w:r>
                      <w:r>
                        <w:fldChar w:fldCharType="separate"/>
                      </w:r>
                      <w:r w:rsidR="00D662B8">
                        <w:rPr>
                          <w:noProof/>
                        </w:rPr>
                        <w:t>3</w:t>
                      </w:r>
                      <w:r>
                        <w:fldChar w:fldCharType="end"/>
                      </w:r>
                      <w:sdt>
                        <w:sdtPr>
                          <w:id w:val="1778512266"/>
                          <w:citation/>
                        </w:sdtPr>
                        <w:sdtContent>
                          <w:r w:rsidR="00B00735">
                            <w:fldChar w:fldCharType="begin"/>
                          </w:r>
                          <w:r w:rsidR="00B00735">
                            <w:instrText xml:space="preserve"> CITATION Tha20 \l 2057 </w:instrText>
                          </w:r>
                          <w:r w:rsidR="00B00735">
                            <w:fldChar w:fldCharType="separate"/>
                          </w:r>
                          <w:r w:rsidR="00B00735">
                            <w:rPr>
                              <w:noProof/>
                            </w:rPr>
                            <w:t xml:space="preserve"> </w:t>
                          </w:r>
                          <w:r w:rsidR="00B00735" w:rsidRPr="00B00735">
                            <w:rPr>
                              <w:noProof/>
                            </w:rPr>
                            <w:t>[8]</w:t>
                          </w:r>
                          <w:r w:rsidR="00B00735">
                            <w:fldChar w:fldCharType="end"/>
                          </w:r>
                        </w:sdtContent>
                      </w:sdt>
                      <w:bookmarkEnd w:id="8"/>
                    </w:p>
                  </w:txbxContent>
                </v:textbox>
                <w10:wrap type="square" anchorx="margin"/>
              </v:shape>
            </w:pict>
          </mc:Fallback>
        </mc:AlternateContent>
      </w:r>
      <w:r w:rsidRPr="00B00735">
        <w:rPr>
          <w:noProof/>
          <w:color w:val="000000" w:themeColor="text1"/>
        </w:rPr>
        <w:drawing>
          <wp:anchor distT="0" distB="0" distL="114300" distR="114300" simplePos="0" relativeHeight="251667456" behindDoc="0" locked="0" layoutInCell="1" allowOverlap="1" wp14:anchorId="7BDE26AC" wp14:editId="2D463D0F">
            <wp:simplePos x="0" y="0"/>
            <wp:positionH relativeFrom="margin">
              <wp:align>left</wp:align>
            </wp:positionH>
            <wp:positionV relativeFrom="paragraph">
              <wp:posOffset>14605</wp:posOffset>
            </wp:positionV>
            <wp:extent cx="3009265" cy="1619250"/>
            <wp:effectExtent l="0" t="0" r="635" b="0"/>
            <wp:wrapSquare wrapText="bothSides"/>
            <wp:docPr id="7021325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32599"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09523" cy="1619389"/>
                    </a:xfrm>
                    <a:prstGeom prst="rect">
                      <a:avLst/>
                    </a:prstGeom>
                  </pic:spPr>
                </pic:pic>
              </a:graphicData>
            </a:graphic>
            <wp14:sizeRelV relativeFrom="margin">
              <wp14:pctHeight>0</wp14:pctHeight>
            </wp14:sizeRelV>
          </wp:anchor>
        </w:drawing>
      </w:r>
      <w:r w:rsidR="001137FB" w:rsidRPr="00B00735">
        <w:rPr>
          <w:color w:val="000000" w:themeColor="text1"/>
        </w:rPr>
        <w:t>Imagine building the apps and websites you use every day. That's the power of software development! It's where you get to be creative and techy at the same time. Learn cool languages like Python, JavaScript, and Java, and suddenly you have the skills to turn your ideas into reality.</w:t>
      </w:r>
    </w:p>
    <w:p w14:paraId="011C3B4A" w14:textId="77777777" w:rsidR="00ED252D" w:rsidRPr="00B00735" w:rsidRDefault="00ED252D" w:rsidP="00D33E60">
      <w:pPr>
        <w:rPr>
          <w:color w:val="000000" w:themeColor="text1"/>
        </w:rPr>
      </w:pPr>
      <w:r w:rsidRPr="00B00735">
        <w:rPr>
          <w:color w:val="000000" w:themeColor="text1"/>
        </w:rPr>
        <w:t>The Software Development Business</w:t>
      </w:r>
    </w:p>
    <w:p w14:paraId="331B407A" w14:textId="02E008DA" w:rsidR="00ED252D" w:rsidRPr="00B00735" w:rsidRDefault="00ED252D" w:rsidP="00D33E60">
      <w:pPr>
        <w:rPr>
          <w:color w:val="000000" w:themeColor="text1"/>
        </w:rPr>
      </w:pPr>
      <w:r w:rsidRPr="00B00735">
        <w:rPr>
          <w:color w:val="000000" w:themeColor="text1"/>
        </w:rPr>
        <w:t>Software development businesses are the backbone of technological innovation. They design, build, and maintain the software that powers everything from websites and mobile apps to complex enterprise systems. Here's what these businesses focus on:</w:t>
      </w:r>
    </w:p>
    <w:p w14:paraId="378563CF" w14:textId="5C641242" w:rsidR="00ED252D" w:rsidRPr="00B00735" w:rsidRDefault="00ED252D" w:rsidP="00D33E60">
      <w:pPr>
        <w:rPr>
          <w:color w:val="000000" w:themeColor="text1"/>
        </w:rPr>
      </w:pPr>
      <w:r w:rsidRPr="00B00735">
        <w:rPr>
          <w:color w:val="000000" w:themeColor="text1"/>
        </w:rPr>
        <w:t>Custom Software Solutions: Building unique applications tailored to the specific requirements of clients across various industries.</w:t>
      </w:r>
    </w:p>
    <w:p w14:paraId="1352D93A" w14:textId="4C63E647" w:rsidR="00ED252D" w:rsidRPr="00B00735" w:rsidRDefault="00ED252D" w:rsidP="00D33E60">
      <w:pPr>
        <w:rPr>
          <w:color w:val="000000" w:themeColor="text1"/>
        </w:rPr>
      </w:pPr>
      <w:r w:rsidRPr="00B00735">
        <w:rPr>
          <w:color w:val="000000" w:themeColor="text1"/>
        </w:rPr>
        <w:t>SaaS (Software as a Service): Creating and delivering cloud-based software accessed over the internet, often on a subscription basis.</w:t>
      </w:r>
    </w:p>
    <w:p w14:paraId="6C6439C5" w14:textId="075972CC" w:rsidR="00ED252D" w:rsidRPr="00B00735" w:rsidRDefault="00ED252D" w:rsidP="00D33E60">
      <w:pPr>
        <w:rPr>
          <w:color w:val="000000" w:themeColor="text1"/>
        </w:rPr>
      </w:pPr>
      <w:r w:rsidRPr="00B00735">
        <w:rPr>
          <w:color w:val="000000" w:themeColor="text1"/>
        </w:rPr>
        <w:t>Product Development: Designing and launching standalone software products for sale or licensing to a broader market.</w:t>
      </w:r>
    </w:p>
    <w:p w14:paraId="5C092124" w14:textId="22CE52FC" w:rsidR="00ED252D" w:rsidRPr="00B00735" w:rsidRDefault="00ED252D" w:rsidP="00D33E60">
      <w:pPr>
        <w:rPr>
          <w:color w:val="000000" w:themeColor="text1"/>
        </w:rPr>
      </w:pPr>
      <w:r w:rsidRPr="00B00735">
        <w:rPr>
          <w:color w:val="000000" w:themeColor="text1"/>
        </w:rPr>
        <w:t>Agile Development: Emphasizing iterative development, collaboration, and adaptability to changing requirements.</w:t>
      </w:r>
    </w:p>
    <w:p w14:paraId="6549558A" w14:textId="5A920829" w:rsidR="00ED252D" w:rsidRPr="00B00735" w:rsidRDefault="005A4B13" w:rsidP="00D33E60">
      <w:pPr>
        <w:rPr>
          <w:color w:val="000000" w:themeColor="text1"/>
        </w:rPr>
      </w:pPr>
      <w:r w:rsidRPr="00B00735">
        <w:rPr>
          <w:color w:val="000000" w:themeColor="text1"/>
        </w:rPr>
        <w:t>“</w:t>
      </w:r>
      <w:r w:rsidR="00ED252D" w:rsidRPr="00B00735">
        <w:rPr>
          <w:color w:val="000000" w:themeColor="text1"/>
        </w:rPr>
        <w:t>Categories of Software Used in Software Development</w:t>
      </w:r>
    </w:p>
    <w:p w14:paraId="49638BD0" w14:textId="77B82696" w:rsidR="00ED252D" w:rsidRPr="00B00735" w:rsidRDefault="00ED252D" w:rsidP="00D33E60">
      <w:pPr>
        <w:rPr>
          <w:color w:val="000000" w:themeColor="text1"/>
        </w:rPr>
      </w:pPr>
      <w:r w:rsidRPr="00B00735">
        <w:rPr>
          <w:color w:val="000000" w:themeColor="text1"/>
        </w:rPr>
        <w:t>1. Integrated Development Environments (IDEs)</w:t>
      </w:r>
    </w:p>
    <w:p w14:paraId="0AF78DFF" w14:textId="22ED0778" w:rsidR="00ED252D" w:rsidRPr="00B00735" w:rsidRDefault="00ED252D" w:rsidP="00D33E60">
      <w:pPr>
        <w:rPr>
          <w:color w:val="000000" w:themeColor="text1"/>
        </w:rPr>
      </w:pPr>
      <w:r w:rsidRPr="00B00735">
        <w:rPr>
          <w:color w:val="000000" w:themeColor="text1"/>
        </w:rPr>
        <w:t>Visual Studio (Microsoft): Popular IDE for developing applications within the Microsoft ecosystem, particularly C# and .NET.</w:t>
      </w:r>
    </w:p>
    <w:p w14:paraId="560F2489" w14:textId="5154DF37" w:rsidR="00ED252D" w:rsidRPr="00B00735" w:rsidRDefault="00ED252D" w:rsidP="00D33E60">
      <w:pPr>
        <w:rPr>
          <w:color w:val="000000" w:themeColor="text1"/>
        </w:rPr>
      </w:pPr>
      <w:r w:rsidRPr="00B00735">
        <w:rPr>
          <w:color w:val="000000" w:themeColor="text1"/>
        </w:rPr>
        <w:t>JetBrains Suite (IntelliJ IDEA, PyCharm, etc.): Collection of powerful IDEs designed for various programming languages like Java, Python, and more.</w:t>
      </w:r>
    </w:p>
    <w:p w14:paraId="1DF97EC1" w14:textId="2BAD333E" w:rsidR="00ED252D" w:rsidRPr="00B00735" w:rsidRDefault="00ED252D" w:rsidP="00D33E60">
      <w:pPr>
        <w:rPr>
          <w:color w:val="000000" w:themeColor="text1"/>
        </w:rPr>
      </w:pPr>
      <w:r w:rsidRPr="00B00735">
        <w:rPr>
          <w:color w:val="000000" w:themeColor="text1"/>
        </w:rPr>
        <w:t>Eclipse: Open-source IDE with plugin support, offering flexibility and customization for many languages.</w:t>
      </w:r>
    </w:p>
    <w:p w14:paraId="07806392" w14:textId="1C76FDBA" w:rsidR="00ED252D" w:rsidRPr="00B00735" w:rsidRDefault="00ED252D" w:rsidP="00D33E60">
      <w:pPr>
        <w:rPr>
          <w:color w:val="000000" w:themeColor="text1"/>
        </w:rPr>
      </w:pPr>
      <w:r w:rsidRPr="00B00735">
        <w:rPr>
          <w:color w:val="000000" w:themeColor="text1"/>
        </w:rPr>
        <w:t>2. Version Control Systems</w:t>
      </w:r>
    </w:p>
    <w:p w14:paraId="63788704" w14:textId="4E0935DF" w:rsidR="00ED252D" w:rsidRPr="00B00735" w:rsidRDefault="00ED252D" w:rsidP="00D33E60">
      <w:pPr>
        <w:rPr>
          <w:color w:val="000000" w:themeColor="text1"/>
        </w:rPr>
      </w:pPr>
      <w:r w:rsidRPr="00B00735">
        <w:rPr>
          <w:color w:val="000000" w:themeColor="text1"/>
        </w:rPr>
        <w:lastRenderedPageBreak/>
        <w:t>Git: The most widely used distributed version control system, essential for collaboration and managing code changes.</w:t>
      </w:r>
    </w:p>
    <w:p w14:paraId="21E0A063" w14:textId="6D0673F9" w:rsidR="00ED252D" w:rsidRPr="00B00735" w:rsidRDefault="00ED252D" w:rsidP="00D33E60">
      <w:pPr>
        <w:rPr>
          <w:color w:val="000000" w:themeColor="text1"/>
        </w:rPr>
      </w:pPr>
      <w:r w:rsidRPr="00B00735">
        <w:rPr>
          <w:color w:val="000000" w:themeColor="text1"/>
        </w:rPr>
        <w:t>GitHub: Cloud-based platform built around Git, facilitating code sharing, collaboration, and project management.</w:t>
      </w:r>
    </w:p>
    <w:p w14:paraId="4175BA13" w14:textId="74077ECF" w:rsidR="00ED252D" w:rsidRPr="00B00735" w:rsidRDefault="00ED252D" w:rsidP="00D33E60">
      <w:pPr>
        <w:rPr>
          <w:color w:val="000000" w:themeColor="text1"/>
        </w:rPr>
      </w:pPr>
      <w:r w:rsidRPr="00B00735">
        <w:rPr>
          <w:color w:val="000000" w:themeColor="text1"/>
        </w:rPr>
        <w:t>Bitbucket: Another popular Git-based repository hosting service commonly used by teams.</w:t>
      </w:r>
    </w:p>
    <w:p w14:paraId="5C704903" w14:textId="7848F2A1" w:rsidR="00ED252D" w:rsidRPr="00B00735" w:rsidRDefault="00ED252D" w:rsidP="00D33E60">
      <w:pPr>
        <w:rPr>
          <w:color w:val="000000" w:themeColor="text1"/>
        </w:rPr>
      </w:pPr>
      <w:r w:rsidRPr="00B00735">
        <w:rPr>
          <w:color w:val="000000" w:themeColor="text1"/>
        </w:rPr>
        <w:t>3. Project Management &amp; Collaboration</w:t>
      </w:r>
    </w:p>
    <w:p w14:paraId="5AADD753" w14:textId="3701241C" w:rsidR="00ED252D" w:rsidRPr="00B00735" w:rsidRDefault="00ED252D" w:rsidP="00D33E60">
      <w:pPr>
        <w:rPr>
          <w:color w:val="000000" w:themeColor="text1"/>
        </w:rPr>
      </w:pPr>
      <w:r w:rsidRPr="00B00735">
        <w:rPr>
          <w:color w:val="000000" w:themeColor="text1"/>
        </w:rPr>
        <w:t>Jira: Customizable project management tool popular for agile software development teams.</w:t>
      </w:r>
    </w:p>
    <w:p w14:paraId="5A2A5FD2" w14:textId="100DB677" w:rsidR="00ED252D" w:rsidRPr="00B00735" w:rsidRDefault="00ED252D" w:rsidP="00D33E60">
      <w:pPr>
        <w:rPr>
          <w:color w:val="000000" w:themeColor="text1"/>
        </w:rPr>
      </w:pPr>
      <w:r w:rsidRPr="00B00735">
        <w:rPr>
          <w:color w:val="000000" w:themeColor="text1"/>
        </w:rPr>
        <w:t>Asana: Flexible project management platform suitable for various project types, not just software development.</w:t>
      </w:r>
    </w:p>
    <w:p w14:paraId="26AADEDF" w14:textId="0FC28225" w:rsidR="00ED252D" w:rsidRPr="00B00735" w:rsidRDefault="00ED252D" w:rsidP="00D33E60">
      <w:pPr>
        <w:rPr>
          <w:color w:val="000000" w:themeColor="text1"/>
        </w:rPr>
      </w:pPr>
      <w:r w:rsidRPr="00B00735">
        <w:rPr>
          <w:color w:val="000000" w:themeColor="text1"/>
        </w:rPr>
        <w:t>Trello: Kanban-style board for visual task management, offering simplicity and intuitive organization.</w:t>
      </w:r>
    </w:p>
    <w:p w14:paraId="0434D3DA" w14:textId="4384B8F6" w:rsidR="00ED252D" w:rsidRPr="00B00735" w:rsidRDefault="00ED252D" w:rsidP="00D33E60">
      <w:pPr>
        <w:rPr>
          <w:color w:val="000000" w:themeColor="text1"/>
        </w:rPr>
      </w:pPr>
      <w:r w:rsidRPr="00B00735">
        <w:rPr>
          <w:color w:val="000000" w:themeColor="text1"/>
        </w:rPr>
        <w:t>Slack: Real-time communication and collaboration tool, essential for software teams.</w:t>
      </w:r>
    </w:p>
    <w:p w14:paraId="79B00691" w14:textId="77777777" w:rsidR="00ED252D" w:rsidRPr="00B00735" w:rsidRDefault="00ED252D" w:rsidP="00D33E60">
      <w:pPr>
        <w:rPr>
          <w:color w:val="000000" w:themeColor="text1"/>
        </w:rPr>
      </w:pPr>
      <w:r w:rsidRPr="00B00735">
        <w:rPr>
          <w:color w:val="000000" w:themeColor="text1"/>
        </w:rPr>
        <w:t>4. Testing and Debugging</w:t>
      </w:r>
    </w:p>
    <w:p w14:paraId="70F8E79A" w14:textId="77777777" w:rsidR="00ED252D" w:rsidRPr="00B00735" w:rsidRDefault="00ED252D" w:rsidP="00D33E60">
      <w:pPr>
        <w:rPr>
          <w:color w:val="000000" w:themeColor="text1"/>
        </w:rPr>
      </w:pPr>
      <w:r w:rsidRPr="00B00735">
        <w:rPr>
          <w:color w:val="000000" w:themeColor="text1"/>
        </w:rPr>
        <w:t xml:space="preserve">Unit Testing Frameworks (JUnit, </w:t>
      </w:r>
      <w:proofErr w:type="spellStart"/>
      <w:r w:rsidRPr="00B00735">
        <w:rPr>
          <w:color w:val="000000" w:themeColor="text1"/>
        </w:rPr>
        <w:t>Pytest</w:t>
      </w:r>
      <w:proofErr w:type="spellEnd"/>
      <w:r w:rsidRPr="00B00735">
        <w:rPr>
          <w:color w:val="000000" w:themeColor="text1"/>
        </w:rPr>
        <w:t>, etc.): For writing unit tests that verify the functionality of individual code components. (Language-specific resources)</w:t>
      </w:r>
    </w:p>
    <w:p w14:paraId="17D9F3C3" w14:textId="21D6D2E6" w:rsidR="00ED252D" w:rsidRPr="00B00735" w:rsidRDefault="00ED252D" w:rsidP="00D33E60">
      <w:pPr>
        <w:rPr>
          <w:color w:val="000000" w:themeColor="text1"/>
        </w:rPr>
      </w:pPr>
      <w:r w:rsidRPr="00B00735">
        <w:rPr>
          <w:color w:val="000000" w:themeColor="text1"/>
        </w:rPr>
        <w:t>Selenium: Popular framework for automating web browser testing, ensuring web applications function as expected.</w:t>
      </w:r>
    </w:p>
    <w:p w14:paraId="1F693A36" w14:textId="33EEEA08" w:rsidR="00ED252D" w:rsidRPr="00B00735" w:rsidRDefault="00ED252D" w:rsidP="00D33E60">
      <w:pPr>
        <w:rPr>
          <w:color w:val="000000" w:themeColor="text1"/>
        </w:rPr>
      </w:pPr>
      <w:r w:rsidRPr="00B00735">
        <w:rPr>
          <w:color w:val="000000" w:themeColor="text1"/>
        </w:rPr>
        <w:t xml:space="preserve">CI/CD Tools (Jenkins, </w:t>
      </w:r>
      <w:proofErr w:type="spellStart"/>
      <w:r w:rsidRPr="00B00735">
        <w:rPr>
          <w:color w:val="000000" w:themeColor="text1"/>
        </w:rPr>
        <w:t>CircleCI</w:t>
      </w:r>
      <w:proofErr w:type="spellEnd"/>
      <w:r w:rsidRPr="00B00735">
        <w:rPr>
          <w:color w:val="000000" w:themeColor="text1"/>
        </w:rPr>
        <w:t>, etc.): Facilitate continuous integration and continuous delivery, automating the software build, test, and deployment process.</w:t>
      </w:r>
    </w:p>
    <w:p w14:paraId="22EAF034" w14:textId="77777777" w:rsidR="00ED252D" w:rsidRPr="00B00735" w:rsidRDefault="00ED252D" w:rsidP="00D33E60">
      <w:pPr>
        <w:rPr>
          <w:color w:val="000000" w:themeColor="text1"/>
        </w:rPr>
      </w:pPr>
      <w:r w:rsidRPr="00B00735">
        <w:rPr>
          <w:color w:val="000000" w:themeColor="text1"/>
        </w:rPr>
        <w:t>5. Cloud Development</w:t>
      </w:r>
    </w:p>
    <w:p w14:paraId="2A0DB26A" w14:textId="400DF8FB" w:rsidR="00ED252D" w:rsidRPr="00B00735" w:rsidRDefault="00ED252D" w:rsidP="00D33E60">
      <w:pPr>
        <w:rPr>
          <w:color w:val="000000" w:themeColor="text1"/>
        </w:rPr>
      </w:pPr>
      <w:r w:rsidRPr="00B00735">
        <w:rPr>
          <w:color w:val="000000" w:themeColor="text1"/>
        </w:rPr>
        <w:t>AWS (Amazon Web Services): Extensive cloud infrastructure and services for building and hosting scalable applications.</w:t>
      </w:r>
    </w:p>
    <w:p w14:paraId="6A8256D6" w14:textId="19F7CF11" w:rsidR="00ED252D" w:rsidRPr="00B00735" w:rsidRDefault="00ED252D" w:rsidP="00D33E60">
      <w:pPr>
        <w:rPr>
          <w:color w:val="000000" w:themeColor="text1"/>
        </w:rPr>
      </w:pPr>
      <w:r w:rsidRPr="00B00735">
        <w:rPr>
          <w:color w:val="000000" w:themeColor="text1"/>
        </w:rPr>
        <w:t>Microsoft Azure: Another major cloud provider, with a suite of tools and services for software development and deployment.</w:t>
      </w:r>
    </w:p>
    <w:p w14:paraId="254A30C7" w14:textId="26F95F2D" w:rsidR="00ED252D" w:rsidRPr="00B00735" w:rsidRDefault="00ED252D" w:rsidP="00D33E60">
      <w:pPr>
        <w:rPr>
          <w:color w:val="000000" w:themeColor="text1"/>
        </w:rPr>
      </w:pPr>
      <w:r w:rsidRPr="00B00735">
        <w:rPr>
          <w:color w:val="000000" w:themeColor="text1"/>
        </w:rPr>
        <w:t>Google Cloud Platform (GCP): Google's cloud offering, providing services for computing, storage, machine learning, and more</w:t>
      </w:r>
      <w:r w:rsidR="00273213" w:rsidRPr="00B00735">
        <w:rPr>
          <w:color w:val="000000" w:themeColor="text1"/>
        </w:rPr>
        <w:t>.</w:t>
      </w:r>
      <w:r w:rsidR="005A4B13" w:rsidRPr="00B00735">
        <w:rPr>
          <w:color w:val="000000" w:themeColor="text1"/>
        </w:rPr>
        <w:t>”</w:t>
      </w:r>
      <w:sdt>
        <w:sdtPr>
          <w:rPr>
            <w:color w:val="000000" w:themeColor="text1"/>
          </w:rPr>
          <w:id w:val="-92318028"/>
          <w:citation/>
        </w:sdtPr>
        <w:sdtContent>
          <w:r w:rsidR="005A4B13" w:rsidRPr="00B00735">
            <w:rPr>
              <w:color w:val="000000" w:themeColor="text1"/>
            </w:rPr>
            <w:fldChar w:fldCharType="begin"/>
          </w:r>
          <w:r w:rsidR="005A4B13" w:rsidRPr="00B00735">
            <w:rPr>
              <w:color w:val="000000" w:themeColor="text1"/>
            </w:rPr>
            <w:instrText xml:space="preserve"> CITATION G224 \l 2057 </w:instrText>
          </w:r>
          <w:r w:rsidR="005A4B13" w:rsidRPr="00B00735">
            <w:rPr>
              <w:color w:val="000000" w:themeColor="text1"/>
            </w:rPr>
            <w:fldChar w:fldCharType="separate"/>
          </w:r>
          <w:r w:rsidR="005A4B13" w:rsidRPr="00B00735">
            <w:rPr>
              <w:noProof/>
              <w:color w:val="000000" w:themeColor="text1"/>
            </w:rPr>
            <w:t xml:space="preserve"> [3]</w:t>
          </w:r>
          <w:r w:rsidR="005A4B13" w:rsidRPr="00B00735">
            <w:rPr>
              <w:color w:val="000000" w:themeColor="text1"/>
            </w:rPr>
            <w:fldChar w:fldCharType="end"/>
          </w:r>
        </w:sdtContent>
      </w:sdt>
    </w:p>
    <w:p w14:paraId="7537719F" w14:textId="77777777" w:rsidR="00ED252D" w:rsidRPr="00B00735" w:rsidRDefault="00ED252D" w:rsidP="007648D4">
      <w:pPr>
        <w:rPr>
          <w:color w:val="000000" w:themeColor="text1"/>
        </w:rPr>
      </w:pPr>
    </w:p>
    <w:p w14:paraId="4138B139" w14:textId="77777777" w:rsidR="009F3E41" w:rsidRPr="00B00735" w:rsidRDefault="009F3E41" w:rsidP="007648D4">
      <w:pPr>
        <w:rPr>
          <w:color w:val="000000" w:themeColor="text1"/>
        </w:rPr>
      </w:pPr>
    </w:p>
    <w:p w14:paraId="36C5D979" w14:textId="2ADB2E48" w:rsidR="007648D4" w:rsidRPr="00B00735" w:rsidRDefault="007648D4" w:rsidP="007648D4">
      <w:pPr>
        <w:pStyle w:val="Heading1"/>
        <w:rPr>
          <w:color w:val="000000" w:themeColor="text1"/>
        </w:rPr>
      </w:pPr>
      <w:bookmarkStart w:id="9" w:name="_Toc165486240"/>
      <w:r w:rsidRPr="00B00735">
        <w:rPr>
          <w:color w:val="000000" w:themeColor="text1"/>
        </w:rPr>
        <w:lastRenderedPageBreak/>
        <w:t xml:space="preserve">Section 3: </w:t>
      </w:r>
      <w:r w:rsidR="001137FB" w:rsidRPr="00B00735">
        <w:rPr>
          <w:color w:val="000000" w:themeColor="text1"/>
        </w:rPr>
        <w:t>Digital Marketing</w:t>
      </w:r>
      <w:bookmarkEnd w:id="9"/>
    </w:p>
    <w:p w14:paraId="77248537" w14:textId="506B0491" w:rsidR="00174026" w:rsidRPr="00B00735" w:rsidRDefault="00174026" w:rsidP="00E10E6A">
      <w:pPr>
        <w:rPr>
          <w:color w:val="000000" w:themeColor="text1"/>
        </w:rPr>
      </w:pPr>
    </w:p>
    <w:p w14:paraId="4B9DD0DB" w14:textId="00D63934" w:rsidR="00D33E60" w:rsidRPr="00B00735" w:rsidRDefault="00D33E60" w:rsidP="00E10E6A">
      <w:pPr>
        <w:rPr>
          <w:color w:val="000000" w:themeColor="text1"/>
        </w:rPr>
      </w:pPr>
      <w:r w:rsidRPr="00B00735">
        <w:rPr>
          <w:noProof/>
          <w:color w:val="000000" w:themeColor="text1"/>
        </w:rPr>
        <w:drawing>
          <wp:anchor distT="0" distB="0" distL="114300" distR="114300" simplePos="0" relativeHeight="251670528" behindDoc="0" locked="0" layoutInCell="1" allowOverlap="1" wp14:anchorId="7DBD4742" wp14:editId="4BF11B81">
            <wp:simplePos x="0" y="0"/>
            <wp:positionH relativeFrom="column">
              <wp:posOffset>-9525</wp:posOffset>
            </wp:positionH>
            <wp:positionV relativeFrom="paragraph">
              <wp:posOffset>323850</wp:posOffset>
            </wp:positionV>
            <wp:extent cx="2736120" cy="1514475"/>
            <wp:effectExtent l="0" t="0" r="7620" b="0"/>
            <wp:wrapSquare wrapText="bothSides"/>
            <wp:docPr id="9590889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088920" name="Pictur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36120" cy="1514475"/>
                    </a:xfrm>
                    <a:prstGeom prst="rect">
                      <a:avLst/>
                    </a:prstGeom>
                  </pic:spPr>
                </pic:pic>
              </a:graphicData>
            </a:graphic>
          </wp:anchor>
        </w:drawing>
      </w:r>
    </w:p>
    <w:p w14:paraId="16056B9B" w14:textId="355D24C2" w:rsidR="009F3E41" w:rsidRPr="00B00735" w:rsidRDefault="00D662B8" w:rsidP="00D662B8">
      <w:pPr>
        <w:ind w:firstLine="720"/>
        <w:rPr>
          <w:color w:val="000000" w:themeColor="text1"/>
        </w:rPr>
      </w:pPr>
      <w:r w:rsidRPr="00B00735">
        <w:rPr>
          <w:noProof/>
          <w:color w:val="000000" w:themeColor="text1"/>
        </w:rPr>
        <mc:AlternateContent>
          <mc:Choice Requires="wps">
            <w:drawing>
              <wp:anchor distT="0" distB="0" distL="114300" distR="114300" simplePos="0" relativeHeight="251673600" behindDoc="0" locked="0" layoutInCell="1" allowOverlap="1" wp14:anchorId="27BB4797" wp14:editId="31863254">
                <wp:simplePos x="0" y="0"/>
                <wp:positionH relativeFrom="column">
                  <wp:posOffset>-9525</wp:posOffset>
                </wp:positionH>
                <wp:positionV relativeFrom="paragraph">
                  <wp:posOffset>1575435</wp:posOffset>
                </wp:positionV>
                <wp:extent cx="2667000" cy="219075"/>
                <wp:effectExtent l="0" t="0" r="0" b="9525"/>
                <wp:wrapSquare wrapText="bothSides"/>
                <wp:docPr id="70385871" name="Text Box 1"/>
                <wp:cNvGraphicFramePr/>
                <a:graphic xmlns:a="http://schemas.openxmlformats.org/drawingml/2006/main">
                  <a:graphicData uri="http://schemas.microsoft.com/office/word/2010/wordprocessingShape">
                    <wps:wsp>
                      <wps:cNvSpPr txBox="1"/>
                      <wps:spPr>
                        <a:xfrm>
                          <a:off x="0" y="0"/>
                          <a:ext cx="2667000" cy="219075"/>
                        </a:xfrm>
                        <a:prstGeom prst="rect">
                          <a:avLst/>
                        </a:prstGeom>
                        <a:solidFill>
                          <a:prstClr val="white"/>
                        </a:solidFill>
                        <a:ln>
                          <a:noFill/>
                        </a:ln>
                      </wps:spPr>
                      <wps:txbx>
                        <w:txbxContent>
                          <w:p w14:paraId="0A0BD1D5" w14:textId="102B7637" w:rsidR="00D33E60" w:rsidRPr="00BC21B7" w:rsidRDefault="00D33E60" w:rsidP="00D33E60">
                            <w:pPr>
                              <w:pStyle w:val="Caption"/>
                              <w:rPr>
                                <w:noProof/>
                              </w:rPr>
                            </w:pPr>
                            <w:bookmarkStart w:id="10" w:name="_Toc165486232"/>
                            <w:r>
                              <w:t xml:space="preserve">Figure </w:t>
                            </w:r>
                            <w:r>
                              <w:fldChar w:fldCharType="begin"/>
                            </w:r>
                            <w:r>
                              <w:instrText xml:space="preserve"> SEQ Figure \* ARABIC </w:instrText>
                            </w:r>
                            <w:r>
                              <w:fldChar w:fldCharType="separate"/>
                            </w:r>
                            <w:r w:rsidR="00D662B8">
                              <w:rPr>
                                <w:noProof/>
                              </w:rPr>
                              <w:t>4</w:t>
                            </w:r>
                            <w:r>
                              <w:fldChar w:fldCharType="end"/>
                            </w:r>
                            <w:sdt>
                              <w:sdtPr>
                                <w:id w:val="1450980556"/>
                                <w:citation/>
                              </w:sdtPr>
                              <w:sdtContent>
                                <w:r w:rsidR="00B00735">
                                  <w:fldChar w:fldCharType="begin"/>
                                </w:r>
                                <w:r w:rsidR="00B00735">
                                  <w:instrText xml:space="preserve"> CITATION Aks23 \l 2057 </w:instrText>
                                </w:r>
                                <w:r w:rsidR="00B00735">
                                  <w:fldChar w:fldCharType="separate"/>
                                </w:r>
                                <w:r w:rsidR="00B00735">
                                  <w:rPr>
                                    <w:noProof/>
                                  </w:rPr>
                                  <w:t xml:space="preserve"> </w:t>
                                </w:r>
                                <w:r w:rsidR="00B00735" w:rsidRPr="00B00735">
                                  <w:rPr>
                                    <w:noProof/>
                                  </w:rPr>
                                  <w:t>[9]</w:t>
                                </w:r>
                                <w:r w:rsidR="00B00735">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B4797" id="_x0000_s1029" type="#_x0000_t202" style="position:absolute;left:0;text-align:left;margin-left:-.75pt;margin-top:124.05pt;width:210pt;height:17.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icmHAIAAEIEAAAOAAAAZHJzL2Uyb0RvYy54bWysU8Fu2zAMvQ/YPwi6L3YyLN2MOEWWIsOA&#10;oi2QDj0rshQLkEWNUmJnXz/KjpOt22nYRaZJitR7j1zcdo1lR4XBgCv5dJJzppyEyrh9yb89b959&#10;5CxE4SphwamSn1Tgt8u3bxatL9QMarCVQkZFXChaX/I6Rl9kWZC1akSYgFeOghqwEZF+cZ9VKFqq&#10;3thslufzrAWsPIJUIZD3bgjyZV9fayXjo9ZBRWZLTm+L/Yn9uUtntlyIYo/C10aenyH+4RWNMI6a&#10;XkrdiSjYAc0fpRojEQLoOJHQZKC1karHQGim+Ss021p41WMhcoK/0BT+X1n5cNz6J2Sx+wwdCZgI&#10;aX0oAjkTnk5jk770UkZxovB0oU11kUlyzubzmzynkKTYbPopv/mQymTX2x5D/KKgYckoOZIsPVvi&#10;eB/ikDqmpGYBrKk2xtr0kwJri+woSMK2NlGdi/+WZV3KdZBuDQWTJ7tCSVbsdh0zVcnfjzB3UJ0I&#10;PcIwGMHLjaF+9yLEJ4E0CYSKpjs+0qEttCWHs8VZDfjjb/6UTwJRlLOWJqvk4ftBoOLMfnUkXRrD&#10;0cDR2I2GOzRrIKRT2hsve5MuYLSjqRGaFxr6VepCIeEk9Sp5HM11HOablkaq1apPomHzIt67rZep&#10;9Mjrc/ci0J9ViaTnA4wzJ4pX4gy5A8urQwRteuUSrwOLZ7ppUHvtz0uVNuHX/z7ruvrLnwAAAP//&#10;AwBQSwMEFAAGAAgAAAAhADaa7a/fAAAACgEAAA8AAABkcnMvZG93bnJldi54bWxMj8FOg0AQhu8m&#10;vsNmmngx7QKphCBLo63e9NDa9DxlVyBlZwm7FPr2jic9zj9f/vmm2My2E1cz+NaRgngVgTBUOd1S&#10;reD49b7MQPiApLFzZBTcjIdNeX9XYK7dRHtzPYRacAn5HBU0IfS5lL5qjEW/cr0h3n27wWLgcail&#10;HnDictvJJIpSabElvtBgb7aNqS6H0SpId8M47Wn7uDu+feBnXyen19tJqYfF/PIMIpg5/MHwq8/q&#10;ULLT2Y2kvegULOMnJhUk6ywGwcA6zjg5c5IlKciykP9fKH8AAAD//wMAUEsBAi0AFAAGAAgAAAAh&#10;ALaDOJL+AAAA4QEAABMAAAAAAAAAAAAAAAAAAAAAAFtDb250ZW50X1R5cGVzXS54bWxQSwECLQAU&#10;AAYACAAAACEAOP0h/9YAAACUAQAACwAAAAAAAAAAAAAAAAAvAQAAX3JlbHMvLnJlbHNQSwECLQAU&#10;AAYACAAAACEAvfInJhwCAABCBAAADgAAAAAAAAAAAAAAAAAuAgAAZHJzL2Uyb0RvYy54bWxQSwEC&#10;LQAUAAYACAAAACEANprtr98AAAAKAQAADwAAAAAAAAAAAAAAAAB2BAAAZHJzL2Rvd25yZXYueG1s&#10;UEsFBgAAAAAEAAQA8wAAAIIFAAAAAA==&#10;" stroked="f">
                <v:textbox inset="0,0,0,0">
                  <w:txbxContent>
                    <w:p w14:paraId="0A0BD1D5" w14:textId="102B7637" w:rsidR="00D33E60" w:rsidRPr="00BC21B7" w:rsidRDefault="00D33E60" w:rsidP="00D33E60">
                      <w:pPr>
                        <w:pStyle w:val="Caption"/>
                        <w:rPr>
                          <w:noProof/>
                        </w:rPr>
                      </w:pPr>
                      <w:bookmarkStart w:id="11" w:name="_Toc165486232"/>
                      <w:r>
                        <w:t xml:space="preserve">Figure </w:t>
                      </w:r>
                      <w:r>
                        <w:fldChar w:fldCharType="begin"/>
                      </w:r>
                      <w:r>
                        <w:instrText xml:space="preserve"> SEQ Figure \* ARABIC </w:instrText>
                      </w:r>
                      <w:r>
                        <w:fldChar w:fldCharType="separate"/>
                      </w:r>
                      <w:r w:rsidR="00D662B8">
                        <w:rPr>
                          <w:noProof/>
                        </w:rPr>
                        <w:t>4</w:t>
                      </w:r>
                      <w:r>
                        <w:fldChar w:fldCharType="end"/>
                      </w:r>
                      <w:sdt>
                        <w:sdtPr>
                          <w:id w:val="1450980556"/>
                          <w:citation/>
                        </w:sdtPr>
                        <w:sdtContent>
                          <w:r w:rsidR="00B00735">
                            <w:fldChar w:fldCharType="begin"/>
                          </w:r>
                          <w:r w:rsidR="00B00735">
                            <w:instrText xml:space="preserve"> CITATION Aks23 \l 2057 </w:instrText>
                          </w:r>
                          <w:r w:rsidR="00B00735">
                            <w:fldChar w:fldCharType="separate"/>
                          </w:r>
                          <w:r w:rsidR="00B00735">
                            <w:rPr>
                              <w:noProof/>
                            </w:rPr>
                            <w:t xml:space="preserve"> </w:t>
                          </w:r>
                          <w:r w:rsidR="00B00735" w:rsidRPr="00B00735">
                            <w:rPr>
                              <w:noProof/>
                            </w:rPr>
                            <w:t>[9]</w:t>
                          </w:r>
                          <w:r w:rsidR="00B00735">
                            <w:fldChar w:fldCharType="end"/>
                          </w:r>
                        </w:sdtContent>
                      </w:sdt>
                      <w:bookmarkEnd w:id="11"/>
                    </w:p>
                  </w:txbxContent>
                </v:textbox>
                <w10:wrap type="square"/>
              </v:shape>
            </w:pict>
          </mc:Fallback>
        </mc:AlternateContent>
      </w:r>
      <w:r w:rsidR="001137FB" w:rsidRPr="00B00735">
        <w:rPr>
          <w:color w:val="000000" w:themeColor="text1"/>
        </w:rPr>
        <w:t>Want to be the brains behind those ads you see everywhere online? That's digital marketing! Get creative with social media campaigns, emails, and more to reach people all over the world. Master tools like Google Analytics, HubSpot, and Mailchimp to become a marketing pro and track exactly how well your stuff is working.</w:t>
      </w:r>
    </w:p>
    <w:p w14:paraId="6358835A" w14:textId="3275ED99" w:rsidR="00ED252D" w:rsidRPr="00B00735" w:rsidRDefault="005A4B13" w:rsidP="00D33E60">
      <w:pPr>
        <w:rPr>
          <w:color w:val="000000" w:themeColor="text1"/>
        </w:rPr>
      </w:pPr>
      <w:r w:rsidRPr="00B00735">
        <w:rPr>
          <w:color w:val="000000" w:themeColor="text1"/>
        </w:rPr>
        <w:t>“</w:t>
      </w:r>
      <w:r w:rsidR="00ED252D" w:rsidRPr="00B00735">
        <w:rPr>
          <w:color w:val="000000" w:themeColor="text1"/>
        </w:rPr>
        <w:t>The Digital Marketing Business</w:t>
      </w:r>
    </w:p>
    <w:p w14:paraId="55B3F40D" w14:textId="02AE3197" w:rsidR="00ED252D" w:rsidRPr="00B00735" w:rsidRDefault="00ED252D" w:rsidP="00D33E60">
      <w:pPr>
        <w:rPr>
          <w:color w:val="000000" w:themeColor="text1"/>
        </w:rPr>
      </w:pPr>
      <w:r w:rsidRPr="00B00735">
        <w:rPr>
          <w:color w:val="000000" w:themeColor="text1"/>
        </w:rPr>
        <w:t>Digital marketing businesses help organizations reach and engage their target audiences online. They specialize in strategies and techniques like:</w:t>
      </w:r>
    </w:p>
    <w:p w14:paraId="73A68730" w14:textId="0FAA1CAC" w:rsidR="00ED252D" w:rsidRPr="00B00735" w:rsidRDefault="00ED252D" w:rsidP="00D33E60">
      <w:pPr>
        <w:rPr>
          <w:color w:val="000000" w:themeColor="text1"/>
        </w:rPr>
      </w:pPr>
      <w:r w:rsidRPr="00B00735">
        <w:rPr>
          <w:color w:val="000000" w:themeColor="text1"/>
        </w:rPr>
        <w:t>Search Engine Optimization (SEO): Optimizing websites and content to rank higher in search engine results pages (SERPs).</w:t>
      </w:r>
    </w:p>
    <w:p w14:paraId="569D2EED" w14:textId="0D238C72" w:rsidR="00ED252D" w:rsidRPr="00B00735" w:rsidRDefault="00ED252D" w:rsidP="00D33E60">
      <w:pPr>
        <w:rPr>
          <w:color w:val="000000" w:themeColor="text1"/>
        </w:rPr>
      </w:pPr>
      <w:r w:rsidRPr="00B00735">
        <w:rPr>
          <w:color w:val="000000" w:themeColor="text1"/>
        </w:rPr>
        <w:t>Pay-Per-Click (PPC) Advertising: Creating and managing paid ad campaigns on platforms like Google Ads and social media.</w:t>
      </w:r>
    </w:p>
    <w:p w14:paraId="671E28EA" w14:textId="12625F48" w:rsidR="00ED252D" w:rsidRPr="00B00735" w:rsidRDefault="00ED252D" w:rsidP="00D33E60">
      <w:pPr>
        <w:rPr>
          <w:color w:val="000000" w:themeColor="text1"/>
        </w:rPr>
      </w:pPr>
      <w:r w:rsidRPr="00B00735">
        <w:rPr>
          <w:color w:val="000000" w:themeColor="text1"/>
        </w:rPr>
        <w:t>Social Media Marketing: Building brand presence, generating leads, and nurturing customer relationships across social platforms.</w:t>
      </w:r>
    </w:p>
    <w:p w14:paraId="0B148BA7" w14:textId="4E45CBF2" w:rsidR="00ED252D" w:rsidRPr="00B00735" w:rsidRDefault="00ED252D" w:rsidP="00D33E60">
      <w:pPr>
        <w:rPr>
          <w:color w:val="000000" w:themeColor="text1"/>
        </w:rPr>
      </w:pPr>
      <w:r w:rsidRPr="00B00735">
        <w:rPr>
          <w:color w:val="000000" w:themeColor="text1"/>
        </w:rPr>
        <w:t>Content Marketing: Creating and distributing valuable content (blog posts, videos, infographics, etc.) to attract and retain customers.</w:t>
      </w:r>
    </w:p>
    <w:p w14:paraId="2E3E35B3" w14:textId="129B59F9" w:rsidR="00ED252D" w:rsidRPr="00B00735" w:rsidRDefault="00ED252D" w:rsidP="00D33E60">
      <w:pPr>
        <w:rPr>
          <w:color w:val="000000" w:themeColor="text1"/>
        </w:rPr>
      </w:pPr>
      <w:r w:rsidRPr="00B00735">
        <w:rPr>
          <w:color w:val="000000" w:themeColor="text1"/>
        </w:rPr>
        <w:t>Email Marketing: Nurturing leads, promoting offers, and maintaining customer engagement through email campaigns.</w:t>
      </w:r>
    </w:p>
    <w:p w14:paraId="239ED810" w14:textId="74D33A8C" w:rsidR="00ED252D" w:rsidRPr="00B00735" w:rsidRDefault="00ED252D" w:rsidP="00D33E60">
      <w:pPr>
        <w:rPr>
          <w:color w:val="000000" w:themeColor="text1"/>
        </w:rPr>
      </w:pPr>
      <w:r w:rsidRPr="00B00735">
        <w:rPr>
          <w:color w:val="000000" w:themeColor="text1"/>
        </w:rPr>
        <w:t>Key Software Used in Digital Marketing</w:t>
      </w:r>
    </w:p>
    <w:p w14:paraId="1FD3B4F5" w14:textId="349DD81E" w:rsidR="00ED252D" w:rsidRPr="00B00735" w:rsidRDefault="00ED252D" w:rsidP="00D33E60">
      <w:pPr>
        <w:rPr>
          <w:color w:val="000000" w:themeColor="text1"/>
        </w:rPr>
      </w:pPr>
      <w:r w:rsidRPr="00B00735">
        <w:rPr>
          <w:color w:val="000000" w:themeColor="text1"/>
        </w:rPr>
        <w:t>1. Search Engine Optimization (SEO) Tools</w:t>
      </w:r>
    </w:p>
    <w:p w14:paraId="17D1D800" w14:textId="1DFD4E60" w:rsidR="00ED252D" w:rsidRPr="00B00735" w:rsidRDefault="00ED252D" w:rsidP="00D33E60">
      <w:pPr>
        <w:rPr>
          <w:color w:val="000000" w:themeColor="text1"/>
        </w:rPr>
      </w:pPr>
      <w:proofErr w:type="spellStart"/>
      <w:r w:rsidRPr="00B00735">
        <w:rPr>
          <w:color w:val="000000" w:themeColor="text1"/>
        </w:rPr>
        <w:t>Ahrefs</w:t>
      </w:r>
      <w:proofErr w:type="spellEnd"/>
      <w:r w:rsidRPr="00B00735">
        <w:rPr>
          <w:color w:val="000000" w:themeColor="text1"/>
        </w:rPr>
        <w:t>: Comprehensive suite for keyword research, backlink analysis, competitor analysis, and site audits.</w:t>
      </w:r>
    </w:p>
    <w:p w14:paraId="685825EE" w14:textId="15AD3477" w:rsidR="00ED252D" w:rsidRPr="00B00735" w:rsidRDefault="00ED252D" w:rsidP="00D33E60">
      <w:pPr>
        <w:rPr>
          <w:color w:val="000000" w:themeColor="text1"/>
        </w:rPr>
      </w:pPr>
      <w:r w:rsidRPr="00B00735">
        <w:rPr>
          <w:color w:val="000000" w:themeColor="text1"/>
        </w:rPr>
        <w:t xml:space="preserve">SEMrush: Another powerful SEO platform offering similar capabilities to </w:t>
      </w:r>
      <w:proofErr w:type="spellStart"/>
      <w:r w:rsidRPr="00B00735">
        <w:rPr>
          <w:color w:val="000000" w:themeColor="text1"/>
        </w:rPr>
        <w:t>Ahrefs</w:t>
      </w:r>
      <w:proofErr w:type="spellEnd"/>
      <w:r w:rsidRPr="00B00735">
        <w:rPr>
          <w:color w:val="000000" w:themeColor="text1"/>
        </w:rPr>
        <w:t>, plus additional features for PPC and content analysis.</w:t>
      </w:r>
    </w:p>
    <w:p w14:paraId="18B40291" w14:textId="4D5C3639" w:rsidR="00ED252D" w:rsidRPr="00B00735" w:rsidRDefault="00ED252D" w:rsidP="00D33E60">
      <w:pPr>
        <w:rPr>
          <w:color w:val="000000" w:themeColor="text1"/>
        </w:rPr>
      </w:pPr>
      <w:r w:rsidRPr="00B00735">
        <w:rPr>
          <w:color w:val="000000" w:themeColor="text1"/>
        </w:rPr>
        <w:t>Moz: Provides tools for site audits, keyword research, rank tracking, and valuable SEO learning resources.</w:t>
      </w:r>
    </w:p>
    <w:p w14:paraId="4CD325C1" w14:textId="325101AC" w:rsidR="00ED252D" w:rsidRPr="00B00735" w:rsidRDefault="00ED252D" w:rsidP="00D33E60">
      <w:pPr>
        <w:rPr>
          <w:color w:val="000000" w:themeColor="text1"/>
        </w:rPr>
      </w:pPr>
      <w:r w:rsidRPr="00B00735">
        <w:rPr>
          <w:color w:val="000000" w:themeColor="text1"/>
        </w:rPr>
        <w:t>2. Social Media Management &amp; Analytics</w:t>
      </w:r>
    </w:p>
    <w:p w14:paraId="5B5C35FA" w14:textId="71D8D203" w:rsidR="00ED252D" w:rsidRPr="00B00735" w:rsidRDefault="00ED252D" w:rsidP="00D33E60">
      <w:pPr>
        <w:rPr>
          <w:color w:val="000000" w:themeColor="text1"/>
        </w:rPr>
      </w:pPr>
      <w:r w:rsidRPr="00B00735">
        <w:rPr>
          <w:color w:val="000000" w:themeColor="text1"/>
        </w:rPr>
        <w:lastRenderedPageBreak/>
        <w:t>Hootsuite: Allows scheduling posts across multiple social networks, monitoring engagement, and analysing social media performance.</w:t>
      </w:r>
    </w:p>
    <w:p w14:paraId="7B8FA1FE" w14:textId="2336EE83" w:rsidR="00ED252D" w:rsidRPr="00B00735" w:rsidRDefault="00ED252D" w:rsidP="00D33E60">
      <w:pPr>
        <w:rPr>
          <w:color w:val="000000" w:themeColor="text1"/>
        </w:rPr>
      </w:pPr>
      <w:r w:rsidRPr="00B00735">
        <w:rPr>
          <w:color w:val="000000" w:themeColor="text1"/>
        </w:rPr>
        <w:t>Sprout Social Similar to Hootsuite, with additional features for social listening and in-depth reporting.</w:t>
      </w:r>
    </w:p>
    <w:p w14:paraId="504675DF" w14:textId="0524959F" w:rsidR="00ED252D" w:rsidRPr="00B00735" w:rsidRDefault="00ED252D" w:rsidP="00D33E60">
      <w:pPr>
        <w:rPr>
          <w:color w:val="000000" w:themeColor="text1"/>
        </w:rPr>
      </w:pPr>
      <w:r w:rsidRPr="00B00735">
        <w:rPr>
          <w:color w:val="000000" w:themeColor="text1"/>
        </w:rPr>
        <w:t>Buffer: A streamlined tool focused on social media publishing and scheduling with basic analytics capabilities.</w:t>
      </w:r>
    </w:p>
    <w:p w14:paraId="3A24DBBB" w14:textId="77777777" w:rsidR="00ED252D" w:rsidRPr="00B00735" w:rsidRDefault="00ED252D" w:rsidP="00D33E60">
      <w:pPr>
        <w:rPr>
          <w:color w:val="000000" w:themeColor="text1"/>
        </w:rPr>
      </w:pPr>
      <w:r w:rsidRPr="00B00735">
        <w:rPr>
          <w:color w:val="000000" w:themeColor="text1"/>
        </w:rPr>
        <w:t>3. Email Marketing Platforms</w:t>
      </w:r>
    </w:p>
    <w:p w14:paraId="330E681B" w14:textId="56476A90" w:rsidR="00ED252D" w:rsidRPr="00B00735" w:rsidRDefault="00ED252D" w:rsidP="00D33E60">
      <w:pPr>
        <w:rPr>
          <w:color w:val="000000" w:themeColor="text1"/>
        </w:rPr>
      </w:pPr>
      <w:r w:rsidRPr="00B00735">
        <w:rPr>
          <w:color w:val="000000" w:themeColor="text1"/>
        </w:rPr>
        <w:t>Mailchimp: Popular for its user-friendly interface, automation features, and integrations, great for small to medium-sized businesses.</w:t>
      </w:r>
    </w:p>
    <w:p w14:paraId="4ABC9F1C" w14:textId="1FC6FF25" w:rsidR="00ED252D" w:rsidRPr="00B00735" w:rsidRDefault="00ED252D" w:rsidP="00D33E60">
      <w:pPr>
        <w:rPr>
          <w:color w:val="000000" w:themeColor="text1"/>
        </w:rPr>
      </w:pPr>
      <w:r w:rsidRPr="00B00735">
        <w:rPr>
          <w:color w:val="000000" w:themeColor="text1"/>
        </w:rPr>
        <w:t>Active Campaign: Offers advanced automation and CRM capabilities for more complex marketing workflows.</w:t>
      </w:r>
    </w:p>
    <w:p w14:paraId="4130E411" w14:textId="46C78C0C" w:rsidR="00ED252D" w:rsidRPr="00B00735" w:rsidRDefault="00ED252D" w:rsidP="00D33E60">
      <w:pPr>
        <w:rPr>
          <w:color w:val="000000" w:themeColor="text1"/>
        </w:rPr>
      </w:pPr>
      <w:r w:rsidRPr="00B00735">
        <w:rPr>
          <w:color w:val="000000" w:themeColor="text1"/>
        </w:rPr>
        <w:t>Klaviyo: Specializes in e-commerce email marketing, known for its segmentation and personalization features.</w:t>
      </w:r>
    </w:p>
    <w:p w14:paraId="0BAA336D" w14:textId="77777777" w:rsidR="00ED252D" w:rsidRPr="00B00735" w:rsidRDefault="00ED252D" w:rsidP="00D33E60">
      <w:pPr>
        <w:rPr>
          <w:color w:val="000000" w:themeColor="text1"/>
        </w:rPr>
      </w:pPr>
      <w:r w:rsidRPr="00B00735">
        <w:rPr>
          <w:color w:val="000000" w:themeColor="text1"/>
        </w:rPr>
        <w:t>4. Content Marketing &amp; Creation</w:t>
      </w:r>
    </w:p>
    <w:p w14:paraId="1B838882" w14:textId="775B35F1" w:rsidR="00ED252D" w:rsidRPr="00B00735" w:rsidRDefault="00ED252D" w:rsidP="00D33E60">
      <w:pPr>
        <w:rPr>
          <w:color w:val="000000" w:themeColor="text1"/>
        </w:rPr>
      </w:pPr>
      <w:r w:rsidRPr="00B00735">
        <w:rPr>
          <w:color w:val="000000" w:themeColor="text1"/>
        </w:rPr>
        <w:t>Canva: User-friendly graphic design tool for creating social media graphics, blog images, presentations, and more.</w:t>
      </w:r>
    </w:p>
    <w:p w14:paraId="2018A7A3" w14:textId="5F1B17B4" w:rsidR="00ED252D" w:rsidRPr="00B00735" w:rsidRDefault="00ED252D" w:rsidP="00D33E60">
      <w:pPr>
        <w:rPr>
          <w:color w:val="000000" w:themeColor="text1"/>
        </w:rPr>
      </w:pPr>
      <w:r w:rsidRPr="00B00735">
        <w:rPr>
          <w:color w:val="000000" w:themeColor="text1"/>
        </w:rPr>
        <w:t>Grammarly: AI-powered writing assistant offering grammar, spelling, and style suggestions.</w:t>
      </w:r>
    </w:p>
    <w:p w14:paraId="6CE3EBD5" w14:textId="3789C5C9" w:rsidR="00ED252D" w:rsidRPr="00B00735" w:rsidRDefault="00ED252D" w:rsidP="00D33E60">
      <w:pPr>
        <w:rPr>
          <w:color w:val="000000" w:themeColor="text1"/>
        </w:rPr>
      </w:pPr>
      <w:proofErr w:type="spellStart"/>
      <w:r w:rsidRPr="00B00735">
        <w:rPr>
          <w:color w:val="000000" w:themeColor="text1"/>
        </w:rPr>
        <w:t>BuzzSumo</w:t>
      </w:r>
      <w:proofErr w:type="spellEnd"/>
      <w:r w:rsidRPr="00B00735">
        <w:rPr>
          <w:color w:val="000000" w:themeColor="text1"/>
        </w:rPr>
        <w:t>: Helps identify trending topics, analyse competitor content, and uncover influencer opportunities.</w:t>
      </w:r>
    </w:p>
    <w:p w14:paraId="7EDB3F7D" w14:textId="77777777" w:rsidR="00ED252D" w:rsidRPr="00B00735" w:rsidRDefault="00ED252D" w:rsidP="00D33E60">
      <w:pPr>
        <w:rPr>
          <w:color w:val="000000" w:themeColor="text1"/>
        </w:rPr>
      </w:pPr>
      <w:r w:rsidRPr="00B00735">
        <w:rPr>
          <w:color w:val="000000" w:themeColor="text1"/>
        </w:rPr>
        <w:t>5. Analytics &amp; Reporting</w:t>
      </w:r>
    </w:p>
    <w:p w14:paraId="3C1F9B04" w14:textId="53855F3F" w:rsidR="00ED252D" w:rsidRPr="00B00735" w:rsidRDefault="00ED252D" w:rsidP="00D33E60">
      <w:pPr>
        <w:rPr>
          <w:color w:val="000000" w:themeColor="text1"/>
        </w:rPr>
      </w:pPr>
      <w:r w:rsidRPr="00B00735">
        <w:rPr>
          <w:color w:val="000000" w:themeColor="text1"/>
        </w:rPr>
        <w:t>Google Analytics: Essential web analytics platform for tracking website traffic, user behaviour, and campaign performance.</w:t>
      </w:r>
    </w:p>
    <w:p w14:paraId="238AC4FE" w14:textId="2E8819B1" w:rsidR="00ED252D" w:rsidRPr="00B00735" w:rsidRDefault="00ED252D" w:rsidP="00D33E60">
      <w:pPr>
        <w:rPr>
          <w:color w:val="000000" w:themeColor="text1"/>
        </w:rPr>
      </w:pPr>
      <w:r w:rsidRPr="00B00735">
        <w:rPr>
          <w:color w:val="000000" w:themeColor="text1"/>
        </w:rPr>
        <w:t>Google Search Console: Provides insights into how your website performs in Google search results, aiding in SEO.</w:t>
      </w:r>
    </w:p>
    <w:p w14:paraId="1DB40444" w14:textId="67A3764C" w:rsidR="00ED252D" w:rsidRPr="00B00735" w:rsidRDefault="00ED252D" w:rsidP="00D33E60">
      <w:pPr>
        <w:rPr>
          <w:color w:val="000000" w:themeColor="text1"/>
        </w:rPr>
      </w:pPr>
      <w:r w:rsidRPr="00B00735">
        <w:rPr>
          <w:color w:val="000000" w:themeColor="text1"/>
        </w:rPr>
        <w:t>Data Studio (Google): Flexible dashboarding tool for creating visual reports that combine data from various sources</w:t>
      </w:r>
      <w:r w:rsidR="00273213" w:rsidRPr="00B00735">
        <w:rPr>
          <w:color w:val="000000" w:themeColor="text1"/>
        </w:rPr>
        <w:t>.</w:t>
      </w:r>
      <w:r w:rsidR="005A4B13" w:rsidRPr="00B00735">
        <w:rPr>
          <w:color w:val="000000" w:themeColor="text1"/>
        </w:rPr>
        <w:t>”</w:t>
      </w:r>
      <w:sdt>
        <w:sdtPr>
          <w:rPr>
            <w:color w:val="000000" w:themeColor="text1"/>
          </w:rPr>
          <w:id w:val="1540320840"/>
          <w:citation/>
        </w:sdtPr>
        <w:sdtContent>
          <w:r w:rsidR="005A4B13" w:rsidRPr="00B00735">
            <w:rPr>
              <w:color w:val="000000" w:themeColor="text1"/>
            </w:rPr>
            <w:fldChar w:fldCharType="begin"/>
          </w:r>
          <w:r w:rsidR="005A4B13" w:rsidRPr="00B00735">
            <w:rPr>
              <w:color w:val="000000" w:themeColor="text1"/>
            </w:rPr>
            <w:instrText xml:space="preserve"> CITATION Jes24 \l 2057 </w:instrText>
          </w:r>
          <w:r w:rsidR="005A4B13" w:rsidRPr="00B00735">
            <w:rPr>
              <w:color w:val="000000" w:themeColor="text1"/>
            </w:rPr>
            <w:fldChar w:fldCharType="separate"/>
          </w:r>
          <w:r w:rsidR="005A4B13" w:rsidRPr="00B00735">
            <w:rPr>
              <w:noProof/>
              <w:color w:val="000000" w:themeColor="text1"/>
            </w:rPr>
            <w:t xml:space="preserve"> [4]</w:t>
          </w:r>
          <w:r w:rsidR="005A4B13" w:rsidRPr="00B00735">
            <w:rPr>
              <w:color w:val="000000" w:themeColor="text1"/>
            </w:rPr>
            <w:fldChar w:fldCharType="end"/>
          </w:r>
        </w:sdtContent>
      </w:sdt>
    </w:p>
    <w:p w14:paraId="516B2850" w14:textId="77777777" w:rsidR="00ED252D" w:rsidRPr="00B00735" w:rsidRDefault="00ED252D" w:rsidP="00E10E6A">
      <w:pPr>
        <w:rPr>
          <w:color w:val="000000" w:themeColor="text1"/>
        </w:rPr>
      </w:pPr>
    </w:p>
    <w:p w14:paraId="346DAA80" w14:textId="77777777" w:rsidR="00D662B8" w:rsidRPr="00B00735" w:rsidRDefault="00D662B8" w:rsidP="00E10E6A">
      <w:pPr>
        <w:rPr>
          <w:color w:val="000000" w:themeColor="text1"/>
        </w:rPr>
      </w:pPr>
    </w:p>
    <w:p w14:paraId="2E8911C5" w14:textId="77777777" w:rsidR="00D662B8" w:rsidRPr="00B00735" w:rsidRDefault="00D662B8" w:rsidP="00E10E6A">
      <w:pPr>
        <w:rPr>
          <w:color w:val="000000" w:themeColor="text1"/>
        </w:rPr>
      </w:pPr>
    </w:p>
    <w:p w14:paraId="2A9FD9DD" w14:textId="4287736D" w:rsidR="00E10E6A" w:rsidRPr="00B00735" w:rsidRDefault="00E10E6A" w:rsidP="00E10E6A">
      <w:pPr>
        <w:pStyle w:val="Heading1"/>
        <w:rPr>
          <w:color w:val="000000" w:themeColor="text1"/>
        </w:rPr>
      </w:pPr>
      <w:bookmarkStart w:id="12" w:name="_Toc165486241"/>
      <w:r w:rsidRPr="00B00735">
        <w:rPr>
          <w:color w:val="000000" w:themeColor="text1"/>
        </w:rPr>
        <w:lastRenderedPageBreak/>
        <w:t xml:space="preserve">Section 4: </w:t>
      </w:r>
      <w:r w:rsidR="001137FB" w:rsidRPr="00B00735">
        <w:rPr>
          <w:color w:val="000000" w:themeColor="text1"/>
        </w:rPr>
        <w:t>Cybersecurity</w:t>
      </w:r>
      <w:bookmarkEnd w:id="12"/>
    </w:p>
    <w:p w14:paraId="5479CBB4" w14:textId="77777777" w:rsidR="009F3E41" w:rsidRPr="00B00735" w:rsidRDefault="009F3E41" w:rsidP="00E10E6A">
      <w:pPr>
        <w:rPr>
          <w:color w:val="000000" w:themeColor="text1"/>
        </w:rPr>
      </w:pPr>
    </w:p>
    <w:p w14:paraId="397E60F5" w14:textId="0F6B491D" w:rsidR="00D33E60" w:rsidRPr="00B00735" w:rsidRDefault="00D33E60" w:rsidP="00E10E6A">
      <w:pPr>
        <w:rPr>
          <w:color w:val="000000" w:themeColor="text1"/>
        </w:rPr>
      </w:pPr>
      <w:r w:rsidRPr="00B00735">
        <w:rPr>
          <w:noProof/>
          <w:color w:val="000000" w:themeColor="text1"/>
        </w:rPr>
        <w:drawing>
          <wp:anchor distT="0" distB="0" distL="114300" distR="114300" simplePos="0" relativeHeight="251671552" behindDoc="0" locked="0" layoutInCell="1" allowOverlap="1" wp14:anchorId="0B374A96" wp14:editId="18A53935">
            <wp:simplePos x="0" y="0"/>
            <wp:positionH relativeFrom="margin">
              <wp:align>left</wp:align>
            </wp:positionH>
            <wp:positionV relativeFrom="paragraph">
              <wp:posOffset>316918</wp:posOffset>
            </wp:positionV>
            <wp:extent cx="2096810" cy="2790825"/>
            <wp:effectExtent l="0" t="0" r="0" b="0"/>
            <wp:wrapSquare wrapText="bothSides"/>
            <wp:docPr id="1488710222" name="Picture 7" descr="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710222" name="Picture 7" descr="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96810" cy="2790825"/>
                    </a:xfrm>
                    <a:prstGeom prst="rect">
                      <a:avLst/>
                    </a:prstGeom>
                  </pic:spPr>
                </pic:pic>
              </a:graphicData>
            </a:graphic>
          </wp:anchor>
        </w:drawing>
      </w:r>
    </w:p>
    <w:p w14:paraId="6B3475F0" w14:textId="21E08D7E" w:rsidR="009F3E41" w:rsidRPr="00B00735" w:rsidRDefault="00D662B8" w:rsidP="00D33E60">
      <w:pPr>
        <w:ind w:firstLine="720"/>
        <w:rPr>
          <w:color w:val="000000" w:themeColor="text1"/>
        </w:rPr>
      </w:pPr>
      <w:r w:rsidRPr="00B00735">
        <w:rPr>
          <w:noProof/>
          <w:color w:val="000000" w:themeColor="text1"/>
        </w:rPr>
        <mc:AlternateContent>
          <mc:Choice Requires="wps">
            <w:drawing>
              <wp:anchor distT="0" distB="0" distL="114300" distR="114300" simplePos="0" relativeHeight="251675648" behindDoc="0" locked="0" layoutInCell="1" allowOverlap="1" wp14:anchorId="59BEB050" wp14:editId="62F54AC1">
                <wp:simplePos x="0" y="0"/>
                <wp:positionH relativeFrom="margin">
                  <wp:align>left</wp:align>
                </wp:positionH>
                <wp:positionV relativeFrom="paragraph">
                  <wp:posOffset>2851785</wp:posOffset>
                </wp:positionV>
                <wp:extent cx="2096770" cy="114300"/>
                <wp:effectExtent l="0" t="0" r="0" b="0"/>
                <wp:wrapSquare wrapText="bothSides"/>
                <wp:docPr id="185547004" name="Text Box 1"/>
                <wp:cNvGraphicFramePr/>
                <a:graphic xmlns:a="http://schemas.openxmlformats.org/drawingml/2006/main">
                  <a:graphicData uri="http://schemas.microsoft.com/office/word/2010/wordprocessingShape">
                    <wps:wsp>
                      <wps:cNvSpPr txBox="1"/>
                      <wps:spPr>
                        <a:xfrm>
                          <a:off x="0" y="0"/>
                          <a:ext cx="2096770" cy="114300"/>
                        </a:xfrm>
                        <a:prstGeom prst="rect">
                          <a:avLst/>
                        </a:prstGeom>
                        <a:solidFill>
                          <a:prstClr val="white"/>
                        </a:solidFill>
                        <a:ln>
                          <a:noFill/>
                        </a:ln>
                      </wps:spPr>
                      <wps:txbx>
                        <w:txbxContent>
                          <w:p w14:paraId="628591BF" w14:textId="1C70C250" w:rsidR="00D33E60" w:rsidRPr="0001428E" w:rsidRDefault="00D33E60" w:rsidP="00D33E60">
                            <w:pPr>
                              <w:pStyle w:val="Caption"/>
                              <w:rPr>
                                <w:noProof/>
                              </w:rPr>
                            </w:pPr>
                            <w:bookmarkStart w:id="13" w:name="_Toc165486233"/>
                            <w:r>
                              <w:t xml:space="preserve">Figure </w:t>
                            </w:r>
                            <w:r>
                              <w:fldChar w:fldCharType="begin"/>
                            </w:r>
                            <w:r>
                              <w:instrText xml:space="preserve"> SEQ Figure \* ARABIC </w:instrText>
                            </w:r>
                            <w:r>
                              <w:fldChar w:fldCharType="separate"/>
                            </w:r>
                            <w:r w:rsidR="00D662B8">
                              <w:rPr>
                                <w:noProof/>
                              </w:rPr>
                              <w:t>5</w:t>
                            </w:r>
                            <w:r>
                              <w:fldChar w:fldCharType="end"/>
                            </w:r>
                            <w:sdt>
                              <w:sdtPr>
                                <w:id w:val="-146752402"/>
                                <w:citation/>
                              </w:sdtPr>
                              <w:sdtContent>
                                <w:r w:rsidR="00B00735">
                                  <w:fldChar w:fldCharType="begin"/>
                                </w:r>
                                <w:r w:rsidR="00B00735">
                                  <w:instrText xml:space="preserve"> CITATION FUN \l 2057 </w:instrText>
                                </w:r>
                                <w:r w:rsidR="00B00735">
                                  <w:fldChar w:fldCharType="separate"/>
                                </w:r>
                                <w:r w:rsidR="00B00735">
                                  <w:rPr>
                                    <w:noProof/>
                                  </w:rPr>
                                  <w:t xml:space="preserve"> </w:t>
                                </w:r>
                                <w:r w:rsidR="00B00735" w:rsidRPr="00B00735">
                                  <w:rPr>
                                    <w:noProof/>
                                  </w:rPr>
                                  <w:t>[10]</w:t>
                                </w:r>
                                <w:r w:rsidR="00B00735">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EB050" id="_x0000_s1030" type="#_x0000_t202" style="position:absolute;left:0;text-align:left;margin-left:0;margin-top:224.55pt;width:165.1pt;height:9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FUXHgIAAEIEAAAOAAAAZHJzL2Uyb0RvYy54bWysU8Fu2zAMvQ/YPwi6L3ayol2NOEWWIsOA&#10;oi2QDj0rshwLkEWNUmJnXz9KjpOt22nYRaZFiuR7fJzf9a1hB4Vegy35dJJzpqyESttdyb+9rD98&#10;4swHYSthwKqSH5Xnd4v37+adK9QMGjCVQkZJrC86V/ImBFdkmZeNaoWfgFOWnDVgKwL94i6rUHSU&#10;vTXZLM+vsw6wcghSeU+394OTL1L+ulYyPNW1V4GZklNvIZ2Yzm08s8VcFDsUrtHy1Ib4hy5aoS0V&#10;Pae6F0GwPeo/UrVaIniow0RCm0Fda6kSBkIzzd+g2TTCqYSFyPHuTJP/f2nl42HjnpGF/jP0NMBI&#10;SOd84eky4ulrbOOXOmXkJwqPZ9pUH5iky1l+e31zQy5Jvun06mOeeM0urx368EVBy6JRcqSxJLbE&#10;4cEHqkihY0gs5sHoaq2NiT/RsTLIDoJG2DU6qNgjvfgtytgYayG+GtzxJrtAiVbotz3TVcmvRphb&#10;qI6EHmEQhndyraneg/DhWSApgVCRusMTHbWBruRwsjhrAH/87T7G04DIy1lHyiq5/74XqDgzXy2N&#10;LspwNHA0tqNh9+0KCOmU9sbJZNIDDGY0a4T2lUS/jFXIJaykWiUPo7kKg75paaRaLlMQic2J8GA3&#10;TsbUI68v/atAd5pKoHk+wqg5UbwZzhA7sLzcB6h1mlzkdWDxRDcJNY3ntFRxE379T1GX1V/8BAAA&#10;//8DAFBLAwQUAAYACAAAACEADNamTt8AAAAIAQAADwAAAGRycy9kb3ducmV2LnhtbEyPzU7DMBCE&#10;70i8g7VIXBB1klahhDgVtHArh/6oZzdekoh4HcVOk749ywmOs7Oa+SZfTbYVF+x940hBPItAIJXO&#10;NFQpOB4+HpcgfNBkdOsIFVzRw6q4vcl1ZtxIO7zsQyU4hHymFdQhdJmUvqzRaj9zHRJ7X663OrDs&#10;K2l6PXK4bWUSRam0uiFuqHWH6xrL7/1gFaSbfhh3tH7YHN+3+rOrktPb9aTU/d30+gIi4BT+nuEX&#10;n9GhYKazG8h40SrgIUHBYvEcg2B7Po8SEGe+pE8xyCKX/wcUPwAAAP//AwBQSwECLQAUAAYACAAA&#10;ACEAtoM4kv4AAADhAQAAEwAAAAAAAAAAAAAAAAAAAAAAW0NvbnRlbnRfVHlwZXNdLnhtbFBLAQIt&#10;ABQABgAIAAAAIQA4/SH/1gAAAJQBAAALAAAAAAAAAAAAAAAAAC8BAABfcmVscy8ucmVsc1BLAQIt&#10;ABQABgAIAAAAIQCBcFUXHgIAAEIEAAAOAAAAAAAAAAAAAAAAAC4CAABkcnMvZTJvRG9jLnhtbFBL&#10;AQItABQABgAIAAAAIQAM1qZO3wAAAAgBAAAPAAAAAAAAAAAAAAAAAHgEAABkcnMvZG93bnJldi54&#10;bWxQSwUGAAAAAAQABADzAAAAhAUAAAAA&#10;" stroked="f">
                <v:textbox inset="0,0,0,0">
                  <w:txbxContent>
                    <w:p w14:paraId="628591BF" w14:textId="1C70C250" w:rsidR="00D33E60" w:rsidRPr="0001428E" w:rsidRDefault="00D33E60" w:rsidP="00D33E60">
                      <w:pPr>
                        <w:pStyle w:val="Caption"/>
                        <w:rPr>
                          <w:noProof/>
                        </w:rPr>
                      </w:pPr>
                      <w:bookmarkStart w:id="14" w:name="_Toc165486233"/>
                      <w:r>
                        <w:t xml:space="preserve">Figure </w:t>
                      </w:r>
                      <w:r>
                        <w:fldChar w:fldCharType="begin"/>
                      </w:r>
                      <w:r>
                        <w:instrText xml:space="preserve"> SEQ Figure \* ARABIC </w:instrText>
                      </w:r>
                      <w:r>
                        <w:fldChar w:fldCharType="separate"/>
                      </w:r>
                      <w:r w:rsidR="00D662B8">
                        <w:rPr>
                          <w:noProof/>
                        </w:rPr>
                        <w:t>5</w:t>
                      </w:r>
                      <w:r>
                        <w:fldChar w:fldCharType="end"/>
                      </w:r>
                      <w:sdt>
                        <w:sdtPr>
                          <w:id w:val="-146752402"/>
                          <w:citation/>
                        </w:sdtPr>
                        <w:sdtContent>
                          <w:r w:rsidR="00B00735">
                            <w:fldChar w:fldCharType="begin"/>
                          </w:r>
                          <w:r w:rsidR="00B00735">
                            <w:instrText xml:space="preserve"> CITATION FUN \l 2057 </w:instrText>
                          </w:r>
                          <w:r w:rsidR="00B00735">
                            <w:fldChar w:fldCharType="separate"/>
                          </w:r>
                          <w:r w:rsidR="00B00735">
                            <w:rPr>
                              <w:noProof/>
                            </w:rPr>
                            <w:t xml:space="preserve"> </w:t>
                          </w:r>
                          <w:r w:rsidR="00B00735" w:rsidRPr="00B00735">
                            <w:rPr>
                              <w:noProof/>
                            </w:rPr>
                            <w:t>[10]</w:t>
                          </w:r>
                          <w:r w:rsidR="00B00735">
                            <w:fldChar w:fldCharType="end"/>
                          </w:r>
                        </w:sdtContent>
                      </w:sdt>
                      <w:bookmarkEnd w:id="14"/>
                    </w:p>
                  </w:txbxContent>
                </v:textbox>
                <w10:wrap type="square" anchorx="margin"/>
              </v:shape>
            </w:pict>
          </mc:Fallback>
        </mc:AlternateContent>
      </w:r>
      <w:r w:rsidR="001137FB" w:rsidRPr="00B00735">
        <w:rPr>
          <w:color w:val="000000" w:themeColor="text1"/>
        </w:rPr>
        <w:t xml:space="preserve">Think you can outsmart hackers? Cybersecurity is your battlefield! Become the digital defender who protects everything – from businesses to entire countries – against cyber-attacks. Learn the tricks of the trade: encryption, how to test for weaknesses like a pro, and ways to spot bad guys online before they cause damage. Why cybersecurity is seriously cool: It's like a high-tech spy game: You're always one step ahead, outthinking the criminals and protecting valuable information. Always in demand: Companies and governments desperately need cybersecurity experts, so you'll have awesome job prospects. Constantly evolving challenge: Hackers keep getting smarter, so you </w:t>
      </w:r>
      <w:r w:rsidR="00ED252D" w:rsidRPr="00B00735">
        <w:rPr>
          <w:color w:val="000000" w:themeColor="text1"/>
        </w:rPr>
        <w:t>must</w:t>
      </w:r>
      <w:r w:rsidR="001137FB" w:rsidRPr="00B00735">
        <w:rPr>
          <w:color w:val="000000" w:themeColor="text1"/>
        </w:rPr>
        <w:t xml:space="preserve"> stay on your toes and learn new tricks all the time.</w:t>
      </w:r>
    </w:p>
    <w:p w14:paraId="3A3E09DE" w14:textId="1CD1E918" w:rsidR="00ED252D" w:rsidRPr="00B00735" w:rsidRDefault="005A4B13" w:rsidP="00D33E60">
      <w:pPr>
        <w:rPr>
          <w:color w:val="000000" w:themeColor="text1"/>
        </w:rPr>
      </w:pPr>
      <w:r w:rsidRPr="00B00735">
        <w:rPr>
          <w:color w:val="000000" w:themeColor="text1"/>
        </w:rPr>
        <w:t>“</w:t>
      </w:r>
      <w:r w:rsidR="00ED252D" w:rsidRPr="00B00735">
        <w:rPr>
          <w:color w:val="000000" w:themeColor="text1"/>
        </w:rPr>
        <w:t>The Cybersecurity Business</w:t>
      </w:r>
    </w:p>
    <w:p w14:paraId="790D498F" w14:textId="5F2274B4" w:rsidR="00ED252D" w:rsidRPr="00B00735" w:rsidRDefault="00ED252D" w:rsidP="00D33E60">
      <w:pPr>
        <w:rPr>
          <w:color w:val="000000" w:themeColor="text1"/>
        </w:rPr>
      </w:pPr>
      <w:r w:rsidRPr="00B00735">
        <w:rPr>
          <w:color w:val="000000" w:themeColor="text1"/>
        </w:rPr>
        <w:t>Cybersecurity businesses are at the forefront of safeguarding organizations and individuals from the ever-evolving landscape of cyber threats. They offer a range of services and solutions, including:</w:t>
      </w:r>
    </w:p>
    <w:p w14:paraId="0DCBF0D5" w14:textId="643B4D6F" w:rsidR="00ED252D" w:rsidRPr="00B00735" w:rsidRDefault="00ED252D" w:rsidP="00D33E60">
      <w:pPr>
        <w:rPr>
          <w:color w:val="000000" w:themeColor="text1"/>
        </w:rPr>
      </w:pPr>
      <w:r w:rsidRPr="00B00735">
        <w:rPr>
          <w:color w:val="000000" w:themeColor="text1"/>
        </w:rPr>
        <w:t>Vulnerability Assessment and Penetration Testing: Identifying vulnerabilities in systems, networks, and applications through simulated attacks.</w:t>
      </w:r>
    </w:p>
    <w:p w14:paraId="63E2D4D9" w14:textId="147AE0CD" w:rsidR="00ED252D" w:rsidRPr="00B00735" w:rsidRDefault="00ED252D" w:rsidP="00D33E60">
      <w:pPr>
        <w:rPr>
          <w:color w:val="000000" w:themeColor="text1"/>
        </w:rPr>
      </w:pPr>
      <w:r w:rsidRPr="00B00735">
        <w:rPr>
          <w:color w:val="000000" w:themeColor="text1"/>
        </w:rPr>
        <w:t>Incident Response and Forensics: Planning for, responding to, and investigating security breaches to minimize damage and gather evidence.</w:t>
      </w:r>
    </w:p>
    <w:p w14:paraId="100C6EE3" w14:textId="58FC2146" w:rsidR="00ED252D" w:rsidRPr="00B00735" w:rsidRDefault="00ED252D" w:rsidP="00D33E60">
      <w:pPr>
        <w:rPr>
          <w:color w:val="000000" w:themeColor="text1"/>
        </w:rPr>
      </w:pPr>
      <w:r w:rsidRPr="00B00735">
        <w:rPr>
          <w:color w:val="000000" w:themeColor="text1"/>
        </w:rPr>
        <w:t>Managed Security Services: Outsourcing cybersecurity functions to a specialized provider for continuous monitoring and proactive threat defence.</w:t>
      </w:r>
    </w:p>
    <w:p w14:paraId="4806BD13" w14:textId="2843C171" w:rsidR="00ED252D" w:rsidRPr="00B00735" w:rsidRDefault="00ED252D" w:rsidP="00D33E60">
      <w:pPr>
        <w:rPr>
          <w:color w:val="000000" w:themeColor="text1"/>
        </w:rPr>
      </w:pPr>
      <w:r w:rsidRPr="00B00735">
        <w:rPr>
          <w:color w:val="000000" w:themeColor="text1"/>
        </w:rPr>
        <w:t>Identity and Access Management (IAM): Controlling and managing access to critical resources within an organization.</w:t>
      </w:r>
    </w:p>
    <w:p w14:paraId="45906E19" w14:textId="74DE083E" w:rsidR="00ED252D" w:rsidRPr="00B00735" w:rsidRDefault="00ED252D" w:rsidP="00D33E60">
      <w:pPr>
        <w:rPr>
          <w:color w:val="000000" w:themeColor="text1"/>
        </w:rPr>
      </w:pPr>
      <w:r w:rsidRPr="00B00735">
        <w:rPr>
          <w:color w:val="000000" w:themeColor="text1"/>
        </w:rPr>
        <w:t>Compliance and Risk Management: Helping organizations meet regulatory requirements and manage risks related to data privacy and security.</w:t>
      </w:r>
    </w:p>
    <w:p w14:paraId="50DC9A02" w14:textId="225989A7" w:rsidR="00ED252D" w:rsidRPr="00B00735" w:rsidRDefault="00ED252D" w:rsidP="00D33E60">
      <w:pPr>
        <w:rPr>
          <w:color w:val="000000" w:themeColor="text1"/>
        </w:rPr>
      </w:pPr>
      <w:r w:rsidRPr="00B00735">
        <w:rPr>
          <w:color w:val="000000" w:themeColor="text1"/>
        </w:rPr>
        <w:t>Key Software in Cybersecurity</w:t>
      </w:r>
    </w:p>
    <w:p w14:paraId="3A0D3244" w14:textId="4E635BD4" w:rsidR="00ED252D" w:rsidRPr="00B00735" w:rsidRDefault="00ED252D" w:rsidP="00D33E60">
      <w:pPr>
        <w:rPr>
          <w:color w:val="000000" w:themeColor="text1"/>
        </w:rPr>
      </w:pPr>
      <w:r w:rsidRPr="00B00735">
        <w:rPr>
          <w:color w:val="000000" w:themeColor="text1"/>
        </w:rPr>
        <w:t>1. Vulnerability Scanning and Management</w:t>
      </w:r>
    </w:p>
    <w:p w14:paraId="274E37FE" w14:textId="7FE2DD87" w:rsidR="00ED252D" w:rsidRPr="00B00735" w:rsidRDefault="00ED252D" w:rsidP="00D33E60">
      <w:pPr>
        <w:rPr>
          <w:color w:val="000000" w:themeColor="text1"/>
        </w:rPr>
      </w:pPr>
      <w:r w:rsidRPr="00B00735">
        <w:rPr>
          <w:color w:val="000000" w:themeColor="text1"/>
        </w:rPr>
        <w:lastRenderedPageBreak/>
        <w:t>Nessus (Tenable): A market leader in vulnerability assessment, identifying weaknesses in systems, applications, and networks.</w:t>
      </w:r>
    </w:p>
    <w:p w14:paraId="7EC6C437" w14:textId="2BB7FEAE" w:rsidR="00ED252D" w:rsidRPr="00B00735" w:rsidRDefault="00ED252D" w:rsidP="00D33E60">
      <w:pPr>
        <w:rPr>
          <w:color w:val="000000" w:themeColor="text1"/>
        </w:rPr>
      </w:pPr>
      <w:r w:rsidRPr="00B00735">
        <w:rPr>
          <w:color w:val="000000" w:themeColor="text1"/>
        </w:rPr>
        <w:t>Qualys: Cloud-based vulnerability management solution providing continuous asset discovery, vulnerability assessment, and prioritization.</w:t>
      </w:r>
    </w:p>
    <w:p w14:paraId="2A6273FC" w14:textId="69A57F2E" w:rsidR="00ED252D" w:rsidRPr="00B00735" w:rsidRDefault="00ED252D" w:rsidP="00D33E60">
      <w:pPr>
        <w:rPr>
          <w:color w:val="000000" w:themeColor="text1"/>
        </w:rPr>
      </w:pPr>
      <w:r w:rsidRPr="00B00735">
        <w:rPr>
          <w:color w:val="000000" w:themeColor="text1"/>
        </w:rPr>
        <w:t>Rapid7 Nexpose: Another comprehensive vulnerability scanner with features for risk prioritization and remediation guidance.</w:t>
      </w:r>
    </w:p>
    <w:p w14:paraId="1E0843B8" w14:textId="77777777" w:rsidR="00ED252D" w:rsidRPr="00B00735" w:rsidRDefault="00ED252D" w:rsidP="00D33E60">
      <w:pPr>
        <w:rPr>
          <w:color w:val="000000" w:themeColor="text1"/>
        </w:rPr>
      </w:pPr>
      <w:r w:rsidRPr="00B00735">
        <w:rPr>
          <w:color w:val="000000" w:themeColor="text1"/>
        </w:rPr>
        <w:t>2. Endpoint Detection and Response (EDR)</w:t>
      </w:r>
    </w:p>
    <w:p w14:paraId="3E1AB406" w14:textId="44A573D5" w:rsidR="00ED252D" w:rsidRPr="00B00735" w:rsidRDefault="00ED252D" w:rsidP="00D33E60">
      <w:pPr>
        <w:rPr>
          <w:color w:val="000000" w:themeColor="text1"/>
        </w:rPr>
      </w:pPr>
      <w:r w:rsidRPr="00B00735">
        <w:rPr>
          <w:color w:val="000000" w:themeColor="text1"/>
        </w:rPr>
        <w:t>CrowdStrike Falcon: Cloud-based endpoint protection platform using AI and behavioural analysis to detect and prevent advanced threats.</w:t>
      </w:r>
    </w:p>
    <w:p w14:paraId="21791D47" w14:textId="768AC75A" w:rsidR="00ED252D" w:rsidRPr="00B00735" w:rsidRDefault="00ED252D" w:rsidP="00D33E60">
      <w:pPr>
        <w:rPr>
          <w:color w:val="000000" w:themeColor="text1"/>
        </w:rPr>
      </w:pPr>
      <w:r w:rsidRPr="00B00735">
        <w:rPr>
          <w:color w:val="000000" w:themeColor="text1"/>
        </w:rPr>
        <w:t>Sentinel One: Combines EDR capabilities with automated remediation for fast and effective threat response.</w:t>
      </w:r>
    </w:p>
    <w:p w14:paraId="3E64F121" w14:textId="6171073C" w:rsidR="00ED252D" w:rsidRPr="00B00735" w:rsidRDefault="00ED252D" w:rsidP="00D33E60">
      <w:pPr>
        <w:rPr>
          <w:color w:val="000000" w:themeColor="text1"/>
        </w:rPr>
      </w:pPr>
      <w:r w:rsidRPr="00B00735">
        <w:rPr>
          <w:color w:val="000000" w:themeColor="text1"/>
        </w:rPr>
        <w:t>Cybereason: EDR platform emphasizing cross-machine correlation and attack behaviour visualization for a holistic view of threats.</w:t>
      </w:r>
    </w:p>
    <w:p w14:paraId="41834BA4" w14:textId="77777777" w:rsidR="00ED252D" w:rsidRPr="00B00735" w:rsidRDefault="00ED252D" w:rsidP="00D33E60">
      <w:pPr>
        <w:rPr>
          <w:color w:val="000000" w:themeColor="text1"/>
        </w:rPr>
      </w:pPr>
      <w:r w:rsidRPr="00B00735">
        <w:rPr>
          <w:color w:val="000000" w:themeColor="text1"/>
        </w:rPr>
        <w:t>3. Network Security &amp; Monitoring</w:t>
      </w:r>
    </w:p>
    <w:p w14:paraId="64F9A572" w14:textId="6162C549" w:rsidR="00ED252D" w:rsidRPr="00B00735" w:rsidRDefault="00ED252D" w:rsidP="00D33E60">
      <w:pPr>
        <w:rPr>
          <w:color w:val="000000" w:themeColor="text1"/>
        </w:rPr>
      </w:pPr>
      <w:r w:rsidRPr="00B00735">
        <w:rPr>
          <w:color w:val="000000" w:themeColor="text1"/>
        </w:rPr>
        <w:t>Splunk Enterprise Security: SIEM (Security Information and Event Management) solution aggregating and analysing security logs from various sources for real-time threat detection.</w:t>
      </w:r>
    </w:p>
    <w:p w14:paraId="584D0292" w14:textId="587381B0" w:rsidR="00ED252D" w:rsidRPr="00B00735" w:rsidRDefault="00ED252D" w:rsidP="00D33E60">
      <w:pPr>
        <w:rPr>
          <w:color w:val="000000" w:themeColor="text1"/>
        </w:rPr>
      </w:pPr>
      <w:r w:rsidRPr="00B00735">
        <w:rPr>
          <w:color w:val="000000" w:themeColor="text1"/>
        </w:rPr>
        <w:t>SolarWinds Security Event Manager: Log management and SIEM tool with compliance reporting features.</w:t>
      </w:r>
    </w:p>
    <w:p w14:paraId="1D68740E" w14:textId="42D64194" w:rsidR="00ED252D" w:rsidRPr="00B00735" w:rsidRDefault="00ED252D" w:rsidP="00D33E60">
      <w:pPr>
        <w:rPr>
          <w:color w:val="000000" w:themeColor="text1"/>
        </w:rPr>
      </w:pPr>
      <w:r w:rsidRPr="00B00735">
        <w:rPr>
          <w:color w:val="000000" w:themeColor="text1"/>
        </w:rPr>
        <w:t>Zeek (formerly Bro): Open-source network intrusion detection system (NIDS) renowned for its customization and protocol analysis capabilities.</w:t>
      </w:r>
    </w:p>
    <w:p w14:paraId="4B390ED5" w14:textId="77777777" w:rsidR="00ED252D" w:rsidRPr="00B00735" w:rsidRDefault="00ED252D" w:rsidP="00D33E60">
      <w:pPr>
        <w:rPr>
          <w:color w:val="000000" w:themeColor="text1"/>
        </w:rPr>
      </w:pPr>
      <w:r w:rsidRPr="00B00735">
        <w:rPr>
          <w:color w:val="000000" w:themeColor="text1"/>
        </w:rPr>
        <w:t>4. Identity and Access Management (IAM)</w:t>
      </w:r>
    </w:p>
    <w:p w14:paraId="66FAE1BC" w14:textId="4F321618" w:rsidR="00ED252D" w:rsidRPr="00B00735" w:rsidRDefault="00ED252D" w:rsidP="00D33E60">
      <w:pPr>
        <w:rPr>
          <w:color w:val="000000" w:themeColor="text1"/>
        </w:rPr>
      </w:pPr>
      <w:r w:rsidRPr="00B00735">
        <w:rPr>
          <w:color w:val="000000" w:themeColor="text1"/>
        </w:rPr>
        <w:t>Okta: Cloud-based IAM solution for single sign-on (SSO), multi-factor authentication (MFA), and user provisioning.</w:t>
      </w:r>
    </w:p>
    <w:p w14:paraId="41B2D9C4" w14:textId="75A6F7F4" w:rsidR="00ED252D" w:rsidRPr="00B00735" w:rsidRDefault="00ED252D" w:rsidP="00D33E60">
      <w:pPr>
        <w:rPr>
          <w:color w:val="000000" w:themeColor="text1"/>
        </w:rPr>
      </w:pPr>
      <w:r w:rsidRPr="00B00735">
        <w:rPr>
          <w:color w:val="000000" w:themeColor="text1"/>
        </w:rPr>
        <w:t>Ping Identity: IAM platform offering a range of authentication, authorization, and user management services.</w:t>
      </w:r>
    </w:p>
    <w:p w14:paraId="05590056" w14:textId="41277B80" w:rsidR="00ED252D" w:rsidRPr="00B00735" w:rsidRDefault="00ED252D" w:rsidP="00D33E60">
      <w:pPr>
        <w:rPr>
          <w:color w:val="000000" w:themeColor="text1"/>
        </w:rPr>
      </w:pPr>
      <w:r w:rsidRPr="00B00735">
        <w:rPr>
          <w:color w:val="000000" w:themeColor="text1"/>
        </w:rPr>
        <w:t>SailPoint: Focuses on identity governance, automating access controls, and streamlining compliance processes.</w:t>
      </w:r>
    </w:p>
    <w:p w14:paraId="426E8556" w14:textId="77777777" w:rsidR="00ED252D" w:rsidRPr="00B00735" w:rsidRDefault="00ED252D" w:rsidP="00D33E60">
      <w:pPr>
        <w:rPr>
          <w:color w:val="000000" w:themeColor="text1"/>
        </w:rPr>
      </w:pPr>
      <w:r w:rsidRPr="00B00735">
        <w:rPr>
          <w:color w:val="000000" w:themeColor="text1"/>
        </w:rPr>
        <w:t>5. Security Training and Awareness</w:t>
      </w:r>
    </w:p>
    <w:p w14:paraId="24FE0085" w14:textId="48C70145" w:rsidR="00ED252D" w:rsidRPr="00B00735" w:rsidRDefault="00ED252D" w:rsidP="00D33E60">
      <w:pPr>
        <w:rPr>
          <w:color w:val="000000" w:themeColor="text1"/>
        </w:rPr>
      </w:pPr>
      <w:r w:rsidRPr="00B00735">
        <w:rPr>
          <w:color w:val="000000" w:themeColor="text1"/>
        </w:rPr>
        <w:t>KnowBe4: Popular platform for simulated phishing attacks and security awareness training for employees.</w:t>
      </w:r>
    </w:p>
    <w:p w14:paraId="3F66C4B6" w14:textId="33682711" w:rsidR="00ED252D" w:rsidRPr="00B00735" w:rsidRDefault="00ED252D" w:rsidP="00D33E60">
      <w:pPr>
        <w:rPr>
          <w:color w:val="000000" w:themeColor="text1"/>
        </w:rPr>
      </w:pPr>
      <w:r w:rsidRPr="00B00735">
        <w:rPr>
          <w:color w:val="000000" w:themeColor="text1"/>
        </w:rPr>
        <w:t>Proofpoint Security Awareness Training: Provides security training modules, phishing simulations, and risk assessment tools.</w:t>
      </w:r>
      <w:r w:rsidR="005A4B13" w:rsidRPr="00B00735">
        <w:rPr>
          <w:color w:val="000000" w:themeColor="text1"/>
        </w:rPr>
        <w:t>”</w:t>
      </w:r>
      <w:sdt>
        <w:sdtPr>
          <w:rPr>
            <w:color w:val="000000" w:themeColor="text1"/>
          </w:rPr>
          <w:id w:val="-2131853566"/>
          <w:citation/>
        </w:sdtPr>
        <w:sdtContent>
          <w:r w:rsidR="005A4B13" w:rsidRPr="00B00735">
            <w:rPr>
              <w:color w:val="000000" w:themeColor="text1"/>
            </w:rPr>
            <w:fldChar w:fldCharType="begin"/>
          </w:r>
          <w:r w:rsidR="005A4B13" w:rsidRPr="00B00735">
            <w:rPr>
              <w:color w:val="000000" w:themeColor="text1"/>
            </w:rPr>
            <w:instrText xml:space="preserve"> CITATION Pau24 \l 2057 </w:instrText>
          </w:r>
          <w:r w:rsidR="005A4B13" w:rsidRPr="00B00735">
            <w:rPr>
              <w:color w:val="000000" w:themeColor="text1"/>
            </w:rPr>
            <w:fldChar w:fldCharType="separate"/>
          </w:r>
          <w:r w:rsidR="005A4B13" w:rsidRPr="00B00735">
            <w:rPr>
              <w:noProof/>
              <w:color w:val="000000" w:themeColor="text1"/>
            </w:rPr>
            <w:t xml:space="preserve"> [5]</w:t>
          </w:r>
          <w:r w:rsidR="005A4B13" w:rsidRPr="00B00735">
            <w:rPr>
              <w:color w:val="000000" w:themeColor="text1"/>
            </w:rPr>
            <w:fldChar w:fldCharType="end"/>
          </w:r>
        </w:sdtContent>
      </w:sdt>
    </w:p>
    <w:p w14:paraId="3BC4192B" w14:textId="1F101F12" w:rsidR="00ED252D" w:rsidRPr="00B00735" w:rsidRDefault="00ED252D" w:rsidP="00174026">
      <w:pPr>
        <w:rPr>
          <w:color w:val="000000" w:themeColor="text1"/>
        </w:rPr>
      </w:pPr>
    </w:p>
    <w:p w14:paraId="1F76C60E" w14:textId="7741CCBD" w:rsidR="00E10E6A" w:rsidRPr="00B00735" w:rsidRDefault="001137FB" w:rsidP="00E10E6A">
      <w:pPr>
        <w:pStyle w:val="Heading1"/>
        <w:rPr>
          <w:color w:val="000000" w:themeColor="text1"/>
        </w:rPr>
      </w:pPr>
      <w:bookmarkStart w:id="15" w:name="_Toc165486242"/>
      <w:r w:rsidRPr="00B00735">
        <w:rPr>
          <w:color w:val="000000" w:themeColor="text1"/>
        </w:rPr>
        <w:t>Conclusion</w:t>
      </w:r>
      <w:bookmarkEnd w:id="15"/>
    </w:p>
    <w:p w14:paraId="65110FDB" w14:textId="1FF52295" w:rsidR="009F3E41" w:rsidRPr="00B00735" w:rsidRDefault="009F3E41" w:rsidP="00A65531">
      <w:pPr>
        <w:rPr>
          <w:color w:val="000000" w:themeColor="text1"/>
        </w:rPr>
      </w:pPr>
    </w:p>
    <w:p w14:paraId="6A8C1DB0" w14:textId="77777777" w:rsidR="00D662B8" w:rsidRPr="00B00735" w:rsidRDefault="00D662B8" w:rsidP="00A65531">
      <w:pPr>
        <w:rPr>
          <w:color w:val="000000" w:themeColor="text1"/>
        </w:rPr>
      </w:pPr>
    </w:p>
    <w:p w14:paraId="0F40FFF1" w14:textId="77777777" w:rsidR="00D662B8" w:rsidRPr="00B00735" w:rsidRDefault="00D662B8" w:rsidP="00A65531">
      <w:pPr>
        <w:rPr>
          <w:color w:val="000000" w:themeColor="text1"/>
        </w:rPr>
      </w:pPr>
    </w:p>
    <w:p w14:paraId="712F4CD1" w14:textId="77777777" w:rsidR="00D662B8" w:rsidRPr="00B00735" w:rsidRDefault="00D662B8" w:rsidP="00A65531">
      <w:pPr>
        <w:rPr>
          <w:color w:val="000000" w:themeColor="text1"/>
        </w:rPr>
      </w:pPr>
    </w:p>
    <w:p w14:paraId="2D5EFEF2" w14:textId="5320C09B" w:rsidR="00EC113C" w:rsidRPr="00B00735" w:rsidRDefault="00D662B8" w:rsidP="00D662B8">
      <w:pPr>
        <w:ind w:firstLine="720"/>
        <w:rPr>
          <w:color w:val="000000" w:themeColor="text1"/>
        </w:rPr>
      </w:pPr>
      <w:r w:rsidRPr="00B00735">
        <w:rPr>
          <w:noProof/>
          <w:color w:val="000000" w:themeColor="text1"/>
        </w:rPr>
        <mc:AlternateContent>
          <mc:Choice Requires="wps">
            <w:drawing>
              <wp:anchor distT="0" distB="0" distL="114300" distR="114300" simplePos="0" relativeHeight="251677696" behindDoc="1" locked="0" layoutInCell="1" allowOverlap="1" wp14:anchorId="2A89E36F" wp14:editId="3F216AFF">
                <wp:simplePos x="0" y="0"/>
                <wp:positionH relativeFrom="column">
                  <wp:posOffset>0</wp:posOffset>
                </wp:positionH>
                <wp:positionV relativeFrom="paragraph">
                  <wp:posOffset>2352675</wp:posOffset>
                </wp:positionV>
                <wp:extent cx="3067050" cy="635"/>
                <wp:effectExtent l="0" t="0" r="0" b="0"/>
                <wp:wrapTight wrapText="bothSides">
                  <wp:wrapPolygon edited="0">
                    <wp:start x="0" y="0"/>
                    <wp:lineTo x="0" y="21600"/>
                    <wp:lineTo x="21600" y="21600"/>
                    <wp:lineTo x="21600" y="0"/>
                  </wp:wrapPolygon>
                </wp:wrapTight>
                <wp:docPr id="1485230468" name="Text Box 1"/>
                <wp:cNvGraphicFramePr/>
                <a:graphic xmlns:a="http://schemas.openxmlformats.org/drawingml/2006/main">
                  <a:graphicData uri="http://schemas.microsoft.com/office/word/2010/wordprocessingShape">
                    <wps:wsp>
                      <wps:cNvSpPr txBox="1"/>
                      <wps:spPr>
                        <a:xfrm>
                          <a:off x="0" y="0"/>
                          <a:ext cx="3067050" cy="635"/>
                        </a:xfrm>
                        <a:prstGeom prst="rect">
                          <a:avLst/>
                        </a:prstGeom>
                        <a:solidFill>
                          <a:prstClr val="white"/>
                        </a:solidFill>
                        <a:ln>
                          <a:noFill/>
                        </a:ln>
                      </wps:spPr>
                      <wps:txbx>
                        <w:txbxContent>
                          <w:p w14:paraId="6F7ABFE6" w14:textId="6358AE8F" w:rsidR="00D662B8" w:rsidRPr="00035EFF" w:rsidRDefault="00D662B8" w:rsidP="00D662B8">
                            <w:pPr>
                              <w:pStyle w:val="Caption"/>
                              <w:rPr>
                                <w:noProof/>
                              </w:rPr>
                            </w:pPr>
                            <w:bookmarkStart w:id="16" w:name="_Toc165486234"/>
                            <w:r>
                              <w:t xml:space="preserve">Figure </w:t>
                            </w:r>
                            <w:r>
                              <w:fldChar w:fldCharType="begin"/>
                            </w:r>
                            <w:r>
                              <w:instrText xml:space="preserve"> SEQ Figure \* ARABIC </w:instrText>
                            </w:r>
                            <w:r>
                              <w:fldChar w:fldCharType="separate"/>
                            </w:r>
                            <w:r>
                              <w:rPr>
                                <w:noProof/>
                              </w:rPr>
                              <w:t>6</w:t>
                            </w:r>
                            <w:r>
                              <w:fldChar w:fldCharType="end"/>
                            </w:r>
                            <w:sdt>
                              <w:sdtPr>
                                <w:id w:val="1149479159"/>
                                <w:citation/>
                              </w:sdtPr>
                              <w:sdtContent>
                                <w:r w:rsidR="003E0E75">
                                  <w:fldChar w:fldCharType="begin"/>
                                </w:r>
                                <w:r w:rsidR="003E0E75">
                                  <w:instrText xml:space="preserve"> CITATION Pra23 \l 2057 </w:instrText>
                                </w:r>
                                <w:r w:rsidR="003E0E75">
                                  <w:fldChar w:fldCharType="separate"/>
                                </w:r>
                                <w:r w:rsidR="003E0E75">
                                  <w:rPr>
                                    <w:noProof/>
                                  </w:rPr>
                                  <w:t xml:space="preserve"> </w:t>
                                </w:r>
                                <w:r w:rsidR="003E0E75" w:rsidRPr="003E0E75">
                                  <w:rPr>
                                    <w:noProof/>
                                  </w:rPr>
                                  <w:t>[11]</w:t>
                                </w:r>
                                <w:r w:rsidR="003E0E75">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89E36F" id="_x0000_s1031" type="#_x0000_t202" style="position:absolute;left:0;text-align:left;margin-left:0;margin-top:185.25pt;width:241.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5IGAIAAD8EAAAOAAAAZHJzL2Uyb0RvYy54bWysU8Fu2zAMvQ/YPwi6L3ZaNBuMOEWWIsOA&#10;oC2QDj0rshwLkEWNUmJnXz9KjpOt22nYRaZJ6lHke5zf961hR4Vegy35dJJzpqyEStt9yb+9rD98&#10;4swHYSthwKqSn5Tn94v37+adK9QNNGAqhYxArC86V/ImBFdkmZeNaoWfgFOWgjVgKwL94j6rUHSE&#10;3prsJs9nWQdYOQSpvCfvwxDki4Rf10qGp7r2KjBTcnpbSCemcxfPbDEXxR6Fa7Q8P0P8wytaoS0V&#10;vUA9iCDYAfUfUK2WCB7qMJHQZlDXWqrUA3Uzzd90s22EU6kXGo53lzH5/wcrH49b94ws9J+hJwLj&#10;QDrnC0/O2E9fYxu/9FJGcRrh6TI21QcmyXmbzz7mdxSSFJvd3kWM7HrVoQ9fFLQsGiVH4iSNShw3&#10;PgypY0qs5MHoaq2NiT8xsDLIjoL46xod1Bn8tyxjY66FeGsAjJ7s2ke0Qr/rma5Knt4XPTuoTtQ6&#10;wqAK7+RaU72N8OFZIMmAWiJphyc6agNdyeFscdYA/vibP+YTOxTlrCNZldx/PwhUnJmvlniLGhwN&#10;HI3daNhDuwLqdEpL42Qy6QIGM5o1QvtKil/GKhQSVlKtkofRXIVB3LQxUi2XKYmU5kTY2K2TEXqc&#10;60v/KtCdWQlE5iOMghPFG3KG3ESPWx4CTToxd53iedyk0sT9eaPiGvz6n7Kue7/4CQAA//8DAFBL&#10;AwQUAAYACAAAACEApyQUY94AAAAIAQAADwAAAGRycy9kb3ducmV2LnhtbEyPwU7DMBBE70j8g7VI&#10;XBB1ICFUIU5VVXCAS0XohZsbb+NAvI5ipw1/z8IFjjszmn1TrmbXiyOOofOk4GaRgEBqvOmoVbB7&#10;e7pegghRk9G9J1TwhQFW1flZqQvjT/SKxzq2gksoFFqBjXEopAyNRafDwg9I7B386HTkc2ylGfWJ&#10;y10vb5Mkl053xB+sHnBjsfmsJ6dgm71v7dV0eHxZZ+n4vJs2+UdbK3V5Ma8fQESc418YfvAZHSpm&#10;2vuJTBC9Ah4SFaT3yR0ItrNlysr+V8lBVqX8P6D6BgAA//8DAFBLAQItABQABgAIAAAAIQC2gziS&#10;/gAAAOEBAAATAAAAAAAAAAAAAAAAAAAAAABbQ29udGVudF9UeXBlc10ueG1sUEsBAi0AFAAGAAgA&#10;AAAhADj9If/WAAAAlAEAAAsAAAAAAAAAAAAAAAAALwEAAF9yZWxzLy5yZWxzUEsBAi0AFAAGAAgA&#10;AAAhAGT6rkgYAgAAPwQAAA4AAAAAAAAAAAAAAAAALgIAAGRycy9lMm9Eb2MueG1sUEsBAi0AFAAG&#10;AAgAAAAhAKckFGPeAAAACAEAAA8AAAAAAAAAAAAAAAAAcgQAAGRycy9kb3ducmV2LnhtbFBLBQYA&#10;AAAABAAEAPMAAAB9BQAAAAA=&#10;" stroked="f">
                <v:textbox style="mso-fit-shape-to-text:t" inset="0,0,0,0">
                  <w:txbxContent>
                    <w:p w14:paraId="6F7ABFE6" w14:textId="6358AE8F" w:rsidR="00D662B8" w:rsidRPr="00035EFF" w:rsidRDefault="00D662B8" w:rsidP="00D662B8">
                      <w:pPr>
                        <w:pStyle w:val="Caption"/>
                        <w:rPr>
                          <w:noProof/>
                        </w:rPr>
                      </w:pPr>
                      <w:bookmarkStart w:id="17" w:name="_Toc165486234"/>
                      <w:r>
                        <w:t xml:space="preserve">Figure </w:t>
                      </w:r>
                      <w:r>
                        <w:fldChar w:fldCharType="begin"/>
                      </w:r>
                      <w:r>
                        <w:instrText xml:space="preserve"> SEQ Figure \* ARABIC </w:instrText>
                      </w:r>
                      <w:r>
                        <w:fldChar w:fldCharType="separate"/>
                      </w:r>
                      <w:r>
                        <w:rPr>
                          <w:noProof/>
                        </w:rPr>
                        <w:t>6</w:t>
                      </w:r>
                      <w:r>
                        <w:fldChar w:fldCharType="end"/>
                      </w:r>
                      <w:sdt>
                        <w:sdtPr>
                          <w:id w:val="1149479159"/>
                          <w:citation/>
                        </w:sdtPr>
                        <w:sdtContent>
                          <w:r w:rsidR="003E0E75">
                            <w:fldChar w:fldCharType="begin"/>
                          </w:r>
                          <w:r w:rsidR="003E0E75">
                            <w:instrText xml:space="preserve"> CITATION Pra23 \l 2057 </w:instrText>
                          </w:r>
                          <w:r w:rsidR="003E0E75">
                            <w:fldChar w:fldCharType="separate"/>
                          </w:r>
                          <w:r w:rsidR="003E0E75">
                            <w:rPr>
                              <w:noProof/>
                            </w:rPr>
                            <w:t xml:space="preserve"> </w:t>
                          </w:r>
                          <w:r w:rsidR="003E0E75" w:rsidRPr="003E0E75">
                            <w:rPr>
                              <w:noProof/>
                            </w:rPr>
                            <w:t>[11]</w:t>
                          </w:r>
                          <w:r w:rsidR="003E0E75">
                            <w:fldChar w:fldCharType="end"/>
                          </w:r>
                        </w:sdtContent>
                      </w:sdt>
                      <w:bookmarkEnd w:id="17"/>
                    </w:p>
                  </w:txbxContent>
                </v:textbox>
                <w10:wrap type="tight"/>
              </v:shape>
            </w:pict>
          </mc:Fallback>
        </mc:AlternateContent>
      </w:r>
      <w:r w:rsidRPr="00B00735">
        <w:rPr>
          <w:noProof/>
          <w:color w:val="000000" w:themeColor="text1"/>
        </w:rPr>
        <w:drawing>
          <wp:anchor distT="0" distB="0" distL="114300" distR="114300" simplePos="0" relativeHeight="251658240" behindDoc="1" locked="0" layoutInCell="1" allowOverlap="1" wp14:anchorId="5538950C" wp14:editId="54292022">
            <wp:simplePos x="0" y="0"/>
            <wp:positionH relativeFrom="margin">
              <wp:align>left</wp:align>
            </wp:positionH>
            <wp:positionV relativeFrom="paragraph">
              <wp:posOffset>9525</wp:posOffset>
            </wp:positionV>
            <wp:extent cx="3067050" cy="2286000"/>
            <wp:effectExtent l="0" t="0" r="0" b="0"/>
            <wp:wrapTight wrapText="bothSides">
              <wp:wrapPolygon edited="0">
                <wp:start x="0" y="0"/>
                <wp:lineTo x="0" y="21420"/>
                <wp:lineTo x="21466" y="21420"/>
                <wp:lineTo x="21466" y="0"/>
                <wp:lineTo x="0" y="0"/>
              </wp:wrapPolygon>
            </wp:wrapTight>
            <wp:docPr id="290049026" name="Picture 1" descr="A hand holding a glowing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49026" name="Picture 1" descr="A hand holding a glowing glob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67050" cy="2286000"/>
                    </a:xfrm>
                    <a:prstGeom prst="rect">
                      <a:avLst/>
                    </a:prstGeom>
                  </pic:spPr>
                </pic:pic>
              </a:graphicData>
            </a:graphic>
          </wp:anchor>
        </w:drawing>
      </w:r>
      <w:r w:rsidR="001137FB" w:rsidRPr="00B00735">
        <w:rPr>
          <w:color w:val="000000" w:themeColor="text1"/>
        </w:rPr>
        <w:t>Get ready to level up! The digital industry needs people like you – creative, tech-savvy, and ready to change the game. Whether you dream of building amazing apps, cracking hidden patterns in data, becoming a marketing whiz, or battling cyber bad guys, there's a place for you here. This is your chance to make a real difference and shape how we all use technology. So, dream big, learn new skills, and get ready to rock the digital world!</w:t>
      </w:r>
    </w:p>
    <w:p w14:paraId="197B54CC" w14:textId="18122561" w:rsidR="00D33E60" w:rsidRPr="00B00735" w:rsidRDefault="00D33E60" w:rsidP="00D33E60">
      <w:pPr>
        <w:rPr>
          <w:color w:val="000000" w:themeColor="text1"/>
        </w:rPr>
      </w:pPr>
      <w:r w:rsidRPr="00B00735">
        <w:rPr>
          <w:color w:val="000000" w:themeColor="text1"/>
        </w:rPr>
        <w:t>Imagine the coolest app, the smartest online campaign, or the strongest defence against cybercrime – you could be the one to make it happen! The digital industry is always growing and changing, which means there's endless room for new ideas and new talent – like you! Take the first step, start exploring, and find your place in the amazing world of technology.</w:t>
      </w:r>
    </w:p>
    <w:sectPr w:rsidR="00D33E60" w:rsidRPr="00B00735">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EC1D31" w14:textId="77777777" w:rsidR="00115200" w:rsidRDefault="00115200" w:rsidP="00A65531">
      <w:pPr>
        <w:spacing w:after="0" w:line="240" w:lineRule="auto"/>
      </w:pPr>
      <w:r>
        <w:separator/>
      </w:r>
    </w:p>
  </w:endnote>
  <w:endnote w:type="continuationSeparator" w:id="0">
    <w:p w14:paraId="04040286" w14:textId="77777777" w:rsidR="00115200" w:rsidRDefault="00115200" w:rsidP="00A65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78F444" w14:textId="77777777" w:rsidR="00A65531" w:rsidRDefault="00A65531">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1123B46" w14:textId="77777777" w:rsidR="00A65531" w:rsidRDefault="00A65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26AF1F" w14:textId="77777777" w:rsidR="00115200" w:rsidRDefault="00115200" w:rsidP="00A65531">
      <w:pPr>
        <w:spacing w:after="0" w:line="240" w:lineRule="auto"/>
      </w:pPr>
      <w:r>
        <w:separator/>
      </w:r>
    </w:p>
  </w:footnote>
  <w:footnote w:type="continuationSeparator" w:id="0">
    <w:p w14:paraId="78CD6FAC" w14:textId="77777777" w:rsidR="00115200" w:rsidRDefault="00115200" w:rsidP="00A65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5D6212" w14:textId="46D3109F" w:rsidR="00A65531" w:rsidRDefault="00000000">
    <w:pPr>
      <w:pStyle w:val="Header"/>
    </w:pPr>
    <w:sdt>
      <w:sdtPr>
        <w:alias w:val="Author"/>
        <w:tag w:val=""/>
        <w:id w:val="-1772316541"/>
        <w:placeholder>
          <w:docPart w:val="E548120E92CF411FAD0D1436DEDCAB2D"/>
        </w:placeholder>
        <w:dataBinding w:prefixMappings="xmlns:ns0='http://purl.org/dc/elements/1.1/' xmlns:ns1='http://schemas.openxmlformats.org/package/2006/metadata/core-properties' " w:xpath="/ns1:coreProperties[1]/ns0:creator[1]" w:storeItemID="{6C3C8BC8-F283-45AE-878A-BAB7291924A1}"/>
        <w:text/>
      </w:sdtPr>
      <w:sdtContent>
        <w:r w:rsidR="00A65531">
          <w:t>Stefan Gabriel Ceausescu (2323372)</w:t>
        </w:r>
      </w:sdtContent>
    </w:sdt>
    <w:r w:rsidR="00A65531">
      <w:ptab w:relativeTo="margin" w:alignment="center" w:leader="none"/>
    </w:r>
    <w:r w:rsidR="00A65531">
      <w:ptab w:relativeTo="margin" w:alignment="right" w:leader="none"/>
    </w:r>
    <w:r w:rsidR="001137FB" w:rsidRPr="001137FB">
      <w:t>Launch Your Future in the Digital World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56D15"/>
    <w:multiLevelType w:val="multilevel"/>
    <w:tmpl w:val="34F87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22E0D"/>
    <w:multiLevelType w:val="multilevel"/>
    <w:tmpl w:val="B7ACC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F4502"/>
    <w:multiLevelType w:val="multilevel"/>
    <w:tmpl w:val="6588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2142E6"/>
    <w:multiLevelType w:val="multilevel"/>
    <w:tmpl w:val="541C4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DF4674"/>
    <w:multiLevelType w:val="multilevel"/>
    <w:tmpl w:val="1C16F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05687"/>
    <w:multiLevelType w:val="multilevel"/>
    <w:tmpl w:val="85BE2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4B5EF8"/>
    <w:multiLevelType w:val="multilevel"/>
    <w:tmpl w:val="473C3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4774EE"/>
    <w:multiLevelType w:val="multilevel"/>
    <w:tmpl w:val="46243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776EA"/>
    <w:multiLevelType w:val="multilevel"/>
    <w:tmpl w:val="9FB0C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00618F"/>
    <w:multiLevelType w:val="multilevel"/>
    <w:tmpl w:val="09D8D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5D4B02"/>
    <w:multiLevelType w:val="multilevel"/>
    <w:tmpl w:val="BD70E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176BA9"/>
    <w:multiLevelType w:val="multilevel"/>
    <w:tmpl w:val="1B1A0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7B7BDB"/>
    <w:multiLevelType w:val="multilevel"/>
    <w:tmpl w:val="BD5E4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C37A29"/>
    <w:multiLevelType w:val="multilevel"/>
    <w:tmpl w:val="95BA6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2C1A34"/>
    <w:multiLevelType w:val="multilevel"/>
    <w:tmpl w:val="058E6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166553"/>
    <w:multiLevelType w:val="multilevel"/>
    <w:tmpl w:val="E0BAD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E5635D"/>
    <w:multiLevelType w:val="multilevel"/>
    <w:tmpl w:val="6ACA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737105"/>
    <w:multiLevelType w:val="multilevel"/>
    <w:tmpl w:val="3B4A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E73B9C"/>
    <w:multiLevelType w:val="multilevel"/>
    <w:tmpl w:val="29724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CE23A6"/>
    <w:multiLevelType w:val="multilevel"/>
    <w:tmpl w:val="7EAA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AA3A19"/>
    <w:multiLevelType w:val="multilevel"/>
    <w:tmpl w:val="04CE8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6D543B"/>
    <w:multiLevelType w:val="multilevel"/>
    <w:tmpl w:val="62C2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0730438">
    <w:abstractNumId w:val="16"/>
  </w:num>
  <w:num w:numId="2" w16cid:durableId="50277441">
    <w:abstractNumId w:val="15"/>
  </w:num>
  <w:num w:numId="3" w16cid:durableId="264927958">
    <w:abstractNumId w:val="21"/>
  </w:num>
  <w:num w:numId="4" w16cid:durableId="1868256593">
    <w:abstractNumId w:val="5"/>
  </w:num>
  <w:num w:numId="5" w16cid:durableId="687827048">
    <w:abstractNumId w:val="19"/>
  </w:num>
  <w:num w:numId="6" w16cid:durableId="429589720">
    <w:abstractNumId w:val="10"/>
  </w:num>
  <w:num w:numId="7" w16cid:durableId="62148680">
    <w:abstractNumId w:val="0"/>
  </w:num>
  <w:num w:numId="8" w16cid:durableId="311175514">
    <w:abstractNumId w:val="3"/>
  </w:num>
  <w:num w:numId="9" w16cid:durableId="339089658">
    <w:abstractNumId w:val="6"/>
  </w:num>
  <w:num w:numId="10" w16cid:durableId="1580597786">
    <w:abstractNumId w:val="18"/>
  </w:num>
  <w:num w:numId="11" w16cid:durableId="576479177">
    <w:abstractNumId w:val="1"/>
  </w:num>
  <w:num w:numId="12" w16cid:durableId="1844586930">
    <w:abstractNumId w:val="20"/>
  </w:num>
  <w:num w:numId="13" w16cid:durableId="690641754">
    <w:abstractNumId w:val="9"/>
  </w:num>
  <w:num w:numId="14" w16cid:durableId="611940996">
    <w:abstractNumId w:val="11"/>
  </w:num>
  <w:num w:numId="15" w16cid:durableId="1652980922">
    <w:abstractNumId w:val="17"/>
  </w:num>
  <w:num w:numId="16" w16cid:durableId="690566882">
    <w:abstractNumId w:val="7"/>
  </w:num>
  <w:num w:numId="17" w16cid:durableId="1263490937">
    <w:abstractNumId w:val="8"/>
  </w:num>
  <w:num w:numId="18" w16cid:durableId="1491018439">
    <w:abstractNumId w:val="2"/>
  </w:num>
  <w:num w:numId="19" w16cid:durableId="1301837723">
    <w:abstractNumId w:val="13"/>
  </w:num>
  <w:num w:numId="20" w16cid:durableId="1056204088">
    <w:abstractNumId w:val="12"/>
  </w:num>
  <w:num w:numId="21" w16cid:durableId="452679389">
    <w:abstractNumId w:val="14"/>
  </w:num>
  <w:num w:numId="22" w16cid:durableId="1162219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2B0"/>
    <w:rsid w:val="000512B0"/>
    <w:rsid w:val="000D06B7"/>
    <w:rsid w:val="001137FB"/>
    <w:rsid w:val="00115200"/>
    <w:rsid w:val="00174026"/>
    <w:rsid w:val="00211501"/>
    <w:rsid w:val="00273213"/>
    <w:rsid w:val="003E0E75"/>
    <w:rsid w:val="004073D0"/>
    <w:rsid w:val="004B3107"/>
    <w:rsid w:val="005A4B13"/>
    <w:rsid w:val="005B055A"/>
    <w:rsid w:val="00685B74"/>
    <w:rsid w:val="006D60A9"/>
    <w:rsid w:val="006E1553"/>
    <w:rsid w:val="007648D4"/>
    <w:rsid w:val="00846B30"/>
    <w:rsid w:val="008715CF"/>
    <w:rsid w:val="009D3A2E"/>
    <w:rsid w:val="009F3E41"/>
    <w:rsid w:val="009F4D2B"/>
    <w:rsid w:val="00A65531"/>
    <w:rsid w:val="00B00735"/>
    <w:rsid w:val="00B9465C"/>
    <w:rsid w:val="00C360B0"/>
    <w:rsid w:val="00CD67D2"/>
    <w:rsid w:val="00D33E60"/>
    <w:rsid w:val="00D55ADF"/>
    <w:rsid w:val="00D662B8"/>
    <w:rsid w:val="00E10E6A"/>
    <w:rsid w:val="00EC113C"/>
    <w:rsid w:val="00ED252D"/>
    <w:rsid w:val="00F534C5"/>
    <w:rsid w:val="00F62025"/>
    <w:rsid w:val="00FD4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74EC66"/>
  <w15:chartTrackingRefBased/>
  <w15:docId w15:val="{3FD01785-3995-4A67-BD18-6151D30E0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1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1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1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1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1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1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2B0"/>
    <w:rPr>
      <w:rFonts w:eastAsiaTheme="majorEastAsia" w:cstheme="majorBidi"/>
      <w:color w:val="272727" w:themeColor="text1" w:themeTint="D8"/>
    </w:rPr>
  </w:style>
  <w:style w:type="paragraph" w:styleId="Title">
    <w:name w:val="Title"/>
    <w:basedOn w:val="Normal"/>
    <w:next w:val="Normal"/>
    <w:link w:val="TitleChar"/>
    <w:uiPriority w:val="10"/>
    <w:qFormat/>
    <w:rsid w:val="00051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2B0"/>
    <w:pPr>
      <w:spacing w:before="160"/>
      <w:jc w:val="center"/>
    </w:pPr>
    <w:rPr>
      <w:i/>
      <w:iCs/>
      <w:color w:val="404040" w:themeColor="text1" w:themeTint="BF"/>
    </w:rPr>
  </w:style>
  <w:style w:type="character" w:customStyle="1" w:styleId="QuoteChar">
    <w:name w:val="Quote Char"/>
    <w:basedOn w:val="DefaultParagraphFont"/>
    <w:link w:val="Quote"/>
    <w:uiPriority w:val="29"/>
    <w:rsid w:val="000512B0"/>
    <w:rPr>
      <w:i/>
      <w:iCs/>
      <w:color w:val="404040" w:themeColor="text1" w:themeTint="BF"/>
    </w:rPr>
  </w:style>
  <w:style w:type="paragraph" w:styleId="ListParagraph">
    <w:name w:val="List Paragraph"/>
    <w:basedOn w:val="Normal"/>
    <w:uiPriority w:val="34"/>
    <w:qFormat/>
    <w:rsid w:val="000512B0"/>
    <w:pPr>
      <w:ind w:left="720"/>
      <w:contextualSpacing/>
    </w:pPr>
  </w:style>
  <w:style w:type="character" w:styleId="IntenseEmphasis">
    <w:name w:val="Intense Emphasis"/>
    <w:basedOn w:val="DefaultParagraphFont"/>
    <w:uiPriority w:val="21"/>
    <w:qFormat/>
    <w:rsid w:val="000512B0"/>
    <w:rPr>
      <w:i/>
      <w:iCs/>
      <w:color w:val="0F4761" w:themeColor="accent1" w:themeShade="BF"/>
    </w:rPr>
  </w:style>
  <w:style w:type="paragraph" w:styleId="IntenseQuote">
    <w:name w:val="Intense Quote"/>
    <w:basedOn w:val="Normal"/>
    <w:next w:val="Normal"/>
    <w:link w:val="IntenseQuoteChar"/>
    <w:uiPriority w:val="30"/>
    <w:qFormat/>
    <w:rsid w:val="00051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2B0"/>
    <w:rPr>
      <w:i/>
      <w:iCs/>
      <w:color w:val="0F4761" w:themeColor="accent1" w:themeShade="BF"/>
    </w:rPr>
  </w:style>
  <w:style w:type="character" w:styleId="IntenseReference">
    <w:name w:val="Intense Reference"/>
    <w:basedOn w:val="DefaultParagraphFont"/>
    <w:uiPriority w:val="32"/>
    <w:qFormat/>
    <w:rsid w:val="000512B0"/>
    <w:rPr>
      <w:b/>
      <w:bCs/>
      <w:smallCaps/>
      <w:color w:val="0F4761" w:themeColor="accent1" w:themeShade="BF"/>
      <w:spacing w:val="5"/>
    </w:rPr>
  </w:style>
  <w:style w:type="paragraph" w:styleId="NoSpacing">
    <w:name w:val="No Spacing"/>
    <w:link w:val="NoSpacingChar"/>
    <w:uiPriority w:val="1"/>
    <w:qFormat/>
    <w:rsid w:val="000512B0"/>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0512B0"/>
    <w:rPr>
      <w:rFonts w:eastAsiaTheme="minorEastAsia"/>
      <w:kern w:val="0"/>
      <w:sz w:val="22"/>
      <w:szCs w:val="22"/>
      <w:lang w:val="en-US"/>
    </w:rPr>
  </w:style>
  <w:style w:type="paragraph" w:styleId="TOCHeading">
    <w:name w:val="TOC Heading"/>
    <w:basedOn w:val="Heading1"/>
    <w:next w:val="Normal"/>
    <w:uiPriority w:val="39"/>
    <w:unhideWhenUsed/>
    <w:qFormat/>
    <w:rsid w:val="00B9465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B9465C"/>
    <w:pPr>
      <w:spacing w:after="100"/>
    </w:pPr>
  </w:style>
  <w:style w:type="character" w:styleId="Hyperlink">
    <w:name w:val="Hyperlink"/>
    <w:basedOn w:val="DefaultParagraphFont"/>
    <w:uiPriority w:val="99"/>
    <w:unhideWhenUsed/>
    <w:rsid w:val="00B9465C"/>
    <w:rPr>
      <w:color w:val="467886" w:themeColor="hyperlink"/>
      <w:u w:val="single"/>
    </w:rPr>
  </w:style>
  <w:style w:type="paragraph" w:styleId="TOC2">
    <w:name w:val="toc 2"/>
    <w:basedOn w:val="Normal"/>
    <w:next w:val="Normal"/>
    <w:autoRedefine/>
    <w:uiPriority w:val="39"/>
    <w:unhideWhenUsed/>
    <w:rsid w:val="00B9465C"/>
    <w:pPr>
      <w:spacing w:after="100"/>
      <w:ind w:left="240"/>
    </w:pPr>
  </w:style>
  <w:style w:type="paragraph" w:styleId="Header">
    <w:name w:val="header"/>
    <w:basedOn w:val="Normal"/>
    <w:link w:val="HeaderChar"/>
    <w:uiPriority w:val="99"/>
    <w:unhideWhenUsed/>
    <w:rsid w:val="00A65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31"/>
  </w:style>
  <w:style w:type="paragraph" w:styleId="Footer">
    <w:name w:val="footer"/>
    <w:basedOn w:val="Normal"/>
    <w:link w:val="FooterChar"/>
    <w:uiPriority w:val="99"/>
    <w:unhideWhenUsed/>
    <w:rsid w:val="00A65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31"/>
  </w:style>
  <w:style w:type="character" w:styleId="PlaceholderText">
    <w:name w:val="Placeholder Text"/>
    <w:basedOn w:val="DefaultParagraphFont"/>
    <w:uiPriority w:val="99"/>
    <w:semiHidden/>
    <w:rsid w:val="00A65531"/>
    <w:rPr>
      <w:color w:val="666666"/>
    </w:rPr>
  </w:style>
  <w:style w:type="paragraph" w:styleId="Bibliography">
    <w:name w:val="Bibliography"/>
    <w:basedOn w:val="Normal"/>
    <w:next w:val="Normal"/>
    <w:uiPriority w:val="37"/>
    <w:unhideWhenUsed/>
    <w:rsid w:val="00F62025"/>
  </w:style>
  <w:style w:type="paragraph" w:styleId="NormalWeb">
    <w:name w:val="Normal (Web)"/>
    <w:basedOn w:val="Normal"/>
    <w:uiPriority w:val="99"/>
    <w:unhideWhenUsed/>
    <w:rsid w:val="00846B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174026"/>
    <w:rPr>
      <w:color w:val="605E5C"/>
      <w:shd w:val="clear" w:color="auto" w:fill="E1DFDD"/>
    </w:rPr>
  </w:style>
  <w:style w:type="paragraph" w:styleId="Caption">
    <w:name w:val="caption"/>
    <w:basedOn w:val="Normal"/>
    <w:next w:val="Normal"/>
    <w:uiPriority w:val="35"/>
    <w:unhideWhenUsed/>
    <w:qFormat/>
    <w:rsid w:val="00D33E6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E0E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0607">
      <w:bodyDiv w:val="1"/>
      <w:marLeft w:val="0"/>
      <w:marRight w:val="0"/>
      <w:marTop w:val="0"/>
      <w:marBottom w:val="0"/>
      <w:divBdr>
        <w:top w:val="none" w:sz="0" w:space="0" w:color="auto"/>
        <w:left w:val="none" w:sz="0" w:space="0" w:color="auto"/>
        <w:bottom w:val="none" w:sz="0" w:space="0" w:color="auto"/>
        <w:right w:val="none" w:sz="0" w:space="0" w:color="auto"/>
      </w:divBdr>
    </w:div>
    <w:div w:id="48498294">
      <w:bodyDiv w:val="1"/>
      <w:marLeft w:val="0"/>
      <w:marRight w:val="0"/>
      <w:marTop w:val="0"/>
      <w:marBottom w:val="0"/>
      <w:divBdr>
        <w:top w:val="none" w:sz="0" w:space="0" w:color="auto"/>
        <w:left w:val="none" w:sz="0" w:space="0" w:color="auto"/>
        <w:bottom w:val="none" w:sz="0" w:space="0" w:color="auto"/>
        <w:right w:val="none" w:sz="0" w:space="0" w:color="auto"/>
      </w:divBdr>
    </w:div>
    <w:div w:id="81531148">
      <w:bodyDiv w:val="1"/>
      <w:marLeft w:val="0"/>
      <w:marRight w:val="0"/>
      <w:marTop w:val="0"/>
      <w:marBottom w:val="0"/>
      <w:divBdr>
        <w:top w:val="none" w:sz="0" w:space="0" w:color="auto"/>
        <w:left w:val="none" w:sz="0" w:space="0" w:color="auto"/>
        <w:bottom w:val="none" w:sz="0" w:space="0" w:color="auto"/>
        <w:right w:val="none" w:sz="0" w:space="0" w:color="auto"/>
      </w:divBdr>
    </w:div>
    <w:div w:id="100221210">
      <w:bodyDiv w:val="1"/>
      <w:marLeft w:val="0"/>
      <w:marRight w:val="0"/>
      <w:marTop w:val="0"/>
      <w:marBottom w:val="0"/>
      <w:divBdr>
        <w:top w:val="none" w:sz="0" w:space="0" w:color="auto"/>
        <w:left w:val="none" w:sz="0" w:space="0" w:color="auto"/>
        <w:bottom w:val="none" w:sz="0" w:space="0" w:color="auto"/>
        <w:right w:val="none" w:sz="0" w:space="0" w:color="auto"/>
      </w:divBdr>
    </w:div>
    <w:div w:id="146091387">
      <w:bodyDiv w:val="1"/>
      <w:marLeft w:val="0"/>
      <w:marRight w:val="0"/>
      <w:marTop w:val="0"/>
      <w:marBottom w:val="0"/>
      <w:divBdr>
        <w:top w:val="none" w:sz="0" w:space="0" w:color="auto"/>
        <w:left w:val="none" w:sz="0" w:space="0" w:color="auto"/>
        <w:bottom w:val="none" w:sz="0" w:space="0" w:color="auto"/>
        <w:right w:val="none" w:sz="0" w:space="0" w:color="auto"/>
      </w:divBdr>
    </w:div>
    <w:div w:id="146289697">
      <w:bodyDiv w:val="1"/>
      <w:marLeft w:val="0"/>
      <w:marRight w:val="0"/>
      <w:marTop w:val="0"/>
      <w:marBottom w:val="0"/>
      <w:divBdr>
        <w:top w:val="none" w:sz="0" w:space="0" w:color="auto"/>
        <w:left w:val="none" w:sz="0" w:space="0" w:color="auto"/>
        <w:bottom w:val="none" w:sz="0" w:space="0" w:color="auto"/>
        <w:right w:val="none" w:sz="0" w:space="0" w:color="auto"/>
      </w:divBdr>
    </w:div>
    <w:div w:id="179898709">
      <w:bodyDiv w:val="1"/>
      <w:marLeft w:val="0"/>
      <w:marRight w:val="0"/>
      <w:marTop w:val="0"/>
      <w:marBottom w:val="0"/>
      <w:divBdr>
        <w:top w:val="none" w:sz="0" w:space="0" w:color="auto"/>
        <w:left w:val="none" w:sz="0" w:space="0" w:color="auto"/>
        <w:bottom w:val="none" w:sz="0" w:space="0" w:color="auto"/>
        <w:right w:val="none" w:sz="0" w:space="0" w:color="auto"/>
      </w:divBdr>
    </w:div>
    <w:div w:id="200947945">
      <w:bodyDiv w:val="1"/>
      <w:marLeft w:val="0"/>
      <w:marRight w:val="0"/>
      <w:marTop w:val="0"/>
      <w:marBottom w:val="0"/>
      <w:divBdr>
        <w:top w:val="none" w:sz="0" w:space="0" w:color="auto"/>
        <w:left w:val="none" w:sz="0" w:space="0" w:color="auto"/>
        <w:bottom w:val="none" w:sz="0" w:space="0" w:color="auto"/>
        <w:right w:val="none" w:sz="0" w:space="0" w:color="auto"/>
      </w:divBdr>
    </w:div>
    <w:div w:id="262736984">
      <w:bodyDiv w:val="1"/>
      <w:marLeft w:val="0"/>
      <w:marRight w:val="0"/>
      <w:marTop w:val="0"/>
      <w:marBottom w:val="0"/>
      <w:divBdr>
        <w:top w:val="none" w:sz="0" w:space="0" w:color="auto"/>
        <w:left w:val="none" w:sz="0" w:space="0" w:color="auto"/>
        <w:bottom w:val="none" w:sz="0" w:space="0" w:color="auto"/>
        <w:right w:val="none" w:sz="0" w:space="0" w:color="auto"/>
      </w:divBdr>
    </w:div>
    <w:div w:id="262954198">
      <w:bodyDiv w:val="1"/>
      <w:marLeft w:val="0"/>
      <w:marRight w:val="0"/>
      <w:marTop w:val="0"/>
      <w:marBottom w:val="0"/>
      <w:divBdr>
        <w:top w:val="none" w:sz="0" w:space="0" w:color="auto"/>
        <w:left w:val="none" w:sz="0" w:space="0" w:color="auto"/>
        <w:bottom w:val="none" w:sz="0" w:space="0" w:color="auto"/>
        <w:right w:val="none" w:sz="0" w:space="0" w:color="auto"/>
      </w:divBdr>
    </w:div>
    <w:div w:id="292059633">
      <w:bodyDiv w:val="1"/>
      <w:marLeft w:val="0"/>
      <w:marRight w:val="0"/>
      <w:marTop w:val="0"/>
      <w:marBottom w:val="0"/>
      <w:divBdr>
        <w:top w:val="none" w:sz="0" w:space="0" w:color="auto"/>
        <w:left w:val="none" w:sz="0" w:space="0" w:color="auto"/>
        <w:bottom w:val="none" w:sz="0" w:space="0" w:color="auto"/>
        <w:right w:val="none" w:sz="0" w:space="0" w:color="auto"/>
      </w:divBdr>
    </w:div>
    <w:div w:id="309944618">
      <w:bodyDiv w:val="1"/>
      <w:marLeft w:val="0"/>
      <w:marRight w:val="0"/>
      <w:marTop w:val="0"/>
      <w:marBottom w:val="0"/>
      <w:divBdr>
        <w:top w:val="none" w:sz="0" w:space="0" w:color="auto"/>
        <w:left w:val="none" w:sz="0" w:space="0" w:color="auto"/>
        <w:bottom w:val="none" w:sz="0" w:space="0" w:color="auto"/>
        <w:right w:val="none" w:sz="0" w:space="0" w:color="auto"/>
      </w:divBdr>
    </w:div>
    <w:div w:id="321200545">
      <w:bodyDiv w:val="1"/>
      <w:marLeft w:val="0"/>
      <w:marRight w:val="0"/>
      <w:marTop w:val="0"/>
      <w:marBottom w:val="0"/>
      <w:divBdr>
        <w:top w:val="none" w:sz="0" w:space="0" w:color="auto"/>
        <w:left w:val="none" w:sz="0" w:space="0" w:color="auto"/>
        <w:bottom w:val="none" w:sz="0" w:space="0" w:color="auto"/>
        <w:right w:val="none" w:sz="0" w:space="0" w:color="auto"/>
      </w:divBdr>
    </w:div>
    <w:div w:id="340935013">
      <w:bodyDiv w:val="1"/>
      <w:marLeft w:val="0"/>
      <w:marRight w:val="0"/>
      <w:marTop w:val="0"/>
      <w:marBottom w:val="0"/>
      <w:divBdr>
        <w:top w:val="none" w:sz="0" w:space="0" w:color="auto"/>
        <w:left w:val="none" w:sz="0" w:space="0" w:color="auto"/>
        <w:bottom w:val="none" w:sz="0" w:space="0" w:color="auto"/>
        <w:right w:val="none" w:sz="0" w:space="0" w:color="auto"/>
      </w:divBdr>
    </w:div>
    <w:div w:id="387998193">
      <w:bodyDiv w:val="1"/>
      <w:marLeft w:val="0"/>
      <w:marRight w:val="0"/>
      <w:marTop w:val="0"/>
      <w:marBottom w:val="0"/>
      <w:divBdr>
        <w:top w:val="none" w:sz="0" w:space="0" w:color="auto"/>
        <w:left w:val="none" w:sz="0" w:space="0" w:color="auto"/>
        <w:bottom w:val="none" w:sz="0" w:space="0" w:color="auto"/>
        <w:right w:val="none" w:sz="0" w:space="0" w:color="auto"/>
      </w:divBdr>
    </w:div>
    <w:div w:id="406150052">
      <w:bodyDiv w:val="1"/>
      <w:marLeft w:val="0"/>
      <w:marRight w:val="0"/>
      <w:marTop w:val="0"/>
      <w:marBottom w:val="0"/>
      <w:divBdr>
        <w:top w:val="none" w:sz="0" w:space="0" w:color="auto"/>
        <w:left w:val="none" w:sz="0" w:space="0" w:color="auto"/>
        <w:bottom w:val="none" w:sz="0" w:space="0" w:color="auto"/>
        <w:right w:val="none" w:sz="0" w:space="0" w:color="auto"/>
      </w:divBdr>
    </w:div>
    <w:div w:id="410664531">
      <w:bodyDiv w:val="1"/>
      <w:marLeft w:val="0"/>
      <w:marRight w:val="0"/>
      <w:marTop w:val="0"/>
      <w:marBottom w:val="0"/>
      <w:divBdr>
        <w:top w:val="none" w:sz="0" w:space="0" w:color="auto"/>
        <w:left w:val="none" w:sz="0" w:space="0" w:color="auto"/>
        <w:bottom w:val="none" w:sz="0" w:space="0" w:color="auto"/>
        <w:right w:val="none" w:sz="0" w:space="0" w:color="auto"/>
      </w:divBdr>
    </w:div>
    <w:div w:id="414399377">
      <w:bodyDiv w:val="1"/>
      <w:marLeft w:val="0"/>
      <w:marRight w:val="0"/>
      <w:marTop w:val="0"/>
      <w:marBottom w:val="0"/>
      <w:divBdr>
        <w:top w:val="none" w:sz="0" w:space="0" w:color="auto"/>
        <w:left w:val="none" w:sz="0" w:space="0" w:color="auto"/>
        <w:bottom w:val="none" w:sz="0" w:space="0" w:color="auto"/>
        <w:right w:val="none" w:sz="0" w:space="0" w:color="auto"/>
      </w:divBdr>
    </w:div>
    <w:div w:id="421099903">
      <w:bodyDiv w:val="1"/>
      <w:marLeft w:val="0"/>
      <w:marRight w:val="0"/>
      <w:marTop w:val="0"/>
      <w:marBottom w:val="0"/>
      <w:divBdr>
        <w:top w:val="none" w:sz="0" w:space="0" w:color="auto"/>
        <w:left w:val="none" w:sz="0" w:space="0" w:color="auto"/>
        <w:bottom w:val="none" w:sz="0" w:space="0" w:color="auto"/>
        <w:right w:val="none" w:sz="0" w:space="0" w:color="auto"/>
      </w:divBdr>
    </w:div>
    <w:div w:id="457527798">
      <w:bodyDiv w:val="1"/>
      <w:marLeft w:val="0"/>
      <w:marRight w:val="0"/>
      <w:marTop w:val="0"/>
      <w:marBottom w:val="0"/>
      <w:divBdr>
        <w:top w:val="none" w:sz="0" w:space="0" w:color="auto"/>
        <w:left w:val="none" w:sz="0" w:space="0" w:color="auto"/>
        <w:bottom w:val="none" w:sz="0" w:space="0" w:color="auto"/>
        <w:right w:val="none" w:sz="0" w:space="0" w:color="auto"/>
      </w:divBdr>
    </w:div>
    <w:div w:id="462045976">
      <w:bodyDiv w:val="1"/>
      <w:marLeft w:val="0"/>
      <w:marRight w:val="0"/>
      <w:marTop w:val="0"/>
      <w:marBottom w:val="0"/>
      <w:divBdr>
        <w:top w:val="none" w:sz="0" w:space="0" w:color="auto"/>
        <w:left w:val="none" w:sz="0" w:space="0" w:color="auto"/>
        <w:bottom w:val="none" w:sz="0" w:space="0" w:color="auto"/>
        <w:right w:val="none" w:sz="0" w:space="0" w:color="auto"/>
      </w:divBdr>
    </w:div>
    <w:div w:id="476805195">
      <w:bodyDiv w:val="1"/>
      <w:marLeft w:val="0"/>
      <w:marRight w:val="0"/>
      <w:marTop w:val="0"/>
      <w:marBottom w:val="0"/>
      <w:divBdr>
        <w:top w:val="none" w:sz="0" w:space="0" w:color="auto"/>
        <w:left w:val="none" w:sz="0" w:space="0" w:color="auto"/>
        <w:bottom w:val="none" w:sz="0" w:space="0" w:color="auto"/>
        <w:right w:val="none" w:sz="0" w:space="0" w:color="auto"/>
      </w:divBdr>
    </w:div>
    <w:div w:id="486170117">
      <w:bodyDiv w:val="1"/>
      <w:marLeft w:val="0"/>
      <w:marRight w:val="0"/>
      <w:marTop w:val="0"/>
      <w:marBottom w:val="0"/>
      <w:divBdr>
        <w:top w:val="none" w:sz="0" w:space="0" w:color="auto"/>
        <w:left w:val="none" w:sz="0" w:space="0" w:color="auto"/>
        <w:bottom w:val="none" w:sz="0" w:space="0" w:color="auto"/>
        <w:right w:val="none" w:sz="0" w:space="0" w:color="auto"/>
      </w:divBdr>
    </w:div>
    <w:div w:id="496727475">
      <w:bodyDiv w:val="1"/>
      <w:marLeft w:val="0"/>
      <w:marRight w:val="0"/>
      <w:marTop w:val="0"/>
      <w:marBottom w:val="0"/>
      <w:divBdr>
        <w:top w:val="none" w:sz="0" w:space="0" w:color="auto"/>
        <w:left w:val="none" w:sz="0" w:space="0" w:color="auto"/>
        <w:bottom w:val="none" w:sz="0" w:space="0" w:color="auto"/>
        <w:right w:val="none" w:sz="0" w:space="0" w:color="auto"/>
      </w:divBdr>
    </w:div>
    <w:div w:id="504786020">
      <w:bodyDiv w:val="1"/>
      <w:marLeft w:val="0"/>
      <w:marRight w:val="0"/>
      <w:marTop w:val="0"/>
      <w:marBottom w:val="0"/>
      <w:divBdr>
        <w:top w:val="none" w:sz="0" w:space="0" w:color="auto"/>
        <w:left w:val="none" w:sz="0" w:space="0" w:color="auto"/>
        <w:bottom w:val="none" w:sz="0" w:space="0" w:color="auto"/>
        <w:right w:val="none" w:sz="0" w:space="0" w:color="auto"/>
      </w:divBdr>
    </w:div>
    <w:div w:id="509220482">
      <w:bodyDiv w:val="1"/>
      <w:marLeft w:val="0"/>
      <w:marRight w:val="0"/>
      <w:marTop w:val="0"/>
      <w:marBottom w:val="0"/>
      <w:divBdr>
        <w:top w:val="none" w:sz="0" w:space="0" w:color="auto"/>
        <w:left w:val="none" w:sz="0" w:space="0" w:color="auto"/>
        <w:bottom w:val="none" w:sz="0" w:space="0" w:color="auto"/>
        <w:right w:val="none" w:sz="0" w:space="0" w:color="auto"/>
      </w:divBdr>
    </w:div>
    <w:div w:id="544832458">
      <w:bodyDiv w:val="1"/>
      <w:marLeft w:val="0"/>
      <w:marRight w:val="0"/>
      <w:marTop w:val="0"/>
      <w:marBottom w:val="0"/>
      <w:divBdr>
        <w:top w:val="none" w:sz="0" w:space="0" w:color="auto"/>
        <w:left w:val="none" w:sz="0" w:space="0" w:color="auto"/>
        <w:bottom w:val="none" w:sz="0" w:space="0" w:color="auto"/>
        <w:right w:val="none" w:sz="0" w:space="0" w:color="auto"/>
      </w:divBdr>
    </w:div>
    <w:div w:id="555818028">
      <w:bodyDiv w:val="1"/>
      <w:marLeft w:val="0"/>
      <w:marRight w:val="0"/>
      <w:marTop w:val="0"/>
      <w:marBottom w:val="0"/>
      <w:divBdr>
        <w:top w:val="none" w:sz="0" w:space="0" w:color="auto"/>
        <w:left w:val="none" w:sz="0" w:space="0" w:color="auto"/>
        <w:bottom w:val="none" w:sz="0" w:space="0" w:color="auto"/>
        <w:right w:val="none" w:sz="0" w:space="0" w:color="auto"/>
      </w:divBdr>
    </w:div>
    <w:div w:id="556598944">
      <w:bodyDiv w:val="1"/>
      <w:marLeft w:val="0"/>
      <w:marRight w:val="0"/>
      <w:marTop w:val="0"/>
      <w:marBottom w:val="0"/>
      <w:divBdr>
        <w:top w:val="none" w:sz="0" w:space="0" w:color="auto"/>
        <w:left w:val="none" w:sz="0" w:space="0" w:color="auto"/>
        <w:bottom w:val="none" w:sz="0" w:space="0" w:color="auto"/>
        <w:right w:val="none" w:sz="0" w:space="0" w:color="auto"/>
      </w:divBdr>
    </w:div>
    <w:div w:id="560480356">
      <w:bodyDiv w:val="1"/>
      <w:marLeft w:val="0"/>
      <w:marRight w:val="0"/>
      <w:marTop w:val="0"/>
      <w:marBottom w:val="0"/>
      <w:divBdr>
        <w:top w:val="none" w:sz="0" w:space="0" w:color="auto"/>
        <w:left w:val="none" w:sz="0" w:space="0" w:color="auto"/>
        <w:bottom w:val="none" w:sz="0" w:space="0" w:color="auto"/>
        <w:right w:val="none" w:sz="0" w:space="0" w:color="auto"/>
      </w:divBdr>
    </w:div>
    <w:div w:id="598950443">
      <w:bodyDiv w:val="1"/>
      <w:marLeft w:val="0"/>
      <w:marRight w:val="0"/>
      <w:marTop w:val="0"/>
      <w:marBottom w:val="0"/>
      <w:divBdr>
        <w:top w:val="none" w:sz="0" w:space="0" w:color="auto"/>
        <w:left w:val="none" w:sz="0" w:space="0" w:color="auto"/>
        <w:bottom w:val="none" w:sz="0" w:space="0" w:color="auto"/>
        <w:right w:val="none" w:sz="0" w:space="0" w:color="auto"/>
      </w:divBdr>
    </w:div>
    <w:div w:id="631400629">
      <w:bodyDiv w:val="1"/>
      <w:marLeft w:val="0"/>
      <w:marRight w:val="0"/>
      <w:marTop w:val="0"/>
      <w:marBottom w:val="0"/>
      <w:divBdr>
        <w:top w:val="none" w:sz="0" w:space="0" w:color="auto"/>
        <w:left w:val="none" w:sz="0" w:space="0" w:color="auto"/>
        <w:bottom w:val="none" w:sz="0" w:space="0" w:color="auto"/>
        <w:right w:val="none" w:sz="0" w:space="0" w:color="auto"/>
      </w:divBdr>
    </w:div>
    <w:div w:id="637302699">
      <w:bodyDiv w:val="1"/>
      <w:marLeft w:val="0"/>
      <w:marRight w:val="0"/>
      <w:marTop w:val="0"/>
      <w:marBottom w:val="0"/>
      <w:divBdr>
        <w:top w:val="none" w:sz="0" w:space="0" w:color="auto"/>
        <w:left w:val="none" w:sz="0" w:space="0" w:color="auto"/>
        <w:bottom w:val="none" w:sz="0" w:space="0" w:color="auto"/>
        <w:right w:val="none" w:sz="0" w:space="0" w:color="auto"/>
      </w:divBdr>
    </w:div>
    <w:div w:id="644823689">
      <w:bodyDiv w:val="1"/>
      <w:marLeft w:val="0"/>
      <w:marRight w:val="0"/>
      <w:marTop w:val="0"/>
      <w:marBottom w:val="0"/>
      <w:divBdr>
        <w:top w:val="none" w:sz="0" w:space="0" w:color="auto"/>
        <w:left w:val="none" w:sz="0" w:space="0" w:color="auto"/>
        <w:bottom w:val="none" w:sz="0" w:space="0" w:color="auto"/>
        <w:right w:val="none" w:sz="0" w:space="0" w:color="auto"/>
      </w:divBdr>
    </w:div>
    <w:div w:id="646084187">
      <w:bodyDiv w:val="1"/>
      <w:marLeft w:val="0"/>
      <w:marRight w:val="0"/>
      <w:marTop w:val="0"/>
      <w:marBottom w:val="0"/>
      <w:divBdr>
        <w:top w:val="none" w:sz="0" w:space="0" w:color="auto"/>
        <w:left w:val="none" w:sz="0" w:space="0" w:color="auto"/>
        <w:bottom w:val="none" w:sz="0" w:space="0" w:color="auto"/>
        <w:right w:val="none" w:sz="0" w:space="0" w:color="auto"/>
      </w:divBdr>
    </w:div>
    <w:div w:id="653265064">
      <w:bodyDiv w:val="1"/>
      <w:marLeft w:val="0"/>
      <w:marRight w:val="0"/>
      <w:marTop w:val="0"/>
      <w:marBottom w:val="0"/>
      <w:divBdr>
        <w:top w:val="none" w:sz="0" w:space="0" w:color="auto"/>
        <w:left w:val="none" w:sz="0" w:space="0" w:color="auto"/>
        <w:bottom w:val="none" w:sz="0" w:space="0" w:color="auto"/>
        <w:right w:val="none" w:sz="0" w:space="0" w:color="auto"/>
      </w:divBdr>
    </w:div>
    <w:div w:id="664627651">
      <w:bodyDiv w:val="1"/>
      <w:marLeft w:val="0"/>
      <w:marRight w:val="0"/>
      <w:marTop w:val="0"/>
      <w:marBottom w:val="0"/>
      <w:divBdr>
        <w:top w:val="none" w:sz="0" w:space="0" w:color="auto"/>
        <w:left w:val="none" w:sz="0" w:space="0" w:color="auto"/>
        <w:bottom w:val="none" w:sz="0" w:space="0" w:color="auto"/>
        <w:right w:val="none" w:sz="0" w:space="0" w:color="auto"/>
      </w:divBdr>
    </w:div>
    <w:div w:id="669989973">
      <w:bodyDiv w:val="1"/>
      <w:marLeft w:val="0"/>
      <w:marRight w:val="0"/>
      <w:marTop w:val="0"/>
      <w:marBottom w:val="0"/>
      <w:divBdr>
        <w:top w:val="none" w:sz="0" w:space="0" w:color="auto"/>
        <w:left w:val="none" w:sz="0" w:space="0" w:color="auto"/>
        <w:bottom w:val="none" w:sz="0" w:space="0" w:color="auto"/>
        <w:right w:val="none" w:sz="0" w:space="0" w:color="auto"/>
      </w:divBdr>
    </w:div>
    <w:div w:id="679545408">
      <w:bodyDiv w:val="1"/>
      <w:marLeft w:val="0"/>
      <w:marRight w:val="0"/>
      <w:marTop w:val="0"/>
      <w:marBottom w:val="0"/>
      <w:divBdr>
        <w:top w:val="none" w:sz="0" w:space="0" w:color="auto"/>
        <w:left w:val="none" w:sz="0" w:space="0" w:color="auto"/>
        <w:bottom w:val="none" w:sz="0" w:space="0" w:color="auto"/>
        <w:right w:val="none" w:sz="0" w:space="0" w:color="auto"/>
      </w:divBdr>
    </w:div>
    <w:div w:id="688289590">
      <w:bodyDiv w:val="1"/>
      <w:marLeft w:val="0"/>
      <w:marRight w:val="0"/>
      <w:marTop w:val="0"/>
      <w:marBottom w:val="0"/>
      <w:divBdr>
        <w:top w:val="none" w:sz="0" w:space="0" w:color="auto"/>
        <w:left w:val="none" w:sz="0" w:space="0" w:color="auto"/>
        <w:bottom w:val="none" w:sz="0" w:space="0" w:color="auto"/>
        <w:right w:val="none" w:sz="0" w:space="0" w:color="auto"/>
      </w:divBdr>
    </w:div>
    <w:div w:id="720445278">
      <w:bodyDiv w:val="1"/>
      <w:marLeft w:val="0"/>
      <w:marRight w:val="0"/>
      <w:marTop w:val="0"/>
      <w:marBottom w:val="0"/>
      <w:divBdr>
        <w:top w:val="none" w:sz="0" w:space="0" w:color="auto"/>
        <w:left w:val="none" w:sz="0" w:space="0" w:color="auto"/>
        <w:bottom w:val="none" w:sz="0" w:space="0" w:color="auto"/>
        <w:right w:val="none" w:sz="0" w:space="0" w:color="auto"/>
      </w:divBdr>
    </w:div>
    <w:div w:id="733047936">
      <w:bodyDiv w:val="1"/>
      <w:marLeft w:val="0"/>
      <w:marRight w:val="0"/>
      <w:marTop w:val="0"/>
      <w:marBottom w:val="0"/>
      <w:divBdr>
        <w:top w:val="none" w:sz="0" w:space="0" w:color="auto"/>
        <w:left w:val="none" w:sz="0" w:space="0" w:color="auto"/>
        <w:bottom w:val="none" w:sz="0" w:space="0" w:color="auto"/>
        <w:right w:val="none" w:sz="0" w:space="0" w:color="auto"/>
      </w:divBdr>
    </w:div>
    <w:div w:id="742944586">
      <w:bodyDiv w:val="1"/>
      <w:marLeft w:val="0"/>
      <w:marRight w:val="0"/>
      <w:marTop w:val="0"/>
      <w:marBottom w:val="0"/>
      <w:divBdr>
        <w:top w:val="none" w:sz="0" w:space="0" w:color="auto"/>
        <w:left w:val="none" w:sz="0" w:space="0" w:color="auto"/>
        <w:bottom w:val="none" w:sz="0" w:space="0" w:color="auto"/>
        <w:right w:val="none" w:sz="0" w:space="0" w:color="auto"/>
      </w:divBdr>
    </w:div>
    <w:div w:id="743990744">
      <w:bodyDiv w:val="1"/>
      <w:marLeft w:val="0"/>
      <w:marRight w:val="0"/>
      <w:marTop w:val="0"/>
      <w:marBottom w:val="0"/>
      <w:divBdr>
        <w:top w:val="none" w:sz="0" w:space="0" w:color="auto"/>
        <w:left w:val="none" w:sz="0" w:space="0" w:color="auto"/>
        <w:bottom w:val="none" w:sz="0" w:space="0" w:color="auto"/>
        <w:right w:val="none" w:sz="0" w:space="0" w:color="auto"/>
      </w:divBdr>
    </w:div>
    <w:div w:id="748575868">
      <w:bodyDiv w:val="1"/>
      <w:marLeft w:val="0"/>
      <w:marRight w:val="0"/>
      <w:marTop w:val="0"/>
      <w:marBottom w:val="0"/>
      <w:divBdr>
        <w:top w:val="none" w:sz="0" w:space="0" w:color="auto"/>
        <w:left w:val="none" w:sz="0" w:space="0" w:color="auto"/>
        <w:bottom w:val="none" w:sz="0" w:space="0" w:color="auto"/>
        <w:right w:val="none" w:sz="0" w:space="0" w:color="auto"/>
      </w:divBdr>
    </w:div>
    <w:div w:id="754058749">
      <w:bodyDiv w:val="1"/>
      <w:marLeft w:val="0"/>
      <w:marRight w:val="0"/>
      <w:marTop w:val="0"/>
      <w:marBottom w:val="0"/>
      <w:divBdr>
        <w:top w:val="none" w:sz="0" w:space="0" w:color="auto"/>
        <w:left w:val="none" w:sz="0" w:space="0" w:color="auto"/>
        <w:bottom w:val="none" w:sz="0" w:space="0" w:color="auto"/>
        <w:right w:val="none" w:sz="0" w:space="0" w:color="auto"/>
      </w:divBdr>
    </w:div>
    <w:div w:id="756830833">
      <w:bodyDiv w:val="1"/>
      <w:marLeft w:val="0"/>
      <w:marRight w:val="0"/>
      <w:marTop w:val="0"/>
      <w:marBottom w:val="0"/>
      <w:divBdr>
        <w:top w:val="none" w:sz="0" w:space="0" w:color="auto"/>
        <w:left w:val="none" w:sz="0" w:space="0" w:color="auto"/>
        <w:bottom w:val="none" w:sz="0" w:space="0" w:color="auto"/>
        <w:right w:val="none" w:sz="0" w:space="0" w:color="auto"/>
      </w:divBdr>
    </w:div>
    <w:div w:id="776096993">
      <w:bodyDiv w:val="1"/>
      <w:marLeft w:val="0"/>
      <w:marRight w:val="0"/>
      <w:marTop w:val="0"/>
      <w:marBottom w:val="0"/>
      <w:divBdr>
        <w:top w:val="none" w:sz="0" w:space="0" w:color="auto"/>
        <w:left w:val="none" w:sz="0" w:space="0" w:color="auto"/>
        <w:bottom w:val="none" w:sz="0" w:space="0" w:color="auto"/>
        <w:right w:val="none" w:sz="0" w:space="0" w:color="auto"/>
      </w:divBdr>
    </w:div>
    <w:div w:id="805896886">
      <w:bodyDiv w:val="1"/>
      <w:marLeft w:val="0"/>
      <w:marRight w:val="0"/>
      <w:marTop w:val="0"/>
      <w:marBottom w:val="0"/>
      <w:divBdr>
        <w:top w:val="none" w:sz="0" w:space="0" w:color="auto"/>
        <w:left w:val="none" w:sz="0" w:space="0" w:color="auto"/>
        <w:bottom w:val="none" w:sz="0" w:space="0" w:color="auto"/>
        <w:right w:val="none" w:sz="0" w:space="0" w:color="auto"/>
      </w:divBdr>
    </w:div>
    <w:div w:id="836843320">
      <w:bodyDiv w:val="1"/>
      <w:marLeft w:val="0"/>
      <w:marRight w:val="0"/>
      <w:marTop w:val="0"/>
      <w:marBottom w:val="0"/>
      <w:divBdr>
        <w:top w:val="none" w:sz="0" w:space="0" w:color="auto"/>
        <w:left w:val="none" w:sz="0" w:space="0" w:color="auto"/>
        <w:bottom w:val="none" w:sz="0" w:space="0" w:color="auto"/>
        <w:right w:val="none" w:sz="0" w:space="0" w:color="auto"/>
      </w:divBdr>
    </w:div>
    <w:div w:id="848714005">
      <w:bodyDiv w:val="1"/>
      <w:marLeft w:val="0"/>
      <w:marRight w:val="0"/>
      <w:marTop w:val="0"/>
      <w:marBottom w:val="0"/>
      <w:divBdr>
        <w:top w:val="none" w:sz="0" w:space="0" w:color="auto"/>
        <w:left w:val="none" w:sz="0" w:space="0" w:color="auto"/>
        <w:bottom w:val="none" w:sz="0" w:space="0" w:color="auto"/>
        <w:right w:val="none" w:sz="0" w:space="0" w:color="auto"/>
      </w:divBdr>
    </w:div>
    <w:div w:id="901406844">
      <w:bodyDiv w:val="1"/>
      <w:marLeft w:val="0"/>
      <w:marRight w:val="0"/>
      <w:marTop w:val="0"/>
      <w:marBottom w:val="0"/>
      <w:divBdr>
        <w:top w:val="none" w:sz="0" w:space="0" w:color="auto"/>
        <w:left w:val="none" w:sz="0" w:space="0" w:color="auto"/>
        <w:bottom w:val="none" w:sz="0" w:space="0" w:color="auto"/>
        <w:right w:val="none" w:sz="0" w:space="0" w:color="auto"/>
      </w:divBdr>
    </w:div>
    <w:div w:id="911888089">
      <w:bodyDiv w:val="1"/>
      <w:marLeft w:val="0"/>
      <w:marRight w:val="0"/>
      <w:marTop w:val="0"/>
      <w:marBottom w:val="0"/>
      <w:divBdr>
        <w:top w:val="none" w:sz="0" w:space="0" w:color="auto"/>
        <w:left w:val="none" w:sz="0" w:space="0" w:color="auto"/>
        <w:bottom w:val="none" w:sz="0" w:space="0" w:color="auto"/>
        <w:right w:val="none" w:sz="0" w:space="0" w:color="auto"/>
      </w:divBdr>
    </w:div>
    <w:div w:id="964505556">
      <w:bodyDiv w:val="1"/>
      <w:marLeft w:val="0"/>
      <w:marRight w:val="0"/>
      <w:marTop w:val="0"/>
      <w:marBottom w:val="0"/>
      <w:divBdr>
        <w:top w:val="none" w:sz="0" w:space="0" w:color="auto"/>
        <w:left w:val="none" w:sz="0" w:space="0" w:color="auto"/>
        <w:bottom w:val="none" w:sz="0" w:space="0" w:color="auto"/>
        <w:right w:val="none" w:sz="0" w:space="0" w:color="auto"/>
      </w:divBdr>
    </w:div>
    <w:div w:id="965504903">
      <w:bodyDiv w:val="1"/>
      <w:marLeft w:val="0"/>
      <w:marRight w:val="0"/>
      <w:marTop w:val="0"/>
      <w:marBottom w:val="0"/>
      <w:divBdr>
        <w:top w:val="none" w:sz="0" w:space="0" w:color="auto"/>
        <w:left w:val="none" w:sz="0" w:space="0" w:color="auto"/>
        <w:bottom w:val="none" w:sz="0" w:space="0" w:color="auto"/>
        <w:right w:val="none" w:sz="0" w:space="0" w:color="auto"/>
      </w:divBdr>
    </w:div>
    <w:div w:id="974603320">
      <w:bodyDiv w:val="1"/>
      <w:marLeft w:val="0"/>
      <w:marRight w:val="0"/>
      <w:marTop w:val="0"/>
      <w:marBottom w:val="0"/>
      <w:divBdr>
        <w:top w:val="none" w:sz="0" w:space="0" w:color="auto"/>
        <w:left w:val="none" w:sz="0" w:space="0" w:color="auto"/>
        <w:bottom w:val="none" w:sz="0" w:space="0" w:color="auto"/>
        <w:right w:val="none" w:sz="0" w:space="0" w:color="auto"/>
      </w:divBdr>
    </w:div>
    <w:div w:id="978654146">
      <w:bodyDiv w:val="1"/>
      <w:marLeft w:val="0"/>
      <w:marRight w:val="0"/>
      <w:marTop w:val="0"/>
      <w:marBottom w:val="0"/>
      <w:divBdr>
        <w:top w:val="none" w:sz="0" w:space="0" w:color="auto"/>
        <w:left w:val="none" w:sz="0" w:space="0" w:color="auto"/>
        <w:bottom w:val="none" w:sz="0" w:space="0" w:color="auto"/>
        <w:right w:val="none" w:sz="0" w:space="0" w:color="auto"/>
      </w:divBdr>
    </w:div>
    <w:div w:id="990519745">
      <w:bodyDiv w:val="1"/>
      <w:marLeft w:val="0"/>
      <w:marRight w:val="0"/>
      <w:marTop w:val="0"/>
      <w:marBottom w:val="0"/>
      <w:divBdr>
        <w:top w:val="none" w:sz="0" w:space="0" w:color="auto"/>
        <w:left w:val="none" w:sz="0" w:space="0" w:color="auto"/>
        <w:bottom w:val="none" w:sz="0" w:space="0" w:color="auto"/>
        <w:right w:val="none" w:sz="0" w:space="0" w:color="auto"/>
      </w:divBdr>
    </w:div>
    <w:div w:id="1047874933">
      <w:bodyDiv w:val="1"/>
      <w:marLeft w:val="0"/>
      <w:marRight w:val="0"/>
      <w:marTop w:val="0"/>
      <w:marBottom w:val="0"/>
      <w:divBdr>
        <w:top w:val="none" w:sz="0" w:space="0" w:color="auto"/>
        <w:left w:val="none" w:sz="0" w:space="0" w:color="auto"/>
        <w:bottom w:val="none" w:sz="0" w:space="0" w:color="auto"/>
        <w:right w:val="none" w:sz="0" w:space="0" w:color="auto"/>
      </w:divBdr>
    </w:div>
    <w:div w:id="1060514809">
      <w:bodyDiv w:val="1"/>
      <w:marLeft w:val="0"/>
      <w:marRight w:val="0"/>
      <w:marTop w:val="0"/>
      <w:marBottom w:val="0"/>
      <w:divBdr>
        <w:top w:val="none" w:sz="0" w:space="0" w:color="auto"/>
        <w:left w:val="none" w:sz="0" w:space="0" w:color="auto"/>
        <w:bottom w:val="none" w:sz="0" w:space="0" w:color="auto"/>
        <w:right w:val="none" w:sz="0" w:space="0" w:color="auto"/>
      </w:divBdr>
    </w:div>
    <w:div w:id="1116219526">
      <w:bodyDiv w:val="1"/>
      <w:marLeft w:val="0"/>
      <w:marRight w:val="0"/>
      <w:marTop w:val="0"/>
      <w:marBottom w:val="0"/>
      <w:divBdr>
        <w:top w:val="none" w:sz="0" w:space="0" w:color="auto"/>
        <w:left w:val="none" w:sz="0" w:space="0" w:color="auto"/>
        <w:bottom w:val="none" w:sz="0" w:space="0" w:color="auto"/>
        <w:right w:val="none" w:sz="0" w:space="0" w:color="auto"/>
      </w:divBdr>
    </w:div>
    <w:div w:id="1123770700">
      <w:bodyDiv w:val="1"/>
      <w:marLeft w:val="0"/>
      <w:marRight w:val="0"/>
      <w:marTop w:val="0"/>
      <w:marBottom w:val="0"/>
      <w:divBdr>
        <w:top w:val="none" w:sz="0" w:space="0" w:color="auto"/>
        <w:left w:val="none" w:sz="0" w:space="0" w:color="auto"/>
        <w:bottom w:val="none" w:sz="0" w:space="0" w:color="auto"/>
        <w:right w:val="none" w:sz="0" w:space="0" w:color="auto"/>
      </w:divBdr>
    </w:div>
    <w:div w:id="1128161407">
      <w:bodyDiv w:val="1"/>
      <w:marLeft w:val="0"/>
      <w:marRight w:val="0"/>
      <w:marTop w:val="0"/>
      <w:marBottom w:val="0"/>
      <w:divBdr>
        <w:top w:val="none" w:sz="0" w:space="0" w:color="auto"/>
        <w:left w:val="none" w:sz="0" w:space="0" w:color="auto"/>
        <w:bottom w:val="none" w:sz="0" w:space="0" w:color="auto"/>
        <w:right w:val="none" w:sz="0" w:space="0" w:color="auto"/>
      </w:divBdr>
    </w:div>
    <w:div w:id="1132479625">
      <w:bodyDiv w:val="1"/>
      <w:marLeft w:val="0"/>
      <w:marRight w:val="0"/>
      <w:marTop w:val="0"/>
      <w:marBottom w:val="0"/>
      <w:divBdr>
        <w:top w:val="none" w:sz="0" w:space="0" w:color="auto"/>
        <w:left w:val="none" w:sz="0" w:space="0" w:color="auto"/>
        <w:bottom w:val="none" w:sz="0" w:space="0" w:color="auto"/>
        <w:right w:val="none" w:sz="0" w:space="0" w:color="auto"/>
      </w:divBdr>
    </w:div>
    <w:div w:id="1153646014">
      <w:bodyDiv w:val="1"/>
      <w:marLeft w:val="0"/>
      <w:marRight w:val="0"/>
      <w:marTop w:val="0"/>
      <w:marBottom w:val="0"/>
      <w:divBdr>
        <w:top w:val="none" w:sz="0" w:space="0" w:color="auto"/>
        <w:left w:val="none" w:sz="0" w:space="0" w:color="auto"/>
        <w:bottom w:val="none" w:sz="0" w:space="0" w:color="auto"/>
        <w:right w:val="none" w:sz="0" w:space="0" w:color="auto"/>
      </w:divBdr>
    </w:div>
    <w:div w:id="1156260847">
      <w:bodyDiv w:val="1"/>
      <w:marLeft w:val="0"/>
      <w:marRight w:val="0"/>
      <w:marTop w:val="0"/>
      <w:marBottom w:val="0"/>
      <w:divBdr>
        <w:top w:val="none" w:sz="0" w:space="0" w:color="auto"/>
        <w:left w:val="none" w:sz="0" w:space="0" w:color="auto"/>
        <w:bottom w:val="none" w:sz="0" w:space="0" w:color="auto"/>
        <w:right w:val="none" w:sz="0" w:space="0" w:color="auto"/>
      </w:divBdr>
    </w:div>
    <w:div w:id="1165635199">
      <w:bodyDiv w:val="1"/>
      <w:marLeft w:val="0"/>
      <w:marRight w:val="0"/>
      <w:marTop w:val="0"/>
      <w:marBottom w:val="0"/>
      <w:divBdr>
        <w:top w:val="none" w:sz="0" w:space="0" w:color="auto"/>
        <w:left w:val="none" w:sz="0" w:space="0" w:color="auto"/>
        <w:bottom w:val="none" w:sz="0" w:space="0" w:color="auto"/>
        <w:right w:val="none" w:sz="0" w:space="0" w:color="auto"/>
      </w:divBdr>
    </w:div>
    <w:div w:id="1191643383">
      <w:bodyDiv w:val="1"/>
      <w:marLeft w:val="0"/>
      <w:marRight w:val="0"/>
      <w:marTop w:val="0"/>
      <w:marBottom w:val="0"/>
      <w:divBdr>
        <w:top w:val="none" w:sz="0" w:space="0" w:color="auto"/>
        <w:left w:val="none" w:sz="0" w:space="0" w:color="auto"/>
        <w:bottom w:val="none" w:sz="0" w:space="0" w:color="auto"/>
        <w:right w:val="none" w:sz="0" w:space="0" w:color="auto"/>
      </w:divBdr>
    </w:div>
    <w:div w:id="1267080285">
      <w:bodyDiv w:val="1"/>
      <w:marLeft w:val="0"/>
      <w:marRight w:val="0"/>
      <w:marTop w:val="0"/>
      <w:marBottom w:val="0"/>
      <w:divBdr>
        <w:top w:val="none" w:sz="0" w:space="0" w:color="auto"/>
        <w:left w:val="none" w:sz="0" w:space="0" w:color="auto"/>
        <w:bottom w:val="none" w:sz="0" w:space="0" w:color="auto"/>
        <w:right w:val="none" w:sz="0" w:space="0" w:color="auto"/>
      </w:divBdr>
    </w:div>
    <w:div w:id="1301807800">
      <w:bodyDiv w:val="1"/>
      <w:marLeft w:val="0"/>
      <w:marRight w:val="0"/>
      <w:marTop w:val="0"/>
      <w:marBottom w:val="0"/>
      <w:divBdr>
        <w:top w:val="none" w:sz="0" w:space="0" w:color="auto"/>
        <w:left w:val="none" w:sz="0" w:space="0" w:color="auto"/>
        <w:bottom w:val="none" w:sz="0" w:space="0" w:color="auto"/>
        <w:right w:val="none" w:sz="0" w:space="0" w:color="auto"/>
      </w:divBdr>
    </w:div>
    <w:div w:id="1304892990">
      <w:bodyDiv w:val="1"/>
      <w:marLeft w:val="0"/>
      <w:marRight w:val="0"/>
      <w:marTop w:val="0"/>
      <w:marBottom w:val="0"/>
      <w:divBdr>
        <w:top w:val="none" w:sz="0" w:space="0" w:color="auto"/>
        <w:left w:val="none" w:sz="0" w:space="0" w:color="auto"/>
        <w:bottom w:val="none" w:sz="0" w:space="0" w:color="auto"/>
        <w:right w:val="none" w:sz="0" w:space="0" w:color="auto"/>
      </w:divBdr>
    </w:div>
    <w:div w:id="1307517130">
      <w:bodyDiv w:val="1"/>
      <w:marLeft w:val="0"/>
      <w:marRight w:val="0"/>
      <w:marTop w:val="0"/>
      <w:marBottom w:val="0"/>
      <w:divBdr>
        <w:top w:val="none" w:sz="0" w:space="0" w:color="auto"/>
        <w:left w:val="none" w:sz="0" w:space="0" w:color="auto"/>
        <w:bottom w:val="none" w:sz="0" w:space="0" w:color="auto"/>
        <w:right w:val="none" w:sz="0" w:space="0" w:color="auto"/>
      </w:divBdr>
    </w:div>
    <w:div w:id="1315333483">
      <w:bodyDiv w:val="1"/>
      <w:marLeft w:val="0"/>
      <w:marRight w:val="0"/>
      <w:marTop w:val="0"/>
      <w:marBottom w:val="0"/>
      <w:divBdr>
        <w:top w:val="none" w:sz="0" w:space="0" w:color="auto"/>
        <w:left w:val="none" w:sz="0" w:space="0" w:color="auto"/>
        <w:bottom w:val="none" w:sz="0" w:space="0" w:color="auto"/>
        <w:right w:val="none" w:sz="0" w:space="0" w:color="auto"/>
      </w:divBdr>
    </w:div>
    <w:div w:id="1325010106">
      <w:bodyDiv w:val="1"/>
      <w:marLeft w:val="0"/>
      <w:marRight w:val="0"/>
      <w:marTop w:val="0"/>
      <w:marBottom w:val="0"/>
      <w:divBdr>
        <w:top w:val="none" w:sz="0" w:space="0" w:color="auto"/>
        <w:left w:val="none" w:sz="0" w:space="0" w:color="auto"/>
        <w:bottom w:val="none" w:sz="0" w:space="0" w:color="auto"/>
        <w:right w:val="none" w:sz="0" w:space="0" w:color="auto"/>
      </w:divBdr>
    </w:div>
    <w:div w:id="1371151196">
      <w:bodyDiv w:val="1"/>
      <w:marLeft w:val="0"/>
      <w:marRight w:val="0"/>
      <w:marTop w:val="0"/>
      <w:marBottom w:val="0"/>
      <w:divBdr>
        <w:top w:val="none" w:sz="0" w:space="0" w:color="auto"/>
        <w:left w:val="none" w:sz="0" w:space="0" w:color="auto"/>
        <w:bottom w:val="none" w:sz="0" w:space="0" w:color="auto"/>
        <w:right w:val="none" w:sz="0" w:space="0" w:color="auto"/>
      </w:divBdr>
    </w:div>
    <w:div w:id="1393499722">
      <w:bodyDiv w:val="1"/>
      <w:marLeft w:val="0"/>
      <w:marRight w:val="0"/>
      <w:marTop w:val="0"/>
      <w:marBottom w:val="0"/>
      <w:divBdr>
        <w:top w:val="none" w:sz="0" w:space="0" w:color="auto"/>
        <w:left w:val="none" w:sz="0" w:space="0" w:color="auto"/>
        <w:bottom w:val="none" w:sz="0" w:space="0" w:color="auto"/>
        <w:right w:val="none" w:sz="0" w:space="0" w:color="auto"/>
      </w:divBdr>
    </w:div>
    <w:div w:id="1413425942">
      <w:bodyDiv w:val="1"/>
      <w:marLeft w:val="0"/>
      <w:marRight w:val="0"/>
      <w:marTop w:val="0"/>
      <w:marBottom w:val="0"/>
      <w:divBdr>
        <w:top w:val="none" w:sz="0" w:space="0" w:color="auto"/>
        <w:left w:val="none" w:sz="0" w:space="0" w:color="auto"/>
        <w:bottom w:val="none" w:sz="0" w:space="0" w:color="auto"/>
        <w:right w:val="none" w:sz="0" w:space="0" w:color="auto"/>
      </w:divBdr>
    </w:div>
    <w:div w:id="1424835045">
      <w:bodyDiv w:val="1"/>
      <w:marLeft w:val="0"/>
      <w:marRight w:val="0"/>
      <w:marTop w:val="0"/>
      <w:marBottom w:val="0"/>
      <w:divBdr>
        <w:top w:val="none" w:sz="0" w:space="0" w:color="auto"/>
        <w:left w:val="none" w:sz="0" w:space="0" w:color="auto"/>
        <w:bottom w:val="none" w:sz="0" w:space="0" w:color="auto"/>
        <w:right w:val="none" w:sz="0" w:space="0" w:color="auto"/>
      </w:divBdr>
    </w:div>
    <w:div w:id="1427574821">
      <w:bodyDiv w:val="1"/>
      <w:marLeft w:val="0"/>
      <w:marRight w:val="0"/>
      <w:marTop w:val="0"/>
      <w:marBottom w:val="0"/>
      <w:divBdr>
        <w:top w:val="none" w:sz="0" w:space="0" w:color="auto"/>
        <w:left w:val="none" w:sz="0" w:space="0" w:color="auto"/>
        <w:bottom w:val="none" w:sz="0" w:space="0" w:color="auto"/>
        <w:right w:val="none" w:sz="0" w:space="0" w:color="auto"/>
      </w:divBdr>
    </w:div>
    <w:div w:id="1429934422">
      <w:bodyDiv w:val="1"/>
      <w:marLeft w:val="0"/>
      <w:marRight w:val="0"/>
      <w:marTop w:val="0"/>
      <w:marBottom w:val="0"/>
      <w:divBdr>
        <w:top w:val="none" w:sz="0" w:space="0" w:color="auto"/>
        <w:left w:val="none" w:sz="0" w:space="0" w:color="auto"/>
        <w:bottom w:val="none" w:sz="0" w:space="0" w:color="auto"/>
        <w:right w:val="none" w:sz="0" w:space="0" w:color="auto"/>
      </w:divBdr>
    </w:div>
    <w:div w:id="1434739349">
      <w:bodyDiv w:val="1"/>
      <w:marLeft w:val="0"/>
      <w:marRight w:val="0"/>
      <w:marTop w:val="0"/>
      <w:marBottom w:val="0"/>
      <w:divBdr>
        <w:top w:val="none" w:sz="0" w:space="0" w:color="auto"/>
        <w:left w:val="none" w:sz="0" w:space="0" w:color="auto"/>
        <w:bottom w:val="none" w:sz="0" w:space="0" w:color="auto"/>
        <w:right w:val="none" w:sz="0" w:space="0" w:color="auto"/>
      </w:divBdr>
    </w:div>
    <w:div w:id="1442604599">
      <w:bodyDiv w:val="1"/>
      <w:marLeft w:val="0"/>
      <w:marRight w:val="0"/>
      <w:marTop w:val="0"/>
      <w:marBottom w:val="0"/>
      <w:divBdr>
        <w:top w:val="none" w:sz="0" w:space="0" w:color="auto"/>
        <w:left w:val="none" w:sz="0" w:space="0" w:color="auto"/>
        <w:bottom w:val="none" w:sz="0" w:space="0" w:color="auto"/>
        <w:right w:val="none" w:sz="0" w:space="0" w:color="auto"/>
      </w:divBdr>
    </w:div>
    <w:div w:id="1469324043">
      <w:bodyDiv w:val="1"/>
      <w:marLeft w:val="0"/>
      <w:marRight w:val="0"/>
      <w:marTop w:val="0"/>
      <w:marBottom w:val="0"/>
      <w:divBdr>
        <w:top w:val="none" w:sz="0" w:space="0" w:color="auto"/>
        <w:left w:val="none" w:sz="0" w:space="0" w:color="auto"/>
        <w:bottom w:val="none" w:sz="0" w:space="0" w:color="auto"/>
        <w:right w:val="none" w:sz="0" w:space="0" w:color="auto"/>
      </w:divBdr>
    </w:div>
    <w:div w:id="1480727129">
      <w:bodyDiv w:val="1"/>
      <w:marLeft w:val="0"/>
      <w:marRight w:val="0"/>
      <w:marTop w:val="0"/>
      <w:marBottom w:val="0"/>
      <w:divBdr>
        <w:top w:val="none" w:sz="0" w:space="0" w:color="auto"/>
        <w:left w:val="none" w:sz="0" w:space="0" w:color="auto"/>
        <w:bottom w:val="none" w:sz="0" w:space="0" w:color="auto"/>
        <w:right w:val="none" w:sz="0" w:space="0" w:color="auto"/>
      </w:divBdr>
    </w:div>
    <w:div w:id="1494831690">
      <w:bodyDiv w:val="1"/>
      <w:marLeft w:val="0"/>
      <w:marRight w:val="0"/>
      <w:marTop w:val="0"/>
      <w:marBottom w:val="0"/>
      <w:divBdr>
        <w:top w:val="none" w:sz="0" w:space="0" w:color="auto"/>
        <w:left w:val="none" w:sz="0" w:space="0" w:color="auto"/>
        <w:bottom w:val="none" w:sz="0" w:space="0" w:color="auto"/>
        <w:right w:val="none" w:sz="0" w:space="0" w:color="auto"/>
      </w:divBdr>
    </w:div>
    <w:div w:id="1545480299">
      <w:bodyDiv w:val="1"/>
      <w:marLeft w:val="0"/>
      <w:marRight w:val="0"/>
      <w:marTop w:val="0"/>
      <w:marBottom w:val="0"/>
      <w:divBdr>
        <w:top w:val="none" w:sz="0" w:space="0" w:color="auto"/>
        <w:left w:val="none" w:sz="0" w:space="0" w:color="auto"/>
        <w:bottom w:val="none" w:sz="0" w:space="0" w:color="auto"/>
        <w:right w:val="none" w:sz="0" w:space="0" w:color="auto"/>
      </w:divBdr>
    </w:div>
    <w:div w:id="1562061390">
      <w:bodyDiv w:val="1"/>
      <w:marLeft w:val="0"/>
      <w:marRight w:val="0"/>
      <w:marTop w:val="0"/>
      <w:marBottom w:val="0"/>
      <w:divBdr>
        <w:top w:val="none" w:sz="0" w:space="0" w:color="auto"/>
        <w:left w:val="none" w:sz="0" w:space="0" w:color="auto"/>
        <w:bottom w:val="none" w:sz="0" w:space="0" w:color="auto"/>
        <w:right w:val="none" w:sz="0" w:space="0" w:color="auto"/>
      </w:divBdr>
    </w:div>
    <w:div w:id="1586112323">
      <w:bodyDiv w:val="1"/>
      <w:marLeft w:val="0"/>
      <w:marRight w:val="0"/>
      <w:marTop w:val="0"/>
      <w:marBottom w:val="0"/>
      <w:divBdr>
        <w:top w:val="none" w:sz="0" w:space="0" w:color="auto"/>
        <w:left w:val="none" w:sz="0" w:space="0" w:color="auto"/>
        <w:bottom w:val="none" w:sz="0" w:space="0" w:color="auto"/>
        <w:right w:val="none" w:sz="0" w:space="0" w:color="auto"/>
      </w:divBdr>
    </w:div>
    <w:div w:id="1593513934">
      <w:bodyDiv w:val="1"/>
      <w:marLeft w:val="0"/>
      <w:marRight w:val="0"/>
      <w:marTop w:val="0"/>
      <w:marBottom w:val="0"/>
      <w:divBdr>
        <w:top w:val="none" w:sz="0" w:space="0" w:color="auto"/>
        <w:left w:val="none" w:sz="0" w:space="0" w:color="auto"/>
        <w:bottom w:val="none" w:sz="0" w:space="0" w:color="auto"/>
        <w:right w:val="none" w:sz="0" w:space="0" w:color="auto"/>
      </w:divBdr>
    </w:div>
    <w:div w:id="1631277410">
      <w:bodyDiv w:val="1"/>
      <w:marLeft w:val="0"/>
      <w:marRight w:val="0"/>
      <w:marTop w:val="0"/>
      <w:marBottom w:val="0"/>
      <w:divBdr>
        <w:top w:val="none" w:sz="0" w:space="0" w:color="auto"/>
        <w:left w:val="none" w:sz="0" w:space="0" w:color="auto"/>
        <w:bottom w:val="none" w:sz="0" w:space="0" w:color="auto"/>
        <w:right w:val="none" w:sz="0" w:space="0" w:color="auto"/>
      </w:divBdr>
    </w:div>
    <w:div w:id="1637447667">
      <w:bodyDiv w:val="1"/>
      <w:marLeft w:val="0"/>
      <w:marRight w:val="0"/>
      <w:marTop w:val="0"/>
      <w:marBottom w:val="0"/>
      <w:divBdr>
        <w:top w:val="none" w:sz="0" w:space="0" w:color="auto"/>
        <w:left w:val="none" w:sz="0" w:space="0" w:color="auto"/>
        <w:bottom w:val="none" w:sz="0" w:space="0" w:color="auto"/>
        <w:right w:val="none" w:sz="0" w:space="0" w:color="auto"/>
      </w:divBdr>
    </w:div>
    <w:div w:id="1639722726">
      <w:bodyDiv w:val="1"/>
      <w:marLeft w:val="0"/>
      <w:marRight w:val="0"/>
      <w:marTop w:val="0"/>
      <w:marBottom w:val="0"/>
      <w:divBdr>
        <w:top w:val="none" w:sz="0" w:space="0" w:color="auto"/>
        <w:left w:val="none" w:sz="0" w:space="0" w:color="auto"/>
        <w:bottom w:val="none" w:sz="0" w:space="0" w:color="auto"/>
        <w:right w:val="none" w:sz="0" w:space="0" w:color="auto"/>
      </w:divBdr>
    </w:div>
    <w:div w:id="1687098276">
      <w:bodyDiv w:val="1"/>
      <w:marLeft w:val="0"/>
      <w:marRight w:val="0"/>
      <w:marTop w:val="0"/>
      <w:marBottom w:val="0"/>
      <w:divBdr>
        <w:top w:val="none" w:sz="0" w:space="0" w:color="auto"/>
        <w:left w:val="none" w:sz="0" w:space="0" w:color="auto"/>
        <w:bottom w:val="none" w:sz="0" w:space="0" w:color="auto"/>
        <w:right w:val="none" w:sz="0" w:space="0" w:color="auto"/>
      </w:divBdr>
    </w:div>
    <w:div w:id="1726292815">
      <w:bodyDiv w:val="1"/>
      <w:marLeft w:val="0"/>
      <w:marRight w:val="0"/>
      <w:marTop w:val="0"/>
      <w:marBottom w:val="0"/>
      <w:divBdr>
        <w:top w:val="none" w:sz="0" w:space="0" w:color="auto"/>
        <w:left w:val="none" w:sz="0" w:space="0" w:color="auto"/>
        <w:bottom w:val="none" w:sz="0" w:space="0" w:color="auto"/>
        <w:right w:val="none" w:sz="0" w:space="0" w:color="auto"/>
      </w:divBdr>
    </w:div>
    <w:div w:id="1750495116">
      <w:bodyDiv w:val="1"/>
      <w:marLeft w:val="0"/>
      <w:marRight w:val="0"/>
      <w:marTop w:val="0"/>
      <w:marBottom w:val="0"/>
      <w:divBdr>
        <w:top w:val="none" w:sz="0" w:space="0" w:color="auto"/>
        <w:left w:val="none" w:sz="0" w:space="0" w:color="auto"/>
        <w:bottom w:val="none" w:sz="0" w:space="0" w:color="auto"/>
        <w:right w:val="none" w:sz="0" w:space="0" w:color="auto"/>
      </w:divBdr>
    </w:div>
    <w:div w:id="1758867846">
      <w:bodyDiv w:val="1"/>
      <w:marLeft w:val="0"/>
      <w:marRight w:val="0"/>
      <w:marTop w:val="0"/>
      <w:marBottom w:val="0"/>
      <w:divBdr>
        <w:top w:val="none" w:sz="0" w:space="0" w:color="auto"/>
        <w:left w:val="none" w:sz="0" w:space="0" w:color="auto"/>
        <w:bottom w:val="none" w:sz="0" w:space="0" w:color="auto"/>
        <w:right w:val="none" w:sz="0" w:space="0" w:color="auto"/>
      </w:divBdr>
    </w:div>
    <w:div w:id="1820002957">
      <w:bodyDiv w:val="1"/>
      <w:marLeft w:val="0"/>
      <w:marRight w:val="0"/>
      <w:marTop w:val="0"/>
      <w:marBottom w:val="0"/>
      <w:divBdr>
        <w:top w:val="none" w:sz="0" w:space="0" w:color="auto"/>
        <w:left w:val="none" w:sz="0" w:space="0" w:color="auto"/>
        <w:bottom w:val="none" w:sz="0" w:space="0" w:color="auto"/>
        <w:right w:val="none" w:sz="0" w:space="0" w:color="auto"/>
      </w:divBdr>
    </w:div>
    <w:div w:id="1825126502">
      <w:bodyDiv w:val="1"/>
      <w:marLeft w:val="0"/>
      <w:marRight w:val="0"/>
      <w:marTop w:val="0"/>
      <w:marBottom w:val="0"/>
      <w:divBdr>
        <w:top w:val="none" w:sz="0" w:space="0" w:color="auto"/>
        <w:left w:val="none" w:sz="0" w:space="0" w:color="auto"/>
        <w:bottom w:val="none" w:sz="0" w:space="0" w:color="auto"/>
        <w:right w:val="none" w:sz="0" w:space="0" w:color="auto"/>
      </w:divBdr>
    </w:div>
    <w:div w:id="1833790286">
      <w:bodyDiv w:val="1"/>
      <w:marLeft w:val="0"/>
      <w:marRight w:val="0"/>
      <w:marTop w:val="0"/>
      <w:marBottom w:val="0"/>
      <w:divBdr>
        <w:top w:val="none" w:sz="0" w:space="0" w:color="auto"/>
        <w:left w:val="none" w:sz="0" w:space="0" w:color="auto"/>
        <w:bottom w:val="none" w:sz="0" w:space="0" w:color="auto"/>
        <w:right w:val="none" w:sz="0" w:space="0" w:color="auto"/>
      </w:divBdr>
    </w:div>
    <w:div w:id="1850755912">
      <w:bodyDiv w:val="1"/>
      <w:marLeft w:val="0"/>
      <w:marRight w:val="0"/>
      <w:marTop w:val="0"/>
      <w:marBottom w:val="0"/>
      <w:divBdr>
        <w:top w:val="none" w:sz="0" w:space="0" w:color="auto"/>
        <w:left w:val="none" w:sz="0" w:space="0" w:color="auto"/>
        <w:bottom w:val="none" w:sz="0" w:space="0" w:color="auto"/>
        <w:right w:val="none" w:sz="0" w:space="0" w:color="auto"/>
      </w:divBdr>
    </w:div>
    <w:div w:id="1863201034">
      <w:bodyDiv w:val="1"/>
      <w:marLeft w:val="0"/>
      <w:marRight w:val="0"/>
      <w:marTop w:val="0"/>
      <w:marBottom w:val="0"/>
      <w:divBdr>
        <w:top w:val="none" w:sz="0" w:space="0" w:color="auto"/>
        <w:left w:val="none" w:sz="0" w:space="0" w:color="auto"/>
        <w:bottom w:val="none" w:sz="0" w:space="0" w:color="auto"/>
        <w:right w:val="none" w:sz="0" w:space="0" w:color="auto"/>
      </w:divBdr>
    </w:div>
    <w:div w:id="1873037231">
      <w:bodyDiv w:val="1"/>
      <w:marLeft w:val="0"/>
      <w:marRight w:val="0"/>
      <w:marTop w:val="0"/>
      <w:marBottom w:val="0"/>
      <w:divBdr>
        <w:top w:val="none" w:sz="0" w:space="0" w:color="auto"/>
        <w:left w:val="none" w:sz="0" w:space="0" w:color="auto"/>
        <w:bottom w:val="none" w:sz="0" w:space="0" w:color="auto"/>
        <w:right w:val="none" w:sz="0" w:space="0" w:color="auto"/>
      </w:divBdr>
    </w:div>
    <w:div w:id="1873414636">
      <w:bodyDiv w:val="1"/>
      <w:marLeft w:val="0"/>
      <w:marRight w:val="0"/>
      <w:marTop w:val="0"/>
      <w:marBottom w:val="0"/>
      <w:divBdr>
        <w:top w:val="none" w:sz="0" w:space="0" w:color="auto"/>
        <w:left w:val="none" w:sz="0" w:space="0" w:color="auto"/>
        <w:bottom w:val="none" w:sz="0" w:space="0" w:color="auto"/>
        <w:right w:val="none" w:sz="0" w:space="0" w:color="auto"/>
      </w:divBdr>
    </w:div>
    <w:div w:id="1886789029">
      <w:bodyDiv w:val="1"/>
      <w:marLeft w:val="0"/>
      <w:marRight w:val="0"/>
      <w:marTop w:val="0"/>
      <w:marBottom w:val="0"/>
      <w:divBdr>
        <w:top w:val="none" w:sz="0" w:space="0" w:color="auto"/>
        <w:left w:val="none" w:sz="0" w:space="0" w:color="auto"/>
        <w:bottom w:val="none" w:sz="0" w:space="0" w:color="auto"/>
        <w:right w:val="none" w:sz="0" w:space="0" w:color="auto"/>
      </w:divBdr>
    </w:div>
    <w:div w:id="1915972225">
      <w:bodyDiv w:val="1"/>
      <w:marLeft w:val="0"/>
      <w:marRight w:val="0"/>
      <w:marTop w:val="0"/>
      <w:marBottom w:val="0"/>
      <w:divBdr>
        <w:top w:val="none" w:sz="0" w:space="0" w:color="auto"/>
        <w:left w:val="none" w:sz="0" w:space="0" w:color="auto"/>
        <w:bottom w:val="none" w:sz="0" w:space="0" w:color="auto"/>
        <w:right w:val="none" w:sz="0" w:space="0" w:color="auto"/>
      </w:divBdr>
    </w:div>
    <w:div w:id="1924873004">
      <w:bodyDiv w:val="1"/>
      <w:marLeft w:val="0"/>
      <w:marRight w:val="0"/>
      <w:marTop w:val="0"/>
      <w:marBottom w:val="0"/>
      <w:divBdr>
        <w:top w:val="none" w:sz="0" w:space="0" w:color="auto"/>
        <w:left w:val="none" w:sz="0" w:space="0" w:color="auto"/>
        <w:bottom w:val="none" w:sz="0" w:space="0" w:color="auto"/>
        <w:right w:val="none" w:sz="0" w:space="0" w:color="auto"/>
      </w:divBdr>
    </w:div>
    <w:div w:id="1934589707">
      <w:bodyDiv w:val="1"/>
      <w:marLeft w:val="0"/>
      <w:marRight w:val="0"/>
      <w:marTop w:val="0"/>
      <w:marBottom w:val="0"/>
      <w:divBdr>
        <w:top w:val="none" w:sz="0" w:space="0" w:color="auto"/>
        <w:left w:val="none" w:sz="0" w:space="0" w:color="auto"/>
        <w:bottom w:val="none" w:sz="0" w:space="0" w:color="auto"/>
        <w:right w:val="none" w:sz="0" w:space="0" w:color="auto"/>
      </w:divBdr>
    </w:div>
    <w:div w:id="1937008683">
      <w:bodyDiv w:val="1"/>
      <w:marLeft w:val="0"/>
      <w:marRight w:val="0"/>
      <w:marTop w:val="0"/>
      <w:marBottom w:val="0"/>
      <w:divBdr>
        <w:top w:val="none" w:sz="0" w:space="0" w:color="auto"/>
        <w:left w:val="none" w:sz="0" w:space="0" w:color="auto"/>
        <w:bottom w:val="none" w:sz="0" w:space="0" w:color="auto"/>
        <w:right w:val="none" w:sz="0" w:space="0" w:color="auto"/>
      </w:divBdr>
    </w:div>
    <w:div w:id="2033603422">
      <w:bodyDiv w:val="1"/>
      <w:marLeft w:val="0"/>
      <w:marRight w:val="0"/>
      <w:marTop w:val="0"/>
      <w:marBottom w:val="0"/>
      <w:divBdr>
        <w:top w:val="none" w:sz="0" w:space="0" w:color="auto"/>
        <w:left w:val="none" w:sz="0" w:space="0" w:color="auto"/>
        <w:bottom w:val="none" w:sz="0" w:space="0" w:color="auto"/>
        <w:right w:val="none" w:sz="0" w:space="0" w:color="auto"/>
      </w:divBdr>
    </w:div>
    <w:div w:id="2038894602">
      <w:bodyDiv w:val="1"/>
      <w:marLeft w:val="0"/>
      <w:marRight w:val="0"/>
      <w:marTop w:val="0"/>
      <w:marBottom w:val="0"/>
      <w:divBdr>
        <w:top w:val="none" w:sz="0" w:space="0" w:color="auto"/>
        <w:left w:val="none" w:sz="0" w:space="0" w:color="auto"/>
        <w:bottom w:val="none" w:sz="0" w:space="0" w:color="auto"/>
        <w:right w:val="none" w:sz="0" w:space="0" w:color="auto"/>
      </w:divBdr>
    </w:div>
    <w:div w:id="2056080261">
      <w:bodyDiv w:val="1"/>
      <w:marLeft w:val="0"/>
      <w:marRight w:val="0"/>
      <w:marTop w:val="0"/>
      <w:marBottom w:val="0"/>
      <w:divBdr>
        <w:top w:val="none" w:sz="0" w:space="0" w:color="auto"/>
        <w:left w:val="none" w:sz="0" w:space="0" w:color="auto"/>
        <w:bottom w:val="none" w:sz="0" w:space="0" w:color="auto"/>
        <w:right w:val="none" w:sz="0" w:space="0" w:color="auto"/>
      </w:divBdr>
    </w:div>
    <w:div w:id="2063092820">
      <w:bodyDiv w:val="1"/>
      <w:marLeft w:val="0"/>
      <w:marRight w:val="0"/>
      <w:marTop w:val="0"/>
      <w:marBottom w:val="0"/>
      <w:divBdr>
        <w:top w:val="none" w:sz="0" w:space="0" w:color="auto"/>
        <w:left w:val="none" w:sz="0" w:space="0" w:color="auto"/>
        <w:bottom w:val="none" w:sz="0" w:space="0" w:color="auto"/>
        <w:right w:val="none" w:sz="0" w:space="0" w:color="auto"/>
      </w:divBdr>
    </w:div>
    <w:div w:id="2093427675">
      <w:bodyDiv w:val="1"/>
      <w:marLeft w:val="0"/>
      <w:marRight w:val="0"/>
      <w:marTop w:val="0"/>
      <w:marBottom w:val="0"/>
      <w:divBdr>
        <w:top w:val="none" w:sz="0" w:space="0" w:color="auto"/>
        <w:left w:val="none" w:sz="0" w:space="0" w:color="auto"/>
        <w:bottom w:val="none" w:sz="0" w:space="0" w:color="auto"/>
        <w:right w:val="none" w:sz="0" w:space="0" w:color="auto"/>
      </w:divBdr>
    </w:div>
    <w:div w:id="2107067215">
      <w:bodyDiv w:val="1"/>
      <w:marLeft w:val="0"/>
      <w:marRight w:val="0"/>
      <w:marTop w:val="0"/>
      <w:marBottom w:val="0"/>
      <w:divBdr>
        <w:top w:val="none" w:sz="0" w:space="0" w:color="auto"/>
        <w:left w:val="none" w:sz="0" w:space="0" w:color="auto"/>
        <w:bottom w:val="none" w:sz="0" w:space="0" w:color="auto"/>
        <w:right w:val="none" w:sz="0" w:space="0" w:color="auto"/>
      </w:divBdr>
    </w:div>
    <w:div w:id="2115712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548120E92CF411FAD0D1436DEDCAB2D"/>
        <w:category>
          <w:name w:val="General"/>
          <w:gallery w:val="placeholder"/>
        </w:category>
        <w:types>
          <w:type w:val="bbPlcHdr"/>
        </w:types>
        <w:behaviors>
          <w:behavior w:val="content"/>
        </w:behaviors>
        <w:guid w:val="{ADBEE941-91CA-4C95-B918-E76D0D5E9141}"/>
      </w:docPartPr>
      <w:docPartBody>
        <w:p w:rsidR="0046285C" w:rsidRDefault="0046285C">
          <w:r w:rsidRPr="00D42FFF">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85C"/>
    <w:rsid w:val="00083155"/>
    <w:rsid w:val="0046285C"/>
    <w:rsid w:val="0082381C"/>
    <w:rsid w:val="00966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285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a11ea303e22d8362c683a16405c45e26">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59013666e7122d782041ed1ea827e089"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Stu24</b:Tag>
    <b:SourceType>InternetSite</b:SourceType>
    <b:Guid>{7C7644D5-C17D-47F6-AF70-1AB272F4E0CB}</b:Guid>
    <b:Author>
      <b:Author>
        <b:NameList>
          <b:Person>
            <b:Last>Smarter</b:Last>
            <b:First>Study</b:First>
          </b:Person>
        </b:NameList>
      </b:Author>
    </b:Author>
    <b:Title>Study Smarter</b:Title>
    <b:Year>2024</b:Year>
    <b:YearAccessed>2024</b:YearAccessed>
    <b:MonthAccessed>04</b:MonthAccessed>
    <b:DayAccessed>30</b:DayAccessed>
    <b:URL>https://www.studysmarter.co.uk/explanations/business-studies/business-development/digital-technology/</b:URL>
    <b:RefOrder>1</b:RefOrder>
  </b:Source>
  <b:Source>
    <b:Tag>Kat24</b:Tag>
    <b:SourceType>InternetSite</b:SourceType>
    <b:Guid>{21873D61-7AFD-44B5-A6B5-D5E2E54AC127}</b:Guid>
    <b:Author>
      <b:Author>
        <b:NameList>
          <b:Person>
            <b:Last>Katherine Haan</b:Last>
            <b:First>Rob</b:First>
            <b:Middle>Watts</b:Middle>
          </b:Person>
        </b:NameList>
      </b:Author>
    </b:Author>
    <b:Title>Forbes advisor</b:Title>
    <b:Year>2024</b:Year>
    <b:Month>03</b:Month>
    <b:Day>26</b:Day>
    <b:YearAccessed>2024</b:YearAccessed>
    <b:MonthAccessed>04</b:MonthAccessed>
    <b:DayAccessed>30</b:DayAccessed>
    <b:URL>https://www.forbes.com/advisor/business/software/best-data-analytics-tools/</b:URL>
    <b:RefOrder>2</b:RefOrder>
  </b:Source>
  <b:Source>
    <b:Tag>G224</b:Tag>
    <b:SourceType>InternetSite</b:SourceType>
    <b:Guid>{25B6E514-50AE-488A-9573-9AC28BFF7C58}</b:Guid>
    <b:Author>
      <b:Author>
        <b:NameList>
          <b:Person>
            <b:Last>G2</b:Last>
          </b:Person>
        </b:NameList>
      </b:Author>
    </b:Author>
    <b:Title>G2</b:Title>
    <b:Year>2024</b:Year>
    <b:YearAccessed>2024</b:YearAccessed>
    <b:MonthAccessed>04</b:MonthAccessed>
    <b:DayAccessed>30</b:DayAccessed>
    <b:URL>https://www.g2.com/best-software-companies/top-development</b:URL>
    <b:RefOrder>3</b:RefOrder>
  </b:Source>
  <b:Source>
    <b:Tag>Jes24</b:Tag>
    <b:SourceType>InternetSite</b:SourceType>
    <b:Guid>{462C0823-790A-4416-8077-38A8C5800367}</b:Guid>
    <b:Author>
      <b:Author>
        <b:NameList>
          <b:Person>
            <b:Last>Lau</b:Last>
            <b:First>Jessica</b:First>
          </b:Person>
        </b:NameList>
      </b:Author>
    </b:Author>
    <b:Title>Zapier</b:Title>
    <b:Year>2024</b:Year>
    <b:Month>04</b:Month>
    <b:Day>19</b:Day>
    <b:YearAccessed>2024</b:YearAccessed>
    <b:MonthAccessed>04</b:MonthAccessed>
    <b:DayAccessed>30</b:DayAccessed>
    <b:URL>https://zapier.com/blog/best-digital-marketing-tools/</b:URL>
    <b:RefOrder>4</b:RefOrder>
  </b:Source>
  <b:Source>
    <b:Tag>Pau24</b:Tag>
    <b:SourceType>InternetSite</b:SourceType>
    <b:Guid>{06710C13-D5BA-4F31-8C21-A8B25FEE956C}</b:Guid>
    <b:Author>
      <b:Author>
        <b:NameList>
          <b:Person>
            <b:Last>Miguel</b:Last>
            <b:First>Paulo</b:First>
            <b:Middle>Gardini</b:Middle>
          </b:Person>
        </b:NameList>
      </b:Author>
    </b:Author>
    <b:Year>2024</b:Year>
    <b:Month>04</b:Month>
    <b:Day>24</b:Day>
    <b:YearAccessed>2024</b:YearAccessed>
    <b:MonthAccessed>04</b:MonthAccessed>
    <b:DayAccessed>30</b:DayAccessed>
    <b:URL>https://thectoclub.com/tools/best-cybersecurity-software/</b:URL>
    <b:RefOrder>5</b:RefOrder>
  </b:Source>
  <b:Source>
    <b:Tag>TEA17</b:Tag>
    <b:SourceType>InternetSite</b:SourceType>
    <b:Guid>{318CCDB7-87CF-4EEF-AE45-3EDC3DEED7D3}</b:Guid>
    <b:Author>
      <b:Author>
        <b:NameList>
          <b:Person>
            <b:Last>TEACHINGINADIGITALWORLD8</b:Last>
          </b:Person>
        </b:NameList>
      </b:Author>
    </b:Author>
    <b:Title>teachinginadigitalworld8</b:Title>
    <b:Year>2017</b:Year>
    <b:Month>03</b:Month>
    <b:Day>04</b:Day>
    <b:YearAccessed>2024</b:YearAccessed>
    <b:MonthAccessed>04</b:MonthAccessed>
    <b:DayAccessed>30</b:DayAccessed>
    <b:URL>https://teachinginadigitalworld8.wordpress.com/2017/03/04/featured-content/</b:URL>
    <b:RefOrder>6</b:RefOrder>
  </b:Source>
  <b:Source>
    <b:Tag>PhD19</b:Tag>
    <b:SourceType>InternetSite</b:SourceType>
    <b:Guid>{42E1CED6-F36B-4B1C-A359-4921C904E13B}</b:Guid>
    <b:Author>
      <b:Author>
        <b:NameList>
          <b:Person>
            <b:Last>Editors</b:Last>
            <b:First>PhD</b:First>
            <b:Middle>Assistance</b:Middle>
          </b:Person>
        </b:NameList>
      </b:Author>
    </b:Author>
    <b:Title>PhD Assistance</b:Title>
    <b:Year>2019</b:Year>
    <b:Month>06</b:Month>
    <b:Day>06</b:Day>
    <b:YearAccessed>2024</b:YearAccessed>
    <b:MonthAccessed>04</b:MonthAccessed>
    <b:DayAccessed>30</b:DayAccessed>
    <b:URL>https://www.phdassistance.com/blog/big-data-analytics-and-some-important-analytics-tools/</b:URL>
    <b:RefOrder>7</b:RefOrder>
  </b:Source>
  <b:Source>
    <b:Tag>Tha20</b:Tag>
    <b:SourceType>InternetSite</b:SourceType>
    <b:Guid>{EC1362BA-FF50-45ED-B65A-5993CE326CCF}</b:Guid>
    <b:Author>
      <b:Author>
        <b:NameList>
          <b:Person>
            <b:Last>Pham</b:Last>
            <b:First>Thanh</b:First>
            <b:Middle>(Bruce)</b:Middle>
          </b:Person>
        </b:NameList>
      </b:Author>
    </b:Author>
    <b:Title>saigontechnology</b:Title>
    <b:Year>2020</b:Year>
    <b:Month>11</b:Month>
    <b:Day>19</b:Day>
    <b:YearAccessed>2024</b:YearAccessed>
    <b:MonthAccessed>04</b:MonthAccessed>
    <b:DayAccessed>30</b:DayAccessed>
    <b:URL>https://saigontechnology.com/blog/top-software-development-tools-which-one-may-suit-you</b:URL>
    <b:RefOrder>8</b:RefOrder>
  </b:Source>
  <b:Source>
    <b:Tag>Aks23</b:Tag>
    <b:SourceType>InternetSite</b:SourceType>
    <b:Guid>{4B4EDAAE-4979-4B2D-9E02-62EFD3A24C8F}</b:Guid>
    <b:Author>
      <b:Author>
        <b:NameList>
          <b:Person>
            <b:Last>Akssar</b:Last>
          </b:Person>
        </b:NameList>
      </b:Author>
    </b:Author>
    <b:Title>SPRINTZEAL</b:Title>
    <b:Year>2023</b:Year>
    <b:Month>11</b:Month>
    <b:Day>29</b:Day>
    <b:YearAccessed>2024</b:YearAccessed>
    <b:MonthAccessed>04</b:MonthAccessed>
    <b:DayAccessed>30</b:DayAccessed>
    <b:URL>https://www.sprintzeal.com/blog/digital-marketing/top-digital-marketing-tools#</b:URL>
    <b:RefOrder>9</b:RefOrder>
  </b:Source>
  <b:Source>
    <b:Tag>FUN</b:Tag>
    <b:SourceType>InternetSite</b:SourceType>
    <b:Guid>{DCB9CA28-FBEE-4A0C-8E0D-A212BC1A4593}</b:Guid>
    <b:Author>
      <b:Author>
        <b:NameList>
          <b:Person>
            <b:Last>FUNTAP</b:Last>
          </b:Person>
        </b:NameList>
      </b:Author>
    </b:Author>
    <b:URL>https://www.freepik.com/premium-photo/information-privacy-cyber-security-data-protection-internet-technology-concept_32805973.htm</b:URL>
    <b:RefOrder>10</b:RefOrder>
  </b:Source>
  <b:Source>
    <b:Tag>Pra23</b:Tag>
    <b:SourceType>InternetSite</b:SourceType>
    <b:Guid>{11B04846-15F9-42BA-8B71-C8BA80FFB1C3}</b:Guid>
    <b:Author>
      <b:Author>
        <b:NameList>
          <b:Person>
            <b:Last>Chaddah</b:Last>
            <b:First>Prashant</b:First>
          </b:Person>
        </b:NameList>
      </b:Author>
    </b:Author>
    <b:Title>brandequity</b:Title>
    <b:Year>2023</b:Year>
    <b:Month>06</b:Month>
    <b:Day>06</b:Day>
    <b:YearAccessed>2024</b:YearAccessed>
    <b:MonthAccessed>04</b:MonthAccessed>
    <b:DayAccessed>30</b:DayAccessed>
    <b:URL>https://brandequity.economictimes.indiatimes.com/news/digital/disrupt-or-be-disrupted-the-future-of-digital-transformation/100775232</b:URL>
    <b:RefOrder>11</b:RefOrder>
  </b:Source>
</b:Sources>
</file>

<file path=customXml/itemProps1.xml><?xml version="1.0" encoding="utf-8"?>
<ds:datastoreItem xmlns:ds="http://schemas.openxmlformats.org/officeDocument/2006/customXml" ds:itemID="{703B91AD-DBDF-4A10-BB47-25C2F2F6CCA0}">
  <ds:schemaRefs>
    <ds:schemaRef ds:uri="http://schemas.microsoft.com/sharepoint/v3/contenttype/forms"/>
  </ds:schemaRefs>
</ds:datastoreItem>
</file>

<file path=customXml/itemProps2.xml><?xml version="1.0" encoding="utf-8"?>
<ds:datastoreItem xmlns:ds="http://schemas.openxmlformats.org/officeDocument/2006/customXml" ds:itemID="{F50D94BA-2DDB-4B04-9476-FC8FCA36EE0B}">
  <ds:schemaRefs>
    <ds:schemaRef ds:uri="http://schemas.microsoft.com/office/2006/metadata/properties"/>
    <ds:schemaRef ds:uri="http://schemas.microsoft.com/office/infopath/2007/PartnerControls"/>
    <ds:schemaRef ds:uri="a7bdb143-267e-438d-bcbf-e88b565c1722"/>
  </ds:schemaRefs>
</ds:datastoreItem>
</file>

<file path=customXml/itemProps3.xml><?xml version="1.0" encoding="utf-8"?>
<ds:datastoreItem xmlns:ds="http://schemas.openxmlformats.org/officeDocument/2006/customXml" ds:itemID="{B6E16313-CE9F-49FB-ACC4-E41E3C8334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64A853-11D6-4546-A7D3-B48F3581B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12</Pages>
  <Words>2339</Words>
  <Characters>13333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Gabriel Ceausescu (2323372)</dc:creator>
  <cp:keywords/>
  <dc:description/>
  <cp:lastModifiedBy>Stefan Gabriel Ceausescu (2323372)</cp:lastModifiedBy>
  <cp:revision>7</cp:revision>
  <dcterms:created xsi:type="dcterms:W3CDTF">2024-04-26T21:32:00Z</dcterms:created>
  <dcterms:modified xsi:type="dcterms:W3CDTF">2024-05-01T19:04:00Z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