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657464227"/>
        <w:docPartObj>
          <w:docPartGallery w:val="Cover Pages"/>
          <w:docPartUnique/>
        </w:docPartObj>
      </w:sdtPr>
      <w:sdtEndPr>
        <w:rPr>
          <w:rFonts w:eastAsiaTheme="minorHAnsi"/>
          <w:color w:val="auto"/>
          <w:lang w:val="en-GB"/>
        </w:rPr>
      </w:sdtEndPr>
      <w:sdtContent>
        <w:p w14:paraId="03DE18CE" w14:textId="14AA82C9" w:rsidR="00030853" w:rsidRDefault="00030853">
          <w:pPr>
            <w:pStyle w:val="NoSpacing"/>
            <w:spacing w:before="1540" w:after="240"/>
            <w:jc w:val="center"/>
            <w:rPr>
              <w:color w:val="4472C4" w:themeColor="accent1"/>
            </w:rPr>
          </w:pPr>
          <w:r>
            <w:rPr>
              <w:noProof/>
              <w:color w:val="4472C4" w:themeColor="accent1"/>
            </w:rPr>
            <w:drawing>
              <wp:inline distT="0" distB="0" distL="0" distR="0" wp14:anchorId="4EC457AE" wp14:editId="5D647F8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8F80920C06A4A90A9CB52156D42FAB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6A4D75" w14:textId="370165A3" w:rsidR="00030853" w:rsidRDefault="00C224F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Project management principles - A report by jamie moorman</w:t>
              </w:r>
            </w:p>
          </w:sdtContent>
        </w:sdt>
        <w:sdt>
          <w:sdtPr>
            <w:rPr>
              <w:color w:val="4472C4" w:themeColor="accent1"/>
              <w:sz w:val="28"/>
              <w:szCs w:val="28"/>
            </w:rPr>
            <w:alias w:val="Subtitle"/>
            <w:tag w:val=""/>
            <w:id w:val="328029620"/>
            <w:placeholder>
              <w:docPart w:val="67D03185E6DE4F7BADAB8C67D815ACAB"/>
            </w:placeholder>
            <w:dataBinding w:prefixMappings="xmlns:ns0='http://purl.org/dc/elements/1.1/' xmlns:ns1='http://schemas.openxmlformats.org/package/2006/metadata/core-properties' " w:xpath="/ns1:coreProperties[1]/ns0:subject[1]" w:storeItemID="{6C3C8BC8-F283-45AE-878A-BAB7291924A1}"/>
            <w:text/>
          </w:sdtPr>
          <w:sdtContent>
            <w:p w14:paraId="5B2A6B4D" w14:textId="4BA4EACB" w:rsidR="00030853" w:rsidRDefault="00C224F5">
              <w:pPr>
                <w:pStyle w:val="NoSpacing"/>
                <w:jc w:val="center"/>
                <w:rPr>
                  <w:color w:val="4472C4" w:themeColor="accent1"/>
                  <w:sz w:val="28"/>
                  <w:szCs w:val="28"/>
                </w:rPr>
              </w:pPr>
              <w:r>
                <w:rPr>
                  <w:color w:val="4472C4" w:themeColor="accent1"/>
                  <w:sz w:val="28"/>
                  <w:szCs w:val="28"/>
                </w:rPr>
                <w:t xml:space="preserve">Module – BSMP 5008 Student number - 1802683 Tutor - Glenn </w:t>
              </w:r>
              <w:proofErr w:type="spellStart"/>
              <w:r>
                <w:rPr>
                  <w:color w:val="4472C4" w:themeColor="accent1"/>
                  <w:sz w:val="28"/>
                  <w:szCs w:val="28"/>
                </w:rPr>
                <w:t>Behenna</w:t>
              </w:r>
              <w:proofErr w:type="spellEnd"/>
            </w:p>
          </w:sdtContent>
        </w:sdt>
        <w:p w14:paraId="05635519" w14:textId="77777777" w:rsidR="00030853" w:rsidRDefault="0003085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737C7B23" wp14:editId="098CD0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492E179" w14:textId="77777777" w:rsidR="00030853" w:rsidRDefault="00030853">
                                    <w:pPr>
                                      <w:pStyle w:val="NoSpacing"/>
                                      <w:spacing w:after="40"/>
                                      <w:jc w:val="center"/>
                                      <w:rPr>
                                        <w:caps/>
                                        <w:color w:val="4472C4" w:themeColor="accent1"/>
                                        <w:sz w:val="28"/>
                                        <w:szCs w:val="28"/>
                                      </w:rPr>
                                    </w:pPr>
                                    <w:r>
                                      <w:rPr>
                                        <w:caps/>
                                        <w:color w:val="4472C4" w:themeColor="accent1"/>
                                        <w:sz w:val="28"/>
                                        <w:szCs w:val="28"/>
                                      </w:rPr>
                                      <w:t>[Date]</w:t>
                                    </w:r>
                                  </w:p>
                                </w:sdtContent>
                              </w:sdt>
                              <w:p w14:paraId="21E0B93F" w14:textId="77777777" w:rsidR="00030853" w:rsidRDefault="0003085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452F7B01" w14:textId="77777777" w:rsidR="00030853" w:rsidRDefault="0003085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7C7B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492E179" w14:textId="77777777" w:rsidR="00030853" w:rsidRDefault="00030853">
                              <w:pPr>
                                <w:pStyle w:val="NoSpacing"/>
                                <w:spacing w:after="40"/>
                                <w:jc w:val="center"/>
                                <w:rPr>
                                  <w:caps/>
                                  <w:color w:val="4472C4" w:themeColor="accent1"/>
                                  <w:sz w:val="28"/>
                                  <w:szCs w:val="28"/>
                                </w:rPr>
                              </w:pPr>
                              <w:r>
                                <w:rPr>
                                  <w:caps/>
                                  <w:color w:val="4472C4" w:themeColor="accent1"/>
                                  <w:sz w:val="28"/>
                                  <w:szCs w:val="28"/>
                                </w:rPr>
                                <w:t>[Date]</w:t>
                              </w:r>
                            </w:p>
                          </w:sdtContent>
                        </w:sdt>
                        <w:p w14:paraId="21E0B93F" w14:textId="77777777" w:rsidR="00030853" w:rsidRDefault="0003085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452F7B01" w14:textId="77777777" w:rsidR="00030853" w:rsidRDefault="0003085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7A2954CF" wp14:editId="1EA794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18FFAD" w14:textId="22DED502" w:rsidR="00030853" w:rsidRDefault="00030853">
          <w:pPr>
            <w:rPr>
              <w:sz w:val="32"/>
              <w:szCs w:val="32"/>
            </w:rPr>
          </w:pPr>
          <w:r>
            <w:br w:type="page"/>
          </w:r>
        </w:p>
      </w:sdtContent>
    </w:sdt>
    <w:p w14:paraId="208C7DA6" w14:textId="74249946" w:rsidR="00D51123" w:rsidRPr="000A6938" w:rsidRDefault="00D51123" w:rsidP="000A6938">
      <w:pPr>
        <w:pStyle w:val="Heading1"/>
        <w:rPr>
          <w:sz w:val="44"/>
          <w:szCs w:val="44"/>
        </w:rPr>
      </w:pPr>
      <w:r w:rsidRPr="000A6938">
        <w:rPr>
          <w:sz w:val="44"/>
          <w:szCs w:val="44"/>
        </w:rPr>
        <w:lastRenderedPageBreak/>
        <w:t>Contents page</w:t>
      </w:r>
    </w:p>
    <w:p w14:paraId="3BD5FEC5" w14:textId="7B6E9B34" w:rsidR="00C807B6" w:rsidRPr="000A6938" w:rsidRDefault="00C807B6" w:rsidP="00C807B6">
      <w:pPr>
        <w:rPr>
          <w:sz w:val="32"/>
          <w:szCs w:val="32"/>
        </w:rPr>
      </w:pPr>
      <w:r w:rsidRPr="000A6938">
        <w:rPr>
          <w:sz w:val="32"/>
          <w:szCs w:val="32"/>
        </w:rPr>
        <w:t>Page 1 – Abstract</w:t>
      </w:r>
    </w:p>
    <w:p w14:paraId="64A93D8C" w14:textId="0E2ACD23" w:rsidR="00C807B6" w:rsidRPr="000A6938" w:rsidRDefault="00C807B6" w:rsidP="00C807B6">
      <w:pPr>
        <w:rPr>
          <w:sz w:val="32"/>
          <w:szCs w:val="32"/>
        </w:rPr>
      </w:pPr>
      <w:r w:rsidRPr="000A6938">
        <w:rPr>
          <w:sz w:val="32"/>
          <w:szCs w:val="32"/>
        </w:rPr>
        <w:t>Page 1 – Introduction</w:t>
      </w:r>
    </w:p>
    <w:p w14:paraId="271760CF" w14:textId="086CE2BF" w:rsidR="00C807B6" w:rsidRPr="000A6938" w:rsidRDefault="00C807B6" w:rsidP="00C807B6">
      <w:pPr>
        <w:rPr>
          <w:sz w:val="32"/>
          <w:szCs w:val="32"/>
        </w:rPr>
      </w:pPr>
      <w:r w:rsidRPr="000A6938">
        <w:rPr>
          <w:sz w:val="32"/>
          <w:szCs w:val="32"/>
        </w:rPr>
        <w:t>Page 2 – Waterfall Approach</w:t>
      </w:r>
    </w:p>
    <w:p w14:paraId="544367B1" w14:textId="64A93274" w:rsidR="00412779" w:rsidRPr="000A6938" w:rsidRDefault="00412779" w:rsidP="00C807B6">
      <w:pPr>
        <w:rPr>
          <w:sz w:val="32"/>
          <w:szCs w:val="32"/>
        </w:rPr>
      </w:pPr>
      <w:r w:rsidRPr="000A6938">
        <w:rPr>
          <w:sz w:val="32"/>
          <w:szCs w:val="32"/>
        </w:rPr>
        <w:t xml:space="preserve">Page </w:t>
      </w:r>
      <w:r w:rsidR="00E36DE6">
        <w:rPr>
          <w:sz w:val="32"/>
          <w:szCs w:val="32"/>
        </w:rPr>
        <w:t>4</w:t>
      </w:r>
      <w:r w:rsidR="00B810BD">
        <w:rPr>
          <w:sz w:val="32"/>
          <w:szCs w:val="32"/>
        </w:rPr>
        <w:t xml:space="preserve"> - </w:t>
      </w:r>
      <w:r w:rsidRPr="000A6938">
        <w:rPr>
          <w:sz w:val="32"/>
          <w:szCs w:val="32"/>
        </w:rPr>
        <w:t>Agile Approach</w:t>
      </w:r>
    </w:p>
    <w:p w14:paraId="6E5A54CA" w14:textId="25848CF0" w:rsidR="00412779" w:rsidRPr="000A6938" w:rsidRDefault="00412779" w:rsidP="00C807B6">
      <w:pPr>
        <w:rPr>
          <w:sz w:val="32"/>
          <w:szCs w:val="32"/>
        </w:rPr>
      </w:pPr>
      <w:r w:rsidRPr="000A6938">
        <w:rPr>
          <w:sz w:val="32"/>
          <w:szCs w:val="32"/>
        </w:rPr>
        <w:t xml:space="preserve">Page </w:t>
      </w:r>
      <w:r w:rsidR="009E7A7C">
        <w:rPr>
          <w:sz w:val="32"/>
          <w:szCs w:val="32"/>
        </w:rPr>
        <w:t xml:space="preserve">5 </w:t>
      </w:r>
      <w:r w:rsidRPr="000A6938">
        <w:rPr>
          <w:sz w:val="32"/>
          <w:szCs w:val="32"/>
        </w:rPr>
        <w:t>-</w:t>
      </w:r>
      <w:r w:rsidR="009E7A7C">
        <w:rPr>
          <w:sz w:val="32"/>
          <w:szCs w:val="32"/>
        </w:rPr>
        <w:t xml:space="preserve"> </w:t>
      </w:r>
      <w:r w:rsidRPr="000A6938">
        <w:rPr>
          <w:sz w:val="32"/>
          <w:szCs w:val="32"/>
        </w:rPr>
        <w:t>Lean Approach</w:t>
      </w:r>
    </w:p>
    <w:p w14:paraId="28FF2950" w14:textId="3C350E14" w:rsidR="00412779" w:rsidRPr="000A6938" w:rsidRDefault="00412779" w:rsidP="00C807B6">
      <w:pPr>
        <w:rPr>
          <w:sz w:val="32"/>
          <w:szCs w:val="32"/>
        </w:rPr>
      </w:pPr>
      <w:r w:rsidRPr="000A6938">
        <w:rPr>
          <w:sz w:val="32"/>
          <w:szCs w:val="32"/>
        </w:rPr>
        <w:t xml:space="preserve">Page </w:t>
      </w:r>
      <w:r w:rsidR="009E7A7C">
        <w:rPr>
          <w:sz w:val="32"/>
          <w:szCs w:val="32"/>
        </w:rPr>
        <w:t xml:space="preserve">6 </w:t>
      </w:r>
      <w:r w:rsidRPr="000A6938">
        <w:rPr>
          <w:sz w:val="32"/>
          <w:szCs w:val="32"/>
        </w:rPr>
        <w:t>- Comparison</w:t>
      </w:r>
    </w:p>
    <w:p w14:paraId="7DC928E9" w14:textId="38040299" w:rsidR="00412779" w:rsidRPr="000A6938" w:rsidRDefault="00412779" w:rsidP="00C807B6">
      <w:pPr>
        <w:rPr>
          <w:sz w:val="32"/>
          <w:szCs w:val="32"/>
        </w:rPr>
      </w:pPr>
      <w:r w:rsidRPr="000A6938">
        <w:rPr>
          <w:sz w:val="32"/>
          <w:szCs w:val="32"/>
        </w:rPr>
        <w:t xml:space="preserve">Page </w:t>
      </w:r>
      <w:r w:rsidR="009E7A7C">
        <w:rPr>
          <w:sz w:val="32"/>
          <w:szCs w:val="32"/>
        </w:rPr>
        <w:t xml:space="preserve"> 8 </w:t>
      </w:r>
      <w:r w:rsidR="000E0444" w:rsidRPr="000A6938">
        <w:rPr>
          <w:sz w:val="32"/>
          <w:szCs w:val="32"/>
        </w:rPr>
        <w:t>–</w:t>
      </w:r>
      <w:r w:rsidRPr="000A6938">
        <w:rPr>
          <w:sz w:val="32"/>
          <w:szCs w:val="32"/>
        </w:rPr>
        <w:t xml:space="preserve"> </w:t>
      </w:r>
      <w:r w:rsidR="000E0444" w:rsidRPr="000A6938">
        <w:rPr>
          <w:sz w:val="32"/>
          <w:szCs w:val="32"/>
        </w:rPr>
        <w:t xml:space="preserve">Stakeholder Theories (Power/interest, </w:t>
      </w:r>
      <w:r w:rsidR="000A6938" w:rsidRPr="000A6938">
        <w:rPr>
          <w:sz w:val="32"/>
          <w:szCs w:val="32"/>
        </w:rPr>
        <w:t>Internal and External</w:t>
      </w:r>
      <w:r w:rsidR="000E0444" w:rsidRPr="000A6938">
        <w:rPr>
          <w:sz w:val="32"/>
          <w:szCs w:val="32"/>
        </w:rPr>
        <w:t>)</w:t>
      </w:r>
    </w:p>
    <w:p w14:paraId="5F0476A9" w14:textId="7A164E45" w:rsidR="000E0444" w:rsidRPr="000A6938" w:rsidRDefault="000E0444" w:rsidP="00C807B6">
      <w:pPr>
        <w:rPr>
          <w:sz w:val="32"/>
          <w:szCs w:val="32"/>
        </w:rPr>
      </w:pPr>
      <w:r w:rsidRPr="000A6938">
        <w:rPr>
          <w:sz w:val="32"/>
          <w:szCs w:val="32"/>
        </w:rPr>
        <w:t xml:space="preserve">Page </w:t>
      </w:r>
      <w:r w:rsidR="009E7A7C">
        <w:rPr>
          <w:sz w:val="32"/>
          <w:szCs w:val="32"/>
        </w:rPr>
        <w:t xml:space="preserve"> 9 </w:t>
      </w:r>
      <w:r w:rsidR="000A6938" w:rsidRPr="000A6938">
        <w:rPr>
          <w:sz w:val="32"/>
          <w:szCs w:val="32"/>
        </w:rPr>
        <w:t>–</w:t>
      </w:r>
      <w:r w:rsidRPr="000A6938">
        <w:rPr>
          <w:sz w:val="32"/>
          <w:szCs w:val="32"/>
        </w:rPr>
        <w:t xml:space="preserve"> </w:t>
      </w:r>
      <w:r w:rsidR="000A6938" w:rsidRPr="000A6938">
        <w:rPr>
          <w:sz w:val="32"/>
          <w:szCs w:val="32"/>
        </w:rPr>
        <w:t>Gantt Charts</w:t>
      </w:r>
    </w:p>
    <w:p w14:paraId="527D185E" w14:textId="52421F05" w:rsidR="000A6938" w:rsidRPr="000A6938" w:rsidRDefault="000A6938" w:rsidP="00C807B6">
      <w:pPr>
        <w:rPr>
          <w:sz w:val="32"/>
          <w:szCs w:val="32"/>
        </w:rPr>
      </w:pPr>
      <w:r w:rsidRPr="000A6938">
        <w:rPr>
          <w:sz w:val="32"/>
          <w:szCs w:val="32"/>
        </w:rPr>
        <w:t xml:space="preserve">Page </w:t>
      </w:r>
      <w:r w:rsidR="00030853">
        <w:rPr>
          <w:sz w:val="32"/>
          <w:szCs w:val="32"/>
        </w:rPr>
        <w:t>10</w:t>
      </w:r>
      <w:r w:rsidRPr="000A6938">
        <w:rPr>
          <w:sz w:val="32"/>
          <w:szCs w:val="32"/>
        </w:rPr>
        <w:t xml:space="preserve"> - SMART Aims</w:t>
      </w:r>
    </w:p>
    <w:p w14:paraId="0E15A682" w14:textId="444F952E" w:rsidR="000A6938" w:rsidRPr="000A6938" w:rsidRDefault="000A6938" w:rsidP="00C807B6">
      <w:pPr>
        <w:rPr>
          <w:sz w:val="32"/>
          <w:szCs w:val="32"/>
        </w:rPr>
      </w:pPr>
      <w:r w:rsidRPr="000A6938">
        <w:rPr>
          <w:sz w:val="32"/>
          <w:szCs w:val="32"/>
        </w:rPr>
        <w:t xml:space="preserve">Page </w:t>
      </w:r>
      <w:r w:rsidR="00030853">
        <w:rPr>
          <w:sz w:val="32"/>
          <w:szCs w:val="32"/>
        </w:rPr>
        <w:t xml:space="preserve">11 </w:t>
      </w:r>
      <w:r w:rsidRPr="000A6938">
        <w:rPr>
          <w:sz w:val="32"/>
          <w:szCs w:val="32"/>
        </w:rPr>
        <w:t>– Drucker’s Theory and its importance to PM</w:t>
      </w:r>
    </w:p>
    <w:p w14:paraId="718DE8A2" w14:textId="22C24793" w:rsidR="000A6938" w:rsidRPr="000A6938" w:rsidRDefault="000A6938" w:rsidP="00C807B6">
      <w:pPr>
        <w:rPr>
          <w:sz w:val="32"/>
          <w:szCs w:val="32"/>
        </w:rPr>
      </w:pPr>
      <w:r w:rsidRPr="000A6938">
        <w:rPr>
          <w:sz w:val="32"/>
          <w:szCs w:val="32"/>
        </w:rPr>
        <w:t xml:space="preserve">Page </w:t>
      </w:r>
      <w:r w:rsidR="00030853">
        <w:rPr>
          <w:sz w:val="32"/>
          <w:szCs w:val="32"/>
        </w:rPr>
        <w:t xml:space="preserve">13 </w:t>
      </w:r>
      <w:r w:rsidRPr="000A6938">
        <w:rPr>
          <w:sz w:val="32"/>
          <w:szCs w:val="32"/>
        </w:rPr>
        <w:t>-  Conclusion</w:t>
      </w:r>
    </w:p>
    <w:p w14:paraId="3A66804E" w14:textId="77777777" w:rsidR="00C807B6" w:rsidRPr="00C807B6" w:rsidRDefault="00C807B6" w:rsidP="00C807B6"/>
    <w:p w14:paraId="4E39EEE1" w14:textId="77777777" w:rsidR="00412779" w:rsidRDefault="00412779" w:rsidP="0019338D">
      <w:pPr>
        <w:pStyle w:val="Heading1"/>
        <w:rPr>
          <w:b/>
          <w:bCs/>
          <w:color w:val="000000" w:themeColor="text1"/>
        </w:rPr>
      </w:pPr>
    </w:p>
    <w:p w14:paraId="27BF9F30" w14:textId="77777777" w:rsidR="00412779" w:rsidRDefault="00412779" w:rsidP="0019338D">
      <w:pPr>
        <w:pStyle w:val="Heading1"/>
        <w:rPr>
          <w:b/>
          <w:bCs/>
          <w:color w:val="000000" w:themeColor="text1"/>
        </w:rPr>
      </w:pPr>
    </w:p>
    <w:p w14:paraId="37CA4322" w14:textId="77777777" w:rsidR="00412779" w:rsidRDefault="00412779" w:rsidP="0019338D">
      <w:pPr>
        <w:pStyle w:val="Heading1"/>
        <w:rPr>
          <w:b/>
          <w:bCs/>
          <w:color w:val="000000" w:themeColor="text1"/>
        </w:rPr>
      </w:pPr>
    </w:p>
    <w:p w14:paraId="36C545C1" w14:textId="77777777" w:rsidR="00412779" w:rsidRDefault="00412779" w:rsidP="0019338D">
      <w:pPr>
        <w:pStyle w:val="Heading1"/>
        <w:rPr>
          <w:b/>
          <w:bCs/>
          <w:color w:val="000000" w:themeColor="text1"/>
        </w:rPr>
      </w:pPr>
      <w:bookmarkStart w:id="0" w:name="_GoBack"/>
      <w:bookmarkEnd w:id="0"/>
    </w:p>
    <w:p w14:paraId="488D8D0F" w14:textId="77777777" w:rsidR="00412779" w:rsidRDefault="00412779" w:rsidP="0019338D">
      <w:pPr>
        <w:pStyle w:val="Heading1"/>
        <w:rPr>
          <w:b/>
          <w:bCs/>
          <w:color w:val="000000" w:themeColor="text1"/>
        </w:rPr>
      </w:pPr>
    </w:p>
    <w:p w14:paraId="672F8F46" w14:textId="77777777" w:rsidR="000A6938" w:rsidRDefault="000A6938" w:rsidP="0019338D">
      <w:pPr>
        <w:pStyle w:val="Heading1"/>
        <w:rPr>
          <w:b/>
          <w:bCs/>
          <w:color w:val="000000" w:themeColor="text1"/>
        </w:rPr>
      </w:pPr>
    </w:p>
    <w:p w14:paraId="2AD9F4FF" w14:textId="77777777" w:rsidR="000A6938" w:rsidRDefault="000A6938" w:rsidP="0019338D">
      <w:pPr>
        <w:pStyle w:val="Heading1"/>
        <w:rPr>
          <w:b/>
          <w:bCs/>
          <w:color w:val="000000" w:themeColor="text1"/>
        </w:rPr>
      </w:pPr>
    </w:p>
    <w:p w14:paraId="076A1C7A" w14:textId="7AC67741" w:rsidR="0019338D" w:rsidRDefault="003840EC" w:rsidP="0019338D">
      <w:pPr>
        <w:pStyle w:val="Heading1"/>
        <w:rPr>
          <w:b/>
          <w:bCs/>
          <w:color w:val="000000" w:themeColor="text1"/>
        </w:rPr>
      </w:pPr>
      <w:r w:rsidRPr="003840EC">
        <w:rPr>
          <w:b/>
          <w:bCs/>
          <w:color w:val="000000" w:themeColor="text1"/>
        </w:rPr>
        <w:t>Abstract</w:t>
      </w:r>
    </w:p>
    <w:p w14:paraId="28A1F103" w14:textId="711B55DC" w:rsidR="0019338D" w:rsidRPr="0019338D" w:rsidRDefault="0019338D" w:rsidP="00FF44E4">
      <w:pPr>
        <w:spacing w:line="480" w:lineRule="auto"/>
      </w:pPr>
      <w:r>
        <w:t>This essay aims to enlighten the reader on the world of project management</w:t>
      </w:r>
      <w:r w:rsidR="00FF44E4">
        <w:t xml:space="preserve">, which will be achieved by addressing two key areas: project management approaches, and project management tools. </w:t>
      </w:r>
      <w:r w:rsidR="00C807B6">
        <w:t xml:space="preserve">Throughout the essay will be </w:t>
      </w:r>
      <w:r w:rsidR="00550DBE">
        <w:t>theorist</w:t>
      </w:r>
      <w:r w:rsidR="00C81EA0">
        <w:t>’</w:t>
      </w:r>
      <w:r w:rsidR="00550DBE">
        <w:t>s views on certain aspects</w:t>
      </w:r>
      <w:r w:rsidR="00C81EA0">
        <w:t>, supporting my research.</w:t>
      </w:r>
    </w:p>
    <w:p w14:paraId="1892EFCB" w14:textId="1200ED01" w:rsidR="00D51123" w:rsidRDefault="00D51123" w:rsidP="00D51123">
      <w:pPr>
        <w:pStyle w:val="Heading1"/>
        <w:rPr>
          <w:b/>
          <w:bCs/>
          <w:color w:val="000000" w:themeColor="text1"/>
        </w:rPr>
      </w:pPr>
      <w:r w:rsidRPr="00D51123">
        <w:rPr>
          <w:b/>
          <w:bCs/>
          <w:color w:val="000000" w:themeColor="text1"/>
        </w:rPr>
        <w:t>Introduction</w:t>
      </w:r>
    </w:p>
    <w:p w14:paraId="4890FB9B" w14:textId="77777777" w:rsidR="00D51123" w:rsidRPr="00D51123" w:rsidRDefault="00D51123" w:rsidP="00D51123"/>
    <w:p w14:paraId="477DB51A" w14:textId="3398B480" w:rsidR="00C60051" w:rsidRPr="00552D5D" w:rsidRDefault="00917AB9" w:rsidP="009A2F33">
      <w:pPr>
        <w:spacing w:line="480" w:lineRule="auto"/>
        <w:rPr>
          <w:color w:val="000000" w:themeColor="text1"/>
        </w:rPr>
      </w:pPr>
      <w:r w:rsidRPr="00552D5D">
        <w:rPr>
          <w:color w:val="000000" w:themeColor="text1"/>
        </w:rPr>
        <w:t>Project management</w:t>
      </w:r>
      <w:r w:rsidR="00886D61" w:rsidRPr="00552D5D">
        <w:rPr>
          <w:color w:val="000000" w:themeColor="text1"/>
        </w:rPr>
        <w:t xml:space="preserve"> has many definitions</w:t>
      </w:r>
      <w:r w:rsidRPr="007B6AE5">
        <w:rPr>
          <w:b/>
          <w:bCs/>
          <w:color w:val="000000" w:themeColor="text1"/>
        </w:rPr>
        <w:t xml:space="preserve">, </w:t>
      </w:r>
      <w:bookmarkStart w:id="1" w:name="_Hlk25001090"/>
      <w:r w:rsidRPr="007B6AE5">
        <w:rPr>
          <w:b/>
          <w:bCs/>
          <w:color w:val="000000" w:themeColor="text1"/>
        </w:rPr>
        <w:t>Kerzner (2013</w:t>
      </w:r>
      <w:bookmarkEnd w:id="1"/>
      <w:r w:rsidRPr="00552D5D">
        <w:rPr>
          <w:i/>
          <w:iCs/>
          <w:color w:val="000000" w:themeColor="text1"/>
        </w:rPr>
        <w:t>),</w:t>
      </w:r>
      <w:r w:rsidRPr="00552D5D">
        <w:rPr>
          <w:color w:val="000000" w:themeColor="text1"/>
        </w:rPr>
        <w:t xml:space="preserve"> </w:t>
      </w:r>
      <w:r w:rsidR="00886D61" w:rsidRPr="00552D5D">
        <w:rPr>
          <w:color w:val="000000" w:themeColor="text1"/>
        </w:rPr>
        <w:t>describes it</w:t>
      </w:r>
      <w:r w:rsidRPr="00552D5D">
        <w:rPr>
          <w:color w:val="000000" w:themeColor="text1"/>
        </w:rPr>
        <w:t xml:space="preserve"> as </w:t>
      </w:r>
      <w:r w:rsidR="00785B14" w:rsidRPr="00552D5D">
        <w:rPr>
          <w:color w:val="000000" w:themeColor="text1"/>
        </w:rPr>
        <w:t>‘</w:t>
      </w:r>
      <w:r w:rsidRPr="00552D5D">
        <w:rPr>
          <w:color w:val="000000" w:themeColor="text1"/>
        </w:rPr>
        <w:t xml:space="preserve">a series of planning, organising, directing and controlling resources to achieve specific goals and </w:t>
      </w:r>
      <w:proofErr w:type="gramStart"/>
      <w:r w:rsidRPr="00552D5D">
        <w:rPr>
          <w:color w:val="000000" w:themeColor="text1"/>
        </w:rPr>
        <w:t>objectives</w:t>
      </w:r>
      <w:r w:rsidR="00785B14" w:rsidRPr="00552D5D">
        <w:rPr>
          <w:color w:val="000000" w:themeColor="text1"/>
        </w:rPr>
        <w:t>’</w:t>
      </w:r>
      <w:proofErr w:type="gramEnd"/>
      <w:r w:rsidRPr="00552D5D">
        <w:rPr>
          <w:color w:val="000000" w:themeColor="text1"/>
        </w:rPr>
        <w:t>.</w:t>
      </w:r>
      <w:r w:rsidR="005D6E8D" w:rsidRPr="00552D5D">
        <w:rPr>
          <w:color w:val="000000" w:themeColor="text1"/>
        </w:rPr>
        <w:t xml:space="preserve"> It is also described by </w:t>
      </w:r>
      <w:bookmarkStart w:id="2" w:name="_Hlk25001133"/>
      <w:r w:rsidR="005D6E8D" w:rsidRPr="007B6AE5">
        <w:rPr>
          <w:b/>
          <w:bCs/>
          <w:color w:val="000000" w:themeColor="text1"/>
        </w:rPr>
        <w:t>PMI Inc</w:t>
      </w:r>
      <w:r w:rsidR="005D6E8D" w:rsidRPr="00552D5D">
        <w:rPr>
          <w:color w:val="000000" w:themeColor="text1"/>
        </w:rPr>
        <w:t xml:space="preserve"> </w:t>
      </w:r>
      <w:bookmarkEnd w:id="2"/>
      <w:r w:rsidR="005D6E8D" w:rsidRPr="00552D5D">
        <w:rPr>
          <w:color w:val="000000" w:themeColor="text1"/>
        </w:rPr>
        <w:t xml:space="preserve">as </w:t>
      </w:r>
      <w:r w:rsidR="00785B14" w:rsidRPr="00552D5D">
        <w:rPr>
          <w:color w:val="000000" w:themeColor="text1"/>
        </w:rPr>
        <w:t>‘</w:t>
      </w:r>
      <w:r w:rsidR="005D6E8D" w:rsidRPr="00552D5D">
        <w:rPr>
          <w:color w:val="000000" w:themeColor="text1"/>
        </w:rPr>
        <w:t>an application</w:t>
      </w:r>
      <w:r w:rsidR="00537C0D" w:rsidRPr="00552D5D">
        <w:rPr>
          <w:color w:val="000000" w:themeColor="text1"/>
        </w:rPr>
        <w:t xml:space="preserve"> </w:t>
      </w:r>
      <w:r w:rsidR="00A40DEE" w:rsidRPr="00552D5D">
        <w:rPr>
          <w:color w:val="000000" w:themeColor="text1"/>
        </w:rPr>
        <w:t>consisting of knowledge, skills, tools, and techniques applying to a series of project events to achieve the project requirements.’</w:t>
      </w:r>
      <w:r w:rsidR="00886D61" w:rsidRPr="00552D5D">
        <w:rPr>
          <w:color w:val="000000" w:themeColor="text1"/>
        </w:rPr>
        <w:t xml:space="preserve"> Another way of defining project management is </w:t>
      </w:r>
      <w:r w:rsidR="00984F44" w:rsidRPr="00552D5D">
        <w:rPr>
          <w:rStyle w:val="Emphasis"/>
          <w:rFonts w:cstheme="minorHAnsi"/>
          <w:i w:val="0"/>
          <w:iCs w:val="0"/>
          <w:color w:val="000000" w:themeColor="text1"/>
          <w:shd w:val="clear" w:color="auto" w:fill="FFFFFF"/>
        </w:rPr>
        <w:t>the application of processes, methods, skills, knowledge and experience to achieve specific project </w:t>
      </w:r>
      <w:r w:rsidR="00984F44" w:rsidRPr="00552D5D">
        <w:rPr>
          <w:rStyle w:val="Strong"/>
          <w:rFonts w:cstheme="minorHAnsi"/>
          <w:b w:val="0"/>
          <w:bCs w:val="0"/>
          <w:color w:val="000000" w:themeColor="text1"/>
          <w:shd w:val="clear" w:color="auto" w:fill="FFFFFF"/>
        </w:rPr>
        <w:t>objectives</w:t>
      </w:r>
      <w:r w:rsidR="00984F44" w:rsidRPr="00552D5D">
        <w:rPr>
          <w:rStyle w:val="Emphasis"/>
          <w:rFonts w:cstheme="minorHAnsi"/>
          <w:i w:val="0"/>
          <w:iCs w:val="0"/>
          <w:color w:val="000000" w:themeColor="text1"/>
          <w:shd w:val="clear" w:color="auto" w:fill="FFFFFF"/>
        </w:rPr>
        <w:t> according to the project acceptance criteria within agreed parameters. Project management has </w:t>
      </w:r>
      <w:r w:rsidR="00984F44" w:rsidRPr="00552D5D">
        <w:rPr>
          <w:rStyle w:val="Strong"/>
          <w:rFonts w:cstheme="minorHAnsi"/>
          <w:b w:val="0"/>
          <w:bCs w:val="0"/>
          <w:color w:val="000000" w:themeColor="text1"/>
          <w:shd w:val="clear" w:color="auto" w:fill="FFFFFF"/>
        </w:rPr>
        <w:t>final deliverables</w:t>
      </w:r>
      <w:r w:rsidR="00984F44" w:rsidRPr="00552D5D">
        <w:rPr>
          <w:rStyle w:val="Emphasis"/>
          <w:rFonts w:cstheme="minorHAnsi"/>
          <w:i w:val="0"/>
          <w:iCs w:val="0"/>
          <w:color w:val="000000" w:themeColor="text1"/>
          <w:shd w:val="clear" w:color="auto" w:fill="FFFFFF"/>
        </w:rPr>
        <w:t> that are constrained to a finite timescale and budget</w:t>
      </w:r>
      <w:r w:rsidR="00804D99" w:rsidRPr="00552D5D">
        <w:rPr>
          <w:rStyle w:val="Emphasis"/>
          <w:rFonts w:cstheme="minorHAnsi"/>
          <w:i w:val="0"/>
          <w:iCs w:val="0"/>
          <w:color w:val="000000" w:themeColor="text1"/>
          <w:shd w:val="clear" w:color="auto" w:fill="FFFFFF"/>
        </w:rPr>
        <w:t xml:space="preserve"> – </w:t>
      </w:r>
      <w:bookmarkStart w:id="3" w:name="_Hlk25001144"/>
      <w:r w:rsidR="00804D99" w:rsidRPr="007B6AE5">
        <w:rPr>
          <w:rStyle w:val="Emphasis"/>
          <w:rFonts w:cstheme="minorHAnsi"/>
          <w:b/>
          <w:bCs/>
          <w:i w:val="0"/>
          <w:iCs w:val="0"/>
          <w:color w:val="000000" w:themeColor="text1"/>
          <w:shd w:val="clear" w:color="auto" w:fill="FFFFFF"/>
        </w:rPr>
        <w:t>APM</w:t>
      </w:r>
      <w:bookmarkEnd w:id="3"/>
    </w:p>
    <w:p w14:paraId="582D5EA3" w14:textId="533DA9D8" w:rsidR="004C7720" w:rsidRDefault="005D6E8D" w:rsidP="009A2F33">
      <w:pPr>
        <w:spacing w:line="480" w:lineRule="auto"/>
        <w:rPr>
          <w:color w:val="000000" w:themeColor="text1"/>
        </w:rPr>
      </w:pPr>
      <w:r w:rsidRPr="00552D5D">
        <w:rPr>
          <w:color w:val="000000" w:themeColor="text1"/>
        </w:rPr>
        <w:t xml:space="preserve"> </w:t>
      </w:r>
      <w:r w:rsidR="00324BB1" w:rsidRPr="00552D5D">
        <w:rPr>
          <w:color w:val="000000" w:themeColor="text1"/>
        </w:rPr>
        <w:t xml:space="preserve">As is with everything in the business world, there are many different </w:t>
      </w:r>
      <w:r w:rsidR="00A100E0" w:rsidRPr="00552D5D">
        <w:rPr>
          <w:color w:val="000000" w:themeColor="text1"/>
        </w:rPr>
        <w:t xml:space="preserve">ways of managing a project. </w:t>
      </w:r>
      <w:r w:rsidR="00757E1F" w:rsidRPr="00552D5D">
        <w:rPr>
          <w:color w:val="000000" w:themeColor="text1"/>
        </w:rPr>
        <w:t xml:space="preserve">I will be analysing three different types of project management – Waterfall technique, Lean project management and Agile </w:t>
      </w:r>
      <w:r w:rsidR="00D40D84" w:rsidRPr="00552D5D">
        <w:rPr>
          <w:color w:val="000000" w:themeColor="text1"/>
        </w:rPr>
        <w:t xml:space="preserve">project management. </w:t>
      </w:r>
      <w:r w:rsidR="004C1C41">
        <w:rPr>
          <w:color w:val="000000" w:themeColor="text1"/>
        </w:rPr>
        <w:t>One</w:t>
      </w:r>
      <w:r w:rsidR="00915D2E" w:rsidRPr="00552D5D">
        <w:rPr>
          <w:color w:val="000000" w:themeColor="text1"/>
        </w:rPr>
        <w:t xml:space="preserve"> </w:t>
      </w:r>
      <w:r w:rsidR="004C1C41">
        <w:rPr>
          <w:color w:val="000000" w:themeColor="text1"/>
        </w:rPr>
        <w:t xml:space="preserve">shall </w:t>
      </w:r>
      <w:r w:rsidR="00915D2E" w:rsidRPr="00552D5D">
        <w:rPr>
          <w:color w:val="000000" w:themeColor="text1"/>
        </w:rPr>
        <w:t>describe the ins and outs of each technique</w:t>
      </w:r>
      <w:r w:rsidR="00755A26" w:rsidRPr="00552D5D">
        <w:rPr>
          <w:color w:val="000000" w:themeColor="text1"/>
        </w:rPr>
        <w:t xml:space="preserve">, describing their uses and weaknesses as well as describing why </w:t>
      </w:r>
      <w:r w:rsidR="00E74E10" w:rsidRPr="00552D5D">
        <w:rPr>
          <w:color w:val="000000" w:themeColor="text1"/>
        </w:rPr>
        <w:t xml:space="preserve">and where they are used. </w:t>
      </w:r>
      <w:r w:rsidR="004C1C41">
        <w:rPr>
          <w:color w:val="000000" w:themeColor="text1"/>
        </w:rPr>
        <w:t xml:space="preserve">There </w:t>
      </w:r>
      <w:r w:rsidR="00E74E10" w:rsidRPr="00552D5D">
        <w:rPr>
          <w:color w:val="000000" w:themeColor="text1"/>
        </w:rPr>
        <w:t>will also be</w:t>
      </w:r>
      <w:r w:rsidR="00755A26" w:rsidRPr="00552D5D">
        <w:rPr>
          <w:color w:val="000000" w:themeColor="text1"/>
        </w:rPr>
        <w:t xml:space="preserve"> </w:t>
      </w:r>
      <w:r w:rsidR="004C1C41">
        <w:rPr>
          <w:color w:val="000000" w:themeColor="text1"/>
        </w:rPr>
        <w:t>a comparison,</w:t>
      </w:r>
      <w:r w:rsidR="00E74E10" w:rsidRPr="00552D5D">
        <w:rPr>
          <w:color w:val="000000" w:themeColor="text1"/>
        </w:rPr>
        <w:t xml:space="preserve"> deciding which technique </w:t>
      </w:r>
      <w:r w:rsidR="00830154" w:rsidRPr="00552D5D">
        <w:rPr>
          <w:color w:val="000000" w:themeColor="text1"/>
        </w:rPr>
        <w:t xml:space="preserve">is better </w:t>
      </w:r>
      <w:r w:rsidR="00C07D53" w:rsidRPr="00552D5D">
        <w:rPr>
          <w:color w:val="000000" w:themeColor="text1"/>
        </w:rPr>
        <w:t>overall.</w:t>
      </w:r>
      <w:r w:rsidR="004C7720" w:rsidRPr="00552D5D">
        <w:rPr>
          <w:color w:val="000000" w:themeColor="text1"/>
        </w:rPr>
        <w:t xml:space="preserve"> </w:t>
      </w:r>
    </w:p>
    <w:p w14:paraId="7FA9B3DC" w14:textId="4306A6A4" w:rsidR="002D66CC" w:rsidRPr="00552D5D" w:rsidRDefault="002D66CC" w:rsidP="009A2F33">
      <w:pPr>
        <w:spacing w:line="480" w:lineRule="auto"/>
        <w:rPr>
          <w:color w:val="000000" w:themeColor="text1"/>
        </w:rPr>
      </w:pPr>
      <w:r>
        <w:rPr>
          <w:color w:val="000000" w:themeColor="text1"/>
        </w:rPr>
        <w:t xml:space="preserve">Further on in the </w:t>
      </w:r>
      <w:r w:rsidR="003B578A">
        <w:rPr>
          <w:color w:val="000000" w:themeColor="text1"/>
        </w:rPr>
        <w:t>report</w:t>
      </w:r>
      <w:r>
        <w:rPr>
          <w:color w:val="000000" w:themeColor="text1"/>
        </w:rPr>
        <w:t xml:space="preserve"> one will discuss different tools used in project management, as well as their respective strengths and weaknesses.</w:t>
      </w:r>
    </w:p>
    <w:p w14:paraId="464DC365" w14:textId="77777777" w:rsidR="001B2D78" w:rsidRPr="005F1267" w:rsidRDefault="001B2D78" w:rsidP="005F1267">
      <w:pPr>
        <w:pStyle w:val="Heading2"/>
      </w:pPr>
    </w:p>
    <w:p w14:paraId="7F7C81E7" w14:textId="77777777" w:rsidR="003840EC" w:rsidRPr="005F1267" w:rsidRDefault="001B2D78" w:rsidP="005F1267">
      <w:pPr>
        <w:pStyle w:val="Heading2"/>
      </w:pPr>
      <w:r w:rsidRPr="005F1267">
        <w:t xml:space="preserve">Waterfall </w:t>
      </w:r>
    </w:p>
    <w:p w14:paraId="68F8D402" w14:textId="48304965" w:rsidR="007C276A" w:rsidRPr="00552D5D" w:rsidRDefault="001B2D78" w:rsidP="009A2F33">
      <w:pPr>
        <w:spacing w:line="480" w:lineRule="auto"/>
      </w:pPr>
      <w:r w:rsidRPr="00552D5D">
        <w:rPr>
          <w:color w:val="000000" w:themeColor="text1"/>
        </w:rPr>
        <w:t xml:space="preserve"> </w:t>
      </w:r>
      <w:r w:rsidR="0001093B" w:rsidRPr="00552D5D">
        <w:rPr>
          <w:color w:val="000000" w:themeColor="text1"/>
        </w:rPr>
        <w:t xml:space="preserve">Waterfall methodology </w:t>
      </w:r>
      <w:r w:rsidR="00B02921" w:rsidRPr="00552D5D">
        <w:rPr>
          <w:color w:val="000000" w:themeColor="text1"/>
        </w:rPr>
        <w:t xml:space="preserve">is typically used in non-software industries, such as construction or manufacture. </w:t>
      </w:r>
      <w:r w:rsidR="007C276A" w:rsidRPr="00552D5D">
        <w:rPr>
          <w:color w:val="000000" w:themeColor="text1"/>
        </w:rPr>
        <w:t xml:space="preserve">The waterfall technique </w:t>
      </w:r>
      <w:r w:rsidR="007C276A" w:rsidRPr="00552D5D">
        <w:t xml:space="preserve">expands on the traditional </w:t>
      </w:r>
      <w:r w:rsidR="00582A62" w:rsidRPr="00552D5D">
        <w:t>technique</w:t>
      </w:r>
      <w:r w:rsidR="007C276A" w:rsidRPr="00552D5D">
        <w:t xml:space="preserve">, forming a basis of sequential performance of tasks. This process is monitored using Gantt charts, as they give </w:t>
      </w:r>
      <w:r w:rsidR="00375FA0" w:rsidRPr="00552D5D">
        <w:t xml:space="preserve">a </w:t>
      </w:r>
      <w:r w:rsidR="007C276A" w:rsidRPr="00552D5D">
        <w:t xml:space="preserve">clear visual representation of </w:t>
      </w:r>
      <w:r w:rsidR="00375FA0" w:rsidRPr="00552D5D">
        <w:t xml:space="preserve">the individual </w:t>
      </w:r>
      <w:r w:rsidR="007C276A" w:rsidRPr="00552D5D">
        <w:t>phases</w:t>
      </w:r>
      <w:r w:rsidR="00F400A0" w:rsidRPr="00552D5D">
        <w:t xml:space="preserve"> as </w:t>
      </w:r>
      <w:r w:rsidR="00A66DB4" w:rsidRPr="00552D5D">
        <w:t>shown in figure 1 below.</w:t>
      </w:r>
      <w:r w:rsidR="00F400A0" w:rsidRPr="00552D5D">
        <w:t xml:space="preserve">  </w:t>
      </w:r>
    </w:p>
    <w:p w14:paraId="5200B034" w14:textId="14691AA4" w:rsidR="00E83734" w:rsidRPr="00552D5D" w:rsidRDefault="00A66DB4" w:rsidP="009A2F33">
      <w:pPr>
        <w:spacing w:line="480" w:lineRule="auto"/>
        <w:rPr>
          <w:color w:val="000000" w:themeColor="text1"/>
        </w:rPr>
      </w:pPr>
      <w:r w:rsidRPr="00552D5D">
        <w:rPr>
          <w:noProof/>
        </w:rPr>
        <w:drawing>
          <wp:inline distT="0" distB="0" distL="0" distR="0" wp14:anchorId="1F2FB370" wp14:editId="3F15D24A">
            <wp:extent cx="3550920" cy="194226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59630" cy="1947030"/>
                    </a:xfrm>
                    <a:prstGeom prst="rect">
                      <a:avLst/>
                    </a:prstGeom>
                  </pic:spPr>
                </pic:pic>
              </a:graphicData>
            </a:graphic>
          </wp:inline>
        </w:drawing>
      </w:r>
    </w:p>
    <w:bookmarkStart w:id="4" w:name="_Hlk25001163"/>
    <w:p w14:paraId="7BF08FE9" w14:textId="2C605242" w:rsidR="0081072D" w:rsidRPr="00850AEC" w:rsidRDefault="008A1A19" w:rsidP="009A2F33">
      <w:pPr>
        <w:spacing w:line="480" w:lineRule="auto"/>
        <w:rPr>
          <w:i/>
          <w:iCs/>
        </w:rPr>
      </w:pPr>
      <w:r w:rsidRPr="003E1326">
        <w:rPr>
          <w:b/>
          <w:bCs/>
        </w:rPr>
        <w:fldChar w:fldCharType="begin"/>
      </w:r>
      <w:r w:rsidRPr="003E1326">
        <w:rPr>
          <w:b/>
          <w:bCs/>
        </w:rPr>
        <w:instrText xml:space="preserve"> HYPERLINK "https://www.actitime.com/project-management/project-management-tools-and-techniques/" </w:instrText>
      </w:r>
      <w:r w:rsidRPr="003E1326">
        <w:rPr>
          <w:b/>
          <w:bCs/>
        </w:rPr>
        <w:fldChar w:fldCharType="separate"/>
      </w:r>
      <w:r w:rsidR="00A66DB4" w:rsidRPr="003E1326">
        <w:rPr>
          <w:rStyle w:val="Hyperlink"/>
          <w:b/>
          <w:bCs/>
        </w:rPr>
        <w:t>https://www.actitime.com/project-</w:t>
      </w:r>
      <w:r w:rsidR="00A66DB4" w:rsidRPr="003E1326">
        <w:rPr>
          <w:rStyle w:val="Hyperlink"/>
          <w:b/>
          <w:bCs/>
        </w:rPr>
        <w:t>m</w:t>
      </w:r>
      <w:r w:rsidR="00A66DB4" w:rsidRPr="003E1326">
        <w:rPr>
          <w:rStyle w:val="Hyperlink"/>
          <w:b/>
          <w:bCs/>
        </w:rPr>
        <w:t>anagement/project-management-tools-and-techniques/</w:t>
      </w:r>
      <w:r w:rsidRPr="003E1326">
        <w:rPr>
          <w:rStyle w:val="Hyperlink"/>
          <w:b/>
          <w:bCs/>
        </w:rPr>
        <w:fldChar w:fldCharType="end"/>
      </w:r>
      <w:r w:rsidR="00A66DB4" w:rsidRPr="003E1326">
        <w:rPr>
          <w:b/>
          <w:bCs/>
        </w:rPr>
        <w:t xml:space="preserve"> - Fig 1</w:t>
      </w:r>
      <w:r w:rsidR="00850AEC">
        <w:rPr>
          <w:i/>
          <w:iCs/>
        </w:rPr>
        <w:t xml:space="preserve"> </w:t>
      </w:r>
      <w:bookmarkEnd w:id="4"/>
      <w:r w:rsidR="000D2129" w:rsidRPr="00552D5D">
        <w:t>The waterfall meth</w:t>
      </w:r>
      <w:r w:rsidR="00743282" w:rsidRPr="00552D5D">
        <w:t xml:space="preserve">od typically </w:t>
      </w:r>
      <w:r w:rsidR="00B96786" w:rsidRPr="00552D5D">
        <w:t xml:space="preserve">concentrates on project scope </w:t>
      </w:r>
      <w:r w:rsidR="00B404AF" w:rsidRPr="00552D5D">
        <w:t>and is better used in a project with well arranged and predictable environments</w:t>
      </w:r>
      <w:r w:rsidR="00737FE3" w:rsidRPr="00552D5D">
        <w:t xml:space="preserve"> </w:t>
      </w:r>
      <w:bookmarkStart w:id="5" w:name="_Hlk25001174"/>
      <w:r w:rsidR="00737FE3" w:rsidRPr="003E1326">
        <w:rPr>
          <w:b/>
          <w:bCs/>
        </w:rPr>
        <w:t>(</w:t>
      </w:r>
      <w:proofErr w:type="spellStart"/>
      <w:r w:rsidR="00737FE3" w:rsidRPr="003E1326">
        <w:rPr>
          <w:b/>
          <w:bCs/>
        </w:rPr>
        <w:t>Kisielnicki</w:t>
      </w:r>
      <w:proofErr w:type="spellEnd"/>
      <w:r w:rsidR="00737FE3" w:rsidRPr="003E1326">
        <w:rPr>
          <w:b/>
          <w:bCs/>
        </w:rPr>
        <w:t>, 2017)</w:t>
      </w:r>
      <w:r w:rsidR="00B404AF" w:rsidRPr="00552D5D">
        <w:t xml:space="preserve"> </w:t>
      </w:r>
      <w:bookmarkEnd w:id="5"/>
      <w:r w:rsidR="00C27B2C" w:rsidRPr="00552D5D">
        <w:t>A waterfall technique’s emphasis is on process</w:t>
      </w:r>
      <w:r w:rsidR="00040EA2" w:rsidRPr="00552D5D">
        <w:t xml:space="preserve"> and</w:t>
      </w:r>
      <w:r w:rsidR="00C27B2C" w:rsidRPr="00552D5D">
        <w:t xml:space="preserve"> comprehensive documentation</w:t>
      </w:r>
      <w:r w:rsidR="0034153E" w:rsidRPr="00552D5D">
        <w:t xml:space="preserve"> and</w:t>
      </w:r>
      <w:r w:rsidR="00A31CBA" w:rsidRPr="00552D5D">
        <w:t xml:space="preserve"> pos</w:t>
      </w:r>
      <w:r w:rsidR="0081072D" w:rsidRPr="00552D5D">
        <w:t>s</w:t>
      </w:r>
      <w:r w:rsidR="00A31CBA" w:rsidRPr="00552D5D">
        <w:t>esses</w:t>
      </w:r>
      <w:r w:rsidR="00055B13" w:rsidRPr="00552D5D">
        <w:t xml:space="preserve"> a linear process style complimented by its managed organization. This method requires a high level of upfront planning</w:t>
      </w:r>
      <w:r w:rsidR="00F176FC" w:rsidRPr="00552D5D">
        <w:t>, and is better managed with an autocratic style,</w:t>
      </w:r>
      <w:r w:rsidR="0081072D" w:rsidRPr="00552D5D">
        <w:t xml:space="preserve"> an authoritarian</w:t>
      </w:r>
      <w:r w:rsidR="002D1EA1" w:rsidRPr="00552D5D">
        <w:t xml:space="preserve"> </w:t>
      </w:r>
      <w:r w:rsidR="00447FDA" w:rsidRPr="00552D5D">
        <w:t>leadership stylized by one individual having control over all decisions and little input from group member</w:t>
      </w:r>
      <w:r w:rsidR="0011226A" w:rsidRPr="00552D5D">
        <w:t>s</w:t>
      </w:r>
      <w:r w:rsidR="00F15C7B" w:rsidRPr="00552D5D">
        <w:t xml:space="preserve">. This form of leadership often discourages </w:t>
      </w:r>
      <w:r w:rsidR="0091272E" w:rsidRPr="00552D5D">
        <w:t>creative thinking</w:t>
      </w:r>
      <w:r w:rsidR="00967D28" w:rsidRPr="00552D5D">
        <w:t xml:space="preserve">, which can eliminate the chance of risk taking, but also </w:t>
      </w:r>
      <w:r w:rsidR="00C00809" w:rsidRPr="00552D5D">
        <w:t>eliminates creative solutions for problems that may occur during a project.</w:t>
      </w:r>
      <w:r w:rsidR="001A24DE" w:rsidRPr="00552D5D">
        <w:t xml:space="preserve"> </w:t>
      </w:r>
      <w:r w:rsidR="006F5C24">
        <w:t xml:space="preserve"> Being a traditional method of PM, waterfall has many advantages, such as </w:t>
      </w:r>
      <w:r w:rsidR="00BF1B15">
        <w:t>its high level of planning</w:t>
      </w:r>
      <w:r w:rsidR="00A13D2E">
        <w:t xml:space="preserve">, which reduces the chance of scope creep. </w:t>
      </w:r>
      <w:r w:rsidR="00AA1E7D">
        <w:t>Another strength is the command structure, as only a manager makes the decisions, and if a manager is competent, decisions will be sound. However, this can also become a great weakness, as other employees may have valuable input</w:t>
      </w:r>
      <w:r w:rsidR="00FC0947">
        <w:t>. A manager is not always right.</w:t>
      </w:r>
    </w:p>
    <w:p w14:paraId="1047F326" w14:textId="2B2FA615" w:rsidR="006A64FE" w:rsidRPr="00552D5D" w:rsidRDefault="006A64FE" w:rsidP="009A2F33">
      <w:pPr>
        <w:spacing w:line="480" w:lineRule="auto"/>
      </w:pPr>
    </w:p>
    <w:p w14:paraId="4741096C" w14:textId="77777777" w:rsidR="00997495" w:rsidRPr="005F1267" w:rsidRDefault="00997495" w:rsidP="005F1267">
      <w:pPr>
        <w:pStyle w:val="Heading2"/>
        <w:rPr>
          <w:rStyle w:val="Heading2Char"/>
        </w:rPr>
      </w:pPr>
    </w:p>
    <w:p w14:paraId="65E120C2" w14:textId="5E3C3819" w:rsidR="003840EC" w:rsidRPr="005F1267" w:rsidRDefault="006A64FE" w:rsidP="005F1267">
      <w:pPr>
        <w:pStyle w:val="Heading2"/>
      </w:pPr>
      <w:r w:rsidRPr="005F1267">
        <w:rPr>
          <w:rStyle w:val="Heading2Char"/>
        </w:rPr>
        <w:t>Agile</w:t>
      </w:r>
      <w:r w:rsidRPr="005F1267">
        <w:t xml:space="preserve"> </w:t>
      </w:r>
    </w:p>
    <w:p w14:paraId="6E773EBC" w14:textId="064C2535" w:rsidR="000E212A" w:rsidRPr="00A8183A" w:rsidRDefault="006A64FE" w:rsidP="009A2F33">
      <w:pPr>
        <w:spacing w:line="480" w:lineRule="auto"/>
        <w:rPr>
          <w:rFonts w:cstheme="minorHAnsi"/>
          <w:color w:val="000000" w:themeColor="text1"/>
          <w:shd w:val="clear" w:color="auto" w:fill="FFFFFF"/>
        </w:rPr>
      </w:pPr>
      <w:r w:rsidRPr="00552D5D">
        <w:t xml:space="preserve"> If the waterfall is a formal technique of project management, then the agile technique is its </w:t>
      </w:r>
      <w:r w:rsidR="00F67983" w:rsidRPr="00552D5D">
        <w:t>polar opposite.</w:t>
      </w:r>
      <w:r w:rsidR="00D40179" w:rsidRPr="00552D5D">
        <w:t xml:space="preserve"> </w:t>
      </w:r>
      <w:r w:rsidR="00815350" w:rsidRPr="00552D5D">
        <w:t xml:space="preserve">Agile project management, as described by </w:t>
      </w:r>
      <w:bookmarkStart w:id="6" w:name="_Hlk25001191"/>
      <w:proofErr w:type="spellStart"/>
      <w:r w:rsidR="007D6F4E" w:rsidRPr="003E1326">
        <w:rPr>
          <w:b/>
          <w:bCs/>
        </w:rPr>
        <w:t>techtarget</w:t>
      </w:r>
      <w:bookmarkEnd w:id="6"/>
      <w:proofErr w:type="spellEnd"/>
      <w:r w:rsidR="007D6F4E" w:rsidRPr="00552D5D">
        <w:rPr>
          <w:i/>
          <w:iCs/>
        </w:rPr>
        <w:t xml:space="preserve">, </w:t>
      </w:r>
      <w:r w:rsidR="006400D6" w:rsidRPr="00552D5D">
        <w:t>an</w:t>
      </w:r>
      <w:r w:rsidR="007D2892" w:rsidRPr="00552D5D">
        <w:t xml:space="preserve"> </w:t>
      </w:r>
      <w:hyperlink r:id="rId10" w:history="1">
        <w:r w:rsidR="007D2892" w:rsidRPr="00552D5D">
          <w:rPr>
            <w:rStyle w:val="Hyperlink"/>
            <w:rFonts w:cstheme="minorHAnsi"/>
            <w:color w:val="000000" w:themeColor="text1"/>
            <w:u w:val="none"/>
            <w:shd w:val="clear" w:color="auto" w:fill="FFFFFF"/>
          </w:rPr>
          <w:t>iterative</w:t>
        </w:r>
      </w:hyperlink>
      <w:r w:rsidR="007D2892" w:rsidRPr="00552D5D">
        <w:rPr>
          <w:rFonts w:cstheme="minorHAnsi"/>
          <w:color w:val="000000" w:themeColor="text1"/>
          <w:shd w:val="clear" w:color="auto" w:fill="FFFFFF"/>
        </w:rPr>
        <w:t> approach to planning and guiding project processes</w:t>
      </w:r>
      <w:r w:rsidR="00EF7593" w:rsidRPr="00552D5D">
        <w:rPr>
          <w:rFonts w:cstheme="minorHAnsi"/>
          <w:color w:val="000000" w:themeColor="text1"/>
          <w:shd w:val="clear" w:color="auto" w:fill="FFFFFF"/>
        </w:rPr>
        <w:t xml:space="preserve">. </w:t>
      </w:r>
      <w:r w:rsidR="00D73993" w:rsidRPr="00552D5D">
        <w:rPr>
          <w:rFonts w:cstheme="minorHAnsi"/>
          <w:color w:val="000000" w:themeColor="text1"/>
          <w:shd w:val="clear" w:color="auto" w:fill="FFFFFF"/>
        </w:rPr>
        <w:t xml:space="preserve">Agile project management </w:t>
      </w:r>
      <w:r w:rsidR="00432059" w:rsidRPr="00552D5D">
        <w:rPr>
          <w:rFonts w:cstheme="minorHAnsi"/>
          <w:color w:val="000000" w:themeColor="text1"/>
          <w:shd w:val="clear" w:color="auto" w:fill="FFFFFF"/>
        </w:rPr>
        <w:t xml:space="preserve">is a </w:t>
      </w:r>
      <w:r w:rsidR="00CF0B2E" w:rsidRPr="00552D5D">
        <w:rPr>
          <w:rFonts w:cstheme="minorHAnsi"/>
          <w:color w:val="000000" w:themeColor="text1"/>
          <w:shd w:val="clear" w:color="auto" w:fill="FFFFFF"/>
        </w:rPr>
        <w:t xml:space="preserve">value-driven approach that allows </w:t>
      </w:r>
      <w:r w:rsidR="002C42A3" w:rsidRPr="00552D5D">
        <w:rPr>
          <w:rFonts w:cstheme="minorHAnsi"/>
          <w:color w:val="000000" w:themeColor="text1"/>
          <w:shd w:val="clear" w:color="auto" w:fill="FFFFFF"/>
        </w:rPr>
        <w:t>P</w:t>
      </w:r>
      <w:r w:rsidR="00CF0B2E" w:rsidRPr="00552D5D">
        <w:rPr>
          <w:rFonts w:cstheme="minorHAnsi"/>
          <w:color w:val="000000" w:themeColor="text1"/>
          <w:shd w:val="clear" w:color="auto" w:fill="FFFFFF"/>
        </w:rPr>
        <w:t xml:space="preserve">roject </w:t>
      </w:r>
      <w:r w:rsidR="002C42A3" w:rsidRPr="00552D5D">
        <w:rPr>
          <w:rFonts w:cstheme="minorHAnsi"/>
          <w:color w:val="000000" w:themeColor="text1"/>
          <w:shd w:val="clear" w:color="auto" w:fill="FFFFFF"/>
        </w:rPr>
        <w:t>M</w:t>
      </w:r>
      <w:r w:rsidR="00CF0B2E" w:rsidRPr="00552D5D">
        <w:rPr>
          <w:rFonts w:cstheme="minorHAnsi"/>
          <w:color w:val="000000" w:themeColor="text1"/>
          <w:shd w:val="clear" w:color="auto" w:fill="FFFFFF"/>
        </w:rPr>
        <w:t xml:space="preserve">anagers </w:t>
      </w:r>
      <w:r w:rsidR="002C42A3" w:rsidRPr="00552D5D">
        <w:rPr>
          <w:rFonts w:cstheme="minorHAnsi"/>
          <w:color w:val="000000" w:themeColor="text1"/>
          <w:shd w:val="clear" w:color="auto" w:fill="FFFFFF"/>
        </w:rPr>
        <w:t xml:space="preserve">to deliver high priority, high quality work – </w:t>
      </w:r>
      <w:bookmarkStart w:id="7" w:name="_Hlk25001200"/>
      <w:r w:rsidR="002C42A3" w:rsidRPr="003E1326">
        <w:rPr>
          <w:rFonts w:cstheme="minorHAnsi"/>
          <w:b/>
          <w:bCs/>
          <w:color w:val="000000" w:themeColor="text1"/>
          <w:shd w:val="clear" w:color="auto" w:fill="FFFFFF"/>
        </w:rPr>
        <w:t>Collab</w:t>
      </w:r>
      <w:r w:rsidR="00BC59D6" w:rsidRPr="003E1326">
        <w:rPr>
          <w:rFonts w:cstheme="minorHAnsi"/>
          <w:b/>
          <w:bCs/>
          <w:color w:val="000000" w:themeColor="text1"/>
          <w:shd w:val="clear" w:color="auto" w:fill="FFFFFF"/>
        </w:rPr>
        <w:t>.n</w:t>
      </w:r>
      <w:r w:rsidR="002C42A3" w:rsidRPr="003E1326">
        <w:rPr>
          <w:rFonts w:cstheme="minorHAnsi"/>
          <w:b/>
          <w:bCs/>
          <w:color w:val="000000" w:themeColor="text1"/>
          <w:shd w:val="clear" w:color="auto" w:fill="FFFFFF"/>
        </w:rPr>
        <w:t>et</w:t>
      </w:r>
      <w:bookmarkEnd w:id="7"/>
      <w:r w:rsidR="002C42A3" w:rsidRPr="00552D5D">
        <w:rPr>
          <w:rFonts w:cstheme="minorHAnsi"/>
          <w:i/>
          <w:iCs/>
          <w:color w:val="000000" w:themeColor="text1"/>
          <w:shd w:val="clear" w:color="auto" w:fill="FFFFFF"/>
        </w:rPr>
        <w:t>.</w:t>
      </w:r>
      <w:r w:rsidR="00674AE5" w:rsidRPr="00552D5D">
        <w:rPr>
          <w:rFonts w:cstheme="minorHAnsi"/>
          <w:color w:val="000000" w:themeColor="text1"/>
          <w:shd w:val="clear" w:color="auto" w:fill="FFFFFF"/>
        </w:rPr>
        <w:t xml:space="preserve"> Work is divided into short ‘bursts’</w:t>
      </w:r>
      <w:r w:rsidR="00E62570" w:rsidRPr="00552D5D">
        <w:rPr>
          <w:rFonts w:cstheme="minorHAnsi"/>
          <w:color w:val="000000" w:themeColor="text1"/>
          <w:shd w:val="clear" w:color="auto" w:fill="FFFFFF"/>
        </w:rPr>
        <w:t xml:space="preserve">, always adapting and always improving. </w:t>
      </w:r>
      <w:r w:rsidR="003E7E43" w:rsidRPr="00552D5D">
        <w:rPr>
          <w:rFonts w:cstheme="minorHAnsi"/>
          <w:color w:val="000000" w:themeColor="text1"/>
          <w:shd w:val="clear" w:color="auto" w:fill="FFFFFF"/>
        </w:rPr>
        <w:t xml:space="preserve"> </w:t>
      </w:r>
      <w:r w:rsidR="002E4C1B" w:rsidRPr="00552D5D">
        <w:rPr>
          <w:rFonts w:cstheme="minorHAnsi"/>
          <w:color w:val="000000" w:themeColor="text1"/>
          <w:shd w:val="clear" w:color="auto" w:fill="FFFFFF"/>
        </w:rPr>
        <w:t xml:space="preserve">Agile Project Management </w:t>
      </w:r>
      <w:r w:rsidR="00421651" w:rsidRPr="00552D5D">
        <w:rPr>
          <w:rFonts w:cstheme="minorHAnsi"/>
          <w:color w:val="000000" w:themeColor="text1"/>
          <w:shd w:val="clear" w:color="auto" w:fill="FFFFFF"/>
        </w:rPr>
        <w:t xml:space="preserve">is more commonly used in software development projects. The reason behind this is </w:t>
      </w:r>
      <w:r w:rsidR="00B32AC2" w:rsidRPr="00552D5D">
        <w:rPr>
          <w:rFonts w:cstheme="minorHAnsi"/>
          <w:color w:val="000000" w:themeColor="text1"/>
          <w:shd w:val="clear" w:color="auto" w:fill="FFFFFF"/>
        </w:rPr>
        <w:t>software projects require many iterations</w:t>
      </w:r>
      <w:r w:rsidR="002778CA" w:rsidRPr="00552D5D">
        <w:rPr>
          <w:rFonts w:cstheme="minorHAnsi"/>
          <w:color w:val="000000" w:themeColor="text1"/>
          <w:shd w:val="clear" w:color="auto" w:fill="FFFFFF"/>
        </w:rPr>
        <w:t xml:space="preserve">. </w:t>
      </w:r>
      <w:r w:rsidR="00F65531" w:rsidRPr="00552D5D">
        <w:rPr>
          <w:rFonts w:cstheme="minorHAnsi"/>
          <w:color w:val="000000" w:themeColor="text1"/>
          <w:shd w:val="clear" w:color="auto" w:fill="FFFFFF"/>
        </w:rPr>
        <w:t xml:space="preserve">Agile Project Management </w:t>
      </w:r>
      <w:r w:rsidR="00C948DD" w:rsidRPr="00552D5D">
        <w:rPr>
          <w:rFonts w:cstheme="minorHAnsi"/>
          <w:color w:val="000000" w:themeColor="text1"/>
          <w:shd w:val="clear" w:color="auto" w:fill="FFFFFF"/>
        </w:rPr>
        <w:t xml:space="preserve">has minimal upfront planning and a decentralized management style, </w:t>
      </w:r>
      <w:r w:rsidR="00070366" w:rsidRPr="00552D5D">
        <w:rPr>
          <w:rFonts w:cstheme="minorHAnsi"/>
          <w:color w:val="000000" w:themeColor="text1"/>
          <w:shd w:val="clear" w:color="auto" w:fill="FFFFFF"/>
        </w:rPr>
        <w:t xml:space="preserve">in which </w:t>
      </w:r>
      <w:r w:rsidR="00832F05" w:rsidRPr="00552D5D">
        <w:rPr>
          <w:rFonts w:cstheme="minorHAnsi"/>
          <w:color w:val="000000" w:themeColor="text1"/>
          <w:shd w:val="clear" w:color="auto" w:fill="FFFFFF"/>
        </w:rPr>
        <w:t>decision-making</w:t>
      </w:r>
      <w:r w:rsidR="00070366" w:rsidRPr="00552D5D">
        <w:rPr>
          <w:rFonts w:cstheme="minorHAnsi"/>
          <w:color w:val="000000" w:themeColor="text1"/>
          <w:shd w:val="clear" w:color="auto" w:fill="FFFFFF"/>
        </w:rPr>
        <w:t xml:space="preserve"> authority is passed down to the lower level</w:t>
      </w:r>
      <w:r w:rsidR="000822B4" w:rsidRPr="00552D5D">
        <w:rPr>
          <w:rFonts w:cstheme="minorHAnsi"/>
          <w:color w:val="000000" w:themeColor="text1"/>
          <w:shd w:val="clear" w:color="auto" w:fill="FFFFFF"/>
        </w:rPr>
        <w:t xml:space="preserve"> </w:t>
      </w:r>
      <w:r w:rsidR="00ED2404" w:rsidRPr="00552D5D">
        <w:rPr>
          <w:rFonts w:cstheme="minorHAnsi"/>
          <w:color w:val="000000" w:themeColor="text1"/>
          <w:shd w:val="clear" w:color="auto" w:fill="FFFFFF"/>
        </w:rPr>
        <w:t>employees as oppose</w:t>
      </w:r>
      <w:r w:rsidR="00EC50F0" w:rsidRPr="00552D5D">
        <w:rPr>
          <w:rFonts w:cstheme="minorHAnsi"/>
          <w:color w:val="000000" w:themeColor="text1"/>
          <w:shd w:val="clear" w:color="auto" w:fill="FFFFFF"/>
        </w:rPr>
        <w:t>d</w:t>
      </w:r>
      <w:r w:rsidR="00BA77F4" w:rsidRPr="00552D5D">
        <w:rPr>
          <w:rFonts w:cstheme="minorHAnsi"/>
          <w:color w:val="000000" w:themeColor="text1"/>
          <w:shd w:val="clear" w:color="auto" w:fill="FFFFFF"/>
        </w:rPr>
        <w:t xml:space="preserve"> to limiting the </w:t>
      </w:r>
      <w:r w:rsidR="00F55B4A" w:rsidRPr="00552D5D">
        <w:rPr>
          <w:rFonts w:cstheme="minorHAnsi"/>
          <w:color w:val="000000" w:themeColor="text1"/>
          <w:shd w:val="clear" w:color="auto" w:fill="FFFFFF"/>
        </w:rPr>
        <w:t xml:space="preserve">decision making to the </w:t>
      </w:r>
      <w:r w:rsidR="00EA5D56" w:rsidRPr="00552D5D">
        <w:rPr>
          <w:rFonts w:cstheme="minorHAnsi"/>
          <w:color w:val="000000" w:themeColor="text1"/>
          <w:shd w:val="clear" w:color="auto" w:fill="FFFFFF"/>
        </w:rPr>
        <w:t>senior</w:t>
      </w:r>
      <w:r w:rsidR="00F55B4A" w:rsidRPr="00552D5D">
        <w:rPr>
          <w:rFonts w:cstheme="minorHAnsi"/>
          <w:color w:val="000000" w:themeColor="text1"/>
          <w:shd w:val="clear" w:color="auto" w:fill="FFFFFF"/>
        </w:rPr>
        <w:t xml:space="preserve"> managers.</w:t>
      </w:r>
      <w:r w:rsidR="00E36CEB" w:rsidRPr="00552D5D">
        <w:rPr>
          <w:rFonts w:cstheme="minorHAnsi"/>
          <w:color w:val="000000" w:themeColor="text1"/>
          <w:shd w:val="clear" w:color="auto" w:fill="FFFFFF"/>
        </w:rPr>
        <w:t xml:space="preserve"> </w:t>
      </w:r>
      <w:r w:rsidR="002956D2" w:rsidRPr="00552D5D">
        <w:rPr>
          <w:rFonts w:cstheme="minorHAnsi"/>
          <w:color w:val="000000" w:themeColor="text1"/>
          <w:shd w:val="clear" w:color="auto" w:fill="FFFFFF"/>
        </w:rPr>
        <w:t>Th</w:t>
      </w:r>
      <w:r w:rsidR="00912985" w:rsidRPr="00552D5D">
        <w:rPr>
          <w:rFonts w:cstheme="minorHAnsi"/>
          <w:color w:val="000000" w:themeColor="text1"/>
          <w:shd w:val="clear" w:color="auto" w:fill="FFFFFF"/>
        </w:rPr>
        <w:t xml:space="preserve">e agile </w:t>
      </w:r>
      <w:r w:rsidR="00B01209" w:rsidRPr="00552D5D">
        <w:rPr>
          <w:rFonts w:cstheme="minorHAnsi"/>
          <w:color w:val="000000" w:themeColor="text1"/>
          <w:shd w:val="clear" w:color="auto" w:fill="FFFFFF"/>
        </w:rPr>
        <w:t>method operates a domain of unpredictability</w:t>
      </w:r>
      <w:r w:rsidR="00D90656" w:rsidRPr="00552D5D">
        <w:rPr>
          <w:rFonts w:cstheme="minorHAnsi"/>
          <w:color w:val="000000" w:themeColor="text1"/>
          <w:shd w:val="clear" w:color="auto" w:fill="FFFFFF"/>
        </w:rPr>
        <w:t>, meaning that adaptivity and outside the box thinking is crucial.</w:t>
      </w:r>
      <w:r w:rsidR="00B01209" w:rsidRPr="00552D5D">
        <w:rPr>
          <w:rFonts w:cstheme="minorHAnsi"/>
          <w:color w:val="000000" w:themeColor="text1"/>
          <w:shd w:val="clear" w:color="auto" w:fill="FFFFFF"/>
        </w:rPr>
        <w:t xml:space="preserve"> </w:t>
      </w:r>
      <w:r w:rsidR="00A507C4" w:rsidRPr="00552D5D">
        <w:t xml:space="preserve">An agile project method delivers products that bring the most value for the business. Several teams work on different elements of the solution at the same time, so they can provide planned “sprint/iteration” in a short time </w:t>
      </w:r>
      <w:bookmarkStart w:id="8" w:name="_Hlk25001221"/>
      <w:r w:rsidR="00A507C4" w:rsidRPr="003E1326">
        <w:rPr>
          <w:b/>
          <w:bCs/>
        </w:rPr>
        <w:t>(Project Management &amp; Agile Methodologies, 2012)</w:t>
      </w:r>
      <w:r w:rsidR="00A8183A" w:rsidRPr="003E1326">
        <w:rPr>
          <w:b/>
          <w:bCs/>
        </w:rPr>
        <w:t>.</w:t>
      </w:r>
      <w:r w:rsidR="00A8183A">
        <w:rPr>
          <w:i/>
          <w:iCs/>
        </w:rPr>
        <w:t xml:space="preserve"> </w:t>
      </w:r>
      <w:bookmarkEnd w:id="8"/>
      <w:r w:rsidR="00A8183A">
        <w:t xml:space="preserve">Whilst the adaptability and all member decision making are huge strengths for the </w:t>
      </w:r>
      <w:r w:rsidR="00966250">
        <w:t xml:space="preserve">agile methodology, especially these days, where inclusivity is prevalent today, there are some weaknesses that </w:t>
      </w:r>
      <w:r w:rsidR="00CE6C8C">
        <w:t>affect a project using the agile methodology. As mentioned above</w:t>
      </w:r>
      <w:r w:rsidR="008F6AE9">
        <w:t xml:space="preserve"> agile progresses through many cycles, and due to this it’s more difficult to measure progress - </w:t>
      </w:r>
      <w:bookmarkStart w:id="9" w:name="_Hlk25001231"/>
      <w:r w:rsidR="000F1636" w:rsidRPr="000F1636">
        <w:t>activecollab.com</w:t>
      </w:r>
      <w:bookmarkEnd w:id="9"/>
      <w:r w:rsidR="000F1636">
        <w:t xml:space="preserve">. Another issue commonly seen is what’s known as scope creep, where </w:t>
      </w:r>
      <w:r w:rsidR="003B578A">
        <w:t xml:space="preserve">project goals expand beyond projected limits. As less planning is used in an agile approach, scope creep becomes harder to control. </w:t>
      </w:r>
    </w:p>
    <w:p w14:paraId="605B342E" w14:textId="77777777" w:rsidR="00047D2F" w:rsidRPr="00552D5D" w:rsidRDefault="00047D2F" w:rsidP="009A2F33">
      <w:pPr>
        <w:spacing w:line="480" w:lineRule="auto"/>
        <w:rPr>
          <w:rFonts w:cstheme="minorHAnsi"/>
          <w:color w:val="000000" w:themeColor="text1"/>
          <w:shd w:val="clear" w:color="auto" w:fill="FFFFFF"/>
        </w:rPr>
      </w:pPr>
    </w:p>
    <w:p w14:paraId="44261625" w14:textId="77777777" w:rsidR="002A26DE" w:rsidRDefault="002A26DE" w:rsidP="009A2F33">
      <w:pPr>
        <w:spacing w:line="480" w:lineRule="auto"/>
        <w:rPr>
          <w:rStyle w:val="Heading2Char"/>
          <w:b/>
          <w:bCs/>
          <w:color w:val="000000" w:themeColor="text1"/>
        </w:rPr>
      </w:pPr>
    </w:p>
    <w:p w14:paraId="252A8085" w14:textId="3A4D5797" w:rsidR="003840EC" w:rsidRPr="005F1267" w:rsidRDefault="008F443A" w:rsidP="005F1267">
      <w:pPr>
        <w:pStyle w:val="Heading2"/>
      </w:pPr>
      <w:r w:rsidRPr="005F1267">
        <w:rPr>
          <w:rStyle w:val="Heading2Char"/>
        </w:rPr>
        <w:t>Lean</w:t>
      </w:r>
      <w:r w:rsidR="003840EC" w:rsidRPr="005F1267">
        <w:t xml:space="preserve"> </w:t>
      </w:r>
    </w:p>
    <w:p w14:paraId="368B23D7" w14:textId="7F5F1B24" w:rsidR="005E3503" w:rsidRPr="002A26DE" w:rsidRDefault="008F443A" w:rsidP="009A2F33">
      <w:pPr>
        <w:spacing w:line="480" w:lineRule="auto"/>
      </w:pPr>
      <w:r w:rsidRPr="00552D5D">
        <w:t xml:space="preserve"> The principles of Lean management </w:t>
      </w:r>
      <w:r w:rsidR="006F5C24">
        <w:t>are</w:t>
      </w:r>
      <w:r w:rsidRPr="00552D5D">
        <w:t xml:space="preserve"> that it aims to provide high value for customers, whilst minimizing waste or time consumption. The lean technique was used in Henry Ford’s assembly line and in Taiichi Ohno’s Toyota production system. The origins of lean project management date back to post-World War 2. Due to Japan’s post ware devastation, The USA sent consultants to Japan to help rebuild production capabilities. One such expert, W. Edwards Deming, who had ideas about quality control found the Japanese audience more receptive to his ideas than the American one. It was from this, and visits to Ford and American supermarket chains, that Japanese manufacturers, and Toyota in particular, refined the concept of Just in Time, or JIT. </w:t>
      </w:r>
      <w:bookmarkStart w:id="10" w:name="_Hlk25001246"/>
      <w:r w:rsidRPr="00552D5D">
        <w:t>- smartsheet.com</w:t>
      </w:r>
      <w:bookmarkEnd w:id="10"/>
      <w:r w:rsidRPr="00552D5D">
        <w:t xml:space="preserve">. JIT aims to increase efficiency and decrease stocked inventory by moving materials just before they are needed. In the 1950’s JIT combined with another method of manufacture known as </w:t>
      </w:r>
      <w:proofErr w:type="spellStart"/>
      <w:r w:rsidRPr="00552D5D">
        <w:t>Jidoka</w:t>
      </w:r>
      <w:proofErr w:type="spellEnd"/>
      <w:r w:rsidRPr="00552D5D">
        <w:t xml:space="preserve">. This combination of JIT and </w:t>
      </w:r>
      <w:proofErr w:type="spellStart"/>
      <w:r w:rsidRPr="00552D5D">
        <w:t>Jidoka</w:t>
      </w:r>
      <w:proofErr w:type="spellEnd"/>
      <w:r w:rsidRPr="00552D5D">
        <w:t xml:space="preserve"> was used to create the Toyota Production System. This TPS is what we know today to be Lean product management. Lean project management brings with it reduced lead times, lower inventories, meaning less waste, decreased costs, improved productivity and higher profit margins.</w:t>
      </w:r>
      <w:r w:rsidR="003E7E43" w:rsidRPr="00552D5D">
        <w:t xml:space="preserve"> </w:t>
      </w:r>
      <w:r w:rsidR="005E3503" w:rsidRPr="00552D5D">
        <w:t xml:space="preserve">Lean project management is best used for construction and manufacturing as it has the benefits of higher quality products, reduced production times and better </w:t>
      </w:r>
      <w:r w:rsidR="00A61EE6" w:rsidRPr="00552D5D">
        <w:t xml:space="preserve">communication among staff. As this methodology is commonly used for manufacturing, the term ‘Lean manufacturing’ has been coined. Lean manufacturing </w:t>
      </w:r>
      <w:r w:rsidR="005E0382" w:rsidRPr="00552D5D">
        <w:t xml:space="preserve">is effective for improving productivity </w:t>
      </w:r>
      <w:r w:rsidR="00685AD2" w:rsidRPr="00552D5D">
        <w:t>and cost effectivity. Many authors have stressed the importance of cost factors</w:t>
      </w:r>
      <w:r w:rsidR="009041C2" w:rsidRPr="00552D5D">
        <w:t>, and how cost factors are crucial, therefore</w:t>
      </w:r>
      <w:r w:rsidR="00AD2D32" w:rsidRPr="00552D5D">
        <w:t xml:space="preserve"> fundamental to the survivability of most organisations</w:t>
      </w:r>
      <w:r w:rsidR="009A2F33" w:rsidRPr="00552D5D">
        <w:t xml:space="preserve"> </w:t>
      </w:r>
      <w:bookmarkStart w:id="11" w:name="_Hlk25001260"/>
      <w:r w:rsidR="009A2F33" w:rsidRPr="00552D5D">
        <w:t>-</w:t>
      </w:r>
      <w:r w:rsidR="00AD2D32" w:rsidRPr="00552D5D">
        <w:t xml:space="preserve"> </w:t>
      </w:r>
      <w:r w:rsidR="00AD2D32" w:rsidRPr="003E1326">
        <w:rPr>
          <w:b/>
          <w:bCs/>
        </w:rPr>
        <w:t xml:space="preserve">(Pius </w:t>
      </w:r>
      <w:proofErr w:type="spellStart"/>
      <w:r w:rsidR="00AD2D32" w:rsidRPr="003E1326">
        <w:rPr>
          <w:b/>
          <w:bCs/>
        </w:rPr>
        <w:t>Achanga</w:t>
      </w:r>
      <w:proofErr w:type="spellEnd"/>
      <w:r w:rsidR="00AD2D32" w:rsidRPr="003E1326">
        <w:rPr>
          <w:b/>
          <w:bCs/>
        </w:rPr>
        <w:t xml:space="preserve">, </w:t>
      </w:r>
      <w:proofErr w:type="spellStart"/>
      <w:r w:rsidR="00AD2D32" w:rsidRPr="003E1326">
        <w:rPr>
          <w:b/>
          <w:bCs/>
        </w:rPr>
        <w:t>Esam</w:t>
      </w:r>
      <w:proofErr w:type="spellEnd"/>
      <w:r w:rsidR="00AD2D32" w:rsidRPr="003E1326">
        <w:rPr>
          <w:b/>
          <w:bCs/>
        </w:rPr>
        <w:t xml:space="preserve"> Shehab</w:t>
      </w:r>
      <w:r w:rsidR="009A2F33" w:rsidRPr="003E1326">
        <w:rPr>
          <w:b/>
          <w:bCs/>
        </w:rPr>
        <w:t>,</w:t>
      </w:r>
      <w:r w:rsidR="00AD2D32" w:rsidRPr="003E1326">
        <w:rPr>
          <w:b/>
          <w:bCs/>
        </w:rPr>
        <w:t xml:space="preserve"> Rajkumar Roy</w:t>
      </w:r>
      <w:r w:rsidR="009A2F33" w:rsidRPr="003E1326">
        <w:rPr>
          <w:b/>
          <w:bCs/>
        </w:rPr>
        <w:t>,</w:t>
      </w:r>
      <w:r w:rsidR="00AD2D32" w:rsidRPr="003E1326">
        <w:rPr>
          <w:b/>
          <w:bCs/>
        </w:rPr>
        <w:t xml:space="preserve"> Geoff </w:t>
      </w:r>
      <w:proofErr w:type="spellStart"/>
      <w:r w:rsidR="00AD2D32" w:rsidRPr="003E1326">
        <w:rPr>
          <w:b/>
          <w:bCs/>
        </w:rPr>
        <w:t>Nelder</w:t>
      </w:r>
      <w:proofErr w:type="spellEnd"/>
      <w:r w:rsidR="00AD2D32" w:rsidRPr="003E1326">
        <w:rPr>
          <w:b/>
          <w:bCs/>
        </w:rPr>
        <w:t>, (2006))</w:t>
      </w:r>
      <w:bookmarkEnd w:id="11"/>
      <w:r w:rsidR="002A26DE" w:rsidRPr="003E1326">
        <w:rPr>
          <w:b/>
          <w:bCs/>
        </w:rPr>
        <w:t>.</w:t>
      </w:r>
      <w:r w:rsidR="002A26DE">
        <w:rPr>
          <w:i/>
          <w:iCs/>
        </w:rPr>
        <w:t xml:space="preserve"> </w:t>
      </w:r>
      <w:r w:rsidR="002A26DE">
        <w:t xml:space="preserve">Whilst these </w:t>
      </w:r>
      <w:r w:rsidR="005F7B07">
        <w:t xml:space="preserve">strengths make </w:t>
      </w:r>
      <w:r w:rsidR="00C64C5E">
        <w:t xml:space="preserve">the lean </w:t>
      </w:r>
      <w:r w:rsidR="00F23F8B">
        <w:t xml:space="preserve">ideal for a manufacturing </w:t>
      </w:r>
      <w:r w:rsidR="007933A2">
        <w:t>project, its lack of fluidity, less so than waterfall, makes it effectively useless in an industry such as software</w:t>
      </w:r>
      <w:r w:rsidR="000E3408">
        <w:t>, l</w:t>
      </w:r>
      <w:r w:rsidR="007933A2">
        <w:t xml:space="preserve">ean management </w:t>
      </w:r>
      <w:r w:rsidR="000E3408">
        <w:t>is highly specialized.</w:t>
      </w:r>
    </w:p>
    <w:p w14:paraId="03D85C77" w14:textId="72AEE6F1" w:rsidR="00152F48" w:rsidRPr="00552D5D" w:rsidRDefault="00152F48" w:rsidP="009A2F33">
      <w:pPr>
        <w:spacing w:line="240" w:lineRule="auto"/>
        <w:rPr>
          <w:rFonts w:cstheme="minorHAnsi"/>
          <w:color w:val="000000" w:themeColor="text1"/>
          <w:shd w:val="clear" w:color="auto" w:fill="FFFFFF"/>
        </w:rPr>
      </w:pPr>
    </w:p>
    <w:p w14:paraId="78B92F47" w14:textId="37D3E84F" w:rsidR="00480019" w:rsidRPr="00552D5D" w:rsidRDefault="00480019">
      <w:pPr>
        <w:rPr>
          <w:rFonts w:cstheme="minorHAnsi"/>
          <w:color w:val="000000" w:themeColor="text1"/>
          <w:shd w:val="clear" w:color="auto" w:fill="FFFFFF"/>
        </w:rPr>
      </w:pPr>
      <w:r w:rsidRPr="00552D5D">
        <w:rPr>
          <w:noProof/>
        </w:rPr>
        <w:drawing>
          <wp:inline distT="0" distB="0" distL="0" distR="0" wp14:anchorId="5783EAD3" wp14:editId="618652F4">
            <wp:extent cx="2880360" cy="17975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711" t="25527" r="55861" b="34056"/>
                    <a:stretch/>
                  </pic:blipFill>
                  <pic:spPr bwMode="auto">
                    <a:xfrm>
                      <a:off x="0" y="0"/>
                      <a:ext cx="2891900" cy="1804799"/>
                    </a:xfrm>
                    <a:prstGeom prst="rect">
                      <a:avLst/>
                    </a:prstGeom>
                    <a:ln>
                      <a:noFill/>
                    </a:ln>
                    <a:extLst>
                      <a:ext uri="{53640926-AAD7-44D8-BBD7-CCE9431645EC}">
                        <a14:shadowObscured xmlns:a14="http://schemas.microsoft.com/office/drawing/2010/main"/>
                      </a:ext>
                    </a:extLst>
                  </pic:spPr>
                </pic:pic>
              </a:graphicData>
            </a:graphic>
          </wp:inline>
        </w:drawing>
      </w:r>
    </w:p>
    <w:p w14:paraId="0F4D1EBB" w14:textId="7133C7DA" w:rsidR="00F128F2" w:rsidRPr="003E1326" w:rsidRDefault="00961C00">
      <w:pPr>
        <w:rPr>
          <w:b/>
          <w:bCs/>
          <w:color w:val="000000" w:themeColor="text1"/>
        </w:rPr>
      </w:pPr>
      <w:bookmarkStart w:id="12" w:name="_Hlk25001278"/>
      <w:r w:rsidRPr="003E1326">
        <w:rPr>
          <w:b/>
          <w:bCs/>
          <w:color w:val="000000" w:themeColor="text1"/>
        </w:rPr>
        <w:t xml:space="preserve">Fig 2.0 - </w:t>
      </w:r>
      <w:hyperlink r:id="rId12" w:history="1">
        <w:r w:rsidRPr="003E1326">
          <w:rPr>
            <w:rStyle w:val="Hyperlink"/>
            <w:b/>
            <w:bCs/>
          </w:rPr>
          <w:t>https://d24gqsbdfhoh08.cloudfront.net/resources/agile_vs_waterfall_traditional.png?mtime=20161205185840</w:t>
        </w:r>
      </w:hyperlink>
    </w:p>
    <w:bookmarkEnd w:id="12"/>
    <w:p w14:paraId="4F46F120" w14:textId="77777777" w:rsidR="009E7A7C" w:rsidRDefault="009E7A7C" w:rsidP="005F1267">
      <w:pPr>
        <w:pStyle w:val="Heading2"/>
      </w:pPr>
    </w:p>
    <w:p w14:paraId="6A86F413" w14:textId="2D41C59D" w:rsidR="003B578A" w:rsidRPr="005F1267" w:rsidRDefault="003B578A" w:rsidP="005F1267">
      <w:pPr>
        <w:pStyle w:val="Heading2"/>
      </w:pPr>
      <w:r w:rsidRPr="005F1267">
        <w:t>Comparison</w:t>
      </w:r>
    </w:p>
    <w:p w14:paraId="5082373F" w14:textId="77777777" w:rsidR="00B268FB" w:rsidRPr="00B268FB" w:rsidRDefault="00B268FB" w:rsidP="00B268FB"/>
    <w:p w14:paraId="6C19D354" w14:textId="46BC0996" w:rsidR="00705BD6" w:rsidRPr="00552D5D" w:rsidRDefault="009A2F33" w:rsidP="009A2F33">
      <w:pPr>
        <w:spacing w:line="480" w:lineRule="auto"/>
        <w:rPr>
          <w:rFonts w:cstheme="minorHAnsi"/>
          <w:color w:val="000000" w:themeColor="text1"/>
          <w:shd w:val="clear" w:color="auto" w:fill="FFFFFF"/>
        </w:rPr>
      </w:pPr>
      <w:r w:rsidRPr="00552D5D">
        <w:rPr>
          <w:rFonts w:cstheme="minorHAnsi"/>
          <w:color w:val="000000" w:themeColor="text1"/>
          <w:shd w:val="clear" w:color="auto" w:fill="FFFFFF"/>
        </w:rPr>
        <w:t>Agile project management differs greatly from the waterfall methodology in nearly every way. Agile methods are focussed more on the customer, and at all stages the customer is cooperated with, whereas with a traditional method, the customer is only collaborated with when the need arises.</w:t>
      </w:r>
      <w:r w:rsidR="00581FD7" w:rsidRPr="00552D5D">
        <w:rPr>
          <w:rFonts w:cstheme="minorHAnsi"/>
          <w:color w:val="000000" w:themeColor="text1"/>
          <w:shd w:val="clear" w:color="auto" w:fill="FFFFFF"/>
        </w:rPr>
        <w:t xml:space="preserve"> A traditional methodology </w:t>
      </w:r>
      <w:r w:rsidR="00D57378" w:rsidRPr="00552D5D">
        <w:rPr>
          <w:rFonts w:cstheme="minorHAnsi"/>
          <w:color w:val="000000" w:themeColor="text1"/>
          <w:shd w:val="clear" w:color="auto" w:fill="FFFFFF"/>
        </w:rPr>
        <w:t xml:space="preserve">focusses on </w:t>
      </w:r>
      <w:r w:rsidR="008C5306" w:rsidRPr="00552D5D">
        <w:rPr>
          <w:rFonts w:cstheme="minorHAnsi"/>
          <w:color w:val="000000" w:themeColor="text1"/>
          <w:shd w:val="clear" w:color="auto" w:fill="FFFFFF"/>
        </w:rPr>
        <w:t>project more than the customer</w:t>
      </w:r>
      <w:r w:rsidR="00B123BE" w:rsidRPr="00552D5D">
        <w:rPr>
          <w:rFonts w:cstheme="minorHAnsi"/>
          <w:color w:val="000000" w:themeColor="text1"/>
          <w:shd w:val="clear" w:color="auto" w:fill="FFFFFF"/>
        </w:rPr>
        <w:t xml:space="preserve"> </w:t>
      </w:r>
      <w:r w:rsidR="008C5306" w:rsidRPr="00552D5D">
        <w:rPr>
          <w:rFonts w:cstheme="minorHAnsi"/>
          <w:color w:val="000000" w:themeColor="text1"/>
          <w:shd w:val="clear" w:color="auto" w:fill="FFFFFF"/>
        </w:rPr>
        <w:t>and has a more rigid way of thinking.</w:t>
      </w:r>
      <w:r w:rsidR="00B123BE" w:rsidRPr="00552D5D">
        <w:rPr>
          <w:rFonts w:cstheme="minorHAnsi"/>
          <w:color w:val="000000" w:themeColor="text1"/>
          <w:shd w:val="clear" w:color="auto" w:fill="FFFFFF"/>
        </w:rPr>
        <w:t xml:space="preserve"> </w:t>
      </w:r>
      <w:r w:rsidR="009462E3" w:rsidRPr="00552D5D">
        <w:rPr>
          <w:rFonts w:cstheme="minorHAnsi"/>
          <w:color w:val="000000" w:themeColor="text1"/>
          <w:shd w:val="clear" w:color="auto" w:fill="FFFFFF"/>
        </w:rPr>
        <w:t xml:space="preserve">Both </w:t>
      </w:r>
      <w:r w:rsidR="00705BD6" w:rsidRPr="00552D5D">
        <w:rPr>
          <w:rFonts w:cstheme="minorHAnsi"/>
          <w:color w:val="000000" w:themeColor="text1"/>
          <w:shd w:val="clear" w:color="auto" w:fill="FFFFFF"/>
        </w:rPr>
        <w:t xml:space="preserve">waterfall and agile methods </w:t>
      </w:r>
      <w:r w:rsidR="00B05D2B" w:rsidRPr="00552D5D">
        <w:rPr>
          <w:rFonts w:cstheme="minorHAnsi"/>
          <w:color w:val="000000" w:themeColor="text1"/>
          <w:shd w:val="clear" w:color="auto" w:fill="FFFFFF"/>
        </w:rPr>
        <w:t>can trace their origins to software</w:t>
      </w:r>
      <w:r w:rsidR="0083795E" w:rsidRPr="00552D5D">
        <w:rPr>
          <w:rFonts w:cstheme="minorHAnsi"/>
          <w:color w:val="000000" w:themeColor="text1"/>
          <w:shd w:val="clear" w:color="auto" w:fill="FFFFFF"/>
        </w:rPr>
        <w:t xml:space="preserve"> development, whereas lean project management’s origins can be found in manufacturing, and as it is so specialised to manufacturing and production, </w:t>
      </w:r>
      <w:r w:rsidR="000C3BF8" w:rsidRPr="00552D5D">
        <w:rPr>
          <w:rFonts w:cstheme="minorHAnsi"/>
          <w:color w:val="000000" w:themeColor="text1"/>
          <w:shd w:val="clear" w:color="auto" w:fill="FFFFFF"/>
        </w:rPr>
        <w:t>is seldom used anywhere else.</w:t>
      </w:r>
      <w:r w:rsidR="00D41DCF">
        <w:rPr>
          <w:rFonts w:cstheme="minorHAnsi"/>
          <w:color w:val="000000" w:themeColor="text1"/>
          <w:shd w:val="clear" w:color="auto" w:fill="FFFFFF"/>
        </w:rPr>
        <w:t xml:space="preserve"> </w:t>
      </w:r>
    </w:p>
    <w:p w14:paraId="290BEEB4" w14:textId="28BAF12D" w:rsidR="00B123BE" w:rsidRDefault="00B123BE" w:rsidP="00B123BE">
      <w:pPr>
        <w:spacing w:line="480" w:lineRule="auto"/>
      </w:pPr>
      <w:r w:rsidRPr="00552D5D">
        <w:t>In a waterfall scenario, a lot of time is spent on critical tasks, prolonging the tasks and leading to</w:t>
      </w:r>
      <w:r w:rsidR="00CC38EC" w:rsidRPr="00552D5D">
        <w:t xml:space="preserve"> a project</w:t>
      </w:r>
      <w:r w:rsidRPr="00552D5D">
        <w:t xml:space="preserve"> lag. This can lead to many unfinished tasks at the end of a project</w:t>
      </w:r>
      <w:r w:rsidR="009462E3" w:rsidRPr="00552D5D">
        <w:t xml:space="preserve">, whereas </w:t>
      </w:r>
      <w:r w:rsidR="00D81F2C" w:rsidRPr="00552D5D">
        <w:t xml:space="preserve">with lean project management the task is always finished. </w:t>
      </w:r>
      <w:r w:rsidR="00977F6B" w:rsidRPr="00552D5D">
        <w:t xml:space="preserve">An agile methodology gets around this through its ability to adapt and overcome problems, which it achieves by </w:t>
      </w:r>
      <w:r w:rsidR="0057568C" w:rsidRPr="00552D5D">
        <w:t xml:space="preserve">encouraging creative thinking. </w:t>
      </w:r>
    </w:p>
    <w:p w14:paraId="632F2F80" w14:textId="00EC3434" w:rsidR="00F83E9A" w:rsidRDefault="00E71C4F" w:rsidP="00B123BE">
      <w:pPr>
        <w:spacing w:line="480" w:lineRule="auto"/>
      </w:pPr>
      <w:r>
        <w:t xml:space="preserve">As shown in </w:t>
      </w:r>
      <w:r w:rsidR="000A2F40">
        <w:t xml:space="preserve">fig 3.0, </w:t>
      </w:r>
      <w:r w:rsidR="00F83E9A">
        <w:t>the management pyramids are different with agile and the waterfall methodologies:</w:t>
      </w:r>
      <w:r w:rsidR="00337630">
        <w:t xml:space="preserve"> The waterfall approach</w:t>
      </w:r>
      <w:r w:rsidR="008705C3">
        <w:t xml:space="preserve"> has fixed features compared to the agile approach having predetermined and fixed time and costs. On the other side of the pyramids, the variable factors for a waterfall </w:t>
      </w:r>
      <w:r w:rsidR="00886188">
        <w:t xml:space="preserve">methodology are time and cost, whereas the features are variable for agile approaches. </w:t>
      </w:r>
    </w:p>
    <w:p w14:paraId="26C310A8" w14:textId="153EF920" w:rsidR="00E71C4F" w:rsidRPr="003E1326" w:rsidRDefault="00F83E9A" w:rsidP="00B123BE">
      <w:pPr>
        <w:spacing w:line="480" w:lineRule="auto"/>
        <w:rPr>
          <w:b/>
          <w:bCs/>
        </w:rPr>
      </w:pPr>
      <w:r>
        <w:rPr>
          <w:noProof/>
        </w:rPr>
        <w:drawing>
          <wp:inline distT="0" distB="0" distL="0" distR="0" wp14:anchorId="5FFE7643" wp14:editId="581C4DCC">
            <wp:extent cx="3131957" cy="1828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4035" t="29545" r="27941" b="30983"/>
                    <a:stretch/>
                  </pic:blipFill>
                  <pic:spPr bwMode="auto">
                    <a:xfrm>
                      <a:off x="0" y="0"/>
                      <a:ext cx="3142238" cy="183480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bookmarkStart w:id="13" w:name="_Hlk25001298"/>
      <w:r w:rsidR="00B04C5F" w:rsidRPr="003E1326">
        <w:rPr>
          <w:b/>
          <w:bCs/>
        </w:rPr>
        <w:t xml:space="preserve">Fig.3.0 - Comparison of the project triangles for traditional and Agile approaches (source: </w:t>
      </w:r>
      <w:proofErr w:type="spellStart"/>
      <w:r w:rsidR="00B04C5F" w:rsidRPr="003E1326">
        <w:rPr>
          <w:b/>
          <w:bCs/>
        </w:rPr>
        <w:t>Awad</w:t>
      </w:r>
      <w:proofErr w:type="spellEnd"/>
      <w:r w:rsidR="00B04C5F" w:rsidRPr="003E1326">
        <w:rPr>
          <w:b/>
          <w:bCs/>
        </w:rPr>
        <w:t>, 2012; Beck et al., 2001)</w:t>
      </w:r>
      <w:bookmarkEnd w:id="13"/>
    </w:p>
    <w:p w14:paraId="702D31BD" w14:textId="77773D1E" w:rsidR="00496EFC" w:rsidRDefault="00496EFC" w:rsidP="005C334F">
      <w:pPr>
        <w:spacing w:before="240" w:line="480" w:lineRule="auto"/>
      </w:pPr>
      <w:r w:rsidRPr="00552D5D">
        <w:t xml:space="preserve">Waterfall and lean management possess some similarities as well, they </w:t>
      </w:r>
      <w:r w:rsidR="00957634" w:rsidRPr="00552D5D">
        <w:t xml:space="preserve">have a more rigid structure, </w:t>
      </w:r>
      <w:r w:rsidR="00B7105D" w:rsidRPr="00552D5D">
        <w:t xml:space="preserve">having steps followed by steps in a sequential manner. </w:t>
      </w:r>
      <w:r w:rsidR="0057568C" w:rsidRPr="00552D5D">
        <w:t xml:space="preserve">However, this strength can also be a great weakness for the waterfall method as </w:t>
      </w:r>
      <w:r w:rsidR="005C334F" w:rsidRPr="00552D5D">
        <w:t xml:space="preserve">all requirements must be known prior to development, which greatly delays the project </w:t>
      </w:r>
      <w:proofErr w:type="spellStart"/>
      <w:r w:rsidR="005C334F" w:rsidRPr="00552D5D">
        <w:t>kickoff</w:t>
      </w:r>
      <w:proofErr w:type="spellEnd"/>
      <w:r w:rsidR="005C334F" w:rsidRPr="00552D5D">
        <w:t xml:space="preserve">. – </w:t>
      </w:r>
      <w:bookmarkStart w:id="14" w:name="_Hlk25001309"/>
      <w:r w:rsidR="005C334F" w:rsidRPr="003E1326">
        <w:rPr>
          <w:b/>
          <w:bCs/>
        </w:rPr>
        <w:t>lvivity.com</w:t>
      </w:r>
      <w:bookmarkEnd w:id="14"/>
    </w:p>
    <w:p w14:paraId="081514E0" w14:textId="116B153B" w:rsidR="00CC2344" w:rsidRDefault="00CC2344" w:rsidP="005C334F">
      <w:pPr>
        <w:spacing w:before="240" w:line="480" w:lineRule="auto"/>
      </w:pPr>
      <w:r>
        <w:t>Lean and Agile methodo</w:t>
      </w:r>
      <w:r w:rsidR="008A3712">
        <w:t xml:space="preserve">logies have many similarities, they both put particular </w:t>
      </w:r>
      <w:r w:rsidR="00C142E2">
        <w:t>focus on cooperation between employees – twproject.com</w:t>
      </w:r>
      <w:r w:rsidR="008A2BC5">
        <w:t xml:space="preserve">. </w:t>
      </w:r>
      <w:r w:rsidR="002B4831">
        <w:t xml:space="preserve">In both methodologies the workers/employees are </w:t>
      </w:r>
      <w:r w:rsidR="00416C0F">
        <w:t xml:space="preserve">thought of as more important than the </w:t>
      </w:r>
      <w:r w:rsidR="00685C07">
        <w:t xml:space="preserve">tools they use, the same approach is not used with the traditional </w:t>
      </w:r>
      <w:r w:rsidR="0005520D">
        <w:t xml:space="preserve">approach, which puts more focus on </w:t>
      </w:r>
      <w:r w:rsidR="001A4A39">
        <w:t>the endgame than on the employees.</w:t>
      </w:r>
      <w:r w:rsidR="005D45C2">
        <w:t xml:space="preserve"> </w:t>
      </w:r>
      <w:r w:rsidR="003219B1">
        <w:t>However</w:t>
      </w:r>
      <w:r w:rsidR="00953216">
        <w:t>,</w:t>
      </w:r>
      <w:r w:rsidR="003219B1">
        <w:t xml:space="preserve"> there are differences between the two, such as </w:t>
      </w:r>
      <w:r w:rsidR="00953216">
        <w:t xml:space="preserve">the industries they were designed for. The agile methodology was created </w:t>
      </w:r>
      <w:r w:rsidR="00AB1443">
        <w:t xml:space="preserve">for use in software projects, whereas lean project management is used in the production industry. Another difference is </w:t>
      </w:r>
      <w:r w:rsidR="00636185" w:rsidRPr="004A1CB3">
        <w:rPr>
          <w:color w:val="000000" w:themeColor="text1"/>
          <w:shd w:val="clear" w:color="auto" w:fill="FFFFFF"/>
        </w:rPr>
        <w:t>how Lean methodology is often applied to improve processes in all organizations. On the other hand, the Agile methodology is applied within a team, often composed of no more than a dozen people</w:t>
      </w:r>
      <w:r w:rsidR="004A1CB3">
        <w:rPr>
          <w:color w:val="000000" w:themeColor="text1"/>
          <w:shd w:val="clear" w:color="auto" w:fill="FFFFFF"/>
        </w:rPr>
        <w:t xml:space="preserve"> - </w:t>
      </w:r>
      <w:bookmarkStart w:id="15" w:name="_Hlk25001320"/>
      <w:r w:rsidR="004A1CB3" w:rsidRPr="00100A96">
        <w:rPr>
          <w:b/>
          <w:bCs/>
          <w:color w:val="000000" w:themeColor="text1"/>
          <w:shd w:val="clear" w:color="auto" w:fill="FFFFFF"/>
        </w:rPr>
        <w:fldChar w:fldCharType="begin"/>
      </w:r>
      <w:r w:rsidR="004A1CB3" w:rsidRPr="00100A96">
        <w:rPr>
          <w:b/>
          <w:bCs/>
          <w:color w:val="000000" w:themeColor="text1"/>
          <w:shd w:val="clear" w:color="auto" w:fill="FFFFFF"/>
        </w:rPr>
        <w:instrText xml:space="preserve"> HYPERLINK "https://twproject.com" </w:instrText>
      </w:r>
      <w:r w:rsidR="004A1CB3" w:rsidRPr="00100A96">
        <w:rPr>
          <w:b/>
          <w:bCs/>
          <w:color w:val="000000" w:themeColor="text1"/>
          <w:shd w:val="clear" w:color="auto" w:fill="FFFFFF"/>
        </w:rPr>
        <w:fldChar w:fldCharType="separate"/>
      </w:r>
      <w:r w:rsidR="004A1CB3" w:rsidRPr="00100A96">
        <w:rPr>
          <w:rStyle w:val="Hyperlink"/>
          <w:b/>
          <w:bCs/>
          <w:shd w:val="clear" w:color="auto" w:fill="FFFFFF"/>
        </w:rPr>
        <w:t>twproject.com</w:t>
      </w:r>
      <w:r w:rsidR="004A1CB3" w:rsidRPr="00100A96">
        <w:rPr>
          <w:b/>
          <w:bCs/>
          <w:color w:val="000000" w:themeColor="text1"/>
          <w:shd w:val="clear" w:color="auto" w:fill="FFFFFF"/>
        </w:rPr>
        <w:fldChar w:fldCharType="end"/>
      </w:r>
      <w:r w:rsidR="004A1CB3">
        <w:rPr>
          <w:color w:val="000000" w:themeColor="text1"/>
          <w:shd w:val="clear" w:color="auto" w:fill="FFFFFF"/>
        </w:rPr>
        <w:t xml:space="preserve"> </w:t>
      </w:r>
      <w:bookmarkEnd w:id="15"/>
    </w:p>
    <w:p w14:paraId="52C62672" w14:textId="56CB0CEF" w:rsidR="00D41DCF" w:rsidRPr="00552D5D" w:rsidRDefault="00D41DCF" w:rsidP="005C334F">
      <w:pPr>
        <w:spacing w:before="240" w:line="480" w:lineRule="auto"/>
      </w:pPr>
    </w:p>
    <w:p w14:paraId="35347AFA" w14:textId="77777777" w:rsidR="002A26DE" w:rsidRDefault="002A26DE" w:rsidP="007D256D">
      <w:pPr>
        <w:pStyle w:val="Heading1"/>
        <w:rPr>
          <w:b/>
          <w:bCs/>
          <w:color w:val="000000" w:themeColor="text1"/>
        </w:rPr>
      </w:pPr>
    </w:p>
    <w:p w14:paraId="7C9841C5" w14:textId="77777777" w:rsidR="002A26DE" w:rsidRDefault="002A26DE" w:rsidP="007D256D">
      <w:pPr>
        <w:pStyle w:val="Heading1"/>
        <w:rPr>
          <w:b/>
          <w:bCs/>
          <w:color w:val="000000" w:themeColor="text1"/>
        </w:rPr>
      </w:pPr>
    </w:p>
    <w:p w14:paraId="2CFB63A3" w14:textId="7A3273FA" w:rsidR="008F0789" w:rsidRDefault="00B04C5F" w:rsidP="005F1267">
      <w:pPr>
        <w:pStyle w:val="Heading1"/>
      </w:pPr>
      <w:r w:rsidRPr="007D256D">
        <w:t xml:space="preserve">Project </w:t>
      </w:r>
      <w:r w:rsidRPr="005F1267">
        <w:t>Management</w:t>
      </w:r>
      <w:r w:rsidRPr="007D256D">
        <w:t xml:space="preserve"> </w:t>
      </w:r>
      <w:r w:rsidR="007D256D" w:rsidRPr="00100A96">
        <w:rPr>
          <w:b/>
          <w:bCs/>
        </w:rPr>
        <w:t>tools</w:t>
      </w:r>
    </w:p>
    <w:p w14:paraId="476C33A2" w14:textId="1D05B0D6" w:rsidR="007D256D" w:rsidRDefault="007D256D" w:rsidP="007D256D"/>
    <w:p w14:paraId="4FB6B1C8" w14:textId="3585A2DC" w:rsidR="00EC278C" w:rsidRDefault="007D256D" w:rsidP="00C81EA0">
      <w:pPr>
        <w:spacing w:line="480" w:lineRule="auto"/>
      </w:pPr>
      <w:r>
        <w:t xml:space="preserve">As well as </w:t>
      </w:r>
      <w:r w:rsidR="004E010B">
        <w:t xml:space="preserve">different approaches, there are tools that are useful to </w:t>
      </w:r>
      <w:r w:rsidR="00EC278C">
        <w:t>help in the execution of a project.</w:t>
      </w:r>
      <w:r w:rsidR="00C81EA0">
        <w:t xml:space="preserve"> </w:t>
      </w:r>
      <w:r w:rsidR="00EC278C">
        <w:t xml:space="preserve">Different </w:t>
      </w:r>
      <w:r w:rsidR="009D2297">
        <w:t xml:space="preserve">project managers will </w:t>
      </w:r>
      <w:r w:rsidR="00AB6372">
        <w:t>use</w:t>
      </w:r>
      <w:r w:rsidR="009D2297">
        <w:t xml:space="preserve"> different</w:t>
      </w:r>
      <w:r w:rsidR="00AB6372">
        <w:t xml:space="preserve"> tools depending on which ones best suit the project at hand, </w:t>
      </w:r>
      <w:r w:rsidR="00073B4F">
        <w:t>listed below are some of these tools.</w:t>
      </w:r>
      <w:r w:rsidR="009D2297">
        <w:t xml:space="preserve"> </w:t>
      </w:r>
    </w:p>
    <w:p w14:paraId="0B98F6D0" w14:textId="06412F41" w:rsidR="00EC278C" w:rsidRDefault="00EC278C" w:rsidP="007D256D"/>
    <w:p w14:paraId="0DBE921B" w14:textId="77777777" w:rsidR="00EC278C" w:rsidRPr="007D256D" w:rsidRDefault="00EC278C" w:rsidP="007D256D"/>
    <w:p w14:paraId="09AE2DE1" w14:textId="7D86847E" w:rsidR="00D51123" w:rsidRPr="005F1267" w:rsidRDefault="008F0789" w:rsidP="005F1267">
      <w:pPr>
        <w:pStyle w:val="Heading2"/>
      </w:pPr>
      <w:r w:rsidRPr="005F1267">
        <w:rPr>
          <w:rStyle w:val="Heading1Char"/>
          <w:sz w:val="26"/>
          <w:szCs w:val="26"/>
        </w:rPr>
        <w:t>Stakeholder Analysis</w:t>
      </w:r>
      <w:r w:rsidR="00B268FB" w:rsidRPr="005F1267">
        <w:rPr>
          <w:rStyle w:val="Heading1Char"/>
          <w:sz w:val="26"/>
          <w:szCs w:val="26"/>
        </w:rPr>
        <w:t xml:space="preserve"> (Power/interest, </w:t>
      </w:r>
      <w:r w:rsidR="00A13D2E" w:rsidRPr="005F1267">
        <w:rPr>
          <w:rStyle w:val="Heading1Char"/>
          <w:sz w:val="26"/>
          <w:szCs w:val="26"/>
        </w:rPr>
        <w:t>internal/external</w:t>
      </w:r>
      <w:r w:rsidR="00B268FB" w:rsidRPr="005F1267">
        <w:rPr>
          <w:rStyle w:val="Heading1Char"/>
          <w:sz w:val="26"/>
          <w:szCs w:val="26"/>
        </w:rPr>
        <w:t>)</w:t>
      </w:r>
    </w:p>
    <w:p w14:paraId="46AF8FDA" w14:textId="49C79BBB" w:rsidR="008F0789" w:rsidRDefault="008F0789" w:rsidP="00B123BE">
      <w:pPr>
        <w:spacing w:line="480" w:lineRule="auto"/>
      </w:pPr>
      <w:r w:rsidRPr="00552D5D">
        <w:t xml:space="preserve"> Keeping your stakeholders happy is paramount in a project management task. </w:t>
      </w:r>
      <w:r w:rsidR="006802F7">
        <w:t xml:space="preserve">Stakeholders vary in importance, and as such can be categorized using </w:t>
      </w:r>
      <w:r w:rsidR="00507866">
        <w:t xml:space="preserve">a </w:t>
      </w:r>
      <w:r w:rsidR="000C7C02">
        <w:t>stakeholder matrix. This matrix</w:t>
      </w:r>
      <w:r w:rsidR="007F0BC3">
        <w:t xml:space="preserve"> was inspired by </w:t>
      </w:r>
      <w:proofErr w:type="spellStart"/>
      <w:r w:rsidR="007F0BC3">
        <w:t>Mendelow</w:t>
      </w:r>
      <w:proofErr w:type="spellEnd"/>
      <w:r w:rsidR="007F0BC3">
        <w:t xml:space="preserve"> (1991), who suggested we analyse our stakeholder groups based on power and interest - </w:t>
      </w:r>
      <w:r w:rsidR="007F0BC3" w:rsidRPr="007F0BC3">
        <w:t>oxfordcollegeofmarketing.com</w:t>
      </w:r>
      <w:r w:rsidR="004279E4">
        <w:t xml:space="preserve">. The matrix </w:t>
      </w:r>
      <w:r w:rsidR="00A0700E">
        <w:t xml:space="preserve">is split into </w:t>
      </w:r>
      <w:r w:rsidR="00A35A2F">
        <w:t>4 quarters</w:t>
      </w:r>
      <w:r w:rsidR="00961C00">
        <w:t xml:space="preserve"> as shown in the diagram below</w:t>
      </w:r>
    </w:p>
    <w:p w14:paraId="2E06D780" w14:textId="55312683" w:rsidR="00961C00" w:rsidRDefault="00C17386" w:rsidP="00B123BE">
      <w:pPr>
        <w:spacing w:line="480" w:lineRule="auto"/>
      </w:pPr>
      <w:r>
        <w:rPr>
          <w:noProof/>
        </w:rPr>
        <w:drawing>
          <wp:inline distT="0" distB="0" distL="0" distR="0" wp14:anchorId="47CBC2E0" wp14:editId="02FB8032">
            <wp:extent cx="2065373" cy="1318260"/>
            <wp:effectExtent l="0" t="0" r="0" b="0"/>
            <wp:docPr id="4" name="Picture 4" descr="Image result for stakeholder matrix&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keholder matrix&quo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74888" cy="1324333"/>
                    </a:xfrm>
                    <a:prstGeom prst="rect">
                      <a:avLst/>
                    </a:prstGeom>
                    <a:noFill/>
                    <a:ln>
                      <a:noFill/>
                    </a:ln>
                  </pic:spPr>
                </pic:pic>
              </a:graphicData>
            </a:graphic>
          </wp:inline>
        </w:drawing>
      </w:r>
      <w:r w:rsidR="00961C00" w:rsidRPr="00100A96">
        <w:rPr>
          <w:b/>
          <w:bCs/>
        </w:rPr>
        <w:t xml:space="preserve">Fig </w:t>
      </w:r>
      <w:r w:rsidR="00E10674" w:rsidRPr="00100A96">
        <w:rPr>
          <w:b/>
          <w:bCs/>
        </w:rPr>
        <w:t>4</w:t>
      </w:r>
      <w:r w:rsidR="00961C00" w:rsidRPr="00100A96">
        <w:rPr>
          <w:b/>
          <w:bCs/>
        </w:rPr>
        <w:t xml:space="preserve">.0 - </w:t>
      </w:r>
      <w:bookmarkStart w:id="16" w:name="_Hlk25001337"/>
      <w:r w:rsidR="00A4621D" w:rsidRPr="00100A96">
        <w:rPr>
          <w:b/>
          <w:bCs/>
        </w:rPr>
        <w:fldChar w:fldCharType="begin"/>
      </w:r>
      <w:r w:rsidR="00A4621D" w:rsidRPr="00100A96">
        <w:rPr>
          <w:b/>
          <w:bCs/>
        </w:rPr>
        <w:instrText xml:space="preserve"> HYPERLINK "https://www.projectengineer.net/wp-content/uploads/2019/12/power-interest-matrix-1.png" </w:instrText>
      </w:r>
      <w:r w:rsidR="00A4621D" w:rsidRPr="00100A96">
        <w:rPr>
          <w:b/>
          <w:bCs/>
        </w:rPr>
        <w:fldChar w:fldCharType="separate"/>
      </w:r>
      <w:r w:rsidR="00A4621D" w:rsidRPr="00100A96">
        <w:rPr>
          <w:rStyle w:val="Hyperlink"/>
          <w:b/>
          <w:bCs/>
        </w:rPr>
        <w:t>https://www.projectengineer.net/wp-content/uploads/2019/12/power-interest-matrix-1.png</w:t>
      </w:r>
      <w:r w:rsidR="00A4621D" w:rsidRPr="00100A96">
        <w:rPr>
          <w:b/>
          <w:bCs/>
        </w:rPr>
        <w:fldChar w:fldCharType="end"/>
      </w:r>
      <w:r w:rsidR="00A4621D">
        <w:t xml:space="preserve"> </w:t>
      </w:r>
      <w:bookmarkEnd w:id="16"/>
    </w:p>
    <w:p w14:paraId="327A1A45" w14:textId="07DB63F0" w:rsidR="00C03B93" w:rsidRDefault="00B7097A" w:rsidP="00B7097A">
      <w:pPr>
        <w:spacing w:line="480" w:lineRule="auto"/>
      </w:pPr>
      <w:r>
        <w:t xml:space="preserve">Stakeholders in the matrix are </w:t>
      </w:r>
      <w:r w:rsidR="00C17386">
        <w:t>categorized via their power and interest</w:t>
      </w:r>
      <w:r w:rsidR="00A4621D">
        <w:t xml:space="preserve">. The </w:t>
      </w:r>
      <w:r w:rsidR="00152EBE">
        <w:t>stakeholders higher up the matrix have more power over a project, whereas the stakeholders further to the right have more interest in a project</w:t>
      </w:r>
      <w:r w:rsidR="006E6EAF">
        <w:t xml:space="preserve">. </w:t>
      </w:r>
      <w:r w:rsidR="00073BC7">
        <w:t>Generally</w:t>
      </w:r>
      <w:r w:rsidR="001806BC">
        <w:t>,</w:t>
      </w:r>
      <w:r w:rsidR="00073BC7">
        <w:t xml:space="preserve"> </w:t>
      </w:r>
      <w:r w:rsidR="001806BC">
        <w:t xml:space="preserve">figures such as Senior Managers, employees and customers are seen as the most important stakeholders, the ones to manage closely, as they have the power to halt a  project. If the customer isn’t happy then </w:t>
      </w:r>
      <w:r w:rsidR="00555EE6">
        <w:t>the project is flawed. If employees are not happy with how the project is running, then they could halt the projects by leaving. Ultimately, if a senior manager doesn’t agree with a project, he/she in turn could close down the project completely.</w:t>
      </w:r>
      <w:r w:rsidR="00C03B93">
        <w:t xml:space="preserve"> </w:t>
      </w:r>
      <w:r w:rsidR="002B73EF">
        <w:t xml:space="preserve">Often, an employee is seen as the most crucial stakeholder due to his/her contribution </w:t>
      </w:r>
      <w:r w:rsidR="00C50685">
        <w:t>to the project</w:t>
      </w:r>
      <w:r w:rsidR="00995EA1">
        <w:t xml:space="preserve">. </w:t>
      </w:r>
      <w:r w:rsidR="00A67D1C">
        <w:t xml:space="preserve">Vineet </w:t>
      </w:r>
      <w:proofErr w:type="spellStart"/>
      <w:r w:rsidR="00A67D1C">
        <w:t>Nayar</w:t>
      </w:r>
      <w:proofErr w:type="spellEnd"/>
      <w:r w:rsidR="004A1721">
        <w:t xml:space="preserve">, CEO of HCL, employs a philosophy known as ‘employees first, customers second’, which places more importance </w:t>
      </w:r>
      <w:r w:rsidR="00D8184B">
        <w:t xml:space="preserve">on the employee than the customer. </w:t>
      </w:r>
      <w:proofErr w:type="spellStart"/>
      <w:r w:rsidR="00F75E7A">
        <w:t>Nayar</w:t>
      </w:r>
      <w:proofErr w:type="spellEnd"/>
      <w:r w:rsidR="00F75E7A">
        <w:t xml:space="preserve"> states how organisations have a vision for themselves, but not for their employees</w:t>
      </w:r>
      <w:r w:rsidR="00C9016B">
        <w:t xml:space="preserve">. </w:t>
      </w:r>
      <w:r w:rsidR="00341108">
        <w:t xml:space="preserve">And how when he became CEO of HCL, through using the employee first </w:t>
      </w:r>
      <w:r w:rsidR="0054572F">
        <w:t>philosophy</w:t>
      </w:r>
      <w:r w:rsidR="00170187">
        <w:t xml:space="preserve">, increased the </w:t>
      </w:r>
      <w:r w:rsidR="00100A96">
        <w:t>revenue</w:t>
      </w:r>
      <w:r w:rsidR="00170187">
        <w:t xml:space="preserve"> </w:t>
      </w:r>
      <w:r w:rsidR="001B382B">
        <w:t>six</w:t>
      </w:r>
      <w:r w:rsidR="00C8592E">
        <w:t>-</w:t>
      </w:r>
      <w:r w:rsidR="001B382B">
        <w:t>fold</w:t>
      </w:r>
      <w:r w:rsidR="00170187">
        <w:t xml:space="preserve">. </w:t>
      </w:r>
      <w:r w:rsidR="00773328">
        <w:t xml:space="preserve"> - </w:t>
      </w:r>
      <w:bookmarkStart w:id="17" w:name="_Hlk25001352"/>
      <w:r w:rsidR="004F5EE7" w:rsidRPr="00100A96">
        <w:rPr>
          <w:b/>
          <w:bCs/>
        </w:rPr>
        <w:fldChar w:fldCharType="begin"/>
      </w:r>
      <w:r w:rsidR="004F5EE7" w:rsidRPr="00100A96">
        <w:rPr>
          <w:b/>
          <w:bCs/>
        </w:rPr>
        <w:instrText xml:space="preserve"> HYPERLINK "</w:instrText>
      </w:r>
      <w:r w:rsidR="004F5EE7" w:rsidRPr="00100A96">
        <w:rPr>
          <w:b/>
          <w:bCs/>
        </w:rPr>
        <w:instrText>https://youtu.be/cCdu67s_C5E</w:instrText>
      </w:r>
      <w:r w:rsidR="004F5EE7" w:rsidRPr="00100A96">
        <w:rPr>
          <w:b/>
          <w:bCs/>
        </w:rPr>
        <w:instrText xml:space="preserve">" </w:instrText>
      </w:r>
      <w:r w:rsidR="004F5EE7" w:rsidRPr="00100A96">
        <w:rPr>
          <w:b/>
          <w:bCs/>
        </w:rPr>
        <w:fldChar w:fldCharType="separate"/>
      </w:r>
      <w:r w:rsidR="004F5EE7" w:rsidRPr="00100A96">
        <w:rPr>
          <w:rStyle w:val="Hyperlink"/>
          <w:b/>
          <w:bCs/>
        </w:rPr>
        <w:t>https://youtu.be/cCdu67s_C5E</w:t>
      </w:r>
      <w:r w:rsidR="004F5EE7" w:rsidRPr="00100A96">
        <w:rPr>
          <w:b/>
          <w:bCs/>
        </w:rPr>
        <w:fldChar w:fldCharType="end"/>
      </w:r>
      <w:r w:rsidR="004F5EE7">
        <w:t xml:space="preserve"> </w:t>
      </w:r>
      <w:bookmarkEnd w:id="17"/>
    </w:p>
    <w:p w14:paraId="25931472" w14:textId="549ADBA2" w:rsidR="00152F48" w:rsidRDefault="00507866" w:rsidP="00C86773">
      <w:pPr>
        <w:spacing w:line="480" w:lineRule="auto"/>
        <w:rPr>
          <w:rFonts w:cs="Arial"/>
          <w:color w:val="222222"/>
          <w:shd w:val="clear" w:color="auto" w:fill="FFFFFF"/>
        </w:rPr>
      </w:pPr>
      <w:r>
        <w:t xml:space="preserve">In 1984 R. Edward Freeman </w:t>
      </w:r>
      <w:r w:rsidR="00C07C88" w:rsidRPr="00CA44C5">
        <w:t>stated</w:t>
      </w:r>
      <w:r w:rsidR="00C07C88">
        <w:t xml:space="preserve"> that a firm should create value for all stakeholders, not just shareholders.</w:t>
      </w:r>
      <w:r w:rsidR="001C62F2">
        <w:t xml:space="preserve"> </w:t>
      </w:r>
      <w:r w:rsidR="00E204C3">
        <w:t xml:space="preserve">The importance of stakeholders is that they are integral to a project, </w:t>
      </w:r>
      <w:r w:rsidR="009F3452">
        <w:t xml:space="preserve">a project is tailored </w:t>
      </w:r>
      <w:r w:rsidR="00170187">
        <w:t>with pleasing them in mind</w:t>
      </w:r>
      <w:r w:rsidR="0084120F">
        <w:t xml:space="preserve">. Every business should use stakeholder theory when </w:t>
      </w:r>
      <w:r w:rsidR="00F53763">
        <w:t xml:space="preserve">deciding </w:t>
      </w:r>
      <w:r w:rsidR="00DC2235">
        <w:t>how</w:t>
      </w:r>
      <w:r w:rsidR="00F53763">
        <w:t xml:space="preserve"> a project should g</w:t>
      </w:r>
      <w:r w:rsidR="00DC2235">
        <w:t xml:space="preserve">o. </w:t>
      </w:r>
      <w:r w:rsidR="00C86773">
        <w:t xml:space="preserve">Stakeholders can be categorized a different way, via looking at </w:t>
      </w:r>
      <w:r w:rsidR="007F2E2F">
        <w:t>internal</w:t>
      </w:r>
      <w:r w:rsidR="00C86773">
        <w:t xml:space="preserve"> and </w:t>
      </w:r>
      <w:r w:rsidR="007F2E2F">
        <w:t xml:space="preserve">external </w:t>
      </w:r>
      <w:r w:rsidR="00E714A4">
        <w:t xml:space="preserve">stakeholders. Internal stakeholders are </w:t>
      </w:r>
      <w:r w:rsidR="00E714A4" w:rsidRPr="00CA44C5">
        <w:rPr>
          <w:rFonts w:cs="Arial"/>
          <w:color w:val="111111"/>
          <w:shd w:val="clear" w:color="auto" w:fill="FFFFFF"/>
        </w:rPr>
        <w:t>people whose interest in a company comes through a direct relationship, such as employment, ownership or investment</w:t>
      </w:r>
      <w:r w:rsidR="00CA44C5">
        <w:rPr>
          <w:rFonts w:cs="Arial"/>
          <w:color w:val="111111"/>
          <w:shd w:val="clear" w:color="auto" w:fill="FFFFFF"/>
        </w:rPr>
        <w:t xml:space="preserve"> – </w:t>
      </w:r>
      <w:bookmarkStart w:id="18" w:name="_Hlk25001379"/>
      <w:r w:rsidR="00CA44C5" w:rsidRPr="004C6093">
        <w:rPr>
          <w:rFonts w:cs="Arial"/>
          <w:b/>
          <w:bCs/>
          <w:color w:val="111111"/>
          <w:shd w:val="clear" w:color="auto" w:fill="FFFFFF"/>
        </w:rPr>
        <w:t>Investopedia</w:t>
      </w:r>
      <w:r w:rsidR="003F2FBF" w:rsidRPr="004C6093">
        <w:rPr>
          <w:rFonts w:cs="Arial"/>
          <w:b/>
          <w:bCs/>
          <w:color w:val="111111"/>
          <w:shd w:val="clear" w:color="auto" w:fill="FFFFFF"/>
        </w:rPr>
        <w:t>.com</w:t>
      </w:r>
      <w:r w:rsidR="00CA44C5">
        <w:rPr>
          <w:rFonts w:cs="Arial"/>
          <w:color w:val="111111"/>
          <w:shd w:val="clear" w:color="auto" w:fill="FFFFFF"/>
        </w:rPr>
        <w:t xml:space="preserve">, </w:t>
      </w:r>
      <w:bookmarkEnd w:id="18"/>
      <w:r w:rsidR="00CA44C5">
        <w:rPr>
          <w:rFonts w:cs="Arial"/>
          <w:color w:val="111111"/>
          <w:shd w:val="clear" w:color="auto" w:fill="FFFFFF"/>
        </w:rPr>
        <w:t xml:space="preserve">and external stakeholders </w:t>
      </w:r>
      <w:r w:rsidR="003F2FBF" w:rsidRPr="003F2FBF">
        <w:rPr>
          <w:rFonts w:cs="Arial"/>
          <w:color w:val="222222"/>
          <w:shd w:val="clear" w:color="auto" w:fill="FFFFFF"/>
        </w:rPr>
        <w:t>are individuals or groups outside a business or project, but who can affect or be affected by the business or project</w:t>
      </w:r>
      <w:r w:rsidR="003F2FBF">
        <w:rPr>
          <w:rFonts w:cs="Arial"/>
          <w:color w:val="222222"/>
          <w:shd w:val="clear" w:color="auto" w:fill="FFFFFF"/>
        </w:rPr>
        <w:t xml:space="preserve"> – </w:t>
      </w:r>
      <w:bookmarkStart w:id="19" w:name="_Hlk25001388"/>
      <w:r w:rsidR="003F2FBF" w:rsidRPr="004C6093">
        <w:rPr>
          <w:rFonts w:cs="Arial"/>
          <w:b/>
          <w:bCs/>
          <w:color w:val="222222"/>
          <w:shd w:val="clear" w:color="auto" w:fill="FFFFFF"/>
        </w:rPr>
        <w:t>stakeholdermap.com</w:t>
      </w:r>
      <w:r w:rsidR="003F2FBF">
        <w:rPr>
          <w:rFonts w:cs="Arial"/>
          <w:color w:val="222222"/>
          <w:shd w:val="clear" w:color="auto" w:fill="FFFFFF"/>
        </w:rPr>
        <w:t xml:space="preserve">. </w:t>
      </w:r>
      <w:bookmarkEnd w:id="19"/>
      <w:r w:rsidR="003F2FBF">
        <w:rPr>
          <w:rFonts w:cs="Arial"/>
          <w:color w:val="222222"/>
          <w:shd w:val="clear" w:color="auto" w:fill="FFFFFF"/>
        </w:rPr>
        <w:t>This model</w:t>
      </w:r>
      <w:r w:rsidR="00A26F16">
        <w:rPr>
          <w:rFonts w:cs="Arial"/>
          <w:color w:val="222222"/>
          <w:shd w:val="clear" w:color="auto" w:fill="FFFFFF"/>
        </w:rPr>
        <w:t xml:space="preserve"> is less complex than the stakeholder matrix as it only splits the groups into two, however has less </w:t>
      </w:r>
      <w:r w:rsidR="00B53363">
        <w:rPr>
          <w:rFonts w:cs="Arial"/>
          <w:color w:val="222222"/>
          <w:shd w:val="clear" w:color="auto" w:fill="FFFFFF"/>
        </w:rPr>
        <w:t xml:space="preserve">detail than its counterpart, and one could argue that there is no model to use, it is all subjective. </w:t>
      </w:r>
      <w:r w:rsidR="00F97339">
        <w:rPr>
          <w:rFonts w:cs="Arial"/>
          <w:color w:val="222222"/>
          <w:shd w:val="clear" w:color="auto" w:fill="FFFFFF"/>
        </w:rPr>
        <w:t>The stakeholder matrix outs particular focus on the levels of importance a stakeholder has to the business, and the internal/external emphasizes a stakeholder</w:t>
      </w:r>
      <w:r w:rsidR="00DA0B33">
        <w:rPr>
          <w:rFonts w:cs="Arial"/>
          <w:color w:val="222222"/>
          <w:shd w:val="clear" w:color="auto" w:fill="FFFFFF"/>
        </w:rPr>
        <w:t>’</w:t>
      </w:r>
      <w:r w:rsidR="00F97339">
        <w:rPr>
          <w:rFonts w:cs="Arial"/>
          <w:color w:val="222222"/>
          <w:shd w:val="clear" w:color="auto" w:fill="FFFFFF"/>
        </w:rPr>
        <w:t xml:space="preserve">s </w:t>
      </w:r>
      <w:r w:rsidR="00EE3B7B">
        <w:rPr>
          <w:rFonts w:cs="Arial"/>
          <w:color w:val="222222"/>
          <w:shd w:val="clear" w:color="auto" w:fill="FFFFFF"/>
        </w:rPr>
        <w:t xml:space="preserve">proximity to the project itself. </w:t>
      </w:r>
    </w:p>
    <w:p w14:paraId="6328B454" w14:textId="091328B9" w:rsidR="00DA0B33" w:rsidRDefault="00DA0B33" w:rsidP="004542BD">
      <w:pPr>
        <w:pStyle w:val="Heading2"/>
        <w:rPr>
          <w:shd w:val="clear" w:color="auto" w:fill="FFFFFF"/>
        </w:rPr>
      </w:pPr>
      <w:r>
        <w:rPr>
          <w:shd w:val="clear" w:color="auto" w:fill="FFFFFF"/>
        </w:rPr>
        <w:t>Gan</w:t>
      </w:r>
      <w:r w:rsidR="0074266F">
        <w:rPr>
          <w:shd w:val="clear" w:color="auto" w:fill="FFFFFF"/>
        </w:rPr>
        <w:t>t</w:t>
      </w:r>
      <w:r>
        <w:rPr>
          <w:shd w:val="clear" w:color="auto" w:fill="FFFFFF"/>
        </w:rPr>
        <w:t>t Charts</w:t>
      </w:r>
    </w:p>
    <w:p w14:paraId="0FC6AC37" w14:textId="18492560" w:rsidR="004542BD" w:rsidRDefault="004542BD" w:rsidP="00B906FE">
      <w:pPr>
        <w:spacing w:line="480" w:lineRule="auto"/>
      </w:pPr>
      <w:r>
        <w:t>Gan</w:t>
      </w:r>
      <w:r w:rsidR="0074266F">
        <w:t>t</w:t>
      </w:r>
      <w:r>
        <w:t>t charts are a form of bar chart</w:t>
      </w:r>
      <w:r w:rsidR="003002CB">
        <w:t xml:space="preserve"> used with specific project management styles, such as traditional and waterfall. </w:t>
      </w:r>
      <w:r w:rsidR="00B906FE">
        <w:t>The key characteristics of a Gan</w:t>
      </w:r>
      <w:r w:rsidR="00E07E6C">
        <w:t>t</w:t>
      </w:r>
      <w:r w:rsidR="00B906FE">
        <w:t>t chart are time being measured horizontally from left to right and project activities listed vertically. Figure 5.0 will give a visual representation of this.</w:t>
      </w:r>
      <w:r w:rsidR="0031575B">
        <w:t xml:space="preserve"> Each project activity is plotted as a bar, </w:t>
      </w:r>
      <w:r w:rsidR="0074266F">
        <w:t xml:space="preserve">with each sequential bar being below the </w:t>
      </w:r>
      <w:r w:rsidR="00A12030">
        <w:t xml:space="preserve">previous bar, giving the chart the appearance of a flight of stairs. </w:t>
      </w:r>
      <w:r w:rsidR="00E07E6C">
        <w:t xml:space="preserve">The beauty of </w:t>
      </w:r>
      <w:r w:rsidR="004C6093">
        <w:t>G</w:t>
      </w:r>
      <w:r w:rsidR="00E07E6C">
        <w:t xml:space="preserve">antt charts is that as an organisational tool, they </w:t>
      </w:r>
      <w:r w:rsidR="00852BDC">
        <w:t>can map out a person’s thoughts, showing what needs to be completed and by what time. Gantt charts also help set time scales that ar</w:t>
      </w:r>
      <w:r w:rsidR="00187BA2">
        <w:t>e</w:t>
      </w:r>
      <w:r w:rsidR="00852BDC">
        <w:t xml:space="preserve"> above all </w:t>
      </w:r>
      <w:r w:rsidR="00187BA2">
        <w:t xml:space="preserve">else realistic. Its better to have your ideas on paper so you don’t lose them, and that is what a Gantt chart fundamentally is, a visual realisation of a thought process. </w:t>
      </w:r>
      <w:r w:rsidR="00EB7B4B">
        <w:t xml:space="preserve">Having said this, Gantt charts aren’t perfect, and carry with them some considerable flaws, such as each bar, showing a certain task, does not show how big a task you face, only the time scale you have. </w:t>
      </w:r>
      <w:r w:rsidR="00F9798A">
        <w:t xml:space="preserve">If a project is large, and has many different steps, mapping this out on a </w:t>
      </w:r>
      <w:r w:rsidR="002B114C">
        <w:t>G</w:t>
      </w:r>
      <w:r w:rsidR="00F9798A">
        <w:t>antt chart ca</w:t>
      </w:r>
      <w:r w:rsidR="00E465A1">
        <w:t xml:space="preserve">n make it look overcomplicated, an example of </w:t>
      </w:r>
      <w:r w:rsidR="002B114C">
        <w:rPr>
          <w:noProof/>
        </w:rPr>
        <w:drawing>
          <wp:anchor distT="0" distB="0" distL="114300" distR="114300" simplePos="0" relativeHeight="251658240" behindDoc="0" locked="0" layoutInCell="1" allowOverlap="1" wp14:anchorId="31EB6956" wp14:editId="672C3746">
            <wp:simplePos x="0" y="0"/>
            <wp:positionH relativeFrom="column">
              <wp:posOffset>-297180</wp:posOffset>
            </wp:positionH>
            <wp:positionV relativeFrom="paragraph">
              <wp:posOffset>2716530</wp:posOffset>
            </wp:positionV>
            <wp:extent cx="2773680" cy="1841027"/>
            <wp:effectExtent l="0" t="0" r="7620" b="6985"/>
            <wp:wrapSquare wrapText="bothSides"/>
            <wp:docPr id="3" name="Picture 3" descr="Image result for gantt char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antt chart&quo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73680" cy="1841027"/>
                    </a:xfrm>
                    <a:prstGeom prst="rect">
                      <a:avLst/>
                    </a:prstGeom>
                    <a:noFill/>
                    <a:ln>
                      <a:noFill/>
                    </a:ln>
                  </pic:spPr>
                </pic:pic>
              </a:graphicData>
            </a:graphic>
          </wp:anchor>
        </w:drawing>
      </w:r>
      <w:r w:rsidR="00E465A1">
        <w:t>this can be seen on figure 6.0.</w:t>
      </w:r>
    </w:p>
    <w:p w14:paraId="5B77DFF5" w14:textId="70B9C2FD" w:rsidR="00FF5719" w:rsidRDefault="00FF5719" w:rsidP="00B906FE">
      <w:pPr>
        <w:spacing w:line="480" w:lineRule="auto"/>
      </w:pPr>
    </w:p>
    <w:p w14:paraId="0A4F6BA2" w14:textId="77777777" w:rsidR="00FF5719" w:rsidRDefault="00FF5719" w:rsidP="00B906FE">
      <w:pPr>
        <w:spacing w:line="480" w:lineRule="auto"/>
      </w:pPr>
    </w:p>
    <w:p w14:paraId="0673C0DE" w14:textId="77777777" w:rsidR="00FF5719" w:rsidRDefault="00FF5719" w:rsidP="00B906FE">
      <w:pPr>
        <w:spacing w:line="480" w:lineRule="auto"/>
      </w:pPr>
    </w:p>
    <w:p w14:paraId="15DFB6A6" w14:textId="60CB06A4" w:rsidR="00FF5719" w:rsidRPr="00100A96" w:rsidRDefault="00FF5719" w:rsidP="00B906FE">
      <w:pPr>
        <w:spacing w:line="480" w:lineRule="auto"/>
        <w:rPr>
          <w:b/>
          <w:bCs/>
        </w:rPr>
      </w:pPr>
    </w:p>
    <w:p w14:paraId="4F85D825" w14:textId="77777777" w:rsidR="002B114C" w:rsidRDefault="00A12030" w:rsidP="00B906FE">
      <w:pPr>
        <w:spacing w:line="480" w:lineRule="auto"/>
      </w:pPr>
      <w:r w:rsidRPr="00100A96">
        <w:rPr>
          <w:b/>
          <w:bCs/>
        </w:rPr>
        <w:t xml:space="preserve">Figure 5.0 </w:t>
      </w:r>
      <w:r w:rsidR="00E465A1" w:rsidRPr="00100A96">
        <w:rPr>
          <w:b/>
          <w:bCs/>
        </w:rPr>
        <w:t>–</w:t>
      </w:r>
      <w:r w:rsidRPr="00100A96">
        <w:rPr>
          <w:b/>
          <w:bCs/>
        </w:rPr>
        <w:t xml:space="preserve"> </w:t>
      </w:r>
      <w:r w:rsidR="00E465A1" w:rsidRPr="00100A96">
        <w:rPr>
          <w:b/>
          <w:bCs/>
        </w:rPr>
        <w:t xml:space="preserve">Example of </w:t>
      </w:r>
      <w:r w:rsidR="00FF5719" w:rsidRPr="00100A96">
        <w:rPr>
          <w:b/>
          <w:bCs/>
        </w:rPr>
        <w:t xml:space="preserve">simple Gantt chart - </w:t>
      </w:r>
      <w:bookmarkStart w:id="20" w:name="_Hlk25001405"/>
      <w:r w:rsidR="003935C3" w:rsidRPr="00100A96">
        <w:rPr>
          <w:b/>
          <w:bCs/>
        </w:rPr>
        <w:fldChar w:fldCharType="begin"/>
      </w:r>
      <w:r w:rsidR="003935C3" w:rsidRPr="00100A96">
        <w:rPr>
          <w:b/>
          <w:bCs/>
        </w:rPr>
        <w:instrText xml:space="preserve"> HYPERLINK "</w:instrText>
      </w:r>
      <w:r w:rsidR="003935C3" w:rsidRPr="00100A96">
        <w:rPr>
          <w:b/>
          <w:bCs/>
        </w:rPr>
        <w:instrText>https://cdn.vertex42.com/ExcelTemplates/Images/ganttchart/simple-gantt-chart.png</w:instrText>
      </w:r>
      <w:r w:rsidR="003935C3" w:rsidRPr="00100A96">
        <w:rPr>
          <w:b/>
          <w:bCs/>
        </w:rPr>
        <w:instrText xml:space="preserve">" </w:instrText>
      </w:r>
      <w:r w:rsidR="003935C3" w:rsidRPr="00100A96">
        <w:rPr>
          <w:b/>
          <w:bCs/>
        </w:rPr>
        <w:fldChar w:fldCharType="separate"/>
      </w:r>
      <w:r w:rsidR="003935C3" w:rsidRPr="00100A96">
        <w:rPr>
          <w:rStyle w:val="Hyperlink"/>
          <w:b/>
          <w:bCs/>
        </w:rPr>
        <w:t>https://cdn.vertex42.com/ExcelTemplates/Images/ganttchart/simple-gantt-chart.png</w:t>
      </w:r>
      <w:r w:rsidR="003935C3" w:rsidRPr="00100A96">
        <w:rPr>
          <w:b/>
          <w:bCs/>
        </w:rPr>
        <w:fldChar w:fldCharType="end"/>
      </w:r>
      <w:r w:rsidR="003935C3">
        <w:t xml:space="preserve"> </w:t>
      </w:r>
      <w:bookmarkEnd w:id="20"/>
      <w:r>
        <w:br w:type="textWrapping" w:clear="all"/>
      </w:r>
      <w:r w:rsidR="003935C3">
        <w:rPr>
          <w:noProof/>
        </w:rPr>
        <w:drawing>
          <wp:inline distT="0" distB="0" distL="0" distR="0" wp14:anchorId="27B9F60B" wp14:editId="4F8D82F9">
            <wp:extent cx="2560320" cy="2048313"/>
            <wp:effectExtent l="0" t="0" r="0" b="9525"/>
            <wp:docPr id="6" name="Picture 6" descr="Image result for over complicated gantt char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ver complicated gantt chart&quo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69674" cy="2055797"/>
                    </a:xfrm>
                    <a:prstGeom prst="rect">
                      <a:avLst/>
                    </a:prstGeom>
                    <a:noFill/>
                    <a:ln>
                      <a:noFill/>
                    </a:ln>
                  </pic:spPr>
                </pic:pic>
              </a:graphicData>
            </a:graphic>
          </wp:inline>
        </w:drawing>
      </w:r>
    </w:p>
    <w:p w14:paraId="53666647" w14:textId="31316895" w:rsidR="0031575B" w:rsidRPr="00100A96" w:rsidRDefault="003935C3" w:rsidP="00B906FE">
      <w:pPr>
        <w:spacing w:line="480" w:lineRule="auto"/>
        <w:rPr>
          <w:b/>
          <w:bCs/>
        </w:rPr>
      </w:pPr>
      <w:r w:rsidRPr="00100A96">
        <w:rPr>
          <w:b/>
          <w:bCs/>
        </w:rPr>
        <w:t xml:space="preserve">Figure 6.0 – Overcomplicated Gantt chart - </w:t>
      </w:r>
      <w:bookmarkStart w:id="21" w:name="_Hlk25001418"/>
      <w:r w:rsidRPr="00100A96">
        <w:rPr>
          <w:b/>
          <w:bCs/>
        </w:rPr>
        <w:fldChar w:fldCharType="begin"/>
      </w:r>
      <w:r w:rsidRPr="00100A96">
        <w:rPr>
          <w:b/>
          <w:bCs/>
        </w:rPr>
        <w:instrText xml:space="preserve"> HYPERLINK "</w:instrText>
      </w:r>
      <w:r w:rsidRPr="00100A96">
        <w:rPr>
          <w:b/>
          <w:bCs/>
        </w:rPr>
        <w:instrText>https://d2slcw3kip6qmk.cloudfront.net/marketing/blog/2016Q4/gantt-chart-complex.jpg</w:instrText>
      </w:r>
      <w:r w:rsidRPr="00100A96">
        <w:rPr>
          <w:b/>
          <w:bCs/>
        </w:rPr>
        <w:instrText xml:space="preserve">" </w:instrText>
      </w:r>
      <w:r w:rsidRPr="00100A96">
        <w:rPr>
          <w:b/>
          <w:bCs/>
        </w:rPr>
        <w:fldChar w:fldCharType="separate"/>
      </w:r>
      <w:r w:rsidRPr="00100A96">
        <w:rPr>
          <w:rStyle w:val="Hyperlink"/>
          <w:b/>
          <w:bCs/>
        </w:rPr>
        <w:t>https://d2slcw3kip6qmk.cloudfront.net/marketing/blog/2016Q4/gantt-chart-complex.jpg</w:t>
      </w:r>
      <w:r w:rsidRPr="00100A96">
        <w:rPr>
          <w:b/>
          <w:bCs/>
        </w:rPr>
        <w:fldChar w:fldCharType="end"/>
      </w:r>
      <w:r w:rsidRPr="00100A96">
        <w:rPr>
          <w:b/>
          <w:bCs/>
        </w:rPr>
        <w:t xml:space="preserve"> </w:t>
      </w:r>
    </w:p>
    <w:bookmarkEnd w:id="21"/>
    <w:p w14:paraId="30E4560F" w14:textId="1D839EF4" w:rsidR="00DA0B33" w:rsidRPr="00E82320" w:rsidRDefault="00DA0B33" w:rsidP="00E82320">
      <w:pPr>
        <w:pStyle w:val="Heading2"/>
      </w:pPr>
      <w:r w:rsidRPr="00E82320">
        <w:t>SMART objectives</w:t>
      </w:r>
    </w:p>
    <w:p w14:paraId="5D75BB0C" w14:textId="5DF48BF9" w:rsidR="00DA0B33" w:rsidRDefault="00794193" w:rsidP="00C86773">
      <w:pPr>
        <w:spacing w:line="480" w:lineRule="auto"/>
        <w:rPr>
          <w:rFonts w:cs="Arial"/>
          <w:color w:val="222222"/>
          <w:shd w:val="clear" w:color="auto" w:fill="FFFFFF"/>
        </w:rPr>
      </w:pPr>
      <w:r>
        <w:rPr>
          <w:rFonts w:cs="Arial"/>
          <w:color w:val="222222"/>
          <w:shd w:val="clear" w:color="auto" w:fill="FFFFFF"/>
        </w:rPr>
        <w:t xml:space="preserve">For aims and objectives to be useful, the acronym SMART is used. SMART stands for Specific, Measurable, Achievable, Realistic and Timed. </w:t>
      </w:r>
      <w:r w:rsidR="00EA1595">
        <w:rPr>
          <w:rFonts w:cs="Arial"/>
          <w:color w:val="222222"/>
          <w:shd w:val="clear" w:color="auto" w:fill="FFFFFF"/>
        </w:rPr>
        <w:t xml:space="preserve">An example of a SMART aim/objective would be: “Increase sales by 5% from last quarter by the end of this </w:t>
      </w:r>
      <w:r w:rsidR="00BD5FB5">
        <w:rPr>
          <w:rFonts w:cs="Arial"/>
          <w:color w:val="222222"/>
          <w:shd w:val="clear" w:color="auto" w:fill="FFFFFF"/>
        </w:rPr>
        <w:t xml:space="preserve">quarter”. As one can see, this aim is specific as it clearly states the aim, to increase sales. </w:t>
      </w:r>
      <w:r w:rsidR="007A346D">
        <w:rPr>
          <w:rFonts w:cs="Arial"/>
          <w:color w:val="222222"/>
          <w:shd w:val="clear" w:color="auto" w:fill="FFFFFF"/>
        </w:rPr>
        <w:t>It is also measurable, the measure being an increase of 5%.</w:t>
      </w:r>
      <w:r w:rsidR="0058486F">
        <w:rPr>
          <w:rFonts w:cs="Arial"/>
          <w:color w:val="222222"/>
          <w:shd w:val="clear" w:color="auto" w:fill="FFFFFF"/>
        </w:rPr>
        <w:t xml:space="preserve"> This aim is also achievable as a 5% increase is generally achievable for most companies big and small, and for this reason the aim is also realistic. Finally</w:t>
      </w:r>
      <w:r w:rsidR="00964219">
        <w:rPr>
          <w:rFonts w:cs="Arial"/>
          <w:color w:val="222222"/>
          <w:shd w:val="clear" w:color="auto" w:fill="FFFFFF"/>
        </w:rPr>
        <w:t>,</w:t>
      </w:r>
      <w:r w:rsidR="0058486F">
        <w:rPr>
          <w:rFonts w:cs="Arial"/>
          <w:color w:val="222222"/>
          <w:shd w:val="clear" w:color="auto" w:fill="FFFFFF"/>
        </w:rPr>
        <w:t xml:space="preserve"> this aim</w:t>
      </w:r>
      <w:r w:rsidR="00964219">
        <w:rPr>
          <w:rFonts w:cs="Arial"/>
          <w:color w:val="222222"/>
          <w:shd w:val="clear" w:color="auto" w:fill="FFFFFF"/>
        </w:rPr>
        <w:t xml:space="preserve"> has the time limit of this quarter, making it timed. </w:t>
      </w:r>
    </w:p>
    <w:p w14:paraId="09AAB79C" w14:textId="3FFD57B6" w:rsidR="0061578C" w:rsidRDefault="0061578C" w:rsidP="00C86773">
      <w:pPr>
        <w:spacing w:line="480" w:lineRule="auto"/>
        <w:rPr>
          <w:rFonts w:cs="Arial"/>
          <w:color w:val="222222"/>
          <w:shd w:val="clear" w:color="auto" w:fill="FFFFFF"/>
        </w:rPr>
      </w:pPr>
      <w:r>
        <w:rPr>
          <w:rFonts w:cs="Arial"/>
          <w:color w:val="222222"/>
          <w:shd w:val="clear" w:color="auto" w:fill="FFFFFF"/>
        </w:rPr>
        <w:t xml:space="preserve">Usually, aims are then broken down and are given objectives. These objectives are also SMART, and give specification, or look into a certain area </w:t>
      </w:r>
      <w:r w:rsidR="003802E5">
        <w:rPr>
          <w:rFonts w:cs="Arial"/>
          <w:color w:val="222222"/>
          <w:shd w:val="clear" w:color="auto" w:fill="FFFFFF"/>
        </w:rPr>
        <w:t>on how the aim can be achieved. Each objective is different, however has the same parent aim in mind.</w:t>
      </w:r>
    </w:p>
    <w:p w14:paraId="6FD76F43" w14:textId="669C06B0" w:rsidR="00EB3093" w:rsidRDefault="003663E2" w:rsidP="00C86773">
      <w:pPr>
        <w:spacing w:line="480" w:lineRule="auto"/>
        <w:rPr>
          <w:rFonts w:cs="Arial"/>
          <w:color w:val="222222"/>
          <w:shd w:val="clear" w:color="auto" w:fill="FFFFFF"/>
        </w:rPr>
      </w:pPr>
      <w:r>
        <w:rPr>
          <w:rFonts w:cs="Arial"/>
          <w:color w:val="222222"/>
          <w:shd w:val="clear" w:color="auto" w:fill="FFFFFF"/>
        </w:rPr>
        <w:t xml:space="preserve">SMART aims have many advantages. Using the SMART acronym allows for </w:t>
      </w:r>
      <w:r w:rsidR="008D7D8C">
        <w:rPr>
          <w:rFonts w:cs="Arial"/>
          <w:color w:val="222222"/>
          <w:shd w:val="clear" w:color="auto" w:fill="FFFFFF"/>
        </w:rPr>
        <w:t xml:space="preserve">division of large goals into many smaller objectives to tackle one by one. It is also easier to </w:t>
      </w:r>
      <w:r w:rsidR="00EB3093">
        <w:rPr>
          <w:rFonts w:cs="Arial"/>
          <w:color w:val="222222"/>
          <w:shd w:val="clear" w:color="auto" w:fill="FFFFFF"/>
        </w:rPr>
        <w:t xml:space="preserve">find if you are missing any targets using the SMART way as the objectives are so detailed, you can see where everything is. This philosophy however isn’t without its flaws, </w:t>
      </w:r>
      <w:r w:rsidR="00271D35">
        <w:rPr>
          <w:rFonts w:cs="Arial"/>
          <w:color w:val="222222"/>
          <w:shd w:val="clear" w:color="auto" w:fill="FFFFFF"/>
        </w:rPr>
        <w:t xml:space="preserve">and the major drawback is over-ambition. </w:t>
      </w:r>
      <w:r w:rsidR="006947F1">
        <w:rPr>
          <w:rFonts w:cs="Arial"/>
          <w:color w:val="222222"/>
          <w:shd w:val="clear" w:color="auto" w:fill="FFFFFF"/>
        </w:rPr>
        <w:t xml:space="preserve">An over ambitious goal setter will stop at nothing to achieve their goals, and this can mean </w:t>
      </w:r>
      <w:r w:rsidR="0019338D">
        <w:rPr>
          <w:rFonts w:cs="Arial"/>
          <w:color w:val="222222"/>
          <w:shd w:val="clear" w:color="auto" w:fill="FFFFFF"/>
        </w:rPr>
        <w:t>‘</w:t>
      </w:r>
      <w:r w:rsidR="006947F1">
        <w:rPr>
          <w:rFonts w:cs="Arial"/>
          <w:color w:val="222222"/>
          <w:shd w:val="clear" w:color="auto" w:fill="FFFFFF"/>
        </w:rPr>
        <w:t>stepping on other people’s toes</w:t>
      </w:r>
      <w:r w:rsidR="0019338D">
        <w:rPr>
          <w:rFonts w:cs="Arial"/>
          <w:color w:val="222222"/>
          <w:shd w:val="clear" w:color="auto" w:fill="FFFFFF"/>
        </w:rPr>
        <w:t>’, or completely ignoring another crucial part of a project.</w:t>
      </w:r>
    </w:p>
    <w:p w14:paraId="6F6F661B" w14:textId="77777777" w:rsidR="00DA0B33" w:rsidRPr="00552D5D" w:rsidRDefault="00DA0B33" w:rsidP="00C86773">
      <w:pPr>
        <w:spacing w:line="480" w:lineRule="auto"/>
      </w:pPr>
    </w:p>
    <w:p w14:paraId="66C0AC87" w14:textId="08A7A2B8" w:rsidR="00152F48" w:rsidRPr="00D51123" w:rsidRDefault="00152F48">
      <w:pPr>
        <w:rPr>
          <w:b/>
          <w:bCs/>
          <w:color w:val="000000" w:themeColor="text1"/>
        </w:rPr>
      </w:pPr>
    </w:p>
    <w:p w14:paraId="7F751002" w14:textId="36D88B33" w:rsidR="00EE3B7B" w:rsidRPr="005F1267" w:rsidRDefault="00EE3B7B" w:rsidP="005F1267">
      <w:pPr>
        <w:pStyle w:val="Heading1"/>
      </w:pPr>
      <w:r w:rsidRPr="005F1267">
        <w:t>Drucker’s theory and its importance in PM</w:t>
      </w:r>
    </w:p>
    <w:p w14:paraId="2C60E577" w14:textId="77777777" w:rsidR="00D51123" w:rsidRPr="00D51123" w:rsidRDefault="00D51123" w:rsidP="00D51123"/>
    <w:p w14:paraId="7DF4936A" w14:textId="667DB426" w:rsidR="00CC556F" w:rsidRDefault="00EE3B7B" w:rsidP="009D117D">
      <w:pPr>
        <w:spacing w:line="480" w:lineRule="auto"/>
      </w:pPr>
      <w:r>
        <w:t xml:space="preserve"> </w:t>
      </w:r>
      <w:r w:rsidR="00812F91">
        <w:t xml:space="preserve">Peter Drucker believed that </w:t>
      </w:r>
      <w:r w:rsidR="00581F27">
        <w:t xml:space="preserve">managers should above all else be leaders, and there is a difference between both. </w:t>
      </w:r>
      <w:r w:rsidR="000133FB">
        <w:t xml:space="preserve">There are in fact many differences, such as a manager is an artificial concept. One cannot find managers in </w:t>
      </w:r>
      <w:r w:rsidR="009D117D">
        <w:t xml:space="preserve">the wild, it is a concept created and adopted by humans. Leaders, however, are natural. In all environments there are leaders, </w:t>
      </w:r>
      <w:r w:rsidR="000A12A0">
        <w:t>in fact there are leaders in animal packs as well as in ancient human tribes. Leaders generally possess s</w:t>
      </w:r>
      <w:r w:rsidR="00E12742">
        <w:t>kills</w:t>
      </w:r>
      <w:r w:rsidR="00D52BA5">
        <w:t xml:space="preserve"> they are generally born with</w:t>
      </w:r>
      <w:r w:rsidR="00B23851">
        <w:t xml:space="preserve"> whereas managers learn </w:t>
      </w:r>
      <w:r w:rsidR="0079110F">
        <w:t xml:space="preserve">skills over time, generally through courses or background. </w:t>
      </w:r>
    </w:p>
    <w:p w14:paraId="000F9F37" w14:textId="725BB880" w:rsidR="00CC556F" w:rsidRDefault="00CC556F" w:rsidP="009D117D">
      <w:pPr>
        <w:spacing w:line="480" w:lineRule="auto"/>
      </w:pPr>
    </w:p>
    <w:p w14:paraId="43C1F732" w14:textId="6A445E95" w:rsidR="00CC556F" w:rsidRDefault="00CC556F" w:rsidP="009D117D">
      <w:pPr>
        <w:spacing w:line="480" w:lineRule="auto"/>
      </w:pPr>
      <w:r>
        <w:t>Peter Drucker</w:t>
      </w:r>
      <w:r w:rsidR="00EA5C69">
        <w:t xml:space="preserve">’s theory </w:t>
      </w:r>
      <w:r w:rsidR="00F77B34">
        <w:t>is broken down into steps</w:t>
      </w:r>
      <w:r w:rsidR="000F1C54">
        <w:t xml:space="preserve"> </w:t>
      </w:r>
      <w:r w:rsidR="00CA5B6A">
        <w:t xml:space="preserve">making implementation </w:t>
      </w:r>
      <w:r w:rsidR="00337440">
        <w:t>of his theory achievable:</w:t>
      </w:r>
    </w:p>
    <w:p w14:paraId="56E30EFB" w14:textId="28139168" w:rsidR="003C4EC2" w:rsidRDefault="00AF6DF3" w:rsidP="009D117D">
      <w:pPr>
        <w:spacing w:line="480" w:lineRule="auto"/>
      </w:pPr>
      <w:r>
        <w:t>Delegate equal power across the board,</w:t>
      </w:r>
      <w:r w:rsidR="003C4EC2">
        <w:t xml:space="preserve"> e</w:t>
      </w:r>
      <w:r>
        <w:t>ncourage collaboration</w:t>
      </w:r>
      <w:r w:rsidR="003C4EC2">
        <w:t xml:space="preserve">, increase efficiency and boost innovation. - </w:t>
      </w:r>
      <w:bookmarkStart w:id="22" w:name="_Hlk25002040"/>
      <w:r w:rsidR="003C4EC2" w:rsidRPr="001A2D4D">
        <w:rPr>
          <w:b/>
          <w:bCs/>
        </w:rPr>
        <w:t>businessnewsdaily.com</w:t>
      </w:r>
      <w:r w:rsidR="003C4EC2">
        <w:t xml:space="preserve"> </w:t>
      </w:r>
      <w:bookmarkEnd w:id="22"/>
    </w:p>
    <w:p w14:paraId="7320FBE3" w14:textId="5D1B22FA" w:rsidR="00F77B34" w:rsidRDefault="00F77B34" w:rsidP="00337440">
      <w:pPr>
        <w:pStyle w:val="ListParagraph"/>
        <w:numPr>
          <w:ilvl w:val="0"/>
          <w:numId w:val="2"/>
        </w:numPr>
        <w:spacing w:line="480" w:lineRule="auto"/>
      </w:pPr>
      <w:r w:rsidRPr="00607FE0">
        <w:rPr>
          <w:b/>
          <w:bCs/>
        </w:rPr>
        <w:t>Delegate equal power across the board</w:t>
      </w:r>
      <w:r w:rsidR="00F24467">
        <w:t xml:space="preserve"> – Delegation of power not only to </w:t>
      </w:r>
      <w:r w:rsidR="007C728A">
        <w:t xml:space="preserve">managers, but to employees. Its crucial to make employees, even the lowest level ones </w:t>
      </w:r>
      <w:r w:rsidR="00242BA4">
        <w:t xml:space="preserve">feel important and appreciated. That means that during events such as staff meetings, all </w:t>
      </w:r>
      <w:r w:rsidR="00B66C74">
        <w:t>staffs ideas are discussed.</w:t>
      </w:r>
    </w:p>
    <w:p w14:paraId="71A37638" w14:textId="760C4D86" w:rsidR="00337440" w:rsidRDefault="00337440" w:rsidP="00337440">
      <w:pPr>
        <w:pStyle w:val="ListParagraph"/>
        <w:numPr>
          <w:ilvl w:val="0"/>
          <w:numId w:val="2"/>
        </w:numPr>
        <w:spacing w:line="480" w:lineRule="auto"/>
      </w:pPr>
      <w:r w:rsidRPr="00B66C74">
        <w:rPr>
          <w:b/>
          <w:bCs/>
        </w:rPr>
        <w:t xml:space="preserve">Encourage </w:t>
      </w:r>
      <w:r w:rsidR="00F24467" w:rsidRPr="00B66C74">
        <w:rPr>
          <w:b/>
          <w:bCs/>
        </w:rPr>
        <w:t>Collaboration</w:t>
      </w:r>
      <w:r w:rsidR="00B66C74">
        <w:t xml:space="preserve"> – Collaboration is key. Without collaboration, </w:t>
      </w:r>
      <w:r w:rsidR="008945D6">
        <w:t>ideas are not shared with everyone</w:t>
      </w:r>
      <w:r w:rsidR="008D2CE9">
        <w:t xml:space="preserve">, </w:t>
      </w:r>
      <w:r w:rsidR="00182C1B">
        <w:t>impacting communication. Whilst working alone is not ruled out but working together is also important.</w:t>
      </w:r>
      <w:r w:rsidR="003B3609">
        <w:t xml:space="preserve"> It increases inspiration</w:t>
      </w:r>
      <w:r w:rsidR="00974AB5">
        <w:t>, collaboration a</w:t>
      </w:r>
      <w:r w:rsidR="00835EB8">
        <w:t>nd speeds up project completion.</w:t>
      </w:r>
    </w:p>
    <w:p w14:paraId="5B67FF81" w14:textId="54DAD2AB" w:rsidR="00C132D2" w:rsidRPr="00C132D2" w:rsidRDefault="00F24467" w:rsidP="00545969">
      <w:pPr>
        <w:pStyle w:val="ListParagraph"/>
        <w:numPr>
          <w:ilvl w:val="0"/>
          <w:numId w:val="2"/>
        </w:numPr>
        <w:shd w:val="clear" w:color="auto" w:fill="FFFFFF"/>
        <w:spacing w:after="150" w:line="480" w:lineRule="auto"/>
        <w:textAlignment w:val="baseline"/>
        <w:rPr>
          <w:rFonts w:ascii="inherit" w:eastAsia="Times New Roman" w:hAnsi="inherit" w:cs="Arial"/>
          <w:color w:val="333333"/>
          <w:sz w:val="24"/>
          <w:szCs w:val="24"/>
          <w:lang w:eastAsia="en-GB"/>
        </w:rPr>
      </w:pPr>
      <w:r w:rsidRPr="00C132D2">
        <w:rPr>
          <w:b/>
          <w:bCs/>
        </w:rPr>
        <w:t>Increase efficiency</w:t>
      </w:r>
      <w:r w:rsidR="00835EB8" w:rsidRPr="00C132D2">
        <w:rPr>
          <w:b/>
          <w:bCs/>
        </w:rPr>
        <w:t xml:space="preserve"> </w:t>
      </w:r>
      <w:r w:rsidR="00C132D2" w:rsidRPr="00C132D2">
        <w:rPr>
          <w:b/>
          <w:bCs/>
        </w:rPr>
        <w:t>–</w:t>
      </w:r>
      <w:r w:rsidR="00835EB8" w:rsidRPr="00C132D2">
        <w:rPr>
          <w:b/>
          <w:bCs/>
        </w:rPr>
        <w:t xml:space="preserve"> </w:t>
      </w:r>
      <w:r w:rsidR="00C132D2" w:rsidRPr="00C132D2">
        <w:t xml:space="preserve">Drucker </w:t>
      </w:r>
      <w:r w:rsidR="00860ACF">
        <w:t xml:space="preserve">listed </w:t>
      </w:r>
      <w:r w:rsidR="002E7138">
        <w:t>4</w:t>
      </w:r>
      <w:r w:rsidR="00860ACF">
        <w:t xml:space="preserve"> steps t</w:t>
      </w:r>
      <w:r w:rsidR="00032745">
        <w:t>o increase efficiency</w:t>
      </w:r>
      <w:r w:rsidR="00F22273">
        <w:t>;</w:t>
      </w:r>
    </w:p>
    <w:p w14:paraId="73F49499" w14:textId="29EBDE95" w:rsidR="00F22273" w:rsidRPr="00D820EC" w:rsidRDefault="00835EB8" w:rsidP="00FB528A">
      <w:pPr>
        <w:shd w:val="clear" w:color="auto" w:fill="FFFFFF"/>
        <w:spacing w:after="150" w:line="480" w:lineRule="auto"/>
        <w:ind w:left="1440"/>
        <w:textAlignment w:val="baseline"/>
        <w:rPr>
          <w:rFonts w:eastAsia="Times New Roman" w:cs="Arial"/>
          <w:color w:val="000000" w:themeColor="text1"/>
          <w:lang w:eastAsia="en-GB"/>
        </w:rPr>
      </w:pPr>
      <w:r w:rsidRPr="00D820EC">
        <w:rPr>
          <w:rFonts w:eastAsia="Times New Roman" w:cs="Arial"/>
          <w:b/>
          <w:bCs/>
          <w:color w:val="000000" w:themeColor="text1"/>
          <w:lang w:eastAsia="en-GB"/>
        </w:rPr>
        <w:t>Review goals</w:t>
      </w:r>
      <w:r w:rsidR="00F22273" w:rsidRPr="00D820EC">
        <w:rPr>
          <w:rFonts w:eastAsia="Times New Roman" w:cs="Arial"/>
          <w:color w:val="000000" w:themeColor="text1"/>
          <w:lang w:eastAsia="en-GB"/>
        </w:rPr>
        <w:t xml:space="preserve"> </w:t>
      </w:r>
      <w:r w:rsidR="0097060B" w:rsidRPr="00D820EC">
        <w:rPr>
          <w:rFonts w:eastAsia="Times New Roman" w:cs="Arial"/>
          <w:color w:val="000000" w:themeColor="text1"/>
          <w:lang w:eastAsia="en-GB"/>
        </w:rPr>
        <w:t>–</w:t>
      </w:r>
      <w:r w:rsidR="00F22273" w:rsidRPr="00D820EC">
        <w:rPr>
          <w:rFonts w:eastAsia="Times New Roman" w:cs="Arial"/>
          <w:color w:val="000000" w:themeColor="text1"/>
          <w:lang w:eastAsia="en-GB"/>
        </w:rPr>
        <w:t xml:space="preserve"> </w:t>
      </w:r>
      <w:r w:rsidR="0097060B" w:rsidRPr="00D820EC">
        <w:rPr>
          <w:rFonts w:eastAsia="Times New Roman" w:cs="Arial"/>
          <w:color w:val="000000" w:themeColor="text1"/>
          <w:lang w:eastAsia="en-GB"/>
        </w:rPr>
        <w:t xml:space="preserve">Reviewing goals is crucial. </w:t>
      </w:r>
      <w:r w:rsidR="004D1BEB" w:rsidRPr="00D820EC">
        <w:rPr>
          <w:rFonts w:eastAsia="Times New Roman" w:cs="Arial"/>
          <w:color w:val="000000" w:themeColor="text1"/>
          <w:lang w:eastAsia="en-GB"/>
        </w:rPr>
        <w:t xml:space="preserve">Goals should not just be defined the start, then </w:t>
      </w:r>
      <w:r w:rsidR="00273140" w:rsidRPr="00D820EC">
        <w:rPr>
          <w:rFonts w:eastAsia="Times New Roman" w:cs="Arial"/>
          <w:color w:val="000000" w:themeColor="text1"/>
          <w:lang w:eastAsia="en-GB"/>
        </w:rPr>
        <w:t xml:space="preserve">    </w:t>
      </w:r>
      <w:r w:rsidR="004D1BEB" w:rsidRPr="00D820EC">
        <w:rPr>
          <w:rFonts w:eastAsia="Times New Roman" w:cs="Arial"/>
          <w:color w:val="000000" w:themeColor="text1"/>
          <w:lang w:eastAsia="en-GB"/>
        </w:rPr>
        <w:t xml:space="preserve">reviewed at the end. </w:t>
      </w:r>
      <w:r w:rsidR="00D2620C" w:rsidRPr="00D820EC">
        <w:rPr>
          <w:rFonts w:eastAsia="Times New Roman" w:cs="Arial"/>
          <w:color w:val="000000" w:themeColor="text1"/>
          <w:lang w:eastAsia="en-GB"/>
        </w:rPr>
        <w:t xml:space="preserve">Without looking </w:t>
      </w:r>
      <w:r w:rsidR="001B56F7" w:rsidRPr="00D820EC">
        <w:rPr>
          <w:rFonts w:eastAsia="Times New Roman" w:cs="Arial"/>
          <w:color w:val="000000" w:themeColor="text1"/>
          <w:lang w:eastAsia="en-GB"/>
        </w:rPr>
        <w:t>at goals every so often to see if you are on track, when the project nears completion, the results may be so different from the original goals that the</w:t>
      </w:r>
      <w:r w:rsidR="00273140" w:rsidRPr="00D820EC">
        <w:rPr>
          <w:rFonts w:eastAsia="Times New Roman" w:cs="Arial"/>
          <w:color w:val="000000" w:themeColor="text1"/>
          <w:lang w:eastAsia="en-GB"/>
        </w:rPr>
        <w:t xml:space="preserve"> result could be disastrous. </w:t>
      </w:r>
    </w:p>
    <w:p w14:paraId="12ED0A29" w14:textId="541767DA" w:rsidR="00835EB8" w:rsidRDefault="00835EB8" w:rsidP="00FB528A">
      <w:pPr>
        <w:shd w:val="clear" w:color="auto" w:fill="FFFFFF"/>
        <w:spacing w:after="150" w:line="480" w:lineRule="auto"/>
        <w:ind w:left="1440"/>
        <w:textAlignment w:val="baseline"/>
        <w:rPr>
          <w:rFonts w:eastAsia="Times New Roman" w:cs="Arial"/>
          <w:color w:val="000000" w:themeColor="text1"/>
          <w:lang w:eastAsia="en-GB"/>
        </w:rPr>
      </w:pPr>
      <w:r w:rsidRPr="00D820EC">
        <w:rPr>
          <w:rFonts w:eastAsia="Times New Roman" w:cs="Arial"/>
          <w:b/>
          <w:bCs/>
          <w:color w:val="000000" w:themeColor="text1"/>
          <w:lang w:eastAsia="en-GB"/>
        </w:rPr>
        <w:t>Set objectives</w:t>
      </w:r>
      <w:r w:rsidR="00F22273" w:rsidRPr="00D820EC">
        <w:rPr>
          <w:rFonts w:eastAsia="Times New Roman" w:cs="Arial"/>
          <w:b/>
          <w:bCs/>
          <w:color w:val="000000" w:themeColor="text1"/>
          <w:lang w:eastAsia="en-GB"/>
        </w:rPr>
        <w:t xml:space="preserve"> </w:t>
      </w:r>
      <w:r w:rsidR="00273140" w:rsidRPr="00D820EC">
        <w:rPr>
          <w:rFonts w:eastAsia="Times New Roman" w:cs="Arial"/>
          <w:color w:val="000000" w:themeColor="text1"/>
          <w:lang w:eastAsia="en-GB"/>
        </w:rPr>
        <w:t>–</w:t>
      </w:r>
      <w:r w:rsidR="00F22273" w:rsidRPr="00D820EC">
        <w:rPr>
          <w:rFonts w:eastAsia="Times New Roman" w:cs="Arial"/>
          <w:color w:val="000000" w:themeColor="text1"/>
          <w:lang w:eastAsia="en-GB"/>
        </w:rPr>
        <w:t xml:space="preserve"> </w:t>
      </w:r>
      <w:r w:rsidR="00D820EC" w:rsidRPr="00D820EC">
        <w:rPr>
          <w:rFonts w:eastAsia="Times New Roman" w:cs="Arial"/>
          <w:color w:val="000000" w:themeColor="text1"/>
          <w:lang w:eastAsia="en-GB"/>
        </w:rPr>
        <w:t xml:space="preserve">"If you do not know where you are going, every road will get you nowhere" </w:t>
      </w:r>
      <w:r w:rsidR="00BC5AB5">
        <w:rPr>
          <w:rFonts w:eastAsia="Times New Roman" w:cs="Arial"/>
          <w:color w:val="000000" w:themeColor="text1"/>
          <w:lang w:eastAsia="en-GB"/>
        </w:rPr>
        <w:t xml:space="preserve">- </w:t>
      </w:r>
      <w:r w:rsidR="00D820EC" w:rsidRPr="00D820EC">
        <w:rPr>
          <w:rFonts w:eastAsia="Times New Roman" w:cs="Arial"/>
          <w:color w:val="000000" w:themeColor="text1"/>
          <w:lang w:eastAsia="en-GB"/>
        </w:rPr>
        <w:t>Henry A. Kissinger</w:t>
      </w:r>
      <w:r w:rsidR="00D820EC">
        <w:rPr>
          <w:rFonts w:eastAsia="Times New Roman" w:cs="Arial"/>
          <w:color w:val="000000" w:themeColor="text1"/>
          <w:lang w:eastAsia="en-GB"/>
        </w:rPr>
        <w:t xml:space="preserve">. </w:t>
      </w:r>
      <w:r w:rsidR="00BC5AB5">
        <w:rPr>
          <w:rFonts w:eastAsia="Times New Roman" w:cs="Arial"/>
          <w:color w:val="000000" w:themeColor="text1"/>
          <w:lang w:eastAsia="en-GB"/>
        </w:rPr>
        <w:t xml:space="preserve">This quote </w:t>
      </w:r>
      <w:r w:rsidR="00184FC6">
        <w:rPr>
          <w:rFonts w:eastAsia="Times New Roman" w:cs="Arial"/>
          <w:color w:val="000000" w:themeColor="text1"/>
          <w:lang w:eastAsia="en-GB"/>
        </w:rPr>
        <w:t>emphasises the importance of a plan. Aims and objectives are the backbone of a plan, and for the most effective objectives, the SMART acronym is used</w:t>
      </w:r>
      <w:r w:rsidR="0052432E">
        <w:rPr>
          <w:rFonts w:eastAsia="Times New Roman" w:cs="Arial"/>
          <w:color w:val="000000" w:themeColor="text1"/>
          <w:lang w:eastAsia="en-GB"/>
        </w:rPr>
        <w:t>.</w:t>
      </w:r>
    </w:p>
    <w:p w14:paraId="1E3E545A" w14:textId="5F76A2ED" w:rsidR="00D7411F" w:rsidRDefault="00835EB8" w:rsidP="00FB528A">
      <w:pPr>
        <w:shd w:val="clear" w:color="auto" w:fill="FFFFFF"/>
        <w:spacing w:after="150" w:line="480" w:lineRule="auto"/>
        <w:ind w:left="1440"/>
        <w:textAlignment w:val="baseline"/>
        <w:rPr>
          <w:rFonts w:eastAsia="Times New Roman" w:cs="Arial"/>
          <w:color w:val="000000" w:themeColor="text1"/>
          <w:lang w:eastAsia="en-GB"/>
        </w:rPr>
      </w:pPr>
      <w:r w:rsidRPr="00D7411F">
        <w:rPr>
          <w:rFonts w:eastAsia="Times New Roman" w:cs="Arial"/>
          <w:b/>
          <w:bCs/>
          <w:color w:val="000000" w:themeColor="text1"/>
          <w:lang w:eastAsia="en-GB"/>
        </w:rPr>
        <w:t>Monitor progress</w:t>
      </w:r>
      <w:r w:rsidR="00D7411F" w:rsidRPr="00D7411F">
        <w:rPr>
          <w:rFonts w:eastAsia="Times New Roman" w:cs="Arial"/>
          <w:b/>
          <w:bCs/>
          <w:color w:val="000000" w:themeColor="text1"/>
          <w:lang w:eastAsia="en-GB"/>
        </w:rPr>
        <w:t>/Evaluate performance</w:t>
      </w:r>
      <w:r w:rsidR="00D7411F" w:rsidRPr="00D7411F">
        <w:rPr>
          <w:rFonts w:eastAsia="Times New Roman" w:cs="Arial"/>
          <w:color w:val="000000" w:themeColor="text1"/>
          <w:lang w:eastAsia="en-GB"/>
        </w:rPr>
        <w:t xml:space="preserve"> </w:t>
      </w:r>
      <w:r w:rsidR="007A064F">
        <w:rPr>
          <w:rFonts w:eastAsia="Times New Roman" w:cs="Arial"/>
          <w:color w:val="333333"/>
          <w:lang w:eastAsia="en-GB"/>
        </w:rPr>
        <w:t>–</w:t>
      </w:r>
      <w:r w:rsidR="00F22273">
        <w:rPr>
          <w:rFonts w:eastAsia="Times New Roman" w:cs="Arial"/>
          <w:color w:val="333333"/>
          <w:lang w:eastAsia="en-GB"/>
        </w:rPr>
        <w:t xml:space="preserve"> </w:t>
      </w:r>
      <w:r w:rsidR="0063783C" w:rsidRPr="00264478">
        <w:rPr>
          <w:rFonts w:eastAsia="Times New Roman" w:cs="Arial"/>
          <w:color w:val="000000" w:themeColor="text1"/>
          <w:lang w:eastAsia="en-GB"/>
        </w:rPr>
        <w:t xml:space="preserve">Progress needs to be evaluated to </w:t>
      </w:r>
      <w:r w:rsidR="00543C89">
        <w:rPr>
          <w:rFonts w:eastAsia="Times New Roman" w:cs="Arial"/>
          <w:color w:val="000000" w:themeColor="text1"/>
          <w:lang w:eastAsia="en-GB"/>
        </w:rPr>
        <w:t>measure how the project is doing</w:t>
      </w:r>
      <w:r w:rsidR="00C80EF1">
        <w:rPr>
          <w:rFonts w:eastAsia="Times New Roman" w:cs="Arial"/>
          <w:color w:val="000000" w:themeColor="text1"/>
          <w:lang w:eastAsia="en-GB"/>
        </w:rPr>
        <w:t xml:space="preserve"> as well as</w:t>
      </w:r>
      <w:r w:rsidR="00E148F6">
        <w:rPr>
          <w:rFonts w:eastAsia="Times New Roman" w:cs="Arial"/>
          <w:color w:val="000000" w:themeColor="text1"/>
          <w:lang w:eastAsia="en-GB"/>
        </w:rPr>
        <w:t xml:space="preserve"> monitoring how employees are doing. Without monitoring how the team is doing, there is no</w:t>
      </w:r>
      <w:r w:rsidR="000C6DC2">
        <w:rPr>
          <w:rFonts w:eastAsia="Times New Roman" w:cs="Arial"/>
          <w:color w:val="000000" w:themeColor="text1"/>
          <w:lang w:eastAsia="en-GB"/>
        </w:rPr>
        <w:t xml:space="preserve"> way of knowing if employees can improve</w:t>
      </w:r>
      <w:r w:rsidR="00A01663">
        <w:rPr>
          <w:rFonts w:eastAsia="Times New Roman" w:cs="Arial"/>
          <w:color w:val="000000" w:themeColor="text1"/>
          <w:lang w:eastAsia="en-GB"/>
        </w:rPr>
        <w:t xml:space="preserve"> </w:t>
      </w:r>
      <w:r w:rsidR="000C6DC2">
        <w:rPr>
          <w:rFonts w:eastAsia="Times New Roman" w:cs="Arial"/>
          <w:color w:val="000000" w:themeColor="text1"/>
          <w:lang w:eastAsia="en-GB"/>
        </w:rPr>
        <w:t xml:space="preserve">or </w:t>
      </w:r>
      <w:r w:rsidR="00A01663">
        <w:rPr>
          <w:rFonts w:eastAsia="Times New Roman" w:cs="Arial"/>
          <w:color w:val="000000" w:themeColor="text1"/>
          <w:lang w:eastAsia="en-GB"/>
        </w:rPr>
        <w:t>whether</w:t>
      </w:r>
      <w:r w:rsidR="000C6DC2">
        <w:rPr>
          <w:rFonts w:eastAsia="Times New Roman" w:cs="Arial"/>
          <w:color w:val="000000" w:themeColor="text1"/>
          <w:lang w:eastAsia="en-GB"/>
        </w:rPr>
        <w:t xml:space="preserve"> they are doing the correct work on the project.</w:t>
      </w:r>
      <w:r w:rsidR="00C80EF1">
        <w:rPr>
          <w:rFonts w:eastAsia="Times New Roman" w:cs="Arial"/>
          <w:color w:val="000000" w:themeColor="text1"/>
          <w:lang w:eastAsia="en-GB"/>
        </w:rPr>
        <w:t xml:space="preserve"> </w:t>
      </w:r>
    </w:p>
    <w:p w14:paraId="137352CB" w14:textId="675E0DA5" w:rsidR="00835EB8" w:rsidRPr="00264478" w:rsidRDefault="00F22273" w:rsidP="00D7411F">
      <w:pPr>
        <w:shd w:val="clear" w:color="auto" w:fill="FFFFFF"/>
        <w:spacing w:after="150" w:line="330" w:lineRule="atLeast"/>
        <w:ind w:firstLine="360"/>
        <w:textAlignment w:val="baseline"/>
        <w:rPr>
          <w:rFonts w:eastAsia="Times New Roman" w:cs="Arial"/>
          <w:color w:val="000000" w:themeColor="text1"/>
          <w:lang w:eastAsia="en-GB"/>
        </w:rPr>
      </w:pPr>
      <w:r w:rsidRPr="00264478">
        <w:rPr>
          <w:rFonts w:eastAsia="Times New Roman" w:cs="Arial"/>
          <w:color w:val="000000" w:themeColor="text1"/>
          <w:lang w:eastAsia="en-GB"/>
        </w:rPr>
        <w:t xml:space="preserve"> </w:t>
      </w:r>
    </w:p>
    <w:p w14:paraId="4A3BF416" w14:textId="4487AAD1" w:rsidR="00835EB8" w:rsidRPr="00264478" w:rsidRDefault="00835EB8" w:rsidP="00FB528A">
      <w:pPr>
        <w:shd w:val="clear" w:color="auto" w:fill="FFFFFF"/>
        <w:spacing w:after="150" w:line="480" w:lineRule="auto"/>
        <w:ind w:left="1440"/>
        <w:textAlignment w:val="baseline"/>
        <w:rPr>
          <w:rFonts w:eastAsia="Times New Roman" w:cs="Arial"/>
          <w:color w:val="000000" w:themeColor="text1"/>
          <w:lang w:eastAsia="en-GB"/>
        </w:rPr>
      </w:pPr>
      <w:r w:rsidRPr="00A01663">
        <w:rPr>
          <w:rFonts w:eastAsia="Times New Roman" w:cs="Arial"/>
          <w:b/>
          <w:bCs/>
          <w:color w:val="000000" w:themeColor="text1"/>
          <w:lang w:eastAsia="en-GB"/>
        </w:rPr>
        <w:t>Reward employees</w:t>
      </w:r>
      <w:r w:rsidR="00032745" w:rsidRPr="00264478">
        <w:rPr>
          <w:rFonts w:eastAsia="Times New Roman" w:cs="Arial"/>
          <w:color w:val="000000" w:themeColor="text1"/>
          <w:lang w:eastAsia="en-GB"/>
        </w:rPr>
        <w:t xml:space="preserve"> – </w:t>
      </w:r>
      <w:r w:rsidR="00032745" w:rsidRPr="00A01663">
        <w:rPr>
          <w:rFonts w:eastAsia="Times New Roman" w:cs="Arial"/>
          <w:color w:val="000000" w:themeColor="text1"/>
          <w:lang w:eastAsia="en-GB"/>
        </w:rPr>
        <w:t xml:space="preserve">If employees work hard for you, they should be </w:t>
      </w:r>
      <w:r w:rsidR="007E70EF" w:rsidRPr="00A01663">
        <w:rPr>
          <w:rFonts w:eastAsia="Times New Roman" w:cs="Arial"/>
          <w:color w:val="000000" w:themeColor="text1"/>
          <w:lang w:eastAsia="en-GB"/>
        </w:rPr>
        <w:t xml:space="preserve">rewarded. </w:t>
      </w:r>
      <w:r w:rsidR="00A01663">
        <w:rPr>
          <w:rFonts w:eastAsia="Times New Roman" w:cs="Arial"/>
          <w:color w:val="000000" w:themeColor="text1"/>
          <w:lang w:eastAsia="en-GB"/>
        </w:rPr>
        <w:t>A project managers key role is to make employees feel welcome and respected</w:t>
      </w:r>
      <w:r w:rsidR="00D40112">
        <w:rPr>
          <w:rFonts w:eastAsia="Times New Roman" w:cs="Arial"/>
          <w:color w:val="000000" w:themeColor="text1"/>
          <w:lang w:eastAsia="en-GB"/>
        </w:rPr>
        <w:t xml:space="preserve">. </w:t>
      </w:r>
      <w:r w:rsidR="002C04BE">
        <w:rPr>
          <w:rFonts w:eastAsia="Times New Roman" w:cs="Arial"/>
          <w:color w:val="000000" w:themeColor="text1"/>
          <w:lang w:eastAsia="en-GB"/>
        </w:rPr>
        <w:t xml:space="preserve">However, part of rewarding employees is about constructive criticism when the need arises. </w:t>
      </w:r>
    </w:p>
    <w:p w14:paraId="22848EA1" w14:textId="1B147182" w:rsidR="00835EB8" w:rsidRDefault="00835EB8" w:rsidP="00F22273">
      <w:pPr>
        <w:pStyle w:val="ListParagraph"/>
        <w:spacing w:line="480" w:lineRule="auto"/>
        <w:rPr>
          <w:b/>
          <w:bCs/>
        </w:rPr>
      </w:pPr>
    </w:p>
    <w:p w14:paraId="02528D50" w14:textId="62C5AF35" w:rsidR="00337440" w:rsidRPr="00C81EA0" w:rsidRDefault="00F24467" w:rsidP="009D117D">
      <w:pPr>
        <w:pStyle w:val="ListParagraph"/>
        <w:numPr>
          <w:ilvl w:val="0"/>
          <w:numId w:val="2"/>
        </w:numPr>
        <w:spacing w:line="480" w:lineRule="auto"/>
        <w:rPr>
          <w:b/>
          <w:bCs/>
        </w:rPr>
      </w:pPr>
      <w:r w:rsidRPr="00FB528A">
        <w:rPr>
          <w:b/>
          <w:bCs/>
          <w:sz w:val="24"/>
          <w:szCs w:val="24"/>
        </w:rPr>
        <w:t>Boost innovation</w:t>
      </w:r>
      <w:r w:rsidR="00367AD1" w:rsidRPr="00FB528A">
        <w:rPr>
          <w:sz w:val="24"/>
          <w:szCs w:val="24"/>
        </w:rPr>
        <w:t xml:space="preserve"> </w:t>
      </w:r>
      <w:r w:rsidR="00722F4C">
        <w:t>–</w:t>
      </w:r>
      <w:r w:rsidR="00367AD1">
        <w:t xml:space="preserve"> </w:t>
      </w:r>
      <w:r w:rsidR="00722F4C">
        <w:t xml:space="preserve">Part of innovation is taking risks. Employees will not take risks if they are not encouraged to. </w:t>
      </w:r>
      <w:r w:rsidR="00F06DC6">
        <w:t>Creating an atmosphere that invites innovative thoughts can really boost idea generation as employees want to give more</w:t>
      </w:r>
      <w:r w:rsidR="00BB51B4">
        <w:t>. Be nice, invite input from all employees and challenge them to think further and outside the box. The rewards will reap themselves.</w:t>
      </w:r>
    </w:p>
    <w:p w14:paraId="3C65F968" w14:textId="77777777" w:rsidR="00C81EA0" w:rsidRDefault="00C81EA0" w:rsidP="00C81EA0">
      <w:pPr>
        <w:spacing w:line="480" w:lineRule="auto"/>
      </w:pPr>
    </w:p>
    <w:p w14:paraId="68946ACB" w14:textId="683CC369" w:rsidR="00541A21" w:rsidRPr="005F1267" w:rsidRDefault="00997495" w:rsidP="005F1267">
      <w:pPr>
        <w:pStyle w:val="Heading1"/>
      </w:pPr>
      <w:r w:rsidRPr="005F1267">
        <w:t>Conclusion</w:t>
      </w:r>
    </w:p>
    <w:p w14:paraId="00984AB6" w14:textId="6C7DA457" w:rsidR="00541A21" w:rsidRDefault="00541A21" w:rsidP="001930FC">
      <w:pPr>
        <w:spacing w:line="480" w:lineRule="auto"/>
      </w:pPr>
      <w:r>
        <w:t xml:space="preserve">There are many different ways to manage a project, 3 of which have been explained, analysed and </w:t>
      </w:r>
      <w:r w:rsidR="001930FC">
        <w:t>compared each other in this report.</w:t>
      </w:r>
      <w:r w:rsidR="00D61735">
        <w:t xml:space="preserve"> </w:t>
      </w:r>
      <w:r w:rsidR="00A40B3B">
        <w:t>We have analysed and found the similarities and differences of each technique, and found above all else, that there isn’t a ‘be</w:t>
      </w:r>
      <w:r w:rsidR="002B114C">
        <w:t xml:space="preserve">st’ methodology to use as each technique has its unique advantages and disadvantages. </w:t>
      </w:r>
      <w:r w:rsidR="004F5EE7">
        <w:t>Each technique</w:t>
      </w:r>
      <w:r w:rsidR="00786634">
        <w:t xml:space="preserve"> is unique in its own environment,</w:t>
      </w:r>
      <w:r w:rsidR="00C8427E">
        <w:t xml:space="preserve"> for example the lean approach being best suited for</w:t>
      </w:r>
      <w:r w:rsidR="0002389E">
        <w:t xml:space="preserve"> a production project and waterfall and agile being suited to </w:t>
      </w:r>
      <w:r w:rsidR="00FD45D6">
        <w:t xml:space="preserve">software projects. This makes </w:t>
      </w:r>
      <w:r w:rsidR="00786634">
        <w:t xml:space="preserve">attempting to class one as ‘the best’ </w:t>
      </w:r>
      <w:r w:rsidR="00FD45D6">
        <w:t xml:space="preserve">inappropriate. This report has also covered some of the most important tools for project management, one that could be considered the most important </w:t>
      </w:r>
      <w:r w:rsidR="00A465A3">
        <w:t xml:space="preserve">in any project, especially stakeholder theory. </w:t>
      </w:r>
    </w:p>
    <w:p w14:paraId="4CD4EEFC" w14:textId="77777777" w:rsidR="00530350" w:rsidRDefault="00530350" w:rsidP="001930FC">
      <w:pPr>
        <w:spacing w:line="480" w:lineRule="auto"/>
      </w:pPr>
    </w:p>
    <w:p w14:paraId="197505D8" w14:textId="77777777" w:rsidR="00530350" w:rsidRDefault="00530350" w:rsidP="001930FC">
      <w:pPr>
        <w:spacing w:line="480" w:lineRule="auto"/>
      </w:pPr>
    </w:p>
    <w:p w14:paraId="7014AD45" w14:textId="396DFD2C" w:rsidR="00A465A3" w:rsidRDefault="00A465A3" w:rsidP="005F1267">
      <w:pPr>
        <w:pStyle w:val="Heading1"/>
      </w:pPr>
      <w:r w:rsidRPr="00530350">
        <w:t>Bibliography</w:t>
      </w:r>
    </w:p>
    <w:p w14:paraId="60C5C515" w14:textId="77777777" w:rsidR="008E546D"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Kerzner, H. (2013). </w:t>
      </w:r>
      <w:r w:rsidRPr="008E546D">
        <w:rPr>
          <w:rFonts w:ascii="Arial" w:hAnsi="Arial" w:cs="Arial"/>
          <w:i/>
          <w:iCs/>
          <w:color w:val="000000"/>
          <w:sz w:val="20"/>
          <w:szCs w:val="20"/>
          <w:shd w:val="clear" w:color="auto" w:fill="FFFFFF"/>
        </w:rPr>
        <w:t>Project Management A systems approach to Planning, Scheduling and Controlling</w:t>
      </w:r>
      <w:r w:rsidRPr="008E546D">
        <w:rPr>
          <w:rFonts w:ascii="Arial" w:hAnsi="Arial" w:cs="Arial"/>
          <w:color w:val="000000"/>
          <w:sz w:val="20"/>
          <w:szCs w:val="20"/>
          <w:shd w:val="clear" w:color="auto" w:fill="FFFFFF"/>
        </w:rPr>
        <w:t xml:space="preserve"> (8th ed.). Berea, Ohio: John Wiley &amp; Sons, Inc. </w:t>
      </w:r>
    </w:p>
    <w:p w14:paraId="4FF46D0C" w14:textId="0120C22C" w:rsidR="000B536A" w:rsidRPr="008E546D"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 xml:space="preserve">What is Project </w:t>
      </w:r>
      <w:proofErr w:type="gramStart"/>
      <w:r w:rsidRPr="008E546D">
        <w:rPr>
          <w:rFonts w:ascii="Arial" w:hAnsi="Arial" w:cs="Arial"/>
          <w:color w:val="000000"/>
          <w:sz w:val="20"/>
          <w:szCs w:val="20"/>
          <w:shd w:val="clear" w:color="auto" w:fill="FFFFFF"/>
        </w:rPr>
        <w:t>Management?.</w:t>
      </w:r>
      <w:proofErr w:type="gramEnd"/>
      <w:r w:rsidRPr="008E546D">
        <w:rPr>
          <w:rFonts w:ascii="Arial" w:hAnsi="Arial" w:cs="Arial"/>
          <w:color w:val="000000"/>
          <w:sz w:val="20"/>
          <w:szCs w:val="20"/>
          <w:shd w:val="clear" w:color="auto" w:fill="FFFFFF"/>
        </w:rPr>
        <w:t xml:space="preserve"> (2019). Retrieved 18 November 2019, from https://www.pmi.org/about/learn-about-pmi/what-is-project-management</w:t>
      </w:r>
    </w:p>
    <w:p w14:paraId="4A1DD504" w14:textId="77777777" w:rsidR="000B536A" w:rsidRPr="00DA00E1"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 xml:space="preserve">What is project management? (2019). Retrieved 18 November 2019, from </w:t>
      </w:r>
      <w:hyperlink r:id="rId17" w:history="1">
        <w:r w:rsidRPr="008E546D">
          <w:rPr>
            <w:rStyle w:val="Hyperlink"/>
            <w:rFonts w:ascii="Arial" w:hAnsi="Arial" w:cs="Arial"/>
            <w:sz w:val="20"/>
            <w:szCs w:val="20"/>
            <w:shd w:val="clear" w:color="auto" w:fill="FFFFFF"/>
          </w:rPr>
          <w:t>https://www.apm.org.uk/resources/what-is-project-management/</w:t>
        </w:r>
      </w:hyperlink>
    </w:p>
    <w:p w14:paraId="3400574A" w14:textId="77777777" w:rsidR="000B536A" w:rsidRPr="00E8670D" w:rsidRDefault="000B536A" w:rsidP="008E546D">
      <w:pPr>
        <w:pStyle w:val="ListParagraph"/>
        <w:numPr>
          <w:ilvl w:val="0"/>
          <w:numId w:val="4"/>
        </w:numPr>
        <w:spacing w:line="240" w:lineRule="auto"/>
      </w:pPr>
      <w:proofErr w:type="spellStart"/>
      <w:r w:rsidRPr="008E546D">
        <w:rPr>
          <w:rFonts w:ascii="Arial" w:hAnsi="Arial" w:cs="Arial"/>
          <w:color w:val="000000"/>
          <w:sz w:val="20"/>
          <w:szCs w:val="20"/>
          <w:shd w:val="clear" w:color="auto" w:fill="FFFFFF"/>
        </w:rPr>
        <w:t>actiTIME</w:t>
      </w:r>
      <w:proofErr w:type="spellEnd"/>
      <w:r w:rsidRPr="008E546D">
        <w:rPr>
          <w:rFonts w:ascii="Arial" w:hAnsi="Arial" w:cs="Arial"/>
          <w:color w:val="000000"/>
          <w:sz w:val="20"/>
          <w:szCs w:val="20"/>
          <w:shd w:val="clear" w:color="auto" w:fill="FFFFFF"/>
        </w:rPr>
        <w:t>. (2019). </w:t>
      </w:r>
      <w:r w:rsidRPr="008E546D">
        <w:rPr>
          <w:rFonts w:ascii="Arial" w:hAnsi="Arial" w:cs="Arial"/>
          <w:i/>
          <w:iCs/>
          <w:color w:val="000000"/>
          <w:sz w:val="20"/>
          <w:szCs w:val="20"/>
          <w:shd w:val="clear" w:color="auto" w:fill="FFFFFF"/>
        </w:rPr>
        <w:t>Visual representation of Waterfall Project Management</w:t>
      </w:r>
      <w:r w:rsidRPr="008E546D">
        <w:rPr>
          <w:rFonts w:ascii="Arial" w:hAnsi="Arial" w:cs="Arial"/>
          <w:color w:val="000000"/>
          <w:sz w:val="20"/>
          <w:szCs w:val="20"/>
          <w:shd w:val="clear" w:color="auto" w:fill="FFFFFF"/>
        </w:rPr>
        <w:t xml:space="preserve"> [Image]. Retrieved from </w:t>
      </w:r>
      <w:hyperlink r:id="rId18" w:history="1">
        <w:r w:rsidRPr="008E546D">
          <w:rPr>
            <w:rStyle w:val="Hyperlink"/>
            <w:rFonts w:ascii="Arial" w:hAnsi="Arial" w:cs="Arial"/>
            <w:sz w:val="20"/>
            <w:szCs w:val="20"/>
            <w:shd w:val="clear" w:color="auto" w:fill="FFFFFF"/>
          </w:rPr>
          <w:t>https://www.actitime.com/project-management/project-management-tools-and-techniques/</w:t>
        </w:r>
      </w:hyperlink>
      <w:r w:rsidRPr="008E546D">
        <w:rPr>
          <w:rFonts w:ascii="Arial" w:hAnsi="Arial" w:cs="Arial"/>
          <w:color w:val="000000"/>
          <w:sz w:val="20"/>
          <w:szCs w:val="20"/>
          <w:shd w:val="clear" w:color="auto" w:fill="FFFFFF"/>
        </w:rPr>
        <w:t xml:space="preserve"> </w:t>
      </w:r>
    </w:p>
    <w:p w14:paraId="30A22786" w14:textId="77777777" w:rsidR="000B536A" w:rsidRPr="00A647BF" w:rsidRDefault="000B536A" w:rsidP="008E546D">
      <w:pPr>
        <w:pStyle w:val="ListParagraph"/>
        <w:numPr>
          <w:ilvl w:val="0"/>
          <w:numId w:val="4"/>
        </w:numPr>
        <w:spacing w:line="240" w:lineRule="auto"/>
      </w:pPr>
      <w:proofErr w:type="spellStart"/>
      <w:r w:rsidRPr="008E546D">
        <w:rPr>
          <w:rFonts w:ascii="Arial" w:hAnsi="Arial" w:cs="Arial"/>
          <w:color w:val="000000"/>
          <w:sz w:val="20"/>
          <w:szCs w:val="20"/>
          <w:shd w:val="clear" w:color="auto" w:fill="FFFFFF"/>
        </w:rPr>
        <w:t>Kisielnicki</w:t>
      </w:r>
      <w:proofErr w:type="spellEnd"/>
      <w:r w:rsidRPr="008E546D">
        <w:rPr>
          <w:rFonts w:ascii="Arial" w:hAnsi="Arial" w:cs="Arial"/>
          <w:color w:val="000000"/>
          <w:sz w:val="20"/>
          <w:szCs w:val="20"/>
          <w:shd w:val="clear" w:color="auto" w:fill="FFFFFF"/>
        </w:rPr>
        <w:t xml:space="preserve">, J., &amp; </w:t>
      </w:r>
      <w:proofErr w:type="spellStart"/>
      <w:r w:rsidRPr="008E546D">
        <w:rPr>
          <w:rFonts w:ascii="Arial" w:hAnsi="Arial" w:cs="Arial"/>
          <w:color w:val="000000"/>
          <w:sz w:val="20"/>
          <w:szCs w:val="20"/>
          <w:shd w:val="clear" w:color="auto" w:fill="FFFFFF"/>
        </w:rPr>
        <w:t>Misiak</w:t>
      </w:r>
      <w:proofErr w:type="spellEnd"/>
      <w:r w:rsidRPr="008E546D">
        <w:rPr>
          <w:rFonts w:ascii="Arial" w:hAnsi="Arial" w:cs="Arial"/>
          <w:color w:val="000000"/>
          <w:sz w:val="20"/>
          <w:szCs w:val="20"/>
          <w:shd w:val="clear" w:color="auto" w:fill="FFFFFF"/>
        </w:rPr>
        <w:t>, A. (2017). EFFECTIVENESS OF AGILE COMPARED TO WATERFALL IMPLEMENTATION METHODS IN IT PROJECTS: ANALYSIS BASED ON BUSINESS INTELLIGENCE PROJECTS. </w:t>
      </w:r>
      <w:r w:rsidRPr="008E546D">
        <w:rPr>
          <w:rFonts w:ascii="Arial" w:hAnsi="Arial" w:cs="Arial"/>
          <w:i/>
          <w:iCs/>
          <w:color w:val="000000"/>
          <w:sz w:val="20"/>
          <w:szCs w:val="20"/>
          <w:shd w:val="clear" w:color="auto" w:fill="FFFFFF"/>
        </w:rPr>
        <w:t xml:space="preserve">Foundations </w:t>
      </w:r>
      <w:proofErr w:type="gramStart"/>
      <w:r w:rsidRPr="008E546D">
        <w:rPr>
          <w:rFonts w:ascii="Arial" w:hAnsi="Arial" w:cs="Arial"/>
          <w:i/>
          <w:iCs/>
          <w:color w:val="000000"/>
          <w:sz w:val="20"/>
          <w:szCs w:val="20"/>
          <w:shd w:val="clear" w:color="auto" w:fill="FFFFFF"/>
        </w:rPr>
        <w:t>Of</w:t>
      </w:r>
      <w:proofErr w:type="gramEnd"/>
      <w:r w:rsidRPr="008E546D">
        <w:rPr>
          <w:rFonts w:ascii="Arial" w:hAnsi="Arial" w:cs="Arial"/>
          <w:i/>
          <w:iCs/>
          <w:color w:val="000000"/>
          <w:sz w:val="20"/>
          <w:szCs w:val="20"/>
          <w:shd w:val="clear" w:color="auto" w:fill="FFFFFF"/>
        </w:rPr>
        <w:t xml:space="preserve"> Management</w:t>
      </w:r>
      <w:r w:rsidRPr="008E546D">
        <w:rPr>
          <w:rFonts w:ascii="Arial" w:hAnsi="Arial" w:cs="Arial"/>
          <w:color w:val="000000"/>
          <w:sz w:val="20"/>
          <w:szCs w:val="20"/>
          <w:shd w:val="clear" w:color="auto" w:fill="FFFFFF"/>
        </w:rPr>
        <w:t>, </w:t>
      </w:r>
      <w:r w:rsidRPr="008E546D">
        <w:rPr>
          <w:rFonts w:ascii="Arial" w:hAnsi="Arial" w:cs="Arial"/>
          <w:i/>
          <w:iCs/>
          <w:color w:val="000000"/>
          <w:sz w:val="20"/>
          <w:szCs w:val="20"/>
          <w:shd w:val="clear" w:color="auto" w:fill="FFFFFF"/>
        </w:rPr>
        <w:t>9</w:t>
      </w:r>
      <w:r w:rsidRPr="008E546D">
        <w:rPr>
          <w:rFonts w:ascii="Arial" w:hAnsi="Arial" w:cs="Arial"/>
          <w:color w:val="000000"/>
          <w:sz w:val="20"/>
          <w:szCs w:val="20"/>
          <w:shd w:val="clear" w:color="auto" w:fill="FFFFFF"/>
        </w:rPr>
        <w:t xml:space="preserve">(1), 273-286. </w:t>
      </w:r>
      <w:proofErr w:type="spellStart"/>
      <w:r w:rsidRPr="008E546D">
        <w:rPr>
          <w:rFonts w:ascii="Arial" w:hAnsi="Arial" w:cs="Arial"/>
          <w:color w:val="000000"/>
          <w:sz w:val="20"/>
          <w:szCs w:val="20"/>
          <w:shd w:val="clear" w:color="auto" w:fill="FFFFFF"/>
        </w:rPr>
        <w:t>doi</w:t>
      </w:r>
      <w:proofErr w:type="spellEnd"/>
      <w:r w:rsidRPr="008E546D">
        <w:rPr>
          <w:rFonts w:ascii="Arial" w:hAnsi="Arial" w:cs="Arial"/>
          <w:color w:val="000000"/>
          <w:sz w:val="20"/>
          <w:szCs w:val="20"/>
          <w:shd w:val="clear" w:color="auto" w:fill="FFFFFF"/>
        </w:rPr>
        <w:t>: 10.1515/fman-2017-0021</w:t>
      </w:r>
    </w:p>
    <w:p w14:paraId="42103837" w14:textId="77777777" w:rsidR="000B536A" w:rsidRPr="00C6738F"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 xml:space="preserve">Torode, C., &amp; Pratt, M. (2011). What is Agile Project Management? - Definition from WhatIs.com. Retrieved 18 November 2019, from </w:t>
      </w:r>
      <w:hyperlink r:id="rId19" w:history="1">
        <w:r w:rsidRPr="008E546D">
          <w:rPr>
            <w:rStyle w:val="Hyperlink"/>
            <w:rFonts w:ascii="Arial" w:hAnsi="Arial" w:cs="Arial"/>
            <w:sz w:val="20"/>
            <w:szCs w:val="20"/>
            <w:shd w:val="clear" w:color="auto" w:fill="FFFFFF"/>
          </w:rPr>
          <w:t>https://searchcio.techtarget.com/definition/Agile-project-management</w:t>
        </w:r>
      </w:hyperlink>
    </w:p>
    <w:p w14:paraId="62D30A52" w14:textId="77777777" w:rsidR="000B536A" w:rsidRPr="00A647BF"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 xml:space="preserve">Agile Project Management. (2019). Retrieved 18 November 2019, from </w:t>
      </w:r>
      <w:hyperlink r:id="rId20" w:history="1">
        <w:r w:rsidRPr="008E546D">
          <w:rPr>
            <w:rStyle w:val="Hyperlink"/>
            <w:rFonts w:ascii="Arial" w:hAnsi="Arial" w:cs="Arial"/>
            <w:sz w:val="20"/>
            <w:szCs w:val="20"/>
            <w:shd w:val="clear" w:color="auto" w:fill="FFFFFF"/>
          </w:rPr>
          <w:t>https://resources.collab.net/agile-101/agile-project-management</w:t>
        </w:r>
      </w:hyperlink>
    </w:p>
    <w:p w14:paraId="0C7BECEB" w14:textId="778CE14E" w:rsidR="000B536A" w:rsidRDefault="000B536A" w:rsidP="008E546D">
      <w:pPr>
        <w:pStyle w:val="ListParagraph"/>
        <w:numPr>
          <w:ilvl w:val="0"/>
          <w:numId w:val="4"/>
        </w:numPr>
        <w:spacing w:line="240" w:lineRule="auto"/>
      </w:pPr>
      <w:r>
        <w:t xml:space="preserve">Project Management &amp; Agile Methodologies. September 2012. Retrieved from: </w:t>
      </w:r>
      <w:hyperlink r:id="rId21" w:history="1">
        <w:r w:rsidRPr="00F87566">
          <w:rPr>
            <w:rStyle w:val="Hyperlink"/>
          </w:rPr>
          <w:t>https://www.cprime.com/2012/09/project-management-agilemethodologies</w:t>
        </w:r>
      </w:hyperlink>
    </w:p>
    <w:p w14:paraId="7299219B" w14:textId="77777777" w:rsidR="000B536A" w:rsidRPr="008E546D" w:rsidRDefault="000B536A" w:rsidP="008E546D">
      <w:pPr>
        <w:pStyle w:val="ListParagraph"/>
        <w:numPr>
          <w:ilvl w:val="0"/>
          <w:numId w:val="4"/>
        </w:numPr>
        <w:rPr>
          <w:rFonts w:ascii="Arial" w:hAnsi="Arial" w:cs="Arial"/>
          <w:color w:val="000000"/>
          <w:sz w:val="20"/>
          <w:szCs w:val="20"/>
          <w:shd w:val="clear" w:color="auto" w:fill="FFFFFF"/>
        </w:rPr>
      </w:pPr>
      <w:proofErr w:type="spellStart"/>
      <w:r w:rsidRPr="008E546D">
        <w:rPr>
          <w:rFonts w:ascii="Arial" w:hAnsi="Arial" w:cs="Arial"/>
          <w:color w:val="000000"/>
          <w:sz w:val="20"/>
          <w:szCs w:val="20"/>
          <w:shd w:val="clear" w:color="auto" w:fill="FFFFFF"/>
        </w:rPr>
        <w:t>Olic</w:t>
      </w:r>
      <w:proofErr w:type="spellEnd"/>
      <w:r w:rsidRPr="008E546D">
        <w:rPr>
          <w:rFonts w:ascii="Arial" w:hAnsi="Arial" w:cs="Arial"/>
          <w:color w:val="000000"/>
          <w:sz w:val="20"/>
          <w:szCs w:val="20"/>
          <w:shd w:val="clear" w:color="auto" w:fill="FFFFFF"/>
        </w:rPr>
        <w:t xml:space="preserve">, A. (2017). Advantages and Disadvantages of Agile Project Management [Checklist] [Blog]. Retrieved from </w:t>
      </w:r>
      <w:hyperlink r:id="rId22" w:history="1">
        <w:r w:rsidRPr="008E546D">
          <w:rPr>
            <w:rStyle w:val="Hyperlink"/>
            <w:rFonts w:ascii="Arial" w:hAnsi="Arial" w:cs="Arial"/>
            <w:sz w:val="20"/>
            <w:szCs w:val="20"/>
            <w:shd w:val="clear" w:color="auto" w:fill="FFFFFF"/>
          </w:rPr>
          <w:t>http://www.citethisforme.com/cite/blog</w:t>
        </w:r>
      </w:hyperlink>
    </w:p>
    <w:p w14:paraId="7C798B38" w14:textId="77777777" w:rsidR="000B536A" w:rsidRPr="00E9584C" w:rsidRDefault="000B536A" w:rsidP="008E546D">
      <w:pPr>
        <w:pStyle w:val="ListParagraph"/>
        <w:numPr>
          <w:ilvl w:val="0"/>
          <w:numId w:val="4"/>
        </w:numPr>
        <w:spacing w:line="240" w:lineRule="auto"/>
      </w:pPr>
      <w:proofErr w:type="spellStart"/>
      <w:r w:rsidRPr="008E546D">
        <w:rPr>
          <w:rFonts w:ascii="Arial" w:hAnsi="Arial" w:cs="Arial"/>
          <w:color w:val="000000"/>
          <w:sz w:val="20"/>
          <w:szCs w:val="20"/>
          <w:shd w:val="clear" w:color="auto" w:fill="FFFFFF"/>
        </w:rPr>
        <w:t>Eby</w:t>
      </w:r>
      <w:proofErr w:type="spellEnd"/>
      <w:r w:rsidRPr="008E546D">
        <w:rPr>
          <w:rFonts w:ascii="Arial" w:hAnsi="Arial" w:cs="Arial"/>
          <w:color w:val="000000"/>
          <w:sz w:val="20"/>
          <w:szCs w:val="20"/>
          <w:shd w:val="clear" w:color="auto" w:fill="FFFFFF"/>
        </w:rPr>
        <w:t xml:space="preserve">, K. (2017). The Definitive Guide to Lean Project Management [Blog]. Retrieved from </w:t>
      </w:r>
      <w:hyperlink r:id="rId23" w:history="1">
        <w:r w:rsidRPr="008E546D">
          <w:rPr>
            <w:rStyle w:val="Hyperlink"/>
            <w:rFonts w:ascii="Arial" w:hAnsi="Arial" w:cs="Arial"/>
            <w:sz w:val="20"/>
            <w:szCs w:val="20"/>
            <w:shd w:val="clear" w:color="auto" w:fill="FFFFFF"/>
          </w:rPr>
          <w:t>https://www.smartsheet.com/guide-to-lean-project-management</w:t>
        </w:r>
      </w:hyperlink>
    </w:p>
    <w:p w14:paraId="41817DB7" w14:textId="4A843A50" w:rsidR="000B536A" w:rsidRPr="00E9584C" w:rsidRDefault="000B536A" w:rsidP="008E546D">
      <w:pPr>
        <w:pStyle w:val="ListParagraph"/>
        <w:numPr>
          <w:ilvl w:val="0"/>
          <w:numId w:val="4"/>
        </w:numPr>
        <w:spacing w:line="240" w:lineRule="auto"/>
      </w:pPr>
      <w:proofErr w:type="spellStart"/>
      <w:r w:rsidRPr="008E546D">
        <w:rPr>
          <w:rFonts w:ascii="Arial" w:hAnsi="Arial" w:cs="Arial"/>
          <w:color w:val="000000"/>
          <w:sz w:val="20"/>
          <w:szCs w:val="20"/>
          <w:shd w:val="clear" w:color="auto" w:fill="FFFFFF"/>
        </w:rPr>
        <w:t>Achanga</w:t>
      </w:r>
      <w:proofErr w:type="spellEnd"/>
      <w:r w:rsidRPr="008E546D">
        <w:rPr>
          <w:rFonts w:ascii="Arial" w:hAnsi="Arial" w:cs="Arial"/>
          <w:color w:val="000000"/>
          <w:sz w:val="20"/>
          <w:szCs w:val="20"/>
          <w:shd w:val="clear" w:color="auto" w:fill="FFFFFF"/>
        </w:rPr>
        <w:t xml:space="preserve">, P., Shehab, E., Roy, R., &amp; </w:t>
      </w:r>
      <w:proofErr w:type="spellStart"/>
      <w:r w:rsidRPr="008E546D">
        <w:rPr>
          <w:rFonts w:ascii="Arial" w:hAnsi="Arial" w:cs="Arial"/>
          <w:color w:val="000000"/>
          <w:sz w:val="20"/>
          <w:szCs w:val="20"/>
          <w:shd w:val="clear" w:color="auto" w:fill="FFFFFF"/>
        </w:rPr>
        <w:t>Nelder</w:t>
      </w:r>
      <w:proofErr w:type="spellEnd"/>
      <w:r w:rsidRPr="008E546D">
        <w:rPr>
          <w:rFonts w:ascii="Arial" w:hAnsi="Arial" w:cs="Arial"/>
          <w:color w:val="000000"/>
          <w:sz w:val="20"/>
          <w:szCs w:val="20"/>
          <w:shd w:val="clear" w:color="auto" w:fill="FFFFFF"/>
        </w:rPr>
        <w:t>, G. (2006). Critical success factors for lean implementation within SMEs. </w:t>
      </w:r>
      <w:r w:rsidRPr="008E546D">
        <w:rPr>
          <w:rFonts w:ascii="Arial" w:hAnsi="Arial" w:cs="Arial"/>
          <w:i/>
          <w:iCs/>
          <w:color w:val="000000"/>
          <w:sz w:val="20"/>
          <w:szCs w:val="20"/>
          <w:shd w:val="clear" w:color="auto" w:fill="FFFFFF"/>
        </w:rPr>
        <w:t xml:space="preserve">Journal </w:t>
      </w:r>
      <w:proofErr w:type="gramStart"/>
      <w:r w:rsidRPr="008E546D">
        <w:rPr>
          <w:rFonts w:ascii="Arial" w:hAnsi="Arial" w:cs="Arial"/>
          <w:i/>
          <w:iCs/>
          <w:color w:val="000000"/>
          <w:sz w:val="20"/>
          <w:szCs w:val="20"/>
          <w:shd w:val="clear" w:color="auto" w:fill="FFFFFF"/>
        </w:rPr>
        <w:t>Of</w:t>
      </w:r>
      <w:proofErr w:type="gramEnd"/>
      <w:r w:rsidRPr="008E546D">
        <w:rPr>
          <w:rFonts w:ascii="Arial" w:hAnsi="Arial" w:cs="Arial"/>
          <w:i/>
          <w:iCs/>
          <w:color w:val="000000"/>
          <w:sz w:val="20"/>
          <w:szCs w:val="20"/>
          <w:shd w:val="clear" w:color="auto" w:fill="FFFFFF"/>
        </w:rPr>
        <w:t xml:space="preserve"> Manufacturing Technology Management</w:t>
      </w:r>
      <w:r w:rsidRPr="008E546D">
        <w:rPr>
          <w:rFonts w:ascii="Arial" w:hAnsi="Arial" w:cs="Arial"/>
          <w:color w:val="000000"/>
          <w:sz w:val="20"/>
          <w:szCs w:val="20"/>
          <w:shd w:val="clear" w:color="auto" w:fill="FFFFFF"/>
        </w:rPr>
        <w:t>, </w:t>
      </w:r>
      <w:r w:rsidRPr="008E546D">
        <w:rPr>
          <w:rFonts w:ascii="Arial" w:hAnsi="Arial" w:cs="Arial"/>
          <w:i/>
          <w:iCs/>
          <w:color w:val="000000"/>
          <w:sz w:val="20"/>
          <w:szCs w:val="20"/>
          <w:shd w:val="clear" w:color="auto" w:fill="FFFFFF"/>
        </w:rPr>
        <w:t>17</w:t>
      </w:r>
      <w:r w:rsidRPr="008E546D">
        <w:rPr>
          <w:rFonts w:ascii="Arial" w:hAnsi="Arial" w:cs="Arial"/>
          <w:color w:val="000000"/>
          <w:sz w:val="20"/>
          <w:szCs w:val="20"/>
          <w:shd w:val="clear" w:color="auto" w:fill="FFFFFF"/>
        </w:rPr>
        <w:t xml:space="preserve">(4), 460-471. </w:t>
      </w:r>
      <w:proofErr w:type="spellStart"/>
      <w:r w:rsidRPr="008E546D">
        <w:rPr>
          <w:rFonts w:ascii="Arial" w:hAnsi="Arial" w:cs="Arial"/>
          <w:color w:val="000000"/>
          <w:sz w:val="20"/>
          <w:szCs w:val="20"/>
          <w:shd w:val="clear" w:color="auto" w:fill="FFFFFF"/>
        </w:rPr>
        <w:t>doi</w:t>
      </w:r>
      <w:proofErr w:type="spellEnd"/>
      <w:r w:rsidRPr="008E546D">
        <w:rPr>
          <w:rFonts w:ascii="Arial" w:hAnsi="Arial" w:cs="Arial"/>
          <w:color w:val="000000"/>
          <w:sz w:val="20"/>
          <w:szCs w:val="20"/>
          <w:shd w:val="clear" w:color="auto" w:fill="FFFFFF"/>
        </w:rPr>
        <w:t>: 10.1108/17410380610662889</w:t>
      </w:r>
    </w:p>
    <w:p w14:paraId="75CA821A" w14:textId="77777777" w:rsidR="008E546D" w:rsidRPr="008E546D" w:rsidRDefault="000B536A" w:rsidP="008E546D">
      <w:pPr>
        <w:pStyle w:val="ListParagraph"/>
        <w:numPr>
          <w:ilvl w:val="0"/>
          <w:numId w:val="4"/>
        </w:numPr>
        <w:rPr>
          <w:color w:val="000000" w:themeColor="text1"/>
        </w:rPr>
      </w:pPr>
      <w:r w:rsidRPr="008E546D">
        <w:rPr>
          <w:rFonts w:ascii="Arial" w:hAnsi="Arial" w:cs="Arial"/>
          <w:i/>
          <w:iCs/>
          <w:color w:val="000000"/>
          <w:sz w:val="20"/>
          <w:szCs w:val="20"/>
          <w:shd w:val="clear" w:color="auto" w:fill="FFFFFF"/>
        </w:rPr>
        <w:t>Agile vs Waterfall Comparison</w:t>
      </w:r>
      <w:r w:rsidRPr="008E546D">
        <w:rPr>
          <w:rFonts w:ascii="Arial" w:hAnsi="Arial" w:cs="Arial"/>
          <w:color w:val="000000"/>
          <w:sz w:val="20"/>
          <w:szCs w:val="20"/>
          <w:shd w:val="clear" w:color="auto" w:fill="FFFFFF"/>
        </w:rPr>
        <w:t xml:space="preserve">. (2010). [Image]. Retrieved from </w:t>
      </w:r>
      <w:hyperlink r:id="rId24" w:history="1">
        <w:r w:rsidRPr="008E546D">
          <w:rPr>
            <w:rStyle w:val="Hyperlink"/>
            <w:rFonts w:ascii="Arial" w:hAnsi="Arial" w:cs="Arial"/>
            <w:sz w:val="20"/>
            <w:szCs w:val="20"/>
            <w:shd w:val="clear" w:color="auto" w:fill="FFFFFF"/>
          </w:rPr>
          <w:t>https://d24gqsbdfhoh08.cloudfront.net/resources/agile_vs_waterfall_traditional.png?mtime=20161205185840</w:t>
        </w:r>
      </w:hyperlink>
    </w:p>
    <w:p w14:paraId="0AE9050D" w14:textId="4D8EAE88" w:rsidR="000B536A" w:rsidRPr="008E546D" w:rsidRDefault="000B536A" w:rsidP="008E546D">
      <w:pPr>
        <w:pStyle w:val="ListParagraph"/>
        <w:numPr>
          <w:ilvl w:val="0"/>
          <w:numId w:val="4"/>
        </w:numPr>
        <w:rPr>
          <w:color w:val="000000" w:themeColor="text1"/>
        </w:rPr>
      </w:pPr>
      <w:proofErr w:type="spellStart"/>
      <w:r w:rsidRPr="008E546D">
        <w:rPr>
          <w:rFonts w:ascii="Arial" w:hAnsi="Arial" w:cs="Arial"/>
          <w:color w:val="000000"/>
          <w:sz w:val="20"/>
          <w:szCs w:val="20"/>
          <w:shd w:val="clear" w:color="auto" w:fill="FFFFFF"/>
        </w:rPr>
        <w:t>Awad</w:t>
      </w:r>
      <w:proofErr w:type="spellEnd"/>
      <w:r w:rsidRPr="008E546D">
        <w:rPr>
          <w:rFonts w:ascii="Arial" w:hAnsi="Arial" w:cs="Arial"/>
          <w:color w:val="000000"/>
          <w:sz w:val="20"/>
          <w:szCs w:val="20"/>
          <w:shd w:val="clear" w:color="auto" w:fill="FFFFFF"/>
        </w:rPr>
        <w:t>, &amp; Beck et al. (2001). </w:t>
      </w:r>
      <w:r w:rsidRPr="008E546D">
        <w:rPr>
          <w:rFonts w:ascii="Arial" w:hAnsi="Arial" w:cs="Arial"/>
          <w:i/>
          <w:iCs/>
          <w:color w:val="000000"/>
          <w:sz w:val="20"/>
          <w:szCs w:val="20"/>
          <w:shd w:val="clear" w:color="auto" w:fill="FFFFFF"/>
        </w:rPr>
        <w:t>Comparison of the project triangles for traditional and Agile approaches (</w:t>
      </w:r>
      <w:r w:rsidRPr="008E546D">
        <w:rPr>
          <w:rFonts w:ascii="Arial" w:hAnsi="Arial" w:cs="Arial"/>
          <w:color w:val="000000"/>
          <w:sz w:val="20"/>
          <w:szCs w:val="20"/>
          <w:shd w:val="clear" w:color="auto" w:fill="FFFFFF"/>
        </w:rPr>
        <w:t xml:space="preserve"> [Image]. </w:t>
      </w:r>
    </w:p>
    <w:p w14:paraId="3BF95435" w14:textId="379528B8" w:rsidR="000B536A" w:rsidRPr="000F20BD"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 xml:space="preserve">Waterfall Methodology: Advantages and Disadvantages, And When to Use </w:t>
      </w:r>
      <w:proofErr w:type="gramStart"/>
      <w:r w:rsidRPr="008E546D">
        <w:rPr>
          <w:rFonts w:ascii="Arial" w:hAnsi="Arial" w:cs="Arial"/>
          <w:color w:val="000000"/>
          <w:sz w:val="20"/>
          <w:szCs w:val="20"/>
          <w:shd w:val="clear" w:color="auto" w:fill="FFFFFF"/>
        </w:rPr>
        <w:t>It?.</w:t>
      </w:r>
      <w:proofErr w:type="gramEnd"/>
      <w:r w:rsidRPr="008E546D">
        <w:rPr>
          <w:rFonts w:ascii="Arial" w:hAnsi="Arial" w:cs="Arial"/>
          <w:color w:val="000000"/>
          <w:sz w:val="20"/>
          <w:szCs w:val="20"/>
          <w:shd w:val="clear" w:color="auto" w:fill="FFFFFF"/>
        </w:rPr>
        <w:t xml:space="preserve"> (2019). Retrieved 18 November 2019, from </w:t>
      </w:r>
      <w:hyperlink r:id="rId25" w:history="1">
        <w:r w:rsidRPr="008E546D">
          <w:rPr>
            <w:rStyle w:val="Hyperlink"/>
            <w:rFonts w:ascii="Arial" w:hAnsi="Arial" w:cs="Arial"/>
            <w:sz w:val="20"/>
            <w:szCs w:val="20"/>
            <w:shd w:val="clear" w:color="auto" w:fill="FFFFFF"/>
          </w:rPr>
          <w:t>https://lvivity.com/waterfall-model</w:t>
        </w:r>
      </w:hyperlink>
    </w:p>
    <w:p w14:paraId="5B64F5F6" w14:textId="77777777" w:rsidR="000B536A" w:rsidRPr="00302E91"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 xml:space="preserve">Lean and Agile: differences and similarities - </w:t>
      </w:r>
      <w:proofErr w:type="spellStart"/>
      <w:r w:rsidRPr="008E546D">
        <w:rPr>
          <w:rFonts w:ascii="Arial" w:hAnsi="Arial" w:cs="Arial"/>
          <w:color w:val="000000"/>
          <w:sz w:val="20"/>
          <w:szCs w:val="20"/>
          <w:shd w:val="clear" w:color="auto" w:fill="FFFFFF"/>
        </w:rPr>
        <w:t>Twproject</w:t>
      </w:r>
      <w:proofErr w:type="spellEnd"/>
      <w:r w:rsidRPr="008E546D">
        <w:rPr>
          <w:rFonts w:ascii="Arial" w:hAnsi="Arial" w:cs="Arial"/>
          <w:color w:val="000000"/>
          <w:sz w:val="20"/>
          <w:szCs w:val="20"/>
          <w:shd w:val="clear" w:color="auto" w:fill="FFFFFF"/>
        </w:rPr>
        <w:t xml:space="preserve">: project management software, bug tracking, time tracking, planning. (2018). Retrieved 20 November 2019, from </w:t>
      </w:r>
      <w:hyperlink r:id="rId26" w:history="1">
        <w:r w:rsidRPr="008E546D">
          <w:rPr>
            <w:rStyle w:val="Hyperlink"/>
            <w:rFonts w:ascii="Arial" w:hAnsi="Arial" w:cs="Arial"/>
            <w:sz w:val="20"/>
            <w:szCs w:val="20"/>
            <w:shd w:val="clear" w:color="auto" w:fill="FFFFFF"/>
          </w:rPr>
          <w:t>https://twproject.com/blog/lean-agile-differences-similarities/</w:t>
        </w:r>
      </w:hyperlink>
    </w:p>
    <w:p w14:paraId="5C52841D" w14:textId="77777777" w:rsidR="000B536A" w:rsidRPr="00C23C9C" w:rsidRDefault="000B536A" w:rsidP="008E546D">
      <w:pPr>
        <w:pStyle w:val="ListParagraph"/>
        <w:numPr>
          <w:ilvl w:val="0"/>
          <w:numId w:val="4"/>
        </w:numPr>
        <w:spacing w:line="240" w:lineRule="auto"/>
      </w:pPr>
      <w:r w:rsidRPr="008E546D">
        <w:rPr>
          <w:rFonts w:ascii="Arial" w:hAnsi="Arial" w:cs="Arial"/>
          <w:i/>
          <w:iCs/>
          <w:color w:val="000000"/>
          <w:sz w:val="20"/>
          <w:szCs w:val="20"/>
          <w:shd w:val="clear" w:color="auto" w:fill="FFFFFF"/>
        </w:rPr>
        <w:t>Power and Interest Graph</w:t>
      </w:r>
      <w:r w:rsidRPr="008E546D">
        <w:rPr>
          <w:rFonts w:ascii="Arial" w:hAnsi="Arial" w:cs="Arial"/>
          <w:color w:val="000000"/>
          <w:sz w:val="20"/>
          <w:szCs w:val="20"/>
          <w:shd w:val="clear" w:color="auto" w:fill="FFFFFF"/>
        </w:rPr>
        <w:t xml:space="preserve">. [Image]. Retrieved from </w:t>
      </w:r>
      <w:hyperlink r:id="rId27" w:history="1">
        <w:r w:rsidRPr="008E546D">
          <w:rPr>
            <w:rStyle w:val="Hyperlink"/>
            <w:rFonts w:ascii="Arial" w:hAnsi="Arial" w:cs="Arial"/>
            <w:sz w:val="20"/>
            <w:szCs w:val="20"/>
            <w:shd w:val="clear" w:color="auto" w:fill="FFFFFF"/>
          </w:rPr>
          <w:t>https://www.projectengineer.net/wp-content/uploads/2019/12/power-interest-matrix-1.png</w:t>
        </w:r>
      </w:hyperlink>
    </w:p>
    <w:p w14:paraId="391937BA" w14:textId="77777777" w:rsidR="008E546D"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TED. (2015). </w:t>
      </w:r>
      <w:r w:rsidRPr="008E546D">
        <w:rPr>
          <w:rFonts w:ascii="Arial" w:hAnsi="Arial" w:cs="Arial"/>
          <w:i/>
          <w:iCs/>
          <w:color w:val="000000"/>
          <w:sz w:val="20"/>
          <w:szCs w:val="20"/>
          <w:shd w:val="clear" w:color="auto" w:fill="FFFFFF"/>
        </w:rPr>
        <w:t xml:space="preserve">Employees first, customers second | Vineet </w:t>
      </w:r>
      <w:proofErr w:type="spellStart"/>
      <w:r w:rsidRPr="008E546D">
        <w:rPr>
          <w:rFonts w:ascii="Arial" w:hAnsi="Arial" w:cs="Arial"/>
          <w:i/>
          <w:iCs/>
          <w:color w:val="000000"/>
          <w:sz w:val="20"/>
          <w:szCs w:val="20"/>
          <w:shd w:val="clear" w:color="auto" w:fill="FFFFFF"/>
        </w:rPr>
        <w:t>Nayar</w:t>
      </w:r>
      <w:proofErr w:type="spellEnd"/>
      <w:r w:rsidRPr="008E546D">
        <w:rPr>
          <w:rFonts w:ascii="Arial" w:hAnsi="Arial" w:cs="Arial"/>
          <w:i/>
          <w:iCs/>
          <w:color w:val="000000"/>
          <w:sz w:val="20"/>
          <w:szCs w:val="20"/>
          <w:shd w:val="clear" w:color="auto" w:fill="FFFFFF"/>
        </w:rPr>
        <w:t xml:space="preserve"> | </w:t>
      </w:r>
      <w:proofErr w:type="spellStart"/>
      <w:r w:rsidRPr="008E546D">
        <w:rPr>
          <w:rFonts w:ascii="Arial" w:hAnsi="Arial" w:cs="Arial"/>
          <w:i/>
          <w:iCs/>
          <w:color w:val="000000"/>
          <w:sz w:val="20"/>
          <w:szCs w:val="20"/>
          <w:shd w:val="clear" w:color="auto" w:fill="FFFFFF"/>
        </w:rPr>
        <w:t>TEDxAix</w:t>
      </w:r>
      <w:proofErr w:type="spellEnd"/>
      <w:r w:rsidRPr="008E546D">
        <w:rPr>
          <w:rFonts w:ascii="Arial" w:hAnsi="Arial" w:cs="Arial"/>
          <w:color w:val="000000"/>
          <w:sz w:val="20"/>
          <w:szCs w:val="20"/>
          <w:shd w:val="clear" w:color="auto" w:fill="FFFFFF"/>
        </w:rPr>
        <w:t> [Video]. Retrieved from https://youtu.be/cCdu67s_C5E -</w:t>
      </w:r>
    </w:p>
    <w:p w14:paraId="26F070D2" w14:textId="241447F5" w:rsidR="000B536A" w:rsidRPr="00B60AA7"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 xml:space="preserve">What is a </w:t>
      </w:r>
      <w:proofErr w:type="gramStart"/>
      <w:r w:rsidRPr="008E546D">
        <w:rPr>
          <w:rFonts w:ascii="Arial" w:hAnsi="Arial" w:cs="Arial"/>
          <w:color w:val="000000"/>
          <w:sz w:val="20"/>
          <w:szCs w:val="20"/>
          <w:shd w:val="clear" w:color="auto" w:fill="FFFFFF"/>
        </w:rPr>
        <w:t>Stakeholder?.</w:t>
      </w:r>
      <w:proofErr w:type="gramEnd"/>
      <w:r w:rsidRPr="008E546D">
        <w:rPr>
          <w:rFonts w:ascii="Arial" w:hAnsi="Arial" w:cs="Arial"/>
          <w:color w:val="000000"/>
          <w:sz w:val="20"/>
          <w:szCs w:val="20"/>
          <w:shd w:val="clear" w:color="auto" w:fill="FFFFFF"/>
        </w:rPr>
        <w:t xml:space="preserve"> (2019). Retrieved 20 November 2019, from </w:t>
      </w:r>
      <w:hyperlink r:id="rId28" w:history="1">
        <w:r w:rsidRPr="008E546D">
          <w:rPr>
            <w:rStyle w:val="Hyperlink"/>
            <w:rFonts w:ascii="Arial" w:hAnsi="Arial" w:cs="Arial"/>
            <w:sz w:val="20"/>
            <w:szCs w:val="20"/>
            <w:shd w:val="clear" w:color="auto" w:fill="FFFFFF"/>
          </w:rPr>
          <w:t>https://www.investopedia.com/terms/s/stakeholder.asp</w:t>
        </w:r>
      </w:hyperlink>
    </w:p>
    <w:p w14:paraId="3185180B" w14:textId="77777777" w:rsidR="000B536A"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 xml:space="preserve">External Stakeholders | Who are External </w:t>
      </w:r>
      <w:proofErr w:type="gramStart"/>
      <w:r w:rsidRPr="008E546D">
        <w:rPr>
          <w:rFonts w:ascii="Arial" w:hAnsi="Arial" w:cs="Arial"/>
          <w:color w:val="000000"/>
          <w:sz w:val="20"/>
          <w:szCs w:val="20"/>
          <w:shd w:val="clear" w:color="auto" w:fill="FFFFFF"/>
        </w:rPr>
        <w:t>Stakeholders?.</w:t>
      </w:r>
      <w:proofErr w:type="gramEnd"/>
      <w:r w:rsidRPr="008E546D">
        <w:rPr>
          <w:rFonts w:ascii="Arial" w:hAnsi="Arial" w:cs="Arial"/>
          <w:color w:val="000000"/>
          <w:sz w:val="20"/>
          <w:szCs w:val="20"/>
          <w:shd w:val="clear" w:color="auto" w:fill="FFFFFF"/>
        </w:rPr>
        <w:t xml:space="preserve"> (2008). Retrieved 20 November 2019, from </w:t>
      </w:r>
      <w:hyperlink r:id="rId29" w:history="1">
        <w:r w:rsidRPr="008E546D">
          <w:rPr>
            <w:rStyle w:val="Hyperlink"/>
            <w:rFonts w:ascii="Arial" w:hAnsi="Arial" w:cs="Arial"/>
            <w:sz w:val="20"/>
            <w:szCs w:val="20"/>
            <w:shd w:val="clear" w:color="auto" w:fill="FFFFFF"/>
          </w:rPr>
          <w:t>https://www.stakeholdermap.com/external-stakeholders.html</w:t>
        </w:r>
      </w:hyperlink>
    </w:p>
    <w:p w14:paraId="59F8343D" w14:textId="77777777" w:rsidR="000B536A" w:rsidRPr="002B77B9" w:rsidRDefault="000B536A" w:rsidP="008E546D">
      <w:pPr>
        <w:pStyle w:val="ListParagraph"/>
        <w:numPr>
          <w:ilvl w:val="0"/>
          <w:numId w:val="4"/>
        </w:numPr>
        <w:spacing w:line="240" w:lineRule="auto"/>
      </w:pPr>
      <w:r w:rsidRPr="008E546D">
        <w:rPr>
          <w:rFonts w:ascii="Arial" w:hAnsi="Arial" w:cs="Arial"/>
          <w:color w:val="000000"/>
          <w:sz w:val="20"/>
          <w:szCs w:val="20"/>
          <w:shd w:val="clear" w:color="auto" w:fill="FFFFFF"/>
        </w:rPr>
        <w:t>Vertex42. (2019). </w:t>
      </w:r>
      <w:r w:rsidRPr="008E546D">
        <w:rPr>
          <w:rFonts w:ascii="Arial" w:hAnsi="Arial" w:cs="Arial"/>
          <w:i/>
          <w:iCs/>
          <w:color w:val="000000"/>
          <w:sz w:val="20"/>
          <w:szCs w:val="20"/>
          <w:shd w:val="clear" w:color="auto" w:fill="FFFFFF"/>
        </w:rPr>
        <w:t>Example of Gannt Chart</w:t>
      </w:r>
      <w:r w:rsidRPr="008E546D">
        <w:rPr>
          <w:rFonts w:ascii="Arial" w:hAnsi="Arial" w:cs="Arial"/>
          <w:color w:val="000000"/>
          <w:sz w:val="20"/>
          <w:szCs w:val="20"/>
          <w:shd w:val="clear" w:color="auto" w:fill="FFFFFF"/>
        </w:rPr>
        <w:t xml:space="preserve"> [Image]. Retrieved from </w:t>
      </w:r>
      <w:hyperlink r:id="rId30" w:history="1">
        <w:r w:rsidRPr="008E546D">
          <w:rPr>
            <w:rStyle w:val="Hyperlink"/>
            <w:rFonts w:ascii="Arial" w:hAnsi="Arial" w:cs="Arial"/>
            <w:sz w:val="20"/>
            <w:szCs w:val="20"/>
            <w:shd w:val="clear" w:color="auto" w:fill="FFFFFF"/>
          </w:rPr>
          <w:t>https://cdn.vertex42.com/ExcelTemplates/Images/ganttchart/simple-gantt-chart.png</w:t>
        </w:r>
      </w:hyperlink>
    </w:p>
    <w:p w14:paraId="64678725" w14:textId="77777777" w:rsidR="000B536A" w:rsidRPr="0010725C" w:rsidRDefault="000B536A" w:rsidP="008E546D">
      <w:pPr>
        <w:pStyle w:val="ListParagraph"/>
        <w:numPr>
          <w:ilvl w:val="0"/>
          <w:numId w:val="4"/>
        </w:numPr>
        <w:spacing w:line="240" w:lineRule="auto"/>
      </w:pPr>
      <w:proofErr w:type="spellStart"/>
      <w:r w:rsidRPr="008E546D">
        <w:rPr>
          <w:rFonts w:ascii="Arial" w:hAnsi="Arial" w:cs="Arial"/>
          <w:color w:val="000000"/>
          <w:sz w:val="20"/>
          <w:szCs w:val="20"/>
          <w:shd w:val="clear" w:color="auto" w:fill="FFFFFF"/>
        </w:rPr>
        <w:t>Lucidchart</w:t>
      </w:r>
      <w:proofErr w:type="spellEnd"/>
      <w:r w:rsidRPr="008E546D">
        <w:rPr>
          <w:rFonts w:ascii="Arial" w:hAnsi="Arial" w:cs="Arial"/>
          <w:color w:val="000000"/>
          <w:sz w:val="20"/>
          <w:szCs w:val="20"/>
          <w:shd w:val="clear" w:color="auto" w:fill="FFFFFF"/>
        </w:rPr>
        <w:t>. (2016). </w:t>
      </w:r>
      <w:r w:rsidRPr="008E546D">
        <w:rPr>
          <w:rFonts w:ascii="Arial" w:hAnsi="Arial" w:cs="Arial"/>
          <w:i/>
          <w:iCs/>
          <w:color w:val="000000"/>
          <w:sz w:val="20"/>
          <w:szCs w:val="20"/>
          <w:shd w:val="clear" w:color="auto" w:fill="FFFFFF"/>
        </w:rPr>
        <w:t>Over complicated Gantt Chart</w:t>
      </w:r>
      <w:r w:rsidRPr="008E546D">
        <w:rPr>
          <w:rFonts w:ascii="Arial" w:hAnsi="Arial" w:cs="Arial"/>
          <w:color w:val="000000"/>
          <w:sz w:val="20"/>
          <w:szCs w:val="20"/>
          <w:shd w:val="clear" w:color="auto" w:fill="FFFFFF"/>
        </w:rPr>
        <w:t xml:space="preserve"> [Image]. Retrieved from </w:t>
      </w:r>
      <w:hyperlink r:id="rId31" w:history="1">
        <w:r w:rsidRPr="008E546D">
          <w:rPr>
            <w:rStyle w:val="Hyperlink"/>
            <w:rFonts w:ascii="Arial" w:hAnsi="Arial" w:cs="Arial"/>
            <w:sz w:val="20"/>
            <w:szCs w:val="20"/>
            <w:shd w:val="clear" w:color="auto" w:fill="FFFFFF"/>
          </w:rPr>
          <w:t>https://d2slcw3kip6qmk.cloudfront.net/marketing/blog/2016Q4/gantt-chart-complex.jpg</w:t>
        </w:r>
      </w:hyperlink>
    </w:p>
    <w:p w14:paraId="2A089CB3" w14:textId="77777777" w:rsidR="000B536A" w:rsidRPr="00A91FB3" w:rsidRDefault="000B536A" w:rsidP="008E546D">
      <w:pPr>
        <w:pStyle w:val="ListParagraph"/>
        <w:numPr>
          <w:ilvl w:val="0"/>
          <w:numId w:val="4"/>
        </w:numPr>
        <w:spacing w:line="240" w:lineRule="auto"/>
      </w:pPr>
      <w:proofErr w:type="spellStart"/>
      <w:r w:rsidRPr="008E546D">
        <w:rPr>
          <w:rFonts w:ascii="Arial" w:hAnsi="Arial" w:cs="Arial"/>
          <w:color w:val="000000"/>
          <w:sz w:val="20"/>
          <w:szCs w:val="20"/>
          <w:shd w:val="clear" w:color="auto" w:fill="FFFFFF"/>
        </w:rPr>
        <w:t>Caramela</w:t>
      </w:r>
      <w:proofErr w:type="spellEnd"/>
      <w:r w:rsidRPr="008E546D">
        <w:rPr>
          <w:rFonts w:ascii="Arial" w:hAnsi="Arial" w:cs="Arial"/>
          <w:color w:val="000000"/>
          <w:sz w:val="20"/>
          <w:szCs w:val="20"/>
          <w:shd w:val="clear" w:color="auto" w:fill="FFFFFF"/>
        </w:rPr>
        <w:t xml:space="preserve">, S. (2018). How to Implement Peter Drucker's Management Theory. Retrieved 20 November 2019, from </w:t>
      </w:r>
      <w:hyperlink r:id="rId32" w:history="1">
        <w:r w:rsidRPr="008E546D">
          <w:rPr>
            <w:rStyle w:val="Hyperlink"/>
            <w:rFonts w:ascii="Arial" w:hAnsi="Arial" w:cs="Arial"/>
            <w:sz w:val="20"/>
            <w:szCs w:val="20"/>
            <w:shd w:val="clear" w:color="auto" w:fill="FFFFFF"/>
          </w:rPr>
          <w:t>https://www.businessnewsdaily.com/10634-peter-drucker-management-theory.html</w:t>
        </w:r>
      </w:hyperlink>
    </w:p>
    <w:p w14:paraId="277042B0" w14:textId="77777777" w:rsidR="000B536A" w:rsidRDefault="000B536A" w:rsidP="000B536A">
      <w:pPr>
        <w:pStyle w:val="ListParagraph"/>
      </w:pPr>
    </w:p>
    <w:p w14:paraId="18BB349A" w14:textId="77777777" w:rsidR="000B536A" w:rsidRPr="004542BD" w:rsidRDefault="000B536A" w:rsidP="000B536A">
      <w:pPr>
        <w:spacing w:line="240" w:lineRule="auto"/>
        <w:ind w:left="360"/>
      </w:pPr>
    </w:p>
    <w:p w14:paraId="60DDC98A" w14:textId="77777777" w:rsidR="000B536A" w:rsidRDefault="000B536A" w:rsidP="000B536A">
      <w:pPr>
        <w:spacing w:line="240" w:lineRule="auto"/>
        <w:ind w:left="360"/>
      </w:pPr>
    </w:p>
    <w:p w14:paraId="3789ABEB" w14:textId="77777777" w:rsidR="000B536A" w:rsidRDefault="000B536A" w:rsidP="000B536A">
      <w:pPr>
        <w:spacing w:line="240" w:lineRule="auto"/>
        <w:ind w:left="360"/>
      </w:pPr>
    </w:p>
    <w:p w14:paraId="4B964252" w14:textId="77777777" w:rsidR="00530350" w:rsidRPr="00530350" w:rsidRDefault="00530350" w:rsidP="001930FC">
      <w:pPr>
        <w:spacing w:line="480" w:lineRule="auto"/>
        <w:rPr>
          <w:b/>
          <w:bCs/>
          <w:sz w:val="28"/>
          <w:szCs w:val="28"/>
        </w:rPr>
      </w:pPr>
    </w:p>
    <w:p w14:paraId="01C5DAE9" w14:textId="77777777" w:rsidR="00A465A3" w:rsidRPr="00541A21" w:rsidRDefault="00A465A3" w:rsidP="001930FC">
      <w:pPr>
        <w:spacing w:line="480" w:lineRule="auto"/>
      </w:pPr>
    </w:p>
    <w:sectPr w:rsidR="00A465A3" w:rsidRPr="00541A21" w:rsidSect="000308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AA8F3D" w14:textId="77777777" w:rsidR="002D5B6A" w:rsidRDefault="002D5B6A" w:rsidP="005F1267">
      <w:pPr>
        <w:spacing w:after="0" w:line="240" w:lineRule="auto"/>
      </w:pPr>
      <w:r>
        <w:separator/>
      </w:r>
    </w:p>
  </w:endnote>
  <w:endnote w:type="continuationSeparator" w:id="0">
    <w:p w14:paraId="4D8366F3" w14:textId="77777777" w:rsidR="002D5B6A" w:rsidRDefault="002D5B6A" w:rsidP="005F1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8CB71" w14:textId="77777777" w:rsidR="002D5B6A" w:rsidRDefault="002D5B6A" w:rsidP="005F1267">
      <w:pPr>
        <w:spacing w:after="0" w:line="240" w:lineRule="auto"/>
      </w:pPr>
      <w:r>
        <w:separator/>
      </w:r>
    </w:p>
  </w:footnote>
  <w:footnote w:type="continuationSeparator" w:id="0">
    <w:p w14:paraId="3AC69586" w14:textId="77777777" w:rsidR="002D5B6A" w:rsidRDefault="002D5B6A" w:rsidP="005F12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C545E"/>
    <w:multiLevelType w:val="multilevel"/>
    <w:tmpl w:val="E0F4A938"/>
    <w:lvl w:ilvl="0">
      <w:start w:val="1"/>
      <w:numFmt w:val="decimal"/>
      <w:lvlText w:val="%1."/>
      <w:lvlJc w:val="left"/>
      <w:pPr>
        <w:tabs>
          <w:tab w:val="num" w:pos="1065"/>
        </w:tabs>
        <w:ind w:left="1065" w:hanging="360"/>
      </w:pPr>
    </w:lvl>
    <w:lvl w:ilvl="1" w:tentative="1">
      <w:start w:val="1"/>
      <w:numFmt w:val="decimal"/>
      <w:lvlText w:val="%2."/>
      <w:lvlJc w:val="left"/>
      <w:pPr>
        <w:tabs>
          <w:tab w:val="num" w:pos="1785"/>
        </w:tabs>
        <w:ind w:left="1785" w:hanging="360"/>
      </w:pPr>
    </w:lvl>
    <w:lvl w:ilvl="2" w:tentative="1">
      <w:start w:val="1"/>
      <w:numFmt w:val="decimal"/>
      <w:lvlText w:val="%3."/>
      <w:lvlJc w:val="left"/>
      <w:pPr>
        <w:tabs>
          <w:tab w:val="num" w:pos="2505"/>
        </w:tabs>
        <w:ind w:left="2505" w:hanging="360"/>
      </w:pPr>
    </w:lvl>
    <w:lvl w:ilvl="3" w:tentative="1">
      <w:start w:val="1"/>
      <w:numFmt w:val="decimal"/>
      <w:lvlText w:val="%4."/>
      <w:lvlJc w:val="left"/>
      <w:pPr>
        <w:tabs>
          <w:tab w:val="num" w:pos="3225"/>
        </w:tabs>
        <w:ind w:left="3225" w:hanging="360"/>
      </w:pPr>
    </w:lvl>
    <w:lvl w:ilvl="4" w:tentative="1">
      <w:start w:val="1"/>
      <w:numFmt w:val="decimal"/>
      <w:lvlText w:val="%5."/>
      <w:lvlJc w:val="left"/>
      <w:pPr>
        <w:tabs>
          <w:tab w:val="num" w:pos="3945"/>
        </w:tabs>
        <w:ind w:left="3945" w:hanging="360"/>
      </w:pPr>
    </w:lvl>
    <w:lvl w:ilvl="5" w:tentative="1">
      <w:start w:val="1"/>
      <w:numFmt w:val="decimal"/>
      <w:lvlText w:val="%6."/>
      <w:lvlJc w:val="left"/>
      <w:pPr>
        <w:tabs>
          <w:tab w:val="num" w:pos="4665"/>
        </w:tabs>
        <w:ind w:left="4665" w:hanging="360"/>
      </w:pPr>
    </w:lvl>
    <w:lvl w:ilvl="6" w:tentative="1">
      <w:start w:val="1"/>
      <w:numFmt w:val="decimal"/>
      <w:lvlText w:val="%7."/>
      <w:lvlJc w:val="left"/>
      <w:pPr>
        <w:tabs>
          <w:tab w:val="num" w:pos="5385"/>
        </w:tabs>
        <w:ind w:left="5385" w:hanging="360"/>
      </w:pPr>
    </w:lvl>
    <w:lvl w:ilvl="7" w:tentative="1">
      <w:start w:val="1"/>
      <w:numFmt w:val="decimal"/>
      <w:lvlText w:val="%8."/>
      <w:lvlJc w:val="left"/>
      <w:pPr>
        <w:tabs>
          <w:tab w:val="num" w:pos="6105"/>
        </w:tabs>
        <w:ind w:left="6105" w:hanging="360"/>
      </w:pPr>
    </w:lvl>
    <w:lvl w:ilvl="8" w:tentative="1">
      <w:start w:val="1"/>
      <w:numFmt w:val="decimal"/>
      <w:lvlText w:val="%9."/>
      <w:lvlJc w:val="left"/>
      <w:pPr>
        <w:tabs>
          <w:tab w:val="num" w:pos="6825"/>
        </w:tabs>
        <w:ind w:left="6825" w:hanging="360"/>
      </w:pPr>
    </w:lvl>
  </w:abstractNum>
  <w:abstractNum w:abstractNumId="1" w15:restartNumberingAfterBreak="0">
    <w:nsid w:val="5EC2084A"/>
    <w:multiLevelType w:val="hybridMultilevel"/>
    <w:tmpl w:val="3AC05E0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3C2175"/>
    <w:multiLevelType w:val="hybridMultilevel"/>
    <w:tmpl w:val="A00C7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ED6C46"/>
    <w:multiLevelType w:val="hybridMultilevel"/>
    <w:tmpl w:val="F9385E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BB1"/>
    <w:rsid w:val="0001093B"/>
    <w:rsid w:val="000133FB"/>
    <w:rsid w:val="0002389E"/>
    <w:rsid w:val="00030853"/>
    <w:rsid w:val="00032745"/>
    <w:rsid w:val="00040EA2"/>
    <w:rsid w:val="00047D2F"/>
    <w:rsid w:val="00053AC3"/>
    <w:rsid w:val="0005520D"/>
    <w:rsid w:val="00055B13"/>
    <w:rsid w:val="00070366"/>
    <w:rsid w:val="00073B4F"/>
    <w:rsid w:val="00073BC7"/>
    <w:rsid w:val="000822B4"/>
    <w:rsid w:val="00087FB9"/>
    <w:rsid w:val="000A12A0"/>
    <w:rsid w:val="000A2F40"/>
    <w:rsid w:val="000A6938"/>
    <w:rsid w:val="000B536A"/>
    <w:rsid w:val="000C3BF8"/>
    <w:rsid w:val="000C6DC2"/>
    <w:rsid w:val="000C7C02"/>
    <w:rsid w:val="000D2129"/>
    <w:rsid w:val="000E0444"/>
    <w:rsid w:val="000E212A"/>
    <w:rsid w:val="000E3408"/>
    <w:rsid w:val="000F1636"/>
    <w:rsid w:val="000F1C54"/>
    <w:rsid w:val="00100A96"/>
    <w:rsid w:val="0011226A"/>
    <w:rsid w:val="00134DC0"/>
    <w:rsid w:val="00142399"/>
    <w:rsid w:val="0014340F"/>
    <w:rsid w:val="00152EBE"/>
    <w:rsid w:val="00152F48"/>
    <w:rsid w:val="00170187"/>
    <w:rsid w:val="001806BC"/>
    <w:rsid w:val="00182C1B"/>
    <w:rsid w:val="00183F57"/>
    <w:rsid w:val="00184FC6"/>
    <w:rsid w:val="00187BA2"/>
    <w:rsid w:val="001930FC"/>
    <w:rsid w:val="0019338D"/>
    <w:rsid w:val="001A24DE"/>
    <w:rsid w:val="001A2D4D"/>
    <w:rsid w:val="001A4A39"/>
    <w:rsid w:val="001B2AD9"/>
    <w:rsid w:val="001B2D78"/>
    <w:rsid w:val="001B382B"/>
    <w:rsid w:val="001B56F7"/>
    <w:rsid w:val="001C1579"/>
    <w:rsid w:val="001C62F2"/>
    <w:rsid w:val="001E443B"/>
    <w:rsid w:val="001F1A87"/>
    <w:rsid w:val="001F4FC4"/>
    <w:rsid w:val="00211D8F"/>
    <w:rsid w:val="002228A3"/>
    <w:rsid w:val="00242BA4"/>
    <w:rsid w:val="00264478"/>
    <w:rsid w:val="00271D35"/>
    <w:rsid w:val="00273140"/>
    <w:rsid w:val="002778CA"/>
    <w:rsid w:val="0028027B"/>
    <w:rsid w:val="002956D2"/>
    <w:rsid w:val="002A1EDD"/>
    <w:rsid w:val="002A26DE"/>
    <w:rsid w:val="002B114C"/>
    <w:rsid w:val="002B4831"/>
    <w:rsid w:val="002B73EF"/>
    <w:rsid w:val="002C04BE"/>
    <w:rsid w:val="002C42A3"/>
    <w:rsid w:val="002D1EA1"/>
    <w:rsid w:val="002D44E3"/>
    <w:rsid w:val="002D5B6A"/>
    <w:rsid w:val="002D66CC"/>
    <w:rsid w:val="002E4C1B"/>
    <w:rsid w:val="002E7138"/>
    <w:rsid w:val="003002CB"/>
    <w:rsid w:val="0031575B"/>
    <w:rsid w:val="003219B1"/>
    <w:rsid w:val="00324BB1"/>
    <w:rsid w:val="00334E7E"/>
    <w:rsid w:val="00337440"/>
    <w:rsid w:val="00337630"/>
    <w:rsid w:val="00341108"/>
    <w:rsid w:val="0034153E"/>
    <w:rsid w:val="00341991"/>
    <w:rsid w:val="00350A52"/>
    <w:rsid w:val="003663E2"/>
    <w:rsid w:val="00367AD1"/>
    <w:rsid w:val="00375FA0"/>
    <w:rsid w:val="003802E5"/>
    <w:rsid w:val="003828D0"/>
    <w:rsid w:val="003840EC"/>
    <w:rsid w:val="00387F63"/>
    <w:rsid w:val="003935C3"/>
    <w:rsid w:val="003950B2"/>
    <w:rsid w:val="003B3609"/>
    <w:rsid w:val="003B578A"/>
    <w:rsid w:val="003C4EC2"/>
    <w:rsid w:val="003E1326"/>
    <w:rsid w:val="003E7E43"/>
    <w:rsid w:val="003F2FBF"/>
    <w:rsid w:val="00412779"/>
    <w:rsid w:val="00412819"/>
    <w:rsid w:val="00414BAB"/>
    <w:rsid w:val="00416C0F"/>
    <w:rsid w:val="00421651"/>
    <w:rsid w:val="004279E4"/>
    <w:rsid w:val="00432059"/>
    <w:rsid w:val="00447FDA"/>
    <w:rsid w:val="004542BD"/>
    <w:rsid w:val="00480019"/>
    <w:rsid w:val="004920EC"/>
    <w:rsid w:val="00496EFC"/>
    <w:rsid w:val="004A1721"/>
    <w:rsid w:val="004A1CB3"/>
    <w:rsid w:val="004A54DA"/>
    <w:rsid w:val="004A5BDC"/>
    <w:rsid w:val="004B150F"/>
    <w:rsid w:val="004C1C41"/>
    <w:rsid w:val="004C6093"/>
    <w:rsid w:val="004C63FC"/>
    <w:rsid w:val="004C7720"/>
    <w:rsid w:val="004D1BEB"/>
    <w:rsid w:val="004D4592"/>
    <w:rsid w:val="004E010B"/>
    <w:rsid w:val="004E403B"/>
    <w:rsid w:val="004F5EE7"/>
    <w:rsid w:val="0050558E"/>
    <w:rsid w:val="00507866"/>
    <w:rsid w:val="0052432E"/>
    <w:rsid w:val="00530350"/>
    <w:rsid w:val="00537C0D"/>
    <w:rsid w:val="00541A21"/>
    <w:rsid w:val="005423D8"/>
    <w:rsid w:val="00543BAC"/>
    <w:rsid w:val="00543C89"/>
    <w:rsid w:val="0054572F"/>
    <w:rsid w:val="00545969"/>
    <w:rsid w:val="00550DBE"/>
    <w:rsid w:val="00552D5D"/>
    <w:rsid w:val="00555EE6"/>
    <w:rsid w:val="0057568C"/>
    <w:rsid w:val="00581F27"/>
    <w:rsid w:val="00581FD7"/>
    <w:rsid w:val="00582A62"/>
    <w:rsid w:val="0058486F"/>
    <w:rsid w:val="00592240"/>
    <w:rsid w:val="005A1DC6"/>
    <w:rsid w:val="005A2A80"/>
    <w:rsid w:val="005C334F"/>
    <w:rsid w:val="005D45C2"/>
    <w:rsid w:val="005D59F5"/>
    <w:rsid w:val="005D6E8D"/>
    <w:rsid w:val="005E0382"/>
    <w:rsid w:val="005E3503"/>
    <w:rsid w:val="005F1267"/>
    <w:rsid w:val="005F58AC"/>
    <w:rsid w:val="005F7B07"/>
    <w:rsid w:val="00607FE0"/>
    <w:rsid w:val="0061578C"/>
    <w:rsid w:val="00623D0E"/>
    <w:rsid w:val="006272CD"/>
    <w:rsid w:val="00636185"/>
    <w:rsid w:val="0063783C"/>
    <w:rsid w:val="006400D6"/>
    <w:rsid w:val="006448FB"/>
    <w:rsid w:val="00660AC2"/>
    <w:rsid w:val="0066561E"/>
    <w:rsid w:val="00674AE5"/>
    <w:rsid w:val="006802F7"/>
    <w:rsid w:val="00685AD2"/>
    <w:rsid w:val="00685C07"/>
    <w:rsid w:val="006947F1"/>
    <w:rsid w:val="006A64FE"/>
    <w:rsid w:val="006E6EAF"/>
    <w:rsid w:val="006F5C24"/>
    <w:rsid w:val="00705BD6"/>
    <w:rsid w:val="00722122"/>
    <w:rsid w:val="00722F4C"/>
    <w:rsid w:val="00737FE3"/>
    <w:rsid w:val="0074266F"/>
    <w:rsid w:val="00743282"/>
    <w:rsid w:val="00755A26"/>
    <w:rsid w:val="00757E1F"/>
    <w:rsid w:val="00762197"/>
    <w:rsid w:val="00767C0C"/>
    <w:rsid w:val="00773328"/>
    <w:rsid w:val="007834FA"/>
    <w:rsid w:val="00785B14"/>
    <w:rsid w:val="00786634"/>
    <w:rsid w:val="0079110F"/>
    <w:rsid w:val="00792CC9"/>
    <w:rsid w:val="007933A2"/>
    <w:rsid w:val="00794193"/>
    <w:rsid w:val="007A064F"/>
    <w:rsid w:val="007A346D"/>
    <w:rsid w:val="007A34FA"/>
    <w:rsid w:val="007B414D"/>
    <w:rsid w:val="007B6AE5"/>
    <w:rsid w:val="007C276A"/>
    <w:rsid w:val="007C728A"/>
    <w:rsid w:val="007D1180"/>
    <w:rsid w:val="007D256D"/>
    <w:rsid w:val="007D2892"/>
    <w:rsid w:val="007D4495"/>
    <w:rsid w:val="007D6F4E"/>
    <w:rsid w:val="007E70EF"/>
    <w:rsid w:val="007F0BC3"/>
    <w:rsid w:val="007F2E2F"/>
    <w:rsid w:val="00804D99"/>
    <w:rsid w:val="0081072D"/>
    <w:rsid w:val="00812F91"/>
    <w:rsid w:val="00814454"/>
    <w:rsid w:val="008144AA"/>
    <w:rsid w:val="00815350"/>
    <w:rsid w:val="00822505"/>
    <w:rsid w:val="00830154"/>
    <w:rsid w:val="00832092"/>
    <w:rsid w:val="00832F05"/>
    <w:rsid w:val="00835EB8"/>
    <w:rsid w:val="0083795E"/>
    <w:rsid w:val="0084120F"/>
    <w:rsid w:val="00850AEC"/>
    <w:rsid w:val="00852BDC"/>
    <w:rsid w:val="00860ACF"/>
    <w:rsid w:val="008705C3"/>
    <w:rsid w:val="00886188"/>
    <w:rsid w:val="00886D61"/>
    <w:rsid w:val="00891648"/>
    <w:rsid w:val="008945D6"/>
    <w:rsid w:val="008A1A19"/>
    <w:rsid w:val="008A2BC5"/>
    <w:rsid w:val="008A3712"/>
    <w:rsid w:val="008B6EE9"/>
    <w:rsid w:val="008C5306"/>
    <w:rsid w:val="008D2CE9"/>
    <w:rsid w:val="008D3E35"/>
    <w:rsid w:val="008D7D8C"/>
    <w:rsid w:val="008E06A7"/>
    <w:rsid w:val="008E546D"/>
    <w:rsid w:val="008F0789"/>
    <w:rsid w:val="008F443A"/>
    <w:rsid w:val="008F6AE9"/>
    <w:rsid w:val="009041C2"/>
    <w:rsid w:val="0091272E"/>
    <w:rsid w:val="00912985"/>
    <w:rsid w:val="00915D2E"/>
    <w:rsid w:val="00917AB9"/>
    <w:rsid w:val="009462E3"/>
    <w:rsid w:val="0095293F"/>
    <w:rsid w:val="00953216"/>
    <w:rsid w:val="00957634"/>
    <w:rsid w:val="00961C00"/>
    <w:rsid w:val="00964219"/>
    <w:rsid w:val="00966250"/>
    <w:rsid w:val="00967D28"/>
    <w:rsid w:val="0097060B"/>
    <w:rsid w:val="00974AB5"/>
    <w:rsid w:val="00976304"/>
    <w:rsid w:val="00977F6B"/>
    <w:rsid w:val="00984F44"/>
    <w:rsid w:val="00995EA1"/>
    <w:rsid w:val="00997495"/>
    <w:rsid w:val="009A2F33"/>
    <w:rsid w:val="009B1043"/>
    <w:rsid w:val="009D117D"/>
    <w:rsid w:val="009D2297"/>
    <w:rsid w:val="009E39AB"/>
    <w:rsid w:val="009E7A7C"/>
    <w:rsid w:val="009F3452"/>
    <w:rsid w:val="00A01663"/>
    <w:rsid w:val="00A0700E"/>
    <w:rsid w:val="00A100E0"/>
    <w:rsid w:val="00A12030"/>
    <w:rsid w:val="00A13D2E"/>
    <w:rsid w:val="00A26F16"/>
    <w:rsid w:val="00A31CBA"/>
    <w:rsid w:val="00A35A2F"/>
    <w:rsid w:val="00A40B3B"/>
    <w:rsid w:val="00A40DEE"/>
    <w:rsid w:val="00A4621D"/>
    <w:rsid w:val="00A465A3"/>
    <w:rsid w:val="00A507C4"/>
    <w:rsid w:val="00A5731A"/>
    <w:rsid w:val="00A61EE6"/>
    <w:rsid w:val="00A66DB4"/>
    <w:rsid w:val="00A67D1C"/>
    <w:rsid w:val="00A8183A"/>
    <w:rsid w:val="00AA1E7D"/>
    <w:rsid w:val="00AB1443"/>
    <w:rsid w:val="00AB6372"/>
    <w:rsid w:val="00AD1035"/>
    <w:rsid w:val="00AD2D32"/>
    <w:rsid w:val="00AD30D5"/>
    <w:rsid w:val="00AF6DF3"/>
    <w:rsid w:val="00B01209"/>
    <w:rsid w:val="00B02921"/>
    <w:rsid w:val="00B04C5F"/>
    <w:rsid w:val="00B05D2B"/>
    <w:rsid w:val="00B06D35"/>
    <w:rsid w:val="00B123BE"/>
    <w:rsid w:val="00B23851"/>
    <w:rsid w:val="00B268FB"/>
    <w:rsid w:val="00B32AC2"/>
    <w:rsid w:val="00B404AF"/>
    <w:rsid w:val="00B41B17"/>
    <w:rsid w:val="00B53363"/>
    <w:rsid w:val="00B66C74"/>
    <w:rsid w:val="00B7097A"/>
    <w:rsid w:val="00B7105D"/>
    <w:rsid w:val="00B810BD"/>
    <w:rsid w:val="00B906FE"/>
    <w:rsid w:val="00B96786"/>
    <w:rsid w:val="00BA68CA"/>
    <w:rsid w:val="00BA77F4"/>
    <w:rsid w:val="00BB435B"/>
    <w:rsid w:val="00BB51B4"/>
    <w:rsid w:val="00BC59D6"/>
    <w:rsid w:val="00BC5AB5"/>
    <w:rsid w:val="00BD5FB5"/>
    <w:rsid w:val="00BF1B15"/>
    <w:rsid w:val="00C00809"/>
    <w:rsid w:val="00C03B93"/>
    <w:rsid w:val="00C07C88"/>
    <w:rsid w:val="00C07D53"/>
    <w:rsid w:val="00C132D2"/>
    <w:rsid w:val="00C142E2"/>
    <w:rsid w:val="00C17386"/>
    <w:rsid w:val="00C224F5"/>
    <w:rsid w:val="00C27B2C"/>
    <w:rsid w:val="00C45DFB"/>
    <w:rsid w:val="00C50685"/>
    <w:rsid w:val="00C5356A"/>
    <w:rsid w:val="00C563DA"/>
    <w:rsid w:val="00C60051"/>
    <w:rsid w:val="00C64C5E"/>
    <w:rsid w:val="00C807B6"/>
    <w:rsid w:val="00C80EF1"/>
    <w:rsid w:val="00C81EA0"/>
    <w:rsid w:val="00C8427E"/>
    <w:rsid w:val="00C8592E"/>
    <w:rsid w:val="00C86773"/>
    <w:rsid w:val="00C9016B"/>
    <w:rsid w:val="00C948DD"/>
    <w:rsid w:val="00C95788"/>
    <w:rsid w:val="00CA44C5"/>
    <w:rsid w:val="00CA5B6A"/>
    <w:rsid w:val="00CB37F4"/>
    <w:rsid w:val="00CC2344"/>
    <w:rsid w:val="00CC38EC"/>
    <w:rsid w:val="00CC3936"/>
    <w:rsid w:val="00CC556F"/>
    <w:rsid w:val="00CC6958"/>
    <w:rsid w:val="00CE17C1"/>
    <w:rsid w:val="00CE6C8C"/>
    <w:rsid w:val="00CF0B2E"/>
    <w:rsid w:val="00D22B7D"/>
    <w:rsid w:val="00D25164"/>
    <w:rsid w:val="00D2620C"/>
    <w:rsid w:val="00D40112"/>
    <w:rsid w:val="00D40179"/>
    <w:rsid w:val="00D40D84"/>
    <w:rsid w:val="00D41DCF"/>
    <w:rsid w:val="00D51123"/>
    <w:rsid w:val="00D52BA5"/>
    <w:rsid w:val="00D537C6"/>
    <w:rsid w:val="00D57378"/>
    <w:rsid w:val="00D61735"/>
    <w:rsid w:val="00D71585"/>
    <w:rsid w:val="00D73993"/>
    <w:rsid w:val="00D7411F"/>
    <w:rsid w:val="00D8184B"/>
    <w:rsid w:val="00D81F2C"/>
    <w:rsid w:val="00D820EC"/>
    <w:rsid w:val="00D90656"/>
    <w:rsid w:val="00DA0B33"/>
    <w:rsid w:val="00DB62E4"/>
    <w:rsid w:val="00DB7C3A"/>
    <w:rsid w:val="00DC2235"/>
    <w:rsid w:val="00DD6667"/>
    <w:rsid w:val="00E07E6C"/>
    <w:rsid w:val="00E10674"/>
    <w:rsid w:val="00E12742"/>
    <w:rsid w:val="00E148F6"/>
    <w:rsid w:val="00E204C3"/>
    <w:rsid w:val="00E30466"/>
    <w:rsid w:val="00E36CEB"/>
    <w:rsid w:val="00E36DE6"/>
    <w:rsid w:val="00E46146"/>
    <w:rsid w:val="00E465A1"/>
    <w:rsid w:val="00E62085"/>
    <w:rsid w:val="00E62570"/>
    <w:rsid w:val="00E714A4"/>
    <w:rsid w:val="00E71C4F"/>
    <w:rsid w:val="00E74E10"/>
    <w:rsid w:val="00E82320"/>
    <w:rsid w:val="00E83734"/>
    <w:rsid w:val="00EA1595"/>
    <w:rsid w:val="00EA5C69"/>
    <w:rsid w:val="00EA5D56"/>
    <w:rsid w:val="00EB3093"/>
    <w:rsid w:val="00EB7B4B"/>
    <w:rsid w:val="00EC278C"/>
    <w:rsid w:val="00EC50F0"/>
    <w:rsid w:val="00ED2404"/>
    <w:rsid w:val="00EE3B7B"/>
    <w:rsid w:val="00EF7593"/>
    <w:rsid w:val="00F05A77"/>
    <w:rsid w:val="00F06DC6"/>
    <w:rsid w:val="00F128F2"/>
    <w:rsid w:val="00F15C7B"/>
    <w:rsid w:val="00F176FC"/>
    <w:rsid w:val="00F22273"/>
    <w:rsid w:val="00F23F8B"/>
    <w:rsid w:val="00F24467"/>
    <w:rsid w:val="00F400A0"/>
    <w:rsid w:val="00F53763"/>
    <w:rsid w:val="00F54B65"/>
    <w:rsid w:val="00F55B4A"/>
    <w:rsid w:val="00F65531"/>
    <w:rsid w:val="00F67983"/>
    <w:rsid w:val="00F75E7A"/>
    <w:rsid w:val="00F77B34"/>
    <w:rsid w:val="00F83E9A"/>
    <w:rsid w:val="00F90422"/>
    <w:rsid w:val="00F96DCE"/>
    <w:rsid w:val="00F97339"/>
    <w:rsid w:val="00F9798A"/>
    <w:rsid w:val="00FA241E"/>
    <w:rsid w:val="00FB29A6"/>
    <w:rsid w:val="00FB528A"/>
    <w:rsid w:val="00FC0947"/>
    <w:rsid w:val="00FC70C5"/>
    <w:rsid w:val="00FD45D6"/>
    <w:rsid w:val="00FF0BBD"/>
    <w:rsid w:val="00FF44E4"/>
    <w:rsid w:val="00FF5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689DE"/>
  <w15:chartTrackingRefBased/>
  <w15:docId w15:val="{C3FDAD0A-65C3-4D96-ADDE-435727493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1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40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84F44"/>
    <w:rPr>
      <w:i/>
      <w:iCs/>
    </w:rPr>
  </w:style>
  <w:style w:type="character" w:styleId="Strong">
    <w:name w:val="Strong"/>
    <w:basedOn w:val="DefaultParagraphFont"/>
    <w:uiPriority w:val="22"/>
    <w:qFormat/>
    <w:rsid w:val="00984F44"/>
    <w:rPr>
      <w:b/>
      <w:bCs/>
    </w:rPr>
  </w:style>
  <w:style w:type="character" w:styleId="Hyperlink">
    <w:name w:val="Hyperlink"/>
    <w:basedOn w:val="DefaultParagraphFont"/>
    <w:uiPriority w:val="99"/>
    <w:unhideWhenUsed/>
    <w:rsid w:val="00A66DB4"/>
    <w:rPr>
      <w:color w:val="0563C1" w:themeColor="hyperlink"/>
      <w:u w:val="single"/>
    </w:rPr>
  </w:style>
  <w:style w:type="character" w:styleId="UnresolvedMention">
    <w:name w:val="Unresolved Mention"/>
    <w:basedOn w:val="DefaultParagraphFont"/>
    <w:uiPriority w:val="99"/>
    <w:semiHidden/>
    <w:unhideWhenUsed/>
    <w:rsid w:val="00A66DB4"/>
    <w:rPr>
      <w:color w:val="605E5C"/>
      <w:shd w:val="clear" w:color="auto" w:fill="E1DFDD"/>
    </w:rPr>
  </w:style>
  <w:style w:type="paragraph" w:styleId="ListParagraph">
    <w:name w:val="List Paragraph"/>
    <w:basedOn w:val="Normal"/>
    <w:uiPriority w:val="34"/>
    <w:qFormat/>
    <w:rsid w:val="00337440"/>
    <w:pPr>
      <w:ind w:left="720"/>
      <w:contextualSpacing/>
    </w:pPr>
  </w:style>
  <w:style w:type="character" w:customStyle="1" w:styleId="Heading1Char">
    <w:name w:val="Heading 1 Char"/>
    <w:basedOn w:val="DefaultParagraphFont"/>
    <w:link w:val="Heading1"/>
    <w:uiPriority w:val="9"/>
    <w:rsid w:val="00D511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40E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8144AA"/>
    <w:rPr>
      <w:color w:val="954F72" w:themeColor="followedHyperlink"/>
      <w:u w:val="single"/>
    </w:rPr>
  </w:style>
  <w:style w:type="paragraph" w:styleId="Header">
    <w:name w:val="header"/>
    <w:basedOn w:val="Normal"/>
    <w:link w:val="HeaderChar"/>
    <w:uiPriority w:val="99"/>
    <w:unhideWhenUsed/>
    <w:rsid w:val="005F1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267"/>
  </w:style>
  <w:style w:type="paragraph" w:styleId="Footer">
    <w:name w:val="footer"/>
    <w:basedOn w:val="Normal"/>
    <w:link w:val="FooterChar"/>
    <w:uiPriority w:val="99"/>
    <w:unhideWhenUsed/>
    <w:rsid w:val="005F1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267"/>
  </w:style>
  <w:style w:type="paragraph" w:styleId="NoSpacing">
    <w:name w:val="No Spacing"/>
    <w:link w:val="NoSpacingChar"/>
    <w:uiPriority w:val="1"/>
    <w:qFormat/>
    <w:rsid w:val="000308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085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89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www.actitime.com/project-management/project-management-tools-and-techniques/" TargetMode="External"/><Relationship Id="rId26" Type="http://schemas.openxmlformats.org/officeDocument/2006/relationships/hyperlink" Target="https://twproject.com/blog/lean-agile-differences-similarities/" TargetMode="External"/><Relationship Id="rId3" Type="http://schemas.openxmlformats.org/officeDocument/2006/relationships/settings" Target="settings.xml"/><Relationship Id="rId21" Type="http://schemas.openxmlformats.org/officeDocument/2006/relationships/hyperlink" Target="https://www.cprime.com/2012/09/project-management-agilemethodologies" TargetMode="External"/><Relationship Id="rId34"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d24gqsbdfhoh08.cloudfront.net/resources/agile_vs_waterfall_traditional.png?mtime=20161205185840" TargetMode="External"/><Relationship Id="rId17" Type="http://schemas.openxmlformats.org/officeDocument/2006/relationships/hyperlink" Target="https://www.apm.org.uk/resources/what-is-project-management/" TargetMode="External"/><Relationship Id="rId25" Type="http://schemas.openxmlformats.org/officeDocument/2006/relationships/hyperlink" Target="https://lvivity.com/waterfall-mode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gif"/><Relationship Id="rId20" Type="http://schemas.openxmlformats.org/officeDocument/2006/relationships/hyperlink" Target="https://resources.collab.net/agile-101/agile-project-management" TargetMode="External"/><Relationship Id="rId29" Type="http://schemas.openxmlformats.org/officeDocument/2006/relationships/hyperlink" Target="https://www.stakeholdermap.com/external-stakeholder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24gqsbdfhoh08.cloudfront.net/resources/agile_vs_waterfall_traditional.png?mtime=20161205185840" TargetMode="External"/><Relationship Id="rId32" Type="http://schemas.openxmlformats.org/officeDocument/2006/relationships/hyperlink" Target="https://www.businessnewsdaily.com/10634-peter-drucker-management-theory.html"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smartsheet.com/guide-to-lean-project-management" TargetMode="External"/><Relationship Id="rId28" Type="http://schemas.openxmlformats.org/officeDocument/2006/relationships/hyperlink" Target="https://www.investopedia.com/terms/s/stakeholder.asp" TargetMode="External"/><Relationship Id="rId10" Type="http://schemas.openxmlformats.org/officeDocument/2006/relationships/hyperlink" Target="https://searchsoftwarequality.techtarget.com/definition/iterative" TargetMode="External"/><Relationship Id="rId19" Type="http://schemas.openxmlformats.org/officeDocument/2006/relationships/hyperlink" Target="https://searchcio.techtarget.com/definition/Agile-project-management" TargetMode="External"/><Relationship Id="rId31" Type="http://schemas.openxmlformats.org/officeDocument/2006/relationships/hyperlink" Target="https://d2slcw3kip6qmk.cloudfront.net/marketing/blog/2016Q4/gantt-chart-complex.jp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hyperlink" Target="http://www.citethisforme.com/cite/blog" TargetMode="External"/><Relationship Id="rId27" Type="http://schemas.openxmlformats.org/officeDocument/2006/relationships/hyperlink" Target="https://www.projectengineer.net/wp-content/uploads/2019/12/power-interest-matrix-1.png" TargetMode="External"/><Relationship Id="rId30" Type="http://schemas.openxmlformats.org/officeDocument/2006/relationships/hyperlink" Target="https://cdn.vertex42.com/ExcelTemplates/Images/ganttchart/simple-gantt-chart.png"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8F80920C06A4A90A9CB52156D42FAB5"/>
        <w:category>
          <w:name w:val="General"/>
          <w:gallery w:val="placeholder"/>
        </w:category>
        <w:types>
          <w:type w:val="bbPlcHdr"/>
        </w:types>
        <w:behaviors>
          <w:behavior w:val="content"/>
        </w:behaviors>
        <w:guid w:val="{B987B760-F5D4-4FCB-8680-8C11242A003C}"/>
      </w:docPartPr>
      <w:docPartBody>
        <w:p w:rsidR="00000000" w:rsidRDefault="00B92780" w:rsidP="00B92780">
          <w:pPr>
            <w:pStyle w:val="78F80920C06A4A90A9CB52156D42FAB5"/>
          </w:pPr>
          <w:r>
            <w:rPr>
              <w:rFonts w:asciiTheme="majorHAnsi" w:eastAsiaTheme="majorEastAsia" w:hAnsiTheme="majorHAnsi" w:cstheme="majorBidi"/>
              <w:caps/>
              <w:color w:val="4472C4" w:themeColor="accent1"/>
              <w:sz w:val="80"/>
              <w:szCs w:val="80"/>
            </w:rPr>
            <w:t>[Document title]</w:t>
          </w:r>
        </w:p>
      </w:docPartBody>
    </w:docPart>
    <w:docPart>
      <w:docPartPr>
        <w:name w:val="67D03185E6DE4F7BADAB8C67D815ACAB"/>
        <w:category>
          <w:name w:val="General"/>
          <w:gallery w:val="placeholder"/>
        </w:category>
        <w:types>
          <w:type w:val="bbPlcHdr"/>
        </w:types>
        <w:behaviors>
          <w:behavior w:val="content"/>
        </w:behaviors>
        <w:guid w:val="{CD9ED568-3EDE-4D9A-9C91-85521D33894D}"/>
      </w:docPartPr>
      <w:docPartBody>
        <w:p w:rsidR="00000000" w:rsidRDefault="00B92780" w:rsidP="00B92780">
          <w:pPr>
            <w:pStyle w:val="67D03185E6DE4F7BADAB8C67D815ACA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780"/>
    <w:rsid w:val="00B92780"/>
    <w:rsid w:val="00BE0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F80920C06A4A90A9CB52156D42FAB5">
    <w:name w:val="78F80920C06A4A90A9CB52156D42FAB5"/>
    <w:rsid w:val="00B92780"/>
  </w:style>
  <w:style w:type="paragraph" w:customStyle="1" w:styleId="67D03185E6DE4F7BADAB8C67D815ACAB">
    <w:name w:val="67D03185E6DE4F7BADAB8C67D815ACAB"/>
    <w:rsid w:val="00B927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3858</Words>
  <Characters>21994</Characters>
  <Application>Microsoft Office Word</Application>
  <DocSecurity>0</DocSecurity>
  <Lines>183</Lines>
  <Paragraphs>51</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Contents page</vt:lpstr>
      <vt:lpstr/>
      <vt:lpstr/>
      <vt:lpstr/>
      <vt:lpstr/>
      <vt:lpstr/>
      <vt:lpstr/>
      <vt:lpstr/>
      <vt:lpstr>Abstract</vt:lpstr>
      <vt:lpstr>Introduction</vt:lpstr>
      <vt:lpstr>    </vt:lpstr>
      <vt:lpstr>    Waterfall </vt:lpstr>
      <vt:lpstr>    </vt:lpstr>
      <vt:lpstr>    Agile </vt:lpstr>
      <vt:lpstr>    Lean </vt:lpstr>
      <vt:lpstr>    </vt:lpstr>
      <vt:lpstr>    Comparison</vt:lpstr>
      <vt:lpstr/>
      <vt:lpstr/>
      <vt:lpstr>Project Management tools</vt:lpstr>
      <vt:lpstr>    Stakeholder Analysis (Power/interest, internal/external)</vt:lpstr>
      <vt:lpstr>    Gantt Charts</vt:lpstr>
      <vt:lpstr>    SMART objectives</vt:lpstr>
      <vt:lpstr>Drucker’s theory and its importance in PM</vt:lpstr>
      <vt:lpstr>Conclusion</vt:lpstr>
      <vt:lpstr>Bibliography</vt:lpstr>
    </vt:vector>
  </TitlesOfParts>
  <Company/>
  <LinksUpToDate>false</LinksUpToDate>
  <CharactersWithSpaces>25801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principles - A report by jamie moorman</dc:title>
  <dc:subject>Module – BSMP 5008 Student number - 1802683 Tutor - Glenn Behenna</dc:subject>
  <dc:creator>Jamie</dc:creator>
  <cp:keywords/>
  <dc:description/>
  <cp:lastModifiedBy> </cp:lastModifiedBy>
  <cp:revision>2</cp:revision>
  <dcterms:created xsi:type="dcterms:W3CDTF">2019-11-20T20:18:00Z</dcterms:created>
  <dcterms:modified xsi:type="dcterms:W3CDTF">2019-11-20T20:18:00Z</dcterms:modified>
</cp:coreProperties>
</file>