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41311" w14:textId="22B2BBE4" w:rsidR="00EE4C64" w:rsidRDefault="7BF2E342" w:rsidP="1720B470">
      <w:pPr>
        <w:rPr>
          <w:rFonts w:ascii="Calibri" w:eastAsia="Calibri" w:hAnsi="Calibri" w:cs="Calibri"/>
          <w:color w:val="373A3C"/>
        </w:rPr>
      </w:pPr>
      <w:r w:rsidRPr="1720B470">
        <w:rPr>
          <w:rFonts w:ascii="Calibri" w:eastAsia="Calibri" w:hAnsi="Calibri" w:cs="Calibri"/>
          <w:color w:val="373A3C"/>
        </w:rPr>
        <w:t>Does J.L. Mackie's argument from queerness provide us with good grounds for rejecting the existence of objective ethical values?</w:t>
      </w:r>
    </w:p>
    <w:p w14:paraId="75F7CA61" w14:textId="1FA8B574" w:rsidR="00A145E5" w:rsidRDefault="00887167" w:rsidP="0057141A">
      <w:r>
        <w:t xml:space="preserve">With more than two centuries worth of </w:t>
      </w:r>
      <w:r w:rsidR="00F47209">
        <w:t xml:space="preserve">arguments, the modern philosopher has </w:t>
      </w:r>
      <w:r w:rsidR="00C31901">
        <w:t xml:space="preserve">a hard time </w:t>
      </w:r>
      <w:r w:rsidR="005640A6">
        <w:t xml:space="preserve">when it comes to creating a new idea or theory. </w:t>
      </w:r>
      <w:r w:rsidR="00E9690B">
        <w:t xml:space="preserve">Whether it’s due to </w:t>
      </w:r>
      <w:r w:rsidR="00630C3C">
        <w:t xml:space="preserve">everything seeming as though it has been done before or </w:t>
      </w:r>
      <w:r w:rsidR="002D6356">
        <w:t>perhaps,</w:t>
      </w:r>
      <w:r w:rsidR="00630C3C">
        <w:t xml:space="preserve"> we have reached</w:t>
      </w:r>
      <w:r w:rsidR="002D6356">
        <w:t xml:space="preserve"> the</w:t>
      </w:r>
      <w:r w:rsidR="00B72E49">
        <w:t xml:space="preserve"> capacity to understand </w:t>
      </w:r>
      <w:r w:rsidR="00DF20C0">
        <w:t xml:space="preserve">the world around us, limited by </w:t>
      </w:r>
      <w:r w:rsidR="00941061">
        <w:t xml:space="preserve">the very own brain of </w:t>
      </w:r>
      <w:r w:rsidR="002D6356">
        <w:t>our very own</w:t>
      </w:r>
      <w:r w:rsidR="00941061">
        <w:t xml:space="preserve"> species</w:t>
      </w:r>
      <w:r w:rsidR="002D6356">
        <w:t xml:space="preserve"> – ironic really. Nevertheless,</w:t>
      </w:r>
      <w:r w:rsidR="004C431D">
        <w:t xml:space="preserve"> with the help of </w:t>
      </w:r>
      <w:r w:rsidR="00496BB7">
        <w:t>previous thinkers</w:t>
      </w:r>
      <w:r w:rsidR="00FC1FB9">
        <w:t xml:space="preserve">, such as Mackie, </w:t>
      </w:r>
      <w:r w:rsidR="00FA2481">
        <w:t xml:space="preserve">Shafer-Landu and Ayer, </w:t>
      </w:r>
      <w:r w:rsidR="00496BB7">
        <w:t xml:space="preserve">I ought </w:t>
      </w:r>
      <w:r w:rsidR="00007F0B">
        <w:t>my own</w:t>
      </w:r>
      <w:r w:rsidR="007B2276">
        <w:t xml:space="preserve"> </w:t>
      </w:r>
      <w:r w:rsidR="00A008DC">
        <w:t>attempt</w:t>
      </w:r>
      <w:r w:rsidR="0091283B">
        <w:t xml:space="preserve"> at solving the</w:t>
      </w:r>
      <w:r w:rsidR="00A00B96">
        <w:t xml:space="preserve"> </w:t>
      </w:r>
      <w:r w:rsidR="002B22FD">
        <w:t>mysteries of the universe</w:t>
      </w:r>
      <w:r w:rsidR="00903996">
        <w:t xml:space="preserve">, or </w:t>
      </w:r>
      <w:r w:rsidR="009968E8">
        <w:t xml:space="preserve">just </w:t>
      </w:r>
      <w:r w:rsidR="00903996">
        <w:t>ethics for now</w:t>
      </w:r>
      <w:r w:rsidR="00F05AA0">
        <w:t>.</w:t>
      </w:r>
      <w:r w:rsidR="007B2276">
        <w:t xml:space="preserve"> For who knows, maybe a</w:t>
      </w:r>
      <w:r w:rsidR="00F62371">
        <w:t xml:space="preserve"> s</w:t>
      </w:r>
      <w:r w:rsidR="00CF78CC">
        <w:t xml:space="preserve">tudent in the middle of </w:t>
      </w:r>
      <w:r w:rsidR="00007F0B">
        <w:t>Wales</w:t>
      </w:r>
      <w:r w:rsidR="00CF78CC">
        <w:t xml:space="preserve"> could figure it all out</w:t>
      </w:r>
      <w:r w:rsidR="0057141A">
        <w:t>.</w:t>
      </w:r>
      <w:r w:rsidR="009968E8">
        <w:t xml:space="preserve"> </w:t>
      </w:r>
      <w:r w:rsidR="00ED7C27">
        <w:t>I find the argument of Mackie</w:t>
      </w:r>
      <w:r w:rsidR="00D37F03">
        <w:t xml:space="preserve"> a very intriguing</w:t>
      </w:r>
      <w:r w:rsidR="00840627">
        <w:t>, yet persuasive,</w:t>
      </w:r>
      <w:r w:rsidR="00D37F03">
        <w:t xml:space="preserve"> one </w:t>
      </w:r>
      <w:r w:rsidR="00842D63">
        <w:t xml:space="preserve">in that </w:t>
      </w:r>
      <w:r w:rsidR="00ED0DC6">
        <w:t xml:space="preserve">it forces us to question our </w:t>
      </w:r>
      <w:r w:rsidR="00C10A2C">
        <w:t xml:space="preserve">very own society and the makings of it. For if there </w:t>
      </w:r>
      <w:r w:rsidR="009F0BD7">
        <w:t xml:space="preserve">is no morality, </w:t>
      </w:r>
      <w:r w:rsidR="007329C2">
        <w:t xml:space="preserve">how </w:t>
      </w:r>
      <w:r w:rsidR="00084BC2">
        <w:t>are our actions defined and our systems set up</w:t>
      </w:r>
      <w:r w:rsidR="00403E22">
        <w:t xml:space="preserve">? </w:t>
      </w:r>
    </w:p>
    <w:p w14:paraId="4236D90A" w14:textId="2497939E" w:rsidR="002028EC" w:rsidRDefault="5EF34F19" w:rsidP="0057141A">
      <w:r>
        <w:t>But before I get ahead of myself, allow me to explain t</w:t>
      </w:r>
      <w:r w:rsidR="00403E22">
        <w:t>his very</w:t>
      </w:r>
      <w:r w:rsidR="619B4B9C">
        <w:t xml:space="preserve"> argument</w:t>
      </w:r>
      <w:r w:rsidR="00403E22">
        <w:t xml:space="preserve"> </w:t>
      </w:r>
      <w:r w:rsidR="5253E7EB">
        <w:t>belonging to this controversial figure</w:t>
      </w:r>
      <w:r w:rsidR="00FD01E7">
        <w:t>:</w:t>
      </w:r>
      <w:r w:rsidR="00CF78CC">
        <w:t xml:space="preserve"> Mackie</w:t>
      </w:r>
      <w:r w:rsidR="5253E7EB">
        <w:t xml:space="preserve">. </w:t>
      </w:r>
      <w:r w:rsidR="2222F81F">
        <w:t xml:space="preserve">His book </w:t>
      </w:r>
      <w:r w:rsidR="2222F81F" w:rsidRPr="1720B470">
        <w:rPr>
          <w:i/>
          <w:iCs/>
        </w:rPr>
        <w:t>Ethics</w:t>
      </w:r>
      <w:r w:rsidR="2222F81F">
        <w:t xml:space="preserve">, </w:t>
      </w:r>
      <w:r w:rsidR="005B2655">
        <w:t>open with</w:t>
      </w:r>
      <w:r w:rsidR="2222F81F">
        <w:t xml:space="preserve"> “There are no objective values</w:t>
      </w:r>
      <w:r w:rsidR="3391B7B7">
        <w:t>.</w:t>
      </w:r>
      <w:r w:rsidR="009E7DC5">
        <w:rPr>
          <w:rStyle w:val="FootnoteReference"/>
        </w:rPr>
        <w:footnoteReference w:id="1"/>
      </w:r>
      <w:r w:rsidR="2222F81F">
        <w:t>”</w:t>
      </w:r>
      <w:r w:rsidR="009E7DC5">
        <w:t xml:space="preserve"> </w:t>
      </w:r>
      <w:r w:rsidR="009D2FF0">
        <w:t>as the very first sentence</w:t>
      </w:r>
      <w:r w:rsidR="00EA79FA">
        <w:t xml:space="preserve">. </w:t>
      </w:r>
      <w:r w:rsidR="00550425">
        <w:t xml:space="preserve">Knowing the boldness of </w:t>
      </w:r>
      <w:r w:rsidR="00413B6D">
        <w:t>such a</w:t>
      </w:r>
      <w:r w:rsidR="00550425">
        <w:t xml:space="preserve"> sentence</w:t>
      </w:r>
      <w:r w:rsidR="00C20A03">
        <w:t>,</w:t>
      </w:r>
      <w:r w:rsidR="00550425">
        <w:t xml:space="preserve"> </w:t>
      </w:r>
      <w:r w:rsidR="00FD01E7">
        <w:t>he expand</w:t>
      </w:r>
      <w:r w:rsidR="002E2DA9">
        <w:t>s</w:t>
      </w:r>
      <w:r w:rsidR="00FD01E7">
        <w:t xml:space="preserve"> his point </w:t>
      </w:r>
      <w:r w:rsidR="00294BC8">
        <w:t xml:space="preserve">by stating a </w:t>
      </w:r>
      <w:r w:rsidR="00DF3096">
        <w:t>be</w:t>
      </w:r>
      <w:r w:rsidR="00973FAA">
        <w:t>lie</w:t>
      </w:r>
      <w:r w:rsidR="00294BC8">
        <w:t>f</w:t>
      </w:r>
      <w:r w:rsidR="00973FAA">
        <w:t xml:space="preserve"> in</w:t>
      </w:r>
      <w:r w:rsidR="00DF3096">
        <w:t xml:space="preserve"> a</w:t>
      </w:r>
      <w:r w:rsidR="00973FAA">
        <w:t xml:space="preserve"> sort of</w:t>
      </w:r>
      <w:r w:rsidR="00DF3096">
        <w:t xml:space="preserve"> </w:t>
      </w:r>
      <w:r w:rsidR="00006503">
        <w:t xml:space="preserve">blend </w:t>
      </w:r>
      <w:r w:rsidR="00973FAA">
        <w:t xml:space="preserve">between </w:t>
      </w:r>
      <w:r w:rsidR="00006503">
        <w:t>moral sceptic</w:t>
      </w:r>
      <w:r w:rsidR="00973FAA">
        <w:t xml:space="preserve">ism </w:t>
      </w:r>
      <w:r w:rsidR="00006503">
        <w:t>and a subjectiv</w:t>
      </w:r>
      <w:r w:rsidR="004905B0">
        <w:t>ism</w:t>
      </w:r>
      <w:r w:rsidR="00006503">
        <w:t xml:space="preserve">. </w:t>
      </w:r>
      <w:r w:rsidR="004E6E7F">
        <w:t>With regards to</w:t>
      </w:r>
      <w:r w:rsidR="008028E4">
        <w:t xml:space="preserve"> </w:t>
      </w:r>
      <w:r w:rsidR="004E6E7F">
        <w:t>m</w:t>
      </w:r>
      <w:r w:rsidR="008028E4">
        <w:t>etaethics, Mackie</w:t>
      </w:r>
      <w:r w:rsidR="004E6E7F">
        <w:t xml:space="preserve"> would</w:t>
      </w:r>
      <w:r w:rsidR="008028E4">
        <w:t xml:space="preserve"> </w:t>
      </w:r>
      <w:r w:rsidR="004E6E7F">
        <w:t>be</w:t>
      </w:r>
      <w:r w:rsidR="008028E4">
        <w:t xml:space="preserve"> classed as a moral anti-realist</w:t>
      </w:r>
      <w:r w:rsidR="0053669E">
        <w:t xml:space="preserve"> </w:t>
      </w:r>
      <w:r w:rsidR="00B703C3">
        <w:t xml:space="preserve">in which he believes that moral facts are separate to objective truths. </w:t>
      </w:r>
      <w:r w:rsidR="00FC0056">
        <w:t xml:space="preserve">Within this </w:t>
      </w:r>
      <w:r w:rsidR="002743FB">
        <w:t xml:space="preserve">position, there are further separations of opinions. </w:t>
      </w:r>
      <w:r w:rsidR="000340C8">
        <w:t>You have th</w:t>
      </w:r>
      <w:r w:rsidR="004E237C">
        <w:t xml:space="preserve">ose who argue </w:t>
      </w:r>
      <w:r w:rsidR="001D07AB">
        <w:t xml:space="preserve">these moral principles </w:t>
      </w:r>
      <w:r w:rsidR="00343EEA">
        <w:t xml:space="preserve">do not exist at all and then there are those who argue that </w:t>
      </w:r>
      <w:r w:rsidR="00AE30B4">
        <w:t xml:space="preserve">whilst these do exist as </w:t>
      </w:r>
      <w:r w:rsidR="004F6DA4">
        <w:t xml:space="preserve">their own entity, they are non-objective. The latter is </w:t>
      </w:r>
      <w:r w:rsidR="00552557">
        <w:t>where Mackie stands.</w:t>
      </w:r>
      <w:r w:rsidR="00C16B9F">
        <w:t xml:space="preserve"> </w:t>
      </w:r>
      <w:r w:rsidR="00607AF1">
        <w:t xml:space="preserve">This is </w:t>
      </w:r>
      <w:r w:rsidR="00961962">
        <w:t>the basis for</w:t>
      </w:r>
      <w:r w:rsidR="00253305">
        <w:t xml:space="preserve"> his </w:t>
      </w:r>
      <w:r w:rsidR="00D53457">
        <w:t xml:space="preserve">argument </w:t>
      </w:r>
      <w:r w:rsidR="00EF3D3C">
        <w:t xml:space="preserve">from </w:t>
      </w:r>
      <w:r w:rsidR="00D53457">
        <w:t>queerness in which</w:t>
      </w:r>
      <w:r w:rsidR="00961962">
        <w:t xml:space="preserve"> he</w:t>
      </w:r>
      <w:r w:rsidR="00D53457">
        <w:t xml:space="preserve"> attempts to justify the reasons as to why objective ethical values should </w:t>
      </w:r>
      <w:r w:rsidR="00F12F6B">
        <w:t>not be recognised as existing. In his argument, he splits it into two parts</w:t>
      </w:r>
      <w:r w:rsidR="00757DA6">
        <w:t>: epistemological and metaphysical.</w:t>
      </w:r>
      <w:r w:rsidR="00C9477A">
        <w:rPr>
          <w:rStyle w:val="FootnoteReference"/>
        </w:rPr>
        <w:footnoteReference w:id="2"/>
      </w:r>
      <w:r w:rsidR="00757DA6">
        <w:t xml:space="preserve"> </w:t>
      </w:r>
    </w:p>
    <w:p w14:paraId="1E476BA8" w14:textId="67C7AEB5" w:rsidR="007811ED" w:rsidRDefault="006D387F" w:rsidP="0057141A">
      <w:r>
        <w:t>The ep</w:t>
      </w:r>
      <w:r w:rsidR="00FF1269">
        <w:t xml:space="preserve">istemological </w:t>
      </w:r>
      <w:r w:rsidR="00BE182B">
        <w:t>argument</w:t>
      </w:r>
      <w:r w:rsidR="00F9315D">
        <w:t xml:space="preserve"> </w:t>
      </w:r>
      <w:r w:rsidR="00150B22">
        <w:t xml:space="preserve">paints the question </w:t>
      </w:r>
      <w:r w:rsidR="004673F7">
        <w:t xml:space="preserve">of </w:t>
      </w:r>
      <w:r w:rsidR="00857A5E">
        <w:t>how</w:t>
      </w:r>
      <w:r w:rsidR="00AA3E48">
        <w:t xml:space="preserve"> </w:t>
      </w:r>
      <w:r w:rsidR="00EA377D">
        <w:t xml:space="preserve">the </w:t>
      </w:r>
      <w:r w:rsidR="00AA3E48">
        <w:t>knowledge</w:t>
      </w:r>
      <w:r w:rsidR="00543FA5">
        <w:t xml:space="preserve"> and</w:t>
      </w:r>
      <w:r w:rsidR="002D01AC">
        <w:t xml:space="preserve"> the</w:t>
      </w:r>
      <w:r w:rsidR="00543FA5">
        <w:t xml:space="preserve"> judgement of </w:t>
      </w:r>
      <w:r w:rsidR="00B929E0">
        <w:t xml:space="preserve">morals </w:t>
      </w:r>
      <w:r w:rsidR="002D01AC">
        <w:t xml:space="preserve">were accumulated. </w:t>
      </w:r>
      <w:r w:rsidR="003E0FBD">
        <w:t>T</w:t>
      </w:r>
      <w:r w:rsidR="00582850">
        <w:t xml:space="preserve">his key point links to the argument </w:t>
      </w:r>
      <w:r w:rsidR="006D5667">
        <w:t xml:space="preserve">between the naturalists and the non-naturalists. </w:t>
      </w:r>
      <w:r w:rsidR="00A80BE1">
        <w:t xml:space="preserve">Mackie’s stance is that with the </w:t>
      </w:r>
      <w:r w:rsidR="00FE6573">
        <w:t xml:space="preserve">non-naturalists in that </w:t>
      </w:r>
      <w:r w:rsidR="00A129DD">
        <w:t xml:space="preserve">moral properties </w:t>
      </w:r>
      <w:r w:rsidR="005000AA">
        <w:t>do not come from natural properties of the world as there are no</w:t>
      </w:r>
      <w:r w:rsidR="005C7D7E">
        <w:t xml:space="preserve"> objective </w:t>
      </w:r>
      <w:r w:rsidR="00D065E1">
        <w:t xml:space="preserve">moral </w:t>
      </w:r>
      <w:r w:rsidR="0034300A">
        <w:t xml:space="preserve">facts. This means </w:t>
      </w:r>
      <w:r w:rsidR="00C320E3">
        <w:t xml:space="preserve">it is impossible for </w:t>
      </w:r>
      <w:r w:rsidR="0016621C">
        <w:t xml:space="preserve">moral facts to </w:t>
      </w:r>
      <w:r w:rsidR="00727A43">
        <w:t xml:space="preserve">have resulted from </w:t>
      </w:r>
      <w:r w:rsidR="00472F73">
        <w:t xml:space="preserve">the natural world </w:t>
      </w:r>
      <w:r w:rsidR="00E8027A">
        <w:t xml:space="preserve">as they </w:t>
      </w:r>
      <w:r w:rsidR="00204D6E">
        <w:t>are simply not entities that exist</w:t>
      </w:r>
      <w:r w:rsidR="00472F73">
        <w:t>.</w:t>
      </w:r>
      <w:r w:rsidR="0034300A">
        <w:t xml:space="preserve"> This </w:t>
      </w:r>
      <w:r w:rsidR="00762104">
        <w:t xml:space="preserve">would suggest that we have no internal sense of </w:t>
      </w:r>
      <w:r w:rsidR="002F71DF">
        <w:t>right and wrong and therefore it links back to the impossi</w:t>
      </w:r>
      <w:r w:rsidR="00D56A09">
        <w:t>bility of having acquired the knowledge of morals</w:t>
      </w:r>
      <w:r w:rsidR="004F1E1F">
        <w:t xml:space="preserve"> which</w:t>
      </w:r>
      <w:r w:rsidR="005232B2">
        <w:t xml:space="preserve"> </w:t>
      </w:r>
      <w:r w:rsidR="003D18A4">
        <w:t>supports</w:t>
      </w:r>
      <w:r w:rsidR="004F1E1F">
        <w:t xml:space="preserve"> th</w:t>
      </w:r>
      <w:r w:rsidR="003D18A4">
        <w:t>is</w:t>
      </w:r>
      <w:r w:rsidR="004F1E1F">
        <w:t xml:space="preserve"> argument that there </w:t>
      </w:r>
      <w:r w:rsidR="00DD5453">
        <w:t>are</w:t>
      </w:r>
      <w:r w:rsidR="004F1E1F">
        <w:t xml:space="preserve"> no such thing as </w:t>
      </w:r>
      <w:r w:rsidR="007A5C4C">
        <w:t xml:space="preserve">objective morals. </w:t>
      </w:r>
      <w:r w:rsidR="002B040C">
        <w:t xml:space="preserve">Now, in contrast to this, the naturalists </w:t>
      </w:r>
      <w:r w:rsidR="00F62BAB">
        <w:t xml:space="preserve">argue the opposite; that not only do such properties exist, but </w:t>
      </w:r>
      <w:r w:rsidR="00FA221F">
        <w:t>that they</w:t>
      </w:r>
      <w:r w:rsidR="00005333">
        <w:t xml:space="preserve"> are</w:t>
      </w:r>
      <w:r w:rsidR="00FA221F">
        <w:t xml:space="preserve"> also</w:t>
      </w:r>
      <w:r w:rsidR="00005333">
        <w:t xml:space="preserve"> innate to us. </w:t>
      </w:r>
      <w:r w:rsidR="008B6CCA">
        <w:t>A key branch of this</w:t>
      </w:r>
      <w:r w:rsidR="001E7767">
        <w:t xml:space="preserve"> idea</w:t>
      </w:r>
      <w:r w:rsidR="008B6CCA">
        <w:t xml:space="preserve"> is the</w:t>
      </w:r>
      <w:r w:rsidR="003B0430">
        <w:t xml:space="preserve"> </w:t>
      </w:r>
      <w:r w:rsidR="00B875A0">
        <w:t>notion</w:t>
      </w:r>
      <w:r w:rsidR="003B0430">
        <w:t xml:space="preserve"> of</w:t>
      </w:r>
      <w:r w:rsidR="008B6CCA">
        <w:t xml:space="preserve"> intuition</w:t>
      </w:r>
      <w:r w:rsidR="003B0430">
        <w:t>is</w:t>
      </w:r>
      <w:r w:rsidR="002040B2">
        <w:t xml:space="preserve">m. </w:t>
      </w:r>
      <w:r w:rsidR="00E36DE7">
        <w:t xml:space="preserve">Andrew Fisher </w:t>
      </w:r>
      <w:r w:rsidR="008A4D19">
        <w:t>identifies</w:t>
      </w:r>
      <w:r w:rsidR="005A55FA">
        <w:t xml:space="preserve"> </w:t>
      </w:r>
      <w:r w:rsidR="00B875A0">
        <w:t>intu</w:t>
      </w:r>
      <w:r w:rsidR="006517CA">
        <w:t>itionism</w:t>
      </w:r>
      <w:r w:rsidR="0045374E">
        <w:t xml:space="preserve"> as “</w:t>
      </w:r>
      <w:r w:rsidR="000A2487">
        <w:t xml:space="preserve">the view that understanding </w:t>
      </w:r>
      <w:r w:rsidR="003D5DE9">
        <w:t xml:space="preserve">some beliefs is sufficient </w:t>
      </w:r>
      <w:r w:rsidR="005A55FA">
        <w:t>to justify our believing in them”</w:t>
      </w:r>
      <w:r w:rsidR="005A55FA">
        <w:rPr>
          <w:rStyle w:val="FootnoteReference"/>
        </w:rPr>
        <w:footnoteReference w:id="3"/>
      </w:r>
      <w:r w:rsidR="00E52FEA">
        <w:t xml:space="preserve"> </w:t>
      </w:r>
      <w:r w:rsidR="0006456D">
        <w:t xml:space="preserve">in which </w:t>
      </w:r>
      <w:r w:rsidR="005F6ACF">
        <w:t xml:space="preserve">implies that </w:t>
      </w:r>
      <w:r w:rsidR="004D30A3">
        <w:t xml:space="preserve">because we have an innate understanding of </w:t>
      </w:r>
      <w:r w:rsidR="00AC0029">
        <w:t>our motive</w:t>
      </w:r>
      <w:r w:rsidR="002C543C">
        <w:t xml:space="preserve"> </w:t>
      </w:r>
      <w:r w:rsidR="000205BA">
        <w:t xml:space="preserve">behind </w:t>
      </w:r>
      <w:r w:rsidR="00A76D60">
        <w:t>our</w:t>
      </w:r>
      <w:r w:rsidR="002C543C">
        <w:t xml:space="preserve"> moral action</w:t>
      </w:r>
      <w:r w:rsidR="00A76D60">
        <w:t>s</w:t>
      </w:r>
      <w:r w:rsidR="00AC0029">
        <w:t xml:space="preserve">, then it must be of truth. </w:t>
      </w:r>
      <w:r w:rsidR="00F844F7">
        <w:t xml:space="preserve"> </w:t>
      </w:r>
      <w:r w:rsidR="002C543C">
        <w:t xml:space="preserve">This </w:t>
      </w:r>
      <w:r w:rsidR="001A0BB4">
        <w:t xml:space="preserve">permits an explanation as to why we have certain emotions about certain actions </w:t>
      </w:r>
      <w:r w:rsidR="00DB2844">
        <w:t xml:space="preserve">which are deemed immoral as most people would agree that a sense of sympathy is created when </w:t>
      </w:r>
      <w:r w:rsidR="00974EBC">
        <w:t xml:space="preserve">a topic such as murder is brought up. </w:t>
      </w:r>
      <w:r w:rsidR="00082CCF">
        <w:t xml:space="preserve">This then implies that </w:t>
      </w:r>
      <w:r w:rsidR="00462907">
        <w:t xml:space="preserve">because these reactions exist within us, there </w:t>
      </w:r>
      <w:r w:rsidR="00A12BE9">
        <w:t xml:space="preserve">must be an external moral code </w:t>
      </w:r>
      <w:r w:rsidR="00C16FDD">
        <w:t xml:space="preserve">that we subconsciously </w:t>
      </w:r>
      <w:r w:rsidR="00A87DC6">
        <w:t xml:space="preserve">follow and therefore it can be concluded that moral facts exist independently of us. However, </w:t>
      </w:r>
      <w:r w:rsidR="00151546">
        <w:t xml:space="preserve">whilst this </w:t>
      </w:r>
      <w:r w:rsidR="007540AA">
        <w:t>acts as</w:t>
      </w:r>
      <w:r w:rsidR="00151546">
        <w:t xml:space="preserve"> a convincing argument, </w:t>
      </w:r>
      <w:r w:rsidR="007540AA">
        <w:t xml:space="preserve">it has </w:t>
      </w:r>
      <w:r w:rsidR="008C29AE">
        <w:t>its</w:t>
      </w:r>
      <w:r w:rsidR="007540AA">
        <w:t xml:space="preserve"> limitations. </w:t>
      </w:r>
      <w:r w:rsidR="008C29AE">
        <w:t xml:space="preserve">If we take a look </w:t>
      </w:r>
      <w:r w:rsidR="004C4B08">
        <w:t xml:space="preserve">the </w:t>
      </w:r>
      <w:r w:rsidR="00787439">
        <w:t xml:space="preserve">utilitarian view of </w:t>
      </w:r>
      <w:r w:rsidR="000C3AF1">
        <w:t xml:space="preserve">ethics, </w:t>
      </w:r>
      <w:r w:rsidR="007F0C9B">
        <w:t xml:space="preserve">in which the argument </w:t>
      </w:r>
      <w:r w:rsidR="00014A9F">
        <w:t xml:space="preserve">agrees </w:t>
      </w:r>
      <w:r w:rsidR="003D6EA7">
        <w:t xml:space="preserve">in </w:t>
      </w:r>
      <w:r w:rsidR="00014A9F">
        <w:t xml:space="preserve">an intrinsic value </w:t>
      </w:r>
      <w:r w:rsidR="0056478B">
        <w:t>of morals in that there is an idea of a</w:t>
      </w:r>
      <w:r w:rsidR="00731BC6">
        <w:t xml:space="preserve">n absolute good. </w:t>
      </w:r>
      <w:r w:rsidR="00424518">
        <w:t xml:space="preserve">This is a naturalist argument as </w:t>
      </w:r>
      <w:r w:rsidR="007150BA">
        <w:t xml:space="preserve">the utilitarianist </w:t>
      </w:r>
      <w:r w:rsidR="00D87EB8">
        <w:t>equates the concepts of good as pleasure and bad as pain</w:t>
      </w:r>
      <w:r w:rsidR="00A4571D">
        <w:t>.</w:t>
      </w:r>
      <w:r w:rsidR="00AD5765">
        <w:t xml:space="preserve"> As pleasure and pain are </w:t>
      </w:r>
      <w:r w:rsidR="00A51A95">
        <w:t xml:space="preserve">internal states </w:t>
      </w:r>
      <w:r w:rsidR="004C799F">
        <w:t>we experience</w:t>
      </w:r>
      <w:r w:rsidR="009822AE">
        <w:t xml:space="preserve"> – our intuitions - it</w:t>
      </w:r>
      <w:r w:rsidR="00512745">
        <w:t xml:space="preserve"> makes sense to</w:t>
      </w:r>
      <w:r w:rsidR="00F64BC8">
        <w:t xml:space="preserve"> use this point to argue </w:t>
      </w:r>
      <w:r w:rsidR="00F64BC8">
        <w:lastRenderedPageBreak/>
        <w:t xml:space="preserve">that there are objective moral truths </w:t>
      </w:r>
      <w:r w:rsidR="00C4015F">
        <w:t xml:space="preserve">and that we are able to acknowledge them. However, </w:t>
      </w:r>
      <w:r w:rsidR="00FA58BE">
        <w:t xml:space="preserve">there are problems </w:t>
      </w:r>
      <w:r w:rsidR="00D36A43">
        <w:t xml:space="preserve">in reducing </w:t>
      </w:r>
      <w:r w:rsidR="00E14CA2">
        <w:t>morality to</w:t>
      </w:r>
      <w:r w:rsidR="007A070E">
        <w:t xml:space="preserve"> just</w:t>
      </w:r>
      <w:r w:rsidR="00E14CA2">
        <w:t xml:space="preserve"> </w:t>
      </w:r>
      <w:r w:rsidR="00FA58BE">
        <w:t>pleasure and pain</w:t>
      </w:r>
      <w:r w:rsidR="00027822">
        <w:t xml:space="preserve"> as Russ Shafter-Laundau points out</w:t>
      </w:r>
      <w:r w:rsidR="00BB4048">
        <w:rPr>
          <w:rStyle w:val="FootnoteReference"/>
        </w:rPr>
        <w:footnoteReference w:id="4"/>
      </w:r>
      <w:r w:rsidR="00FA58BE">
        <w:t xml:space="preserve">. This is because there are plenty of instances in which these emotions will </w:t>
      </w:r>
      <w:r w:rsidR="00806C60">
        <w:t xml:space="preserve">arise </w:t>
      </w:r>
      <w:r w:rsidR="004E6B10">
        <w:t>that won</w:t>
      </w:r>
      <w:r w:rsidR="00647A79">
        <w:t>’</w:t>
      </w:r>
      <w:r w:rsidR="004E6B10">
        <w:t xml:space="preserve">t necessarily </w:t>
      </w:r>
      <w:r w:rsidR="00A169E0">
        <w:t xml:space="preserve">match the </w:t>
      </w:r>
      <w:r w:rsidR="00D010A0">
        <w:t xml:space="preserve">criteria </w:t>
      </w:r>
      <w:r w:rsidR="000C3BEF">
        <w:t xml:space="preserve">the </w:t>
      </w:r>
      <w:r w:rsidR="00CB586C">
        <w:t xml:space="preserve">utilitarianist </w:t>
      </w:r>
      <w:r w:rsidR="000C3BEF">
        <w:t xml:space="preserve">has set up; </w:t>
      </w:r>
      <w:r w:rsidR="00027854">
        <w:t xml:space="preserve">often we </w:t>
      </w:r>
      <w:r w:rsidR="00092E39">
        <w:t xml:space="preserve">seek pleasure in ways that are often considered </w:t>
      </w:r>
      <w:r w:rsidR="000B41F2">
        <w:t>immoral by the majority</w:t>
      </w:r>
      <w:r w:rsidR="00D87655">
        <w:rPr>
          <w:rStyle w:val="FootnoteReference"/>
        </w:rPr>
        <w:footnoteReference w:id="5"/>
      </w:r>
      <w:r w:rsidR="000B41F2">
        <w:t xml:space="preserve">. For example, by their logic, </w:t>
      </w:r>
      <w:r w:rsidR="006C2214">
        <w:t>recreational drugs and masochistic tendencies are not objectively bad</w:t>
      </w:r>
      <w:r w:rsidR="00BB3611">
        <w:t xml:space="preserve"> even when they cause harm to others</w:t>
      </w:r>
      <w:r w:rsidR="00D92256">
        <w:t xml:space="preserve"> as they are still gaining pleasure from it. </w:t>
      </w:r>
      <w:r w:rsidR="00212506">
        <w:t>It</w:t>
      </w:r>
      <w:r w:rsidR="00DE627C">
        <w:t xml:space="preserve"> doesn’t take a philosopher to see the problems </w:t>
      </w:r>
      <w:r w:rsidR="00F365A7">
        <w:t xml:space="preserve">this creates. </w:t>
      </w:r>
      <w:r w:rsidR="00136101">
        <w:t xml:space="preserve">Mackie’s </w:t>
      </w:r>
      <w:r w:rsidR="00201358">
        <w:t xml:space="preserve">questioning </w:t>
      </w:r>
      <w:r w:rsidR="002B0DF9">
        <w:t xml:space="preserve">of </w:t>
      </w:r>
      <w:r w:rsidR="00E31485">
        <w:t xml:space="preserve">the origin of </w:t>
      </w:r>
      <w:r w:rsidR="002B0DF9">
        <w:t xml:space="preserve">objective moral facts </w:t>
      </w:r>
      <w:r w:rsidR="00F87F69">
        <w:t xml:space="preserve">makes for a convincing case for his </w:t>
      </w:r>
      <w:r w:rsidR="000C5B7E">
        <w:t xml:space="preserve">own argument. This is because </w:t>
      </w:r>
      <w:r w:rsidR="0087677B">
        <w:t xml:space="preserve">all the attempts in explaining </w:t>
      </w:r>
      <w:r w:rsidR="00905BAA">
        <w:t xml:space="preserve">this issue </w:t>
      </w:r>
      <w:r w:rsidR="00E054C4">
        <w:t xml:space="preserve">simply fail as reasonable arguments </w:t>
      </w:r>
      <w:r w:rsidR="00BB5A92">
        <w:t xml:space="preserve">whether that be because the idea of good and bad can’t be simplified </w:t>
      </w:r>
      <w:r w:rsidR="009B1105">
        <w:t>to concepts we can truly understand</w:t>
      </w:r>
      <w:r w:rsidR="006F0193">
        <w:t>,</w:t>
      </w:r>
      <w:r w:rsidR="009B1105">
        <w:t xml:space="preserve"> </w:t>
      </w:r>
      <w:r w:rsidR="006F0193">
        <w:t xml:space="preserve">and therefore can’t be make sense of, or </w:t>
      </w:r>
      <w:r w:rsidR="005E7CB3">
        <w:t xml:space="preserve">our instincts </w:t>
      </w:r>
      <w:r w:rsidR="00B10BE2">
        <w:t xml:space="preserve">for acting morally </w:t>
      </w:r>
      <w:r w:rsidR="005E7CB3">
        <w:t xml:space="preserve">do not all </w:t>
      </w:r>
      <w:r w:rsidR="00B10BE2">
        <w:t xml:space="preserve">match up which </w:t>
      </w:r>
      <w:r w:rsidR="00BD0474">
        <w:t>confines the idea</w:t>
      </w:r>
      <w:r w:rsidR="0099238A">
        <w:t xml:space="preserve"> of </w:t>
      </w:r>
      <w:r w:rsidR="00BB4BBE">
        <w:t>there existing an external set of morals which we all know of</w:t>
      </w:r>
      <w:r w:rsidR="006444B4">
        <w:t xml:space="preserve"> as often there are differences in opinions</w:t>
      </w:r>
      <w:r w:rsidR="003E2F56">
        <w:t xml:space="preserve"> and emotional reactions.</w:t>
      </w:r>
    </w:p>
    <w:p w14:paraId="72456DF2" w14:textId="70B9CF57" w:rsidR="00556A1A" w:rsidRDefault="007F3070" w:rsidP="0057141A">
      <w:r>
        <w:t xml:space="preserve">Furthermore, this side of the argument </w:t>
      </w:r>
      <w:r w:rsidR="00D53BC1">
        <w:t>can be reduced into the idea that there are no objective morals</w:t>
      </w:r>
      <w:r w:rsidR="00F1103B">
        <w:t>, instead there</w:t>
      </w:r>
      <w:r w:rsidR="00D97A0D">
        <w:t xml:space="preserve"> are </w:t>
      </w:r>
      <w:r w:rsidR="00F1103B">
        <w:t>only e</w:t>
      </w:r>
      <w:r w:rsidR="00D97A0D">
        <w:t xml:space="preserve">motional responses. </w:t>
      </w:r>
      <w:r w:rsidR="00556A1A">
        <w:t xml:space="preserve">Ayer argues that morals are just a result of an expression of emotions </w:t>
      </w:r>
      <w:r w:rsidR="00C83B5A">
        <w:t>towards a specific action</w:t>
      </w:r>
      <w:r w:rsidR="00B72A85">
        <w:rPr>
          <w:rStyle w:val="FootnoteReference"/>
        </w:rPr>
        <w:footnoteReference w:id="6"/>
      </w:r>
      <w:r w:rsidR="00C83B5A">
        <w:t xml:space="preserve">. </w:t>
      </w:r>
      <w:r w:rsidR="00C8371F">
        <w:t xml:space="preserve">Because </w:t>
      </w:r>
      <w:r w:rsidR="00304E96">
        <w:t xml:space="preserve">of this, </w:t>
      </w:r>
      <w:r w:rsidR="00BD7F1F">
        <w:t xml:space="preserve">there is </w:t>
      </w:r>
      <w:r w:rsidR="004C556C">
        <w:t>an i</w:t>
      </w:r>
      <w:r w:rsidR="00884720">
        <w:t>m</w:t>
      </w:r>
      <w:r w:rsidR="004C556C">
        <w:t xml:space="preserve">possibility of being right or wrong as </w:t>
      </w:r>
      <w:r w:rsidR="00884720">
        <w:t xml:space="preserve">how can an inherent reaction that we have be wrong? </w:t>
      </w:r>
      <w:r w:rsidR="00795ED1">
        <w:t xml:space="preserve">This idea of emotivism is persuading however, </w:t>
      </w:r>
      <w:r w:rsidR="00BB55BD">
        <w:t xml:space="preserve">it is based upon the </w:t>
      </w:r>
      <w:r w:rsidR="00BD7F1F">
        <w:t>non-</w:t>
      </w:r>
      <w:r w:rsidR="00BB55BD">
        <w:t>cognitiv</w:t>
      </w:r>
      <w:r w:rsidR="00B72A85">
        <w:t xml:space="preserve">e </w:t>
      </w:r>
      <w:r w:rsidR="00BB55BD">
        <w:t xml:space="preserve">view in that </w:t>
      </w:r>
      <w:r w:rsidR="00D91592">
        <w:t>morals are</w:t>
      </w:r>
      <w:r w:rsidR="00BB55BD">
        <w:t xml:space="preserve"> based on emotions.</w:t>
      </w:r>
      <w:r w:rsidR="00B72A85">
        <w:t xml:space="preserve"> </w:t>
      </w:r>
      <w:r w:rsidR="00D91592">
        <w:t xml:space="preserve">This differs to Mackie who is </w:t>
      </w:r>
      <w:r w:rsidR="00F81406">
        <w:t>a cognitivist</w:t>
      </w:r>
      <w:r w:rsidR="00A61487">
        <w:t xml:space="preserve"> in which they view morals as based on beliefs</w:t>
      </w:r>
      <w:r w:rsidR="00D520B3">
        <w:t xml:space="preserve"> which means they must either be true or false. But he is a bit </w:t>
      </w:r>
      <w:r w:rsidR="00FA2B5B">
        <w:t>contradictory</w:t>
      </w:r>
      <w:r w:rsidR="00C95BDC">
        <w:t xml:space="preserve"> as </w:t>
      </w:r>
      <w:r w:rsidR="00A97B01">
        <w:t xml:space="preserve">he uses his </w:t>
      </w:r>
      <w:r w:rsidR="005319B9">
        <w:t xml:space="preserve">error theory (which I will talk about in more depth later) </w:t>
      </w:r>
      <w:r w:rsidR="00A97B01">
        <w:t xml:space="preserve">to argue that every moral statement must be false but if </w:t>
      </w:r>
      <w:r w:rsidR="00551B00">
        <w:t xml:space="preserve">objective moral facts do not exist how can they be either right or wrong? Here, I would argue that there is an issue with </w:t>
      </w:r>
      <w:r w:rsidR="00CE759D">
        <w:t xml:space="preserve">error theory bordering on moral scepticism. </w:t>
      </w:r>
      <w:r w:rsidR="00850B3A">
        <w:t xml:space="preserve">Anyways, </w:t>
      </w:r>
      <w:r w:rsidR="005E4FC6">
        <w:t xml:space="preserve">Ayer’s argument provides </w:t>
      </w:r>
      <w:r w:rsidR="00E92D87">
        <w:t>a</w:t>
      </w:r>
      <w:r w:rsidR="00F471C7">
        <w:t xml:space="preserve"> sufficient case</w:t>
      </w:r>
      <w:r w:rsidR="00E92D87">
        <w:t xml:space="preserve"> for the rejection of </w:t>
      </w:r>
      <w:r w:rsidR="00F471C7">
        <w:t>objective moral values as</w:t>
      </w:r>
      <w:r w:rsidR="00002084">
        <w:t xml:space="preserve"> the articulation </w:t>
      </w:r>
      <w:r w:rsidR="00CB2E4B">
        <w:t xml:space="preserve">of </w:t>
      </w:r>
      <w:r w:rsidR="00002084">
        <w:t>our emotions</w:t>
      </w:r>
      <w:r w:rsidR="00E610C0">
        <w:t xml:space="preserve"> </w:t>
      </w:r>
      <w:r w:rsidR="005766C2">
        <w:t xml:space="preserve">as an abstract thing </w:t>
      </w:r>
      <w:r w:rsidR="00635640">
        <w:t>is not something we control</w:t>
      </w:r>
      <w:r w:rsidR="004C5055">
        <w:t xml:space="preserve">. This suggests that our actions in rejecting our specific emotions is a result </w:t>
      </w:r>
      <w:r w:rsidR="00E06770">
        <w:t>of an external power, for example cultural norms</w:t>
      </w:r>
      <w:r w:rsidR="00B82BBB">
        <w:t xml:space="preserve">, and therefore holds no validity in having a property of goodness or badness. </w:t>
      </w:r>
    </w:p>
    <w:p w14:paraId="403AF5FE" w14:textId="5A5EC817" w:rsidR="00A73390" w:rsidRDefault="00322362" w:rsidP="1720B470">
      <w:r>
        <w:t>Moving on from the epistemological</w:t>
      </w:r>
      <w:r w:rsidR="00926CC8">
        <w:t xml:space="preserve"> side of the</w:t>
      </w:r>
      <w:r>
        <w:t xml:space="preserve"> </w:t>
      </w:r>
      <w:r w:rsidR="00926CC8">
        <w:t xml:space="preserve">argument, the concept of </w:t>
      </w:r>
      <w:r w:rsidR="00FD1F38">
        <w:t xml:space="preserve">naturalism vs </w:t>
      </w:r>
      <w:r w:rsidR="00926CC8">
        <w:t xml:space="preserve">non-naturalism creeps up again in the metaphysical side of </w:t>
      </w:r>
      <w:r w:rsidR="0009263C">
        <w:t xml:space="preserve">the queerness argument. </w:t>
      </w:r>
      <w:r w:rsidR="00822BAC">
        <w:t xml:space="preserve">Mackie states </w:t>
      </w:r>
      <w:r w:rsidR="00E40A5B">
        <w:t xml:space="preserve">that if there were objective values </w:t>
      </w:r>
      <w:r w:rsidR="002B0D33">
        <w:t xml:space="preserve">then they would be “utterly different </w:t>
      </w:r>
      <w:r w:rsidR="005A620A">
        <w:t xml:space="preserve">from anything else in the </w:t>
      </w:r>
      <w:r w:rsidR="001F2700">
        <w:t>universe</w:t>
      </w:r>
      <w:r w:rsidR="005A620A">
        <w:t>”</w:t>
      </w:r>
      <w:r w:rsidR="00182C49">
        <w:rPr>
          <w:rStyle w:val="FootnoteReference"/>
        </w:rPr>
        <w:footnoteReference w:id="7"/>
      </w:r>
      <w:r w:rsidR="005A620A">
        <w:t xml:space="preserve"> </w:t>
      </w:r>
      <w:r w:rsidR="00765EBD">
        <w:t xml:space="preserve">which </w:t>
      </w:r>
      <w:r w:rsidR="00DC23A2">
        <w:t xml:space="preserve">is a </w:t>
      </w:r>
      <w:r w:rsidR="00FA1C52">
        <w:t xml:space="preserve">justified </w:t>
      </w:r>
      <w:r w:rsidR="00DC23A2">
        <w:t xml:space="preserve">view as the </w:t>
      </w:r>
      <w:r w:rsidR="008D1845">
        <w:t>number</w:t>
      </w:r>
      <w:r w:rsidR="00DC23A2">
        <w:t xml:space="preserve"> of </w:t>
      </w:r>
      <w:r w:rsidR="00CA4853">
        <w:t>intelligent</w:t>
      </w:r>
      <w:r w:rsidR="00DC23A2">
        <w:t xml:space="preserve"> </w:t>
      </w:r>
      <w:r w:rsidR="00D016C5">
        <w:t>thinkers who have</w:t>
      </w:r>
      <w:r w:rsidR="00CA4853">
        <w:t xml:space="preserve"> previously</w:t>
      </w:r>
      <w:r w:rsidR="00D016C5">
        <w:t xml:space="preserve"> tried to explain </w:t>
      </w:r>
      <w:r w:rsidR="005C037A">
        <w:t>ethics</w:t>
      </w:r>
      <w:r w:rsidR="000F5324">
        <w:t xml:space="preserve"> haven’t had much luck</w:t>
      </w:r>
      <w:r w:rsidR="00FA1C52">
        <w:t xml:space="preserve"> </w:t>
      </w:r>
      <w:r w:rsidR="005C037A">
        <w:t xml:space="preserve">which </w:t>
      </w:r>
      <w:r w:rsidR="00FA1C52">
        <w:t xml:space="preserve">therefore implies that such things </w:t>
      </w:r>
      <w:r w:rsidR="008812DF">
        <w:t xml:space="preserve">could be beyond anything we’ve discovered </w:t>
      </w:r>
      <w:r w:rsidR="005E1147">
        <w:t xml:space="preserve">so far. </w:t>
      </w:r>
      <w:r w:rsidR="002364BB">
        <w:t>In arguing his point, Mackie draws inspiration from Plato</w:t>
      </w:r>
      <w:r w:rsidR="00996D5E">
        <w:t>’s Forms</w:t>
      </w:r>
      <w:r w:rsidR="003938F7">
        <w:t xml:space="preserve">. </w:t>
      </w:r>
      <w:r w:rsidR="005F3599">
        <w:t>For</w:t>
      </w:r>
      <w:r w:rsidR="00417323">
        <w:t xml:space="preserve"> there to be </w:t>
      </w:r>
      <w:r w:rsidR="00A86409">
        <w:t xml:space="preserve">such an entity as </w:t>
      </w:r>
      <w:r w:rsidR="00E94503">
        <w:t>an absolute goodness, it</w:t>
      </w:r>
      <w:r w:rsidR="0008686D">
        <w:t xml:space="preserve">’s form would </w:t>
      </w:r>
      <w:r w:rsidR="007755B7">
        <w:t xml:space="preserve">include </w:t>
      </w:r>
      <w:r w:rsidR="00DA12B9">
        <w:t xml:space="preserve">the reasoning and </w:t>
      </w:r>
      <w:r w:rsidR="00DC34EE">
        <w:t xml:space="preserve">motivation </w:t>
      </w:r>
      <w:r w:rsidR="002C3E44">
        <w:t>within the act</w:t>
      </w:r>
      <w:r w:rsidR="00DC34EE">
        <w:t>. In other words, an objective moral</w:t>
      </w:r>
      <w:r w:rsidR="00AE5884">
        <w:t xml:space="preserve"> rightness</w:t>
      </w:r>
      <w:r w:rsidR="00DC34EE">
        <w:t xml:space="preserve"> would have a “to</w:t>
      </w:r>
      <w:r w:rsidR="00552331">
        <w:t>-be-persuedness”</w:t>
      </w:r>
      <w:r w:rsidR="00552331">
        <w:rPr>
          <w:rStyle w:val="FootnoteReference"/>
        </w:rPr>
        <w:footnoteReference w:id="8"/>
      </w:r>
      <w:r w:rsidR="00552331">
        <w:t xml:space="preserve"> </w:t>
      </w:r>
      <w:r w:rsidR="00AE5884">
        <w:t xml:space="preserve">quality </w:t>
      </w:r>
      <w:r w:rsidR="00552331">
        <w:t>built into it</w:t>
      </w:r>
      <w:r w:rsidR="00F20932">
        <w:t xml:space="preserve"> and vice versa for </w:t>
      </w:r>
      <w:r w:rsidR="00AE5884">
        <w:t xml:space="preserve">objectively wrong </w:t>
      </w:r>
      <w:r w:rsidR="00F445FB">
        <w:t>principles</w:t>
      </w:r>
      <w:r w:rsidR="00552331">
        <w:t>.</w:t>
      </w:r>
      <w:r w:rsidR="00B24445">
        <w:t xml:space="preserve"> </w:t>
      </w:r>
      <w:r w:rsidR="00F445FB">
        <w:t xml:space="preserve">As </w:t>
      </w:r>
      <w:r w:rsidR="00760F28">
        <w:t>it is apparent that this is not the case</w:t>
      </w:r>
      <w:r w:rsidR="00B20918">
        <w:t xml:space="preserve"> – </w:t>
      </w:r>
      <w:r w:rsidR="00051CB1">
        <w:t xml:space="preserve">there is no </w:t>
      </w:r>
      <w:r w:rsidR="0035333B">
        <w:t xml:space="preserve">separate </w:t>
      </w:r>
      <w:r w:rsidR="00886544">
        <w:t>article</w:t>
      </w:r>
      <w:r w:rsidR="00090E50">
        <w:t xml:space="preserve"> or </w:t>
      </w:r>
      <w:r w:rsidR="0035333B">
        <w:t xml:space="preserve">principle </w:t>
      </w:r>
      <w:r w:rsidR="00D001D5">
        <w:t xml:space="preserve">in which we know this to be true – then it implies that this </w:t>
      </w:r>
      <w:r w:rsidR="005246ED">
        <w:t xml:space="preserve">specific metaphysical </w:t>
      </w:r>
      <w:r w:rsidR="006B7AA3">
        <w:t>stat</w:t>
      </w:r>
      <w:r w:rsidR="009E63AD">
        <w:t xml:space="preserve">e does not </w:t>
      </w:r>
      <w:r w:rsidR="005246ED">
        <w:t>exist</w:t>
      </w:r>
      <w:r w:rsidR="00343B53">
        <w:t xml:space="preserve">. From this, it can then be implied that </w:t>
      </w:r>
      <w:r w:rsidR="00005CEB">
        <w:t xml:space="preserve">there is no possibility of mind-independent </w:t>
      </w:r>
      <w:r w:rsidR="00C32990">
        <w:t xml:space="preserve">moral facts. </w:t>
      </w:r>
      <w:r w:rsidR="00A808D3">
        <w:t xml:space="preserve">The very fact that </w:t>
      </w:r>
      <w:r w:rsidR="007542D0">
        <w:t>morals differ from person to person strongly impl</w:t>
      </w:r>
      <w:r w:rsidR="00DA280E">
        <w:t>ies</w:t>
      </w:r>
      <w:r w:rsidR="007542D0">
        <w:t xml:space="preserve"> that there are no set</w:t>
      </w:r>
      <w:r w:rsidR="00CE2EE3">
        <w:t xml:space="preserve"> universal morals that we know of. Of course, it could be the case that </w:t>
      </w:r>
      <w:r w:rsidR="00474C0C">
        <w:t xml:space="preserve">we have </w:t>
      </w:r>
      <w:r w:rsidR="00006365">
        <w:t xml:space="preserve">not discovered them </w:t>
      </w:r>
      <w:r w:rsidR="00D03928">
        <w:t>yet,</w:t>
      </w:r>
      <w:r w:rsidR="00006365">
        <w:t xml:space="preserve"> </w:t>
      </w:r>
      <w:r w:rsidR="009A4C68">
        <w:t xml:space="preserve">but this would </w:t>
      </w:r>
      <w:r w:rsidR="00BB3670">
        <w:t xml:space="preserve">suggest that it </w:t>
      </w:r>
      <w:r w:rsidR="008F0BB6">
        <w:t xml:space="preserve">is separate </w:t>
      </w:r>
      <w:r w:rsidR="008F0BB6">
        <w:lastRenderedPageBreak/>
        <w:t>to our nature</w:t>
      </w:r>
      <w:r w:rsidR="00F92A0A">
        <w:t xml:space="preserve"> as </w:t>
      </w:r>
      <w:r w:rsidR="00B2726D">
        <w:t xml:space="preserve">we have not acted in accordance with </w:t>
      </w:r>
      <w:r w:rsidR="00D91246">
        <w:t xml:space="preserve">it as we are ignorant to them. This then brings </w:t>
      </w:r>
      <w:r w:rsidR="00A62B84">
        <w:t xml:space="preserve">up further problems of their origin and leads towards a </w:t>
      </w:r>
      <w:r w:rsidR="0099799D">
        <w:t>divin</w:t>
      </w:r>
      <w:r w:rsidR="00236390">
        <w:t>e-being</w:t>
      </w:r>
      <w:r w:rsidR="00D640A2">
        <w:t xml:space="preserve"> path as this supposed moral checklist </w:t>
      </w:r>
      <w:r w:rsidR="00236390">
        <w:t>must</w:t>
      </w:r>
      <w:r w:rsidR="00D640A2">
        <w:t xml:space="preserve"> come from an external </w:t>
      </w:r>
      <w:r w:rsidR="00DB2589">
        <w:t xml:space="preserve">place as opposed </w:t>
      </w:r>
      <w:r w:rsidR="005A00E2">
        <w:t>from</w:t>
      </w:r>
      <w:r w:rsidR="00DB2589">
        <w:t xml:space="preserve"> </w:t>
      </w:r>
      <w:r w:rsidR="005A00E2">
        <w:t xml:space="preserve">our </w:t>
      </w:r>
      <w:r w:rsidR="00236390">
        <w:t xml:space="preserve">own </w:t>
      </w:r>
      <w:r w:rsidR="005A00E2">
        <w:t xml:space="preserve">mentality. </w:t>
      </w:r>
      <w:r w:rsidR="00252C1D">
        <w:t xml:space="preserve">Due to the </w:t>
      </w:r>
      <w:r w:rsidR="00417F9A">
        <w:t xml:space="preserve">problem of evil debate, this scenario is highly unlikely and therefore we are left with the </w:t>
      </w:r>
      <w:r w:rsidR="004A093D">
        <w:t xml:space="preserve">non-existing approach which I believe to be the strongest. </w:t>
      </w:r>
    </w:p>
    <w:p w14:paraId="4922F20B" w14:textId="69BE5DD5" w:rsidR="00B07FC6" w:rsidRDefault="00A865DB" w:rsidP="1720B470">
      <w:r>
        <w:t xml:space="preserve">Now, </w:t>
      </w:r>
      <w:r w:rsidR="00145962">
        <w:t>if</w:t>
      </w:r>
      <w:r>
        <w:t xml:space="preserve"> </w:t>
      </w:r>
      <w:r w:rsidR="00515C77">
        <w:t xml:space="preserve">moral facts do not </w:t>
      </w:r>
      <w:r w:rsidR="0075794D">
        <w:t>exist</w:t>
      </w:r>
      <w:r w:rsidR="00515C77">
        <w:t xml:space="preserve">, this would mean that moral judgements </w:t>
      </w:r>
      <w:r w:rsidR="0075794D">
        <w:t xml:space="preserve">can neither be true nor false since there is no standard to hold them to. This </w:t>
      </w:r>
      <w:r w:rsidR="000B50AA">
        <w:t>links to</w:t>
      </w:r>
      <w:r w:rsidR="0075794D">
        <w:t xml:space="preserve"> Mackie’s the error theory. </w:t>
      </w:r>
      <w:r w:rsidR="00DA280E">
        <w:t xml:space="preserve">Whilst I mostly agree with </w:t>
      </w:r>
      <w:r w:rsidR="00301CBB">
        <w:t xml:space="preserve">his </w:t>
      </w:r>
      <w:r w:rsidR="00DA280E">
        <w:t xml:space="preserve">argument of queerness </w:t>
      </w:r>
      <w:r w:rsidR="00DA280E">
        <w:t>and hi</w:t>
      </w:r>
      <w:r w:rsidR="00A56F2D">
        <w:t>s</w:t>
      </w:r>
      <w:r w:rsidR="00DA280E">
        <w:t xml:space="preserve"> point in rejecting the existence of objective ethical values, there is one aspect in which I disagree with and that is th</w:t>
      </w:r>
      <w:r w:rsidR="008004AD">
        <w:t>is</w:t>
      </w:r>
      <w:r w:rsidR="00DA280E">
        <w:t xml:space="preserve"> case of error theory. </w:t>
      </w:r>
      <w:r w:rsidR="007B1CBC">
        <w:t>This is because, whilst it logically makes sense</w:t>
      </w:r>
      <w:r w:rsidR="00091E4E">
        <w:t xml:space="preserve"> – </w:t>
      </w:r>
      <w:r w:rsidR="007A1828">
        <w:t xml:space="preserve">a factor can’t be right or wrong if there is nothing to compare it to </w:t>
      </w:r>
      <w:r w:rsidR="00903C07">
        <w:t>–</w:t>
      </w:r>
      <w:r w:rsidR="006E4CF1">
        <w:t xml:space="preserve"> </w:t>
      </w:r>
      <w:r w:rsidR="00B058B4">
        <w:t xml:space="preserve">to use this theory in practise would be a disaster. </w:t>
      </w:r>
      <w:r w:rsidR="007666DA">
        <w:t xml:space="preserve">Mackie recognises this and knows that it would be illegitimate to </w:t>
      </w:r>
      <w:r w:rsidR="00D974D6">
        <w:t xml:space="preserve">ignore moral values as it would collapse our society. But it does raise </w:t>
      </w:r>
      <w:r w:rsidR="00B45EBF">
        <w:t xml:space="preserve">queries about our legal system and the ways in which people are judged for their supposed crimes. </w:t>
      </w:r>
      <w:r w:rsidR="004521BC">
        <w:t xml:space="preserve">An intriguing point </w:t>
      </w:r>
      <w:r w:rsidR="002407A7">
        <w:t>raised by McDowell disagrees</w:t>
      </w:r>
      <w:r w:rsidR="00D66A72">
        <w:t xml:space="preserve"> </w:t>
      </w:r>
      <w:r w:rsidR="00020DB8">
        <w:t xml:space="preserve">fundamentally in </w:t>
      </w:r>
      <w:r w:rsidR="00061A66">
        <w:t>the quee</w:t>
      </w:r>
      <w:r w:rsidR="00830174">
        <w:t>rness argument</w:t>
      </w:r>
      <w:r w:rsidR="00061A66">
        <w:t xml:space="preserve">. </w:t>
      </w:r>
      <w:r w:rsidR="00830174">
        <w:t xml:space="preserve">Whilst </w:t>
      </w:r>
      <w:r w:rsidR="001541A5">
        <w:t>Mackie’s rejection of morals is mainly based on the fact that they would be mind independent</w:t>
      </w:r>
      <w:r w:rsidR="00B6498B">
        <w:t xml:space="preserve"> </w:t>
      </w:r>
      <w:r w:rsidR="00AE4E04">
        <w:t>i</w:t>
      </w:r>
      <w:r w:rsidR="00B6498B">
        <w:t>f th</w:t>
      </w:r>
      <w:r w:rsidR="003C3C8A">
        <w:t>ey</w:t>
      </w:r>
      <w:r w:rsidR="00B6498B">
        <w:t xml:space="preserve"> were to exist</w:t>
      </w:r>
      <w:r w:rsidR="00866CB2">
        <w:t xml:space="preserve"> </w:t>
      </w:r>
      <w:r w:rsidR="00B6498B">
        <w:t xml:space="preserve">but McDowell claims this is not the case. </w:t>
      </w:r>
      <w:r w:rsidR="00041397">
        <w:t xml:space="preserve">He uses </w:t>
      </w:r>
      <w:r w:rsidR="0080500A">
        <w:t>the</w:t>
      </w:r>
      <w:r w:rsidR="00041397">
        <w:t xml:space="preserve"> example of colour</w:t>
      </w:r>
      <w:r w:rsidR="001E640F">
        <w:t xml:space="preserve"> in comparison to morals</w:t>
      </w:r>
      <w:r w:rsidR="003060DB">
        <w:rPr>
          <w:rStyle w:val="FootnoteReference"/>
        </w:rPr>
        <w:footnoteReference w:id="9"/>
      </w:r>
      <w:r w:rsidR="001E640F">
        <w:t xml:space="preserve">. For </w:t>
      </w:r>
      <w:r w:rsidR="009B0F93">
        <w:t>instance</w:t>
      </w:r>
      <w:r w:rsidR="001E640F">
        <w:t>,</w:t>
      </w:r>
      <w:r w:rsidR="00041397">
        <w:t xml:space="preserve"> </w:t>
      </w:r>
      <w:r w:rsidR="00F13348">
        <w:t>i</w:t>
      </w:r>
      <w:r w:rsidR="00841C64">
        <w:t xml:space="preserve">f humans no longer perceived colour, would a </w:t>
      </w:r>
      <w:r w:rsidR="009B0F93">
        <w:t>leaf</w:t>
      </w:r>
      <w:r w:rsidR="001E640F">
        <w:t xml:space="preserve"> still be green?</w:t>
      </w:r>
      <w:r w:rsidR="005F2850">
        <w:t xml:space="preserve"> </w:t>
      </w:r>
      <w:r w:rsidR="00AB2082">
        <w:t xml:space="preserve">McDowell argues yes, </w:t>
      </w:r>
      <w:r w:rsidR="00880081">
        <w:t xml:space="preserve">which would mean that </w:t>
      </w:r>
      <w:r w:rsidR="007C52A9">
        <w:t>moral values can simultaneously be real as well as mind dependant</w:t>
      </w:r>
      <w:r w:rsidR="008C3F0F">
        <w:rPr>
          <w:rStyle w:val="FootnoteReference"/>
        </w:rPr>
        <w:footnoteReference w:id="10"/>
      </w:r>
      <w:r w:rsidR="007C52A9">
        <w:t>.</w:t>
      </w:r>
      <w:r w:rsidR="00756024">
        <w:t xml:space="preserve"> This acts as a convincing view as </w:t>
      </w:r>
      <w:r w:rsidR="009066E2">
        <w:t>with such secondary qualities such as colour, ther</w:t>
      </w:r>
      <w:r w:rsidR="009E1444">
        <w:t xml:space="preserve">e is this sense in that the lack of </w:t>
      </w:r>
      <w:r w:rsidR="004D45A0">
        <w:t xml:space="preserve">perceiving it does not provide us with sufficient evidence to ignore </w:t>
      </w:r>
      <w:r w:rsidR="004912B3">
        <w:t>its existence</w:t>
      </w:r>
      <w:r w:rsidR="006F3555">
        <w:t>;</w:t>
      </w:r>
      <w:r w:rsidR="00C5574C">
        <w:t xml:space="preserve"> f</w:t>
      </w:r>
      <w:r w:rsidR="00694DA5">
        <w:t xml:space="preserve">or our perception of the world </w:t>
      </w:r>
      <w:r w:rsidR="001B631A">
        <w:t>formulates</w:t>
      </w:r>
      <w:r w:rsidR="00E762D0">
        <w:t xml:space="preserve"> the </w:t>
      </w:r>
      <w:r w:rsidR="006F3555">
        <w:t xml:space="preserve">very </w:t>
      </w:r>
      <w:r w:rsidR="0034071C">
        <w:t>being</w:t>
      </w:r>
      <w:r w:rsidR="00E762D0">
        <w:t>.</w:t>
      </w:r>
      <w:r w:rsidR="004912B3">
        <w:t xml:space="preserve"> </w:t>
      </w:r>
      <w:r w:rsidR="001B631A">
        <w:t xml:space="preserve">To separate </w:t>
      </w:r>
      <w:r w:rsidR="0034071C">
        <w:t>these two</w:t>
      </w:r>
      <w:r w:rsidR="00413BDC">
        <w:t xml:space="preserve"> </w:t>
      </w:r>
      <w:r w:rsidR="00E36458">
        <w:t xml:space="preserve">ideas as separate ideas </w:t>
      </w:r>
      <w:r w:rsidR="00413BDC">
        <w:t xml:space="preserve">is a mistake as </w:t>
      </w:r>
      <w:r w:rsidR="00E36458">
        <w:t xml:space="preserve">it </w:t>
      </w:r>
      <w:r w:rsidR="00211A6B">
        <w:t>undermines our very experience of the world. The very fact we have these experiences, makes them real in a sens</w:t>
      </w:r>
      <w:r w:rsidR="00ED7FEC">
        <w:t>e</w:t>
      </w:r>
      <w:r w:rsidR="003B7EC8">
        <w:t xml:space="preserve">, even if it is just real to us. </w:t>
      </w:r>
      <w:r w:rsidR="00270845">
        <w:t xml:space="preserve">Possibly, there is a separation between </w:t>
      </w:r>
      <w:r w:rsidR="00DF21E1">
        <w:t xml:space="preserve">what is real on a universal scale </w:t>
      </w:r>
      <w:r w:rsidR="00BD7607">
        <w:t xml:space="preserve">and what we </w:t>
      </w:r>
      <w:r w:rsidR="008C312E">
        <w:t xml:space="preserve">find to be real. In the same way that there is a difference between truth and facts. </w:t>
      </w:r>
      <w:r w:rsidR="008E3330">
        <w:t>This begs the question</w:t>
      </w:r>
      <w:r w:rsidR="007C6F5E">
        <w:t xml:space="preserve"> is it possible for what we find to be true to actually be wrong. </w:t>
      </w:r>
      <w:r w:rsidR="00E02B9B">
        <w:t xml:space="preserve">Rather than there being a rightness or wrongness, is it possible for us to </w:t>
      </w:r>
      <w:r w:rsidR="001A3977">
        <w:t xml:space="preserve">have a quality of being </w:t>
      </w:r>
      <w:r w:rsidR="003455C6">
        <w:t>less right</w:t>
      </w:r>
      <w:r w:rsidR="001A3977">
        <w:t xml:space="preserve"> than say a universal </w:t>
      </w:r>
      <w:r w:rsidR="00A807BA">
        <w:t>rightness</w:t>
      </w:r>
      <w:r w:rsidR="001A3977">
        <w:t xml:space="preserve"> in which one could argue that </w:t>
      </w:r>
      <w:r w:rsidR="001A7DA6">
        <w:t>neither are wrong, but they are just different and therefore could imply that there are multiple</w:t>
      </w:r>
      <w:r w:rsidR="00A9427F">
        <w:t xml:space="preserve"> moral truths</w:t>
      </w:r>
      <w:r w:rsidR="006D7BE8">
        <w:t xml:space="preserve">. </w:t>
      </w:r>
      <w:r w:rsidR="003455C6">
        <w:t>Rather than</w:t>
      </w:r>
      <w:r w:rsidR="006D7BE8">
        <w:t xml:space="preserve"> a portrait of</w:t>
      </w:r>
      <w:r w:rsidR="003455C6">
        <w:t xml:space="preserve"> black or white, right and wrong, </w:t>
      </w:r>
      <w:r w:rsidR="00854A42">
        <w:t xml:space="preserve">could </w:t>
      </w:r>
      <w:r w:rsidR="006D7BE8">
        <w:t>morality be a scale</w:t>
      </w:r>
      <w:r w:rsidR="00E0357E">
        <w:t>?</w:t>
      </w:r>
      <w:r w:rsidR="003A588C">
        <w:t xml:space="preserve"> However, this still implies that there is an absolute </w:t>
      </w:r>
      <w:r w:rsidR="00F43441">
        <w:t xml:space="preserve">good and bad </w:t>
      </w:r>
      <w:r w:rsidR="000439C0">
        <w:t xml:space="preserve">in which </w:t>
      </w:r>
      <w:r w:rsidR="002B2E0C">
        <w:t>would mean</w:t>
      </w:r>
      <w:r w:rsidR="00CC0F32">
        <w:t xml:space="preserve"> there are </w:t>
      </w:r>
      <w:r w:rsidR="00D4656F">
        <w:t xml:space="preserve">standard morals in which every action is compared which would make them less right or wrong. </w:t>
      </w:r>
      <w:r w:rsidR="005E0033">
        <w:t xml:space="preserve">So what if </w:t>
      </w:r>
      <w:r w:rsidR="00B76A5A">
        <w:t xml:space="preserve">this so called scale </w:t>
      </w:r>
      <w:r w:rsidR="00AB2CFE">
        <w:t xml:space="preserve">wasn’t linear and instead circular or </w:t>
      </w:r>
      <w:r w:rsidR="00BE6771">
        <w:t xml:space="preserve">even of a shape that we haven’t discovered yet. </w:t>
      </w:r>
      <w:r w:rsidR="009D6FF6">
        <w:t xml:space="preserve">This would allow for an argument of there being no objective moral truths because </w:t>
      </w:r>
      <w:r w:rsidR="00222817">
        <w:t xml:space="preserve">there is no absolute standard in which actions can be judged because there would be no comparison. </w:t>
      </w:r>
    </w:p>
    <w:p w14:paraId="2D0436BC" w14:textId="1A0C7B41" w:rsidR="00C13D02" w:rsidRDefault="00725BB2" w:rsidP="1720B470">
      <w:r>
        <w:t>Anyways, returning</w:t>
      </w:r>
      <w:r w:rsidR="00E5678B">
        <w:t xml:space="preserve"> to McDowell, t</w:t>
      </w:r>
      <w:r w:rsidR="00AF0D98">
        <w:t xml:space="preserve">his </w:t>
      </w:r>
      <w:r w:rsidR="00A87BFA">
        <w:t>a</w:t>
      </w:r>
      <w:r w:rsidR="00D5097B">
        <w:t>rgument also</w:t>
      </w:r>
      <w:r w:rsidR="00A87BFA">
        <w:t xml:space="preserve"> </w:t>
      </w:r>
      <w:r w:rsidR="00AF0D98">
        <w:t xml:space="preserve">means Mackie’s argument can be rejected as </w:t>
      </w:r>
      <w:r w:rsidR="00756024">
        <w:t xml:space="preserve">there is no longer a sense of queerness about </w:t>
      </w:r>
      <w:r w:rsidR="00D5097B">
        <w:t xml:space="preserve">the metaphysical side of </w:t>
      </w:r>
      <w:r w:rsidR="00CD34BB">
        <w:t xml:space="preserve">morality as they act as qualities of the </w:t>
      </w:r>
      <w:r w:rsidR="002A52FF">
        <w:t xml:space="preserve">world in the same way colour does. The problem, however, with this argument is that it implies that </w:t>
      </w:r>
      <w:r w:rsidR="00C110B5">
        <w:t>anything within our mind is therefore real</w:t>
      </w:r>
      <w:r w:rsidR="00F47CA5">
        <w:t xml:space="preserve"> which creates all sorts of issues and is often why this argument is refuted. </w:t>
      </w:r>
      <w:r w:rsidR="00396C40">
        <w:t xml:space="preserve">This </w:t>
      </w:r>
      <w:r w:rsidR="00A46D89">
        <w:t xml:space="preserve">reason </w:t>
      </w:r>
      <w:r w:rsidR="00CB1E1B">
        <w:t xml:space="preserve">seems sensible as there is still a necessity for there to be a distinction between </w:t>
      </w:r>
      <w:r w:rsidR="005928EA">
        <w:t>reality and imaginatio</w:t>
      </w:r>
      <w:r w:rsidR="005034DB">
        <w:t>n other</w:t>
      </w:r>
      <w:r w:rsidR="000202A0">
        <w:t xml:space="preserve">wise it could be argued that unicorns exist. </w:t>
      </w:r>
      <w:r w:rsidR="00CE770A">
        <w:t>Now McDowell</w:t>
      </w:r>
      <w:r w:rsidR="000024FD">
        <w:t xml:space="preserve"> tries to make a case for this </w:t>
      </w:r>
      <w:r w:rsidR="00D46099">
        <w:t xml:space="preserve">through </w:t>
      </w:r>
      <w:r w:rsidR="00850D87">
        <w:t>multiple different arguments</w:t>
      </w:r>
      <w:r w:rsidR="001110EC">
        <w:t xml:space="preserve"> </w:t>
      </w:r>
      <w:r w:rsidR="007015DB">
        <w:t xml:space="preserve">and whilst they are convoluted and at times seem improbable, I do think that he is onto something here. </w:t>
      </w:r>
      <w:r w:rsidR="00197DA4">
        <w:t xml:space="preserve">I would be </w:t>
      </w:r>
      <w:r w:rsidR="00197DA4">
        <w:lastRenderedPageBreak/>
        <w:t xml:space="preserve">inclined to agree that because we believe in </w:t>
      </w:r>
      <w:r w:rsidR="0054324C">
        <w:t xml:space="preserve">these morals, surely to us then that makes it real in the same way </w:t>
      </w:r>
      <w:r w:rsidR="00E44A19">
        <w:t>a God is real to a Christian</w:t>
      </w:r>
      <w:r w:rsidR="00F90ED7">
        <w:t xml:space="preserve">; </w:t>
      </w:r>
      <w:r w:rsidR="00912455">
        <w:t xml:space="preserve">this God </w:t>
      </w:r>
      <w:r w:rsidR="00F90ED7">
        <w:t>still exists just</w:t>
      </w:r>
      <w:r w:rsidR="00912455">
        <w:t xml:space="preserve"> in a differ</w:t>
      </w:r>
      <w:r w:rsidR="00F90ED7">
        <w:t>ent way</w:t>
      </w:r>
      <w:r w:rsidR="00D5618A">
        <w:t xml:space="preserve"> such as not physical</w:t>
      </w:r>
      <w:r w:rsidR="00E44A19">
        <w:t xml:space="preserve">. Can it not then be argued that just because it </w:t>
      </w:r>
      <w:r w:rsidR="004E2699">
        <w:t>might no</w:t>
      </w:r>
      <w:r w:rsidR="0096274B">
        <w:t xml:space="preserve">t exist as a set of rules woven into our very </w:t>
      </w:r>
      <w:r w:rsidR="002668B6">
        <w:t xml:space="preserve">existence, it exists because </w:t>
      </w:r>
      <w:r w:rsidR="006C0219">
        <w:t xml:space="preserve">of our ability to </w:t>
      </w:r>
      <w:r w:rsidR="00915D98">
        <w:t xml:space="preserve">conceptualise it and </w:t>
      </w:r>
      <w:r w:rsidR="00533900">
        <w:t>make it a</w:t>
      </w:r>
      <w:r w:rsidR="00AB7C55">
        <w:t xml:space="preserve"> product</w:t>
      </w:r>
      <w:r w:rsidR="00533900">
        <w:t xml:space="preserve"> of our everyday lives. </w:t>
      </w:r>
      <w:r w:rsidR="00874E48">
        <w:t xml:space="preserve">In accordance to there being no </w:t>
      </w:r>
      <w:r w:rsidR="00616D09">
        <w:t xml:space="preserve">objective facts, this could still be the case but there is still a feeling of realness surrounding our morals. </w:t>
      </w:r>
      <w:r w:rsidR="00897A37">
        <w:t xml:space="preserve">This is to say that </w:t>
      </w:r>
      <w:r w:rsidR="00634A58">
        <w:t>j</w:t>
      </w:r>
      <w:r w:rsidR="00616D09">
        <w:t xml:space="preserve">ust because </w:t>
      </w:r>
      <w:r w:rsidR="00634A58">
        <w:t xml:space="preserve">there are no </w:t>
      </w:r>
      <w:r w:rsidR="002704A2">
        <w:t xml:space="preserve">universal morals, doesn’t make our own </w:t>
      </w:r>
      <w:r w:rsidR="00C84C51">
        <w:t>set of rules</w:t>
      </w:r>
      <w:r w:rsidR="002704A2">
        <w:t xml:space="preserve"> any less real to us</w:t>
      </w:r>
      <w:r w:rsidR="00622BE4">
        <w:t xml:space="preserve">. </w:t>
      </w:r>
      <w:r w:rsidR="00C13D02">
        <w:t xml:space="preserve">And our </w:t>
      </w:r>
      <w:r w:rsidR="00C84C51">
        <w:t xml:space="preserve">blissful </w:t>
      </w:r>
      <w:r w:rsidR="00C13D02">
        <w:t xml:space="preserve">ignorance of such a thing only </w:t>
      </w:r>
      <w:r w:rsidR="00C84C51">
        <w:t>makes this argument more compelling.</w:t>
      </w:r>
    </w:p>
    <w:p w14:paraId="6FF2F480" w14:textId="762DF060" w:rsidR="00314540" w:rsidRDefault="005B37B8" w:rsidP="1720B470">
      <w:r>
        <w:t>So,</w:t>
      </w:r>
      <w:r w:rsidR="00355F3C">
        <w:t xml:space="preserve"> to conclude, the queerness argument, I believe, </w:t>
      </w:r>
      <w:r w:rsidR="005B7E45">
        <w:t xml:space="preserve">does provide a good basis to permit a rejection of objective value truths. This argument </w:t>
      </w:r>
      <w:r w:rsidR="00333483">
        <w:t>uses the</w:t>
      </w:r>
      <w:r w:rsidR="00E15ECA">
        <w:t>se</w:t>
      </w:r>
      <w:r w:rsidR="00333483">
        <w:t xml:space="preserve"> two branches of philosophy </w:t>
      </w:r>
      <w:r w:rsidR="00E15ECA">
        <w:t xml:space="preserve">to </w:t>
      </w:r>
      <w:r w:rsidR="003A4828">
        <w:t xml:space="preserve">point out that both </w:t>
      </w:r>
      <w:r w:rsidR="00E716EA">
        <w:t xml:space="preserve">the why and </w:t>
      </w:r>
      <w:r w:rsidR="00474D3C">
        <w:t xml:space="preserve">the </w:t>
      </w:r>
      <w:r w:rsidR="00E716EA">
        <w:t xml:space="preserve">how behind our </w:t>
      </w:r>
      <w:r w:rsidR="00B01450">
        <w:t>concept</w:t>
      </w:r>
      <w:r w:rsidR="00F04E13">
        <w:t xml:space="preserve"> of morals are unknown. </w:t>
      </w:r>
      <w:r w:rsidR="00D05BDA">
        <w:t xml:space="preserve">This </w:t>
      </w:r>
      <w:r w:rsidR="00E32E0E">
        <w:t xml:space="preserve">inability to explain them </w:t>
      </w:r>
      <w:r w:rsidR="00894551">
        <w:t>implies a lack of understanding</w:t>
      </w:r>
      <w:r w:rsidR="002D141D">
        <w:t xml:space="preserve">. This raises an interesting point as </w:t>
      </w:r>
      <w:r w:rsidR="00A7561E">
        <w:t xml:space="preserve">previously </w:t>
      </w:r>
      <w:r w:rsidR="003060DB">
        <w:t xml:space="preserve">homosapiens </w:t>
      </w:r>
      <w:r w:rsidR="00A7561E">
        <w:t xml:space="preserve">have </w:t>
      </w:r>
      <w:r w:rsidR="00C60320">
        <w:t>found it difficult to deal</w:t>
      </w:r>
      <w:r w:rsidR="00A7561E">
        <w:t xml:space="preserve"> with </w:t>
      </w:r>
      <w:r w:rsidR="003060DB">
        <w:t>not knowing</w:t>
      </w:r>
      <w:r w:rsidR="00513953">
        <w:t xml:space="preserve"> when exploring the </w:t>
      </w:r>
      <w:r w:rsidR="00426FC1">
        <w:t>components of the world. This can be seen through</w:t>
      </w:r>
      <w:r w:rsidR="00A60997">
        <w:t xml:space="preserve"> the creation of</w:t>
      </w:r>
      <w:r w:rsidR="00426FC1">
        <w:t xml:space="preserve"> mythologies and </w:t>
      </w:r>
      <w:r w:rsidR="00A60997">
        <w:t xml:space="preserve">gods in attempts to give an explanation. It is also interesting to point out that in </w:t>
      </w:r>
      <w:r w:rsidR="00C60320">
        <w:t xml:space="preserve">the </w:t>
      </w:r>
      <w:r w:rsidR="00CD162C">
        <w:t>case of religion</w:t>
      </w:r>
      <w:r w:rsidR="00A60997">
        <w:t xml:space="preserve"> </w:t>
      </w:r>
      <w:r w:rsidR="00B730D4">
        <w:t>–</w:t>
      </w:r>
      <w:r w:rsidR="00A60997">
        <w:t xml:space="preserve"> </w:t>
      </w:r>
      <w:r w:rsidR="00B730D4">
        <w:t xml:space="preserve">a concept with no proof- you see </w:t>
      </w:r>
      <w:r w:rsidR="00CD162C">
        <w:t xml:space="preserve">people </w:t>
      </w:r>
      <w:r w:rsidR="00B730D4">
        <w:t>doing one of two things:</w:t>
      </w:r>
      <w:r w:rsidR="00CD162C">
        <w:t xml:space="preserve"> </w:t>
      </w:r>
      <w:r w:rsidR="00FF0583">
        <w:t xml:space="preserve">using faith </w:t>
      </w:r>
      <w:r w:rsidR="00CD162C">
        <w:t>or reject</w:t>
      </w:r>
      <w:r w:rsidR="00FF0583">
        <w:t>ing them completely</w:t>
      </w:r>
      <w:r w:rsidR="00CD162C">
        <w:t>.</w:t>
      </w:r>
      <w:r w:rsidR="00FF0583">
        <w:t xml:space="preserve"> Yet when it comes to </w:t>
      </w:r>
      <w:r w:rsidR="00C22C33">
        <w:t xml:space="preserve">ethics – also a concept with no proof of being true </w:t>
      </w:r>
      <w:r w:rsidR="00593B9C">
        <w:t>–</w:t>
      </w:r>
      <w:r w:rsidR="00C22C33">
        <w:t xml:space="preserve"> </w:t>
      </w:r>
      <w:r w:rsidR="00593B9C">
        <w:t xml:space="preserve">it is hardly </w:t>
      </w:r>
      <w:r w:rsidR="003C77A7">
        <w:t>investigated by the average person.</w:t>
      </w:r>
      <w:r w:rsidR="004F30BF">
        <w:t xml:space="preserve"> Maybe we’re just not at the point in time to start questioning these </w:t>
      </w:r>
      <w:r w:rsidR="00B453A8">
        <w:t xml:space="preserve">things in the same way </w:t>
      </w:r>
      <w:r w:rsidR="005A5C85">
        <w:t>Darwinian ideas were rejected.</w:t>
      </w:r>
    </w:p>
    <w:p w14:paraId="0DE7CC51" w14:textId="0892EF4D" w:rsidR="00E762A7" w:rsidRDefault="000234BD" w:rsidP="00E762A7">
      <w:r>
        <w:t>Often in philosophy, it feels like you’re going in circles</w:t>
      </w:r>
      <w:r w:rsidR="00082FC5">
        <w:t xml:space="preserve"> for if I argue that </w:t>
      </w:r>
      <w:r w:rsidR="00013BA1">
        <w:t xml:space="preserve">objective moral facts do not exist then </w:t>
      </w:r>
      <w:r w:rsidR="007938C6">
        <w:t xml:space="preserve">you can argue </w:t>
      </w:r>
      <w:r w:rsidR="00257FF3">
        <w:t>that we</w:t>
      </w:r>
      <w:r w:rsidR="00D72D2A">
        <w:t xml:space="preserve"> have innate reactions to certain actions </w:t>
      </w:r>
      <w:r w:rsidR="00E25152">
        <w:t xml:space="preserve">in which you can argue is a result of culture </w:t>
      </w:r>
      <w:r w:rsidR="00DE1224">
        <w:t xml:space="preserve">with which you can respond that </w:t>
      </w:r>
      <w:r w:rsidR="00A62E86">
        <w:t xml:space="preserve">our belief in them creates their existence </w:t>
      </w:r>
      <w:r w:rsidR="00E25152">
        <w:t xml:space="preserve">and so on and so forth. </w:t>
      </w:r>
      <w:r w:rsidR="00DC26DB">
        <w:t>To an extent I hope this has been witnessed in my essay but</w:t>
      </w:r>
      <w:r w:rsidR="002A7EB0">
        <w:t xml:space="preserve"> there is a feeling </w:t>
      </w:r>
      <w:r w:rsidR="00DE1224">
        <w:t xml:space="preserve">of </w:t>
      </w:r>
      <w:r w:rsidR="00AA190E">
        <w:t xml:space="preserve">unsatisfaction in that </w:t>
      </w:r>
      <w:r w:rsidR="00704B07">
        <w:t xml:space="preserve">the fact every argument seems to have </w:t>
      </w:r>
      <w:r w:rsidR="005B37B8">
        <w:t>its</w:t>
      </w:r>
      <w:r w:rsidR="00704B07">
        <w:t xml:space="preserve"> </w:t>
      </w:r>
      <w:r w:rsidR="00A6468D">
        <w:t xml:space="preserve">downfall. </w:t>
      </w:r>
      <w:r w:rsidR="00E762A7">
        <w:t>Perhaps rather than this argument being the right one, is it just the most correct for its time and therefore it makes the most sense to incline to agree during the meantime. For perhaps someday we will gain all the answers but until then, there are no objective truths.</w:t>
      </w:r>
    </w:p>
    <w:p w14:paraId="29EE11F0" w14:textId="5B6B87FD" w:rsidR="00CC3FE8" w:rsidRDefault="00CC3FE8" w:rsidP="1720B470"/>
    <w:p w14:paraId="474CCB27" w14:textId="681A73A1" w:rsidR="003060DB" w:rsidRDefault="003060DB" w:rsidP="1720B470"/>
    <w:p w14:paraId="59D2C6DF" w14:textId="06243B9F" w:rsidR="003060DB" w:rsidRDefault="003060DB" w:rsidP="1720B470"/>
    <w:p w14:paraId="370FF7BD" w14:textId="7A9FD13E" w:rsidR="003060DB" w:rsidRDefault="003060DB" w:rsidP="1720B470"/>
    <w:p w14:paraId="602B3194" w14:textId="7419F6EB" w:rsidR="003060DB" w:rsidRDefault="003060DB" w:rsidP="1720B470"/>
    <w:p w14:paraId="232294C0" w14:textId="00B15B80" w:rsidR="003060DB" w:rsidRDefault="003060DB" w:rsidP="1720B470"/>
    <w:p w14:paraId="2F0FF77F" w14:textId="12968D3F" w:rsidR="003060DB" w:rsidRDefault="003060DB" w:rsidP="1720B470"/>
    <w:p w14:paraId="34B55B27" w14:textId="2C76BE46" w:rsidR="003060DB" w:rsidRDefault="003060DB" w:rsidP="1720B470"/>
    <w:p w14:paraId="626E501E" w14:textId="3D04786F" w:rsidR="003060DB" w:rsidRDefault="003060DB" w:rsidP="1720B470"/>
    <w:p w14:paraId="6F8D2146" w14:textId="14426A4D" w:rsidR="003060DB" w:rsidRDefault="003060DB" w:rsidP="1720B470"/>
    <w:p w14:paraId="52F4C6CA" w14:textId="137B23C7" w:rsidR="003060DB" w:rsidRDefault="003060DB" w:rsidP="1720B470"/>
    <w:p w14:paraId="76184E73" w14:textId="1D8684B8" w:rsidR="003060DB" w:rsidRDefault="003060DB" w:rsidP="1720B470"/>
    <w:p w14:paraId="36848D65" w14:textId="49EFE0DA" w:rsidR="003060DB" w:rsidRDefault="003060DB" w:rsidP="1720B470">
      <w:r>
        <w:lastRenderedPageBreak/>
        <w:t>Bibliography</w:t>
      </w:r>
    </w:p>
    <w:p w14:paraId="1291F72C" w14:textId="04C3FCA6" w:rsidR="003060DB" w:rsidRDefault="003060DB" w:rsidP="1720B470"/>
    <w:p w14:paraId="7E0F471C" w14:textId="6389586B" w:rsidR="001619DB" w:rsidRPr="001619DB" w:rsidRDefault="001619DB" w:rsidP="001619DB">
      <w:pPr>
        <w:pStyle w:val="FootnoteText"/>
        <w:rPr>
          <w:sz w:val="22"/>
          <w:szCs w:val="22"/>
        </w:rPr>
      </w:pPr>
      <w:r w:rsidRPr="001619DB">
        <w:rPr>
          <w:sz w:val="22"/>
          <w:szCs w:val="22"/>
        </w:rPr>
        <w:t xml:space="preserve">Duignan, Brian, </w:t>
      </w:r>
      <w:r w:rsidRPr="001619DB">
        <w:rPr>
          <w:i/>
          <w:iCs/>
          <w:sz w:val="22"/>
          <w:szCs w:val="22"/>
        </w:rPr>
        <w:t>Britannica: Utilitarianism, (</w:t>
      </w:r>
      <w:r w:rsidRPr="001619DB">
        <w:rPr>
          <w:sz w:val="22"/>
          <w:szCs w:val="22"/>
        </w:rPr>
        <w:t>1999), &lt;https://www.britannica.com/topic/utilitarianism-philosophy#ref68605&gt; [accessed 16 December 2020].</w:t>
      </w:r>
    </w:p>
    <w:p w14:paraId="229B2EC8" w14:textId="77777777" w:rsidR="001619DB" w:rsidRPr="001619DB" w:rsidRDefault="001619DB" w:rsidP="001619DB">
      <w:pPr>
        <w:pStyle w:val="FootnoteText"/>
        <w:rPr>
          <w:sz w:val="22"/>
          <w:szCs w:val="22"/>
        </w:rPr>
      </w:pPr>
    </w:p>
    <w:p w14:paraId="798C5B16" w14:textId="77777777" w:rsidR="001619DB" w:rsidRPr="001619DB" w:rsidRDefault="003060DB" w:rsidP="001619DB">
      <w:r w:rsidRPr="001619DB">
        <w:t xml:space="preserve">Fisher, Andrew, </w:t>
      </w:r>
      <w:r w:rsidRPr="001619DB">
        <w:rPr>
          <w:i/>
          <w:iCs/>
        </w:rPr>
        <w:t>Metaethics: An Introduction</w:t>
      </w:r>
      <w:r w:rsidRPr="001619DB">
        <w:t>, (Abingdon: Routledge, 2014)</w:t>
      </w:r>
      <w:r w:rsidR="001619DB" w:rsidRPr="001619DB">
        <w:t>.</w:t>
      </w:r>
    </w:p>
    <w:p w14:paraId="17BDAE77" w14:textId="04CE4DD3" w:rsidR="003060DB" w:rsidRPr="001619DB" w:rsidRDefault="003060DB" w:rsidP="001619DB">
      <w:r w:rsidRPr="001619DB">
        <w:t xml:space="preserve">Mackie, J.L., </w:t>
      </w:r>
      <w:r w:rsidRPr="001619DB">
        <w:rPr>
          <w:i/>
          <w:iCs/>
        </w:rPr>
        <w:t>Ethics</w:t>
      </w:r>
      <w:r w:rsidRPr="001619DB">
        <w:t>, (Middlesex: Penguin Books Ltd, 1977)</w:t>
      </w:r>
    </w:p>
    <w:p w14:paraId="7AAE8DFC" w14:textId="5F633CB1" w:rsidR="00A427B0" w:rsidRDefault="00A427B0" w:rsidP="00A427B0">
      <w:pPr>
        <w:pStyle w:val="FootnoteText"/>
        <w:rPr>
          <w:sz w:val="22"/>
          <w:szCs w:val="22"/>
        </w:rPr>
      </w:pPr>
      <w:r w:rsidRPr="001619DB">
        <w:rPr>
          <w:sz w:val="22"/>
          <w:szCs w:val="22"/>
        </w:rPr>
        <w:t xml:space="preserve">Shafer-Landau, Russ, </w:t>
      </w:r>
      <w:r w:rsidRPr="001619DB">
        <w:rPr>
          <w:i/>
          <w:iCs/>
          <w:sz w:val="22"/>
          <w:szCs w:val="22"/>
        </w:rPr>
        <w:t>Moral Realism: A Defence</w:t>
      </w:r>
      <w:r w:rsidRPr="001619DB">
        <w:rPr>
          <w:sz w:val="22"/>
          <w:szCs w:val="22"/>
        </w:rPr>
        <w:t>, (Oxford: Oxford University Press, 2003)</w:t>
      </w:r>
    </w:p>
    <w:p w14:paraId="7D1C3713" w14:textId="3D67F5E8" w:rsidR="00CC1063" w:rsidRDefault="00CC1063" w:rsidP="00A427B0">
      <w:pPr>
        <w:pStyle w:val="FootnoteText"/>
        <w:rPr>
          <w:sz w:val="22"/>
          <w:szCs w:val="22"/>
        </w:rPr>
      </w:pPr>
    </w:p>
    <w:p w14:paraId="5851A7F6" w14:textId="54CB8455" w:rsidR="00CC1063" w:rsidRDefault="00CC1063" w:rsidP="00A427B0">
      <w:pPr>
        <w:pStyle w:val="FootnoteText"/>
        <w:rPr>
          <w:sz w:val="22"/>
          <w:szCs w:val="22"/>
        </w:rPr>
      </w:pPr>
      <w:r>
        <w:rPr>
          <w:sz w:val="22"/>
          <w:szCs w:val="22"/>
        </w:rPr>
        <w:t>Stanford Encyclopaedia of Philosophy, Moral Anti-Realism</w:t>
      </w:r>
      <w:r w:rsidR="00DC64AD">
        <w:rPr>
          <w:sz w:val="22"/>
          <w:szCs w:val="22"/>
        </w:rPr>
        <w:t xml:space="preserve"> (2007)</w:t>
      </w:r>
      <w:r w:rsidR="00B2641E">
        <w:rPr>
          <w:sz w:val="22"/>
          <w:szCs w:val="22"/>
        </w:rPr>
        <w:t xml:space="preserve"> &lt;</w:t>
      </w:r>
      <w:r w:rsidR="00B2641E" w:rsidRPr="00B2641E">
        <w:rPr>
          <w:sz w:val="22"/>
          <w:szCs w:val="22"/>
        </w:rPr>
        <w:t>https://plato.stanford.edu/entries/moral-anti-realism/</w:t>
      </w:r>
      <w:r w:rsidR="00B2641E">
        <w:rPr>
          <w:sz w:val="22"/>
          <w:szCs w:val="22"/>
        </w:rPr>
        <w:t xml:space="preserve">&gt; [accessed </w:t>
      </w:r>
      <w:r w:rsidR="0017091B">
        <w:rPr>
          <w:sz w:val="22"/>
          <w:szCs w:val="22"/>
        </w:rPr>
        <w:t>1</w:t>
      </w:r>
      <w:r w:rsidR="00393A5E">
        <w:rPr>
          <w:sz w:val="22"/>
          <w:szCs w:val="22"/>
        </w:rPr>
        <w:t xml:space="preserve">2 </w:t>
      </w:r>
      <w:r w:rsidR="0017091B">
        <w:rPr>
          <w:sz w:val="22"/>
          <w:szCs w:val="22"/>
        </w:rPr>
        <w:t>December 2020]</w:t>
      </w:r>
    </w:p>
    <w:p w14:paraId="62F13FFD" w14:textId="5C30C060" w:rsidR="0017091B" w:rsidRDefault="0017091B" w:rsidP="00A427B0">
      <w:pPr>
        <w:pStyle w:val="FootnoteText"/>
        <w:rPr>
          <w:sz w:val="22"/>
          <w:szCs w:val="22"/>
        </w:rPr>
      </w:pPr>
    </w:p>
    <w:p w14:paraId="5550F931" w14:textId="47C5FAD1" w:rsidR="0017091B" w:rsidRDefault="00262A6F" w:rsidP="00A427B0">
      <w:pPr>
        <w:pStyle w:val="FootnoteText"/>
        <w:rPr>
          <w:sz w:val="22"/>
          <w:szCs w:val="22"/>
        </w:rPr>
      </w:pPr>
      <w:r>
        <w:rPr>
          <w:sz w:val="22"/>
          <w:szCs w:val="22"/>
        </w:rPr>
        <w:t xml:space="preserve">Stanford Encyclopaedia of Philosophy, Moral Non-Naturalism (2003) </w:t>
      </w:r>
      <w:r w:rsidR="00393A5E">
        <w:rPr>
          <w:sz w:val="22"/>
          <w:szCs w:val="22"/>
        </w:rPr>
        <w:t>&lt;</w:t>
      </w:r>
      <w:r w:rsidR="00393A5E" w:rsidRPr="00393A5E">
        <w:rPr>
          <w:sz w:val="22"/>
          <w:szCs w:val="22"/>
        </w:rPr>
        <w:t>https://plato.stanford.edu/entries/moral-non-naturalism/#Int</w:t>
      </w:r>
      <w:r w:rsidR="00393A5E">
        <w:rPr>
          <w:sz w:val="22"/>
          <w:szCs w:val="22"/>
        </w:rPr>
        <w:t>&gt; [accessed 14 December 2020]</w:t>
      </w:r>
    </w:p>
    <w:p w14:paraId="1133F7D9" w14:textId="11B80418" w:rsidR="00393A5E" w:rsidRDefault="00393A5E" w:rsidP="00A427B0">
      <w:pPr>
        <w:pStyle w:val="FootnoteText"/>
        <w:rPr>
          <w:sz w:val="22"/>
          <w:szCs w:val="22"/>
        </w:rPr>
      </w:pPr>
    </w:p>
    <w:p w14:paraId="5B81D267" w14:textId="36AC2E3B" w:rsidR="00393A5E" w:rsidRDefault="00AE41A1" w:rsidP="00A427B0">
      <w:pPr>
        <w:pStyle w:val="FootnoteText"/>
        <w:rPr>
          <w:sz w:val="22"/>
          <w:szCs w:val="22"/>
        </w:rPr>
      </w:pPr>
      <w:r>
        <w:rPr>
          <w:sz w:val="22"/>
          <w:szCs w:val="22"/>
        </w:rPr>
        <w:t>Stanford Encyclopaedia of Philosophy, Moral Naturalism (2006) &lt;</w:t>
      </w:r>
      <w:r w:rsidR="000918F7" w:rsidRPr="000918F7">
        <w:rPr>
          <w:sz w:val="22"/>
          <w:szCs w:val="22"/>
        </w:rPr>
        <w:t>https://plato.stanford.edu/entries/naturalism-moral/</w:t>
      </w:r>
      <w:r w:rsidR="000918F7">
        <w:rPr>
          <w:sz w:val="22"/>
          <w:szCs w:val="22"/>
        </w:rPr>
        <w:t>&gt; [accessed 14 December 2020]</w:t>
      </w:r>
    </w:p>
    <w:p w14:paraId="06765E96" w14:textId="0617491B" w:rsidR="00AF79E9" w:rsidRDefault="00AF79E9" w:rsidP="00A427B0">
      <w:pPr>
        <w:pStyle w:val="FootnoteText"/>
        <w:rPr>
          <w:sz w:val="22"/>
          <w:szCs w:val="22"/>
        </w:rPr>
      </w:pPr>
    </w:p>
    <w:p w14:paraId="465C5585" w14:textId="03F71603" w:rsidR="00AF79E9" w:rsidRPr="001619DB" w:rsidRDefault="00AF79E9" w:rsidP="00A427B0">
      <w:pPr>
        <w:pStyle w:val="FootnoteText"/>
        <w:rPr>
          <w:sz w:val="22"/>
          <w:szCs w:val="22"/>
        </w:rPr>
      </w:pPr>
      <w:r>
        <w:rPr>
          <w:sz w:val="22"/>
          <w:szCs w:val="22"/>
        </w:rPr>
        <w:t>Stanford Encyclopaedia of Philosophy, Moral Scepticism (2002) &lt;</w:t>
      </w:r>
      <w:r w:rsidRPr="00AF79E9">
        <w:rPr>
          <w:sz w:val="22"/>
          <w:szCs w:val="22"/>
        </w:rPr>
        <w:t>https://plato.stanford.edu/entries/skepticism-moral/</w:t>
      </w:r>
      <w:r>
        <w:rPr>
          <w:sz w:val="22"/>
          <w:szCs w:val="22"/>
        </w:rPr>
        <w:t xml:space="preserve">&gt; [accessed </w:t>
      </w:r>
      <w:r w:rsidR="005B1EF5">
        <w:rPr>
          <w:sz w:val="22"/>
          <w:szCs w:val="22"/>
        </w:rPr>
        <w:t>17 December 2020]</w:t>
      </w:r>
    </w:p>
    <w:p w14:paraId="7E47CF8D" w14:textId="77777777" w:rsidR="001619DB" w:rsidRPr="001619DB" w:rsidRDefault="001619DB" w:rsidP="00A427B0">
      <w:pPr>
        <w:pStyle w:val="FootnoteText"/>
        <w:rPr>
          <w:sz w:val="22"/>
          <w:szCs w:val="22"/>
        </w:rPr>
      </w:pPr>
    </w:p>
    <w:p w14:paraId="2448CBC3" w14:textId="77777777" w:rsidR="003060DB" w:rsidRDefault="003060DB" w:rsidP="003060DB"/>
    <w:sectPr w:rsidR="003060D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7C156" w14:textId="77777777" w:rsidR="00632B95" w:rsidRDefault="00632B95" w:rsidP="00F948BA">
      <w:pPr>
        <w:spacing w:after="0" w:line="240" w:lineRule="auto"/>
      </w:pPr>
      <w:r>
        <w:separator/>
      </w:r>
    </w:p>
  </w:endnote>
  <w:endnote w:type="continuationSeparator" w:id="0">
    <w:p w14:paraId="478AD86F" w14:textId="77777777" w:rsidR="00632B95" w:rsidRDefault="00632B95" w:rsidP="00F94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9F4FC" w14:textId="77777777" w:rsidR="00632B95" w:rsidRDefault="00632B95" w:rsidP="00F948BA">
      <w:pPr>
        <w:spacing w:after="0" w:line="240" w:lineRule="auto"/>
      </w:pPr>
      <w:r>
        <w:separator/>
      </w:r>
    </w:p>
  </w:footnote>
  <w:footnote w:type="continuationSeparator" w:id="0">
    <w:p w14:paraId="4F239353" w14:textId="77777777" w:rsidR="00632B95" w:rsidRDefault="00632B95" w:rsidP="00F948BA">
      <w:pPr>
        <w:spacing w:after="0" w:line="240" w:lineRule="auto"/>
      </w:pPr>
      <w:r>
        <w:continuationSeparator/>
      </w:r>
    </w:p>
  </w:footnote>
  <w:footnote w:id="1">
    <w:p w14:paraId="6606CFAA" w14:textId="4CEE675C" w:rsidR="009E7DC5" w:rsidRDefault="009E7DC5">
      <w:pPr>
        <w:pStyle w:val="FootnoteText"/>
      </w:pPr>
      <w:r>
        <w:rPr>
          <w:rStyle w:val="FootnoteReference"/>
        </w:rPr>
        <w:footnoteRef/>
      </w:r>
      <w:r>
        <w:t xml:space="preserve"> Mackie, J.L.</w:t>
      </w:r>
      <w:r w:rsidR="00F20A6E">
        <w:t xml:space="preserve">, </w:t>
      </w:r>
      <w:r w:rsidR="008B1A40" w:rsidRPr="00CA47E4">
        <w:rPr>
          <w:i/>
          <w:iCs/>
        </w:rPr>
        <w:t>Ethics</w:t>
      </w:r>
      <w:r w:rsidR="00CA47E4">
        <w:t>,</w:t>
      </w:r>
      <w:r w:rsidR="005A3F52">
        <w:t xml:space="preserve"> </w:t>
      </w:r>
      <w:r w:rsidR="00122343">
        <w:t>(</w:t>
      </w:r>
      <w:r w:rsidR="005A3F52">
        <w:t>Middlesex:</w:t>
      </w:r>
      <w:r w:rsidR="0086467D">
        <w:t xml:space="preserve"> Penguin Books Ltd</w:t>
      </w:r>
      <w:r w:rsidR="00F20A6E">
        <w:t>, 1977</w:t>
      </w:r>
      <w:r w:rsidR="0086467D">
        <w:t>), p.</w:t>
      </w:r>
      <w:r w:rsidR="00521344">
        <w:t>15.</w:t>
      </w:r>
    </w:p>
  </w:footnote>
  <w:footnote w:id="2">
    <w:p w14:paraId="0ABB344F" w14:textId="3FD45485" w:rsidR="00C9477A" w:rsidRDefault="00C9477A">
      <w:pPr>
        <w:pStyle w:val="FootnoteText"/>
      </w:pPr>
      <w:r>
        <w:rPr>
          <w:rStyle w:val="FootnoteReference"/>
        </w:rPr>
        <w:footnoteRef/>
      </w:r>
      <w:r>
        <w:t xml:space="preserve"> </w:t>
      </w:r>
      <w:r w:rsidR="00A26D48">
        <w:rPr>
          <w:noProof/>
        </w:rPr>
        <w:t>Mackie, J.L.</w:t>
      </w:r>
      <w:r w:rsidR="00F20A6E">
        <w:rPr>
          <w:noProof/>
        </w:rPr>
        <w:t xml:space="preserve">, </w:t>
      </w:r>
      <w:r w:rsidR="00A26D48">
        <w:rPr>
          <w:i/>
          <w:iCs/>
          <w:noProof/>
        </w:rPr>
        <w:t>Ethics</w:t>
      </w:r>
      <w:r w:rsidR="00F20A6E">
        <w:rPr>
          <w:i/>
          <w:iCs/>
          <w:noProof/>
        </w:rPr>
        <w:t xml:space="preserve">, </w:t>
      </w:r>
      <w:r w:rsidR="00A26D48">
        <w:rPr>
          <w:noProof/>
        </w:rPr>
        <w:t>p.36.</w:t>
      </w:r>
    </w:p>
  </w:footnote>
  <w:footnote w:id="3">
    <w:p w14:paraId="172C1D35" w14:textId="51E9D3A9" w:rsidR="005A55FA" w:rsidRDefault="005A55FA">
      <w:pPr>
        <w:pStyle w:val="FootnoteText"/>
      </w:pPr>
      <w:r>
        <w:rPr>
          <w:rStyle w:val="FootnoteReference"/>
        </w:rPr>
        <w:footnoteRef/>
      </w:r>
      <w:r>
        <w:t xml:space="preserve"> </w:t>
      </w:r>
      <w:r w:rsidR="00724354">
        <w:t xml:space="preserve">Fisher, Andrew, </w:t>
      </w:r>
      <w:r w:rsidR="00724354" w:rsidRPr="007B558E">
        <w:rPr>
          <w:i/>
          <w:iCs/>
        </w:rPr>
        <w:t>Metaethics</w:t>
      </w:r>
      <w:r w:rsidR="00ED1F67">
        <w:rPr>
          <w:i/>
          <w:iCs/>
        </w:rPr>
        <w:t>: A</w:t>
      </w:r>
      <w:r w:rsidR="00167FE4" w:rsidRPr="007B558E">
        <w:rPr>
          <w:i/>
          <w:iCs/>
        </w:rPr>
        <w:t xml:space="preserve">n </w:t>
      </w:r>
      <w:r w:rsidR="00ED1F67">
        <w:rPr>
          <w:i/>
          <w:iCs/>
        </w:rPr>
        <w:t>I</w:t>
      </w:r>
      <w:r w:rsidR="00167FE4" w:rsidRPr="007B558E">
        <w:rPr>
          <w:i/>
          <w:iCs/>
        </w:rPr>
        <w:t>ntroduction</w:t>
      </w:r>
      <w:r w:rsidR="00167FE4">
        <w:t>, (</w:t>
      </w:r>
      <w:r w:rsidR="00B1745A">
        <w:t xml:space="preserve">Abingdon: </w:t>
      </w:r>
      <w:r w:rsidR="004705B0">
        <w:t>Routledge, 2014), p.</w:t>
      </w:r>
      <w:r w:rsidR="00FE11C4">
        <w:t>144</w:t>
      </w:r>
      <w:r w:rsidR="0094014B">
        <w:t>.</w:t>
      </w:r>
    </w:p>
  </w:footnote>
  <w:footnote w:id="4">
    <w:p w14:paraId="0573E860" w14:textId="08127A37" w:rsidR="00BB4048" w:rsidRDefault="00BB4048">
      <w:pPr>
        <w:pStyle w:val="FootnoteText"/>
      </w:pPr>
      <w:r>
        <w:rPr>
          <w:rStyle w:val="FootnoteReference"/>
        </w:rPr>
        <w:footnoteRef/>
      </w:r>
      <w:r>
        <w:t xml:space="preserve"> </w:t>
      </w:r>
      <w:r w:rsidR="00AB0D1C">
        <w:t>Shafer-La</w:t>
      </w:r>
      <w:r w:rsidR="002A4237">
        <w:t xml:space="preserve">ndau, Russ, </w:t>
      </w:r>
      <w:r w:rsidR="002A4237" w:rsidRPr="00ED1F67">
        <w:rPr>
          <w:i/>
          <w:iCs/>
        </w:rPr>
        <w:t>Moral Realism</w:t>
      </w:r>
      <w:r w:rsidR="00ED1F67">
        <w:rPr>
          <w:i/>
          <w:iCs/>
        </w:rPr>
        <w:t xml:space="preserve">: </w:t>
      </w:r>
      <w:r w:rsidR="002A4237" w:rsidRPr="00ED1F67">
        <w:rPr>
          <w:i/>
          <w:iCs/>
        </w:rPr>
        <w:t>A Defence</w:t>
      </w:r>
      <w:r w:rsidR="002A4237">
        <w:t>, (</w:t>
      </w:r>
      <w:r w:rsidR="0086535A">
        <w:t xml:space="preserve">Oxford: Oxford University Press, </w:t>
      </w:r>
      <w:r w:rsidR="006D7F07">
        <w:t>2003), p.58-</w:t>
      </w:r>
      <w:r w:rsidR="00F071E6">
        <w:t>79.</w:t>
      </w:r>
    </w:p>
  </w:footnote>
  <w:footnote w:id="5">
    <w:p w14:paraId="72864252" w14:textId="6B0DE756" w:rsidR="00D87655" w:rsidRPr="00B6759C" w:rsidRDefault="00D87655">
      <w:pPr>
        <w:pStyle w:val="FootnoteText"/>
      </w:pPr>
      <w:r>
        <w:rPr>
          <w:rStyle w:val="FootnoteReference"/>
        </w:rPr>
        <w:footnoteRef/>
      </w:r>
      <w:r>
        <w:t xml:space="preserve"> </w:t>
      </w:r>
      <w:r w:rsidR="00B131AB">
        <w:t>Duigna</w:t>
      </w:r>
      <w:r w:rsidR="00563B50">
        <w:t xml:space="preserve">n, Brian, </w:t>
      </w:r>
      <w:r w:rsidR="00B6759C" w:rsidRPr="00B6759C">
        <w:rPr>
          <w:i/>
          <w:iCs/>
        </w:rPr>
        <w:t>Britannica: Utilitarianism</w:t>
      </w:r>
      <w:r w:rsidR="00B6759C">
        <w:rPr>
          <w:i/>
          <w:iCs/>
        </w:rPr>
        <w:t xml:space="preserve">, </w:t>
      </w:r>
      <w:r w:rsidR="00351C0D">
        <w:rPr>
          <w:i/>
          <w:iCs/>
        </w:rPr>
        <w:t>(</w:t>
      </w:r>
      <w:r w:rsidR="00053108">
        <w:t>1999</w:t>
      </w:r>
      <w:r w:rsidR="00351C0D">
        <w:t xml:space="preserve">), </w:t>
      </w:r>
      <w:r w:rsidR="00167094">
        <w:t>&lt;</w:t>
      </w:r>
      <w:r w:rsidR="00351C0D" w:rsidRPr="00351C0D">
        <w:t>https://www.britannica.com/topic/utilitarianism-philosophy#ref68605</w:t>
      </w:r>
      <w:r w:rsidR="00167094">
        <w:t>&gt;, [accessed 16 December 2020].</w:t>
      </w:r>
    </w:p>
  </w:footnote>
  <w:footnote w:id="6">
    <w:p w14:paraId="0BCDD2CA" w14:textId="51257102" w:rsidR="00B72A85" w:rsidRDefault="00B72A85">
      <w:pPr>
        <w:pStyle w:val="FootnoteText"/>
      </w:pPr>
      <w:r>
        <w:rPr>
          <w:rStyle w:val="FootnoteReference"/>
        </w:rPr>
        <w:footnoteRef/>
      </w:r>
      <w:r>
        <w:t xml:space="preserve"> </w:t>
      </w:r>
      <w:r w:rsidR="007B558E">
        <w:t xml:space="preserve">Fisher, Andrew, </w:t>
      </w:r>
      <w:r w:rsidR="007B558E" w:rsidRPr="007B558E">
        <w:rPr>
          <w:i/>
          <w:iCs/>
        </w:rPr>
        <w:t>Metaethics</w:t>
      </w:r>
      <w:r w:rsidR="00ED1F67">
        <w:rPr>
          <w:i/>
          <w:iCs/>
        </w:rPr>
        <w:t>: A</w:t>
      </w:r>
      <w:r w:rsidR="007B558E" w:rsidRPr="007B558E">
        <w:rPr>
          <w:i/>
          <w:iCs/>
        </w:rPr>
        <w:t xml:space="preserve">n </w:t>
      </w:r>
      <w:r w:rsidR="00ED1F67">
        <w:rPr>
          <w:i/>
          <w:iCs/>
        </w:rPr>
        <w:t>I</w:t>
      </w:r>
      <w:r w:rsidR="007B558E" w:rsidRPr="007B558E">
        <w:rPr>
          <w:i/>
          <w:iCs/>
        </w:rPr>
        <w:t>ntroduction</w:t>
      </w:r>
      <w:r w:rsidR="007B558E">
        <w:t xml:space="preserve">, </w:t>
      </w:r>
      <w:r w:rsidR="00ED1F67">
        <w:t>p.</w:t>
      </w:r>
      <w:r>
        <w:t>30</w:t>
      </w:r>
      <w:r w:rsidR="00ED1F67">
        <w:t>.</w:t>
      </w:r>
    </w:p>
  </w:footnote>
  <w:footnote w:id="7">
    <w:p w14:paraId="16F4618D" w14:textId="3FB865B7" w:rsidR="00182C49" w:rsidRDefault="00182C49">
      <w:pPr>
        <w:pStyle w:val="FootnoteText"/>
      </w:pPr>
      <w:r>
        <w:rPr>
          <w:rStyle w:val="FootnoteReference"/>
        </w:rPr>
        <w:footnoteRef/>
      </w:r>
      <w:r w:rsidR="00ED1F67">
        <w:rPr>
          <w:noProof/>
        </w:rPr>
        <w:t xml:space="preserve"> </w:t>
      </w:r>
      <w:r w:rsidR="00ED1F67">
        <w:rPr>
          <w:noProof/>
        </w:rPr>
        <w:t xml:space="preserve">Mackie, J.L., </w:t>
      </w:r>
      <w:r w:rsidR="00ED1F67">
        <w:rPr>
          <w:i/>
          <w:iCs/>
          <w:noProof/>
        </w:rPr>
        <w:t xml:space="preserve">Ethics, </w:t>
      </w:r>
      <w:r w:rsidR="00ED1F67">
        <w:rPr>
          <w:noProof/>
        </w:rPr>
        <w:t>p.</w:t>
      </w:r>
      <w:r w:rsidR="00587516">
        <w:t>40</w:t>
      </w:r>
      <w:r w:rsidR="00ED1F67">
        <w:t>.</w:t>
      </w:r>
    </w:p>
  </w:footnote>
  <w:footnote w:id="8">
    <w:p w14:paraId="13067002" w14:textId="78BF8623" w:rsidR="00552331" w:rsidRDefault="00552331">
      <w:pPr>
        <w:pStyle w:val="FootnoteText"/>
      </w:pPr>
      <w:r>
        <w:rPr>
          <w:rStyle w:val="FootnoteReference"/>
        </w:rPr>
        <w:footnoteRef/>
      </w:r>
      <w:r>
        <w:t xml:space="preserve"> </w:t>
      </w:r>
      <w:r w:rsidR="00ED1F67">
        <w:rPr>
          <w:noProof/>
        </w:rPr>
        <w:t xml:space="preserve">Mackie, J.L., </w:t>
      </w:r>
      <w:r w:rsidR="00ED1F67">
        <w:rPr>
          <w:i/>
          <w:iCs/>
          <w:noProof/>
        </w:rPr>
        <w:t xml:space="preserve">Ethics, </w:t>
      </w:r>
      <w:r w:rsidR="00ED1F67">
        <w:rPr>
          <w:noProof/>
        </w:rPr>
        <w:t>p.</w:t>
      </w:r>
      <w:r w:rsidR="00614E88">
        <w:t>48</w:t>
      </w:r>
      <w:r w:rsidR="00ED1F67">
        <w:t>.</w:t>
      </w:r>
    </w:p>
  </w:footnote>
  <w:footnote w:id="9">
    <w:p w14:paraId="4722A1D9" w14:textId="3F493C42" w:rsidR="003060DB" w:rsidRDefault="003060DB">
      <w:pPr>
        <w:pStyle w:val="FootnoteText"/>
      </w:pPr>
      <w:r>
        <w:rPr>
          <w:rStyle w:val="FootnoteReference"/>
        </w:rPr>
        <w:footnoteRef/>
      </w:r>
      <w:r>
        <w:t xml:space="preserve"> </w:t>
      </w:r>
      <w:r>
        <w:t xml:space="preserve">Fisher, Andrew, </w:t>
      </w:r>
      <w:r w:rsidRPr="007B558E">
        <w:rPr>
          <w:i/>
          <w:iCs/>
        </w:rPr>
        <w:t>Metaethics</w:t>
      </w:r>
      <w:r>
        <w:rPr>
          <w:i/>
          <w:iCs/>
        </w:rPr>
        <w:t>: A</w:t>
      </w:r>
      <w:r w:rsidRPr="007B558E">
        <w:rPr>
          <w:i/>
          <w:iCs/>
        </w:rPr>
        <w:t xml:space="preserve">n </w:t>
      </w:r>
      <w:r>
        <w:rPr>
          <w:i/>
          <w:iCs/>
        </w:rPr>
        <w:t>I</w:t>
      </w:r>
      <w:r w:rsidRPr="007B558E">
        <w:rPr>
          <w:i/>
          <w:iCs/>
        </w:rPr>
        <w:t>ntroduction</w:t>
      </w:r>
      <w:r>
        <w:t>, p.4</w:t>
      </w:r>
      <w:r>
        <w:t>9.</w:t>
      </w:r>
    </w:p>
  </w:footnote>
  <w:footnote w:id="10">
    <w:p w14:paraId="404D4E2C" w14:textId="4C21F5C6" w:rsidR="008C3F0F" w:rsidRDefault="008C3F0F" w:rsidP="008C3F0F">
      <w:pPr>
        <w:pStyle w:val="FootnoteText"/>
      </w:pPr>
      <w:r>
        <w:rPr>
          <w:rStyle w:val="FootnoteReference"/>
        </w:rPr>
        <w:footnoteRef/>
      </w:r>
      <w:r>
        <w:t xml:space="preserve"> </w:t>
      </w:r>
      <w:r>
        <w:t xml:space="preserve">Fisher, Andrew, </w:t>
      </w:r>
      <w:r w:rsidRPr="007B558E">
        <w:rPr>
          <w:i/>
          <w:iCs/>
        </w:rPr>
        <w:t>Metaethics</w:t>
      </w:r>
      <w:r>
        <w:rPr>
          <w:i/>
          <w:iCs/>
        </w:rPr>
        <w:t>: A</w:t>
      </w:r>
      <w:r w:rsidRPr="007B558E">
        <w:rPr>
          <w:i/>
          <w:iCs/>
        </w:rPr>
        <w:t xml:space="preserve">n </w:t>
      </w:r>
      <w:r>
        <w:rPr>
          <w:i/>
          <w:iCs/>
        </w:rPr>
        <w:t>I</w:t>
      </w:r>
      <w:r w:rsidRPr="007B558E">
        <w:rPr>
          <w:i/>
          <w:iCs/>
        </w:rPr>
        <w:t>ntroduction</w:t>
      </w:r>
      <w:r>
        <w:t>, p.</w:t>
      </w:r>
      <w:r w:rsidR="005937F1">
        <w:t>48-50</w:t>
      </w:r>
      <w:r>
        <w:t>.</w:t>
      </w:r>
    </w:p>
    <w:p w14:paraId="55D5794E" w14:textId="70BCBAEF" w:rsidR="008C3F0F" w:rsidRDefault="008C3F0F">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F743F"/>
    <w:multiLevelType w:val="hybridMultilevel"/>
    <w:tmpl w:val="A7A0396E"/>
    <w:lvl w:ilvl="0" w:tplc="9CFC2042">
      <w:start w:val="1"/>
      <w:numFmt w:val="decimal"/>
      <w:lvlText w:val="%1."/>
      <w:lvlJc w:val="left"/>
      <w:pPr>
        <w:ind w:left="720" w:hanging="360"/>
      </w:pPr>
    </w:lvl>
    <w:lvl w:ilvl="1" w:tplc="FFE218CA">
      <w:start w:val="1"/>
      <w:numFmt w:val="lowerLetter"/>
      <w:lvlText w:val="%2."/>
      <w:lvlJc w:val="left"/>
      <w:pPr>
        <w:ind w:left="1440" w:hanging="360"/>
      </w:pPr>
    </w:lvl>
    <w:lvl w:ilvl="2" w:tplc="488A3136">
      <w:start w:val="1"/>
      <w:numFmt w:val="lowerRoman"/>
      <w:lvlText w:val="%3."/>
      <w:lvlJc w:val="right"/>
      <w:pPr>
        <w:ind w:left="2160" w:hanging="180"/>
      </w:pPr>
    </w:lvl>
    <w:lvl w:ilvl="3" w:tplc="3F0E5B32">
      <w:start w:val="1"/>
      <w:numFmt w:val="decimal"/>
      <w:lvlText w:val="%4."/>
      <w:lvlJc w:val="left"/>
      <w:pPr>
        <w:ind w:left="2880" w:hanging="360"/>
      </w:pPr>
    </w:lvl>
    <w:lvl w:ilvl="4" w:tplc="1696DDB2">
      <w:start w:val="1"/>
      <w:numFmt w:val="lowerLetter"/>
      <w:lvlText w:val="%5."/>
      <w:lvlJc w:val="left"/>
      <w:pPr>
        <w:ind w:left="3600" w:hanging="360"/>
      </w:pPr>
    </w:lvl>
    <w:lvl w:ilvl="5" w:tplc="A3AEE150">
      <w:start w:val="1"/>
      <w:numFmt w:val="lowerRoman"/>
      <w:lvlText w:val="%6."/>
      <w:lvlJc w:val="right"/>
      <w:pPr>
        <w:ind w:left="4320" w:hanging="180"/>
      </w:pPr>
    </w:lvl>
    <w:lvl w:ilvl="6" w:tplc="6D20DB76">
      <w:start w:val="1"/>
      <w:numFmt w:val="decimal"/>
      <w:lvlText w:val="%7."/>
      <w:lvlJc w:val="left"/>
      <w:pPr>
        <w:ind w:left="5040" w:hanging="360"/>
      </w:pPr>
    </w:lvl>
    <w:lvl w:ilvl="7" w:tplc="E60CD94A">
      <w:start w:val="1"/>
      <w:numFmt w:val="lowerLetter"/>
      <w:lvlText w:val="%8."/>
      <w:lvlJc w:val="left"/>
      <w:pPr>
        <w:ind w:left="5760" w:hanging="360"/>
      </w:pPr>
    </w:lvl>
    <w:lvl w:ilvl="8" w:tplc="77A2017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96F946"/>
    <w:rsid w:val="00002084"/>
    <w:rsid w:val="000024FD"/>
    <w:rsid w:val="00005333"/>
    <w:rsid w:val="00005CEB"/>
    <w:rsid w:val="00006365"/>
    <w:rsid w:val="00006503"/>
    <w:rsid w:val="00007F0B"/>
    <w:rsid w:val="00013BA1"/>
    <w:rsid w:val="00014A9F"/>
    <w:rsid w:val="00014DC9"/>
    <w:rsid w:val="0001659D"/>
    <w:rsid w:val="000202A0"/>
    <w:rsid w:val="000205BA"/>
    <w:rsid w:val="00020DB8"/>
    <w:rsid w:val="000234BD"/>
    <w:rsid w:val="00027822"/>
    <w:rsid w:val="00027854"/>
    <w:rsid w:val="000340C8"/>
    <w:rsid w:val="00037360"/>
    <w:rsid w:val="00041397"/>
    <w:rsid w:val="00041408"/>
    <w:rsid w:val="000439C0"/>
    <w:rsid w:val="000456E2"/>
    <w:rsid w:val="00051CB1"/>
    <w:rsid w:val="00053108"/>
    <w:rsid w:val="00053E08"/>
    <w:rsid w:val="00061A66"/>
    <w:rsid w:val="00061B69"/>
    <w:rsid w:val="000628AC"/>
    <w:rsid w:val="0006456D"/>
    <w:rsid w:val="000828B3"/>
    <w:rsid w:val="00082CCF"/>
    <w:rsid w:val="00082FC5"/>
    <w:rsid w:val="00084BC2"/>
    <w:rsid w:val="0008686D"/>
    <w:rsid w:val="00090E50"/>
    <w:rsid w:val="000918F7"/>
    <w:rsid w:val="00091E4E"/>
    <w:rsid w:val="0009263C"/>
    <w:rsid w:val="00092E39"/>
    <w:rsid w:val="000A2487"/>
    <w:rsid w:val="000A29FF"/>
    <w:rsid w:val="000A3CC1"/>
    <w:rsid w:val="000A42B2"/>
    <w:rsid w:val="000B1BDE"/>
    <w:rsid w:val="000B41F2"/>
    <w:rsid w:val="000B50AA"/>
    <w:rsid w:val="000C3AF1"/>
    <w:rsid w:val="000C3BEF"/>
    <w:rsid w:val="000C5B7E"/>
    <w:rsid w:val="000D5E37"/>
    <w:rsid w:val="000E001A"/>
    <w:rsid w:val="000E0359"/>
    <w:rsid w:val="000E2A72"/>
    <w:rsid w:val="000E4339"/>
    <w:rsid w:val="000E4830"/>
    <w:rsid w:val="000E6006"/>
    <w:rsid w:val="000E677B"/>
    <w:rsid w:val="000F5324"/>
    <w:rsid w:val="0010658F"/>
    <w:rsid w:val="001110EC"/>
    <w:rsid w:val="00114AFC"/>
    <w:rsid w:val="00122343"/>
    <w:rsid w:val="00130851"/>
    <w:rsid w:val="00136101"/>
    <w:rsid w:val="00145962"/>
    <w:rsid w:val="00150071"/>
    <w:rsid w:val="00150B22"/>
    <w:rsid w:val="00151546"/>
    <w:rsid w:val="001541A5"/>
    <w:rsid w:val="001619DB"/>
    <w:rsid w:val="0016621C"/>
    <w:rsid w:val="00166A73"/>
    <w:rsid w:val="00166CBE"/>
    <w:rsid w:val="00167094"/>
    <w:rsid w:val="00167FE4"/>
    <w:rsid w:val="0017091B"/>
    <w:rsid w:val="00182C49"/>
    <w:rsid w:val="00184299"/>
    <w:rsid w:val="0019577A"/>
    <w:rsid w:val="00197DA4"/>
    <w:rsid w:val="001A0BB4"/>
    <w:rsid w:val="001A3977"/>
    <w:rsid w:val="001A7DA6"/>
    <w:rsid w:val="001B631A"/>
    <w:rsid w:val="001C1446"/>
    <w:rsid w:val="001C621C"/>
    <w:rsid w:val="001D07AB"/>
    <w:rsid w:val="001D62AE"/>
    <w:rsid w:val="001D6AED"/>
    <w:rsid w:val="001D6BFF"/>
    <w:rsid w:val="001D7272"/>
    <w:rsid w:val="001E0997"/>
    <w:rsid w:val="001E640F"/>
    <w:rsid w:val="001E7767"/>
    <w:rsid w:val="001F2700"/>
    <w:rsid w:val="001F43A2"/>
    <w:rsid w:val="00200408"/>
    <w:rsid w:val="00201358"/>
    <w:rsid w:val="00201EF2"/>
    <w:rsid w:val="00202686"/>
    <w:rsid w:val="002028EC"/>
    <w:rsid w:val="002036DA"/>
    <w:rsid w:val="002040B2"/>
    <w:rsid w:val="00204D6E"/>
    <w:rsid w:val="00211A6B"/>
    <w:rsid w:val="00212506"/>
    <w:rsid w:val="002166D9"/>
    <w:rsid w:val="00221C5A"/>
    <w:rsid w:val="00222817"/>
    <w:rsid w:val="002315DF"/>
    <w:rsid w:val="002351E3"/>
    <w:rsid w:val="00236390"/>
    <w:rsid w:val="002364BB"/>
    <w:rsid w:val="002407A7"/>
    <w:rsid w:val="0025209E"/>
    <w:rsid w:val="00252C1D"/>
    <w:rsid w:val="00253305"/>
    <w:rsid w:val="00257FF3"/>
    <w:rsid w:val="00262A6F"/>
    <w:rsid w:val="002668B6"/>
    <w:rsid w:val="002704A2"/>
    <w:rsid w:val="00270845"/>
    <w:rsid w:val="00273415"/>
    <w:rsid w:val="002741D8"/>
    <w:rsid w:val="002743FB"/>
    <w:rsid w:val="0028440A"/>
    <w:rsid w:val="00291344"/>
    <w:rsid w:val="00294BC8"/>
    <w:rsid w:val="00297F91"/>
    <w:rsid w:val="002A25C4"/>
    <w:rsid w:val="002A4237"/>
    <w:rsid w:val="002A52FF"/>
    <w:rsid w:val="002A575B"/>
    <w:rsid w:val="002A6B05"/>
    <w:rsid w:val="002A7EB0"/>
    <w:rsid w:val="002B040C"/>
    <w:rsid w:val="002B0D33"/>
    <w:rsid w:val="002B0DF9"/>
    <w:rsid w:val="002B22FD"/>
    <w:rsid w:val="002B2E0C"/>
    <w:rsid w:val="002C3E44"/>
    <w:rsid w:val="002C4CE0"/>
    <w:rsid w:val="002C543C"/>
    <w:rsid w:val="002D01AC"/>
    <w:rsid w:val="002D141D"/>
    <w:rsid w:val="002D1B1B"/>
    <w:rsid w:val="002D4D5D"/>
    <w:rsid w:val="002D6356"/>
    <w:rsid w:val="002D6408"/>
    <w:rsid w:val="002E27B8"/>
    <w:rsid w:val="002E2DA9"/>
    <w:rsid w:val="002E3B29"/>
    <w:rsid w:val="002F0E89"/>
    <w:rsid w:val="002F71DF"/>
    <w:rsid w:val="00301CBB"/>
    <w:rsid w:val="00304E96"/>
    <w:rsid w:val="003060DB"/>
    <w:rsid w:val="00314540"/>
    <w:rsid w:val="00322362"/>
    <w:rsid w:val="003244C2"/>
    <w:rsid w:val="00327975"/>
    <w:rsid w:val="003300D4"/>
    <w:rsid w:val="00333483"/>
    <w:rsid w:val="003341A5"/>
    <w:rsid w:val="0034071C"/>
    <w:rsid w:val="00342C25"/>
    <w:rsid w:val="0034300A"/>
    <w:rsid w:val="00343B53"/>
    <w:rsid w:val="00343EEA"/>
    <w:rsid w:val="00344604"/>
    <w:rsid w:val="003455C6"/>
    <w:rsid w:val="00351C0D"/>
    <w:rsid w:val="0035333B"/>
    <w:rsid w:val="00355F3C"/>
    <w:rsid w:val="00364040"/>
    <w:rsid w:val="003739FE"/>
    <w:rsid w:val="00383CE1"/>
    <w:rsid w:val="00384F06"/>
    <w:rsid w:val="003938F7"/>
    <w:rsid w:val="00393A5E"/>
    <w:rsid w:val="00395483"/>
    <w:rsid w:val="00396C40"/>
    <w:rsid w:val="003A2551"/>
    <w:rsid w:val="003A4828"/>
    <w:rsid w:val="003A588C"/>
    <w:rsid w:val="003B0430"/>
    <w:rsid w:val="003B475E"/>
    <w:rsid w:val="003B676E"/>
    <w:rsid w:val="003B7EC8"/>
    <w:rsid w:val="003C3C8A"/>
    <w:rsid w:val="003C77A7"/>
    <w:rsid w:val="003D0DD2"/>
    <w:rsid w:val="003D18A4"/>
    <w:rsid w:val="003D5DE9"/>
    <w:rsid w:val="003D69D0"/>
    <w:rsid w:val="003D6EA7"/>
    <w:rsid w:val="003E0FBD"/>
    <w:rsid w:val="003E2F56"/>
    <w:rsid w:val="003E7BB0"/>
    <w:rsid w:val="003F42D4"/>
    <w:rsid w:val="00403E22"/>
    <w:rsid w:val="00413B6D"/>
    <w:rsid w:val="00413BDC"/>
    <w:rsid w:val="00417323"/>
    <w:rsid w:val="00417F9A"/>
    <w:rsid w:val="00420818"/>
    <w:rsid w:val="00424518"/>
    <w:rsid w:val="00425EA9"/>
    <w:rsid w:val="00426FC1"/>
    <w:rsid w:val="00433527"/>
    <w:rsid w:val="00433B77"/>
    <w:rsid w:val="00446848"/>
    <w:rsid w:val="00451648"/>
    <w:rsid w:val="004521BC"/>
    <w:rsid w:val="0045374E"/>
    <w:rsid w:val="004565AE"/>
    <w:rsid w:val="004609C6"/>
    <w:rsid w:val="00461FC9"/>
    <w:rsid w:val="00462907"/>
    <w:rsid w:val="00466C75"/>
    <w:rsid w:val="00467077"/>
    <w:rsid w:val="004673F7"/>
    <w:rsid w:val="004705B0"/>
    <w:rsid w:val="00472F73"/>
    <w:rsid w:val="00474159"/>
    <w:rsid w:val="00474C0C"/>
    <w:rsid w:val="00474D3C"/>
    <w:rsid w:val="004905B0"/>
    <w:rsid w:val="004912B3"/>
    <w:rsid w:val="00492462"/>
    <w:rsid w:val="00492C26"/>
    <w:rsid w:val="00496BB7"/>
    <w:rsid w:val="004A093D"/>
    <w:rsid w:val="004A1F1D"/>
    <w:rsid w:val="004A5F60"/>
    <w:rsid w:val="004B2956"/>
    <w:rsid w:val="004B3999"/>
    <w:rsid w:val="004C115A"/>
    <w:rsid w:val="004C431D"/>
    <w:rsid w:val="004C4B08"/>
    <w:rsid w:val="004C5055"/>
    <w:rsid w:val="004C556C"/>
    <w:rsid w:val="004C799F"/>
    <w:rsid w:val="004D30A3"/>
    <w:rsid w:val="004D45A0"/>
    <w:rsid w:val="004E16A3"/>
    <w:rsid w:val="004E1B4A"/>
    <w:rsid w:val="004E237C"/>
    <w:rsid w:val="004E245F"/>
    <w:rsid w:val="004E2699"/>
    <w:rsid w:val="004E4E39"/>
    <w:rsid w:val="004E6B10"/>
    <w:rsid w:val="004E6E7F"/>
    <w:rsid w:val="004F1E1F"/>
    <w:rsid w:val="004F30BF"/>
    <w:rsid w:val="004F3CAB"/>
    <w:rsid w:val="004F69B8"/>
    <w:rsid w:val="004F6DA4"/>
    <w:rsid w:val="005000AA"/>
    <w:rsid w:val="00502E73"/>
    <w:rsid w:val="005034DB"/>
    <w:rsid w:val="00511A21"/>
    <w:rsid w:val="00512745"/>
    <w:rsid w:val="005134FC"/>
    <w:rsid w:val="00513953"/>
    <w:rsid w:val="005151BA"/>
    <w:rsid w:val="00515C77"/>
    <w:rsid w:val="00521344"/>
    <w:rsid w:val="005232B2"/>
    <w:rsid w:val="005246ED"/>
    <w:rsid w:val="005319B9"/>
    <w:rsid w:val="00533847"/>
    <w:rsid w:val="00533900"/>
    <w:rsid w:val="0053669E"/>
    <w:rsid w:val="00542DF3"/>
    <w:rsid w:val="0054324C"/>
    <w:rsid w:val="00543FA5"/>
    <w:rsid w:val="00550425"/>
    <w:rsid w:val="00551B00"/>
    <w:rsid w:val="00551FF4"/>
    <w:rsid w:val="00552331"/>
    <w:rsid w:val="00552557"/>
    <w:rsid w:val="00552F23"/>
    <w:rsid w:val="00556A1A"/>
    <w:rsid w:val="00563B50"/>
    <w:rsid w:val="005640A6"/>
    <w:rsid w:val="0056478B"/>
    <w:rsid w:val="00567455"/>
    <w:rsid w:val="0057141A"/>
    <w:rsid w:val="005766C2"/>
    <w:rsid w:val="00582850"/>
    <w:rsid w:val="00587516"/>
    <w:rsid w:val="005928EA"/>
    <w:rsid w:val="005937F1"/>
    <w:rsid w:val="00593B9C"/>
    <w:rsid w:val="00595927"/>
    <w:rsid w:val="00597726"/>
    <w:rsid w:val="005A00E2"/>
    <w:rsid w:val="005A325C"/>
    <w:rsid w:val="005A3F52"/>
    <w:rsid w:val="005A55FA"/>
    <w:rsid w:val="005A5C85"/>
    <w:rsid w:val="005A620A"/>
    <w:rsid w:val="005B1164"/>
    <w:rsid w:val="005B1EF5"/>
    <w:rsid w:val="005B2655"/>
    <w:rsid w:val="005B37B8"/>
    <w:rsid w:val="005B7E45"/>
    <w:rsid w:val="005C037A"/>
    <w:rsid w:val="005C157F"/>
    <w:rsid w:val="005C28E8"/>
    <w:rsid w:val="005C7D7E"/>
    <w:rsid w:val="005D7B4C"/>
    <w:rsid w:val="005E0033"/>
    <w:rsid w:val="005E1147"/>
    <w:rsid w:val="005E4FC6"/>
    <w:rsid w:val="005E7CB3"/>
    <w:rsid w:val="005F2850"/>
    <w:rsid w:val="005F3599"/>
    <w:rsid w:val="005F62C6"/>
    <w:rsid w:val="005F6ACF"/>
    <w:rsid w:val="00607AF1"/>
    <w:rsid w:val="00611701"/>
    <w:rsid w:val="00614E88"/>
    <w:rsid w:val="00616D09"/>
    <w:rsid w:val="00622BE4"/>
    <w:rsid w:val="00630C3C"/>
    <w:rsid w:val="00632B95"/>
    <w:rsid w:val="00634A58"/>
    <w:rsid w:val="00635640"/>
    <w:rsid w:val="00641A62"/>
    <w:rsid w:val="006444B4"/>
    <w:rsid w:val="00647A79"/>
    <w:rsid w:val="006517CA"/>
    <w:rsid w:val="0065536E"/>
    <w:rsid w:val="00662AEF"/>
    <w:rsid w:val="00666C78"/>
    <w:rsid w:val="00666F12"/>
    <w:rsid w:val="00690440"/>
    <w:rsid w:val="00694DA5"/>
    <w:rsid w:val="006A035A"/>
    <w:rsid w:val="006A3E59"/>
    <w:rsid w:val="006B7AA3"/>
    <w:rsid w:val="006C0219"/>
    <w:rsid w:val="006C1DB0"/>
    <w:rsid w:val="006C2214"/>
    <w:rsid w:val="006D005C"/>
    <w:rsid w:val="006D387F"/>
    <w:rsid w:val="006D441B"/>
    <w:rsid w:val="006D46F2"/>
    <w:rsid w:val="006D5667"/>
    <w:rsid w:val="006D7BE8"/>
    <w:rsid w:val="006D7F07"/>
    <w:rsid w:val="006E27B7"/>
    <w:rsid w:val="006E4CF1"/>
    <w:rsid w:val="006E60FD"/>
    <w:rsid w:val="006F0193"/>
    <w:rsid w:val="006F2BDC"/>
    <w:rsid w:val="006F3555"/>
    <w:rsid w:val="006F364E"/>
    <w:rsid w:val="006F3F0E"/>
    <w:rsid w:val="006F604E"/>
    <w:rsid w:val="007015DB"/>
    <w:rsid w:val="00704B07"/>
    <w:rsid w:val="00711239"/>
    <w:rsid w:val="007119FA"/>
    <w:rsid w:val="007125C3"/>
    <w:rsid w:val="007150BA"/>
    <w:rsid w:val="00724354"/>
    <w:rsid w:val="00725BB2"/>
    <w:rsid w:val="00727A43"/>
    <w:rsid w:val="00730E3F"/>
    <w:rsid w:val="007312F5"/>
    <w:rsid w:val="00731978"/>
    <w:rsid w:val="00731BC6"/>
    <w:rsid w:val="007329C2"/>
    <w:rsid w:val="0075243C"/>
    <w:rsid w:val="007540AA"/>
    <w:rsid w:val="007542D0"/>
    <w:rsid w:val="00756024"/>
    <w:rsid w:val="0075794D"/>
    <w:rsid w:val="00757DA6"/>
    <w:rsid w:val="00760F28"/>
    <w:rsid w:val="007620EC"/>
    <w:rsid w:val="00762104"/>
    <w:rsid w:val="0076389F"/>
    <w:rsid w:val="00764294"/>
    <w:rsid w:val="00764655"/>
    <w:rsid w:val="00765EBD"/>
    <w:rsid w:val="007666DA"/>
    <w:rsid w:val="00770641"/>
    <w:rsid w:val="007755B7"/>
    <w:rsid w:val="007811ED"/>
    <w:rsid w:val="0078333A"/>
    <w:rsid w:val="00787439"/>
    <w:rsid w:val="007938C6"/>
    <w:rsid w:val="00795ED1"/>
    <w:rsid w:val="007A070E"/>
    <w:rsid w:val="007A1828"/>
    <w:rsid w:val="007A2FDE"/>
    <w:rsid w:val="007A5C4C"/>
    <w:rsid w:val="007B1CBC"/>
    <w:rsid w:val="007B2276"/>
    <w:rsid w:val="007B558E"/>
    <w:rsid w:val="007C301F"/>
    <w:rsid w:val="007C52A9"/>
    <w:rsid w:val="007C6F5E"/>
    <w:rsid w:val="007D2E77"/>
    <w:rsid w:val="007D632B"/>
    <w:rsid w:val="007E0FA3"/>
    <w:rsid w:val="007F0C9B"/>
    <w:rsid w:val="007F156B"/>
    <w:rsid w:val="007F1D96"/>
    <w:rsid w:val="007F27A5"/>
    <w:rsid w:val="007F3070"/>
    <w:rsid w:val="008004AD"/>
    <w:rsid w:val="00802422"/>
    <w:rsid w:val="008028E4"/>
    <w:rsid w:val="008042E8"/>
    <w:rsid w:val="0080500A"/>
    <w:rsid w:val="00806C60"/>
    <w:rsid w:val="0081520A"/>
    <w:rsid w:val="00820B02"/>
    <w:rsid w:val="00822BAC"/>
    <w:rsid w:val="00825BF2"/>
    <w:rsid w:val="00830174"/>
    <w:rsid w:val="00835325"/>
    <w:rsid w:val="00835701"/>
    <w:rsid w:val="00840627"/>
    <w:rsid w:val="00841C64"/>
    <w:rsid w:val="00842D63"/>
    <w:rsid w:val="008460A4"/>
    <w:rsid w:val="0084661A"/>
    <w:rsid w:val="00850B3A"/>
    <w:rsid w:val="00850D87"/>
    <w:rsid w:val="00854A42"/>
    <w:rsid w:val="00857A5E"/>
    <w:rsid w:val="00862318"/>
    <w:rsid w:val="00862D31"/>
    <w:rsid w:val="0086467D"/>
    <w:rsid w:val="0086535A"/>
    <w:rsid w:val="00866CB2"/>
    <w:rsid w:val="00874E48"/>
    <w:rsid w:val="00875A0F"/>
    <w:rsid w:val="0087677B"/>
    <w:rsid w:val="00880081"/>
    <w:rsid w:val="008812DF"/>
    <w:rsid w:val="00883641"/>
    <w:rsid w:val="008844BC"/>
    <w:rsid w:val="00884720"/>
    <w:rsid w:val="00886544"/>
    <w:rsid w:val="00887167"/>
    <w:rsid w:val="00894551"/>
    <w:rsid w:val="00896C7A"/>
    <w:rsid w:val="00897A37"/>
    <w:rsid w:val="008A33DE"/>
    <w:rsid w:val="008A4D19"/>
    <w:rsid w:val="008A4DF2"/>
    <w:rsid w:val="008B0A94"/>
    <w:rsid w:val="008B1392"/>
    <w:rsid w:val="008B1A40"/>
    <w:rsid w:val="008B349C"/>
    <w:rsid w:val="008B5C10"/>
    <w:rsid w:val="008B6CCA"/>
    <w:rsid w:val="008C29AE"/>
    <w:rsid w:val="008C312E"/>
    <w:rsid w:val="008C3426"/>
    <w:rsid w:val="008C37D1"/>
    <w:rsid w:val="008C3F0F"/>
    <w:rsid w:val="008C4DEF"/>
    <w:rsid w:val="008D1845"/>
    <w:rsid w:val="008D5286"/>
    <w:rsid w:val="008E3330"/>
    <w:rsid w:val="008F0BB6"/>
    <w:rsid w:val="00900CD3"/>
    <w:rsid w:val="00903996"/>
    <w:rsid w:val="00903C07"/>
    <w:rsid w:val="0090589D"/>
    <w:rsid w:val="00905BAA"/>
    <w:rsid w:val="009066E2"/>
    <w:rsid w:val="00906A89"/>
    <w:rsid w:val="00912455"/>
    <w:rsid w:val="0091283B"/>
    <w:rsid w:val="00915D98"/>
    <w:rsid w:val="00921456"/>
    <w:rsid w:val="00926CC8"/>
    <w:rsid w:val="00932D89"/>
    <w:rsid w:val="0094014B"/>
    <w:rsid w:val="00941061"/>
    <w:rsid w:val="00944656"/>
    <w:rsid w:val="009570E6"/>
    <w:rsid w:val="00961962"/>
    <w:rsid w:val="0096274B"/>
    <w:rsid w:val="00973FAA"/>
    <w:rsid w:val="00974EBC"/>
    <w:rsid w:val="009767AB"/>
    <w:rsid w:val="00981F65"/>
    <w:rsid w:val="009822AE"/>
    <w:rsid w:val="0099238A"/>
    <w:rsid w:val="009968E8"/>
    <w:rsid w:val="00996D5E"/>
    <w:rsid w:val="0099799D"/>
    <w:rsid w:val="009A4808"/>
    <w:rsid w:val="009A4C68"/>
    <w:rsid w:val="009B0F93"/>
    <w:rsid w:val="009B1105"/>
    <w:rsid w:val="009B2BF5"/>
    <w:rsid w:val="009D0215"/>
    <w:rsid w:val="009D2FF0"/>
    <w:rsid w:val="009D6FF6"/>
    <w:rsid w:val="009D719E"/>
    <w:rsid w:val="009E0BFD"/>
    <w:rsid w:val="009E1444"/>
    <w:rsid w:val="009E63AD"/>
    <w:rsid w:val="009E7DC5"/>
    <w:rsid w:val="009F0BD7"/>
    <w:rsid w:val="009F6E2F"/>
    <w:rsid w:val="00A008DC"/>
    <w:rsid w:val="00A00B96"/>
    <w:rsid w:val="00A129DD"/>
    <w:rsid w:val="00A12BE9"/>
    <w:rsid w:val="00A145E5"/>
    <w:rsid w:val="00A169E0"/>
    <w:rsid w:val="00A26D48"/>
    <w:rsid w:val="00A427B0"/>
    <w:rsid w:val="00A43290"/>
    <w:rsid w:val="00A441FB"/>
    <w:rsid w:val="00A4571D"/>
    <w:rsid w:val="00A46D89"/>
    <w:rsid w:val="00A51A95"/>
    <w:rsid w:val="00A56F2D"/>
    <w:rsid w:val="00A60997"/>
    <w:rsid w:val="00A609A6"/>
    <w:rsid w:val="00A61487"/>
    <w:rsid w:val="00A62B84"/>
    <w:rsid w:val="00A62E86"/>
    <w:rsid w:val="00A6468D"/>
    <w:rsid w:val="00A703C2"/>
    <w:rsid w:val="00A71172"/>
    <w:rsid w:val="00A73390"/>
    <w:rsid w:val="00A73887"/>
    <w:rsid w:val="00A7561E"/>
    <w:rsid w:val="00A76D60"/>
    <w:rsid w:val="00A807BA"/>
    <w:rsid w:val="00A808D3"/>
    <w:rsid w:val="00A80BE1"/>
    <w:rsid w:val="00A86409"/>
    <w:rsid w:val="00A865DB"/>
    <w:rsid w:val="00A87BFA"/>
    <w:rsid w:val="00A87DC6"/>
    <w:rsid w:val="00A9427F"/>
    <w:rsid w:val="00A97B01"/>
    <w:rsid w:val="00AA190E"/>
    <w:rsid w:val="00AA3E48"/>
    <w:rsid w:val="00AB0D1C"/>
    <w:rsid w:val="00AB2082"/>
    <w:rsid w:val="00AB2CFE"/>
    <w:rsid w:val="00AB7C55"/>
    <w:rsid w:val="00AC0029"/>
    <w:rsid w:val="00AC2244"/>
    <w:rsid w:val="00AC705A"/>
    <w:rsid w:val="00AD5003"/>
    <w:rsid w:val="00AD5765"/>
    <w:rsid w:val="00AD5DBF"/>
    <w:rsid w:val="00AE0C91"/>
    <w:rsid w:val="00AE30B4"/>
    <w:rsid w:val="00AE41A1"/>
    <w:rsid w:val="00AE4E04"/>
    <w:rsid w:val="00AE5884"/>
    <w:rsid w:val="00AF0D98"/>
    <w:rsid w:val="00AF79E9"/>
    <w:rsid w:val="00B01450"/>
    <w:rsid w:val="00B016A2"/>
    <w:rsid w:val="00B04E49"/>
    <w:rsid w:val="00B058B4"/>
    <w:rsid w:val="00B06D00"/>
    <w:rsid w:val="00B07FC6"/>
    <w:rsid w:val="00B10BE2"/>
    <w:rsid w:val="00B131AB"/>
    <w:rsid w:val="00B1745A"/>
    <w:rsid w:val="00B20918"/>
    <w:rsid w:val="00B24445"/>
    <w:rsid w:val="00B24685"/>
    <w:rsid w:val="00B2641E"/>
    <w:rsid w:val="00B26E55"/>
    <w:rsid w:val="00B2726D"/>
    <w:rsid w:val="00B355F2"/>
    <w:rsid w:val="00B43CAD"/>
    <w:rsid w:val="00B453A8"/>
    <w:rsid w:val="00B45EBF"/>
    <w:rsid w:val="00B62983"/>
    <w:rsid w:val="00B6498B"/>
    <w:rsid w:val="00B6569D"/>
    <w:rsid w:val="00B663AF"/>
    <w:rsid w:val="00B6759C"/>
    <w:rsid w:val="00B703C3"/>
    <w:rsid w:val="00B70BEF"/>
    <w:rsid w:val="00B70E0D"/>
    <w:rsid w:val="00B72A85"/>
    <w:rsid w:val="00B72E49"/>
    <w:rsid w:val="00B730D4"/>
    <w:rsid w:val="00B75461"/>
    <w:rsid w:val="00B76A5A"/>
    <w:rsid w:val="00B82BBB"/>
    <w:rsid w:val="00B875A0"/>
    <w:rsid w:val="00B929E0"/>
    <w:rsid w:val="00BB2081"/>
    <w:rsid w:val="00BB318C"/>
    <w:rsid w:val="00BB3611"/>
    <w:rsid w:val="00BB3670"/>
    <w:rsid w:val="00BB3ABC"/>
    <w:rsid w:val="00BB4048"/>
    <w:rsid w:val="00BB4BBE"/>
    <w:rsid w:val="00BB55BD"/>
    <w:rsid w:val="00BB5A92"/>
    <w:rsid w:val="00BC16B6"/>
    <w:rsid w:val="00BD0474"/>
    <w:rsid w:val="00BD7607"/>
    <w:rsid w:val="00BD7F1F"/>
    <w:rsid w:val="00BE182B"/>
    <w:rsid w:val="00BE539A"/>
    <w:rsid w:val="00BE6771"/>
    <w:rsid w:val="00C071DA"/>
    <w:rsid w:val="00C10A2C"/>
    <w:rsid w:val="00C110B5"/>
    <w:rsid w:val="00C13993"/>
    <w:rsid w:val="00C13D02"/>
    <w:rsid w:val="00C16B9F"/>
    <w:rsid w:val="00C16FDD"/>
    <w:rsid w:val="00C20A03"/>
    <w:rsid w:val="00C22C33"/>
    <w:rsid w:val="00C31901"/>
    <w:rsid w:val="00C320E3"/>
    <w:rsid w:val="00C32990"/>
    <w:rsid w:val="00C3659B"/>
    <w:rsid w:val="00C367E0"/>
    <w:rsid w:val="00C371CE"/>
    <w:rsid w:val="00C4015F"/>
    <w:rsid w:val="00C41FC8"/>
    <w:rsid w:val="00C5574C"/>
    <w:rsid w:val="00C60320"/>
    <w:rsid w:val="00C60883"/>
    <w:rsid w:val="00C81EB2"/>
    <w:rsid w:val="00C8371F"/>
    <w:rsid w:val="00C83B5A"/>
    <w:rsid w:val="00C84C51"/>
    <w:rsid w:val="00C9477A"/>
    <w:rsid w:val="00C94DC7"/>
    <w:rsid w:val="00C950DF"/>
    <w:rsid w:val="00C95812"/>
    <w:rsid w:val="00C95BDC"/>
    <w:rsid w:val="00CA47E4"/>
    <w:rsid w:val="00CA4853"/>
    <w:rsid w:val="00CB073E"/>
    <w:rsid w:val="00CB1E1B"/>
    <w:rsid w:val="00CB2E4B"/>
    <w:rsid w:val="00CB5186"/>
    <w:rsid w:val="00CB586C"/>
    <w:rsid w:val="00CC0F32"/>
    <w:rsid w:val="00CC1063"/>
    <w:rsid w:val="00CC3FE8"/>
    <w:rsid w:val="00CD162C"/>
    <w:rsid w:val="00CD34BB"/>
    <w:rsid w:val="00CD6895"/>
    <w:rsid w:val="00CE1A4F"/>
    <w:rsid w:val="00CE2EE3"/>
    <w:rsid w:val="00CE721B"/>
    <w:rsid w:val="00CE759D"/>
    <w:rsid w:val="00CE770A"/>
    <w:rsid w:val="00CF5AF4"/>
    <w:rsid w:val="00CF78CC"/>
    <w:rsid w:val="00CF7ACD"/>
    <w:rsid w:val="00D001D5"/>
    <w:rsid w:val="00D010A0"/>
    <w:rsid w:val="00D016C5"/>
    <w:rsid w:val="00D02904"/>
    <w:rsid w:val="00D03928"/>
    <w:rsid w:val="00D05934"/>
    <w:rsid w:val="00D05BDA"/>
    <w:rsid w:val="00D065E1"/>
    <w:rsid w:val="00D327B8"/>
    <w:rsid w:val="00D35EF9"/>
    <w:rsid w:val="00D36A43"/>
    <w:rsid w:val="00D37F03"/>
    <w:rsid w:val="00D46099"/>
    <w:rsid w:val="00D4656F"/>
    <w:rsid w:val="00D5097B"/>
    <w:rsid w:val="00D520B3"/>
    <w:rsid w:val="00D53457"/>
    <w:rsid w:val="00D53BC1"/>
    <w:rsid w:val="00D5597B"/>
    <w:rsid w:val="00D55B20"/>
    <w:rsid w:val="00D5618A"/>
    <w:rsid w:val="00D56A09"/>
    <w:rsid w:val="00D576A7"/>
    <w:rsid w:val="00D6191A"/>
    <w:rsid w:val="00D623C8"/>
    <w:rsid w:val="00D63959"/>
    <w:rsid w:val="00D640A2"/>
    <w:rsid w:val="00D66A72"/>
    <w:rsid w:val="00D72D2A"/>
    <w:rsid w:val="00D77293"/>
    <w:rsid w:val="00D86BDA"/>
    <w:rsid w:val="00D86EA1"/>
    <w:rsid w:val="00D87655"/>
    <w:rsid w:val="00D87EB8"/>
    <w:rsid w:val="00D91246"/>
    <w:rsid w:val="00D91592"/>
    <w:rsid w:val="00D92256"/>
    <w:rsid w:val="00D974D6"/>
    <w:rsid w:val="00D97A0D"/>
    <w:rsid w:val="00DA12B9"/>
    <w:rsid w:val="00DA280E"/>
    <w:rsid w:val="00DA7C4D"/>
    <w:rsid w:val="00DB2589"/>
    <w:rsid w:val="00DB2844"/>
    <w:rsid w:val="00DC23A2"/>
    <w:rsid w:val="00DC26DB"/>
    <w:rsid w:val="00DC34EE"/>
    <w:rsid w:val="00DC5618"/>
    <w:rsid w:val="00DC5872"/>
    <w:rsid w:val="00DC64AD"/>
    <w:rsid w:val="00DC6546"/>
    <w:rsid w:val="00DD5453"/>
    <w:rsid w:val="00DE0FCB"/>
    <w:rsid w:val="00DE1224"/>
    <w:rsid w:val="00DE627C"/>
    <w:rsid w:val="00DE784A"/>
    <w:rsid w:val="00DF20C0"/>
    <w:rsid w:val="00DF21E1"/>
    <w:rsid w:val="00DF3096"/>
    <w:rsid w:val="00E02B9B"/>
    <w:rsid w:val="00E0354C"/>
    <w:rsid w:val="00E0357E"/>
    <w:rsid w:val="00E054C4"/>
    <w:rsid w:val="00E056F2"/>
    <w:rsid w:val="00E06770"/>
    <w:rsid w:val="00E1382F"/>
    <w:rsid w:val="00E14CA2"/>
    <w:rsid w:val="00E15ECA"/>
    <w:rsid w:val="00E17DB5"/>
    <w:rsid w:val="00E21008"/>
    <w:rsid w:val="00E23B6E"/>
    <w:rsid w:val="00E25152"/>
    <w:rsid w:val="00E2683C"/>
    <w:rsid w:val="00E27FAB"/>
    <w:rsid w:val="00E31485"/>
    <w:rsid w:val="00E32E0E"/>
    <w:rsid w:val="00E36458"/>
    <w:rsid w:val="00E36DE7"/>
    <w:rsid w:val="00E40A5B"/>
    <w:rsid w:val="00E44A19"/>
    <w:rsid w:val="00E46065"/>
    <w:rsid w:val="00E52FEA"/>
    <w:rsid w:val="00E5678B"/>
    <w:rsid w:val="00E610C0"/>
    <w:rsid w:val="00E64349"/>
    <w:rsid w:val="00E716EA"/>
    <w:rsid w:val="00E762A7"/>
    <w:rsid w:val="00E762D0"/>
    <w:rsid w:val="00E8027A"/>
    <w:rsid w:val="00E81B12"/>
    <w:rsid w:val="00E84207"/>
    <w:rsid w:val="00E92D87"/>
    <w:rsid w:val="00E94503"/>
    <w:rsid w:val="00E9690B"/>
    <w:rsid w:val="00EA180F"/>
    <w:rsid w:val="00EA26AA"/>
    <w:rsid w:val="00EA377D"/>
    <w:rsid w:val="00EA40A6"/>
    <w:rsid w:val="00EA78B2"/>
    <w:rsid w:val="00EA79FA"/>
    <w:rsid w:val="00EA7D84"/>
    <w:rsid w:val="00EB2C7A"/>
    <w:rsid w:val="00EB4651"/>
    <w:rsid w:val="00EC4EB8"/>
    <w:rsid w:val="00ED0DC6"/>
    <w:rsid w:val="00ED1F67"/>
    <w:rsid w:val="00ED223B"/>
    <w:rsid w:val="00ED7C27"/>
    <w:rsid w:val="00ED7FEC"/>
    <w:rsid w:val="00EE4C64"/>
    <w:rsid w:val="00EF122E"/>
    <w:rsid w:val="00EF1DB0"/>
    <w:rsid w:val="00EF3487"/>
    <w:rsid w:val="00EF3D3C"/>
    <w:rsid w:val="00EF51E3"/>
    <w:rsid w:val="00EF631D"/>
    <w:rsid w:val="00F01734"/>
    <w:rsid w:val="00F04E13"/>
    <w:rsid w:val="00F05AA0"/>
    <w:rsid w:val="00F071E6"/>
    <w:rsid w:val="00F1103B"/>
    <w:rsid w:val="00F12F6B"/>
    <w:rsid w:val="00F13348"/>
    <w:rsid w:val="00F15542"/>
    <w:rsid w:val="00F16346"/>
    <w:rsid w:val="00F20932"/>
    <w:rsid w:val="00F20A6E"/>
    <w:rsid w:val="00F23A6C"/>
    <w:rsid w:val="00F365A7"/>
    <w:rsid w:val="00F42865"/>
    <w:rsid w:val="00F43441"/>
    <w:rsid w:val="00F43FA2"/>
    <w:rsid w:val="00F445FB"/>
    <w:rsid w:val="00F471C7"/>
    <w:rsid w:val="00F47209"/>
    <w:rsid w:val="00F47CA5"/>
    <w:rsid w:val="00F542AD"/>
    <w:rsid w:val="00F607CA"/>
    <w:rsid w:val="00F62371"/>
    <w:rsid w:val="00F62BAB"/>
    <w:rsid w:val="00F64BC8"/>
    <w:rsid w:val="00F75145"/>
    <w:rsid w:val="00F81406"/>
    <w:rsid w:val="00F844F7"/>
    <w:rsid w:val="00F87F69"/>
    <w:rsid w:val="00F90ED7"/>
    <w:rsid w:val="00F92A0A"/>
    <w:rsid w:val="00F9315D"/>
    <w:rsid w:val="00F948BA"/>
    <w:rsid w:val="00F97803"/>
    <w:rsid w:val="00FA1530"/>
    <w:rsid w:val="00FA1C52"/>
    <w:rsid w:val="00FA1EB2"/>
    <w:rsid w:val="00FA221F"/>
    <w:rsid w:val="00FA2481"/>
    <w:rsid w:val="00FA2B5B"/>
    <w:rsid w:val="00FA399E"/>
    <w:rsid w:val="00FA58BE"/>
    <w:rsid w:val="00FA746F"/>
    <w:rsid w:val="00FB6A28"/>
    <w:rsid w:val="00FC0056"/>
    <w:rsid w:val="00FC1FB9"/>
    <w:rsid w:val="00FC59C6"/>
    <w:rsid w:val="00FD01E7"/>
    <w:rsid w:val="00FD1F38"/>
    <w:rsid w:val="00FE11C4"/>
    <w:rsid w:val="00FE1211"/>
    <w:rsid w:val="00FE1BFE"/>
    <w:rsid w:val="00FE6573"/>
    <w:rsid w:val="00FF0583"/>
    <w:rsid w:val="00FF1269"/>
    <w:rsid w:val="040F6D22"/>
    <w:rsid w:val="084446A7"/>
    <w:rsid w:val="15005306"/>
    <w:rsid w:val="1720B470"/>
    <w:rsid w:val="2222F81F"/>
    <w:rsid w:val="2B96F426"/>
    <w:rsid w:val="2D29763B"/>
    <w:rsid w:val="2EC5469C"/>
    <w:rsid w:val="306116FD"/>
    <w:rsid w:val="313D1259"/>
    <w:rsid w:val="3391B7B7"/>
    <w:rsid w:val="340B9207"/>
    <w:rsid w:val="498D8872"/>
    <w:rsid w:val="4AE8DD92"/>
    <w:rsid w:val="5253E7EB"/>
    <w:rsid w:val="525BBC1A"/>
    <w:rsid w:val="5B627AD2"/>
    <w:rsid w:val="5BF2C44F"/>
    <w:rsid w:val="5EF34F19"/>
    <w:rsid w:val="619B4B9C"/>
    <w:rsid w:val="7096F946"/>
    <w:rsid w:val="7BF2E3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96F946"/>
  <w15:chartTrackingRefBased/>
  <w15:docId w15:val="{777A6A38-8938-45AA-BF57-83DB41F07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948BA"/>
    <w:pPr>
      <w:spacing w:after="0" w:line="240" w:lineRule="auto"/>
    </w:pPr>
    <w:rPr>
      <w:sz w:val="20"/>
      <w:szCs w:val="20"/>
    </w:rPr>
  </w:style>
  <w:style w:type="character" w:customStyle="1" w:styleId="FootnoteTextChar">
    <w:name w:val="Footnote Text Char"/>
    <w:basedOn w:val="DefaultParagraphFont"/>
    <w:link w:val="FootnoteText"/>
    <w:uiPriority w:val="99"/>
    <w:rsid w:val="00F948BA"/>
    <w:rPr>
      <w:sz w:val="20"/>
      <w:szCs w:val="20"/>
    </w:rPr>
  </w:style>
  <w:style w:type="character" w:styleId="FootnoteReference">
    <w:name w:val="footnote reference"/>
    <w:basedOn w:val="DefaultParagraphFont"/>
    <w:uiPriority w:val="99"/>
    <w:semiHidden/>
    <w:unhideWhenUsed/>
    <w:rsid w:val="00F948BA"/>
    <w:rPr>
      <w:vertAlign w:val="superscript"/>
    </w:rPr>
  </w:style>
  <w:style w:type="paragraph" w:styleId="Bibliography">
    <w:name w:val="Bibliography"/>
    <w:basedOn w:val="Normal"/>
    <w:next w:val="Normal"/>
    <w:uiPriority w:val="37"/>
    <w:unhideWhenUsed/>
    <w:rsid w:val="004565AE"/>
  </w:style>
  <w:style w:type="character" w:styleId="CommentReference">
    <w:name w:val="annotation reference"/>
    <w:basedOn w:val="DefaultParagraphFont"/>
    <w:uiPriority w:val="99"/>
    <w:semiHidden/>
    <w:unhideWhenUsed/>
    <w:rsid w:val="00F42865"/>
    <w:rPr>
      <w:sz w:val="16"/>
      <w:szCs w:val="16"/>
    </w:rPr>
  </w:style>
  <w:style w:type="paragraph" w:styleId="CommentText">
    <w:name w:val="annotation text"/>
    <w:basedOn w:val="Normal"/>
    <w:link w:val="CommentTextChar"/>
    <w:uiPriority w:val="99"/>
    <w:semiHidden/>
    <w:unhideWhenUsed/>
    <w:rsid w:val="00F42865"/>
    <w:pPr>
      <w:spacing w:line="240" w:lineRule="auto"/>
    </w:pPr>
    <w:rPr>
      <w:sz w:val="20"/>
      <w:szCs w:val="20"/>
    </w:rPr>
  </w:style>
  <w:style w:type="character" w:customStyle="1" w:styleId="CommentTextChar">
    <w:name w:val="Comment Text Char"/>
    <w:basedOn w:val="DefaultParagraphFont"/>
    <w:link w:val="CommentText"/>
    <w:uiPriority w:val="99"/>
    <w:semiHidden/>
    <w:rsid w:val="00F42865"/>
    <w:rPr>
      <w:sz w:val="20"/>
      <w:szCs w:val="20"/>
    </w:rPr>
  </w:style>
  <w:style w:type="paragraph" w:styleId="CommentSubject">
    <w:name w:val="annotation subject"/>
    <w:basedOn w:val="CommentText"/>
    <w:next w:val="CommentText"/>
    <w:link w:val="CommentSubjectChar"/>
    <w:uiPriority w:val="99"/>
    <w:semiHidden/>
    <w:unhideWhenUsed/>
    <w:rsid w:val="00F42865"/>
    <w:rPr>
      <w:b/>
      <w:bCs/>
    </w:rPr>
  </w:style>
  <w:style w:type="character" w:customStyle="1" w:styleId="CommentSubjectChar">
    <w:name w:val="Comment Subject Char"/>
    <w:basedOn w:val="CommentTextChar"/>
    <w:link w:val="CommentSubject"/>
    <w:uiPriority w:val="99"/>
    <w:semiHidden/>
    <w:rsid w:val="00F42865"/>
    <w:rPr>
      <w:b/>
      <w:bCs/>
      <w:sz w:val="20"/>
      <w:szCs w:val="20"/>
    </w:rPr>
  </w:style>
  <w:style w:type="paragraph" w:styleId="Header">
    <w:name w:val="header"/>
    <w:basedOn w:val="Normal"/>
    <w:link w:val="HeaderChar"/>
    <w:uiPriority w:val="99"/>
    <w:unhideWhenUsed/>
    <w:rsid w:val="00EF1D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DB0"/>
  </w:style>
  <w:style w:type="paragraph" w:styleId="Footer">
    <w:name w:val="footer"/>
    <w:basedOn w:val="Normal"/>
    <w:link w:val="FooterChar"/>
    <w:uiPriority w:val="99"/>
    <w:unhideWhenUsed/>
    <w:rsid w:val="00EF1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DB0"/>
  </w:style>
  <w:style w:type="paragraph" w:styleId="EndnoteText">
    <w:name w:val="endnote text"/>
    <w:basedOn w:val="Normal"/>
    <w:link w:val="EndnoteTextChar"/>
    <w:uiPriority w:val="99"/>
    <w:semiHidden/>
    <w:unhideWhenUsed/>
    <w:rsid w:val="00CE1A4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E1A4F"/>
    <w:rPr>
      <w:sz w:val="20"/>
      <w:szCs w:val="20"/>
    </w:rPr>
  </w:style>
  <w:style w:type="character" w:styleId="EndnoteReference">
    <w:name w:val="endnote reference"/>
    <w:basedOn w:val="DefaultParagraphFont"/>
    <w:uiPriority w:val="99"/>
    <w:semiHidden/>
    <w:unhideWhenUsed/>
    <w:rsid w:val="00CE1A4F"/>
    <w:rPr>
      <w:vertAlign w:val="superscript"/>
    </w:rPr>
  </w:style>
  <w:style w:type="character" w:styleId="Hyperlink">
    <w:name w:val="Hyperlink"/>
    <w:basedOn w:val="DefaultParagraphFont"/>
    <w:uiPriority w:val="99"/>
    <w:unhideWhenUsed/>
    <w:rsid w:val="00167094"/>
    <w:rPr>
      <w:color w:val="0563C1" w:themeColor="hyperlink"/>
      <w:u w:val="single"/>
    </w:rPr>
  </w:style>
  <w:style w:type="character" w:styleId="UnresolvedMention">
    <w:name w:val="Unresolved Mention"/>
    <w:basedOn w:val="DefaultParagraphFont"/>
    <w:uiPriority w:val="99"/>
    <w:semiHidden/>
    <w:unhideWhenUsed/>
    <w:rsid w:val="00167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597292">
      <w:bodyDiv w:val="1"/>
      <w:marLeft w:val="0"/>
      <w:marRight w:val="0"/>
      <w:marTop w:val="0"/>
      <w:marBottom w:val="0"/>
      <w:divBdr>
        <w:top w:val="none" w:sz="0" w:space="0" w:color="auto"/>
        <w:left w:val="none" w:sz="0" w:space="0" w:color="auto"/>
        <w:bottom w:val="none" w:sz="0" w:space="0" w:color="auto"/>
        <w:right w:val="none" w:sz="0" w:space="0" w:color="auto"/>
      </w:divBdr>
    </w:div>
    <w:div w:id="942105089">
      <w:bodyDiv w:val="1"/>
      <w:marLeft w:val="0"/>
      <w:marRight w:val="0"/>
      <w:marTop w:val="0"/>
      <w:marBottom w:val="0"/>
      <w:divBdr>
        <w:top w:val="none" w:sz="0" w:space="0" w:color="auto"/>
        <w:left w:val="none" w:sz="0" w:space="0" w:color="auto"/>
        <w:bottom w:val="none" w:sz="0" w:space="0" w:color="auto"/>
        <w:right w:val="none" w:sz="0" w:space="0" w:color="auto"/>
      </w:divBdr>
    </w:div>
    <w:div w:id="977227901">
      <w:bodyDiv w:val="1"/>
      <w:marLeft w:val="0"/>
      <w:marRight w:val="0"/>
      <w:marTop w:val="0"/>
      <w:marBottom w:val="0"/>
      <w:divBdr>
        <w:top w:val="none" w:sz="0" w:space="0" w:color="auto"/>
        <w:left w:val="none" w:sz="0" w:space="0" w:color="auto"/>
        <w:bottom w:val="none" w:sz="0" w:space="0" w:color="auto"/>
        <w:right w:val="none" w:sz="0" w:space="0" w:color="auto"/>
      </w:divBdr>
    </w:div>
    <w:div w:id="1204057755">
      <w:bodyDiv w:val="1"/>
      <w:marLeft w:val="0"/>
      <w:marRight w:val="0"/>
      <w:marTop w:val="0"/>
      <w:marBottom w:val="0"/>
      <w:divBdr>
        <w:top w:val="none" w:sz="0" w:space="0" w:color="auto"/>
        <w:left w:val="none" w:sz="0" w:space="0" w:color="auto"/>
        <w:bottom w:val="none" w:sz="0" w:space="0" w:color="auto"/>
        <w:right w:val="none" w:sz="0" w:space="0" w:color="auto"/>
      </w:divBdr>
    </w:div>
    <w:div w:id="1215971405">
      <w:bodyDiv w:val="1"/>
      <w:marLeft w:val="0"/>
      <w:marRight w:val="0"/>
      <w:marTop w:val="0"/>
      <w:marBottom w:val="0"/>
      <w:divBdr>
        <w:top w:val="none" w:sz="0" w:space="0" w:color="auto"/>
        <w:left w:val="none" w:sz="0" w:space="0" w:color="auto"/>
        <w:bottom w:val="none" w:sz="0" w:space="0" w:color="auto"/>
        <w:right w:val="none" w:sz="0" w:space="0" w:color="auto"/>
      </w:divBdr>
    </w:div>
    <w:div w:id="1225019764">
      <w:bodyDiv w:val="1"/>
      <w:marLeft w:val="0"/>
      <w:marRight w:val="0"/>
      <w:marTop w:val="0"/>
      <w:marBottom w:val="0"/>
      <w:divBdr>
        <w:top w:val="none" w:sz="0" w:space="0" w:color="auto"/>
        <w:left w:val="none" w:sz="0" w:space="0" w:color="auto"/>
        <w:bottom w:val="none" w:sz="0" w:space="0" w:color="auto"/>
        <w:right w:val="none" w:sz="0" w:space="0" w:color="auto"/>
      </w:divBdr>
    </w:div>
    <w:div w:id="1411318329">
      <w:bodyDiv w:val="1"/>
      <w:marLeft w:val="0"/>
      <w:marRight w:val="0"/>
      <w:marTop w:val="0"/>
      <w:marBottom w:val="0"/>
      <w:divBdr>
        <w:top w:val="none" w:sz="0" w:space="0" w:color="auto"/>
        <w:left w:val="none" w:sz="0" w:space="0" w:color="auto"/>
        <w:bottom w:val="none" w:sz="0" w:space="0" w:color="auto"/>
        <w:right w:val="none" w:sz="0" w:space="0" w:color="auto"/>
      </w:divBdr>
    </w:div>
    <w:div w:id="1753157430">
      <w:bodyDiv w:val="1"/>
      <w:marLeft w:val="0"/>
      <w:marRight w:val="0"/>
      <w:marTop w:val="0"/>
      <w:marBottom w:val="0"/>
      <w:divBdr>
        <w:top w:val="none" w:sz="0" w:space="0" w:color="auto"/>
        <w:left w:val="none" w:sz="0" w:space="0" w:color="auto"/>
        <w:bottom w:val="none" w:sz="0" w:space="0" w:color="auto"/>
        <w:right w:val="none" w:sz="0" w:space="0" w:color="auto"/>
      </w:divBdr>
    </w:div>
    <w:div w:id="1813055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Mac77</b:Tag>
    <b:SourceType>Book</b:SourceType>
    <b:Guid>{C77FE3E1-6B2F-41E4-A90C-B790E83C458F}</b:Guid>
    <b:Author>
      <b:Author>
        <b:NameList>
          <b:Person>
            <b:Last>Mackie</b:Last>
            <b:First>J.L.</b:First>
          </b:Person>
        </b:NameList>
      </b:Author>
    </b:Author>
    <b:Title>Ethics</b:Title>
    <b:Year>1977</b:Year>
    <b:City>Middlesex</b:City>
    <b:Publisher>Penguin Books Ltd</b:Publisher>
    <b:RefOrder>1</b:RefOrder>
  </b:Source>
</b:Sources>
</file>

<file path=customXml/itemProps1.xml><?xml version="1.0" encoding="utf-8"?>
<ds:datastoreItem xmlns:ds="http://schemas.openxmlformats.org/officeDocument/2006/customXml" ds:itemID="{F6C8995B-3992-4EC1-A3F6-463F98F21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7621</TotalTime>
  <Pages>5</Pages>
  <Words>2756</Words>
  <Characters>12928</Characters>
  <Application>Microsoft Office Word</Application>
  <DocSecurity>0</DocSecurity>
  <Lines>165</Lines>
  <Paragraphs>13</Paragraphs>
  <ScaleCrop>false</ScaleCrop>
  <Company/>
  <LinksUpToDate>false</LinksUpToDate>
  <CharactersWithSpaces>15671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Monnery (2000918)</dc:creator>
  <cp:keywords/>
  <dc:description/>
  <cp:lastModifiedBy>Amelia Monnery (2000918)</cp:lastModifiedBy>
  <cp:revision>841</cp:revision>
  <dcterms:created xsi:type="dcterms:W3CDTF">2021-12-07T16:50:00Z</dcterms:created>
  <dcterms:modified xsi:type="dcterms:W3CDTF">2021-12-19T17:12:00Z</dcterms:modified>
</cp:coreProperties>
</file>