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DDAC0A" w14:textId="5ECA3B65" w:rsidR="00B84FEB" w:rsidRDefault="00B84FEB" w:rsidP="007A3422">
      <w:pPr>
        <w:spacing w:line="360" w:lineRule="auto"/>
        <w:jc w:val="center"/>
        <w:rPr>
          <w:rFonts w:ascii="Arial" w:hAnsi="Arial" w:cs="Arial"/>
          <w:b/>
          <w:bCs/>
          <w:lang w:val="en-US"/>
        </w:rPr>
      </w:pPr>
      <w:bookmarkStart w:id="0" w:name="_GoBack"/>
      <w:bookmarkEnd w:id="0"/>
      <w:r>
        <w:rPr>
          <w:rFonts w:ascii="Arial" w:hAnsi="Arial" w:cs="Arial"/>
          <w:b/>
          <w:bCs/>
          <w:lang w:val="en-US"/>
        </w:rPr>
        <w:t>Academic report-</w:t>
      </w:r>
    </w:p>
    <w:p w14:paraId="4742B49C" w14:textId="27F1F8AC" w:rsidR="00B038D8" w:rsidRPr="00B84FEB" w:rsidRDefault="00B038D8" w:rsidP="007A3422">
      <w:pPr>
        <w:spacing w:line="360" w:lineRule="auto"/>
        <w:jc w:val="center"/>
        <w:rPr>
          <w:rFonts w:ascii="Arial" w:hAnsi="Arial" w:cs="Arial"/>
          <w:b/>
          <w:bCs/>
          <w:sz w:val="24"/>
          <w:szCs w:val="24"/>
          <w:lang w:val="en-US"/>
        </w:rPr>
      </w:pPr>
      <w:r w:rsidRPr="00B84FEB">
        <w:rPr>
          <w:rFonts w:ascii="Arial" w:hAnsi="Arial" w:cs="Arial"/>
          <w:b/>
          <w:bCs/>
          <w:sz w:val="24"/>
          <w:szCs w:val="24"/>
          <w:lang w:val="en-US"/>
        </w:rPr>
        <w:t>Managing conflicts in workplace team</w:t>
      </w:r>
    </w:p>
    <w:p w14:paraId="65179B23" w14:textId="77777777" w:rsidR="00B038D8" w:rsidRDefault="00B038D8" w:rsidP="007A3422">
      <w:pPr>
        <w:spacing w:line="360" w:lineRule="auto"/>
        <w:jc w:val="center"/>
        <w:rPr>
          <w:rFonts w:ascii="Arial" w:hAnsi="Arial" w:cs="Arial"/>
          <w:b/>
          <w:bCs/>
          <w:lang w:val="en-US"/>
        </w:rPr>
      </w:pPr>
      <w:r>
        <w:rPr>
          <w:rFonts w:ascii="Arial" w:hAnsi="Arial" w:cs="Arial"/>
          <w:b/>
          <w:bCs/>
          <w:lang w:val="en-US"/>
        </w:rPr>
        <w:t>By</w:t>
      </w:r>
    </w:p>
    <w:p w14:paraId="55A77F15" w14:textId="77777777" w:rsidR="00B038D8" w:rsidRDefault="00B038D8" w:rsidP="007A3422">
      <w:pPr>
        <w:spacing w:line="360" w:lineRule="auto"/>
        <w:jc w:val="center"/>
        <w:rPr>
          <w:rFonts w:ascii="Arial" w:hAnsi="Arial" w:cs="Arial"/>
          <w:b/>
          <w:bCs/>
          <w:lang w:val="en-US"/>
        </w:rPr>
      </w:pPr>
      <w:r>
        <w:rPr>
          <w:rFonts w:ascii="Arial" w:hAnsi="Arial" w:cs="Arial"/>
          <w:b/>
          <w:bCs/>
          <w:lang w:val="en-US"/>
        </w:rPr>
        <w:t>Elena Georgieva Nedelcheva</w:t>
      </w:r>
    </w:p>
    <w:p w14:paraId="15C31BA7" w14:textId="77777777" w:rsidR="00B038D8" w:rsidRDefault="00B038D8" w:rsidP="007A3422">
      <w:pPr>
        <w:spacing w:line="360" w:lineRule="auto"/>
        <w:jc w:val="center"/>
        <w:rPr>
          <w:rFonts w:ascii="Arial" w:hAnsi="Arial" w:cs="Arial"/>
          <w:b/>
          <w:bCs/>
          <w:lang w:val="en-US"/>
        </w:rPr>
      </w:pPr>
      <w:r>
        <w:rPr>
          <w:rFonts w:ascii="Arial" w:hAnsi="Arial" w:cs="Arial"/>
          <w:b/>
          <w:bCs/>
          <w:lang w:val="en-US"/>
        </w:rPr>
        <w:t>Student ID: 2115092</w:t>
      </w:r>
    </w:p>
    <w:p w14:paraId="79089308" w14:textId="77777777" w:rsidR="00B038D8" w:rsidRDefault="00B038D8" w:rsidP="007A3422">
      <w:pPr>
        <w:spacing w:line="360" w:lineRule="auto"/>
        <w:jc w:val="center"/>
        <w:rPr>
          <w:rFonts w:ascii="Arial" w:hAnsi="Arial" w:cs="Arial"/>
          <w:b/>
          <w:bCs/>
          <w:lang w:val="en-US"/>
        </w:rPr>
      </w:pPr>
      <w:r>
        <w:rPr>
          <w:rFonts w:ascii="Arial" w:hAnsi="Arial" w:cs="Arial"/>
          <w:b/>
          <w:bCs/>
          <w:lang w:val="en-US"/>
        </w:rPr>
        <w:t>Course: BA Business Management</w:t>
      </w:r>
    </w:p>
    <w:p w14:paraId="58FD910B" w14:textId="77777777" w:rsidR="00B038D8" w:rsidRDefault="00B038D8" w:rsidP="007A3422">
      <w:pPr>
        <w:spacing w:line="360" w:lineRule="auto"/>
        <w:jc w:val="center"/>
        <w:rPr>
          <w:rFonts w:ascii="Arial" w:hAnsi="Arial" w:cs="Arial"/>
          <w:b/>
          <w:bCs/>
          <w:lang w:val="en-US"/>
        </w:rPr>
      </w:pPr>
      <w:r>
        <w:rPr>
          <w:rFonts w:ascii="Arial" w:hAnsi="Arial" w:cs="Arial"/>
          <w:b/>
          <w:bCs/>
          <w:lang w:val="en-US"/>
        </w:rPr>
        <w:t>Module: Academic Skills</w:t>
      </w:r>
    </w:p>
    <w:p w14:paraId="12B225A5" w14:textId="77777777" w:rsidR="00B038D8" w:rsidRDefault="00B038D8" w:rsidP="007A3422">
      <w:pPr>
        <w:spacing w:line="360" w:lineRule="auto"/>
        <w:jc w:val="center"/>
        <w:rPr>
          <w:rFonts w:ascii="Arial" w:hAnsi="Arial" w:cs="Arial"/>
          <w:b/>
          <w:bCs/>
          <w:lang w:val="en-US"/>
        </w:rPr>
      </w:pPr>
      <w:r>
        <w:rPr>
          <w:rFonts w:ascii="Arial" w:hAnsi="Arial" w:cs="Arial"/>
          <w:b/>
          <w:bCs/>
          <w:lang w:val="en-US"/>
        </w:rPr>
        <w:t>UWTSD Birmingham</w:t>
      </w:r>
    </w:p>
    <w:p w14:paraId="575AEBD4" w14:textId="77777777" w:rsidR="00B038D8" w:rsidRDefault="00B038D8" w:rsidP="007A3422">
      <w:pPr>
        <w:spacing w:line="360" w:lineRule="auto"/>
        <w:jc w:val="center"/>
        <w:rPr>
          <w:rFonts w:ascii="Arial" w:hAnsi="Arial" w:cs="Arial"/>
          <w:b/>
          <w:bCs/>
          <w:lang w:val="en-US"/>
        </w:rPr>
      </w:pPr>
      <w:r>
        <w:rPr>
          <w:rFonts w:ascii="Arial" w:hAnsi="Arial" w:cs="Arial"/>
          <w:b/>
          <w:bCs/>
          <w:lang w:val="en-US"/>
        </w:rPr>
        <w:t>Lector: Tarila Zuofa</w:t>
      </w:r>
    </w:p>
    <w:p w14:paraId="56160965" w14:textId="77777777" w:rsidR="00B038D8" w:rsidRDefault="00B038D8">
      <w:pPr>
        <w:rPr>
          <w:rFonts w:ascii="Arial" w:hAnsi="Arial" w:cs="Arial"/>
          <w:b/>
          <w:bCs/>
          <w:lang w:val="en-US"/>
        </w:rPr>
      </w:pPr>
      <w:r>
        <w:rPr>
          <w:rFonts w:ascii="Arial" w:hAnsi="Arial" w:cs="Arial"/>
          <w:b/>
          <w:bCs/>
          <w:lang w:val="en-US"/>
        </w:rPr>
        <w:br w:type="page"/>
      </w:r>
    </w:p>
    <w:p w14:paraId="26733851" w14:textId="77777777" w:rsidR="00B038D8" w:rsidRDefault="00B038D8" w:rsidP="00B038D8">
      <w:pPr>
        <w:spacing w:line="360" w:lineRule="auto"/>
        <w:jc w:val="center"/>
        <w:rPr>
          <w:rFonts w:ascii="Arial" w:hAnsi="Arial" w:cs="Arial"/>
          <w:b/>
          <w:bCs/>
          <w:lang w:val="en-US"/>
        </w:rPr>
      </w:pPr>
      <w:r>
        <w:rPr>
          <w:rFonts w:ascii="Arial" w:hAnsi="Arial" w:cs="Arial"/>
          <w:b/>
          <w:bCs/>
          <w:lang w:val="en-US"/>
        </w:rPr>
        <w:lastRenderedPageBreak/>
        <w:t>Table of Content</w:t>
      </w:r>
    </w:p>
    <w:p w14:paraId="2D443FFD" w14:textId="77777777" w:rsidR="00B038D8" w:rsidRDefault="00B038D8" w:rsidP="00B038D8">
      <w:pPr>
        <w:spacing w:line="360" w:lineRule="auto"/>
        <w:rPr>
          <w:rFonts w:ascii="Arial" w:hAnsi="Arial" w:cs="Arial"/>
          <w:b/>
          <w:bCs/>
          <w:lang w:val="en-US"/>
        </w:rPr>
      </w:pPr>
      <w:r>
        <w:rPr>
          <w:rFonts w:ascii="Arial" w:hAnsi="Arial" w:cs="Arial"/>
          <w:b/>
          <w:bCs/>
          <w:lang w:val="en-US"/>
        </w:rPr>
        <w:t>Introduction…………………………………………………………………………………………...3</w:t>
      </w:r>
    </w:p>
    <w:p w14:paraId="2E57881B" w14:textId="77777777" w:rsidR="00B038D8" w:rsidRDefault="00B038D8" w:rsidP="00B038D8">
      <w:pPr>
        <w:spacing w:line="360" w:lineRule="auto"/>
        <w:rPr>
          <w:rFonts w:ascii="Arial" w:hAnsi="Arial" w:cs="Arial"/>
          <w:b/>
          <w:bCs/>
          <w:lang w:val="en-US"/>
        </w:rPr>
      </w:pPr>
      <w:r>
        <w:rPr>
          <w:rFonts w:ascii="Arial" w:hAnsi="Arial" w:cs="Arial"/>
          <w:b/>
          <w:bCs/>
          <w:lang w:val="en-US"/>
        </w:rPr>
        <w:t>What the conflict is?...............................................................................................................3</w:t>
      </w:r>
    </w:p>
    <w:p w14:paraId="6F0D3A50" w14:textId="77777777" w:rsidR="00B038D8" w:rsidRDefault="00B038D8" w:rsidP="00B038D8">
      <w:pPr>
        <w:spacing w:line="360" w:lineRule="auto"/>
        <w:rPr>
          <w:rFonts w:ascii="Arial" w:hAnsi="Arial" w:cs="Arial"/>
          <w:b/>
          <w:bCs/>
          <w:lang w:val="en-US"/>
        </w:rPr>
      </w:pPr>
      <w:r>
        <w:rPr>
          <w:rFonts w:ascii="Arial" w:hAnsi="Arial" w:cs="Arial"/>
          <w:b/>
          <w:bCs/>
          <w:lang w:val="en-US"/>
        </w:rPr>
        <w:t>The factors for emergence a conflict…………………………………………………………….3</w:t>
      </w:r>
    </w:p>
    <w:p w14:paraId="69830C57" w14:textId="77777777" w:rsidR="00B038D8" w:rsidRDefault="00B038D8" w:rsidP="00B038D8">
      <w:pPr>
        <w:pStyle w:val="a7"/>
        <w:numPr>
          <w:ilvl w:val="0"/>
          <w:numId w:val="1"/>
        </w:numPr>
        <w:spacing w:line="360" w:lineRule="auto"/>
        <w:rPr>
          <w:rFonts w:ascii="Arial" w:hAnsi="Arial" w:cs="Arial"/>
          <w:b/>
          <w:bCs/>
          <w:lang w:val="en-US"/>
        </w:rPr>
      </w:pPr>
      <w:r>
        <w:rPr>
          <w:rFonts w:ascii="Arial" w:hAnsi="Arial" w:cs="Arial"/>
          <w:b/>
          <w:bCs/>
          <w:lang w:val="en-US"/>
        </w:rPr>
        <w:t>Internal factors………………………………………………………………………………3</w:t>
      </w:r>
    </w:p>
    <w:p w14:paraId="637D5A6B" w14:textId="77777777" w:rsidR="00B038D8" w:rsidRDefault="00B038D8" w:rsidP="00B038D8">
      <w:pPr>
        <w:pStyle w:val="a7"/>
        <w:numPr>
          <w:ilvl w:val="0"/>
          <w:numId w:val="1"/>
        </w:numPr>
        <w:spacing w:line="360" w:lineRule="auto"/>
        <w:rPr>
          <w:rFonts w:ascii="Arial" w:hAnsi="Arial" w:cs="Arial"/>
          <w:b/>
          <w:bCs/>
          <w:lang w:val="en-US"/>
        </w:rPr>
      </w:pPr>
      <w:r>
        <w:rPr>
          <w:rFonts w:ascii="Arial" w:hAnsi="Arial" w:cs="Arial"/>
          <w:b/>
          <w:bCs/>
          <w:lang w:val="en-US"/>
        </w:rPr>
        <w:t>Constructive factors………………………………………………………………………..3</w:t>
      </w:r>
    </w:p>
    <w:p w14:paraId="5B029B87" w14:textId="77777777" w:rsidR="00B038D8" w:rsidRDefault="00B038D8" w:rsidP="00B038D8">
      <w:pPr>
        <w:spacing w:line="360" w:lineRule="auto"/>
        <w:rPr>
          <w:rFonts w:ascii="Arial" w:hAnsi="Arial" w:cs="Arial"/>
          <w:b/>
          <w:bCs/>
          <w:lang w:val="en-US"/>
        </w:rPr>
      </w:pPr>
      <w:r>
        <w:rPr>
          <w:rFonts w:ascii="Arial" w:hAnsi="Arial" w:cs="Arial"/>
          <w:b/>
          <w:bCs/>
          <w:lang w:val="en-US"/>
        </w:rPr>
        <w:t>Ways to avoid conflicts……………………………………………………………………………..4</w:t>
      </w:r>
    </w:p>
    <w:p w14:paraId="0E157006" w14:textId="77777777" w:rsidR="00B038D8" w:rsidRDefault="00B038D8" w:rsidP="00B038D8">
      <w:pPr>
        <w:spacing w:line="360" w:lineRule="auto"/>
        <w:rPr>
          <w:rFonts w:ascii="Arial" w:hAnsi="Arial" w:cs="Arial"/>
          <w:b/>
          <w:bCs/>
          <w:lang w:val="en-US"/>
        </w:rPr>
      </w:pPr>
      <w:r>
        <w:rPr>
          <w:rFonts w:ascii="Arial" w:hAnsi="Arial" w:cs="Arial"/>
          <w:b/>
          <w:bCs/>
          <w:lang w:val="en-US"/>
        </w:rPr>
        <w:t>Types of conflicts……………………………………………………………………………………5</w:t>
      </w:r>
    </w:p>
    <w:p w14:paraId="677751D2" w14:textId="77777777" w:rsidR="00B038D8" w:rsidRDefault="00B038D8" w:rsidP="00B038D8">
      <w:pPr>
        <w:spacing w:line="360" w:lineRule="auto"/>
        <w:rPr>
          <w:rFonts w:ascii="Arial" w:hAnsi="Arial" w:cs="Arial"/>
          <w:b/>
          <w:bCs/>
          <w:lang w:val="en-US"/>
        </w:rPr>
      </w:pPr>
      <w:r w:rsidRPr="00B038D8">
        <w:rPr>
          <w:rFonts w:ascii="Arial" w:hAnsi="Arial" w:cs="Arial"/>
          <w:b/>
          <w:bCs/>
          <w:lang w:val="en-US"/>
        </w:rPr>
        <w:t>Adequate measures to</w:t>
      </w:r>
      <w:r>
        <w:rPr>
          <w:rFonts w:ascii="Arial" w:hAnsi="Arial" w:cs="Arial"/>
          <w:b/>
          <w:bCs/>
          <w:lang w:val="en-US"/>
        </w:rPr>
        <w:t>……………………………………………………………………………...7</w:t>
      </w:r>
    </w:p>
    <w:p w14:paraId="678AD59B" w14:textId="77777777" w:rsidR="00B038D8" w:rsidRDefault="00B038D8" w:rsidP="00B038D8">
      <w:pPr>
        <w:spacing w:line="360" w:lineRule="auto"/>
        <w:rPr>
          <w:rFonts w:ascii="Arial" w:hAnsi="Arial" w:cs="Arial"/>
          <w:b/>
          <w:bCs/>
          <w:lang w:val="en-US"/>
        </w:rPr>
      </w:pPr>
      <w:r>
        <w:rPr>
          <w:rFonts w:ascii="Arial" w:hAnsi="Arial" w:cs="Arial"/>
          <w:b/>
          <w:bCs/>
          <w:lang w:val="en-US"/>
        </w:rPr>
        <w:t>Conclusion……………………………………………………………………………………………7</w:t>
      </w:r>
    </w:p>
    <w:p w14:paraId="54317FDD" w14:textId="77777777" w:rsidR="007A3422" w:rsidRDefault="007A3422" w:rsidP="00B038D8">
      <w:pPr>
        <w:spacing w:line="360" w:lineRule="auto"/>
        <w:rPr>
          <w:rFonts w:ascii="Arial" w:hAnsi="Arial" w:cs="Arial"/>
          <w:b/>
          <w:bCs/>
          <w:lang w:val="en-US"/>
        </w:rPr>
      </w:pPr>
      <w:r>
        <w:rPr>
          <w:rFonts w:ascii="Arial" w:hAnsi="Arial" w:cs="Arial"/>
          <w:b/>
          <w:bCs/>
          <w:lang w:val="en-US"/>
        </w:rPr>
        <w:t>Reference……………………………………………………………………………………………...8</w:t>
      </w:r>
    </w:p>
    <w:p w14:paraId="0A0311FD" w14:textId="77777777" w:rsidR="00B038D8" w:rsidRDefault="00B038D8" w:rsidP="00B038D8">
      <w:pPr>
        <w:spacing w:line="360" w:lineRule="auto"/>
        <w:rPr>
          <w:rFonts w:ascii="Arial" w:hAnsi="Arial" w:cs="Arial"/>
          <w:b/>
          <w:bCs/>
          <w:lang w:val="en-US"/>
        </w:rPr>
      </w:pPr>
    </w:p>
    <w:p w14:paraId="32D5BC13" w14:textId="77777777" w:rsidR="00B038D8" w:rsidRPr="00B038D8" w:rsidRDefault="00B038D8" w:rsidP="00B038D8">
      <w:pPr>
        <w:spacing w:line="360" w:lineRule="auto"/>
        <w:rPr>
          <w:rFonts w:ascii="Arial" w:hAnsi="Arial" w:cs="Arial"/>
          <w:b/>
          <w:bCs/>
          <w:lang w:val="en-US"/>
        </w:rPr>
      </w:pPr>
    </w:p>
    <w:p w14:paraId="28FFB121" w14:textId="77777777" w:rsidR="00CE1FB0" w:rsidRDefault="00842041" w:rsidP="00842041">
      <w:pPr>
        <w:spacing w:line="360" w:lineRule="auto"/>
        <w:rPr>
          <w:rFonts w:ascii="Arial" w:hAnsi="Arial" w:cs="Arial"/>
          <w:b/>
          <w:bCs/>
          <w:lang w:val="en-US"/>
        </w:rPr>
      </w:pPr>
      <w:r w:rsidRPr="00235945">
        <w:rPr>
          <w:rFonts w:ascii="Arial" w:hAnsi="Arial" w:cs="Arial"/>
          <w:b/>
          <w:bCs/>
          <w:lang w:val="en-US"/>
        </w:rPr>
        <w:t xml:space="preserve">   </w:t>
      </w:r>
      <w:r>
        <w:rPr>
          <w:rFonts w:ascii="Arial" w:hAnsi="Arial" w:cs="Arial"/>
          <w:b/>
          <w:bCs/>
          <w:lang w:val="en-US"/>
        </w:rPr>
        <w:t xml:space="preserve"> </w:t>
      </w:r>
    </w:p>
    <w:p w14:paraId="18686362" w14:textId="77777777" w:rsidR="00CE1FB0" w:rsidRDefault="00CE1FB0" w:rsidP="00842041">
      <w:pPr>
        <w:spacing w:line="360" w:lineRule="auto"/>
        <w:rPr>
          <w:rFonts w:ascii="Arial" w:hAnsi="Arial" w:cs="Arial"/>
          <w:b/>
          <w:bCs/>
          <w:lang w:val="en-US"/>
        </w:rPr>
      </w:pPr>
    </w:p>
    <w:p w14:paraId="1DC9F70B" w14:textId="77777777" w:rsidR="00CE1FB0" w:rsidRDefault="00CE1FB0" w:rsidP="00842041">
      <w:pPr>
        <w:spacing w:line="360" w:lineRule="auto"/>
        <w:rPr>
          <w:rFonts w:ascii="Arial" w:hAnsi="Arial" w:cs="Arial"/>
          <w:b/>
          <w:bCs/>
          <w:lang w:val="en-US"/>
        </w:rPr>
      </w:pPr>
    </w:p>
    <w:p w14:paraId="591A3063" w14:textId="77777777" w:rsidR="00CE1FB0" w:rsidRDefault="00CE1FB0" w:rsidP="00842041">
      <w:pPr>
        <w:spacing w:line="360" w:lineRule="auto"/>
        <w:rPr>
          <w:rFonts w:ascii="Arial" w:hAnsi="Arial" w:cs="Arial"/>
          <w:b/>
          <w:bCs/>
          <w:lang w:val="en-US"/>
        </w:rPr>
      </w:pPr>
    </w:p>
    <w:p w14:paraId="2B0BB552" w14:textId="77777777" w:rsidR="00CE1FB0" w:rsidRDefault="00CE1FB0" w:rsidP="00842041">
      <w:pPr>
        <w:spacing w:line="360" w:lineRule="auto"/>
        <w:rPr>
          <w:rFonts w:ascii="Arial" w:hAnsi="Arial" w:cs="Arial"/>
          <w:b/>
          <w:bCs/>
          <w:lang w:val="en-US"/>
        </w:rPr>
      </w:pPr>
    </w:p>
    <w:p w14:paraId="275F67C9" w14:textId="77777777" w:rsidR="00CE1FB0" w:rsidRDefault="00CE1FB0" w:rsidP="00842041">
      <w:pPr>
        <w:spacing w:line="360" w:lineRule="auto"/>
        <w:rPr>
          <w:rFonts w:ascii="Arial" w:hAnsi="Arial" w:cs="Arial"/>
          <w:b/>
          <w:bCs/>
          <w:lang w:val="en-US"/>
        </w:rPr>
      </w:pPr>
    </w:p>
    <w:p w14:paraId="0C19C5C5" w14:textId="77777777" w:rsidR="00CE1FB0" w:rsidRDefault="00CE1FB0" w:rsidP="00842041">
      <w:pPr>
        <w:spacing w:line="360" w:lineRule="auto"/>
        <w:rPr>
          <w:rFonts w:ascii="Arial" w:hAnsi="Arial" w:cs="Arial"/>
          <w:b/>
          <w:bCs/>
          <w:lang w:val="en-US"/>
        </w:rPr>
      </w:pPr>
    </w:p>
    <w:p w14:paraId="412B86C9" w14:textId="77777777" w:rsidR="00CE1FB0" w:rsidRDefault="00CE1FB0" w:rsidP="00842041">
      <w:pPr>
        <w:spacing w:line="360" w:lineRule="auto"/>
        <w:rPr>
          <w:rFonts w:ascii="Arial" w:hAnsi="Arial" w:cs="Arial"/>
          <w:b/>
          <w:bCs/>
          <w:lang w:val="en-US"/>
        </w:rPr>
      </w:pPr>
    </w:p>
    <w:p w14:paraId="2374836C" w14:textId="77777777" w:rsidR="00CE1FB0" w:rsidRDefault="00CE1FB0" w:rsidP="00842041">
      <w:pPr>
        <w:spacing w:line="360" w:lineRule="auto"/>
        <w:rPr>
          <w:rFonts w:ascii="Arial" w:hAnsi="Arial" w:cs="Arial"/>
          <w:b/>
          <w:bCs/>
          <w:lang w:val="en-US"/>
        </w:rPr>
      </w:pPr>
    </w:p>
    <w:p w14:paraId="57B73D87" w14:textId="77777777" w:rsidR="00CE1FB0" w:rsidRDefault="00CE1FB0" w:rsidP="00842041">
      <w:pPr>
        <w:spacing w:line="360" w:lineRule="auto"/>
        <w:rPr>
          <w:rFonts w:ascii="Arial" w:hAnsi="Arial" w:cs="Arial"/>
          <w:b/>
          <w:bCs/>
          <w:lang w:val="en-US"/>
        </w:rPr>
      </w:pPr>
    </w:p>
    <w:p w14:paraId="0ADEC416" w14:textId="77777777" w:rsidR="00CE1FB0" w:rsidRDefault="00CE1FB0" w:rsidP="00842041">
      <w:pPr>
        <w:spacing w:line="360" w:lineRule="auto"/>
        <w:rPr>
          <w:rFonts w:ascii="Arial" w:hAnsi="Arial" w:cs="Arial"/>
          <w:b/>
          <w:bCs/>
          <w:lang w:val="en-US"/>
        </w:rPr>
      </w:pPr>
    </w:p>
    <w:p w14:paraId="0A3F2176" w14:textId="77777777" w:rsidR="00CE1FB0" w:rsidRDefault="00CE1FB0" w:rsidP="00842041">
      <w:pPr>
        <w:spacing w:line="360" w:lineRule="auto"/>
        <w:rPr>
          <w:rFonts w:ascii="Arial" w:hAnsi="Arial" w:cs="Arial"/>
          <w:b/>
          <w:bCs/>
          <w:lang w:val="en-US"/>
        </w:rPr>
      </w:pPr>
    </w:p>
    <w:p w14:paraId="3D4D0843" w14:textId="77777777" w:rsidR="00CE1FB0" w:rsidRDefault="00CE1FB0" w:rsidP="00842041">
      <w:pPr>
        <w:spacing w:line="360" w:lineRule="auto"/>
        <w:rPr>
          <w:rFonts w:ascii="Arial" w:hAnsi="Arial" w:cs="Arial"/>
          <w:b/>
          <w:bCs/>
          <w:lang w:val="en-US"/>
        </w:rPr>
      </w:pPr>
    </w:p>
    <w:p w14:paraId="127E1275" w14:textId="32641F40" w:rsidR="00842041" w:rsidRPr="00235945" w:rsidRDefault="00842041" w:rsidP="00842041">
      <w:pPr>
        <w:spacing w:line="360" w:lineRule="auto"/>
        <w:rPr>
          <w:rFonts w:ascii="Arial" w:hAnsi="Arial" w:cs="Arial"/>
          <w:lang w:val="en-US"/>
        </w:rPr>
      </w:pPr>
      <w:r>
        <w:rPr>
          <w:rFonts w:ascii="Arial" w:hAnsi="Arial" w:cs="Arial"/>
          <w:b/>
          <w:bCs/>
          <w:lang w:val="en-US"/>
        </w:rPr>
        <w:lastRenderedPageBreak/>
        <w:t xml:space="preserve"> </w:t>
      </w:r>
      <w:r w:rsidR="00AA471A">
        <w:rPr>
          <w:rFonts w:ascii="Arial" w:hAnsi="Arial" w:cs="Arial"/>
          <w:b/>
          <w:bCs/>
          <w:lang w:val="en-US"/>
        </w:rPr>
        <w:t xml:space="preserve">    </w:t>
      </w:r>
      <w:r w:rsidRPr="00235945">
        <w:rPr>
          <w:rFonts w:ascii="Arial" w:hAnsi="Arial" w:cs="Arial"/>
          <w:b/>
          <w:bCs/>
          <w:lang w:val="en-US"/>
        </w:rPr>
        <w:t xml:space="preserve">Introduction. </w:t>
      </w:r>
      <w:r w:rsidRPr="00235945">
        <w:rPr>
          <w:rFonts w:ascii="Arial" w:hAnsi="Arial" w:cs="Arial"/>
          <w:lang w:val="en-US"/>
        </w:rPr>
        <w:t>Conflicts in the organization are a common problem, it can be said that they are part of the dynamics of the working day. But they can be mastered, their development can be directed in a positive direction. Conflicts might be needed to increase the effectiveness of the organization if competence is a leading factor in managing this complex process.</w:t>
      </w:r>
    </w:p>
    <w:p w14:paraId="55A141F9" w14:textId="73A4A58A" w:rsidR="00AA471A" w:rsidRDefault="00AA471A" w:rsidP="00842041">
      <w:pPr>
        <w:spacing w:line="360" w:lineRule="auto"/>
        <w:rPr>
          <w:rFonts w:ascii="Arial" w:hAnsi="Arial" w:cs="Arial"/>
          <w:lang w:val="en-US"/>
        </w:rPr>
      </w:pPr>
      <w:r w:rsidRPr="00AA471A">
        <w:rPr>
          <w:rFonts w:ascii="Arial" w:hAnsi="Arial" w:cs="Arial"/>
          <w:lang w:val="en-US"/>
        </w:rPr>
        <w:t>And until we can start solving industrial disputes, it's necessary to understand what they might be, what generates them, what to do to spot them, and how to establish an atmosphere that avoids them from occurring.</w:t>
      </w:r>
    </w:p>
    <w:p w14:paraId="7C1B72FA" w14:textId="68AF776D" w:rsidR="00842041" w:rsidRPr="00235945" w:rsidRDefault="00842041" w:rsidP="00842041">
      <w:pPr>
        <w:spacing w:line="360" w:lineRule="auto"/>
        <w:rPr>
          <w:rFonts w:ascii="Arial" w:hAnsi="Arial" w:cs="Arial"/>
          <w:lang w:val="en-US"/>
        </w:rPr>
      </w:pPr>
      <w:r w:rsidRPr="00235945">
        <w:rPr>
          <w:rFonts w:ascii="Arial" w:hAnsi="Arial" w:cs="Arial"/>
          <w:lang w:val="en-US"/>
        </w:rPr>
        <w:t xml:space="preserve">    </w:t>
      </w:r>
      <w:r w:rsidR="00AA471A" w:rsidRPr="00AA471A">
        <w:rPr>
          <w:rFonts w:ascii="Arial" w:hAnsi="Arial" w:cs="Arial"/>
          <w:b/>
          <w:bCs/>
          <w:lang w:val="en-US"/>
        </w:rPr>
        <w:t>How are the conflicts?</w:t>
      </w:r>
      <w:r w:rsidR="00AA471A" w:rsidRPr="00AA471A">
        <w:rPr>
          <w:rFonts w:ascii="Arial" w:hAnsi="Arial" w:cs="Arial"/>
          <w:lang w:val="en-US"/>
        </w:rPr>
        <w:t xml:space="preserve"> The contemporary perspective views conflict as an unavoidable byproduct of the organization's everyday operations, mostly due to the system's internal intricacy</w:t>
      </w:r>
      <w:r w:rsidR="00AA471A">
        <w:rPr>
          <w:rFonts w:ascii="Arial" w:hAnsi="Arial" w:cs="Arial"/>
          <w:lang w:val="en-US"/>
        </w:rPr>
        <w:t xml:space="preserve">. </w:t>
      </w:r>
      <w:r w:rsidRPr="00235945">
        <w:rPr>
          <w:rFonts w:ascii="Arial" w:hAnsi="Arial" w:cs="Arial"/>
          <w:lang w:val="en-US"/>
        </w:rPr>
        <w:t xml:space="preserve">Through various mechanisms (e.g. problem-solving approaches), resolving a conflict can lead to positive changes in the organization, i.e. it is not the conflict that leads to the destruction of relationships in the organization, but the failure to deal constructively. </w:t>
      </w:r>
      <w:r w:rsidR="00AA471A" w:rsidRPr="00AA471A">
        <w:rPr>
          <w:rFonts w:ascii="Arial" w:hAnsi="Arial" w:cs="Arial"/>
          <w:lang w:val="en-US"/>
        </w:rPr>
        <w:t>Conflict is traditionally defined as a confrontation of interests, acts, directions, and interpretations. Indeed, the manager's primary responsibility when resolving workplace disagreements is to mitigate the negative consequences, not necessarily to reconcile the conflicting parties.</w:t>
      </w:r>
    </w:p>
    <w:p w14:paraId="4416D602" w14:textId="77777777" w:rsidR="00842041" w:rsidRPr="00235945" w:rsidRDefault="00842041" w:rsidP="00842041">
      <w:pPr>
        <w:spacing w:line="360" w:lineRule="auto"/>
        <w:rPr>
          <w:rFonts w:ascii="Arial" w:hAnsi="Arial" w:cs="Arial"/>
          <w:lang w:val="en-US"/>
        </w:rPr>
      </w:pPr>
      <w:r w:rsidRPr="00235945">
        <w:rPr>
          <w:rFonts w:ascii="Arial" w:hAnsi="Arial" w:cs="Arial"/>
          <w:lang w:val="en-US"/>
        </w:rPr>
        <w:t>The reasons for the tension between colleagues can be varied.</w:t>
      </w:r>
    </w:p>
    <w:p w14:paraId="3B1CE7DD" w14:textId="77777777" w:rsidR="00842041" w:rsidRPr="00235945" w:rsidRDefault="00842041" w:rsidP="00842041">
      <w:pPr>
        <w:spacing w:line="360" w:lineRule="auto"/>
        <w:rPr>
          <w:rFonts w:ascii="Arial" w:hAnsi="Arial" w:cs="Arial"/>
          <w:lang w:val="en-US"/>
        </w:rPr>
      </w:pPr>
      <w:r w:rsidRPr="00235945">
        <w:rPr>
          <w:rFonts w:ascii="Arial" w:hAnsi="Arial" w:cs="Arial"/>
          <w:lang w:val="en-US"/>
        </w:rPr>
        <w:t xml:space="preserve">      </w:t>
      </w:r>
      <w:r w:rsidRPr="00235945">
        <w:rPr>
          <w:rFonts w:ascii="Arial" w:hAnsi="Arial" w:cs="Arial"/>
          <w:b/>
          <w:bCs/>
          <w:lang w:val="en-US"/>
        </w:rPr>
        <w:t>The factors for emergence a conflict</w:t>
      </w:r>
      <w:r w:rsidRPr="00235945">
        <w:rPr>
          <w:rFonts w:ascii="Arial" w:hAnsi="Arial" w:cs="Arial"/>
          <w:lang w:val="en-US"/>
        </w:rPr>
        <w:t xml:space="preserve"> can be classified into internal (personal) and external (constructive).</w:t>
      </w:r>
    </w:p>
    <w:p w14:paraId="5EF7DAA8" w14:textId="77777777" w:rsidR="00842041" w:rsidRPr="00235945" w:rsidRDefault="00842041" w:rsidP="00842041">
      <w:pPr>
        <w:pStyle w:val="a7"/>
        <w:numPr>
          <w:ilvl w:val="0"/>
          <w:numId w:val="6"/>
        </w:numPr>
        <w:spacing w:line="360" w:lineRule="auto"/>
        <w:rPr>
          <w:rFonts w:ascii="Arial" w:hAnsi="Arial" w:cs="Arial"/>
          <w:lang w:val="en-US"/>
        </w:rPr>
      </w:pPr>
      <w:r w:rsidRPr="00235945">
        <w:rPr>
          <w:rFonts w:ascii="Arial" w:hAnsi="Arial" w:cs="Arial"/>
          <w:lang w:val="en-US"/>
        </w:rPr>
        <w:t>Internal ones are closely related to the emotions of the affected parties. They can be:</w:t>
      </w:r>
    </w:p>
    <w:p w14:paraId="658C42E9" w14:textId="77777777" w:rsidR="00842041" w:rsidRPr="00235945" w:rsidRDefault="00842041" w:rsidP="00842041">
      <w:pPr>
        <w:pStyle w:val="a7"/>
        <w:numPr>
          <w:ilvl w:val="0"/>
          <w:numId w:val="7"/>
        </w:numPr>
        <w:spacing w:line="360" w:lineRule="auto"/>
        <w:rPr>
          <w:rFonts w:ascii="Arial" w:hAnsi="Arial" w:cs="Arial"/>
          <w:lang w:val="en-US"/>
        </w:rPr>
      </w:pPr>
      <w:r w:rsidRPr="00235945">
        <w:rPr>
          <w:rFonts w:ascii="Arial" w:hAnsi="Arial" w:cs="Arial"/>
          <w:lang w:val="en-US"/>
        </w:rPr>
        <w:t>Opposing interests;</w:t>
      </w:r>
    </w:p>
    <w:p w14:paraId="50EFC35A" w14:textId="77777777" w:rsidR="00842041" w:rsidRPr="00235945" w:rsidRDefault="00842041" w:rsidP="00842041">
      <w:pPr>
        <w:pStyle w:val="a7"/>
        <w:numPr>
          <w:ilvl w:val="0"/>
          <w:numId w:val="7"/>
        </w:numPr>
        <w:spacing w:line="360" w:lineRule="auto"/>
        <w:rPr>
          <w:rFonts w:ascii="Arial" w:hAnsi="Arial" w:cs="Arial"/>
          <w:lang w:val="en-US"/>
        </w:rPr>
      </w:pPr>
      <w:r w:rsidRPr="00235945">
        <w:rPr>
          <w:rFonts w:ascii="Arial" w:hAnsi="Arial" w:cs="Arial"/>
          <w:lang w:val="en-US"/>
        </w:rPr>
        <w:t>Awareness of both ide</w:t>
      </w:r>
      <w:r>
        <w:rPr>
          <w:rFonts w:ascii="Arial" w:hAnsi="Arial" w:cs="Arial"/>
          <w:lang w:val="en-US"/>
        </w:rPr>
        <w:t>a</w:t>
      </w:r>
      <w:r w:rsidRPr="00235945">
        <w:rPr>
          <w:rFonts w:ascii="Arial" w:hAnsi="Arial" w:cs="Arial"/>
          <w:lang w:val="en-US"/>
        </w:rPr>
        <w:t>s in the conflict that they have opposing interests;</w:t>
      </w:r>
    </w:p>
    <w:p w14:paraId="19264451" w14:textId="77777777" w:rsidR="00842041" w:rsidRPr="00235945" w:rsidRDefault="00842041" w:rsidP="00842041">
      <w:pPr>
        <w:pStyle w:val="a7"/>
        <w:numPr>
          <w:ilvl w:val="0"/>
          <w:numId w:val="7"/>
        </w:numPr>
        <w:spacing w:line="360" w:lineRule="auto"/>
        <w:rPr>
          <w:rFonts w:ascii="Arial" w:hAnsi="Arial" w:cs="Arial"/>
          <w:lang w:val="en-US"/>
        </w:rPr>
      </w:pPr>
      <w:r w:rsidRPr="00235945">
        <w:rPr>
          <w:rFonts w:ascii="Arial" w:hAnsi="Arial" w:cs="Arial"/>
          <w:lang w:val="en-US"/>
        </w:rPr>
        <w:t>A conviction on both sides that the other has harmed or intends to harm their interests;</w:t>
      </w:r>
    </w:p>
    <w:p w14:paraId="6C178B20" w14:textId="77777777" w:rsidR="00842041" w:rsidRPr="00235945" w:rsidRDefault="00842041" w:rsidP="00842041">
      <w:pPr>
        <w:pStyle w:val="a7"/>
        <w:numPr>
          <w:ilvl w:val="0"/>
          <w:numId w:val="7"/>
        </w:numPr>
        <w:spacing w:line="360" w:lineRule="auto"/>
        <w:rPr>
          <w:rFonts w:ascii="Arial" w:hAnsi="Arial" w:cs="Arial"/>
          <w:lang w:val="en-US"/>
        </w:rPr>
      </w:pPr>
      <w:r w:rsidRPr="00235945">
        <w:rPr>
          <w:rFonts w:ascii="Arial" w:hAnsi="Arial" w:cs="Arial"/>
          <w:lang w:val="en-US"/>
        </w:rPr>
        <w:t>Continuous interaction between the parties;</w:t>
      </w:r>
    </w:p>
    <w:p w14:paraId="5E413133" w14:textId="77777777" w:rsidR="00842041" w:rsidRPr="00235945" w:rsidRDefault="00842041" w:rsidP="00842041">
      <w:pPr>
        <w:pStyle w:val="a7"/>
        <w:numPr>
          <w:ilvl w:val="0"/>
          <w:numId w:val="7"/>
        </w:numPr>
        <w:spacing w:line="360" w:lineRule="auto"/>
        <w:rPr>
          <w:rFonts w:ascii="Arial" w:hAnsi="Arial" w:cs="Arial"/>
          <w:lang w:val="en-US"/>
        </w:rPr>
      </w:pPr>
      <w:r w:rsidRPr="00235945">
        <w:rPr>
          <w:rFonts w:ascii="Arial" w:hAnsi="Arial" w:cs="Arial"/>
          <w:lang w:val="en-US"/>
        </w:rPr>
        <w:t xml:space="preserve">Direct actions taken by both parties (or </w:t>
      </w:r>
      <w:r>
        <w:rPr>
          <w:rFonts w:ascii="Arial" w:hAnsi="Arial" w:cs="Arial"/>
          <w:lang w:val="en-US"/>
        </w:rPr>
        <w:t xml:space="preserve">the </w:t>
      </w:r>
      <w:r w:rsidRPr="00235945">
        <w:rPr>
          <w:rFonts w:ascii="Arial" w:hAnsi="Arial" w:cs="Arial"/>
          <w:lang w:val="en-US"/>
        </w:rPr>
        <w:t>one) that harm the interests of the other party;</w:t>
      </w:r>
    </w:p>
    <w:p w14:paraId="060964FF" w14:textId="77777777" w:rsidR="00842041" w:rsidRPr="00235945" w:rsidRDefault="00842041" w:rsidP="00842041">
      <w:pPr>
        <w:pStyle w:val="a7"/>
        <w:numPr>
          <w:ilvl w:val="0"/>
          <w:numId w:val="7"/>
        </w:numPr>
        <w:spacing w:line="360" w:lineRule="auto"/>
        <w:rPr>
          <w:rFonts w:ascii="Arial" w:hAnsi="Arial" w:cs="Arial"/>
          <w:lang w:val="en-US"/>
        </w:rPr>
      </w:pPr>
      <w:r w:rsidRPr="00235945">
        <w:rPr>
          <w:rFonts w:ascii="Arial" w:hAnsi="Arial" w:cs="Arial"/>
          <w:lang w:val="en-US"/>
        </w:rPr>
        <w:t>Disagreement on a specific issue, goal or task.</w:t>
      </w:r>
    </w:p>
    <w:p w14:paraId="31743A98" w14:textId="77777777" w:rsidR="00842041" w:rsidRPr="00235945" w:rsidRDefault="00842041" w:rsidP="00842041">
      <w:pPr>
        <w:pStyle w:val="a7"/>
        <w:numPr>
          <w:ilvl w:val="0"/>
          <w:numId w:val="6"/>
        </w:numPr>
        <w:spacing w:line="360" w:lineRule="auto"/>
        <w:rPr>
          <w:rFonts w:ascii="Arial" w:hAnsi="Arial" w:cs="Arial"/>
          <w:lang w:val="en-US"/>
        </w:rPr>
      </w:pPr>
      <w:r w:rsidRPr="00235945">
        <w:rPr>
          <w:rFonts w:ascii="Arial" w:hAnsi="Arial" w:cs="Arial"/>
          <w:lang w:val="en-US"/>
        </w:rPr>
        <w:t>The constructive ones, in turn, are caused by the environment or the company`s policy:</w:t>
      </w:r>
    </w:p>
    <w:p w14:paraId="52F89649" w14:textId="7A42C640" w:rsidR="00842041" w:rsidRDefault="00AA471A" w:rsidP="00842041">
      <w:pPr>
        <w:pStyle w:val="a7"/>
        <w:numPr>
          <w:ilvl w:val="0"/>
          <w:numId w:val="7"/>
        </w:numPr>
        <w:spacing w:line="360" w:lineRule="auto"/>
        <w:rPr>
          <w:rFonts w:ascii="Arial" w:hAnsi="Arial" w:cs="Arial"/>
          <w:lang w:val="en-US"/>
        </w:rPr>
      </w:pPr>
      <w:r>
        <w:rPr>
          <w:rFonts w:ascii="Arial" w:hAnsi="Arial" w:cs="Arial"/>
          <w:lang w:val="en-US"/>
        </w:rPr>
        <w:t>Inadequate definition of roles and duties inside the team or organization;</w:t>
      </w:r>
    </w:p>
    <w:p w14:paraId="6EBC8C1E" w14:textId="470C568B" w:rsidR="00AA471A" w:rsidRDefault="00AA471A" w:rsidP="00842041">
      <w:pPr>
        <w:pStyle w:val="a7"/>
        <w:numPr>
          <w:ilvl w:val="0"/>
          <w:numId w:val="7"/>
        </w:numPr>
        <w:spacing w:line="360" w:lineRule="auto"/>
        <w:rPr>
          <w:rFonts w:ascii="Arial" w:hAnsi="Arial" w:cs="Arial"/>
          <w:lang w:val="en-US"/>
        </w:rPr>
      </w:pPr>
      <w:r>
        <w:rPr>
          <w:rFonts w:ascii="Arial" w:hAnsi="Arial" w:cs="Arial"/>
          <w:lang w:val="en-US"/>
        </w:rPr>
        <w:t>A dearth of or ineffective information exchange;</w:t>
      </w:r>
    </w:p>
    <w:p w14:paraId="3F60FAB9" w14:textId="1C7155E3" w:rsidR="00AA471A" w:rsidRPr="00235945" w:rsidRDefault="00AA471A" w:rsidP="00842041">
      <w:pPr>
        <w:pStyle w:val="a7"/>
        <w:numPr>
          <w:ilvl w:val="0"/>
          <w:numId w:val="7"/>
        </w:numPr>
        <w:spacing w:line="360" w:lineRule="auto"/>
        <w:rPr>
          <w:rFonts w:ascii="Arial" w:hAnsi="Arial" w:cs="Arial"/>
          <w:lang w:val="en-US"/>
        </w:rPr>
      </w:pPr>
      <w:r>
        <w:rPr>
          <w:rFonts w:ascii="Arial" w:hAnsi="Arial" w:cs="Arial"/>
          <w:lang w:val="en-US"/>
        </w:rPr>
        <w:t>An inequity in the allocation of labor;</w:t>
      </w:r>
    </w:p>
    <w:p w14:paraId="4590472F" w14:textId="7E1E281B" w:rsidR="006D160F" w:rsidRDefault="006D160F" w:rsidP="00842041">
      <w:pPr>
        <w:spacing w:line="360" w:lineRule="auto"/>
        <w:rPr>
          <w:rFonts w:ascii="Arial" w:hAnsi="Arial" w:cs="Arial"/>
          <w:lang w:val="en-US"/>
        </w:rPr>
      </w:pPr>
      <w:r w:rsidRPr="006D160F">
        <w:rPr>
          <w:rFonts w:ascii="Arial" w:hAnsi="Arial" w:cs="Arial"/>
          <w:lang w:val="en-US"/>
        </w:rPr>
        <w:t>The most critical element for a leader to realize is that individuals are unique and everybody has their own perspective upon which to perceive events. Any</w:t>
      </w:r>
      <w:r>
        <w:rPr>
          <w:rFonts w:ascii="Arial" w:hAnsi="Arial" w:cs="Arial"/>
          <w:lang w:val="en-US"/>
        </w:rPr>
        <w:t xml:space="preserve"> targeted</w:t>
      </w:r>
      <w:r w:rsidRPr="006D160F">
        <w:rPr>
          <w:rFonts w:ascii="Arial" w:hAnsi="Arial" w:cs="Arial"/>
          <w:lang w:val="en-US"/>
        </w:rPr>
        <w:t xml:space="preserve"> activity that is loosely stated or that may have several interpretations establishes the conditions for conflict. Hence, leaders' responsibility is to endeavor to establish a climate in which conflicting views of rules, duties, and priorities are unlikely. People exchange feedback is critical to task</w:t>
      </w:r>
      <w:r>
        <w:rPr>
          <w:rFonts w:ascii="Arial" w:hAnsi="Arial" w:cs="Arial"/>
          <w:lang w:val="en-US"/>
        </w:rPr>
        <w:t xml:space="preserve"> </w:t>
      </w:r>
      <w:r w:rsidRPr="006D160F">
        <w:rPr>
          <w:rFonts w:ascii="Arial" w:hAnsi="Arial" w:cs="Arial"/>
          <w:lang w:val="en-US"/>
        </w:rPr>
        <w:t>accomplishment.</w:t>
      </w:r>
    </w:p>
    <w:p w14:paraId="188FFA54" w14:textId="77777777" w:rsidR="006D160F" w:rsidRPr="006D160F" w:rsidRDefault="006D160F" w:rsidP="006D160F">
      <w:pPr>
        <w:spacing w:line="360" w:lineRule="auto"/>
        <w:rPr>
          <w:rFonts w:ascii="Arial" w:hAnsi="Arial" w:cs="Arial"/>
          <w:lang w:val="en-US"/>
        </w:rPr>
      </w:pPr>
      <w:r w:rsidRPr="006D160F">
        <w:rPr>
          <w:rFonts w:ascii="Arial" w:hAnsi="Arial" w:cs="Arial"/>
          <w:lang w:val="en-US"/>
        </w:rPr>
        <w:t>Conflicts may have a beneficial or bad result. If the disagreement is really handled to the desired extent, the outcome is considered good; otherwise, the outcome is considered undesirable.</w:t>
      </w:r>
    </w:p>
    <w:p w14:paraId="25160922" w14:textId="7CB70E83" w:rsidR="006D160F" w:rsidRDefault="006D160F" w:rsidP="006D160F">
      <w:pPr>
        <w:spacing w:line="360" w:lineRule="auto"/>
        <w:rPr>
          <w:rFonts w:ascii="Arial" w:hAnsi="Arial" w:cs="Arial"/>
          <w:lang w:val="en-US"/>
        </w:rPr>
      </w:pPr>
      <w:r>
        <w:rPr>
          <w:rFonts w:ascii="Arial" w:hAnsi="Arial" w:cs="Arial"/>
          <w:lang w:val="en-US"/>
        </w:rPr>
        <w:t xml:space="preserve">          </w:t>
      </w:r>
      <w:r w:rsidRPr="006D160F">
        <w:rPr>
          <w:rFonts w:ascii="Arial" w:hAnsi="Arial" w:cs="Arial"/>
          <w:lang w:val="en-US"/>
        </w:rPr>
        <w:t>If workplace disagreement is repressed for one reason or another, lingering pressure may develop. This persistent tension might then become a source of dormant dispute in the event of the next confrontation.</w:t>
      </w:r>
    </w:p>
    <w:p w14:paraId="33437966" w14:textId="2874D4D7" w:rsidR="00842041" w:rsidRPr="00235945" w:rsidRDefault="00842041" w:rsidP="00842041">
      <w:pPr>
        <w:spacing w:line="360" w:lineRule="auto"/>
        <w:rPr>
          <w:rFonts w:ascii="Arial" w:hAnsi="Arial" w:cs="Arial"/>
          <w:lang w:val="en-US"/>
        </w:rPr>
      </w:pPr>
      <w:r w:rsidRPr="00235945">
        <w:rPr>
          <w:rFonts w:ascii="Arial" w:hAnsi="Arial" w:cs="Arial"/>
          <w:lang w:val="en-US"/>
        </w:rPr>
        <w:t>Let`s look at some successful methods for dealing with conflicts in the workplace.</w:t>
      </w:r>
    </w:p>
    <w:p w14:paraId="3E951C2A" w14:textId="77777777" w:rsidR="00842041" w:rsidRPr="00235945" w:rsidRDefault="00842041" w:rsidP="00842041">
      <w:pPr>
        <w:spacing w:line="360" w:lineRule="auto"/>
        <w:rPr>
          <w:rFonts w:ascii="Arial" w:hAnsi="Arial" w:cs="Arial"/>
          <w:b/>
          <w:bCs/>
          <w:lang w:val="en-US"/>
        </w:rPr>
      </w:pPr>
      <w:r w:rsidRPr="00235945">
        <w:rPr>
          <w:rFonts w:ascii="Arial" w:hAnsi="Arial" w:cs="Arial"/>
          <w:lang w:val="en-US"/>
        </w:rPr>
        <w:t xml:space="preserve">      </w:t>
      </w:r>
      <w:r w:rsidRPr="00235945">
        <w:rPr>
          <w:rFonts w:ascii="Arial" w:hAnsi="Arial" w:cs="Arial"/>
          <w:b/>
          <w:bCs/>
          <w:lang w:val="en-US"/>
        </w:rPr>
        <w:t>Ways to avoid conflicts:</w:t>
      </w:r>
    </w:p>
    <w:p w14:paraId="7966567D" w14:textId="1BA4D860" w:rsidR="00842041" w:rsidRPr="00235945" w:rsidRDefault="006D160F" w:rsidP="00842041">
      <w:pPr>
        <w:pStyle w:val="a7"/>
        <w:numPr>
          <w:ilvl w:val="0"/>
          <w:numId w:val="8"/>
        </w:numPr>
        <w:spacing w:line="360" w:lineRule="auto"/>
        <w:rPr>
          <w:rFonts w:ascii="Arial" w:hAnsi="Arial" w:cs="Arial"/>
          <w:lang w:val="en-US"/>
        </w:rPr>
      </w:pPr>
      <w:r w:rsidRPr="006D160F">
        <w:rPr>
          <w:rFonts w:ascii="Arial" w:hAnsi="Arial" w:cs="Arial"/>
          <w:lang w:val="en-US"/>
        </w:rPr>
        <w:t>There are several methods for settling conflicts, based on the source of the problem. Among the most critical criteria for settling a disagreement constructively is establishing its origin and causes. The situation's success is contingent upon the effectiveness of this approach. To accomplish this, parties must first agree on their own perspectives on the circumstance and then establish a shared approach and conduct.</w:t>
      </w:r>
      <w:r>
        <w:rPr>
          <w:rFonts w:ascii="Arial" w:hAnsi="Arial" w:cs="Arial"/>
          <w:lang w:val="en-US"/>
        </w:rPr>
        <w:t xml:space="preserve"> </w:t>
      </w:r>
      <w:r w:rsidR="00842041" w:rsidRPr="00235945">
        <w:rPr>
          <w:rFonts w:ascii="Arial" w:hAnsi="Arial" w:cs="Arial"/>
          <w:lang w:val="en-US"/>
        </w:rPr>
        <w:t>The questions we need to ask ourselves in order to achieve thi</w:t>
      </w:r>
      <w:r>
        <w:rPr>
          <w:rFonts w:ascii="Arial" w:hAnsi="Arial" w:cs="Arial"/>
          <w:lang w:val="en-US"/>
        </w:rPr>
        <w:t>s</w:t>
      </w:r>
      <w:r w:rsidR="00842041" w:rsidRPr="00235945">
        <w:rPr>
          <w:rFonts w:ascii="Arial" w:hAnsi="Arial" w:cs="Arial"/>
          <w:lang w:val="en-US"/>
        </w:rPr>
        <w:t xml:space="preserve"> are:</w:t>
      </w:r>
    </w:p>
    <w:p w14:paraId="6610F471" w14:textId="77777777" w:rsidR="00842041" w:rsidRPr="00235945" w:rsidRDefault="00842041" w:rsidP="00842041">
      <w:pPr>
        <w:pStyle w:val="a7"/>
        <w:numPr>
          <w:ilvl w:val="0"/>
          <w:numId w:val="9"/>
        </w:numPr>
        <w:spacing w:line="360" w:lineRule="auto"/>
        <w:rPr>
          <w:rFonts w:ascii="Arial" w:hAnsi="Arial" w:cs="Arial"/>
          <w:lang w:val="en-US"/>
        </w:rPr>
      </w:pPr>
      <w:r w:rsidRPr="00235945">
        <w:rPr>
          <w:rFonts w:ascii="Arial" w:hAnsi="Arial" w:cs="Arial"/>
          <w:lang w:val="en-US"/>
        </w:rPr>
        <w:t>What is the main problem?</w:t>
      </w:r>
    </w:p>
    <w:p w14:paraId="337E76C8" w14:textId="77777777" w:rsidR="00842041" w:rsidRPr="00235945" w:rsidRDefault="00842041" w:rsidP="00842041">
      <w:pPr>
        <w:pStyle w:val="a7"/>
        <w:numPr>
          <w:ilvl w:val="0"/>
          <w:numId w:val="9"/>
        </w:numPr>
        <w:spacing w:line="360" w:lineRule="auto"/>
        <w:rPr>
          <w:rFonts w:ascii="Arial" w:hAnsi="Arial" w:cs="Arial"/>
          <w:lang w:val="en-US"/>
        </w:rPr>
      </w:pPr>
      <w:r w:rsidRPr="00235945">
        <w:rPr>
          <w:rFonts w:ascii="Arial" w:hAnsi="Arial" w:cs="Arial"/>
          <w:lang w:val="en-US"/>
        </w:rPr>
        <w:t>What are the reasons for the conflict?</w:t>
      </w:r>
    </w:p>
    <w:p w14:paraId="159FA76F" w14:textId="77777777" w:rsidR="00842041" w:rsidRPr="00235945" w:rsidRDefault="00842041" w:rsidP="00842041">
      <w:pPr>
        <w:pStyle w:val="a7"/>
        <w:numPr>
          <w:ilvl w:val="0"/>
          <w:numId w:val="9"/>
        </w:numPr>
        <w:spacing w:line="360" w:lineRule="auto"/>
        <w:rPr>
          <w:rFonts w:ascii="Arial" w:hAnsi="Arial" w:cs="Arial"/>
          <w:lang w:val="en-US"/>
        </w:rPr>
      </w:pPr>
      <w:r w:rsidRPr="00235945">
        <w:rPr>
          <w:rFonts w:ascii="Arial" w:hAnsi="Arial" w:cs="Arial"/>
          <w:lang w:val="en-US"/>
        </w:rPr>
        <w:t>What are the possible ways to resolve the conflict?</w:t>
      </w:r>
    </w:p>
    <w:p w14:paraId="28E6F975" w14:textId="77777777" w:rsidR="00842041" w:rsidRPr="00235945" w:rsidRDefault="00842041" w:rsidP="00842041">
      <w:pPr>
        <w:pStyle w:val="a7"/>
        <w:numPr>
          <w:ilvl w:val="0"/>
          <w:numId w:val="9"/>
        </w:numPr>
        <w:spacing w:line="360" w:lineRule="auto"/>
        <w:rPr>
          <w:rFonts w:ascii="Arial" w:hAnsi="Arial" w:cs="Arial"/>
          <w:lang w:val="en-US"/>
        </w:rPr>
      </w:pPr>
      <w:r w:rsidRPr="00235945">
        <w:rPr>
          <w:rFonts w:ascii="Arial" w:hAnsi="Arial" w:cs="Arial"/>
          <w:lang w:val="en-US"/>
        </w:rPr>
        <w:t xml:space="preserve">What could be the outcome of the conflict?                                            </w:t>
      </w:r>
    </w:p>
    <w:p w14:paraId="3FFCD6D2" w14:textId="77777777" w:rsidR="00842041" w:rsidRPr="00235945" w:rsidRDefault="00842041" w:rsidP="00842041">
      <w:pPr>
        <w:spacing w:line="360" w:lineRule="auto"/>
        <w:rPr>
          <w:rFonts w:ascii="Arial" w:hAnsi="Arial" w:cs="Arial"/>
          <w:lang w:val="en-US"/>
        </w:rPr>
      </w:pPr>
      <w:r w:rsidRPr="00235945">
        <w:rPr>
          <w:rFonts w:ascii="Arial" w:hAnsi="Arial" w:cs="Arial"/>
          <w:lang w:val="en-US"/>
        </w:rPr>
        <w:t>Only after discovering the real causes of the conflict is an adequate solution possible.</w:t>
      </w:r>
    </w:p>
    <w:p w14:paraId="61C9FD8B" w14:textId="77777777" w:rsidR="00842041" w:rsidRPr="00235945" w:rsidRDefault="00842041" w:rsidP="00842041">
      <w:pPr>
        <w:pStyle w:val="a7"/>
        <w:numPr>
          <w:ilvl w:val="0"/>
          <w:numId w:val="8"/>
        </w:numPr>
        <w:spacing w:line="360" w:lineRule="auto"/>
        <w:rPr>
          <w:rFonts w:ascii="Arial" w:hAnsi="Arial" w:cs="Arial"/>
          <w:lang w:val="en-US"/>
        </w:rPr>
      </w:pPr>
      <w:r w:rsidRPr="00235945">
        <w:rPr>
          <w:rFonts w:ascii="Arial" w:hAnsi="Arial" w:cs="Arial"/>
          <w:lang w:val="en-US"/>
        </w:rPr>
        <w:t>Confrontation – the conflict is resolved through a voluntary decision and from the position of power. Additional arguments for such a decision can be – the confidence that the decision is correct, it is necessary to quickly resolve the conflict; the manager has authority and therefore his or her non-standard permission can be accepted slightly.</w:t>
      </w:r>
    </w:p>
    <w:p w14:paraId="1D10B3BC" w14:textId="77777777" w:rsidR="00842041" w:rsidRPr="00235945" w:rsidRDefault="00842041" w:rsidP="00842041">
      <w:pPr>
        <w:pStyle w:val="a7"/>
        <w:numPr>
          <w:ilvl w:val="0"/>
          <w:numId w:val="8"/>
        </w:numPr>
        <w:spacing w:line="360" w:lineRule="auto"/>
        <w:rPr>
          <w:rFonts w:ascii="Arial" w:hAnsi="Arial" w:cs="Arial"/>
          <w:lang w:val="en-US"/>
        </w:rPr>
      </w:pPr>
      <w:r w:rsidRPr="00235945">
        <w:rPr>
          <w:rFonts w:ascii="Arial" w:hAnsi="Arial" w:cs="Arial"/>
          <w:lang w:val="en-US"/>
        </w:rPr>
        <w:t>Cooperation in solving problems – when there is an attitude towards accepting the differences as a result to deeper analysis and therefore it is beneficial for both parties; even more so if there are hidden reasons from which come the sources of dissatisfaction related to job failures, lack of respect, low pay, etc. It is the tactics of open discussion that will help to seek new alternatives, and this can be more successful if the conflicting parties have relatively equal power or their different positions at work are not particularly important to them in resolving the conflict.</w:t>
      </w:r>
    </w:p>
    <w:p w14:paraId="24CBFEE7" w14:textId="77777777" w:rsidR="00842041" w:rsidRPr="00235945" w:rsidRDefault="00842041" w:rsidP="00842041">
      <w:pPr>
        <w:pStyle w:val="a7"/>
        <w:numPr>
          <w:ilvl w:val="0"/>
          <w:numId w:val="8"/>
        </w:numPr>
        <w:spacing w:line="360" w:lineRule="auto"/>
        <w:rPr>
          <w:rFonts w:ascii="Arial" w:hAnsi="Arial" w:cs="Arial"/>
          <w:lang w:val="en-US"/>
        </w:rPr>
      </w:pPr>
      <w:r w:rsidRPr="00235945">
        <w:rPr>
          <w:rFonts w:ascii="Arial" w:hAnsi="Arial" w:cs="Arial"/>
          <w:lang w:val="en-US"/>
        </w:rPr>
        <w:t>Compromise – in this tactic the conflicting parties receive satisfaction, make mutual sacrifices from their position, but on superficial level, without looking for hidden reasons. The leading attitude is not so much the pursuit of long-term mutually beneficial solutions, but in reconciling with temporary solutions and using approaches that are an effective option at the moment, if it will preserve the relationship and satisfy the preference to gain even a little rather than lose everything.</w:t>
      </w:r>
    </w:p>
    <w:p w14:paraId="40FEA1F5" w14:textId="77777777" w:rsidR="00842041" w:rsidRPr="00235945" w:rsidRDefault="00842041" w:rsidP="00842041">
      <w:pPr>
        <w:pStyle w:val="a7"/>
        <w:numPr>
          <w:ilvl w:val="0"/>
          <w:numId w:val="8"/>
        </w:numPr>
        <w:spacing w:line="360" w:lineRule="auto"/>
        <w:rPr>
          <w:rFonts w:ascii="Arial" w:hAnsi="Arial" w:cs="Arial"/>
          <w:lang w:val="en-US"/>
        </w:rPr>
      </w:pPr>
      <w:r w:rsidRPr="00235945">
        <w:rPr>
          <w:rFonts w:ascii="Arial" w:hAnsi="Arial" w:cs="Arial"/>
          <w:lang w:val="en-US"/>
        </w:rPr>
        <w:t>Deviation (avoidance) - when the problem is not so important for the organization and it is necessary to lose energy and stop the momentum. The most often they resort to changing the topic of conversation, which is a source of conflict, postponing the question or just leaving the room. This tactic is effective if there is not being able to manage the situation.</w:t>
      </w:r>
    </w:p>
    <w:p w14:paraId="03981D22" w14:textId="77777777" w:rsidR="00842041" w:rsidRPr="00235945" w:rsidRDefault="00842041" w:rsidP="00842041">
      <w:pPr>
        <w:pStyle w:val="a7"/>
        <w:numPr>
          <w:ilvl w:val="0"/>
          <w:numId w:val="8"/>
        </w:numPr>
        <w:spacing w:line="360" w:lineRule="auto"/>
        <w:rPr>
          <w:rFonts w:ascii="Arial" w:hAnsi="Arial" w:cs="Arial"/>
          <w:lang w:val="en-US"/>
        </w:rPr>
      </w:pPr>
      <w:r w:rsidRPr="00235945">
        <w:rPr>
          <w:rFonts w:ascii="Arial" w:hAnsi="Arial" w:cs="Arial"/>
          <w:lang w:val="en-US"/>
        </w:rPr>
        <w:t>Discount, adjustment and smoothing of contradiction, when acting together with the opposite party, without defending personal interests at any cost. This method is acceptable if the other party is more affected in the conflict situation, or if the latter has more authority and power. It might be superfluous and of short-term effect if one party does not appreciate enough the concessions made by other.</w:t>
      </w:r>
    </w:p>
    <w:p w14:paraId="7DA24EC1" w14:textId="77777777" w:rsidR="00842041" w:rsidRDefault="00842041" w:rsidP="00842041">
      <w:pPr>
        <w:spacing w:line="360" w:lineRule="auto"/>
        <w:rPr>
          <w:rFonts w:ascii="Arial" w:hAnsi="Arial" w:cs="Arial"/>
          <w:b/>
          <w:bCs/>
          <w:lang w:val="en-US"/>
        </w:rPr>
      </w:pPr>
      <w:r w:rsidRPr="00235945">
        <w:rPr>
          <w:rFonts w:ascii="Arial" w:hAnsi="Arial" w:cs="Arial"/>
          <w:lang w:val="en-US"/>
        </w:rPr>
        <w:t>Looking after these processes, we understand that they are only part of solution to the problem. The basis is the human psyche, which should not radiate anxiety, worry, fear. They can covered by observing the conditions of the conflict – excessive indulgence; obedience and silence; when subordinates do not express ideas contrary to the leader; inappropriate behavior, demonstrations of superiority, surprise outbursts, or asking unexpected questions in a seemingly calm environment; constantly stepping out of the official tone or turning everything into a joke; constantly getting away or shifting the blame onto others.</w:t>
      </w:r>
      <w:r w:rsidRPr="00235945">
        <w:rPr>
          <w:rFonts w:ascii="Arial" w:hAnsi="Arial" w:cs="Arial"/>
          <w:b/>
          <w:bCs/>
          <w:lang w:val="en-US"/>
        </w:rPr>
        <w:t xml:space="preserve">   </w:t>
      </w:r>
    </w:p>
    <w:p w14:paraId="56B44529" w14:textId="2D08C784" w:rsidR="00842041" w:rsidRPr="00235945" w:rsidRDefault="00842041" w:rsidP="00842041">
      <w:pPr>
        <w:spacing w:line="360" w:lineRule="auto"/>
        <w:rPr>
          <w:rFonts w:ascii="Arial" w:hAnsi="Arial" w:cs="Arial"/>
          <w:b/>
          <w:bCs/>
          <w:lang w:val="en-US"/>
        </w:rPr>
      </w:pPr>
      <w:r>
        <w:rPr>
          <w:rFonts w:ascii="Arial" w:hAnsi="Arial" w:cs="Arial"/>
          <w:b/>
          <w:bCs/>
          <w:lang w:val="en-US"/>
        </w:rPr>
        <w:t xml:space="preserve">        </w:t>
      </w:r>
      <w:r w:rsidRPr="00235945">
        <w:rPr>
          <w:rFonts w:ascii="Arial" w:hAnsi="Arial" w:cs="Arial"/>
          <w:b/>
          <w:bCs/>
          <w:lang w:val="en-US"/>
        </w:rPr>
        <w:t xml:space="preserve">Types of conflicts. </w:t>
      </w:r>
      <w:r w:rsidRPr="00235945">
        <w:rPr>
          <w:rFonts w:ascii="Arial" w:hAnsi="Arial" w:cs="Arial"/>
          <w:lang w:val="en-US"/>
        </w:rPr>
        <w:t>In modern science, well-known psychologists have typified conflict situations in</w:t>
      </w:r>
      <w:r w:rsidR="006D160F">
        <w:rPr>
          <w:rFonts w:ascii="Arial" w:hAnsi="Arial" w:cs="Arial"/>
          <w:lang w:val="en-US"/>
        </w:rPr>
        <w:t xml:space="preserve"> a few </w:t>
      </w:r>
      <w:r w:rsidRPr="00235945">
        <w:rPr>
          <w:rFonts w:ascii="Arial" w:hAnsi="Arial" w:cs="Arial"/>
          <w:lang w:val="en-US"/>
        </w:rPr>
        <w:t>group</w:t>
      </w:r>
      <w:r w:rsidR="006D160F">
        <w:rPr>
          <w:rFonts w:ascii="Arial" w:hAnsi="Arial" w:cs="Arial"/>
          <w:lang w:val="en-US"/>
        </w:rPr>
        <w:t>ings</w:t>
      </w:r>
      <w:r w:rsidRPr="00235945">
        <w:rPr>
          <w:rFonts w:ascii="Arial" w:hAnsi="Arial" w:cs="Arial"/>
          <w:lang w:val="en-US"/>
        </w:rPr>
        <w:t>:</w:t>
      </w:r>
    </w:p>
    <w:p w14:paraId="071281D4" w14:textId="641F4515" w:rsidR="00CA4EA8" w:rsidRPr="00CA4EA8" w:rsidRDefault="00842041" w:rsidP="00CA4EA8">
      <w:pPr>
        <w:spacing w:line="360" w:lineRule="auto"/>
        <w:rPr>
          <w:rFonts w:ascii="Arial" w:hAnsi="Arial" w:cs="Arial"/>
          <w:lang w:val="en-US"/>
        </w:rPr>
      </w:pPr>
      <w:r w:rsidRPr="00235945">
        <w:rPr>
          <w:rFonts w:ascii="Arial" w:hAnsi="Arial" w:cs="Arial"/>
          <w:lang w:val="en-US"/>
        </w:rPr>
        <w:t xml:space="preserve"> </w:t>
      </w:r>
      <w:r w:rsidR="00CA4EA8" w:rsidRPr="00CA4EA8">
        <w:rPr>
          <w:rFonts w:ascii="Arial" w:hAnsi="Arial" w:cs="Arial"/>
          <w:lang w:val="en-US"/>
        </w:rPr>
        <w:t>1. Dispute "ambition - ambition" - two things or aspirations have positive and, in certain cases, equal behavioural model</w:t>
      </w:r>
      <w:r w:rsidR="00606CD6">
        <w:rPr>
          <w:rFonts w:ascii="Arial" w:hAnsi="Arial" w:cs="Arial"/>
          <w:lang w:val="en-US"/>
        </w:rPr>
        <w:t>,</w:t>
      </w:r>
      <w:r w:rsidR="00CA4EA8" w:rsidRPr="00CA4EA8">
        <w:rPr>
          <w:rFonts w:ascii="Arial" w:hAnsi="Arial" w:cs="Arial"/>
          <w:lang w:val="en-US"/>
        </w:rPr>
        <w:t xml:space="preserve"> but a decision should always be made between them.</w:t>
      </w:r>
    </w:p>
    <w:p w14:paraId="6C0B60A7" w14:textId="77777777" w:rsidR="00CA4EA8" w:rsidRPr="00CA4EA8" w:rsidRDefault="00CA4EA8" w:rsidP="00CA4EA8">
      <w:pPr>
        <w:spacing w:line="360" w:lineRule="auto"/>
        <w:rPr>
          <w:rFonts w:ascii="Arial" w:hAnsi="Arial" w:cs="Arial"/>
          <w:lang w:val="en-US"/>
        </w:rPr>
      </w:pPr>
      <w:r w:rsidRPr="00CA4EA8">
        <w:rPr>
          <w:rFonts w:ascii="Arial" w:hAnsi="Arial" w:cs="Arial"/>
          <w:lang w:val="en-US"/>
        </w:rPr>
        <w:t>2. "Escape - evasion" conflict - it is a circumstance in that you must pick between two equally bad alternatives.</w:t>
      </w:r>
    </w:p>
    <w:p w14:paraId="0B87E12E" w14:textId="77777777" w:rsidR="00CA4EA8" w:rsidRPr="00CA4EA8" w:rsidRDefault="00CA4EA8" w:rsidP="00CA4EA8">
      <w:pPr>
        <w:spacing w:line="360" w:lineRule="auto"/>
        <w:rPr>
          <w:rFonts w:ascii="Arial" w:hAnsi="Arial" w:cs="Arial"/>
          <w:lang w:val="en-US"/>
        </w:rPr>
      </w:pPr>
      <w:r w:rsidRPr="00CA4EA8">
        <w:rPr>
          <w:rFonts w:ascii="Arial" w:hAnsi="Arial" w:cs="Arial"/>
          <w:lang w:val="en-US"/>
        </w:rPr>
        <w:t>3. Tension "ambition - escape" - a state of affairs in which the same objective appeals and resists equally like a consequence to concurrently operating good and unfavorable situations.</w:t>
      </w:r>
    </w:p>
    <w:p w14:paraId="79F9521F" w14:textId="193C0529" w:rsidR="00842041" w:rsidRPr="00235945" w:rsidRDefault="00CA4EA8" w:rsidP="00CA4EA8">
      <w:pPr>
        <w:spacing w:line="360" w:lineRule="auto"/>
        <w:rPr>
          <w:rFonts w:ascii="Arial" w:hAnsi="Arial" w:cs="Arial"/>
          <w:lang w:val="en-US"/>
        </w:rPr>
      </w:pPr>
      <w:r w:rsidRPr="00CA4EA8">
        <w:rPr>
          <w:rFonts w:ascii="Arial" w:hAnsi="Arial" w:cs="Arial"/>
          <w:lang w:val="en-US"/>
        </w:rPr>
        <w:t>4. Conflict "dual ambition - evasion" - a scenario created by the presence of two or even more possibilities with both positive and bad aspects, from which a decision needs to be made</w:t>
      </w:r>
      <w:r>
        <w:rPr>
          <w:rFonts w:ascii="Arial" w:hAnsi="Arial" w:cs="Arial"/>
          <w:lang w:val="en-US"/>
        </w:rPr>
        <w:t>.</w:t>
      </w:r>
    </w:p>
    <w:p w14:paraId="6CD07BAD" w14:textId="517199B9" w:rsidR="00842041" w:rsidRPr="00235945" w:rsidRDefault="00842041" w:rsidP="00842041">
      <w:pPr>
        <w:spacing w:line="360" w:lineRule="auto"/>
        <w:rPr>
          <w:rFonts w:ascii="Arial" w:hAnsi="Arial" w:cs="Arial"/>
          <w:lang w:val="en-US"/>
        </w:rPr>
      </w:pPr>
      <w:r w:rsidRPr="00235945">
        <w:rPr>
          <w:rFonts w:ascii="Arial" w:hAnsi="Arial" w:cs="Arial"/>
          <w:lang w:val="en-US"/>
        </w:rPr>
        <w:t>Yet to accept the common view</w:t>
      </w:r>
      <w:r w:rsidR="00CA4EA8" w:rsidRPr="00CA4EA8">
        <w:rPr>
          <w:rFonts w:ascii="Arial" w:hAnsi="Arial" w:cs="Arial"/>
          <w:lang w:val="en-US"/>
        </w:rPr>
        <w:t xml:space="preserve"> concept dispute is a two-way street demonstrated by intolerance, conflict, or divergence among social circles</w:t>
      </w:r>
      <w:r w:rsidR="00CA4EA8">
        <w:rPr>
          <w:rFonts w:ascii="Arial" w:hAnsi="Arial" w:cs="Arial"/>
          <w:lang w:val="en-US"/>
        </w:rPr>
        <w:t xml:space="preserve"> actors and involves communication aimed at incompatible goals</w:t>
      </w:r>
      <w:r w:rsidRPr="00235945">
        <w:rPr>
          <w:rFonts w:ascii="Arial" w:hAnsi="Arial" w:cs="Arial"/>
          <w:lang w:val="en-US"/>
        </w:rPr>
        <w:t>;</w:t>
      </w:r>
      <w:r w:rsidR="00CA4EA8" w:rsidRPr="00CA4EA8">
        <w:t xml:space="preserve"> </w:t>
      </w:r>
      <w:r w:rsidR="00CA4EA8" w:rsidRPr="00CA4EA8">
        <w:rPr>
          <w:rFonts w:ascii="Arial" w:hAnsi="Arial" w:cs="Arial"/>
          <w:lang w:val="en-US"/>
        </w:rPr>
        <w:t>It is a procedure that starts whenever a person feels another has damaged or is about to damage what the other party desires</w:t>
      </w:r>
      <w:r w:rsidRPr="00235945">
        <w:rPr>
          <w:rFonts w:ascii="Arial" w:hAnsi="Arial" w:cs="Arial"/>
          <w:lang w:val="en-US"/>
        </w:rPr>
        <w:t>. However, conflicts aim to promote change, to acquire new knowledge and skills.</w:t>
      </w:r>
    </w:p>
    <w:p w14:paraId="152584FA" w14:textId="6758A3E2" w:rsidR="00842041" w:rsidRPr="00235945" w:rsidRDefault="00842041" w:rsidP="00842041">
      <w:pPr>
        <w:spacing w:line="360" w:lineRule="auto"/>
        <w:rPr>
          <w:rFonts w:ascii="Arial" w:hAnsi="Arial" w:cs="Arial"/>
          <w:lang w:val="en-US"/>
        </w:rPr>
      </w:pPr>
      <w:r w:rsidRPr="00235945">
        <w:rPr>
          <w:rFonts w:ascii="Arial" w:hAnsi="Arial" w:cs="Arial"/>
          <w:lang w:val="en-US"/>
        </w:rPr>
        <w:t>Conflicts are the circulatory system of highly effective organizations. Disputes, disagreements and differing views on</w:t>
      </w:r>
      <w:r w:rsidR="00CA4EA8">
        <w:rPr>
          <w:rFonts w:ascii="Arial" w:hAnsi="Arial" w:cs="Arial"/>
          <w:lang w:val="en-US"/>
        </w:rPr>
        <w:t xml:space="preserve"> </w:t>
      </w:r>
      <w:r w:rsidR="00CA4EA8" w:rsidRPr="00CA4EA8">
        <w:rPr>
          <w:rFonts w:ascii="Arial" w:hAnsi="Arial" w:cs="Arial"/>
          <w:lang w:val="en-US"/>
        </w:rPr>
        <w:t>project planning and execution create power, resulting in alteration</w:t>
      </w:r>
      <w:r w:rsidRPr="00235945">
        <w:rPr>
          <w:rFonts w:ascii="Arial" w:hAnsi="Arial" w:cs="Arial"/>
          <w:lang w:val="en-US"/>
        </w:rPr>
        <w:t xml:space="preserve">, </w:t>
      </w:r>
      <w:r w:rsidR="00CA4EA8" w:rsidRPr="00CA4EA8">
        <w:rPr>
          <w:rFonts w:ascii="Arial" w:hAnsi="Arial" w:cs="Arial"/>
          <w:lang w:val="en-US"/>
        </w:rPr>
        <w:t xml:space="preserve">inspire inventiveness </w:t>
      </w:r>
      <w:r w:rsidRPr="00235945">
        <w:rPr>
          <w:rFonts w:ascii="Arial" w:hAnsi="Arial" w:cs="Arial"/>
          <w:lang w:val="en-US"/>
        </w:rPr>
        <w:t>and support the formation of strong teams.</w:t>
      </w:r>
    </w:p>
    <w:p w14:paraId="5B6B184D" w14:textId="2C89DEE5" w:rsidR="00842041" w:rsidRPr="00235945" w:rsidRDefault="00842041" w:rsidP="00842041">
      <w:pPr>
        <w:spacing w:line="360" w:lineRule="auto"/>
        <w:rPr>
          <w:rFonts w:ascii="Arial" w:hAnsi="Arial" w:cs="Arial"/>
          <w:lang w:val="en-US"/>
        </w:rPr>
      </w:pPr>
      <w:r w:rsidRPr="00235945">
        <w:rPr>
          <w:rFonts w:ascii="Arial" w:hAnsi="Arial" w:cs="Arial"/>
          <w:lang w:val="en-US"/>
        </w:rPr>
        <w:t>Organizations that encourage people to face problems have found that this</w:t>
      </w:r>
      <w:r w:rsidR="00CA4EA8" w:rsidRPr="00CA4EA8">
        <w:rPr>
          <w:rFonts w:ascii="Arial" w:hAnsi="Arial" w:cs="Arial"/>
          <w:lang w:val="en-US"/>
        </w:rPr>
        <w:t xml:space="preserve"> results in creativity, new objectives, and the necessary modifications to accomplish them. Many of the world's top multinational enterprises, and also legal firms</w:t>
      </w:r>
      <w:r w:rsidR="00CA4EA8">
        <w:rPr>
          <w:rFonts w:ascii="Arial" w:hAnsi="Arial" w:cs="Arial"/>
          <w:lang w:val="en-US"/>
        </w:rPr>
        <w:t xml:space="preserve">, </w:t>
      </w:r>
      <w:r w:rsidR="00CA4EA8" w:rsidRPr="00CA4EA8">
        <w:rPr>
          <w:rFonts w:ascii="Arial" w:hAnsi="Arial" w:cs="Arial"/>
          <w:lang w:val="en-US"/>
        </w:rPr>
        <w:t>human rights organizations, and ministries, use this strategy.</w:t>
      </w:r>
    </w:p>
    <w:p w14:paraId="369025A1" w14:textId="7F8012C8" w:rsidR="00842041" w:rsidRPr="00235945" w:rsidRDefault="00842041" w:rsidP="00842041">
      <w:pPr>
        <w:spacing w:line="360" w:lineRule="auto"/>
        <w:rPr>
          <w:rFonts w:ascii="Arial" w:hAnsi="Arial" w:cs="Arial"/>
          <w:lang w:val="en-US"/>
        </w:rPr>
      </w:pPr>
      <w:r w:rsidRPr="00235945">
        <w:rPr>
          <w:rFonts w:ascii="Arial" w:hAnsi="Arial" w:cs="Arial"/>
          <w:lang w:val="en-US"/>
        </w:rPr>
        <w:t>Conflict is a process that develops over time, it is an interaction - more than one party is involved. Experienced managers not only manage to recognize them, but very often even try to challenge them.</w:t>
      </w:r>
      <w:r w:rsidR="00CA4EA8" w:rsidRPr="00CA4EA8">
        <w:t xml:space="preserve"> </w:t>
      </w:r>
      <w:r w:rsidR="00CA4EA8" w:rsidRPr="00CA4EA8">
        <w:rPr>
          <w:rFonts w:ascii="Arial" w:hAnsi="Arial" w:cs="Arial"/>
          <w:lang w:val="en-US"/>
        </w:rPr>
        <w:t>As a consequence of the collision</w:t>
      </w:r>
      <w:r w:rsidR="00CA4EA8">
        <w:rPr>
          <w:rFonts w:ascii="Arial" w:hAnsi="Arial" w:cs="Arial"/>
          <w:lang w:val="en-US"/>
        </w:rPr>
        <w:t>,</w:t>
      </w:r>
      <w:r w:rsidR="00CA4EA8" w:rsidRPr="00CA4EA8">
        <w:rPr>
          <w:rFonts w:ascii="Arial" w:hAnsi="Arial" w:cs="Arial"/>
          <w:lang w:val="en-US"/>
        </w:rPr>
        <w:t xml:space="preserve"> of opposing viewpoints, concepts often emerge that are extremely hard to identify or could not be recognised by the parties itself. Tension might even serve as a catalyst and requirement for cohesiveness. In these instances, the leader's professional abilities combined personal</w:t>
      </w:r>
      <w:r w:rsidRPr="00235945">
        <w:rPr>
          <w:rFonts w:ascii="Arial" w:hAnsi="Arial" w:cs="Arial"/>
          <w:lang w:val="en-US"/>
        </w:rPr>
        <w:t xml:space="preserve"> ability to properly navigate the specific situation are crucial so that the conflict does not become destructive.</w:t>
      </w:r>
    </w:p>
    <w:p w14:paraId="509FA298" w14:textId="01C29F51" w:rsidR="00CD62FE" w:rsidRDefault="00CD62FE" w:rsidP="00842041">
      <w:pPr>
        <w:spacing w:line="360" w:lineRule="auto"/>
        <w:rPr>
          <w:rFonts w:ascii="Arial" w:hAnsi="Arial" w:cs="Arial"/>
          <w:lang w:val="en-US"/>
        </w:rPr>
      </w:pPr>
      <w:r w:rsidRPr="00CD62FE">
        <w:rPr>
          <w:rFonts w:ascii="Arial" w:hAnsi="Arial" w:cs="Arial"/>
          <w:lang w:val="en-US"/>
        </w:rPr>
        <w:t>All company has its climate and, through time, develops its own set of well - defined and informal norms, resulting in the formation of distinct interdependencies. Thus, while determining the root causes of conflict, it is prudent to consider the great environment generated by management and workers. And also to behave in accordance with it and the conditions.</w:t>
      </w:r>
    </w:p>
    <w:p w14:paraId="4FBB22DD" w14:textId="7CCC9C93" w:rsidR="00842041" w:rsidRPr="00235945" w:rsidRDefault="00842041" w:rsidP="00842041">
      <w:pPr>
        <w:spacing w:line="360" w:lineRule="auto"/>
        <w:rPr>
          <w:rFonts w:ascii="Arial" w:hAnsi="Arial" w:cs="Arial"/>
          <w:lang w:val="en-US"/>
        </w:rPr>
      </w:pPr>
      <w:r w:rsidRPr="00235945">
        <w:rPr>
          <w:rFonts w:ascii="Arial" w:hAnsi="Arial" w:cs="Arial"/>
          <w:b/>
          <w:bCs/>
          <w:lang w:val="en-US"/>
        </w:rPr>
        <w:t xml:space="preserve">     Adequate measures to</w:t>
      </w:r>
      <w:r w:rsidRPr="00235945">
        <w:rPr>
          <w:rFonts w:ascii="Arial" w:hAnsi="Arial" w:cs="Arial"/>
          <w:lang w:val="en-US"/>
        </w:rPr>
        <w:t xml:space="preserve"> reduce the risk of destructive conflicts in the work environment:</w:t>
      </w:r>
    </w:p>
    <w:p w14:paraId="59355139" w14:textId="77777777" w:rsidR="00842041" w:rsidRPr="00235945" w:rsidRDefault="00842041" w:rsidP="00842041">
      <w:pPr>
        <w:spacing w:line="360" w:lineRule="auto"/>
        <w:rPr>
          <w:rFonts w:ascii="Arial" w:hAnsi="Arial" w:cs="Arial"/>
          <w:lang w:val="en-US"/>
        </w:rPr>
      </w:pPr>
      <w:r w:rsidRPr="00235945">
        <w:rPr>
          <w:rFonts w:ascii="Arial" w:hAnsi="Arial" w:cs="Arial"/>
          <w:lang w:val="en-US"/>
        </w:rPr>
        <w:t>- Undertaking a policy that rejects all types of discrimination against the team;</w:t>
      </w:r>
    </w:p>
    <w:p w14:paraId="6D79E8D9" w14:textId="77777777" w:rsidR="00842041" w:rsidRPr="00235945" w:rsidRDefault="00842041" w:rsidP="00842041">
      <w:pPr>
        <w:spacing w:line="360" w:lineRule="auto"/>
        <w:rPr>
          <w:rFonts w:ascii="Arial" w:hAnsi="Arial" w:cs="Arial"/>
          <w:lang w:val="en-US"/>
        </w:rPr>
      </w:pPr>
      <w:r w:rsidRPr="00235945">
        <w:rPr>
          <w:rFonts w:ascii="Arial" w:hAnsi="Arial" w:cs="Arial"/>
          <w:lang w:val="en-US"/>
        </w:rPr>
        <w:t>- Conducting regular trainings for managers on possible sources of conflicts and the like;</w:t>
      </w:r>
    </w:p>
    <w:p w14:paraId="78E6B14F" w14:textId="77777777" w:rsidR="00842041" w:rsidRPr="00235945" w:rsidRDefault="00842041" w:rsidP="00842041">
      <w:pPr>
        <w:spacing w:line="360" w:lineRule="auto"/>
        <w:rPr>
          <w:rFonts w:ascii="Arial" w:hAnsi="Arial" w:cs="Arial"/>
          <w:lang w:val="en-US"/>
        </w:rPr>
      </w:pPr>
      <w:r w:rsidRPr="00235945">
        <w:rPr>
          <w:rFonts w:ascii="Arial" w:hAnsi="Arial" w:cs="Arial"/>
          <w:lang w:val="en-US"/>
        </w:rPr>
        <w:t>- Improve communication and encourage the reporting of complaints and grievances anonymously or publicly;</w:t>
      </w:r>
    </w:p>
    <w:p w14:paraId="452D13DE" w14:textId="77777777" w:rsidR="00842041" w:rsidRPr="00235945" w:rsidRDefault="00842041" w:rsidP="00842041">
      <w:pPr>
        <w:spacing w:line="360" w:lineRule="auto"/>
        <w:rPr>
          <w:rFonts w:ascii="Arial" w:hAnsi="Arial" w:cs="Arial"/>
          <w:lang w:val="en-US"/>
        </w:rPr>
      </w:pPr>
      <w:r w:rsidRPr="00235945">
        <w:rPr>
          <w:rFonts w:ascii="Arial" w:hAnsi="Arial" w:cs="Arial"/>
          <w:lang w:val="en-US"/>
        </w:rPr>
        <w:t>- Responding in a timely manner to complaints and to take into account the suggestions made to the company;</w:t>
      </w:r>
    </w:p>
    <w:p w14:paraId="6D600257" w14:textId="77777777" w:rsidR="00842041" w:rsidRPr="00235945" w:rsidRDefault="00842041" w:rsidP="00842041">
      <w:pPr>
        <w:spacing w:line="360" w:lineRule="auto"/>
        <w:rPr>
          <w:rFonts w:ascii="Arial" w:hAnsi="Arial" w:cs="Arial"/>
          <w:lang w:val="en-US"/>
        </w:rPr>
      </w:pPr>
      <w:r w:rsidRPr="00235945">
        <w:rPr>
          <w:rFonts w:ascii="Arial" w:hAnsi="Arial" w:cs="Arial"/>
          <w:lang w:val="en-US"/>
        </w:rPr>
        <w:t>- Conducting personal company training for resolving conflicts in the workplace.</w:t>
      </w:r>
    </w:p>
    <w:p w14:paraId="1746A384" w14:textId="5512E690" w:rsidR="00842041" w:rsidRPr="00235945" w:rsidRDefault="00842041" w:rsidP="00842041">
      <w:pPr>
        <w:spacing w:line="360" w:lineRule="auto"/>
        <w:rPr>
          <w:rFonts w:ascii="Arial" w:hAnsi="Arial" w:cs="Arial"/>
          <w:lang w:val="en-US"/>
        </w:rPr>
      </w:pPr>
      <w:r w:rsidRPr="00235945">
        <w:rPr>
          <w:rFonts w:ascii="Arial" w:hAnsi="Arial" w:cs="Arial"/>
          <w:b/>
          <w:bCs/>
          <w:lang w:val="en-US"/>
        </w:rPr>
        <w:t xml:space="preserve">      Conclusion. </w:t>
      </w:r>
      <w:r w:rsidRPr="00235945">
        <w:rPr>
          <w:rFonts w:ascii="Arial" w:hAnsi="Arial" w:cs="Arial"/>
          <w:lang w:val="en-US"/>
        </w:rPr>
        <w:t xml:space="preserve">The truth is that a well-managed conflict can benefit </w:t>
      </w:r>
      <w:r w:rsidR="00CD62FE" w:rsidRPr="00CD62FE">
        <w:rPr>
          <w:rFonts w:ascii="Arial" w:hAnsi="Arial" w:cs="Arial"/>
          <w:lang w:val="en-US"/>
        </w:rPr>
        <w:t>individuals and businesses. Indeed, interpersonal conflict is often one of the primary drivers of change.</w:t>
      </w:r>
      <w:r w:rsidR="00CD62FE">
        <w:rPr>
          <w:rFonts w:ascii="Arial" w:hAnsi="Arial" w:cs="Arial"/>
          <w:lang w:val="en-US"/>
        </w:rPr>
        <w:t xml:space="preserve"> </w:t>
      </w:r>
      <w:r w:rsidRPr="00235945">
        <w:rPr>
          <w:rFonts w:ascii="Arial" w:hAnsi="Arial" w:cs="Arial"/>
          <w:lang w:val="en-US"/>
        </w:rPr>
        <w:t xml:space="preserve">By dealing with conflict properly, we can help people be more innovative, build strong relationships, </w:t>
      </w:r>
      <w:r w:rsidR="00CD62FE" w:rsidRPr="00CD62FE">
        <w:rPr>
          <w:rFonts w:ascii="Arial" w:hAnsi="Arial" w:cs="Arial"/>
          <w:lang w:val="en-US"/>
        </w:rPr>
        <w:t xml:space="preserve">develop successful teams and continually improving </w:t>
      </w:r>
      <w:r w:rsidRPr="00235945">
        <w:rPr>
          <w:rFonts w:ascii="Arial" w:hAnsi="Arial" w:cs="Arial"/>
          <w:lang w:val="en-US"/>
        </w:rPr>
        <w:t xml:space="preserve">productivity. </w:t>
      </w:r>
      <w:r w:rsidR="00CD62FE">
        <w:rPr>
          <w:rFonts w:ascii="Arial" w:hAnsi="Arial" w:cs="Arial"/>
          <w:lang w:val="en-US"/>
        </w:rPr>
        <w:t>T</w:t>
      </w:r>
      <w:r w:rsidR="00CD62FE" w:rsidRPr="00CD62FE">
        <w:rPr>
          <w:rFonts w:ascii="Arial" w:hAnsi="Arial" w:cs="Arial"/>
          <w:lang w:val="en-US"/>
        </w:rPr>
        <w:t xml:space="preserve">he critical element is </w:t>
      </w:r>
      <w:r w:rsidRPr="00235945">
        <w:rPr>
          <w:rFonts w:ascii="Arial" w:hAnsi="Arial" w:cs="Arial"/>
          <w:lang w:val="en-US"/>
        </w:rPr>
        <w:t xml:space="preserve">to tackle the problem openly and achieve </w:t>
      </w:r>
      <w:r w:rsidR="00CD62FE">
        <w:rPr>
          <w:rFonts w:ascii="Arial" w:hAnsi="Arial" w:cs="Arial"/>
          <w:lang w:val="en-US"/>
        </w:rPr>
        <w:t xml:space="preserve">a </w:t>
      </w:r>
      <w:r w:rsidR="00CD62FE" w:rsidRPr="00CD62FE">
        <w:rPr>
          <w:rFonts w:ascii="Arial" w:hAnsi="Arial" w:cs="Arial"/>
          <w:lang w:val="en-US"/>
        </w:rPr>
        <w:t>scenario in which everyone benefits</w:t>
      </w:r>
      <w:r w:rsidR="00CD62FE">
        <w:rPr>
          <w:rFonts w:ascii="Arial" w:hAnsi="Arial" w:cs="Arial"/>
          <w:lang w:val="en-US"/>
        </w:rPr>
        <w:t>.</w:t>
      </w:r>
    </w:p>
    <w:p w14:paraId="0BFBC59D" w14:textId="77777777" w:rsidR="00842041" w:rsidRPr="00235945" w:rsidRDefault="00842041" w:rsidP="00842041">
      <w:pPr>
        <w:spacing w:line="360" w:lineRule="auto"/>
        <w:rPr>
          <w:rFonts w:ascii="Arial" w:hAnsi="Arial" w:cs="Arial"/>
          <w:lang w:val="en-US"/>
        </w:rPr>
      </w:pPr>
    </w:p>
    <w:p w14:paraId="54D8D686" w14:textId="77777777" w:rsidR="00842041" w:rsidRPr="00235945" w:rsidRDefault="00842041" w:rsidP="00842041">
      <w:pPr>
        <w:spacing w:line="360" w:lineRule="auto"/>
        <w:rPr>
          <w:rFonts w:ascii="Arial" w:hAnsi="Arial" w:cs="Arial"/>
          <w:lang w:val="en-US"/>
        </w:rPr>
      </w:pPr>
      <w:r w:rsidRPr="00235945">
        <w:rPr>
          <w:rFonts w:ascii="Arial" w:hAnsi="Arial" w:cs="Arial"/>
          <w:lang w:val="en-US"/>
        </w:rPr>
        <w:t xml:space="preserve">     </w:t>
      </w:r>
    </w:p>
    <w:p w14:paraId="1DAABF41" w14:textId="77777777" w:rsidR="00842041" w:rsidRPr="00235945" w:rsidRDefault="00842041" w:rsidP="00842041">
      <w:pPr>
        <w:spacing w:line="360" w:lineRule="auto"/>
        <w:rPr>
          <w:rFonts w:ascii="Arial" w:hAnsi="Arial" w:cs="Arial"/>
          <w:lang w:val="en-US"/>
        </w:rPr>
      </w:pPr>
    </w:p>
    <w:p w14:paraId="14533E27" w14:textId="77777777" w:rsidR="007A3422" w:rsidRDefault="007A3422">
      <w:pPr>
        <w:rPr>
          <w:rFonts w:ascii="Arial" w:hAnsi="Arial" w:cs="Arial"/>
          <w:lang w:val="en-US"/>
        </w:rPr>
      </w:pPr>
      <w:r>
        <w:rPr>
          <w:rFonts w:ascii="Arial" w:hAnsi="Arial" w:cs="Arial"/>
          <w:lang w:val="en-US"/>
        </w:rPr>
        <w:br w:type="page"/>
      </w:r>
    </w:p>
    <w:p w14:paraId="42A8BB17" w14:textId="252ED2D8" w:rsidR="00F31D16" w:rsidRPr="00F31D16" w:rsidRDefault="00F31D16" w:rsidP="00F31D16">
      <w:pPr>
        <w:spacing w:line="360" w:lineRule="auto"/>
        <w:jc w:val="center"/>
        <w:rPr>
          <w:rFonts w:ascii="Arial" w:hAnsi="Arial" w:cs="Arial"/>
          <w:b/>
          <w:bCs/>
          <w:lang w:val="en-US"/>
        </w:rPr>
      </w:pPr>
      <w:r w:rsidRPr="00F31D16">
        <w:rPr>
          <w:rFonts w:ascii="Arial" w:hAnsi="Arial" w:cs="Arial"/>
          <w:b/>
          <w:bCs/>
          <w:lang w:val="en-US"/>
        </w:rPr>
        <w:t>Reference List:</w:t>
      </w:r>
    </w:p>
    <w:p w14:paraId="5E01B479" w14:textId="05C71CCE" w:rsidR="007A3422" w:rsidRDefault="008F4220" w:rsidP="00143BE8">
      <w:pPr>
        <w:spacing w:line="360" w:lineRule="auto"/>
        <w:rPr>
          <w:rFonts w:ascii="Arial" w:hAnsi="Arial" w:cs="Arial"/>
          <w:color w:val="0F1111"/>
          <w:shd w:val="clear" w:color="auto" w:fill="FFFFFF"/>
        </w:rPr>
      </w:pPr>
      <w:r w:rsidRPr="008F4220">
        <w:rPr>
          <w:rFonts w:ascii="Arial" w:hAnsi="Arial" w:cs="Arial"/>
          <w:lang w:val="en-US"/>
        </w:rPr>
        <w:t>Kohliezer</w:t>
      </w:r>
      <w:r w:rsidR="00171AEB">
        <w:rPr>
          <w:rFonts w:ascii="Arial" w:hAnsi="Arial" w:cs="Arial"/>
          <w:lang w:val="en-US"/>
        </w:rPr>
        <w:t xml:space="preserve"> </w:t>
      </w:r>
      <w:r w:rsidR="00616D8F">
        <w:rPr>
          <w:rFonts w:ascii="Arial" w:hAnsi="Arial" w:cs="Arial"/>
          <w:lang w:val="en-US"/>
        </w:rPr>
        <w:t>G</w:t>
      </w:r>
      <w:r w:rsidR="00171AEB">
        <w:rPr>
          <w:rFonts w:ascii="Arial" w:hAnsi="Arial" w:cs="Arial"/>
          <w:lang w:val="en-US"/>
        </w:rPr>
        <w:t>., Forehand J.W.</w:t>
      </w:r>
      <w:r w:rsidR="00BE5CD5">
        <w:rPr>
          <w:rFonts w:ascii="Arial" w:hAnsi="Arial" w:cs="Arial"/>
          <w:lang w:val="en-US"/>
        </w:rPr>
        <w:t xml:space="preserve"> </w:t>
      </w:r>
      <w:r w:rsidR="007A3422">
        <w:rPr>
          <w:rFonts w:ascii="Arial" w:hAnsi="Arial" w:cs="Arial"/>
          <w:lang w:val="en-US"/>
        </w:rPr>
        <w:t>(20</w:t>
      </w:r>
      <w:r w:rsidR="00092325">
        <w:rPr>
          <w:rFonts w:ascii="Arial" w:hAnsi="Arial" w:cs="Arial"/>
          <w:lang w:val="en-US"/>
        </w:rPr>
        <w:t>0</w:t>
      </w:r>
      <w:r w:rsidR="00313A67">
        <w:rPr>
          <w:rFonts w:ascii="Arial" w:hAnsi="Arial" w:cs="Arial"/>
          <w:lang w:val="en-US"/>
        </w:rPr>
        <w:t>7</w:t>
      </w:r>
      <w:r w:rsidR="007A3422">
        <w:rPr>
          <w:rFonts w:ascii="Arial" w:hAnsi="Arial" w:cs="Arial"/>
          <w:lang w:val="en-US"/>
        </w:rPr>
        <w:t>)</w:t>
      </w:r>
      <w:r w:rsidR="007A3422" w:rsidRPr="007A3422">
        <w:rPr>
          <w:rFonts w:ascii="Arial" w:hAnsi="Arial" w:cs="Arial"/>
          <w:i/>
          <w:iCs/>
          <w:shd w:val="clear" w:color="auto" w:fill="FFFFFF"/>
        </w:rPr>
        <w:t xml:space="preserve"> </w:t>
      </w:r>
      <w:r w:rsidR="00171AEB">
        <w:rPr>
          <w:rFonts w:ascii="Arial" w:hAnsi="Arial" w:cs="Arial"/>
          <w:i/>
          <w:iCs/>
          <w:shd w:val="clear" w:color="auto" w:fill="FFFFFF"/>
          <w:lang w:val="en-US"/>
        </w:rPr>
        <w:t>‘Hostage at the table</w:t>
      </w:r>
      <w:r w:rsidR="007A3422" w:rsidRPr="007A3422">
        <w:rPr>
          <w:rFonts w:ascii="Arial" w:hAnsi="Arial" w:cs="Arial"/>
          <w:i/>
          <w:iCs/>
          <w:shd w:val="clear" w:color="auto" w:fill="FFFFFF"/>
        </w:rPr>
        <w:t xml:space="preserve">: </w:t>
      </w:r>
      <w:r w:rsidR="00171AEB">
        <w:rPr>
          <w:rFonts w:ascii="Arial" w:hAnsi="Arial" w:cs="Arial"/>
          <w:i/>
          <w:iCs/>
          <w:shd w:val="clear" w:color="auto" w:fill="FFFFFF"/>
          <w:lang w:val="en-US"/>
        </w:rPr>
        <w:t>How leaders can ov</w:t>
      </w:r>
      <w:r w:rsidR="00ED66A8">
        <w:rPr>
          <w:rFonts w:ascii="Arial" w:hAnsi="Arial" w:cs="Arial"/>
          <w:i/>
          <w:iCs/>
          <w:shd w:val="clear" w:color="auto" w:fill="FFFFFF"/>
          <w:lang w:val="en-US"/>
        </w:rPr>
        <w:t>ercome conflicts,</w:t>
      </w:r>
      <w:r w:rsidR="007A3422" w:rsidRPr="007A3422">
        <w:rPr>
          <w:rFonts w:ascii="Arial" w:hAnsi="Arial" w:cs="Arial"/>
          <w:i/>
          <w:iCs/>
          <w:shd w:val="clear" w:color="auto" w:fill="FFFFFF"/>
        </w:rPr>
        <w:t xml:space="preserve"> </w:t>
      </w:r>
      <w:r w:rsidR="00ED66A8">
        <w:rPr>
          <w:rFonts w:ascii="Arial" w:hAnsi="Arial" w:cs="Arial"/>
          <w:i/>
          <w:iCs/>
          <w:shd w:val="clear" w:color="auto" w:fill="FFFFFF"/>
          <w:lang w:val="en-US"/>
        </w:rPr>
        <w:t>Influence others and raise performance</w:t>
      </w:r>
      <w:r w:rsidR="00786AE8">
        <w:rPr>
          <w:rFonts w:ascii="Arial" w:hAnsi="Arial" w:cs="Arial"/>
          <w:i/>
          <w:iCs/>
          <w:shd w:val="clear" w:color="auto" w:fill="FFFFFF"/>
          <w:lang w:val="en-US"/>
        </w:rPr>
        <w:t>’</w:t>
      </w:r>
      <w:r w:rsidR="00786AE8" w:rsidRPr="000437C6">
        <w:rPr>
          <w:rFonts w:ascii="Arial" w:hAnsi="Arial" w:cs="Arial"/>
          <w:shd w:val="clear" w:color="auto" w:fill="FFFFFF"/>
          <w:lang w:val="en-US"/>
        </w:rPr>
        <w:t xml:space="preserve">, </w:t>
      </w:r>
      <w:r w:rsidR="000437C6" w:rsidRPr="000437C6">
        <w:rPr>
          <w:rFonts w:ascii="Arial" w:hAnsi="Arial" w:cs="Arial"/>
          <w:shd w:val="clear" w:color="auto" w:fill="FFFFFF"/>
          <w:lang w:val="en-US"/>
        </w:rPr>
        <w:t>Publisher:</w:t>
      </w:r>
      <w:r w:rsidR="000437C6">
        <w:rPr>
          <w:rFonts w:ascii="Arial" w:hAnsi="Arial" w:cs="Arial"/>
          <w:shd w:val="clear" w:color="auto" w:fill="FFFFFF"/>
          <w:lang w:val="en-US"/>
        </w:rPr>
        <w:t xml:space="preserve"> </w:t>
      </w:r>
      <w:r w:rsidR="00C35611" w:rsidRPr="000437C6">
        <w:rPr>
          <w:rFonts w:ascii="Arial" w:hAnsi="Arial" w:cs="Arial"/>
          <w:color w:val="0F1111"/>
          <w:shd w:val="clear" w:color="auto" w:fill="FFFFFF"/>
          <w:lang w:val="en-US"/>
        </w:rPr>
        <w:t>Jossey</w:t>
      </w:r>
      <w:r w:rsidR="00616D8F" w:rsidRPr="000437C6">
        <w:rPr>
          <w:rFonts w:ascii="Arial" w:hAnsi="Arial" w:cs="Arial"/>
          <w:color w:val="0F1111"/>
          <w:shd w:val="clear" w:color="auto" w:fill="FFFFFF"/>
        </w:rPr>
        <w:t>-Bass</w:t>
      </w:r>
    </w:p>
    <w:p w14:paraId="555E0C7F" w14:textId="6410D6E0" w:rsidR="00D5708F" w:rsidRDefault="00DB0CE5" w:rsidP="00143BE8">
      <w:pPr>
        <w:spacing w:line="360" w:lineRule="auto"/>
        <w:rPr>
          <w:rFonts w:ascii="Arial" w:hAnsi="Arial" w:cs="Arial"/>
          <w:lang w:val="en-US"/>
        </w:rPr>
      </w:pPr>
      <w:r>
        <w:rPr>
          <w:rFonts w:ascii="Arial" w:hAnsi="Arial" w:cs="Arial"/>
          <w:lang w:val="en-US"/>
        </w:rPr>
        <w:t>Saunders, Mark N.K. (20</w:t>
      </w:r>
      <w:r w:rsidR="00260C03">
        <w:rPr>
          <w:rFonts w:ascii="Arial" w:hAnsi="Arial" w:cs="Arial"/>
          <w:lang w:val="en-US"/>
        </w:rPr>
        <w:t>11</w:t>
      </w:r>
      <w:r>
        <w:rPr>
          <w:rFonts w:ascii="Arial" w:hAnsi="Arial" w:cs="Arial"/>
          <w:lang w:val="en-US"/>
        </w:rPr>
        <w:t>)</w:t>
      </w:r>
      <w:r w:rsidR="00C67C8F">
        <w:rPr>
          <w:rFonts w:ascii="Arial" w:hAnsi="Arial" w:cs="Arial"/>
          <w:lang w:val="en-US"/>
        </w:rPr>
        <w:t xml:space="preserve"> ‘</w:t>
      </w:r>
      <w:r w:rsidR="00C67C8F" w:rsidRPr="00AF66F3">
        <w:rPr>
          <w:rFonts w:ascii="Arial" w:hAnsi="Arial" w:cs="Arial"/>
          <w:i/>
          <w:iCs/>
          <w:lang w:val="en-US"/>
        </w:rPr>
        <w:t>Doing research in business and management: an essential</w:t>
      </w:r>
      <w:r w:rsidR="0066703B" w:rsidRPr="00AF66F3">
        <w:rPr>
          <w:rFonts w:ascii="Arial" w:hAnsi="Arial" w:cs="Arial"/>
          <w:i/>
          <w:iCs/>
          <w:lang w:val="en-US"/>
        </w:rPr>
        <w:t xml:space="preserve"> guide to planning your project</w:t>
      </w:r>
      <w:r w:rsidR="00AF66F3" w:rsidRPr="00AF66F3">
        <w:rPr>
          <w:rFonts w:ascii="Arial" w:hAnsi="Arial" w:cs="Arial"/>
          <w:i/>
          <w:iCs/>
          <w:lang w:val="en-US"/>
        </w:rPr>
        <w:t>’</w:t>
      </w:r>
      <w:r w:rsidR="00AF66F3">
        <w:rPr>
          <w:rFonts w:ascii="Arial" w:hAnsi="Arial" w:cs="Arial"/>
          <w:lang w:val="en-US"/>
        </w:rPr>
        <w:t xml:space="preserve">, </w:t>
      </w:r>
      <w:r w:rsidR="000437C6">
        <w:rPr>
          <w:rFonts w:ascii="Arial" w:hAnsi="Arial" w:cs="Arial"/>
          <w:lang w:val="en-US"/>
        </w:rPr>
        <w:t xml:space="preserve">Publisher: </w:t>
      </w:r>
      <w:r w:rsidR="00AF66F3">
        <w:rPr>
          <w:rFonts w:ascii="Arial" w:hAnsi="Arial" w:cs="Arial"/>
          <w:lang w:val="en-US"/>
        </w:rPr>
        <w:t>Pearson Prentice Hall</w:t>
      </w:r>
    </w:p>
    <w:p w14:paraId="4ED612C2" w14:textId="47854685" w:rsidR="00260C03" w:rsidRDefault="00260C03" w:rsidP="00143BE8">
      <w:pPr>
        <w:spacing w:line="360" w:lineRule="auto"/>
        <w:rPr>
          <w:rFonts w:ascii="Arial" w:hAnsi="Arial" w:cs="Arial"/>
          <w:lang w:val="en-US"/>
        </w:rPr>
      </w:pPr>
      <w:r>
        <w:rPr>
          <w:rFonts w:ascii="Arial" w:hAnsi="Arial" w:cs="Arial"/>
          <w:lang w:val="en-US"/>
        </w:rPr>
        <w:t>Bhattacha</w:t>
      </w:r>
      <w:r w:rsidR="00D5708F">
        <w:rPr>
          <w:rFonts w:ascii="Arial" w:hAnsi="Arial" w:cs="Arial"/>
          <w:lang w:val="en-US"/>
        </w:rPr>
        <w:t>ryya S. (2020)</w:t>
      </w:r>
      <w:r w:rsidR="00E36409">
        <w:rPr>
          <w:rFonts w:ascii="Arial" w:hAnsi="Arial" w:cs="Arial"/>
          <w:lang w:val="en-US"/>
        </w:rPr>
        <w:t xml:space="preserve"> </w:t>
      </w:r>
      <w:r w:rsidR="00E36409" w:rsidRPr="000437C6">
        <w:rPr>
          <w:rFonts w:ascii="Arial" w:hAnsi="Arial" w:cs="Arial"/>
          <w:i/>
          <w:iCs/>
          <w:lang w:val="en-US"/>
        </w:rPr>
        <w:t>‘Strategic approaches for conflict resolution in organiza</w:t>
      </w:r>
      <w:r w:rsidR="00783CF9" w:rsidRPr="000437C6">
        <w:rPr>
          <w:rFonts w:ascii="Arial" w:hAnsi="Arial" w:cs="Arial"/>
          <w:i/>
          <w:iCs/>
          <w:lang w:val="en-US"/>
        </w:rPr>
        <w:t>tions: emerging research and opportunities</w:t>
      </w:r>
      <w:r w:rsidR="000437C6" w:rsidRPr="000437C6">
        <w:rPr>
          <w:rFonts w:ascii="Arial" w:hAnsi="Arial" w:cs="Arial"/>
          <w:i/>
          <w:iCs/>
          <w:lang w:val="en-US"/>
        </w:rPr>
        <w:t>’</w:t>
      </w:r>
      <w:r w:rsidR="000437C6">
        <w:rPr>
          <w:rFonts w:ascii="Arial" w:hAnsi="Arial" w:cs="Arial"/>
          <w:lang w:val="en-US"/>
        </w:rPr>
        <w:t>, Publisher: IGI Glob</w:t>
      </w:r>
      <w:r w:rsidR="004425FF">
        <w:rPr>
          <w:rFonts w:ascii="Arial" w:hAnsi="Arial" w:cs="Arial"/>
          <w:lang w:val="en-US"/>
        </w:rPr>
        <w:t>u</w:t>
      </w:r>
      <w:r w:rsidR="000437C6">
        <w:rPr>
          <w:rFonts w:ascii="Arial" w:hAnsi="Arial" w:cs="Arial"/>
          <w:lang w:val="en-US"/>
        </w:rPr>
        <w:t>l</w:t>
      </w:r>
    </w:p>
    <w:p w14:paraId="23DEAC68" w14:textId="6D60EE86" w:rsidR="000437C6" w:rsidRDefault="000437C6" w:rsidP="00143BE8">
      <w:pPr>
        <w:spacing w:line="360" w:lineRule="auto"/>
        <w:rPr>
          <w:rFonts w:ascii="Arial" w:hAnsi="Arial" w:cs="Arial"/>
          <w:lang w:val="en-US"/>
        </w:rPr>
      </w:pPr>
      <w:r>
        <w:rPr>
          <w:rFonts w:ascii="Arial" w:hAnsi="Arial" w:cs="Arial"/>
          <w:lang w:val="en-US"/>
        </w:rPr>
        <w:t>Rev</w:t>
      </w:r>
      <w:r w:rsidR="00BA679B">
        <w:rPr>
          <w:rFonts w:ascii="Arial" w:hAnsi="Arial" w:cs="Arial"/>
          <w:lang w:val="en-US"/>
        </w:rPr>
        <w:t>iew, Harvard Business</w:t>
      </w:r>
      <w:r w:rsidR="00EE5E34">
        <w:rPr>
          <w:rFonts w:ascii="Arial" w:hAnsi="Arial" w:cs="Arial"/>
          <w:lang w:val="en-US"/>
        </w:rPr>
        <w:t xml:space="preserve"> </w:t>
      </w:r>
      <w:r w:rsidR="00BA679B">
        <w:rPr>
          <w:rFonts w:ascii="Arial" w:hAnsi="Arial" w:cs="Arial"/>
          <w:lang w:val="en-US"/>
        </w:rPr>
        <w:t xml:space="preserve">(2021) </w:t>
      </w:r>
      <w:r w:rsidR="00EE5E34">
        <w:rPr>
          <w:rFonts w:ascii="Arial" w:hAnsi="Arial" w:cs="Arial"/>
          <w:lang w:val="en-US"/>
        </w:rPr>
        <w:t>‘</w:t>
      </w:r>
      <w:r w:rsidR="00EE5E34" w:rsidRPr="00EE5E34">
        <w:rPr>
          <w:rFonts w:ascii="Arial" w:hAnsi="Arial" w:cs="Arial"/>
          <w:i/>
          <w:iCs/>
          <w:lang w:val="en-US"/>
        </w:rPr>
        <w:t>HBR Guide to Collaborative Teams’</w:t>
      </w:r>
      <w:r w:rsidR="00EE5E34">
        <w:rPr>
          <w:rFonts w:ascii="Arial" w:hAnsi="Arial" w:cs="Arial"/>
          <w:lang w:val="en-US"/>
        </w:rPr>
        <w:t>, Publisher: HBR Guide</w:t>
      </w:r>
    </w:p>
    <w:p w14:paraId="3AAB7408" w14:textId="114178E7" w:rsidR="00EE5E34" w:rsidRPr="00BE5CD5" w:rsidRDefault="00EE5E34" w:rsidP="00143BE8">
      <w:pPr>
        <w:spacing w:line="360" w:lineRule="auto"/>
        <w:rPr>
          <w:rFonts w:ascii="Arial" w:hAnsi="Arial" w:cs="Arial"/>
          <w:lang w:val="en-US"/>
        </w:rPr>
      </w:pPr>
      <w:r>
        <w:rPr>
          <w:rFonts w:ascii="Arial" w:hAnsi="Arial" w:cs="Arial"/>
          <w:lang w:val="en-US"/>
        </w:rPr>
        <w:t>Radford N</w:t>
      </w:r>
      <w:r w:rsidR="00965AC1">
        <w:rPr>
          <w:rFonts w:ascii="Arial" w:hAnsi="Arial" w:cs="Arial"/>
          <w:lang w:val="en-US"/>
        </w:rPr>
        <w:t xml:space="preserve">. (2018) ‘Conflict First Aid: </w:t>
      </w:r>
      <w:r w:rsidR="00064272">
        <w:rPr>
          <w:rFonts w:ascii="Arial" w:hAnsi="Arial" w:cs="Arial"/>
          <w:lang w:val="en-US"/>
        </w:rPr>
        <w:t>‘</w:t>
      </w:r>
      <w:r w:rsidR="00A86644" w:rsidRPr="00064272">
        <w:rPr>
          <w:rFonts w:ascii="Arial" w:hAnsi="Arial" w:cs="Arial"/>
          <w:i/>
          <w:iCs/>
          <w:lang w:val="en-US"/>
        </w:rPr>
        <w:t xml:space="preserve">How to stop personality clashes and disputes from </w:t>
      </w:r>
      <w:r w:rsidR="00E2640F" w:rsidRPr="00064272">
        <w:rPr>
          <w:rFonts w:ascii="Arial" w:hAnsi="Arial" w:cs="Arial"/>
          <w:i/>
          <w:iCs/>
          <w:lang w:val="en-US"/>
        </w:rPr>
        <w:t>Damaging you or your organization’</w:t>
      </w:r>
      <w:r w:rsidR="00E2640F">
        <w:rPr>
          <w:rFonts w:ascii="Arial" w:hAnsi="Arial" w:cs="Arial"/>
          <w:lang w:val="en-US"/>
        </w:rPr>
        <w:t>,</w:t>
      </w:r>
      <w:r w:rsidR="00064272">
        <w:rPr>
          <w:rFonts w:ascii="Arial" w:hAnsi="Arial" w:cs="Arial"/>
          <w:lang w:val="en-US"/>
        </w:rPr>
        <w:t xml:space="preserve"> Publisher: Business expert Press</w:t>
      </w:r>
    </w:p>
    <w:p w14:paraId="616232CB" w14:textId="77777777" w:rsidR="003F52FC" w:rsidRPr="003F52FC" w:rsidRDefault="003F52FC" w:rsidP="003F52FC"/>
    <w:p w14:paraId="7D50F100" w14:textId="3881B117" w:rsidR="00E06ED4" w:rsidRPr="00B40217" w:rsidRDefault="00E06ED4" w:rsidP="00B40217">
      <w:pPr>
        <w:pStyle w:val="a8"/>
        <w:spacing w:before="0" w:beforeAutospacing="0" w:after="0" w:afterAutospacing="0" w:line="360" w:lineRule="auto"/>
        <w:rPr>
          <w:rFonts w:ascii="Arial" w:hAnsi="Arial" w:cs="Arial"/>
          <w:sz w:val="22"/>
          <w:szCs w:val="22"/>
        </w:rPr>
      </w:pPr>
    </w:p>
    <w:p w14:paraId="62738736" w14:textId="77777777" w:rsidR="0099198E" w:rsidRPr="00C70FA3" w:rsidRDefault="0099198E" w:rsidP="00B40217">
      <w:pPr>
        <w:pStyle w:val="a8"/>
        <w:spacing w:before="0" w:beforeAutospacing="0" w:after="0" w:afterAutospacing="0" w:line="360" w:lineRule="auto"/>
        <w:rPr>
          <w:rFonts w:ascii="Arial" w:hAnsi="Arial" w:cs="Arial"/>
          <w:sz w:val="22"/>
          <w:szCs w:val="22"/>
        </w:rPr>
      </w:pPr>
    </w:p>
    <w:p w14:paraId="39296DAD" w14:textId="77777777" w:rsidR="00E06ED4" w:rsidRPr="00B451DA" w:rsidRDefault="00E06ED4" w:rsidP="00E06ED4">
      <w:pPr>
        <w:rPr>
          <w:rFonts w:ascii="Arial" w:hAnsi="Arial" w:cs="Arial"/>
          <w:lang w:val="en-US"/>
        </w:rPr>
      </w:pPr>
    </w:p>
    <w:p w14:paraId="4481A1EE" w14:textId="77777777" w:rsidR="00B451DA" w:rsidRPr="00B451DA" w:rsidRDefault="00B451DA" w:rsidP="00B451DA"/>
    <w:p w14:paraId="2BD24E9A" w14:textId="77777777" w:rsidR="00313A67" w:rsidRPr="00313A67" w:rsidRDefault="00313A67" w:rsidP="00313A67">
      <w:pPr>
        <w:rPr>
          <w:lang w:eastAsia="bg-BG"/>
        </w:rPr>
      </w:pPr>
    </w:p>
    <w:p w14:paraId="3E1E24EA" w14:textId="77777777" w:rsidR="00313A67" w:rsidRPr="00313A67" w:rsidRDefault="00313A67" w:rsidP="00313A67">
      <w:pPr>
        <w:pStyle w:val="a8"/>
        <w:spacing w:before="0" w:beforeAutospacing="0" w:after="0" w:afterAutospacing="0"/>
        <w:rPr>
          <w:rFonts w:ascii="Arial" w:hAnsi="Arial" w:cs="Arial"/>
          <w:sz w:val="22"/>
          <w:szCs w:val="22"/>
          <w:lang w:val="en-US"/>
        </w:rPr>
      </w:pPr>
    </w:p>
    <w:p w14:paraId="257AFCFA" w14:textId="77777777" w:rsidR="00313A67" w:rsidRPr="00616D8F" w:rsidRDefault="00313A67" w:rsidP="00313A67">
      <w:pPr>
        <w:pStyle w:val="a8"/>
        <w:spacing w:before="0" w:beforeAutospacing="0" w:after="0" w:afterAutospacing="0"/>
        <w:rPr>
          <w:rFonts w:ascii="Arial" w:hAnsi="Arial" w:cs="Arial"/>
          <w:sz w:val="22"/>
          <w:szCs w:val="22"/>
        </w:rPr>
      </w:pPr>
    </w:p>
    <w:p w14:paraId="7A47BFBC" w14:textId="77777777" w:rsidR="00313A67" w:rsidRDefault="00313A67" w:rsidP="00313A67">
      <w:pPr>
        <w:spacing w:line="360" w:lineRule="auto"/>
        <w:rPr>
          <w:rFonts w:ascii="Arial" w:hAnsi="Arial" w:cs="Arial"/>
          <w:color w:val="0F1111"/>
          <w:shd w:val="clear" w:color="auto" w:fill="FFFFFF"/>
        </w:rPr>
      </w:pPr>
    </w:p>
    <w:p w14:paraId="2D9382FD" w14:textId="77777777" w:rsidR="00313A67" w:rsidRPr="00616D8F" w:rsidRDefault="00313A67" w:rsidP="00313A67">
      <w:pPr>
        <w:spacing w:line="360" w:lineRule="auto"/>
        <w:jc w:val="center"/>
        <w:rPr>
          <w:rFonts w:ascii="Arial" w:hAnsi="Arial" w:cs="Arial"/>
          <w:b/>
          <w:bCs/>
          <w:lang w:val="en-US"/>
        </w:rPr>
      </w:pPr>
    </w:p>
    <w:p w14:paraId="0F14E8C6" w14:textId="77777777" w:rsidR="00313A67" w:rsidRPr="00B038D8" w:rsidRDefault="00313A67" w:rsidP="00313A67">
      <w:pPr>
        <w:spacing w:line="360" w:lineRule="auto"/>
        <w:rPr>
          <w:rFonts w:ascii="Arial" w:hAnsi="Arial" w:cs="Arial"/>
        </w:rPr>
      </w:pPr>
    </w:p>
    <w:p w14:paraId="3032A4A2" w14:textId="77777777" w:rsidR="00313A67" w:rsidRPr="00F57839" w:rsidRDefault="00313A67" w:rsidP="00313A67">
      <w:pPr>
        <w:spacing w:line="360" w:lineRule="auto"/>
        <w:rPr>
          <w:rFonts w:ascii="Arial" w:hAnsi="Arial" w:cs="Arial"/>
        </w:rPr>
      </w:pPr>
    </w:p>
    <w:p w14:paraId="21E2B73E" w14:textId="77777777" w:rsidR="00313A67" w:rsidRDefault="00313A67" w:rsidP="00616D8F">
      <w:pPr>
        <w:pStyle w:val="a8"/>
        <w:spacing w:before="0" w:beforeAutospacing="0" w:after="0" w:afterAutospacing="0"/>
        <w:rPr>
          <w:rFonts w:ascii="Arial" w:hAnsi="Arial" w:cs="Arial"/>
          <w:sz w:val="22"/>
          <w:szCs w:val="22"/>
        </w:rPr>
      </w:pPr>
    </w:p>
    <w:p w14:paraId="119C7794" w14:textId="77777777" w:rsidR="00F57839" w:rsidRPr="00F57839" w:rsidRDefault="00F57839" w:rsidP="00F57839">
      <w:pPr>
        <w:spacing w:line="360" w:lineRule="auto"/>
        <w:rPr>
          <w:rFonts w:ascii="Arial" w:hAnsi="Arial" w:cs="Arial"/>
        </w:rPr>
      </w:pPr>
    </w:p>
    <w:sectPr w:rsidR="00F57839" w:rsidRPr="00F5783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EAA2FF" w14:textId="77777777" w:rsidR="009C735F" w:rsidRDefault="009C735F" w:rsidP="00B038D8">
      <w:pPr>
        <w:spacing w:after="0" w:line="240" w:lineRule="auto"/>
      </w:pPr>
      <w:r>
        <w:separator/>
      </w:r>
    </w:p>
  </w:endnote>
  <w:endnote w:type="continuationSeparator" w:id="0">
    <w:p w14:paraId="34F00432" w14:textId="77777777" w:rsidR="009C735F" w:rsidRDefault="009C735F" w:rsidP="00B03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500014"/>
      <w:docPartObj>
        <w:docPartGallery w:val="Page Numbers (Bottom of Page)"/>
        <w:docPartUnique/>
      </w:docPartObj>
    </w:sdtPr>
    <w:sdtEndPr/>
    <w:sdtContent>
      <w:p w14:paraId="0BDD5C93" w14:textId="77777777" w:rsidR="00B038D8" w:rsidRDefault="00B038D8">
        <w:pPr>
          <w:pStyle w:val="a5"/>
          <w:jc w:val="right"/>
        </w:pPr>
        <w:r>
          <w:fldChar w:fldCharType="begin"/>
        </w:r>
        <w:r>
          <w:instrText>PAGE   \* MERGEFORMAT</w:instrText>
        </w:r>
        <w:r>
          <w:fldChar w:fldCharType="separate"/>
        </w:r>
        <w:r>
          <w:t>2</w:t>
        </w:r>
        <w:r>
          <w:fldChar w:fldCharType="end"/>
        </w:r>
      </w:p>
    </w:sdtContent>
  </w:sdt>
  <w:p w14:paraId="4635278D" w14:textId="77777777" w:rsidR="00B038D8" w:rsidRDefault="00B038D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91128F" w14:textId="77777777" w:rsidR="009C735F" w:rsidRDefault="009C735F" w:rsidP="00B038D8">
      <w:pPr>
        <w:spacing w:after="0" w:line="240" w:lineRule="auto"/>
      </w:pPr>
      <w:r>
        <w:separator/>
      </w:r>
    </w:p>
  </w:footnote>
  <w:footnote w:type="continuationSeparator" w:id="0">
    <w:p w14:paraId="0FCF5C3A" w14:textId="77777777" w:rsidR="009C735F" w:rsidRDefault="009C735F" w:rsidP="00B038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5502D"/>
    <w:multiLevelType w:val="hybridMultilevel"/>
    <w:tmpl w:val="3C26CC9E"/>
    <w:lvl w:ilvl="0" w:tplc="04020001">
      <w:start w:val="1"/>
      <w:numFmt w:val="bullet"/>
      <w:lvlText w:val=""/>
      <w:lvlJc w:val="left"/>
      <w:pPr>
        <w:ind w:left="720" w:hanging="360"/>
      </w:pPr>
      <w:rPr>
        <w:rFonts w:ascii="Symbol" w:hAnsi="Symbol" w:hint="default"/>
      </w:rPr>
    </w:lvl>
    <w:lvl w:ilvl="1" w:tplc="862E3CA6">
      <w:numFmt w:val="bullet"/>
      <w:lvlText w:val="-"/>
      <w:lvlJc w:val="left"/>
      <w:pPr>
        <w:ind w:left="1440" w:hanging="360"/>
      </w:pPr>
      <w:rPr>
        <w:rFonts w:ascii="Arial" w:eastAsiaTheme="minorHAnsi" w:hAnsi="Arial" w:cs="Aria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CE43954"/>
    <w:multiLevelType w:val="hybridMultilevel"/>
    <w:tmpl w:val="212C214E"/>
    <w:lvl w:ilvl="0" w:tplc="04020009">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307B0AEB"/>
    <w:multiLevelType w:val="hybridMultilevel"/>
    <w:tmpl w:val="B17A158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5958C9"/>
    <w:multiLevelType w:val="hybridMultilevel"/>
    <w:tmpl w:val="D52A4FEC"/>
    <w:lvl w:ilvl="0" w:tplc="6464D06E">
      <w:start w:val="1"/>
      <w:numFmt w:val="bullet"/>
      <w:lvlText w:val=""/>
      <w:lvlJc w:val="left"/>
      <w:pPr>
        <w:ind w:left="1080" w:hanging="360"/>
      </w:pPr>
      <w:rPr>
        <w:rFonts w:ascii="Wingdings" w:hAnsi="Wingdings" w:hint="default"/>
        <w:b w:val="0"/>
        <w:bCs/>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 w15:restartNumberingAfterBreak="0">
    <w:nsid w:val="453004CC"/>
    <w:multiLevelType w:val="hybridMultilevel"/>
    <w:tmpl w:val="398E4C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59A013A3"/>
    <w:multiLevelType w:val="hybridMultilevel"/>
    <w:tmpl w:val="204C46A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62DD0F9C"/>
    <w:multiLevelType w:val="hybridMultilevel"/>
    <w:tmpl w:val="AD645CE8"/>
    <w:lvl w:ilvl="0" w:tplc="193681BC">
      <w:start w:val="2"/>
      <w:numFmt w:val="bullet"/>
      <w:lvlText w:val="-"/>
      <w:lvlJc w:val="left"/>
      <w:pPr>
        <w:ind w:left="1080" w:hanging="360"/>
      </w:pPr>
      <w:rPr>
        <w:rFonts w:ascii="Arial" w:eastAsiaTheme="minorHAnsi" w:hAnsi="Arial" w:cs="Aria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15:restartNumberingAfterBreak="0">
    <w:nsid w:val="71B17474"/>
    <w:multiLevelType w:val="hybridMultilevel"/>
    <w:tmpl w:val="DC94C5B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72F570D2"/>
    <w:multiLevelType w:val="hybridMultilevel"/>
    <w:tmpl w:val="D21CF8F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7"/>
  </w:num>
  <w:num w:numId="2">
    <w:abstractNumId w:val="5"/>
  </w:num>
  <w:num w:numId="3">
    <w:abstractNumId w:val="8"/>
  </w:num>
  <w:num w:numId="4">
    <w:abstractNumId w:val="4"/>
  </w:num>
  <w:num w:numId="5">
    <w:abstractNumId w:val="0"/>
  </w:num>
  <w:num w:numId="6">
    <w:abstractNumId w:val="2"/>
  </w:num>
  <w:num w:numId="7">
    <w:abstractNumId w:val="3"/>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839"/>
    <w:rsid w:val="000437C6"/>
    <w:rsid w:val="00064272"/>
    <w:rsid w:val="00092325"/>
    <w:rsid w:val="00143BE8"/>
    <w:rsid w:val="00171AEB"/>
    <w:rsid w:val="001B14A0"/>
    <w:rsid w:val="00227028"/>
    <w:rsid w:val="00255F11"/>
    <w:rsid w:val="00260C03"/>
    <w:rsid w:val="002633CB"/>
    <w:rsid w:val="00313A67"/>
    <w:rsid w:val="00316329"/>
    <w:rsid w:val="00330DB1"/>
    <w:rsid w:val="0034596C"/>
    <w:rsid w:val="0037355B"/>
    <w:rsid w:val="003A4E52"/>
    <w:rsid w:val="003A5F92"/>
    <w:rsid w:val="003D6E15"/>
    <w:rsid w:val="003F52FC"/>
    <w:rsid w:val="00414EBB"/>
    <w:rsid w:val="00441038"/>
    <w:rsid w:val="004425FF"/>
    <w:rsid w:val="0047539E"/>
    <w:rsid w:val="004E7D4D"/>
    <w:rsid w:val="005C3643"/>
    <w:rsid w:val="005E1A08"/>
    <w:rsid w:val="005E36C0"/>
    <w:rsid w:val="00606CD6"/>
    <w:rsid w:val="00616D8F"/>
    <w:rsid w:val="006414A9"/>
    <w:rsid w:val="00665126"/>
    <w:rsid w:val="0066703B"/>
    <w:rsid w:val="006C656C"/>
    <w:rsid w:val="006D160F"/>
    <w:rsid w:val="00783CF9"/>
    <w:rsid w:val="00786AE8"/>
    <w:rsid w:val="00790718"/>
    <w:rsid w:val="007A3422"/>
    <w:rsid w:val="00840547"/>
    <w:rsid w:val="00842041"/>
    <w:rsid w:val="00862B52"/>
    <w:rsid w:val="008F4220"/>
    <w:rsid w:val="008F77A4"/>
    <w:rsid w:val="00934A65"/>
    <w:rsid w:val="00965AC1"/>
    <w:rsid w:val="00976DFC"/>
    <w:rsid w:val="00986905"/>
    <w:rsid w:val="0099198E"/>
    <w:rsid w:val="009B5668"/>
    <w:rsid w:val="009C735F"/>
    <w:rsid w:val="009F2DB9"/>
    <w:rsid w:val="00A55426"/>
    <w:rsid w:val="00A86644"/>
    <w:rsid w:val="00AA471A"/>
    <w:rsid w:val="00AF66F3"/>
    <w:rsid w:val="00B038D8"/>
    <w:rsid w:val="00B40217"/>
    <w:rsid w:val="00B451DA"/>
    <w:rsid w:val="00B50FCC"/>
    <w:rsid w:val="00B84FEB"/>
    <w:rsid w:val="00BA50B3"/>
    <w:rsid w:val="00BA679B"/>
    <w:rsid w:val="00BD3D54"/>
    <w:rsid w:val="00BE5CD5"/>
    <w:rsid w:val="00C05B78"/>
    <w:rsid w:val="00C35611"/>
    <w:rsid w:val="00C44477"/>
    <w:rsid w:val="00C47D34"/>
    <w:rsid w:val="00C67C8F"/>
    <w:rsid w:val="00C70FA3"/>
    <w:rsid w:val="00CA4EA8"/>
    <w:rsid w:val="00CD62FE"/>
    <w:rsid w:val="00CE1FB0"/>
    <w:rsid w:val="00CF0994"/>
    <w:rsid w:val="00D04022"/>
    <w:rsid w:val="00D12AEA"/>
    <w:rsid w:val="00D5708F"/>
    <w:rsid w:val="00D9599E"/>
    <w:rsid w:val="00DB0CE5"/>
    <w:rsid w:val="00DF07ED"/>
    <w:rsid w:val="00E06ED4"/>
    <w:rsid w:val="00E20C8C"/>
    <w:rsid w:val="00E2640F"/>
    <w:rsid w:val="00E36409"/>
    <w:rsid w:val="00E766A8"/>
    <w:rsid w:val="00ED66A8"/>
    <w:rsid w:val="00EE5E34"/>
    <w:rsid w:val="00F0616A"/>
    <w:rsid w:val="00F217E7"/>
    <w:rsid w:val="00F22029"/>
    <w:rsid w:val="00F31D16"/>
    <w:rsid w:val="00F32D63"/>
    <w:rsid w:val="00F3634E"/>
    <w:rsid w:val="00F57839"/>
    <w:rsid w:val="00F61EA8"/>
    <w:rsid w:val="00FC248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5342B"/>
  <w15:chartTrackingRefBased/>
  <w15:docId w15:val="{1DB89655-C11E-4FD2-881E-C67EEE15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13A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451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38D8"/>
    <w:pPr>
      <w:tabs>
        <w:tab w:val="center" w:pos="4536"/>
        <w:tab w:val="right" w:pos="9072"/>
      </w:tabs>
      <w:spacing w:after="0" w:line="240" w:lineRule="auto"/>
    </w:pPr>
  </w:style>
  <w:style w:type="character" w:customStyle="1" w:styleId="a4">
    <w:name w:val="Горен колонтитул Знак"/>
    <w:basedOn w:val="a0"/>
    <w:link w:val="a3"/>
    <w:uiPriority w:val="99"/>
    <w:rsid w:val="00B038D8"/>
  </w:style>
  <w:style w:type="paragraph" w:styleId="a5">
    <w:name w:val="footer"/>
    <w:basedOn w:val="a"/>
    <w:link w:val="a6"/>
    <w:uiPriority w:val="99"/>
    <w:unhideWhenUsed/>
    <w:rsid w:val="00B038D8"/>
    <w:pPr>
      <w:tabs>
        <w:tab w:val="center" w:pos="4536"/>
        <w:tab w:val="right" w:pos="9072"/>
      </w:tabs>
      <w:spacing w:after="0" w:line="240" w:lineRule="auto"/>
    </w:pPr>
  </w:style>
  <w:style w:type="character" w:customStyle="1" w:styleId="a6">
    <w:name w:val="Долен колонтитул Знак"/>
    <w:basedOn w:val="a0"/>
    <w:link w:val="a5"/>
    <w:uiPriority w:val="99"/>
    <w:rsid w:val="00B038D8"/>
  </w:style>
  <w:style w:type="paragraph" w:styleId="a7">
    <w:name w:val="List Paragraph"/>
    <w:basedOn w:val="a"/>
    <w:uiPriority w:val="34"/>
    <w:qFormat/>
    <w:rsid w:val="00B038D8"/>
    <w:pPr>
      <w:ind w:left="720"/>
      <w:contextualSpacing/>
    </w:pPr>
  </w:style>
  <w:style w:type="paragraph" w:styleId="a8">
    <w:name w:val="Normal (Web)"/>
    <w:basedOn w:val="a"/>
    <w:uiPriority w:val="99"/>
    <w:unhideWhenUsed/>
    <w:rsid w:val="007A3422"/>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a-size-small">
    <w:name w:val="a-size-small"/>
    <w:basedOn w:val="a0"/>
    <w:rsid w:val="00616D8F"/>
  </w:style>
  <w:style w:type="character" w:customStyle="1" w:styleId="10">
    <w:name w:val="Заглавие 1 Знак"/>
    <w:basedOn w:val="a0"/>
    <w:link w:val="1"/>
    <w:uiPriority w:val="9"/>
    <w:rsid w:val="00313A67"/>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semiHidden/>
    <w:rsid w:val="00B451DA"/>
    <w:rPr>
      <w:rFonts w:asciiTheme="majorHAnsi" w:eastAsiaTheme="majorEastAsia" w:hAnsiTheme="majorHAnsi" w:cstheme="majorBidi"/>
      <w:color w:val="2F5496" w:themeColor="accent1" w:themeShade="BF"/>
      <w:sz w:val="26"/>
      <w:szCs w:val="26"/>
    </w:rPr>
  </w:style>
  <w:style w:type="character" w:styleId="a9">
    <w:name w:val="Hyperlink"/>
    <w:basedOn w:val="a0"/>
    <w:uiPriority w:val="99"/>
    <w:semiHidden/>
    <w:unhideWhenUsed/>
    <w:rsid w:val="00F32D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080100">
      <w:bodyDiv w:val="1"/>
      <w:marLeft w:val="0"/>
      <w:marRight w:val="0"/>
      <w:marTop w:val="0"/>
      <w:marBottom w:val="0"/>
      <w:divBdr>
        <w:top w:val="none" w:sz="0" w:space="0" w:color="auto"/>
        <w:left w:val="none" w:sz="0" w:space="0" w:color="auto"/>
        <w:bottom w:val="none" w:sz="0" w:space="0" w:color="auto"/>
        <w:right w:val="none" w:sz="0" w:space="0" w:color="auto"/>
      </w:divBdr>
    </w:div>
    <w:div w:id="847403579">
      <w:bodyDiv w:val="1"/>
      <w:marLeft w:val="0"/>
      <w:marRight w:val="0"/>
      <w:marTop w:val="0"/>
      <w:marBottom w:val="0"/>
      <w:divBdr>
        <w:top w:val="none" w:sz="0" w:space="0" w:color="auto"/>
        <w:left w:val="none" w:sz="0" w:space="0" w:color="auto"/>
        <w:bottom w:val="none" w:sz="0" w:space="0" w:color="auto"/>
        <w:right w:val="none" w:sz="0" w:space="0" w:color="auto"/>
      </w:divBdr>
    </w:div>
    <w:div w:id="1154027330">
      <w:bodyDiv w:val="1"/>
      <w:marLeft w:val="0"/>
      <w:marRight w:val="0"/>
      <w:marTop w:val="0"/>
      <w:marBottom w:val="0"/>
      <w:divBdr>
        <w:top w:val="none" w:sz="0" w:space="0" w:color="auto"/>
        <w:left w:val="none" w:sz="0" w:space="0" w:color="auto"/>
        <w:bottom w:val="none" w:sz="0" w:space="0" w:color="auto"/>
        <w:right w:val="none" w:sz="0" w:space="0" w:color="auto"/>
      </w:divBdr>
    </w:div>
    <w:div w:id="1712463927">
      <w:bodyDiv w:val="1"/>
      <w:marLeft w:val="0"/>
      <w:marRight w:val="0"/>
      <w:marTop w:val="0"/>
      <w:marBottom w:val="0"/>
      <w:divBdr>
        <w:top w:val="none" w:sz="0" w:space="0" w:color="auto"/>
        <w:left w:val="none" w:sz="0" w:space="0" w:color="auto"/>
        <w:bottom w:val="none" w:sz="0" w:space="0" w:color="auto"/>
        <w:right w:val="none" w:sz="0" w:space="0" w:color="auto"/>
      </w:divBdr>
    </w:div>
    <w:div w:id="1857576577">
      <w:bodyDiv w:val="1"/>
      <w:marLeft w:val="0"/>
      <w:marRight w:val="0"/>
      <w:marTop w:val="0"/>
      <w:marBottom w:val="0"/>
      <w:divBdr>
        <w:top w:val="none" w:sz="0" w:space="0" w:color="auto"/>
        <w:left w:val="none" w:sz="0" w:space="0" w:color="auto"/>
        <w:bottom w:val="none" w:sz="0" w:space="0" w:color="auto"/>
        <w:right w:val="none" w:sz="0" w:space="0" w:color="auto"/>
      </w:divBdr>
    </w:div>
    <w:div w:id="1940672090">
      <w:bodyDiv w:val="1"/>
      <w:marLeft w:val="0"/>
      <w:marRight w:val="0"/>
      <w:marTop w:val="0"/>
      <w:marBottom w:val="0"/>
      <w:divBdr>
        <w:top w:val="none" w:sz="0" w:space="0" w:color="auto"/>
        <w:left w:val="none" w:sz="0" w:space="0" w:color="auto"/>
        <w:bottom w:val="none" w:sz="0" w:space="0" w:color="auto"/>
        <w:right w:val="none" w:sz="0" w:space="0" w:color="auto"/>
      </w:divBdr>
    </w:div>
    <w:div w:id="2001038702">
      <w:bodyDiv w:val="1"/>
      <w:marLeft w:val="0"/>
      <w:marRight w:val="0"/>
      <w:marTop w:val="0"/>
      <w:marBottom w:val="0"/>
      <w:divBdr>
        <w:top w:val="none" w:sz="0" w:space="0" w:color="auto"/>
        <w:left w:val="none" w:sz="0" w:space="0" w:color="auto"/>
        <w:bottom w:val="none" w:sz="0" w:space="0" w:color="auto"/>
        <w:right w:val="none" w:sz="0" w:space="0" w:color="auto"/>
      </w:divBdr>
    </w:div>
    <w:div w:id="206814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9F04003-129C-4C59-B43F-6C3D0753DA48}">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2" ma:contentTypeDescription="Create a new document." ma:contentTypeScope="" ma:versionID="43a178c92310897d4495be509f702e6e">
  <xsd:schema xmlns:xsd="http://www.w3.org/2001/XMLSchema" xmlns:xs="http://www.w3.org/2001/XMLSchema" xmlns:p="http://schemas.microsoft.com/office/2006/metadata/properties" xmlns:ns3="2185e222-3c8d-40d1-8655-532d5209bd26" targetNamespace="http://schemas.microsoft.com/office/2006/metadata/properties" ma:root="true" ma:fieldsID="09ac7b1107ea48b1aa306ebfa6b0c574" ns3:_="">
    <xsd:import namespace="2185e222-3c8d-40d1-8655-532d5209bd2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5B9140-FF87-438D-8FAF-4DEF064A607B}">
  <ds:schemaRefs>
    <ds:schemaRef ds:uri="http://schemas.microsoft.com/sharepoint/v3/contenttype/forms"/>
  </ds:schemaRefs>
</ds:datastoreItem>
</file>

<file path=customXml/itemProps2.xml><?xml version="1.0" encoding="utf-8"?>
<ds:datastoreItem xmlns:ds="http://schemas.openxmlformats.org/officeDocument/2006/customXml" ds:itemID="{3791F071-DED3-486D-9109-6B1AF2DA11D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120AE6-2082-449D-AAF0-3951A89D9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1815</Words>
  <Characters>10347</Characters>
  <Application>Microsoft Office Word</Application>
  <DocSecurity>0</DocSecurity>
  <Lines>86</Lines>
  <Paragraphs>24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Georgieva Nedelcheva (2115092)</dc:creator>
  <cp:keywords/>
  <dc:description/>
  <cp:lastModifiedBy>Elena Georgieva Nedelcheva (2115092)</cp:lastModifiedBy>
  <cp:revision>2</cp:revision>
  <dcterms:created xsi:type="dcterms:W3CDTF">2022-02-20T13:49:00Z</dcterms:created>
  <dcterms:modified xsi:type="dcterms:W3CDTF">2022-02-20T13:49:00Z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