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sdt>
          <w:sdtPr>
            <w:rPr>
              <w:rFonts w:ascii="Britannic Bold" w:hAnsi="Britannic Bold"/>
              <w:caps/>
              <w:color w:val="333333"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EndPr/>
          <w:sdtContent>
            <w:p w14:paraId="68736814" w14:textId="65217AEF" w:rsidR="0016482B" w:rsidRDefault="0017443E" w:rsidP="0016482B">
              <w:pPr>
                <w:pStyle w:val="NoSpacing"/>
                <w:jc w:val="right"/>
                <w:rPr>
                  <w:rFonts w:ascii="Britannic Bold" w:eastAsiaTheme="minorHAnsi" w:hAnsi="Britannic Bold"/>
                  <w:caps/>
                  <w:color w:val="333333" w:themeColor="text2" w:themeShade="BF"/>
                  <w:sz w:val="40"/>
                  <w:szCs w:val="40"/>
                  <w:lang w:val="en-GB"/>
                </w:rPr>
              </w:pPr>
              <w:r>
                <w:rPr>
                  <w:rFonts w:ascii="Britannic Bold" w:hAnsi="Britannic Bold"/>
                  <w:caps/>
                  <w:color w:val="333333" w:themeColor="text2" w:themeShade="BF"/>
                  <w:sz w:val="40"/>
                  <w:szCs w:val="40"/>
                </w:rPr>
                <w:t>March 26, 2021</w:t>
              </w:r>
            </w:p>
          </w:sdtContent>
        </w:sdt>
        <w:p w14:paraId="58E721BD" w14:textId="4006C905" w:rsidR="00835C52" w:rsidRDefault="008740A8">
          <w:r>
            <w:rPr>
              <w:noProof/>
            </w:rPr>
            <mc:AlternateContent>
              <mc:Choice Requires="wps">
                <w:drawing>
                  <wp:anchor distT="91440" distB="91440" distL="137160" distR="137160" simplePos="0" relativeHeight="251665408" behindDoc="0" locked="0" layoutInCell="1" allowOverlap="1" wp14:anchorId="17F6FE48" wp14:editId="08ABCC0D">
                    <wp:simplePos x="0" y="0"/>
                    <wp:positionH relativeFrom="margin">
                      <wp:posOffset>3552825</wp:posOffset>
                    </wp:positionH>
                    <wp:positionV relativeFrom="margin">
                      <wp:posOffset>7061835</wp:posOffset>
                    </wp:positionV>
                    <wp:extent cx="3566160" cy="1143000"/>
                    <wp:effectExtent l="0" t="0" r="0" b="3175"/>
                    <wp:wrapSquare wrapText="bothSides"/>
                    <wp:docPr id="140" name="Text Box 140"/>
                    <wp:cNvGraphicFramePr/>
                    <a:graphic xmlns:a="http://schemas.openxmlformats.org/drawingml/2006/main">
                      <a:graphicData uri="http://schemas.microsoft.com/office/word/2010/wordprocessingShape">
                        <wps:wsp>
                          <wps:cNvSpPr txBox="1"/>
                          <wps:spPr>
                            <a:xfrm>
                              <a:off x="0" y="0"/>
                              <a:ext cx="3566160"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7B619" w14:textId="2C1E6865" w:rsidR="0055652F" w:rsidRPr="00FA66DB" w:rsidRDefault="0055652F" w:rsidP="001E41EB">
                                <w:pPr>
                                  <w:pStyle w:val="Heading3"/>
                                  <w:spacing w:before="0"/>
                                  <w:rPr>
                                    <w:rFonts w:ascii="Britannic Bold" w:hAnsi="Britannic Bold" w:cs="Segoe UI"/>
                                    <w:b/>
                                    <w:bCs/>
                                    <w:color w:val="262626" w:themeColor="text1" w:themeTint="D9"/>
                                    <w:sz w:val="28"/>
                                    <w:szCs w:val="28"/>
                                  </w:rPr>
                                </w:pPr>
                                <w:bookmarkStart w:id="1" w:name="_Toc66272263"/>
                                <w:bookmarkStart w:id="2" w:name="_Toc66900905"/>
                                <w:bookmarkStart w:id="3" w:name="_Toc66901021"/>
                                <w:bookmarkStart w:id="4" w:name="_Toc67435486"/>
                                <w:r w:rsidRPr="00FA66DB">
                                  <w:rPr>
                                    <w:rStyle w:val="Strong"/>
                                    <w:rFonts w:ascii="Britannic Bold" w:hAnsi="Britannic Bold" w:cs="Segoe UI"/>
                                    <w:b w:val="0"/>
                                    <w:bCs w:val="0"/>
                                    <w:color w:val="262626" w:themeColor="text1" w:themeTint="D9"/>
                                    <w:sz w:val="28"/>
                                    <w:szCs w:val="28"/>
                                  </w:rPr>
                                  <w:t>Effective Team Working and </w:t>
                                </w:r>
                                <w:hyperlink r:id="rId10" w:tooltip="Communication" w:history="1">
                                  <w:r w:rsidRPr="00FA66DB">
                                    <w:rPr>
                                      <w:rStyle w:val="Hyperlink"/>
                                      <w:rFonts w:ascii="Britannic Bold" w:hAnsi="Britannic Bold" w:cs="Segoe UI"/>
                                      <w:color w:val="262626" w:themeColor="text1" w:themeTint="D9"/>
                                      <w:sz w:val="28"/>
                                      <w:szCs w:val="28"/>
                                      <w:u w:val="none"/>
                                    </w:rPr>
                                    <w:t>Communication</w:t>
                                  </w:r>
                                </w:hyperlink>
                                <w:r w:rsidRPr="00FA66DB">
                                  <w:rPr>
                                    <w:rStyle w:val="Strong"/>
                                    <w:rFonts w:ascii="Britannic Bold" w:hAnsi="Britannic Bold" w:cs="Segoe UI"/>
                                    <w:color w:val="262626" w:themeColor="text1" w:themeTint="D9"/>
                                    <w:sz w:val="28"/>
                                    <w:szCs w:val="28"/>
                                  </w:rPr>
                                  <w:t>(</w:t>
                                </w:r>
                                <w:r w:rsidRPr="001E41EB">
                                  <w:rPr>
                                    <w:rFonts w:ascii="Britannic Bold" w:hAnsi="Britannic Bold" w:cs="Segoe UI"/>
                                    <w:color w:val="262626" w:themeColor="text1" w:themeTint="D9"/>
                                    <w:sz w:val="28"/>
                                    <w:szCs w:val="28"/>
                                  </w:rPr>
                                  <w:t>BMSW4002)</w:t>
                                </w:r>
                                <w:bookmarkEnd w:id="1"/>
                                <w:bookmarkEnd w:id="2"/>
                                <w:bookmarkEnd w:id="3"/>
                                <w:bookmarkEnd w:id="4"/>
                              </w:p>
                            </w:txbxContent>
                          </wps:txbx>
                          <wps:bodyPr rot="0" spcFirstLastPara="0" vertOverflow="overflow" horzOverflow="overflow" vert="horz" wrap="square" lIns="0" tIns="0" rIns="228600" bIns="0" numCol="1" spcCol="0" rtlCol="0" fromWordArt="0" anchor="ctr" anchorCtr="0" forceAA="0" compatLnSpc="1">
                            <a:prstTxWarp prst="textNoShape">
                              <a:avLst/>
                            </a:prstTxWarp>
                            <a:spAutoFit/>
                          </wps:bodyPr>
                        </wps:wsp>
                      </a:graphicData>
                    </a:graphic>
                    <wp14:sizeRelH relativeFrom="margin">
                      <wp14:pctWidth>60000</wp14:pctWidth>
                    </wp14:sizeRelH>
                    <wp14:sizeRelV relativeFrom="margin">
                      <wp14:pctHeight>0</wp14:pctHeight>
                    </wp14:sizeRelV>
                  </wp:anchor>
                </w:drawing>
              </mc:Choice>
              <mc:Fallback>
                <w:pict>
                  <v:shapetype w14:anchorId="17F6FE48" id="_x0000_t202" coordsize="21600,21600" o:spt="202" path="m,l,21600r21600,l21600,xe">
                    <v:stroke joinstyle="miter"/>
                    <v:path gradientshapeok="t" o:connecttype="rect"/>
                  </v:shapetype>
                  <v:shape id="Text Box 140" o:spid="_x0000_s1026" type="#_x0000_t202" style="position:absolute;margin-left:279.75pt;margin-top:556.05pt;width:280.8pt;height:90pt;z-index:251665408;visibility:visible;mso-wrap-style:square;mso-width-percent:600;mso-height-percent:0;mso-wrap-distance-left:10.8pt;mso-wrap-distance-top:7.2pt;mso-wrap-distance-right:10.8pt;mso-wrap-distance-bottom:7.2pt;mso-position-horizontal:absolute;mso-position-horizontal-relative:margin;mso-position-vertical:absolute;mso-position-vertical-relative:margin;mso-width-percent:6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" filled="f" stroked="f" strokeweight=".5pt">
                    <v:textbox style="mso-fit-shape-to-text:t" inset="0,0,18pt,0">
                      <w:txbxContent>
                        <w:p w14:paraId="63D7B619" w14:textId="2C1E6865" w:rsidR="0055652F" w:rsidRPr="00FA66DB" w:rsidRDefault="0055652F" w:rsidP="001E41EB">
                          <w:pPr>
                            <w:pStyle w:val="Heading3"/>
                            <w:spacing w:before="0"/>
                            <w:rPr>
                              <w:rFonts w:ascii="Britannic Bold" w:hAnsi="Britannic Bold" w:cs="Segoe UI"/>
                              <w:b/>
                              <w:bCs/>
                              <w:color w:val="262626" w:themeColor="text1" w:themeTint="D9"/>
                              <w:sz w:val="28"/>
                              <w:szCs w:val="28"/>
                            </w:rPr>
                          </w:pPr>
                          <w:bookmarkStart w:id="5" w:name="_Toc66272263"/>
                          <w:bookmarkStart w:id="6" w:name="_Toc66900905"/>
                          <w:bookmarkStart w:id="7" w:name="_Toc66901021"/>
                          <w:bookmarkStart w:id="8" w:name="_Toc67435486"/>
                          <w:r w:rsidRPr="00FA66DB">
                            <w:rPr>
                              <w:rStyle w:val="Strong"/>
                              <w:rFonts w:ascii="Britannic Bold" w:hAnsi="Britannic Bold" w:cs="Segoe UI"/>
                              <w:b w:val="0"/>
                              <w:bCs w:val="0"/>
                              <w:color w:val="262626" w:themeColor="text1" w:themeTint="D9"/>
                              <w:sz w:val="28"/>
                              <w:szCs w:val="28"/>
                            </w:rPr>
                            <w:t>Effective Team Working and </w:t>
                          </w:r>
                          <w:hyperlink r:id="rId11" w:tooltip="Communication" w:history="1">
                            <w:r w:rsidRPr="00FA66DB">
                              <w:rPr>
                                <w:rStyle w:val="Hyperlink"/>
                                <w:rFonts w:ascii="Britannic Bold" w:hAnsi="Britannic Bold" w:cs="Segoe UI"/>
                                <w:color w:val="262626" w:themeColor="text1" w:themeTint="D9"/>
                                <w:sz w:val="28"/>
                                <w:szCs w:val="28"/>
                                <w:u w:val="none"/>
                              </w:rPr>
                              <w:t>Communication</w:t>
                            </w:r>
                          </w:hyperlink>
                          <w:r w:rsidRPr="00FA66DB">
                            <w:rPr>
                              <w:rStyle w:val="Strong"/>
                              <w:rFonts w:ascii="Britannic Bold" w:hAnsi="Britannic Bold" w:cs="Segoe UI"/>
                              <w:color w:val="262626" w:themeColor="text1" w:themeTint="D9"/>
                              <w:sz w:val="28"/>
                              <w:szCs w:val="28"/>
                            </w:rPr>
                            <w:t>(</w:t>
                          </w:r>
                          <w:r w:rsidRPr="001E41EB">
                            <w:rPr>
                              <w:rFonts w:ascii="Britannic Bold" w:hAnsi="Britannic Bold" w:cs="Segoe UI"/>
                              <w:color w:val="262626" w:themeColor="text1" w:themeTint="D9"/>
                              <w:sz w:val="28"/>
                              <w:szCs w:val="28"/>
                            </w:rPr>
                            <w:t>BMSW4002)</w:t>
                          </w:r>
                          <w:bookmarkEnd w:id="5"/>
                          <w:bookmarkEnd w:id="6"/>
                          <w:bookmarkEnd w:id="7"/>
                          <w:bookmarkEnd w:id="8"/>
                        </w:p>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DD38BD" wp14:editId="0522CE3E">
                    <wp:simplePos x="0" y="0"/>
                    <wp:positionH relativeFrom="margin">
                      <wp:align>right</wp:align>
                    </wp:positionH>
                    <wp:positionV relativeFrom="page">
                      <wp:posOffset>3495675</wp:posOffset>
                    </wp:positionV>
                    <wp:extent cx="5510530" cy="4343400"/>
                    <wp:effectExtent l="0" t="0" r="13970" b="0"/>
                    <wp:wrapSquare wrapText="bothSides"/>
                    <wp:docPr id="113" name="Text Box 113"/>
                    <wp:cNvGraphicFramePr/>
                    <a:graphic xmlns:a="http://schemas.openxmlformats.org/drawingml/2006/main">
                      <a:graphicData uri="http://schemas.microsoft.com/office/word/2010/wordprocessingShape">
                        <wps:wsp>
                          <wps:cNvSpPr txBox="1"/>
                          <wps:spPr>
                            <a:xfrm>
                              <a:off x="0" y="0"/>
                              <a:ext cx="5510530" cy="434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139DE0E6" w:rsidR="0055652F" w:rsidRPr="00E12AF5" w:rsidRDefault="00317B75">
                                <w:pPr>
                                  <w:pStyle w:val="NoSpacing"/>
                                  <w:jc w:val="right"/>
                                  <w:rPr>
                                    <w:caps/>
                                    <w:color w:val="2C3753" w:themeColor="accent5" w:themeShade="80"/>
                                    <w:sz w:val="52"/>
                                    <w:szCs w:val="52"/>
                                  </w:rPr>
                                </w:pPr>
                                <w:sdt>
                                  <w:sdtPr>
                                    <w:rPr>
                                      <w:rFonts w:ascii="Britannic Bold" w:hAnsi="Britannic Bold" w:cs="Arial"/>
                                      <w:b/>
                                      <w:bCs/>
                                      <w:color w:val="2C3753"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A66DB">
                                      <w:rPr>
                                        <w:rFonts w:ascii="Britannic Bold" w:hAnsi="Britannic Bold" w:cs="Arial"/>
                                        <w:b/>
                                        <w:bCs/>
                                        <w:color w:val="2C3753" w:themeColor="accent5" w:themeShade="80"/>
                                        <w:sz w:val="72"/>
                                        <w:szCs w:val="72"/>
                                      </w:rPr>
                                      <w:t>Communication within the workplace by applying relevant theories to the study case</w:t>
                                    </w:r>
                                  </w:sdtContent>
                                </w:sdt>
                              </w:p>
                              <w:p w14:paraId="20CB65E6" w14:textId="630337A6" w:rsidR="0055652F" w:rsidRPr="00E12AF5" w:rsidRDefault="0055652F" w:rsidP="00E12AF5">
                                <w:pPr>
                                  <w:pStyle w:val="NoSpacing"/>
                                  <w:rPr>
                                    <w:smallCaps/>
                                    <w:color w:val="454545" w:themeColor="text2"/>
                                    <w:sz w:val="56"/>
                                    <w:szCs w:val="5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DD38BD" id="Text Box 113" o:spid="_x0000_s1027" type="#_x0000_t202" style="position:absolute;margin-left:382.7pt;margin-top:275.25pt;width:433.9pt;height:3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" filled="f" stroked="f" strokeweight=".5pt">
                    <v:textbox inset="0,0,0,0">
                      <w:txbxContent>
                        <w:p w14:paraId="5CF43CBF" w14:textId="139DE0E6" w:rsidR="0055652F" w:rsidRPr="00E12AF5" w:rsidRDefault="00317B75">
                          <w:pPr>
                            <w:pStyle w:val="NoSpacing"/>
                            <w:jc w:val="right"/>
                            <w:rPr>
                              <w:caps/>
                              <w:color w:val="2C3753" w:themeColor="accent5" w:themeShade="80"/>
                              <w:sz w:val="52"/>
                              <w:szCs w:val="52"/>
                            </w:rPr>
                          </w:pPr>
                          <w:sdt>
                            <w:sdtPr>
                              <w:rPr>
                                <w:rFonts w:ascii="Britannic Bold" w:hAnsi="Britannic Bold" w:cs="Arial"/>
                                <w:b/>
                                <w:bCs/>
                                <w:color w:val="2C3753"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A66DB">
                                <w:rPr>
                                  <w:rFonts w:ascii="Britannic Bold" w:hAnsi="Britannic Bold" w:cs="Arial"/>
                                  <w:b/>
                                  <w:bCs/>
                                  <w:color w:val="2C3753" w:themeColor="accent5" w:themeShade="80"/>
                                  <w:sz w:val="72"/>
                                  <w:szCs w:val="72"/>
                                </w:rPr>
                                <w:t>Communication within the workplace by applying relevant theories to the study case</w:t>
                              </w:r>
                            </w:sdtContent>
                          </w:sdt>
                        </w:p>
                        <w:p w14:paraId="20CB65E6" w14:textId="630337A6" w:rsidR="0055652F" w:rsidRPr="00E12AF5" w:rsidRDefault="0055652F" w:rsidP="00E12AF5">
                          <w:pPr>
                            <w:pStyle w:val="NoSpacing"/>
                            <w:rPr>
                              <w:smallCaps/>
                              <w:color w:val="454545" w:themeColor="text2"/>
                              <w:sz w:val="56"/>
                              <w:szCs w:val="56"/>
                            </w:rPr>
                          </w:pPr>
                        </w:p>
                      </w:txbxContent>
                    </v:textbox>
                    <w10:wrap type="square" anchorx="margin" anchory="page"/>
                  </v:shape>
                </w:pict>
              </mc:Fallback>
            </mc:AlternateContent>
          </w:r>
          <w:r>
            <w:rPr>
              <w:noProof/>
            </w:rPr>
            <mc:AlternateContent>
              <mc:Choice Requires="wps">
                <w:drawing>
                  <wp:anchor distT="45720" distB="45720" distL="114300" distR="114300" simplePos="0" relativeHeight="251663360" behindDoc="0" locked="0" layoutInCell="1" allowOverlap="1" wp14:anchorId="3F0DC9B2" wp14:editId="5A82672B">
                    <wp:simplePos x="0" y="0"/>
                    <wp:positionH relativeFrom="column">
                      <wp:posOffset>2266950</wp:posOffset>
                    </wp:positionH>
                    <wp:positionV relativeFrom="paragraph">
                      <wp:posOffset>2092960</wp:posOffset>
                    </wp:positionV>
                    <wp:extent cx="2914650" cy="9232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923290"/>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59D0332E" w14:textId="1FA01DFD" w:rsidR="0055652F" w:rsidRDefault="0055652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0DC9B2" id="Text Box 2" o:spid="_x0000_s1028" type="#_x0000_t202" style="position:absolute;margin-left:178.5pt;margin-top:164.8pt;width:229.5pt;height:72.7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" filled="f" stroked="f">
                    <v:textbox style="mso-fit-shape-to-text:t">
                      <w:txbxContent>
                        <w:p w14:paraId="59D0332E" w14:textId="1FA01DFD" w:rsidR="0055652F" w:rsidRDefault="0055652F"/>
                      </w:txbxContent>
                    </v:textbox>
                    <w10:wrap type="square"/>
                  </v:shape>
                </w:pict>
              </mc:Fallback>
            </mc:AlternateContent>
          </w:r>
          <w:r w:rsidR="009E7C18">
            <w:rPr>
              <w:noProof/>
              <w:lang w:eastAsia="en-GB"/>
            </w:rPr>
            <mc:AlternateContent>
              <mc:Choice Requires="wps">
                <w:drawing>
                  <wp:anchor distT="0" distB="0" distL="114300" distR="114300" simplePos="0" relativeHeight="251661312" behindDoc="0" locked="0" layoutInCell="1" allowOverlap="1" wp14:anchorId="29171EB8" wp14:editId="7AE0C6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5773C702" w:rsidR="0055652F" w:rsidRDefault="0017443E">
                                    <w:pPr>
                                      <w:pStyle w:val="NoSpacing"/>
                                      <w:jc w:val="right"/>
                                      <w:rPr>
                                        <w:caps/>
                                        <w:color w:val="262626" w:themeColor="text1" w:themeTint="D9"/>
                                        <w:sz w:val="28"/>
                                        <w:szCs w:val="28"/>
                                      </w:rPr>
                                    </w:pPr>
                                    <w:r>
                                      <w:rPr>
                                        <w:rFonts w:ascii="Britannic Bold" w:hAnsi="Britannic Bold"/>
                                        <w:caps/>
                                        <w:color w:val="262626" w:themeColor="text1" w:themeTint="D9"/>
                                        <w:sz w:val="32"/>
                                        <w:szCs w:val="32"/>
                                      </w:rPr>
                                      <w:t>Daniela Tone</w:t>
                                    </w:r>
                                  </w:p>
                                </w:sdtContent>
                              </w:sdt>
                              <w:p w14:paraId="3ECCE246" w14:textId="77777777" w:rsidR="0055652F" w:rsidRDefault="00317B75">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652F" w:rsidRPr="00E12AF5">
                                      <w:rPr>
                                        <w:rFonts w:ascii="Britannic Bold" w:hAnsi="Britannic Bold"/>
                                        <w:caps/>
                                        <w:color w:val="262626" w:themeColor="text1" w:themeTint="D9"/>
                                        <w:sz w:val="24"/>
                                        <w:szCs w:val="24"/>
                                      </w:rPr>
                                      <w:t>University of Wales Trinity Saint David</w:t>
                                    </w:r>
                                  </w:sdtContent>
                                </w:sdt>
                              </w:p>
                              <w:p w14:paraId="5511667A" w14:textId="77BF01C6" w:rsidR="0055652F" w:rsidRPr="00E12AF5" w:rsidRDefault="00317B75">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55652F" w:rsidRPr="00E12AF5">
                                      <w:rPr>
                                        <w:rFonts w:ascii="Britannic Bold" w:hAnsi="Britannic Bold"/>
                                        <w:color w:val="262626" w:themeColor="text1" w:themeTint="D9"/>
                                        <w:sz w:val="24"/>
                                        <w:szCs w:val="24"/>
                                      </w:rPr>
                                      <w:t>2008621</w:t>
                                    </w:r>
                                  </w:sdtContent>
                                </w:sdt>
                                <w:r w:rsidR="0055652F" w:rsidRPr="00E12AF5">
                                  <w:rPr>
                                    <w:rFonts w:ascii="Britannic Bold" w:hAnsi="Britannic Bold"/>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9171EB8" id="Text Box 112" o:spid="_x0000_s1029"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mA9eA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" filled="f" stroked="f" strokeweight=".5pt">
                    <v:textbox inset="0,0,0,0">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5773C702" w:rsidR="0055652F" w:rsidRDefault="0017443E">
                              <w:pPr>
                                <w:pStyle w:val="NoSpacing"/>
                                <w:jc w:val="right"/>
                                <w:rPr>
                                  <w:caps/>
                                  <w:color w:val="262626" w:themeColor="text1" w:themeTint="D9"/>
                                  <w:sz w:val="28"/>
                                  <w:szCs w:val="28"/>
                                </w:rPr>
                              </w:pPr>
                              <w:r>
                                <w:rPr>
                                  <w:rFonts w:ascii="Britannic Bold" w:hAnsi="Britannic Bold"/>
                                  <w:caps/>
                                  <w:color w:val="262626" w:themeColor="text1" w:themeTint="D9"/>
                                  <w:sz w:val="32"/>
                                  <w:szCs w:val="32"/>
                                </w:rPr>
                                <w:t>Daniela Tone</w:t>
                              </w:r>
                            </w:p>
                          </w:sdtContent>
                        </w:sdt>
                        <w:p w14:paraId="3ECCE246" w14:textId="77777777" w:rsidR="0055652F" w:rsidRDefault="00317B75">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652F" w:rsidRPr="00E12AF5">
                                <w:rPr>
                                  <w:rFonts w:ascii="Britannic Bold" w:hAnsi="Britannic Bold"/>
                                  <w:caps/>
                                  <w:color w:val="262626" w:themeColor="text1" w:themeTint="D9"/>
                                  <w:sz w:val="24"/>
                                  <w:szCs w:val="24"/>
                                </w:rPr>
                                <w:t>University of Wales Trinity Saint David</w:t>
                              </w:r>
                            </w:sdtContent>
                          </w:sdt>
                        </w:p>
                        <w:p w14:paraId="5511667A" w14:textId="77BF01C6" w:rsidR="0055652F" w:rsidRPr="00E12AF5" w:rsidRDefault="00317B75">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55652F" w:rsidRPr="00E12AF5">
                                <w:rPr>
                                  <w:rFonts w:ascii="Britannic Bold" w:hAnsi="Britannic Bold"/>
                                  <w:color w:val="262626" w:themeColor="text1" w:themeTint="D9"/>
                                  <w:sz w:val="24"/>
                                  <w:szCs w:val="24"/>
                                </w:rPr>
                                <w:t>2008621</w:t>
                              </w:r>
                            </w:sdtContent>
                          </w:sdt>
                          <w:r w:rsidR="0055652F" w:rsidRPr="00E12AF5">
                            <w:rPr>
                              <w:rFonts w:ascii="Britannic Bold" w:hAnsi="Britannic Bold"/>
                              <w:color w:val="262626" w:themeColor="text1" w:themeTint="D9"/>
                              <w:sz w:val="24"/>
                              <w:szCs w:val="24"/>
                            </w:rPr>
                            <w:t xml:space="preserve"> </w:t>
                          </w:r>
                        </w:p>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F7790C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" fillcolor="#de478e [3205]" stroked="f" strokeweight="1.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" fillcolor="#b71e42 [3204]" stroked="f" strokeweight="1.25pt">
                      <o:lock v:ext="edit" aspectratio="t"/>
                    </v:rect>
                    <w10:wrap anchorx="page" anchory="page"/>
                  </v:group>
                </w:pict>
              </mc:Fallback>
            </mc:AlternateContent>
          </w:r>
          <w:r w:rsidR="009E7C18">
            <w:br w:type="page"/>
          </w:r>
        </w:p>
      </w:sdtContent>
    </w:sdt>
    <w:bookmarkEnd w:id="0" w:displacedByCustomXml="prev"/>
    <w:bookmarkStart w:id="9" w:name="_Toc57123628" w:displacedByCustomXml="prev"/>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119DDD22" w14:textId="67BD20DC" w:rsidR="00317B75" w:rsidRPr="00317B75" w:rsidRDefault="009E7C18">
          <w:pPr>
            <w:pStyle w:val="TOC3"/>
            <w:tabs>
              <w:tab w:val="right" w:leader="dot" w:pos="9016"/>
            </w:tabs>
            <w:rPr>
              <w:rFonts w:eastAsiaTheme="minorEastAsia"/>
              <w:noProof/>
              <w:lang w:eastAsia="en-GB"/>
            </w:rPr>
          </w:pPr>
          <w:r w:rsidRPr="00317B75">
            <w:rPr>
              <w:rFonts w:cstheme="minorHAnsi"/>
            </w:rPr>
            <w:fldChar w:fldCharType="begin"/>
          </w:r>
          <w:r w:rsidRPr="00317B75">
            <w:rPr>
              <w:rFonts w:cstheme="minorHAnsi"/>
            </w:rPr>
            <w:instrText xml:space="preserve"> TOC \o "1-3" \h \z \u </w:instrText>
          </w:r>
          <w:r w:rsidRPr="00317B75">
            <w:rPr>
              <w:rFonts w:cstheme="minorHAnsi"/>
            </w:rPr>
            <w:fldChar w:fldCharType="separate"/>
          </w:r>
        </w:p>
        <w:p w14:paraId="70392994" w14:textId="5205F63A" w:rsidR="00317B75" w:rsidRPr="00317B75" w:rsidRDefault="00317B75">
          <w:pPr>
            <w:pStyle w:val="TOC1"/>
            <w:tabs>
              <w:tab w:val="right" w:leader="dot" w:pos="9016"/>
            </w:tabs>
            <w:rPr>
              <w:rFonts w:eastAsiaTheme="minorEastAsia"/>
              <w:noProof/>
              <w:lang w:eastAsia="en-GB"/>
            </w:rPr>
          </w:pPr>
          <w:hyperlink w:anchor="_Toc67435487" w:history="1">
            <w:r w:rsidRPr="00317B75">
              <w:rPr>
                <w:rStyle w:val="Hyperlink"/>
                <w:noProof/>
              </w:rPr>
              <w:t>1.0 Executive summary</w:t>
            </w:r>
            <w:r w:rsidRPr="00317B75">
              <w:rPr>
                <w:noProof/>
                <w:webHidden/>
              </w:rPr>
              <w:tab/>
            </w:r>
            <w:r w:rsidRPr="00317B75">
              <w:rPr>
                <w:noProof/>
                <w:webHidden/>
              </w:rPr>
              <w:fldChar w:fldCharType="begin"/>
            </w:r>
            <w:r w:rsidRPr="00317B75">
              <w:rPr>
                <w:noProof/>
                <w:webHidden/>
              </w:rPr>
              <w:instrText xml:space="preserve"> PAGEREF _Toc67435487 \h </w:instrText>
            </w:r>
            <w:r w:rsidRPr="00317B75">
              <w:rPr>
                <w:noProof/>
                <w:webHidden/>
              </w:rPr>
            </w:r>
            <w:r w:rsidRPr="00317B75">
              <w:rPr>
                <w:noProof/>
                <w:webHidden/>
              </w:rPr>
              <w:fldChar w:fldCharType="separate"/>
            </w:r>
            <w:r w:rsidRPr="00317B75">
              <w:rPr>
                <w:noProof/>
                <w:webHidden/>
              </w:rPr>
              <w:t>2</w:t>
            </w:r>
            <w:r w:rsidRPr="00317B75">
              <w:rPr>
                <w:noProof/>
                <w:webHidden/>
              </w:rPr>
              <w:fldChar w:fldCharType="end"/>
            </w:r>
          </w:hyperlink>
        </w:p>
        <w:p w14:paraId="5BFD16DD" w14:textId="5DA2DE40" w:rsidR="00317B75" w:rsidRPr="00317B75" w:rsidRDefault="00317B75">
          <w:pPr>
            <w:pStyle w:val="TOC1"/>
            <w:tabs>
              <w:tab w:val="right" w:leader="dot" w:pos="9016"/>
            </w:tabs>
            <w:rPr>
              <w:rFonts w:eastAsiaTheme="minorEastAsia"/>
              <w:noProof/>
              <w:lang w:eastAsia="en-GB"/>
            </w:rPr>
          </w:pPr>
          <w:hyperlink w:anchor="_Toc67435488" w:history="1">
            <w:r w:rsidRPr="00317B75">
              <w:rPr>
                <w:rStyle w:val="Hyperlink"/>
                <w:rFonts w:asciiTheme="majorHAnsi" w:eastAsiaTheme="majorEastAsia" w:hAnsiTheme="majorHAnsi" w:cstheme="majorBidi"/>
                <w:noProof/>
              </w:rPr>
              <w:t>2.0 Main Findings</w:t>
            </w:r>
            <w:r w:rsidRPr="00317B75">
              <w:rPr>
                <w:noProof/>
                <w:webHidden/>
              </w:rPr>
              <w:tab/>
            </w:r>
            <w:r w:rsidRPr="00317B75">
              <w:rPr>
                <w:noProof/>
                <w:webHidden/>
              </w:rPr>
              <w:fldChar w:fldCharType="begin"/>
            </w:r>
            <w:r w:rsidRPr="00317B75">
              <w:rPr>
                <w:noProof/>
                <w:webHidden/>
              </w:rPr>
              <w:instrText xml:space="preserve"> PAGEREF _Toc67435488 \h </w:instrText>
            </w:r>
            <w:r w:rsidRPr="00317B75">
              <w:rPr>
                <w:noProof/>
                <w:webHidden/>
              </w:rPr>
            </w:r>
            <w:r w:rsidRPr="00317B75">
              <w:rPr>
                <w:noProof/>
                <w:webHidden/>
              </w:rPr>
              <w:fldChar w:fldCharType="separate"/>
            </w:r>
            <w:r w:rsidRPr="00317B75">
              <w:rPr>
                <w:noProof/>
                <w:webHidden/>
              </w:rPr>
              <w:t>3</w:t>
            </w:r>
            <w:r w:rsidRPr="00317B75">
              <w:rPr>
                <w:noProof/>
                <w:webHidden/>
              </w:rPr>
              <w:fldChar w:fldCharType="end"/>
            </w:r>
          </w:hyperlink>
        </w:p>
        <w:p w14:paraId="1762FF1E" w14:textId="2A13CB6F" w:rsidR="00317B75" w:rsidRPr="00317B75" w:rsidRDefault="00317B75">
          <w:pPr>
            <w:pStyle w:val="TOC2"/>
            <w:tabs>
              <w:tab w:val="right" w:leader="dot" w:pos="9016"/>
            </w:tabs>
            <w:rPr>
              <w:rFonts w:eastAsiaTheme="minorEastAsia"/>
              <w:noProof/>
              <w:lang w:eastAsia="en-GB"/>
            </w:rPr>
          </w:pPr>
          <w:hyperlink w:anchor="_Toc67435489" w:history="1">
            <w:r w:rsidRPr="00317B75">
              <w:rPr>
                <w:rStyle w:val="Hyperlink"/>
                <w:rFonts w:asciiTheme="majorHAnsi" w:eastAsiaTheme="majorEastAsia" w:hAnsiTheme="majorHAnsi" w:cstheme="majorBidi"/>
                <w:noProof/>
              </w:rPr>
              <w:t>2.1 The importance of effective teams and teamwork in the workplace</w:t>
            </w:r>
            <w:r w:rsidRPr="00317B75">
              <w:rPr>
                <w:noProof/>
                <w:webHidden/>
              </w:rPr>
              <w:tab/>
            </w:r>
            <w:r w:rsidRPr="00317B75">
              <w:rPr>
                <w:noProof/>
                <w:webHidden/>
              </w:rPr>
              <w:fldChar w:fldCharType="begin"/>
            </w:r>
            <w:r w:rsidRPr="00317B75">
              <w:rPr>
                <w:noProof/>
                <w:webHidden/>
              </w:rPr>
              <w:instrText xml:space="preserve"> PAGEREF _Toc67435489 \h </w:instrText>
            </w:r>
            <w:r w:rsidRPr="00317B75">
              <w:rPr>
                <w:noProof/>
                <w:webHidden/>
              </w:rPr>
            </w:r>
            <w:r w:rsidRPr="00317B75">
              <w:rPr>
                <w:noProof/>
                <w:webHidden/>
              </w:rPr>
              <w:fldChar w:fldCharType="separate"/>
            </w:r>
            <w:r w:rsidRPr="00317B75">
              <w:rPr>
                <w:noProof/>
                <w:webHidden/>
              </w:rPr>
              <w:t>3</w:t>
            </w:r>
            <w:r w:rsidRPr="00317B75">
              <w:rPr>
                <w:noProof/>
                <w:webHidden/>
              </w:rPr>
              <w:fldChar w:fldCharType="end"/>
            </w:r>
          </w:hyperlink>
        </w:p>
        <w:p w14:paraId="4BE1EBC7" w14:textId="644DCB8C" w:rsidR="00317B75" w:rsidRPr="00317B75" w:rsidRDefault="00317B75">
          <w:pPr>
            <w:pStyle w:val="TOC2"/>
            <w:tabs>
              <w:tab w:val="right" w:leader="dot" w:pos="9016"/>
            </w:tabs>
            <w:rPr>
              <w:rFonts w:eastAsiaTheme="minorEastAsia"/>
              <w:noProof/>
              <w:lang w:eastAsia="en-GB"/>
            </w:rPr>
          </w:pPr>
          <w:hyperlink w:anchor="_Toc67435490" w:history="1">
            <w:r w:rsidRPr="00317B75">
              <w:rPr>
                <w:rStyle w:val="Hyperlink"/>
                <w:rFonts w:asciiTheme="majorHAnsi" w:eastAsiaTheme="majorEastAsia" w:hAnsiTheme="majorHAnsi" w:cstheme="majorBidi"/>
                <w:noProof/>
              </w:rPr>
              <w:t>2.2 How the application of teamwork theories can improve teamwork in the organisation from the case study</w:t>
            </w:r>
            <w:r w:rsidRPr="00317B75">
              <w:rPr>
                <w:noProof/>
                <w:webHidden/>
              </w:rPr>
              <w:tab/>
            </w:r>
            <w:r w:rsidRPr="00317B75">
              <w:rPr>
                <w:noProof/>
                <w:webHidden/>
              </w:rPr>
              <w:fldChar w:fldCharType="begin"/>
            </w:r>
            <w:r w:rsidRPr="00317B75">
              <w:rPr>
                <w:noProof/>
                <w:webHidden/>
              </w:rPr>
              <w:instrText xml:space="preserve"> PAGEREF _Toc67435490 \h </w:instrText>
            </w:r>
            <w:r w:rsidRPr="00317B75">
              <w:rPr>
                <w:noProof/>
                <w:webHidden/>
              </w:rPr>
            </w:r>
            <w:r w:rsidRPr="00317B75">
              <w:rPr>
                <w:noProof/>
                <w:webHidden/>
              </w:rPr>
              <w:fldChar w:fldCharType="separate"/>
            </w:r>
            <w:r w:rsidRPr="00317B75">
              <w:rPr>
                <w:noProof/>
                <w:webHidden/>
              </w:rPr>
              <w:t>3</w:t>
            </w:r>
            <w:r w:rsidRPr="00317B75">
              <w:rPr>
                <w:noProof/>
                <w:webHidden/>
              </w:rPr>
              <w:fldChar w:fldCharType="end"/>
            </w:r>
          </w:hyperlink>
        </w:p>
        <w:p w14:paraId="351F0EE1" w14:textId="3204E518" w:rsidR="00317B75" w:rsidRPr="00317B75" w:rsidRDefault="00317B75">
          <w:pPr>
            <w:pStyle w:val="TOC3"/>
            <w:tabs>
              <w:tab w:val="right" w:leader="dot" w:pos="9016"/>
            </w:tabs>
            <w:rPr>
              <w:rFonts w:eastAsiaTheme="minorEastAsia"/>
              <w:noProof/>
              <w:lang w:eastAsia="en-GB"/>
            </w:rPr>
          </w:pPr>
          <w:hyperlink w:anchor="_Toc67435491" w:history="1">
            <w:r w:rsidRPr="00317B75">
              <w:rPr>
                <w:rStyle w:val="Hyperlink"/>
                <w:rFonts w:asciiTheme="majorHAnsi" w:eastAsiaTheme="majorEastAsia" w:hAnsiTheme="majorHAnsi" w:cstheme="majorBidi"/>
                <w:noProof/>
              </w:rPr>
              <w:t>2.2.1 Tuckman's theory</w:t>
            </w:r>
            <w:r w:rsidRPr="00317B75">
              <w:rPr>
                <w:noProof/>
                <w:webHidden/>
              </w:rPr>
              <w:tab/>
            </w:r>
            <w:r w:rsidRPr="00317B75">
              <w:rPr>
                <w:noProof/>
                <w:webHidden/>
              </w:rPr>
              <w:fldChar w:fldCharType="begin"/>
            </w:r>
            <w:r w:rsidRPr="00317B75">
              <w:rPr>
                <w:noProof/>
                <w:webHidden/>
              </w:rPr>
              <w:instrText xml:space="preserve"> PAGEREF _Toc67435491 \h </w:instrText>
            </w:r>
            <w:r w:rsidRPr="00317B75">
              <w:rPr>
                <w:noProof/>
                <w:webHidden/>
              </w:rPr>
            </w:r>
            <w:r w:rsidRPr="00317B75">
              <w:rPr>
                <w:noProof/>
                <w:webHidden/>
              </w:rPr>
              <w:fldChar w:fldCharType="separate"/>
            </w:r>
            <w:r w:rsidRPr="00317B75">
              <w:rPr>
                <w:noProof/>
                <w:webHidden/>
              </w:rPr>
              <w:t>4</w:t>
            </w:r>
            <w:r w:rsidRPr="00317B75">
              <w:rPr>
                <w:noProof/>
                <w:webHidden/>
              </w:rPr>
              <w:fldChar w:fldCharType="end"/>
            </w:r>
          </w:hyperlink>
        </w:p>
        <w:p w14:paraId="038AA290" w14:textId="0A987640" w:rsidR="00317B75" w:rsidRPr="00317B75" w:rsidRDefault="00317B75">
          <w:pPr>
            <w:pStyle w:val="TOC3"/>
            <w:tabs>
              <w:tab w:val="right" w:leader="dot" w:pos="9016"/>
            </w:tabs>
            <w:rPr>
              <w:rFonts w:eastAsiaTheme="minorEastAsia"/>
              <w:noProof/>
              <w:lang w:eastAsia="en-GB"/>
            </w:rPr>
          </w:pPr>
          <w:hyperlink w:anchor="_Toc67435492" w:history="1">
            <w:r w:rsidRPr="00317B75">
              <w:rPr>
                <w:rStyle w:val="Hyperlink"/>
                <w:noProof/>
              </w:rPr>
              <w:t>2.2.2 Belbin’s theory</w:t>
            </w:r>
            <w:r w:rsidRPr="00317B75">
              <w:rPr>
                <w:noProof/>
                <w:webHidden/>
              </w:rPr>
              <w:tab/>
            </w:r>
            <w:r w:rsidRPr="00317B75">
              <w:rPr>
                <w:noProof/>
                <w:webHidden/>
              </w:rPr>
              <w:fldChar w:fldCharType="begin"/>
            </w:r>
            <w:r w:rsidRPr="00317B75">
              <w:rPr>
                <w:noProof/>
                <w:webHidden/>
              </w:rPr>
              <w:instrText xml:space="preserve"> PAGEREF _Toc67435492 \h </w:instrText>
            </w:r>
            <w:r w:rsidRPr="00317B75">
              <w:rPr>
                <w:noProof/>
                <w:webHidden/>
              </w:rPr>
            </w:r>
            <w:r w:rsidRPr="00317B75">
              <w:rPr>
                <w:noProof/>
                <w:webHidden/>
              </w:rPr>
              <w:fldChar w:fldCharType="separate"/>
            </w:r>
            <w:r w:rsidRPr="00317B75">
              <w:rPr>
                <w:noProof/>
                <w:webHidden/>
              </w:rPr>
              <w:t>5</w:t>
            </w:r>
            <w:r w:rsidRPr="00317B75">
              <w:rPr>
                <w:noProof/>
                <w:webHidden/>
              </w:rPr>
              <w:fldChar w:fldCharType="end"/>
            </w:r>
          </w:hyperlink>
        </w:p>
        <w:p w14:paraId="788B1319" w14:textId="6B5B1C40" w:rsidR="00317B75" w:rsidRPr="00317B75" w:rsidRDefault="00317B75">
          <w:pPr>
            <w:pStyle w:val="TOC2"/>
            <w:tabs>
              <w:tab w:val="right" w:leader="dot" w:pos="9016"/>
            </w:tabs>
            <w:rPr>
              <w:rFonts w:eastAsiaTheme="minorEastAsia"/>
              <w:noProof/>
              <w:lang w:eastAsia="en-GB"/>
            </w:rPr>
          </w:pPr>
          <w:hyperlink w:anchor="_Toc67435493" w:history="1">
            <w:r w:rsidRPr="00317B75">
              <w:rPr>
                <w:rStyle w:val="Hyperlink"/>
                <w:rFonts w:asciiTheme="majorHAnsi" w:eastAsiaTheme="majorEastAsia" w:hAnsiTheme="majorHAnsi" w:cstheme="majorBidi"/>
                <w:noProof/>
              </w:rPr>
              <w:t>2.3 The importance of two-way communication in the organisation</w:t>
            </w:r>
            <w:r w:rsidRPr="00317B75">
              <w:rPr>
                <w:noProof/>
                <w:webHidden/>
              </w:rPr>
              <w:tab/>
            </w:r>
            <w:r w:rsidRPr="00317B75">
              <w:rPr>
                <w:noProof/>
                <w:webHidden/>
              </w:rPr>
              <w:fldChar w:fldCharType="begin"/>
            </w:r>
            <w:r w:rsidRPr="00317B75">
              <w:rPr>
                <w:noProof/>
                <w:webHidden/>
              </w:rPr>
              <w:instrText xml:space="preserve"> PAGEREF _Toc67435493 \h </w:instrText>
            </w:r>
            <w:r w:rsidRPr="00317B75">
              <w:rPr>
                <w:noProof/>
                <w:webHidden/>
              </w:rPr>
            </w:r>
            <w:r w:rsidRPr="00317B75">
              <w:rPr>
                <w:noProof/>
                <w:webHidden/>
              </w:rPr>
              <w:fldChar w:fldCharType="separate"/>
            </w:r>
            <w:r w:rsidRPr="00317B75">
              <w:rPr>
                <w:noProof/>
                <w:webHidden/>
              </w:rPr>
              <w:t>6</w:t>
            </w:r>
            <w:r w:rsidRPr="00317B75">
              <w:rPr>
                <w:noProof/>
                <w:webHidden/>
              </w:rPr>
              <w:fldChar w:fldCharType="end"/>
            </w:r>
          </w:hyperlink>
        </w:p>
        <w:p w14:paraId="0A68AD68" w14:textId="3874CE97" w:rsidR="00317B75" w:rsidRPr="00317B75" w:rsidRDefault="00317B75">
          <w:pPr>
            <w:pStyle w:val="TOC2"/>
            <w:tabs>
              <w:tab w:val="right" w:leader="dot" w:pos="9016"/>
            </w:tabs>
            <w:rPr>
              <w:rFonts w:eastAsiaTheme="minorEastAsia"/>
              <w:noProof/>
              <w:lang w:eastAsia="en-GB"/>
            </w:rPr>
          </w:pPr>
          <w:hyperlink w:anchor="_Toc67435494" w:history="1">
            <w:r w:rsidRPr="00317B75">
              <w:rPr>
                <w:rStyle w:val="Hyperlink"/>
                <w:noProof/>
              </w:rPr>
              <w:t>2.4 The importance of effective communication</w:t>
            </w:r>
            <w:r w:rsidRPr="00317B75">
              <w:rPr>
                <w:noProof/>
                <w:webHidden/>
              </w:rPr>
              <w:tab/>
            </w:r>
            <w:r w:rsidRPr="00317B75">
              <w:rPr>
                <w:noProof/>
                <w:webHidden/>
              </w:rPr>
              <w:fldChar w:fldCharType="begin"/>
            </w:r>
            <w:r w:rsidRPr="00317B75">
              <w:rPr>
                <w:noProof/>
                <w:webHidden/>
              </w:rPr>
              <w:instrText xml:space="preserve"> PAGEREF _Toc67435494 \h </w:instrText>
            </w:r>
            <w:r w:rsidRPr="00317B75">
              <w:rPr>
                <w:noProof/>
                <w:webHidden/>
              </w:rPr>
            </w:r>
            <w:r w:rsidRPr="00317B75">
              <w:rPr>
                <w:noProof/>
                <w:webHidden/>
              </w:rPr>
              <w:fldChar w:fldCharType="separate"/>
            </w:r>
            <w:r w:rsidRPr="00317B75">
              <w:rPr>
                <w:noProof/>
                <w:webHidden/>
              </w:rPr>
              <w:t>7</w:t>
            </w:r>
            <w:r w:rsidRPr="00317B75">
              <w:rPr>
                <w:noProof/>
                <w:webHidden/>
              </w:rPr>
              <w:fldChar w:fldCharType="end"/>
            </w:r>
          </w:hyperlink>
        </w:p>
        <w:p w14:paraId="6CD1240E" w14:textId="6795FBCF" w:rsidR="00317B75" w:rsidRPr="00317B75" w:rsidRDefault="00317B75">
          <w:pPr>
            <w:pStyle w:val="TOC1"/>
            <w:tabs>
              <w:tab w:val="right" w:leader="dot" w:pos="9016"/>
            </w:tabs>
            <w:rPr>
              <w:rFonts w:eastAsiaTheme="minorEastAsia"/>
              <w:noProof/>
              <w:lang w:eastAsia="en-GB"/>
            </w:rPr>
          </w:pPr>
          <w:hyperlink w:anchor="_Toc67435495" w:history="1">
            <w:r w:rsidRPr="00317B75">
              <w:rPr>
                <w:rStyle w:val="Hyperlink"/>
                <w:rFonts w:asciiTheme="majorHAnsi" w:eastAsiaTheme="majorEastAsia" w:hAnsiTheme="majorHAnsi" w:cstheme="majorBidi"/>
                <w:noProof/>
              </w:rPr>
              <w:t>3.0 Conclusion</w:t>
            </w:r>
            <w:r w:rsidRPr="00317B75">
              <w:rPr>
                <w:noProof/>
                <w:webHidden/>
              </w:rPr>
              <w:tab/>
            </w:r>
            <w:r w:rsidRPr="00317B75">
              <w:rPr>
                <w:noProof/>
                <w:webHidden/>
              </w:rPr>
              <w:fldChar w:fldCharType="begin"/>
            </w:r>
            <w:r w:rsidRPr="00317B75">
              <w:rPr>
                <w:noProof/>
                <w:webHidden/>
              </w:rPr>
              <w:instrText xml:space="preserve"> PAGEREF _Toc67435495 \h </w:instrText>
            </w:r>
            <w:r w:rsidRPr="00317B75">
              <w:rPr>
                <w:noProof/>
                <w:webHidden/>
              </w:rPr>
            </w:r>
            <w:r w:rsidRPr="00317B75">
              <w:rPr>
                <w:noProof/>
                <w:webHidden/>
              </w:rPr>
              <w:fldChar w:fldCharType="separate"/>
            </w:r>
            <w:r w:rsidRPr="00317B75">
              <w:rPr>
                <w:noProof/>
                <w:webHidden/>
              </w:rPr>
              <w:t>8</w:t>
            </w:r>
            <w:r w:rsidRPr="00317B75">
              <w:rPr>
                <w:noProof/>
                <w:webHidden/>
              </w:rPr>
              <w:fldChar w:fldCharType="end"/>
            </w:r>
          </w:hyperlink>
        </w:p>
        <w:p w14:paraId="2E610C8C" w14:textId="3C9B721E" w:rsidR="00317B75" w:rsidRPr="00317B75" w:rsidRDefault="00317B75">
          <w:pPr>
            <w:pStyle w:val="TOC1"/>
            <w:tabs>
              <w:tab w:val="right" w:leader="dot" w:pos="9016"/>
            </w:tabs>
            <w:rPr>
              <w:rFonts w:eastAsiaTheme="minorEastAsia"/>
              <w:noProof/>
              <w:lang w:eastAsia="en-GB"/>
            </w:rPr>
          </w:pPr>
          <w:hyperlink w:anchor="_Toc67435496" w:history="1">
            <w:r w:rsidRPr="00317B75">
              <w:rPr>
                <w:rStyle w:val="Hyperlink"/>
                <w:noProof/>
              </w:rPr>
              <w:t>4.0 Reference List</w:t>
            </w:r>
            <w:r w:rsidRPr="00317B75">
              <w:rPr>
                <w:noProof/>
                <w:webHidden/>
              </w:rPr>
              <w:tab/>
            </w:r>
            <w:r w:rsidRPr="00317B75">
              <w:rPr>
                <w:noProof/>
                <w:webHidden/>
              </w:rPr>
              <w:fldChar w:fldCharType="begin"/>
            </w:r>
            <w:r w:rsidRPr="00317B75">
              <w:rPr>
                <w:noProof/>
                <w:webHidden/>
              </w:rPr>
              <w:instrText xml:space="preserve"> PAGEREF _Toc67435496 \h </w:instrText>
            </w:r>
            <w:r w:rsidRPr="00317B75">
              <w:rPr>
                <w:noProof/>
                <w:webHidden/>
              </w:rPr>
            </w:r>
            <w:r w:rsidRPr="00317B75">
              <w:rPr>
                <w:noProof/>
                <w:webHidden/>
              </w:rPr>
              <w:fldChar w:fldCharType="separate"/>
            </w:r>
            <w:r w:rsidRPr="00317B75">
              <w:rPr>
                <w:noProof/>
                <w:webHidden/>
              </w:rPr>
              <w:t>9</w:t>
            </w:r>
            <w:r w:rsidRPr="00317B75">
              <w:rPr>
                <w:noProof/>
                <w:webHidden/>
              </w:rPr>
              <w:fldChar w:fldCharType="end"/>
            </w:r>
          </w:hyperlink>
        </w:p>
        <w:p w14:paraId="340E0D43" w14:textId="5C2B1A38" w:rsidR="009E7C18" w:rsidRDefault="009E7C18">
          <w:r w:rsidRPr="00317B75">
            <w:rPr>
              <w:rFonts w:cstheme="minorHAnsi"/>
              <w:b/>
              <w:bCs/>
              <w:noProof/>
            </w:rPr>
            <w:fldChar w:fldCharType="end"/>
          </w:r>
        </w:p>
      </w:sdtContent>
    </w:sdt>
    <w:p w14:paraId="1297D075" w14:textId="77777777" w:rsidR="007F5B4C" w:rsidRDefault="007F5B4C">
      <w:pPr>
        <w:rPr>
          <w:rFonts w:asciiTheme="majorHAnsi" w:eastAsiaTheme="majorEastAsia" w:hAnsiTheme="majorHAnsi" w:cstheme="majorBidi"/>
          <w:color w:val="881631" w:themeColor="accent1" w:themeShade="BF"/>
          <w:sz w:val="32"/>
          <w:szCs w:val="32"/>
        </w:rPr>
      </w:pPr>
      <w:r>
        <w:br w:type="page"/>
      </w:r>
    </w:p>
    <w:p w14:paraId="2937DF5C" w14:textId="19C52DB3" w:rsidR="00193062" w:rsidRPr="00193062" w:rsidRDefault="00CE413B" w:rsidP="00193062">
      <w:pPr>
        <w:pStyle w:val="Heading1"/>
        <w:rPr>
          <w:sz w:val="28"/>
          <w:szCs w:val="28"/>
        </w:rPr>
      </w:pPr>
      <w:bookmarkStart w:id="10" w:name="_Toc56766932"/>
      <w:bookmarkStart w:id="11" w:name="_Toc57123641"/>
      <w:bookmarkStart w:id="12" w:name="_Toc67435487"/>
      <w:bookmarkEnd w:id="9"/>
      <w:r w:rsidRPr="0055652F">
        <w:rPr>
          <w:sz w:val="28"/>
          <w:szCs w:val="28"/>
        </w:rPr>
        <w:lastRenderedPageBreak/>
        <w:t xml:space="preserve">1.0 </w:t>
      </w:r>
      <w:r w:rsidR="00A914FA" w:rsidRPr="0055652F">
        <w:rPr>
          <w:sz w:val="28"/>
          <w:szCs w:val="28"/>
        </w:rPr>
        <w:t>Executive summary</w:t>
      </w:r>
      <w:bookmarkStart w:id="13" w:name="_Toc57123629"/>
      <w:bookmarkEnd w:id="10"/>
      <w:bookmarkEnd w:id="12"/>
    </w:p>
    <w:p w14:paraId="6021C771" w14:textId="77777777" w:rsidR="00193062" w:rsidRDefault="00193062" w:rsidP="000173B4">
      <w:pPr>
        <w:ind w:firstLine="450"/>
        <w:rPr>
          <w:rFonts w:ascii="Calibri" w:hAnsi="Calibri" w:cs="Calibri"/>
          <w:sz w:val="24"/>
          <w:szCs w:val="24"/>
        </w:rPr>
      </w:pPr>
    </w:p>
    <w:p w14:paraId="396BB263" w14:textId="3AB9A60F" w:rsidR="00193062" w:rsidRDefault="00193062" w:rsidP="00193062">
      <w:pPr>
        <w:ind w:firstLine="450"/>
        <w:rPr>
          <w:rFonts w:ascii="Calibri" w:hAnsi="Calibri" w:cs="Calibri"/>
          <w:sz w:val="24"/>
          <w:szCs w:val="24"/>
        </w:rPr>
      </w:pPr>
      <w:r w:rsidRPr="00193062">
        <w:rPr>
          <w:rFonts w:ascii="Calibri" w:hAnsi="Calibri" w:cs="Calibri"/>
          <w:sz w:val="24"/>
          <w:szCs w:val="24"/>
        </w:rPr>
        <w:t xml:space="preserve">The purpose of this report is to reflect the importance of effective teamwork and communication within </w:t>
      </w:r>
      <w:r w:rsidR="004B5962" w:rsidRPr="00193062">
        <w:rPr>
          <w:rFonts w:ascii="Calibri" w:hAnsi="Calibri" w:cs="Calibri"/>
          <w:sz w:val="24"/>
          <w:szCs w:val="24"/>
        </w:rPr>
        <w:t>geographically</w:t>
      </w:r>
      <w:r w:rsidRPr="00193062">
        <w:rPr>
          <w:rFonts w:ascii="Calibri" w:hAnsi="Calibri" w:cs="Calibri"/>
          <w:sz w:val="24"/>
          <w:szCs w:val="24"/>
        </w:rPr>
        <w:t xml:space="preserve"> dispersed teams. </w:t>
      </w:r>
    </w:p>
    <w:p w14:paraId="6BC82B6B" w14:textId="7F246603" w:rsidR="00193062" w:rsidRPr="00193062" w:rsidRDefault="00193062" w:rsidP="00193062">
      <w:pPr>
        <w:ind w:firstLine="450"/>
        <w:rPr>
          <w:rFonts w:ascii="Calibri" w:hAnsi="Calibri" w:cs="Calibri"/>
          <w:sz w:val="24"/>
          <w:szCs w:val="24"/>
        </w:rPr>
      </w:pPr>
      <w:r w:rsidRPr="00193062">
        <w:rPr>
          <w:rFonts w:ascii="Calibri" w:hAnsi="Calibri" w:cs="Calibri"/>
          <w:sz w:val="24"/>
          <w:szCs w:val="24"/>
        </w:rPr>
        <w:t>The findings are highlighting the power of effective teams by illustrating and reviewing teamwork theories such as Tuckman and Belbin, both being helpful for the teams to understand each other's dynamics and to work together through their differences by combining their strengths and their behaviours.</w:t>
      </w:r>
    </w:p>
    <w:p w14:paraId="5A8522F2" w14:textId="56B9B30E" w:rsidR="000173B4" w:rsidRPr="00193062" w:rsidRDefault="00193062" w:rsidP="00193062">
      <w:pPr>
        <w:ind w:firstLine="450"/>
        <w:rPr>
          <w:rFonts w:ascii="Calibri" w:hAnsi="Calibri" w:cs="Calibri"/>
          <w:sz w:val="24"/>
          <w:szCs w:val="24"/>
        </w:rPr>
      </w:pPr>
      <w:r w:rsidRPr="00193062">
        <w:rPr>
          <w:rFonts w:ascii="Calibri" w:hAnsi="Calibri" w:cs="Calibri"/>
          <w:sz w:val="24"/>
          <w:szCs w:val="24"/>
        </w:rPr>
        <w:t xml:space="preserve">Moreover, for building effective communication between </w:t>
      </w:r>
      <w:r w:rsidR="004B5962" w:rsidRPr="00193062">
        <w:rPr>
          <w:rFonts w:ascii="Calibri" w:hAnsi="Calibri" w:cs="Calibri"/>
          <w:sz w:val="24"/>
          <w:szCs w:val="24"/>
        </w:rPr>
        <w:t>members</w:t>
      </w:r>
      <w:r w:rsidRPr="00193062">
        <w:rPr>
          <w:rFonts w:ascii="Calibri" w:hAnsi="Calibri" w:cs="Calibri"/>
          <w:sz w:val="24"/>
          <w:szCs w:val="24"/>
        </w:rPr>
        <w:t>, is also useful for the team to follow the communication models such as Berlo’s, Shannon Weaver and Sc</w:t>
      </w:r>
      <w:r w:rsidR="00787EE7">
        <w:rPr>
          <w:rFonts w:ascii="Calibri" w:hAnsi="Calibri" w:cs="Calibri"/>
          <w:sz w:val="24"/>
          <w:szCs w:val="24"/>
        </w:rPr>
        <w:t>h</w:t>
      </w:r>
      <w:r w:rsidRPr="00193062">
        <w:rPr>
          <w:rFonts w:ascii="Calibri" w:hAnsi="Calibri" w:cs="Calibri"/>
          <w:sz w:val="24"/>
          <w:szCs w:val="24"/>
        </w:rPr>
        <w:t xml:space="preserve">ramm's. </w:t>
      </w:r>
      <w:r w:rsidR="004B5962" w:rsidRPr="00193062">
        <w:rPr>
          <w:rFonts w:ascii="Calibri" w:hAnsi="Calibri" w:cs="Calibri"/>
          <w:sz w:val="24"/>
          <w:szCs w:val="24"/>
        </w:rPr>
        <w:t>Those models</w:t>
      </w:r>
      <w:r w:rsidRPr="00193062">
        <w:rPr>
          <w:rFonts w:ascii="Calibri" w:hAnsi="Calibri" w:cs="Calibri"/>
          <w:sz w:val="24"/>
          <w:szCs w:val="24"/>
        </w:rPr>
        <w:t xml:space="preserve"> will guide them on making the communication more efficient by building effective channels of communication between individuals leading </w:t>
      </w:r>
      <w:r w:rsidR="00787EE7">
        <w:rPr>
          <w:rFonts w:ascii="Calibri" w:hAnsi="Calibri" w:cs="Calibri"/>
          <w:sz w:val="24"/>
          <w:szCs w:val="24"/>
        </w:rPr>
        <w:t>to</w:t>
      </w:r>
      <w:r w:rsidRPr="00193062">
        <w:rPr>
          <w:rFonts w:ascii="Calibri" w:hAnsi="Calibri" w:cs="Calibri"/>
          <w:sz w:val="24"/>
          <w:szCs w:val="24"/>
        </w:rPr>
        <w:t xml:space="preserve"> building a high performed team with </w:t>
      </w:r>
      <w:r w:rsidR="004B5962" w:rsidRPr="00193062">
        <w:rPr>
          <w:rFonts w:ascii="Calibri" w:hAnsi="Calibri" w:cs="Calibri"/>
          <w:sz w:val="24"/>
          <w:szCs w:val="24"/>
        </w:rPr>
        <w:t>greater</w:t>
      </w:r>
      <w:r w:rsidRPr="00193062">
        <w:rPr>
          <w:rFonts w:ascii="Calibri" w:hAnsi="Calibri" w:cs="Calibri"/>
          <w:sz w:val="24"/>
          <w:szCs w:val="24"/>
        </w:rPr>
        <w:t xml:space="preserve"> success in </w:t>
      </w:r>
      <w:r w:rsidR="00787EE7">
        <w:rPr>
          <w:rFonts w:ascii="Calibri" w:hAnsi="Calibri" w:cs="Calibri"/>
          <w:sz w:val="24"/>
          <w:szCs w:val="24"/>
        </w:rPr>
        <w:t xml:space="preserve">the </w:t>
      </w:r>
      <w:r w:rsidRPr="00193062">
        <w:rPr>
          <w:rFonts w:ascii="Calibri" w:hAnsi="Calibri" w:cs="Calibri"/>
          <w:sz w:val="24"/>
          <w:szCs w:val="24"/>
        </w:rPr>
        <w:t>organisation.</w:t>
      </w:r>
      <w:r w:rsidRPr="000173B4">
        <w:t xml:space="preserve"> </w:t>
      </w:r>
      <w:r w:rsidR="000173B4" w:rsidRPr="000173B4">
        <w:br w:type="page"/>
      </w:r>
    </w:p>
    <w:p w14:paraId="67BAD108" w14:textId="6B842755" w:rsidR="00787EE7" w:rsidRDefault="000173B4" w:rsidP="000173B4">
      <w:pPr>
        <w:keepNext/>
        <w:keepLines/>
        <w:spacing w:before="240" w:after="0"/>
        <w:outlineLvl w:val="0"/>
        <w:rPr>
          <w:rFonts w:asciiTheme="majorHAnsi" w:eastAsiaTheme="majorEastAsia" w:hAnsiTheme="majorHAnsi" w:cstheme="majorBidi"/>
          <w:color w:val="881631" w:themeColor="accent1" w:themeShade="BF"/>
          <w:sz w:val="28"/>
          <w:szCs w:val="28"/>
        </w:rPr>
      </w:pPr>
      <w:bookmarkStart w:id="14" w:name="_Toc64911275"/>
      <w:bookmarkStart w:id="15" w:name="_Toc67435488"/>
      <w:r w:rsidRPr="0055652F">
        <w:rPr>
          <w:rFonts w:asciiTheme="majorHAnsi" w:eastAsiaTheme="majorEastAsia" w:hAnsiTheme="majorHAnsi" w:cstheme="majorBidi"/>
          <w:color w:val="881631" w:themeColor="accent1" w:themeShade="BF"/>
          <w:sz w:val="28"/>
          <w:szCs w:val="28"/>
        </w:rPr>
        <w:lastRenderedPageBreak/>
        <w:t>2.0 Main Findings</w:t>
      </w:r>
      <w:bookmarkEnd w:id="13"/>
      <w:bookmarkEnd w:id="14"/>
      <w:bookmarkEnd w:id="15"/>
    </w:p>
    <w:p w14:paraId="47E5EA54" w14:textId="77777777" w:rsidR="00C0693D" w:rsidRDefault="00C0693D" w:rsidP="00C0693D">
      <w:pPr>
        <w:rPr>
          <w:rFonts w:asciiTheme="majorHAnsi" w:eastAsiaTheme="majorEastAsia" w:hAnsiTheme="majorHAnsi" w:cstheme="majorBidi"/>
          <w:color w:val="881631" w:themeColor="accent1" w:themeShade="BF"/>
          <w:sz w:val="28"/>
          <w:szCs w:val="28"/>
        </w:rPr>
      </w:pPr>
    </w:p>
    <w:p w14:paraId="7E54BF3F" w14:textId="6FAC9881" w:rsidR="00814FD9" w:rsidRDefault="00814FD9" w:rsidP="00787EE7">
      <w:pPr>
        <w:ind w:firstLine="450"/>
        <w:rPr>
          <w:rFonts w:ascii="Calibri" w:eastAsiaTheme="majorEastAsia" w:hAnsi="Calibri" w:cs="Calibri"/>
          <w:sz w:val="24"/>
          <w:szCs w:val="24"/>
        </w:rPr>
      </w:pPr>
      <w:bookmarkStart w:id="16" w:name="_Toc64911276"/>
      <w:r w:rsidRPr="00814FD9">
        <w:rPr>
          <w:rFonts w:ascii="Calibri" w:eastAsiaTheme="majorEastAsia" w:hAnsi="Calibri" w:cs="Calibri"/>
          <w:sz w:val="24"/>
          <w:szCs w:val="24"/>
        </w:rPr>
        <w:t xml:space="preserve">According to the case study, Xerox Corporation faced a delay in representing their products because the teams designated to represent the products had </w:t>
      </w:r>
      <w:r>
        <w:rPr>
          <w:rFonts w:ascii="Calibri" w:eastAsiaTheme="majorEastAsia" w:hAnsi="Calibri" w:cs="Calibri"/>
          <w:sz w:val="24"/>
          <w:szCs w:val="24"/>
        </w:rPr>
        <w:t xml:space="preserve">a </w:t>
      </w:r>
      <w:r w:rsidRPr="00814FD9">
        <w:rPr>
          <w:rFonts w:ascii="Calibri" w:eastAsiaTheme="majorEastAsia" w:hAnsi="Calibri" w:cs="Calibri"/>
          <w:sz w:val="24"/>
          <w:szCs w:val="24"/>
        </w:rPr>
        <w:t xml:space="preserve">lack of communication and teamwork as well </w:t>
      </w:r>
      <w:r>
        <w:rPr>
          <w:rFonts w:ascii="Calibri" w:eastAsiaTheme="majorEastAsia" w:hAnsi="Calibri" w:cs="Calibri"/>
          <w:sz w:val="24"/>
          <w:szCs w:val="24"/>
        </w:rPr>
        <w:t xml:space="preserve">as </w:t>
      </w:r>
      <w:r w:rsidRPr="00814FD9">
        <w:rPr>
          <w:rFonts w:ascii="Calibri" w:eastAsiaTheme="majorEastAsia" w:hAnsi="Calibri" w:cs="Calibri"/>
          <w:sz w:val="24"/>
          <w:szCs w:val="24"/>
        </w:rPr>
        <w:t>not being able to be productive</w:t>
      </w:r>
      <w:r>
        <w:rPr>
          <w:rFonts w:ascii="Calibri" w:eastAsiaTheme="majorEastAsia" w:hAnsi="Calibri" w:cs="Calibri"/>
          <w:sz w:val="24"/>
          <w:szCs w:val="24"/>
        </w:rPr>
        <w:t xml:space="preserve"> in their work</w:t>
      </w:r>
      <w:r w:rsidRPr="00814FD9">
        <w:rPr>
          <w:rFonts w:ascii="Calibri" w:eastAsiaTheme="majorEastAsia" w:hAnsi="Calibri" w:cs="Calibri"/>
          <w:sz w:val="24"/>
          <w:szCs w:val="24"/>
        </w:rPr>
        <w:t>, thus leading to conflicts between teams.</w:t>
      </w:r>
    </w:p>
    <w:p w14:paraId="4D829BFA" w14:textId="5FF570AB" w:rsidR="00787EE7" w:rsidRDefault="00787EE7" w:rsidP="00787EE7">
      <w:pPr>
        <w:ind w:firstLine="450"/>
        <w:rPr>
          <w:rFonts w:ascii="Calibri" w:eastAsiaTheme="majorEastAsia" w:hAnsi="Calibri" w:cs="Calibri"/>
          <w:sz w:val="24"/>
          <w:szCs w:val="24"/>
        </w:rPr>
      </w:pPr>
      <w:r w:rsidRPr="00787EE7">
        <w:rPr>
          <w:rFonts w:ascii="Calibri" w:eastAsiaTheme="majorEastAsia" w:hAnsi="Calibri" w:cs="Calibri"/>
          <w:sz w:val="24"/>
          <w:szCs w:val="24"/>
        </w:rPr>
        <w:t xml:space="preserve">As geographically dispersed teams are physically </w:t>
      </w:r>
      <w:r w:rsidR="00814FD9" w:rsidRPr="00787EE7">
        <w:rPr>
          <w:rFonts w:ascii="Calibri" w:eastAsiaTheme="majorEastAsia" w:hAnsi="Calibri" w:cs="Calibri"/>
          <w:sz w:val="24"/>
          <w:szCs w:val="24"/>
        </w:rPr>
        <w:t>separated,</w:t>
      </w:r>
      <w:r w:rsidRPr="00787EE7">
        <w:rPr>
          <w:rFonts w:ascii="Calibri" w:eastAsiaTheme="majorEastAsia" w:hAnsi="Calibri" w:cs="Calibri"/>
          <w:sz w:val="24"/>
          <w:szCs w:val="24"/>
        </w:rPr>
        <w:t xml:space="preserve"> they need to learn how to work better together through different ways of communication and channels, to improve teamwork and communication skills by applying various theories and models. </w:t>
      </w:r>
    </w:p>
    <w:p w14:paraId="43175BA1" w14:textId="759B2272" w:rsidR="00787EE7" w:rsidRDefault="00787EE7" w:rsidP="00787EE7">
      <w:pPr>
        <w:rPr>
          <w:rFonts w:ascii="Calibri" w:eastAsiaTheme="majorEastAsia" w:hAnsi="Calibri" w:cs="Calibri"/>
          <w:sz w:val="24"/>
          <w:szCs w:val="24"/>
        </w:rPr>
      </w:pPr>
      <w:r w:rsidRPr="00787EE7">
        <w:rPr>
          <w:rFonts w:ascii="Calibri" w:eastAsiaTheme="majorEastAsia" w:hAnsi="Calibri" w:cs="Calibri"/>
          <w:sz w:val="24"/>
          <w:szCs w:val="24"/>
        </w:rPr>
        <w:t xml:space="preserve">All these being necessary </w:t>
      </w:r>
      <w:r>
        <w:rPr>
          <w:rFonts w:ascii="Calibri" w:eastAsiaTheme="majorEastAsia" w:hAnsi="Calibri" w:cs="Calibri"/>
          <w:sz w:val="24"/>
          <w:szCs w:val="24"/>
        </w:rPr>
        <w:t>for</w:t>
      </w:r>
      <w:r w:rsidRPr="00787EE7">
        <w:rPr>
          <w:rFonts w:ascii="Calibri" w:eastAsiaTheme="majorEastAsia" w:hAnsi="Calibri" w:cs="Calibri"/>
          <w:sz w:val="24"/>
          <w:szCs w:val="24"/>
        </w:rPr>
        <w:t xml:space="preserve"> developing </w:t>
      </w:r>
      <w:r>
        <w:rPr>
          <w:rFonts w:ascii="Calibri" w:eastAsiaTheme="majorEastAsia" w:hAnsi="Calibri" w:cs="Calibri"/>
          <w:sz w:val="24"/>
          <w:szCs w:val="24"/>
        </w:rPr>
        <w:t xml:space="preserve">a </w:t>
      </w:r>
      <w:r w:rsidRPr="00787EE7">
        <w:rPr>
          <w:rFonts w:ascii="Calibri" w:eastAsiaTheme="majorEastAsia" w:hAnsi="Calibri" w:cs="Calibri"/>
          <w:sz w:val="24"/>
          <w:szCs w:val="24"/>
        </w:rPr>
        <w:t xml:space="preserve">strong relationship </w:t>
      </w:r>
      <w:r>
        <w:rPr>
          <w:rFonts w:ascii="Calibri" w:eastAsiaTheme="majorEastAsia" w:hAnsi="Calibri" w:cs="Calibri"/>
          <w:sz w:val="24"/>
          <w:szCs w:val="24"/>
        </w:rPr>
        <w:t xml:space="preserve">and connection </w:t>
      </w:r>
      <w:r w:rsidRPr="00787EE7">
        <w:rPr>
          <w:rFonts w:ascii="Calibri" w:eastAsiaTheme="majorEastAsia" w:hAnsi="Calibri" w:cs="Calibri"/>
          <w:sz w:val="24"/>
          <w:szCs w:val="24"/>
        </w:rPr>
        <w:t>between members having pos</w:t>
      </w:r>
      <w:r>
        <w:rPr>
          <w:rFonts w:ascii="Calibri" w:eastAsiaTheme="majorEastAsia" w:hAnsi="Calibri" w:cs="Calibri"/>
          <w:sz w:val="24"/>
          <w:szCs w:val="24"/>
        </w:rPr>
        <w:t>i</w:t>
      </w:r>
      <w:r w:rsidRPr="00787EE7">
        <w:rPr>
          <w:rFonts w:ascii="Calibri" w:eastAsiaTheme="majorEastAsia" w:hAnsi="Calibri" w:cs="Calibri"/>
          <w:sz w:val="24"/>
          <w:szCs w:val="24"/>
        </w:rPr>
        <w:t xml:space="preserve">tive effects on future projects and </w:t>
      </w:r>
      <w:r w:rsidR="00814FD9" w:rsidRPr="00787EE7">
        <w:rPr>
          <w:rFonts w:ascii="Calibri" w:eastAsiaTheme="majorEastAsia" w:hAnsi="Calibri" w:cs="Calibri"/>
          <w:sz w:val="24"/>
          <w:szCs w:val="24"/>
        </w:rPr>
        <w:t>overall,</w:t>
      </w:r>
      <w:r w:rsidRPr="00787EE7">
        <w:rPr>
          <w:rFonts w:ascii="Calibri" w:eastAsiaTheme="majorEastAsia" w:hAnsi="Calibri" w:cs="Calibri"/>
          <w:sz w:val="24"/>
          <w:szCs w:val="24"/>
        </w:rPr>
        <w:t xml:space="preserve"> </w:t>
      </w:r>
      <w:r w:rsidR="009E2A20">
        <w:rPr>
          <w:rFonts w:ascii="Calibri" w:eastAsiaTheme="majorEastAsia" w:hAnsi="Calibri" w:cs="Calibri"/>
          <w:sz w:val="24"/>
          <w:szCs w:val="24"/>
        </w:rPr>
        <w:t>o</w:t>
      </w:r>
      <w:r w:rsidRPr="00787EE7">
        <w:rPr>
          <w:rFonts w:ascii="Calibri" w:eastAsiaTheme="majorEastAsia" w:hAnsi="Calibri" w:cs="Calibri"/>
          <w:sz w:val="24"/>
          <w:szCs w:val="24"/>
        </w:rPr>
        <w:t xml:space="preserve">n the company's success. </w:t>
      </w:r>
    </w:p>
    <w:p w14:paraId="44497746" w14:textId="77777777" w:rsidR="00787EE7" w:rsidRDefault="00787EE7" w:rsidP="0055652F">
      <w:pPr>
        <w:keepNext/>
        <w:keepLines/>
        <w:spacing w:before="40" w:after="0"/>
        <w:outlineLvl w:val="1"/>
        <w:rPr>
          <w:rFonts w:ascii="Calibri" w:eastAsiaTheme="majorEastAsia" w:hAnsi="Calibri" w:cs="Calibri"/>
          <w:sz w:val="24"/>
          <w:szCs w:val="24"/>
        </w:rPr>
      </w:pPr>
    </w:p>
    <w:p w14:paraId="523A96D9" w14:textId="7223037B" w:rsidR="00F86492" w:rsidRPr="0055652F" w:rsidRDefault="000173B4" w:rsidP="0055652F">
      <w:pPr>
        <w:keepNext/>
        <w:keepLines/>
        <w:spacing w:before="40" w:after="0"/>
        <w:outlineLvl w:val="1"/>
        <w:rPr>
          <w:rFonts w:asciiTheme="majorHAnsi" w:eastAsiaTheme="majorEastAsia" w:hAnsiTheme="majorHAnsi" w:cstheme="majorBidi"/>
          <w:color w:val="881631" w:themeColor="accent1" w:themeShade="BF"/>
          <w:sz w:val="28"/>
          <w:szCs w:val="28"/>
        </w:rPr>
      </w:pPr>
      <w:bookmarkStart w:id="17" w:name="_Toc67435489"/>
      <w:r w:rsidRPr="0055652F">
        <w:rPr>
          <w:rFonts w:asciiTheme="majorHAnsi" w:eastAsiaTheme="majorEastAsia" w:hAnsiTheme="majorHAnsi" w:cstheme="majorBidi"/>
          <w:color w:val="881631" w:themeColor="accent1" w:themeShade="BF"/>
          <w:sz w:val="28"/>
          <w:szCs w:val="28"/>
        </w:rPr>
        <w:t xml:space="preserve">2.1 </w:t>
      </w:r>
      <w:bookmarkEnd w:id="16"/>
      <w:r w:rsidR="00CE413B" w:rsidRPr="0055652F">
        <w:rPr>
          <w:rFonts w:asciiTheme="majorHAnsi" w:eastAsiaTheme="majorEastAsia" w:hAnsiTheme="majorHAnsi" w:cstheme="majorBidi"/>
          <w:color w:val="881631" w:themeColor="accent1" w:themeShade="BF"/>
          <w:sz w:val="28"/>
          <w:szCs w:val="28"/>
        </w:rPr>
        <w:t xml:space="preserve">The importance of </w:t>
      </w:r>
      <w:r w:rsidR="004F3097">
        <w:rPr>
          <w:rFonts w:asciiTheme="majorHAnsi" w:eastAsiaTheme="majorEastAsia" w:hAnsiTheme="majorHAnsi" w:cstheme="majorBidi"/>
          <w:color w:val="881631" w:themeColor="accent1" w:themeShade="BF"/>
          <w:sz w:val="28"/>
          <w:szCs w:val="28"/>
        </w:rPr>
        <w:t xml:space="preserve">effective teams </w:t>
      </w:r>
      <w:r w:rsidR="00F86492">
        <w:rPr>
          <w:rFonts w:asciiTheme="majorHAnsi" w:eastAsiaTheme="majorEastAsia" w:hAnsiTheme="majorHAnsi" w:cstheme="majorBidi"/>
          <w:color w:val="881631" w:themeColor="accent1" w:themeShade="BF"/>
          <w:sz w:val="28"/>
          <w:szCs w:val="28"/>
        </w:rPr>
        <w:t xml:space="preserve">and </w:t>
      </w:r>
      <w:r w:rsidR="004F3097">
        <w:rPr>
          <w:rFonts w:asciiTheme="majorHAnsi" w:eastAsiaTheme="majorEastAsia" w:hAnsiTheme="majorHAnsi" w:cstheme="majorBidi"/>
          <w:color w:val="881631" w:themeColor="accent1" w:themeShade="BF"/>
          <w:sz w:val="28"/>
          <w:szCs w:val="28"/>
        </w:rPr>
        <w:t xml:space="preserve">teamwork </w:t>
      </w:r>
      <w:r w:rsidR="00076A39">
        <w:rPr>
          <w:rFonts w:asciiTheme="majorHAnsi" w:eastAsiaTheme="majorEastAsia" w:hAnsiTheme="majorHAnsi" w:cstheme="majorBidi"/>
          <w:color w:val="881631" w:themeColor="accent1" w:themeShade="BF"/>
          <w:sz w:val="28"/>
          <w:szCs w:val="28"/>
        </w:rPr>
        <w:t>in the workplace</w:t>
      </w:r>
      <w:bookmarkEnd w:id="17"/>
    </w:p>
    <w:p w14:paraId="0C1C1015" w14:textId="2BA19D6B" w:rsidR="00F86492" w:rsidRDefault="00F86492" w:rsidP="00F86492">
      <w:pPr>
        <w:rPr>
          <w:rFonts w:asciiTheme="majorHAnsi" w:eastAsiaTheme="majorEastAsia" w:hAnsiTheme="majorHAnsi" w:cstheme="majorBidi"/>
          <w:color w:val="881631" w:themeColor="accent1" w:themeShade="BF"/>
          <w:sz w:val="26"/>
          <w:szCs w:val="26"/>
        </w:rPr>
      </w:pPr>
    </w:p>
    <w:p w14:paraId="19077C75" w14:textId="650CBA34" w:rsidR="00FA66DB" w:rsidRDefault="00F86492" w:rsidP="008B0E14">
      <w:pPr>
        <w:ind w:firstLine="450"/>
        <w:rPr>
          <w:rFonts w:ascii="Calibri"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 effective team is described as the base of every strong organisation and as </w:t>
      </w:r>
      <w:r w:rsidRPr="00E93399">
        <w:rPr>
          <w:rFonts w:ascii="Calibri" w:hAnsi="Calibri" w:cs="Calibri"/>
          <w:color w:val="262626" w:themeColor="text1" w:themeTint="D9"/>
          <w:sz w:val="24"/>
          <w:szCs w:val="24"/>
        </w:rPr>
        <w:t>Driedonks et al (2014, p. 290) note</w:t>
      </w:r>
      <w:r w:rsidR="00FA66DB" w:rsidRPr="00E93399">
        <w:rPr>
          <w:rFonts w:ascii="Calibri" w:hAnsi="Calibri" w:cs="Calibri"/>
          <w:color w:val="262626" w:themeColor="text1" w:themeTint="D9"/>
          <w:sz w:val="24"/>
          <w:szCs w:val="24"/>
        </w:rPr>
        <w:t xml:space="preserve">, in a workplace where employees work as a team is having a beneficial impact </w:t>
      </w:r>
      <w:r w:rsidR="00553A8E" w:rsidRPr="00E93399">
        <w:rPr>
          <w:rFonts w:ascii="Calibri" w:hAnsi="Calibri" w:cs="Calibri"/>
          <w:color w:val="262626" w:themeColor="text1" w:themeTint="D9"/>
          <w:sz w:val="24"/>
          <w:szCs w:val="24"/>
        </w:rPr>
        <w:t>on</w:t>
      </w:r>
      <w:r w:rsidR="00FA66DB" w:rsidRPr="00E93399">
        <w:rPr>
          <w:rFonts w:ascii="Calibri" w:hAnsi="Calibri" w:cs="Calibri"/>
          <w:color w:val="262626" w:themeColor="text1" w:themeTint="D9"/>
          <w:sz w:val="24"/>
          <w:szCs w:val="24"/>
        </w:rPr>
        <w:t xml:space="preserve"> </w:t>
      </w:r>
      <w:r w:rsidR="00553A8E" w:rsidRPr="00E93399">
        <w:rPr>
          <w:rFonts w:ascii="Calibri" w:hAnsi="Calibri" w:cs="Calibri"/>
          <w:color w:val="262626" w:themeColor="text1" w:themeTint="D9"/>
          <w:sz w:val="24"/>
          <w:szCs w:val="24"/>
        </w:rPr>
        <w:t xml:space="preserve">the </w:t>
      </w:r>
      <w:r w:rsidR="00FA66DB" w:rsidRPr="00E93399">
        <w:rPr>
          <w:rFonts w:ascii="Calibri" w:hAnsi="Calibri" w:cs="Calibri"/>
          <w:color w:val="262626" w:themeColor="text1" w:themeTint="D9"/>
          <w:sz w:val="24"/>
          <w:szCs w:val="24"/>
        </w:rPr>
        <w:t xml:space="preserve">organisation because together is generating creativity </w:t>
      </w:r>
      <w:r w:rsidR="004B5962" w:rsidRPr="00E93399">
        <w:rPr>
          <w:rFonts w:ascii="Calibri" w:hAnsi="Calibri" w:cs="Calibri"/>
          <w:color w:val="262626" w:themeColor="text1" w:themeTint="D9"/>
          <w:sz w:val="24"/>
          <w:szCs w:val="24"/>
        </w:rPr>
        <w:t>were</w:t>
      </w:r>
      <w:r w:rsidR="00FA66DB" w:rsidRPr="00E93399">
        <w:rPr>
          <w:rFonts w:ascii="Calibri" w:hAnsi="Calibri" w:cs="Calibri"/>
          <w:color w:val="262626" w:themeColor="text1" w:themeTint="D9"/>
          <w:sz w:val="24"/>
          <w:szCs w:val="24"/>
        </w:rPr>
        <w:t xml:space="preserve"> resulting better performance for the company.</w:t>
      </w:r>
    </w:p>
    <w:p w14:paraId="23B686EE" w14:textId="6E0F1111" w:rsidR="00F86492" w:rsidRPr="00E93399" w:rsidRDefault="00F86492" w:rsidP="008B0E14">
      <w:pPr>
        <w:ind w:firstLine="450"/>
        <w:rPr>
          <w:rFonts w:ascii="Calibri" w:hAnsi="Calibri" w:cs="Calibri"/>
          <w:color w:val="262626" w:themeColor="text1" w:themeTint="D9"/>
          <w:sz w:val="24"/>
          <w:szCs w:val="24"/>
        </w:rPr>
      </w:pPr>
      <w:r w:rsidRPr="00E93399">
        <w:rPr>
          <w:rFonts w:ascii="Calibri" w:hAnsi="Calibri" w:cs="Calibri"/>
          <w:color w:val="262626" w:themeColor="text1" w:themeTint="D9"/>
          <w:sz w:val="24"/>
          <w:szCs w:val="24"/>
        </w:rPr>
        <w:t>Having good teamwork within an organisation is leading to synergy where the effect of group thinking is greater and more profitable for the company than individual work.</w:t>
      </w:r>
      <w:r w:rsidR="00553A8E" w:rsidRPr="00E93399">
        <w:rPr>
          <w:rFonts w:ascii="Calibri" w:hAnsi="Calibri" w:cs="Calibri"/>
          <w:color w:val="262626" w:themeColor="text1" w:themeTint="D9"/>
          <w:sz w:val="24"/>
          <w:szCs w:val="24"/>
        </w:rPr>
        <w:t xml:space="preserve"> According to Marquis (2019), due to problem-solving synergy gained by the group thinking in achieving a goal, teamwork is very important in the organisation because is involving cooperation and creativity between team members, where for example a new employer can have the chance to learn and to acquire new abilities from an old employee with more experience.</w:t>
      </w:r>
    </w:p>
    <w:p w14:paraId="60107C1A" w14:textId="51746EA3" w:rsidR="00C36FD5" w:rsidRPr="00E93399" w:rsidRDefault="00DC007D" w:rsidP="000173B4">
      <w:pPr>
        <w:ind w:firstLine="450"/>
        <w:rPr>
          <w:color w:val="262626" w:themeColor="text1" w:themeTint="D9"/>
          <w:sz w:val="24"/>
          <w:szCs w:val="24"/>
        </w:rPr>
      </w:pPr>
      <w:r w:rsidRPr="00E93399">
        <w:rPr>
          <w:rFonts w:ascii="Calibri" w:hAnsi="Calibri" w:cs="Calibri"/>
          <w:color w:val="262626" w:themeColor="text1" w:themeTint="D9"/>
          <w:sz w:val="24"/>
          <w:szCs w:val="24"/>
        </w:rPr>
        <w:t>Relating to the case study is clear that Xerox Corporation is having problems within geographically dispersed teams which can be described as ineffective teams who do not know how to work together because both of the teams had poor communication and conflicts which led to a negative effect on the overall project.</w:t>
      </w:r>
    </w:p>
    <w:p w14:paraId="32F3E48A" w14:textId="77777777" w:rsidR="00C36FD5" w:rsidRPr="000173B4" w:rsidRDefault="00C36FD5" w:rsidP="00553A8E">
      <w:pPr>
        <w:rPr>
          <w:sz w:val="24"/>
          <w:szCs w:val="24"/>
        </w:rPr>
      </w:pPr>
    </w:p>
    <w:p w14:paraId="69E0EFA7" w14:textId="6EE4E1FF" w:rsidR="008D7EC6" w:rsidRDefault="000173B4" w:rsidP="008D7EC6">
      <w:pPr>
        <w:keepNext/>
        <w:keepLines/>
        <w:spacing w:before="40" w:after="0"/>
        <w:outlineLvl w:val="1"/>
        <w:rPr>
          <w:rFonts w:asciiTheme="majorHAnsi" w:eastAsiaTheme="majorEastAsia" w:hAnsiTheme="majorHAnsi" w:cstheme="majorBidi"/>
          <w:color w:val="881631" w:themeColor="accent1" w:themeShade="BF"/>
          <w:sz w:val="28"/>
          <w:szCs w:val="28"/>
        </w:rPr>
      </w:pPr>
      <w:bookmarkStart w:id="18" w:name="_Toc64911277"/>
      <w:bookmarkStart w:id="19" w:name="_Toc67435490"/>
      <w:r w:rsidRPr="0055652F">
        <w:rPr>
          <w:rFonts w:asciiTheme="majorHAnsi" w:eastAsiaTheme="majorEastAsia" w:hAnsiTheme="majorHAnsi" w:cstheme="majorBidi"/>
          <w:color w:val="881631" w:themeColor="accent1" w:themeShade="BF"/>
          <w:sz w:val="28"/>
          <w:szCs w:val="28"/>
        </w:rPr>
        <w:t xml:space="preserve">2.2 </w:t>
      </w:r>
      <w:bookmarkEnd w:id="18"/>
      <w:r w:rsidR="00CE413B" w:rsidRPr="0055652F">
        <w:rPr>
          <w:rFonts w:asciiTheme="majorHAnsi" w:eastAsiaTheme="majorEastAsia" w:hAnsiTheme="majorHAnsi" w:cstheme="majorBidi"/>
          <w:color w:val="881631" w:themeColor="accent1" w:themeShade="BF"/>
          <w:sz w:val="28"/>
          <w:szCs w:val="28"/>
        </w:rPr>
        <w:t>How the application of teamwork theories can improve teamwork in the organisation from the case study</w:t>
      </w:r>
      <w:bookmarkEnd w:id="19"/>
    </w:p>
    <w:p w14:paraId="5DBEE467" w14:textId="77777777" w:rsidR="008D7EC6" w:rsidRPr="008D7EC6" w:rsidRDefault="008D7EC6" w:rsidP="00C0693D">
      <w:pPr>
        <w:rPr>
          <w:rFonts w:asciiTheme="majorHAnsi" w:eastAsiaTheme="majorEastAsia" w:hAnsiTheme="majorHAnsi" w:cstheme="majorBidi"/>
          <w:color w:val="881631" w:themeColor="accent1" w:themeShade="BF"/>
          <w:sz w:val="28"/>
          <w:szCs w:val="28"/>
        </w:rPr>
      </w:pPr>
    </w:p>
    <w:p w14:paraId="4EBA8A1D" w14:textId="73B664FA" w:rsidR="008549D3" w:rsidRPr="00E93399" w:rsidRDefault="008D7EC6" w:rsidP="008D7EC6">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For better business results and successful future projects,</w:t>
      </w:r>
      <w:r w:rsidR="00645BB0">
        <w:rPr>
          <w:rFonts w:ascii="Calibri" w:eastAsiaTheme="majorEastAsia" w:hAnsi="Calibri" w:cs="Calibri"/>
          <w:color w:val="262626" w:themeColor="text1" w:themeTint="D9"/>
          <w:sz w:val="24"/>
          <w:szCs w:val="24"/>
        </w:rPr>
        <w:t xml:space="preserve"> </w:t>
      </w:r>
      <w:r w:rsidRPr="00E93399">
        <w:rPr>
          <w:rFonts w:ascii="Calibri" w:eastAsiaTheme="majorEastAsia" w:hAnsi="Calibri" w:cs="Calibri"/>
          <w:color w:val="262626" w:themeColor="text1" w:themeTint="D9"/>
          <w:sz w:val="24"/>
          <w:szCs w:val="24"/>
        </w:rPr>
        <w:t>teams should pursue and implement teamwork theories such as Tuckman's and Belbin's theories.</w:t>
      </w:r>
    </w:p>
    <w:p w14:paraId="21A0911D" w14:textId="77BAA78B" w:rsidR="008D7EC6" w:rsidRPr="008D7EC6" w:rsidRDefault="008D7EC6" w:rsidP="008D7EC6">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 Those teamwork theories will help them to learn and improve their skills on working as a team even if they are physically separated, teaching how to have strong communication </w:t>
      </w:r>
      <w:r w:rsidRPr="00E93399">
        <w:rPr>
          <w:rFonts w:ascii="Calibri" w:eastAsiaTheme="majorEastAsia" w:hAnsi="Calibri" w:cs="Calibri"/>
          <w:color w:val="262626" w:themeColor="text1" w:themeTint="D9"/>
          <w:sz w:val="24"/>
          <w:szCs w:val="24"/>
        </w:rPr>
        <w:lastRenderedPageBreak/>
        <w:t xml:space="preserve">between teams as well how to work on their differences by combining each member's </w:t>
      </w:r>
      <w:r w:rsidRPr="00553A8E">
        <w:rPr>
          <w:rFonts w:ascii="Calibri" w:eastAsiaTheme="majorEastAsia" w:hAnsi="Calibri" w:cs="Calibri"/>
          <w:color w:val="262626" w:themeColor="text1" w:themeTint="D9"/>
          <w:sz w:val="24"/>
          <w:szCs w:val="24"/>
        </w:rPr>
        <w:t>streng</w:t>
      </w:r>
      <w:r>
        <w:rPr>
          <w:rFonts w:ascii="Calibri" w:eastAsiaTheme="majorEastAsia" w:hAnsi="Calibri" w:cs="Calibri"/>
          <w:color w:val="262626" w:themeColor="text1" w:themeTint="D9"/>
          <w:sz w:val="24"/>
          <w:szCs w:val="24"/>
        </w:rPr>
        <w:t>th</w:t>
      </w:r>
      <w:r w:rsidRPr="00553A8E">
        <w:rPr>
          <w:rFonts w:ascii="Calibri" w:eastAsiaTheme="majorEastAsia" w:hAnsi="Calibri" w:cs="Calibri"/>
          <w:color w:val="262626" w:themeColor="text1" w:themeTint="D9"/>
          <w:sz w:val="24"/>
          <w:szCs w:val="24"/>
        </w:rPr>
        <w:t>s.</w:t>
      </w:r>
    </w:p>
    <w:p w14:paraId="5974150E" w14:textId="456C128F" w:rsidR="000173B4" w:rsidRDefault="000173B4" w:rsidP="000173B4">
      <w:pPr>
        <w:keepNext/>
        <w:keepLines/>
        <w:spacing w:before="40" w:after="0"/>
        <w:outlineLvl w:val="2"/>
        <w:rPr>
          <w:rFonts w:asciiTheme="majorHAnsi" w:eastAsiaTheme="majorEastAsia" w:hAnsiTheme="majorHAnsi" w:cstheme="majorBidi"/>
          <w:color w:val="5B0F20" w:themeColor="accent1" w:themeShade="7F"/>
          <w:sz w:val="28"/>
          <w:szCs w:val="28"/>
        </w:rPr>
      </w:pPr>
      <w:bookmarkStart w:id="20" w:name="_Toc57123630"/>
      <w:bookmarkStart w:id="21" w:name="_Toc64911278"/>
      <w:bookmarkStart w:id="22" w:name="_Toc67435491"/>
      <w:r w:rsidRPr="0055652F">
        <w:rPr>
          <w:rFonts w:asciiTheme="majorHAnsi" w:eastAsiaTheme="majorEastAsia" w:hAnsiTheme="majorHAnsi" w:cstheme="majorBidi"/>
          <w:color w:val="5B0F20" w:themeColor="accent1" w:themeShade="7F"/>
          <w:sz w:val="28"/>
          <w:szCs w:val="28"/>
        </w:rPr>
        <w:t>2.2.1</w:t>
      </w:r>
      <w:bookmarkEnd w:id="20"/>
      <w:bookmarkEnd w:id="21"/>
      <w:r w:rsidR="00CE413B" w:rsidRPr="0055652F">
        <w:rPr>
          <w:rFonts w:asciiTheme="majorHAnsi" w:eastAsiaTheme="majorEastAsia" w:hAnsiTheme="majorHAnsi" w:cstheme="majorBidi"/>
          <w:color w:val="5B0F20" w:themeColor="accent1" w:themeShade="7F"/>
          <w:sz w:val="28"/>
          <w:szCs w:val="28"/>
        </w:rPr>
        <w:t xml:space="preserve"> Tuckman's theory</w:t>
      </w:r>
      <w:bookmarkEnd w:id="22"/>
    </w:p>
    <w:p w14:paraId="5E10DB9A" w14:textId="77777777" w:rsidR="00D83A21" w:rsidRDefault="00D83A21" w:rsidP="000173B4">
      <w:pPr>
        <w:keepNext/>
        <w:keepLines/>
        <w:spacing w:before="40" w:after="0"/>
        <w:outlineLvl w:val="2"/>
        <w:rPr>
          <w:rFonts w:asciiTheme="majorHAnsi" w:eastAsiaTheme="majorEastAsia" w:hAnsiTheme="majorHAnsi" w:cstheme="majorBidi"/>
          <w:color w:val="5B0F20" w:themeColor="accent1" w:themeShade="7F"/>
          <w:sz w:val="28"/>
          <w:szCs w:val="28"/>
        </w:rPr>
      </w:pPr>
    </w:p>
    <w:p w14:paraId="52437006" w14:textId="35319F44" w:rsidR="008549D3" w:rsidRPr="00E93399" w:rsidRDefault="00BF4960" w:rsidP="008549D3">
      <w:pPr>
        <w:ind w:firstLine="450"/>
        <w:rPr>
          <w:rFonts w:ascii="Calibri"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The famous psychologist Bruce Tuckman developed in 1965 the Tuckman’s theory which can be a useful model for improving teamwork in geographically dispersed teams within Xerox Corporation because this theory is helping in the evolution of the teams by allowing to team members to know better each other and to have a good and strong connection between teams by focussing on communication</w:t>
      </w:r>
      <w:r w:rsidR="008549D3" w:rsidRPr="00E93399">
        <w:rPr>
          <w:rFonts w:ascii="Calibri" w:hAnsi="Calibri" w:cs="Calibri"/>
          <w:color w:val="262626" w:themeColor="text1" w:themeTint="D9"/>
          <w:sz w:val="24"/>
          <w:szCs w:val="24"/>
        </w:rPr>
        <w:t>.</w:t>
      </w:r>
    </w:p>
    <w:p w14:paraId="4C69CDF0" w14:textId="38C595D2" w:rsidR="008549D3" w:rsidRPr="00E93399" w:rsidRDefault="008549D3" w:rsidP="008549D3">
      <w:pPr>
        <w:rPr>
          <w:rFonts w:ascii="Calibri" w:hAnsi="Calibri" w:cs="Calibri"/>
          <w:color w:val="262626" w:themeColor="text1" w:themeTint="D9"/>
          <w:sz w:val="24"/>
          <w:szCs w:val="24"/>
        </w:rPr>
      </w:pPr>
      <w:r w:rsidRPr="00E93399">
        <w:rPr>
          <w:rFonts w:ascii="Calibri" w:hAnsi="Calibri" w:cs="Calibri"/>
          <w:color w:val="262626" w:themeColor="text1" w:themeTint="D9"/>
          <w:sz w:val="24"/>
          <w:szCs w:val="24"/>
        </w:rPr>
        <w:t>Moreover, Tuckman’s theory through each theory stage such as forming, storming, norming and performing is teaching every team how to approach and succeed in the completion of task from the stage of teams formation until the task is completed.</w:t>
      </w:r>
      <w:r w:rsidRPr="00E93399">
        <w:rPr>
          <w:rFonts w:cstheme="minorHAnsi"/>
          <w:color w:val="262626" w:themeColor="text1" w:themeTint="D9"/>
          <w:sz w:val="24"/>
          <w:szCs w:val="24"/>
        </w:rPr>
        <w:t xml:space="preserve"> </w:t>
      </w:r>
      <w:r w:rsidRPr="00E93399">
        <w:rPr>
          <w:rFonts w:ascii="Calibri" w:hAnsi="Calibri" w:cs="Calibri"/>
          <w:color w:val="262626" w:themeColor="text1" w:themeTint="D9"/>
          <w:sz w:val="24"/>
          <w:szCs w:val="24"/>
        </w:rPr>
        <w:t>(Smith, 2005)</w:t>
      </w:r>
    </w:p>
    <w:p w14:paraId="71746017" w14:textId="08552B4C" w:rsidR="001640FF" w:rsidRPr="00E93399" w:rsidRDefault="00BF4960" w:rsidP="008B0E14">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 forming stage is describing the beginning of the team where members are uncertain of the team's purpose and how they will work together </w:t>
      </w:r>
      <w:r w:rsidR="00266066">
        <w:rPr>
          <w:rFonts w:ascii="Calibri" w:eastAsiaTheme="majorEastAsia" w:hAnsi="Calibri" w:cs="Calibri"/>
          <w:color w:val="262626" w:themeColor="text1" w:themeTint="D9"/>
          <w:sz w:val="24"/>
          <w:szCs w:val="24"/>
        </w:rPr>
        <w:t xml:space="preserve">as </w:t>
      </w:r>
      <w:r w:rsidRPr="00E93399">
        <w:rPr>
          <w:rFonts w:ascii="Calibri" w:eastAsiaTheme="majorEastAsia" w:hAnsi="Calibri" w:cs="Calibri"/>
          <w:color w:val="262626" w:themeColor="text1" w:themeTint="D9"/>
          <w:sz w:val="24"/>
          <w:szCs w:val="24"/>
        </w:rPr>
        <w:t xml:space="preserve">they are from different countries and probably </w:t>
      </w:r>
      <w:r w:rsidR="004B5962" w:rsidRPr="00E93399">
        <w:rPr>
          <w:rFonts w:ascii="Calibri" w:eastAsiaTheme="majorEastAsia" w:hAnsi="Calibri" w:cs="Calibri"/>
          <w:color w:val="262626" w:themeColor="text1" w:themeTint="D9"/>
          <w:sz w:val="24"/>
          <w:szCs w:val="24"/>
        </w:rPr>
        <w:t>cannot</w:t>
      </w:r>
      <w:r w:rsidRPr="00E93399">
        <w:rPr>
          <w:rFonts w:ascii="Calibri" w:eastAsiaTheme="majorEastAsia" w:hAnsi="Calibri" w:cs="Calibri"/>
          <w:color w:val="262626" w:themeColor="text1" w:themeTint="D9"/>
          <w:sz w:val="24"/>
          <w:szCs w:val="24"/>
        </w:rPr>
        <w:t xml:space="preserve"> meet physically. They might be curious, excited to get going or maybe confused, where they will look for a team leader to give them directions.</w:t>
      </w:r>
    </w:p>
    <w:p w14:paraId="6648907A" w14:textId="6347DAB6" w:rsidR="009009EB" w:rsidRPr="00E93399" w:rsidRDefault="00BF4960" w:rsidP="008B0E14">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 </w:t>
      </w:r>
      <w:r w:rsidR="001640FF" w:rsidRPr="00E93399">
        <w:rPr>
          <w:rFonts w:ascii="Calibri" w:eastAsiaTheme="majorEastAsia" w:hAnsi="Calibri" w:cs="Calibri"/>
          <w:color w:val="262626" w:themeColor="text1" w:themeTint="D9"/>
          <w:sz w:val="24"/>
          <w:szCs w:val="24"/>
        </w:rPr>
        <w:t>A team leader must be able to support and encourage communication between member</w:t>
      </w:r>
      <w:r w:rsidR="001E636E">
        <w:rPr>
          <w:rFonts w:ascii="Calibri" w:eastAsiaTheme="majorEastAsia" w:hAnsi="Calibri" w:cs="Calibri"/>
          <w:color w:val="262626" w:themeColor="text1" w:themeTint="D9"/>
          <w:sz w:val="24"/>
          <w:szCs w:val="24"/>
        </w:rPr>
        <w:t xml:space="preserve">s and also the </w:t>
      </w:r>
      <w:r w:rsidR="001640FF" w:rsidRPr="00E93399">
        <w:rPr>
          <w:rFonts w:ascii="Calibri" w:eastAsiaTheme="majorEastAsia" w:hAnsi="Calibri" w:cs="Calibri"/>
          <w:color w:val="262626" w:themeColor="text1" w:themeTint="D9"/>
          <w:sz w:val="24"/>
          <w:szCs w:val="24"/>
        </w:rPr>
        <w:t xml:space="preserve">team leader plays an important role as he/she needs to found creative ways to achieve team bonding if </w:t>
      </w:r>
      <w:r w:rsidR="009009EB" w:rsidRPr="00E93399">
        <w:rPr>
          <w:rFonts w:ascii="Calibri" w:eastAsiaTheme="majorEastAsia" w:hAnsi="Calibri" w:cs="Calibri"/>
          <w:color w:val="262626" w:themeColor="text1" w:themeTint="D9"/>
          <w:sz w:val="24"/>
          <w:szCs w:val="24"/>
        </w:rPr>
        <w:t xml:space="preserve">members </w:t>
      </w:r>
      <w:r w:rsidR="001640FF" w:rsidRPr="00E93399">
        <w:rPr>
          <w:rFonts w:ascii="Calibri" w:eastAsiaTheme="majorEastAsia" w:hAnsi="Calibri" w:cs="Calibri"/>
          <w:color w:val="262626" w:themeColor="text1" w:themeTint="D9"/>
          <w:sz w:val="24"/>
          <w:szCs w:val="24"/>
        </w:rPr>
        <w:t>are physically separated.</w:t>
      </w:r>
      <w:r w:rsidR="00512C70">
        <w:rPr>
          <w:rFonts w:ascii="Calibri" w:eastAsiaTheme="majorEastAsia" w:hAnsi="Calibri" w:cs="Calibri"/>
          <w:color w:val="262626" w:themeColor="text1" w:themeTint="D9"/>
          <w:sz w:val="24"/>
          <w:szCs w:val="24"/>
        </w:rPr>
        <w:t xml:space="preserve"> (</w:t>
      </w:r>
      <w:r w:rsidR="00512C70" w:rsidRPr="001908B6">
        <w:rPr>
          <w:rFonts w:ascii="Calibri" w:hAnsi="Calibri" w:cs="Calibri"/>
          <w:sz w:val="24"/>
          <w:szCs w:val="24"/>
        </w:rPr>
        <w:t>Cook</w:t>
      </w:r>
      <w:r w:rsidR="00512C70">
        <w:rPr>
          <w:rFonts w:ascii="Calibri" w:hAnsi="Calibri" w:cs="Calibri"/>
          <w:sz w:val="24"/>
          <w:szCs w:val="24"/>
        </w:rPr>
        <w:t xml:space="preserve">, </w:t>
      </w:r>
      <w:r w:rsidR="00512C70" w:rsidRPr="001908B6">
        <w:rPr>
          <w:rFonts w:ascii="Calibri" w:hAnsi="Calibri" w:cs="Calibri"/>
          <w:sz w:val="24"/>
          <w:szCs w:val="24"/>
        </w:rPr>
        <w:t>2009)</w:t>
      </w:r>
      <w:r w:rsidR="00512C70">
        <w:rPr>
          <w:rFonts w:ascii="Calibri" w:hAnsi="Calibri" w:cs="Calibri"/>
          <w:sz w:val="24"/>
          <w:szCs w:val="24"/>
        </w:rPr>
        <w:t xml:space="preserve"> </w:t>
      </w:r>
      <w:r w:rsidR="009009EB" w:rsidRPr="00E93399">
        <w:rPr>
          <w:rFonts w:ascii="Calibri" w:eastAsiaTheme="majorEastAsia" w:hAnsi="Calibri" w:cs="Calibri"/>
          <w:color w:val="262626" w:themeColor="text1" w:themeTint="D9"/>
          <w:sz w:val="24"/>
          <w:szCs w:val="24"/>
        </w:rPr>
        <w:t>For example, for geographically dispersed teams the team leader must ensure strong communication between member especially if members are in different time zones or speaks a different language.</w:t>
      </w:r>
    </w:p>
    <w:p w14:paraId="27A652BD" w14:textId="298F15D5" w:rsidR="008D7EC6" w:rsidRPr="00E93399" w:rsidRDefault="009009EB" w:rsidP="009009EB">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Using technology such as calls meetings, instant </w:t>
      </w:r>
      <w:r w:rsidR="004B5962" w:rsidRPr="00E93399">
        <w:rPr>
          <w:rFonts w:ascii="Calibri" w:eastAsiaTheme="majorEastAsia" w:hAnsi="Calibri" w:cs="Calibri"/>
          <w:color w:val="262626" w:themeColor="text1" w:themeTint="D9"/>
          <w:sz w:val="24"/>
          <w:szCs w:val="24"/>
        </w:rPr>
        <w:t>messages,</w:t>
      </w:r>
      <w:r w:rsidRPr="00E93399">
        <w:rPr>
          <w:rFonts w:ascii="Calibri" w:eastAsiaTheme="majorEastAsia" w:hAnsi="Calibri" w:cs="Calibri"/>
          <w:color w:val="262626" w:themeColor="text1" w:themeTint="D9"/>
          <w:sz w:val="24"/>
          <w:szCs w:val="24"/>
        </w:rPr>
        <w:t xml:space="preserve"> or video meetings via different meeting apps(</w:t>
      </w:r>
      <w:r w:rsidR="004B5962" w:rsidRPr="00E93399">
        <w:rPr>
          <w:rFonts w:ascii="Calibri" w:eastAsiaTheme="majorEastAsia" w:hAnsi="Calibri" w:cs="Calibri"/>
          <w:color w:val="262626" w:themeColor="text1" w:themeTint="D9"/>
          <w:sz w:val="24"/>
          <w:szCs w:val="24"/>
        </w:rPr>
        <w:t>Microsoft Teams</w:t>
      </w:r>
      <w:r w:rsidRPr="00E93399">
        <w:rPr>
          <w:rFonts w:ascii="Calibri" w:eastAsiaTheme="majorEastAsia" w:hAnsi="Calibri" w:cs="Calibri"/>
          <w:color w:val="262626" w:themeColor="text1" w:themeTint="D9"/>
          <w:sz w:val="24"/>
          <w:szCs w:val="24"/>
        </w:rPr>
        <w:t xml:space="preserve">, Zoom, Skype) represent the key </w:t>
      </w:r>
      <w:r w:rsidR="004B5962" w:rsidRPr="00E93399">
        <w:rPr>
          <w:rFonts w:ascii="Calibri" w:eastAsiaTheme="majorEastAsia" w:hAnsi="Calibri" w:cs="Calibri"/>
          <w:color w:val="262626" w:themeColor="text1" w:themeTint="D9"/>
          <w:sz w:val="24"/>
          <w:szCs w:val="24"/>
        </w:rPr>
        <w:t>to</w:t>
      </w:r>
      <w:r w:rsidRPr="00E93399">
        <w:rPr>
          <w:rFonts w:ascii="Calibri" w:eastAsiaTheme="majorEastAsia" w:hAnsi="Calibri" w:cs="Calibri"/>
          <w:color w:val="262626" w:themeColor="text1" w:themeTint="D9"/>
          <w:sz w:val="24"/>
          <w:szCs w:val="24"/>
        </w:rPr>
        <w:t xml:space="preserve"> communication between to geographically dispersed members.</w:t>
      </w:r>
    </w:p>
    <w:p w14:paraId="424CE0AF" w14:textId="5D41546A" w:rsidR="002F6309" w:rsidRPr="00E93399" w:rsidRDefault="009009EB" w:rsidP="00E85072">
      <w:pPr>
        <w:ind w:firstLine="450"/>
        <w:rPr>
          <w:rFonts w:ascii="Calibri" w:eastAsiaTheme="majorEastAsia" w:hAnsi="Calibri" w:cs="Calibri"/>
          <w:color w:val="262626" w:themeColor="text1" w:themeTint="D9"/>
          <w:sz w:val="24"/>
          <w:szCs w:val="24"/>
          <w:lang w:val="en-US"/>
        </w:rPr>
      </w:pPr>
      <w:r w:rsidRPr="00E93399">
        <w:rPr>
          <w:rFonts w:ascii="Calibri" w:eastAsiaTheme="majorEastAsia" w:hAnsi="Calibri" w:cs="Calibri"/>
          <w:color w:val="262626" w:themeColor="text1" w:themeTint="D9"/>
          <w:sz w:val="24"/>
          <w:szCs w:val="24"/>
        </w:rPr>
        <w:t>The storming stage is where conflicts occur between members as most of the members have different characters and diverse ways of working. (</w:t>
      </w:r>
      <w:r w:rsidRPr="00E93399">
        <w:rPr>
          <w:rFonts w:ascii="Calibri" w:eastAsiaTheme="majorEastAsia" w:hAnsi="Calibri" w:cs="Calibri"/>
          <w:color w:val="262626" w:themeColor="text1" w:themeTint="D9"/>
          <w:sz w:val="24"/>
          <w:szCs w:val="24"/>
          <w:lang w:val="en-US"/>
        </w:rPr>
        <w:t>Chapman, 2021)</w:t>
      </w:r>
      <w:r w:rsidR="00E85072" w:rsidRPr="00E93399">
        <w:rPr>
          <w:color w:val="262626" w:themeColor="text1" w:themeTint="D9"/>
        </w:rPr>
        <w:t xml:space="preserve"> </w:t>
      </w:r>
      <w:r w:rsidR="00E85072" w:rsidRPr="00E93399">
        <w:rPr>
          <w:rFonts w:ascii="Calibri" w:eastAsiaTheme="majorEastAsia" w:hAnsi="Calibri" w:cs="Calibri"/>
          <w:color w:val="262626" w:themeColor="text1" w:themeTint="D9"/>
          <w:sz w:val="24"/>
          <w:szCs w:val="24"/>
          <w:lang w:val="en-US"/>
        </w:rPr>
        <w:t xml:space="preserve">Team members might have a lack of agreement when making a group </w:t>
      </w:r>
      <w:r w:rsidR="004B5962" w:rsidRPr="00E93399">
        <w:rPr>
          <w:rFonts w:ascii="Calibri" w:eastAsiaTheme="majorEastAsia" w:hAnsi="Calibri" w:cs="Calibri"/>
          <w:color w:val="262626" w:themeColor="text1" w:themeTint="D9"/>
          <w:sz w:val="24"/>
          <w:szCs w:val="24"/>
          <w:lang w:val="en-US"/>
        </w:rPr>
        <w:t>decision,</w:t>
      </w:r>
      <w:r w:rsidR="00E85072" w:rsidRPr="00E93399">
        <w:rPr>
          <w:rFonts w:ascii="Calibri" w:eastAsiaTheme="majorEastAsia" w:hAnsi="Calibri" w:cs="Calibri"/>
          <w:color w:val="262626" w:themeColor="text1" w:themeTint="D9"/>
          <w:sz w:val="24"/>
          <w:szCs w:val="24"/>
          <w:lang w:val="en-US"/>
        </w:rPr>
        <w:t xml:space="preserve"> but the conflict can also occur between the team leader and members where for example the team leader is not </w:t>
      </w:r>
      <w:r w:rsidR="004B5962" w:rsidRPr="00E93399">
        <w:rPr>
          <w:rFonts w:ascii="Calibri" w:eastAsiaTheme="majorEastAsia" w:hAnsi="Calibri" w:cs="Calibri"/>
          <w:color w:val="262626" w:themeColor="text1" w:themeTint="D9"/>
          <w:sz w:val="24"/>
          <w:szCs w:val="24"/>
          <w:lang w:val="en-US"/>
        </w:rPr>
        <w:t>clearly explaining</w:t>
      </w:r>
      <w:r w:rsidR="00E85072" w:rsidRPr="00E93399">
        <w:rPr>
          <w:rFonts w:ascii="Calibri" w:eastAsiaTheme="majorEastAsia" w:hAnsi="Calibri" w:cs="Calibri"/>
          <w:color w:val="262626" w:themeColor="text1" w:themeTint="D9"/>
          <w:sz w:val="24"/>
          <w:szCs w:val="24"/>
          <w:lang w:val="en-US"/>
        </w:rPr>
        <w:t xml:space="preserve"> the tasks or how the team will work</w:t>
      </w:r>
      <w:r w:rsidR="0021775A">
        <w:rPr>
          <w:rFonts w:ascii="Calibri" w:eastAsiaTheme="majorEastAsia" w:hAnsi="Calibri" w:cs="Calibri"/>
          <w:color w:val="262626" w:themeColor="text1" w:themeTint="D9"/>
          <w:sz w:val="24"/>
          <w:szCs w:val="24"/>
          <w:lang w:val="en-US"/>
        </w:rPr>
        <w:t>,</w:t>
      </w:r>
      <w:r w:rsidR="00E85072" w:rsidRPr="00E93399">
        <w:rPr>
          <w:rFonts w:ascii="Calibri" w:eastAsiaTheme="majorEastAsia" w:hAnsi="Calibri" w:cs="Calibri"/>
          <w:color w:val="262626" w:themeColor="text1" w:themeTint="D9"/>
          <w:sz w:val="24"/>
          <w:szCs w:val="24"/>
          <w:lang w:val="en-US"/>
        </w:rPr>
        <w:t xml:space="preserve"> as well when team members are not happy with the approach or met</w:t>
      </w:r>
      <w:r w:rsidR="001C7B17" w:rsidRPr="00E93399">
        <w:rPr>
          <w:rFonts w:ascii="Calibri" w:eastAsiaTheme="majorEastAsia" w:hAnsi="Calibri" w:cs="Calibri"/>
          <w:color w:val="262626" w:themeColor="text1" w:themeTint="D9"/>
          <w:sz w:val="24"/>
          <w:szCs w:val="24"/>
          <w:lang w:val="en-US"/>
        </w:rPr>
        <w:t>h</w:t>
      </w:r>
      <w:r w:rsidR="00E85072" w:rsidRPr="00E93399">
        <w:rPr>
          <w:rFonts w:ascii="Calibri" w:eastAsiaTheme="majorEastAsia" w:hAnsi="Calibri" w:cs="Calibri"/>
          <w:color w:val="262626" w:themeColor="text1" w:themeTint="D9"/>
          <w:sz w:val="24"/>
          <w:szCs w:val="24"/>
          <w:lang w:val="en-US"/>
        </w:rPr>
        <w:t xml:space="preserve">od that he/she </w:t>
      </w:r>
      <w:r w:rsidR="004B5962" w:rsidRPr="00E93399">
        <w:rPr>
          <w:rFonts w:ascii="Calibri" w:eastAsiaTheme="majorEastAsia" w:hAnsi="Calibri" w:cs="Calibri"/>
          <w:color w:val="262626" w:themeColor="text1" w:themeTint="D9"/>
          <w:sz w:val="24"/>
          <w:szCs w:val="24"/>
          <w:lang w:val="en-US"/>
        </w:rPr>
        <w:t>is using</w:t>
      </w:r>
      <w:r w:rsidR="00E85072" w:rsidRPr="00E93399">
        <w:rPr>
          <w:rFonts w:ascii="Calibri" w:eastAsiaTheme="majorEastAsia" w:hAnsi="Calibri" w:cs="Calibri"/>
          <w:color w:val="262626" w:themeColor="text1" w:themeTint="D9"/>
          <w:sz w:val="24"/>
          <w:szCs w:val="24"/>
          <w:lang w:val="en-US"/>
        </w:rPr>
        <w:t>.</w:t>
      </w:r>
    </w:p>
    <w:p w14:paraId="310C494F" w14:textId="7BD244D0" w:rsidR="00E85072" w:rsidRPr="00E93399" w:rsidRDefault="00E85072" w:rsidP="008B0E14">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lang w:val="en-US"/>
        </w:rPr>
        <w:t xml:space="preserve"> It is visible that members from geographically dispersed teams had problems with this stage and they need to </w:t>
      </w:r>
      <w:r w:rsidR="001C7B17" w:rsidRPr="00E93399">
        <w:rPr>
          <w:rFonts w:ascii="Calibri" w:eastAsiaTheme="majorEastAsia" w:hAnsi="Calibri" w:cs="Calibri"/>
          <w:color w:val="262626" w:themeColor="text1" w:themeTint="D9"/>
          <w:sz w:val="24"/>
          <w:szCs w:val="24"/>
          <w:lang w:val="en-US"/>
        </w:rPr>
        <w:t>implement</w:t>
      </w:r>
      <w:r w:rsidRPr="00E93399">
        <w:rPr>
          <w:rFonts w:ascii="Calibri" w:eastAsiaTheme="majorEastAsia" w:hAnsi="Calibri" w:cs="Calibri"/>
          <w:color w:val="262626" w:themeColor="text1" w:themeTint="D9"/>
          <w:sz w:val="24"/>
          <w:szCs w:val="24"/>
          <w:lang w:val="en-US"/>
        </w:rPr>
        <w:t xml:space="preserve"> this theory </w:t>
      </w:r>
      <w:r w:rsidR="001C7B17" w:rsidRPr="00E93399">
        <w:rPr>
          <w:rFonts w:ascii="Calibri" w:eastAsiaTheme="majorEastAsia" w:hAnsi="Calibri" w:cs="Calibri"/>
          <w:color w:val="262626" w:themeColor="text1" w:themeTint="D9"/>
          <w:sz w:val="24"/>
          <w:szCs w:val="24"/>
          <w:lang w:val="en-US"/>
        </w:rPr>
        <w:t>as is</w:t>
      </w:r>
      <w:r w:rsidRPr="00E93399">
        <w:rPr>
          <w:rFonts w:ascii="Calibri" w:eastAsiaTheme="majorEastAsia" w:hAnsi="Calibri" w:cs="Calibri"/>
          <w:color w:val="262626" w:themeColor="text1" w:themeTint="D9"/>
          <w:sz w:val="24"/>
          <w:szCs w:val="24"/>
          <w:lang w:val="en-US"/>
        </w:rPr>
        <w:t xml:space="preserve"> enabling them to handle the conflict and allowing them to learn more about themselves after the conflict is resolved. (</w:t>
      </w:r>
      <w:r w:rsidRPr="00E93399">
        <w:rPr>
          <w:rFonts w:ascii="Calibri" w:eastAsiaTheme="majorEastAsia" w:hAnsi="Calibri" w:cs="Calibri"/>
          <w:color w:val="262626" w:themeColor="text1" w:themeTint="D9"/>
          <w:sz w:val="24"/>
          <w:szCs w:val="24"/>
        </w:rPr>
        <w:t>Priestley, 2015)</w:t>
      </w:r>
    </w:p>
    <w:p w14:paraId="1A691178" w14:textId="70FADEEE" w:rsidR="001C7B17" w:rsidRPr="00E93399" w:rsidRDefault="001C7B17" w:rsidP="00E85072">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Norming stage is allowing geographically dispersed teams team members to </w:t>
      </w:r>
      <w:r w:rsidR="004B5962" w:rsidRPr="00E93399">
        <w:rPr>
          <w:rFonts w:ascii="Calibri" w:eastAsiaTheme="majorEastAsia" w:hAnsi="Calibri" w:cs="Calibri"/>
          <w:color w:val="262626" w:themeColor="text1" w:themeTint="D9"/>
          <w:sz w:val="24"/>
          <w:szCs w:val="24"/>
        </w:rPr>
        <w:t>know</w:t>
      </w:r>
      <w:r w:rsidRPr="00E93399">
        <w:rPr>
          <w:rFonts w:ascii="Calibri" w:eastAsiaTheme="majorEastAsia" w:hAnsi="Calibri" w:cs="Calibri"/>
          <w:color w:val="262626" w:themeColor="text1" w:themeTint="D9"/>
          <w:sz w:val="24"/>
          <w:szCs w:val="24"/>
        </w:rPr>
        <w:t xml:space="preserve"> each other very </w:t>
      </w:r>
      <w:r w:rsidR="004B5962" w:rsidRPr="00E93399">
        <w:rPr>
          <w:rFonts w:ascii="Calibri" w:eastAsiaTheme="majorEastAsia" w:hAnsi="Calibri" w:cs="Calibri"/>
          <w:color w:val="262626" w:themeColor="text1" w:themeTint="D9"/>
          <w:sz w:val="24"/>
          <w:szCs w:val="24"/>
        </w:rPr>
        <w:t>well</w:t>
      </w:r>
      <w:r w:rsidRPr="00E93399">
        <w:rPr>
          <w:rFonts w:ascii="Calibri" w:eastAsiaTheme="majorEastAsia" w:hAnsi="Calibri" w:cs="Calibri"/>
          <w:color w:val="262626" w:themeColor="text1" w:themeTint="D9"/>
          <w:sz w:val="24"/>
          <w:szCs w:val="24"/>
        </w:rPr>
        <w:t xml:space="preserve">, socializing together providing constructive feedback as well as setting and maintaining basic rules and expectations. </w:t>
      </w:r>
    </w:p>
    <w:p w14:paraId="51354465" w14:textId="379B3349" w:rsidR="009009EB" w:rsidRPr="00E93399" w:rsidRDefault="001C7B17" w:rsidP="00E85072">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lastRenderedPageBreak/>
        <w:t xml:space="preserve">This is leading to the performing stage where members know to work together on a high level and focus on achieving the goal. </w:t>
      </w:r>
      <w:r w:rsidR="008B0E14" w:rsidRPr="00E93399">
        <w:rPr>
          <w:rFonts w:ascii="Calibri" w:eastAsiaTheme="majorEastAsia" w:hAnsi="Calibri" w:cs="Calibri"/>
          <w:color w:val="262626" w:themeColor="text1" w:themeTint="D9"/>
          <w:sz w:val="24"/>
          <w:szCs w:val="24"/>
        </w:rPr>
        <w:t>At</w:t>
      </w:r>
      <w:r w:rsidRPr="00E93399">
        <w:rPr>
          <w:rFonts w:ascii="Calibri" w:eastAsiaTheme="majorEastAsia" w:hAnsi="Calibri" w:cs="Calibri"/>
          <w:color w:val="262626" w:themeColor="text1" w:themeTint="D9"/>
          <w:sz w:val="24"/>
          <w:szCs w:val="24"/>
        </w:rPr>
        <w:t xml:space="preserve"> this stage, members trust each other without any instruction from the team leader for making decisions and solving the problem effectively. (Irina, 2016)</w:t>
      </w:r>
    </w:p>
    <w:p w14:paraId="00DB68F9" w14:textId="77ACE26A" w:rsidR="001C7B17" w:rsidRPr="00E93399" w:rsidRDefault="001C7B17" w:rsidP="008B0E14">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In 1977, Bruce Wayne Tuckman added the fifth stage into the teamwork model, adjourning stage where the goal is achieved and where represent the </w:t>
      </w:r>
      <w:r w:rsidRPr="00E93399">
        <w:rPr>
          <w:rStyle w:val="Strong"/>
          <w:rFonts w:ascii="Calibri" w:hAnsi="Calibri" w:cs="Calibri"/>
          <w:b w:val="0"/>
          <w:bCs w:val="0"/>
          <w:color w:val="262626" w:themeColor="text1" w:themeTint="D9"/>
          <w:sz w:val="24"/>
          <w:szCs w:val="24"/>
          <w:shd w:val="clear" w:color="auto" w:fill="FFFFFF"/>
        </w:rPr>
        <w:t>break-up of the</w:t>
      </w:r>
      <w:r w:rsidRPr="00E93399">
        <w:rPr>
          <w:rFonts w:ascii="Calibri" w:eastAsiaTheme="majorEastAsia" w:hAnsi="Calibri" w:cs="Calibri"/>
          <w:color w:val="262626" w:themeColor="text1" w:themeTint="D9"/>
          <w:sz w:val="24"/>
        </w:rPr>
        <w:t xml:space="preserve"> team because members are </w:t>
      </w:r>
      <w:r w:rsidRPr="00E93399">
        <w:rPr>
          <w:rFonts w:ascii="Calibri" w:eastAsiaTheme="majorEastAsia" w:hAnsi="Calibri" w:cs="Calibri"/>
          <w:color w:val="262626" w:themeColor="text1" w:themeTint="D9"/>
          <w:sz w:val="24"/>
          <w:szCs w:val="24"/>
        </w:rPr>
        <w:t>going in different situations.</w:t>
      </w:r>
    </w:p>
    <w:p w14:paraId="0CD3FB83" w14:textId="467618A4" w:rsidR="00E66F3B" w:rsidRDefault="001C7B17" w:rsidP="00E66F3B">
      <w:pPr>
        <w:ind w:firstLine="27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Therefore, Tuckman's model is essential </w:t>
      </w:r>
      <w:bookmarkStart w:id="23" w:name="_Hlk67431984"/>
      <w:r w:rsidRPr="00E93399">
        <w:rPr>
          <w:rFonts w:ascii="Calibri" w:eastAsiaTheme="majorEastAsia" w:hAnsi="Calibri" w:cs="Calibri"/>
          <w:color w:val="262626" w:themeColor="text1" w:themeTint="D9"/>
          <w:sz w:val="24"/>
          <w:szCs w:val="24"/>
        </w:rPr>
        <w:t xml:space="preserve">in the evolution of every team </w:t>
      </w:r>
      <w:bookmarkEnd w:id="23"/>
      <w:r w:rsidRPr="00E93399">
        <w:rPr>
          <w:rFonts w:ascii="Calibri" w:eastAsiaTheme="majorEastAsia" w:hAnsi="Calibri" w:cs="Calibri"/>
          <w:color w:val="262626" w:themeColor="text1" w:themeTint="D9"/>
          <w:sz w:val="24"/>
          <w:szCs w:val="24"/>
        </w:rPr>
        <w:t xml:space="preserve">especially for teams within Xerox Corporation because will help </w:t>
      </w:r>
      <w:r w:rsidR="0032018D" w:rsidRPr="00E93399">
        <w:rPr>
          <w:rFonts w:ascii="Calibri" w:eastAsiaTheme="majorEastAsia" w:hAnsi="Calibri" w:cs="Calibri"/>
          <w:color w:val="262626" w:themeColor="text1" w:themeTint="D9"/>
          <w:sz w:val="24"/>
          <w:szCs w:val="24"/>
        </w:rPr>
        <w:t xml:space="preserve">them </w:t>
      </w:r>
      <w:r w:rsidRPr="00E93399">
        <w:rPr>
          <w:rFonts w:ascii="Calibri" w:eastAsiaTheme="majorEastAsia" w:hAnsi="Calibri" w:cs="Calibri"/>
          <w:color w:val="262626" w:themeColor="text1" w:themeTint="D9"/>
          <w:sz w:val="24"/>
          <w:szCs w:val="24"/>
        </w:rPr>
        <w:t xml:space="preserve">to </w:t>
      </w:r>
      <w:r w:rsidR="00E93399" w:rsidRPr="00E93399">
        <w:rPr>
          <w:rFonts w:ascii="Calibri" w:eastAsiaTheme="majorEastAsia" w:hAnsi="Calibri" w:cs="Calibri"/>
          <w:color w:val="262626" w:themeColor="text1" w:themeTint="D9"/>
          <w:sz w:val="24"/>
          <w:szCs w:val="24"/>
        </w:rPr>
        <w:t>have better project results</w:t>
      </w:r>
      <w:r w:rsidRPr="00E93399">
        <w:rPr>
          <w:rFonts w:ascii="Calibri" w:eastAsiaTheme="majorEastAsia" w:hAnsi="Calibri" w:cs="Calibri"/>
          <w:color w:val="262626" w:themeColor="text1" w:themeTint="D9"/>
          <w:sz w:val="24"/>
          <w:szCs w:val="24"/>
        </w:rPr>
        <w:t xml:space="preserve"> by </w:t>
      </w:r>
      <w:r w:rsidR="0021775A">
        <w:rPr>
          <w:rFonts w:ascii="Calibri" w:eastAsiaTheme="majorEastAsia" w:hAnsi="Calibri" w:cs="Calibri"/>
          <w:color w:val="262626" w:themeColor="text1" w:themeTint="D9"/>
          <w:sz w:val="24"/>
          <w:szCs w:val="24"/>
        </w:rPr>
        <w:t xml:space="preserve">having </w:t>
      </w:r>
      <w:r w:rsidRPr="00E93399">
        <w:rPr>
          <w:rFonts w:ascii="Calibri" w:eastAsiaTheme="majorEastAsia" w:hAnsi="Calibri" w:cs="Calibri"/>
          <w:color w:val="262626" w:themeColor="text1" w:themeTint="D9"/>
          <w:sz w:val="24"/>
          <w:szCs w:val="24"/>
        </w:rPr>
        <w:t>teamwork and becom</w:t>
      </w:r>
      <w:r w:rsidR="0021775A">
        <w:rPr>
          <w:rFonts w:ascii="Calibri" w:eastAsiaTheme="majorEastAsia" w:hAnsi="Calibri" w:cs="Calibri"/>
          <w:color w:val="262626" w:themeColor="text1" w:themeTint="D9"/>
          <w:sz w:val="24"/>
          <w:szCs w:val="24"/>
        </w:rPr>
        <w:t>ing a</w:t>
      </w:r>
      <w:r w:rsidRPr="00E93399">
        <w:rPr>
          <w:rFonts w:ascii="Calibri" w:eastAsiaTheme="majorEastAsia" w:hAnsi="Calibri" w:cs="Calibri"/>
          <w:color w:val="262626" w:themeColor="text1" w:themeTint="D9"/>
          <w:sz w:val="24"/>
          <w:szCs w:val="24"/>
        </w:rPr>
        <w:t xml:space="preserve"> high performing team. </w:t>
      </w:r>
    </w:p>
    <w:p w14:paraId="3B9C245E" w14:textId="77777777" w:rsidR="00C0693D" w:rsidRDefault="00C0693D" w:rsidP="00E66F3B">
      <w:pPr>
        <w:ind w:firstLine="270"/>
        <w:rPr>
          <w:rFonts w:ascii="Calibri" w:eastAsiaTheme="majorEastAsia" w:hAnsi="Calibri" w:cs="Calibri"/>
          <w:color w:val="262626" w:themeColor="text1" w:themeTint="D9"/>
          <w:sz w:val="24"/>
          <w:szCs w:val="24"/>
        </w:rPr>
      </w:pPr>
    </w:p>
    <w:p w14:paraId="32A797C4" w14:textId="04A984AF" w:rsidR="00CE413B" w:rsidRDefault="00CE413B" w:rsidP="00E66F3B">
      <w:pPr>
        <w:pStyle w:val="Heading3"/>
        <w:rPr>
          <w:sz w:val="28"/>
          <w:szCs w:val="28"/>
        </w:rPr>
      </w:pPr>
      <w:bookmarkStart w:id="24" w:name="_Toc67435492"/>
      <w:r w:rsidRPr="0055652F">
        <w:rPr>
          <w:sz w:val="28"/>
          <w:szCs w:val="28"/>
        </w:rPr>
        <w:t>2.2.2 Belbin’s theory</w:t>
      </w:r>
      <w:bookmarkEnd w:id="24"/>
    </w:p>
    <w:p w14:paraId="7653E877" w14:textId="77777777" w:rsidR="00CC4075" w:rsidRPr="00CC4075" w:rsidRDefault="00CC4075" w:rsidP="00CC4075"/>
    <w:p w14:paraId="1A7E2A0E" w14:textId="59B93D72" w:rsidR="008D7EC6" w:rsidRPr="003734B1" w:rsidRDefault="00E93399" w:rsidP="00E93399">
      <w:pPr>
        <w:ind w:firstLine="450"/>
        <w:rPr>
          <w:rFonts w:ascii="Calibri" w:hAnsi="Calibri" w:cs="Calibri"/>
          <w:sz w:val="24"/>
          <w:szCs w:val="24"/>
        </w:rPr>
      </w:pPr>
      <w:r w:rsidRPr="003734B1">
        <w:rPr>
          <w:rFonts w:ascii="Calibri" w:hAnsi="Calibri" w:cs="Calibri"/>
          <w:sz w:val="24"/>
          <w:szCs w:val="24"/>
        </w:rPr>
        <w:t xml:space="preserve">The Belbin theory developed by Dr Meredith Belbin is also helping </w:t>
      </w:r>
      <w:r w:rsidR="00112F99" w:rsidRPr="003734B1">
        <w:rPr>
          <w:rFonts w:ascii="Calibri" w:hAnsi="Calibri" w:cs="Calibri"/>
          <w:sz w:val="24"/>
          <w:szCs w:val="24"/>
        </w:rPr>
        <w:t xml:space="preserve">the team </w:t>
      </w:r>
      <w:r w:rsidRPr="003734B1">
        <w:rPr>
          <w:rFonts w:ascii="Calibri" w:hAnsi="Calibri" w:cs="Calibri"/>
          <w:sz w:val="24"/>
          <w:szCs w:val="24"/>
        </w:rPr>
        <w:t xml:space="preserve">to improve teamwork and to build a high performed team by focussing on team roles and allowing the members to observe each other's behaviour and to know each their team roles. </w:t>
      </w:r>
      <w:r w:rsidR="00EA636D" w:rsidRPr="003734B1">
        <w:rPr>
          <w:rFonts w:ascii="Calibri" w:hAnsi="Calibri" w:cs="Calibri"/>
          <w:sz w:val="24"/>
          <w:szCs w:val="24"/>
        </w:rPr>
        <w:t>(Bird, 2018)</w:t>
      </w:r>
    </w:p>
    <w:p w14:paraId="7184F7BB" w14:textId="758CB29C" w:rsidR="00E93399" w:rsidRPr="003734B1" w:rsidRDefault="00E93399" w:rsidP="00E93399">
      <w:pPr>
        <w:rPr>
          <w:rFonts w:ascii="Calibri" w:hAnsi="Calibri" w:cs="Calibri"/>
          <w:sz w:val="24"/>
          <w:szCs w:val="24"/>
        </w:rPr>
      </w:pPr>
      <w:r w:rsidRPr="003734B1">
        <w:rPr>
          <w:rFonts w:ascii="Calibri" w:hAnsi="Calibri" w:cs="Calibri"/>
          <w:sz w:val="24"/>
          <w:szCs w:val="24"/>
        </w:rPr>
        <w:t>This teamwork theory is a useful model for teams to identify and combine the behavioural strengths and weaknesses of each member providing them with a greater understanding of communication and team working.</w:t>
      </w:r>
    </w:p>
    <w:p w14:paraId="4F839DF1" w14:textId="20AE98A1" w:rsidR="000173B4" w:rsidRPr="003734B1" w:rsidRDefault="00E93399" w:rsidP="00E93399">
      <w:pPr>
        <w:ind w:firstLine="450"/>
        <w:rPr>
          <w:rFonts w:ascii="Calibri" w:hAnsi="Calibri" w:cs="Calibri"/>
          <w:sz w:val="24"/>
          <w:szCs w:val="24"/>
        </w:rPr>
      </w:pPr>
      <w:r w:rsidRPr="003734B1">
        <w:rPr>
          <w:rFonts w:ascii="Calibri" w:hAnsi="Calibri" w:cs="Calibri"/>
          <w:sz w:val="24"/>
          <w:szCs w:val="24"/>
        </w:rPr>
        <w:t xml:space="preserve">According to Belbin (2010), this theory identifies nine team roles (plant, resource-investigator, coordinator, shaper, monitor evaluator, team worker, implementer, completer </w:t>
      </w:r>
      <w:r w:rsidR="004B5962" w:rsidRPr="003734B1">
        <w:rPr>
          <w:rFonts w:ascii="Calibri" w:hAnsi="Calibri" w:cs="Calibri"/>
          <w:sz w:val="24"/>
          <w:szCs w:val="24"/>
        </w:rPr>
        <w:t>finisher,</w:t>
      </w:r>
      <w:r w:rsidRPr="003734B1">
        <w:rPr>
          <w:rFonts w:ascii="Calibri" w:hAnsi="Calibri" w:cs="Calibri"/>
          <w:sz w:val="24"/>
          <w:szCs w:val="24"/>
        </w:rPr>
        <w:t xml:space="preserve"> and specialist) </w:t>
      </w:r>
      <w:r w:rsidR="00112F99" w:rsidRPr="003734B1">
        <w:rPr>
          <w:rFonts w:ascii="Calibri" w:hAnsi="Calibri" w:cs="Calibri"/>
          <w:sz w:val="24"/>
          <w:szCs w:val="24"/>
        </w:rPr>
        <w:t>which</w:t>
      </w:r>
      <w:r w:rsidRPr="003734B1">
        <w:rPr>
          <w:rFonts w:ascii="Calibri" w:hAnsi="Calibri" w:cs="Calibri"/>
          <w:sz w:val="24"/>
          <w:szCs w:val="24"/>
        </w:rPr>
        <w:t xml:space="preserve"> </w:t>
      </w:r>
      <w:bookmarkStart w:id="25" w:name="_Toc57123633"/>
      <w:r w:rsidRPr="003734B1">
        <w:rPr>
          <w:rFonts w:ascii="Calibri" w:hAnsi="Calibri" w:cs="Calibri"/>
          <w:sz w:val="24"/>
          <w:szCs w:val="24"/>
        </w:rPr>
        <w:t>must be present in</w:t>
      </w:r>
      <w:r w:rsidR="00787EE7" w:rsidRPr="003734B1">
        <w:rPr>
          <w:rFonts w:ascii="Calibri" w:hAnsi="Calibri" w:cs="Calibri"/>
          <w:sz w:val="24"/>
          <w:szCs w:val="24"/>
        </w:rPr>
        <w:t xml:space="preserve"> the</w:t>
      </w:r>
      <w:r w:rsidRPr="003734B1">
        <w:rPr>
          <w:rFonts w:ascii="Calibri" w:hAnsi="Calibri" w:cs="Calibri"/>
          <w:sz w:val="24"/>
          <w:szCs w:val="24"/>
        </w:rPr>
        <w:t xml:space="preserve"> team</w:t>
      </w:r>
      <w:r w:rsidR="00787EE7" w:rsidRPr="003734B1">
        <w:rPr>
          <w:rFonts w:ascii="Calibri" w:hAnsi="Calibri" w:cs="Calibri"/>
          <w:sz w:val="24"/>
          <w:szCs w:val="24"/>
        </w:rPr>
        <w:t>s</w:t>
      </w:r>
      <w:r w:rsidRPr="003734B1">
        <w:rPr>
          <w:rFonts w:ascii="Calibri" w:hAnsi="Calibri" w:cs="Calibri"/>
          <w:sz w:val="24"/>
          <w:szCs w:val="24"/>
        </w:rPr>
        <w:t xml:space="preserve"> because every role is needed to achieve the goal and to ensure that the team runs well and smoothly.</w:t>
      </w:r>
    </w:p>
    <w:p w14:paraId="1F92FC17" w14:textId="36F8466A" w:rsidR="00AC0ABA" w:rsidRPr="003734B1" w:rsidRDefault="00E93399" w:rsidP="00E93399">
      <w:pPr>
        <w:rPr>
          <w:rFonts w:ascii="Calibri" w:hAnsi="Calibri" w:cs="Calibri"/>
          <w:sz w:val="24"/>
          <w:szCs w:val="24"/>
        </w:rPr>
      </w:pPr>
      <w:r w:rsidRPr="003734B1">
        <w:rPr>
          <w:rFonts w:ascii="Calibri" w:hAnsi="Calibri" w:cs="Calibri"/>
          <w:sz w:val="24"/>
          <w:szCs w:val="24"/>
        </w:rPr>
        <w:t xml:space="preserve">Relating to geographically dispersed teams, from the beginning of the team, each member should complete the Belbin team roles questionnaire to find out each member team role and how they will contribute to the team. </w:t>
      </w:r>
      <w:r w:rsidR="006D0908" w:rsidRPr="003734B1">
        <w:rPr>
          <w:rFonts w:ascii="Calibri" w:hAnsi="Calibri" w:cs="Calibri"/>
          <w:sz w:val="24"/>
          <w:szCs w:val="24"/>
        </w:rPr>
        <w:t>By knowing the team roles, members know what they need to achieve, how exactly they are contributing within the team as well what other team members are expecting from them.</w:t>
      </w:r>
      <w:r w:rsidR="00624347">
        <w:rPr>
          <w:rFonts w:ascii="Calibri" w:hAnsi="Calibri" w:cs="Calibri"/>
          <w:sz w:val="24"/>
          <w:szCs w:val="24"/>
        </w:rPr>
        <w:t xml:space="preserve"> </w:t>
      </w:r>
      <w:r w:rsidR="001E636E" w:rsidRPr="003734B1">
        <w:rPr>
          <w:rFonts w:ascii="Calibri" w:hAnsi="Calibri" w:cs="Calibri"/>
          <w:sz w:val="24"/>
          <w:szCs w:val="24"/>
        </w:rPr>
        <w:t>(</w:t>
      </w:r>
      <w:r w:rsidR="00183372" w:rsidRPr="003734B1">
        <w:rPr>
          <w:rFonts w:ascii="Calibri" w:hAnsi="Calibri" w:cs="Calibri"/>
          <w:sz w:val="24"/>
          <w:szCs w:val="24"/>
        </w:rPr>
        <w:t>Scholarly Journals</w:t>
      </w:r>
      <w:r w:rsidR="00183372" w:rsidRPr="003734B1">
        <w:rPr>
          <w:rFonts w:ascii="Calibri" w:hAnsi="Calibri" w:cs="Calibri"/>
          <w:sz w:val="24"/>
          <w:szCs w:val="24"/>
        </w:rPr>
        <w:t>, 2015)</w:t>
      </w:r>
    </w:p>
    <w:p w14:paraId="2621052E" w14:textId="75C97515" w:rsidR="00E93399" w:rsidRPr="003734B1" w:rsidRDefault="006D0908" w:rsidP="00E93399">
      <w:pPr>
        <w:rPr>
          <w:rFonts w:ascii="Calibri" w:hAnsi="Calibri" w:cs="Calibri"/>
          <w:sz w:val="24"/>
          <w:szCs w:val="24"/>
        </w:rPr>
      </w:pPr>
      <w:r w:rsidRPr="003734B1">
        <w:rPr>
          <w:rFonts w:ascii="Calibri" w:hAnsi="Calibri" w:cs="Calibri"/>
          <w:sz w:val="24"/>
          <w:szCs w:val="24"/>
        </w:rPr>
        <w:t xml:space="preserve"> </w:t>
      </w:r>
      <w:r w:rsidR="00AC0ABA" w:rsidRPr="003734B1">
        <w:rPr>
          <w:rFonts w:ascii="Calibri" w:hAnsi="Calibri" w:cs="Calibri"/>
          <w:sz w:val="24"/>
          <w:szCs w:val="24"/>
        </w:rPr>
        <w:t>Moreover, t</w:t>
      </w:r>
      <w:r w:rsidRPr="003734B1">
        <w:rPr>
          <w:rFonts w:ascii="Calibri" w:hAnsi="Calibri" w:cs="Calibri"/>
          <w:sz w:val="24"/>
          <w:szCs w:val="24"/>
        </w:rPr>
        <w:t>eam roles represent a useful step on completion of the task correctly as everyone is confident in what is doing and when making decisions because is involving other people by combining strengths and weaknesses.</w:t>
      </w:r>
      <w:r w:rsidR="00966EB8" w:rsidRPr="003734B1">
        <w:rPr>
          <w:rFonts w:ascii="Calibri" w:hAnsi="Calibri" w:cs="Calibri"/>
          <w:sz w:val="24"/>
          <w:szCs w:val="24"/>
        </w:rPr>
        <w:t xml:space="preserve"> </w:t>
      </w:r>
      <w:r w:rsidRPr="003734B1">
        <w:rPr>
          <w:rFonts w:ascii="Calibri" w:hAnsi="Calibri" w:cs="Calibri"/>
          <w:sz w:val="24"/>
          <w:szCs w:val="24"/>
        </w:rPr>
        <w:t>(Belbin</w:t>
      </w:r>
      <w:r w:rsidR="00CA2F5C" w:rsidRPr="003734B1">
        <w:rPr>
          <w:rFonts w:ascii="Calibri" w:hAnsi="Calibri" w:cs="Calibri"/>
          <w:sz w:val="24"/>
          <w:szCs w:val="24"/>
        </w:rPr>
        <w:t xml:space="preserve"> A</w:t>
      </w:r>
      <w:r w:rsidRPr="003734B1">
        <w:rPr>
          <w:rFonts w:ascii="Calibri" w:hAnsi="Calibri" w:cs="Calibri"/>
          <w:sz w:val="24"/>
          <w:szCs w:val="24"/>
        </w:rPr>
        <w:t>, 2021)</w:t>
      </w:r>
    </w:p>
    <w:p w14:paraId="21438242" w14:textId="3E7902CA" w:rsidR="00AC0ABA" w:rsidRPr="003734B1" w:rsidRDefault="004B5962" w:rsidP="00E93399">
      <w:pPr>
        <w:rPr>
          <w:rFonts w:ascii="Calibri" w:hAnsi="Calibri" w:cs="Calibri"/>
          <w:sz w:val="24"/>
          <w:szCs w:val="24"/>
        </w:rPr>
      </w:pPr>
      <w:r w:rsidRPr="003734B1">
        <w:rPr>
          <w:rFonts w:ascii="Calibri" w:hAnsi="Calibri" w:cs="Calibri"/>
          <w:sz w:val="24"/>
          <w:szCs w:val="24"/>
        </w:rPr>
        <w:t>Of course,</w:t>
      </w:r>
      <w:r w:rsidR="00787EE7" w:rsidRPr="003734B1">
        <w:rPr>
          <w:rFonts w:ascii="Calibri" w:hAnsi="Calibri" w:cs="Calibri"/>
          <w:sz w:val="24"/>
          <w:szCs w:val="24"/>
        </w:rPr>
        <w:t xml:space="preserve"> sometimes in the</w:t>
      </w:r>
      <w:r w:rsidR="00AC0ABA" w:rsidRPr="003734B1">
        <w:rPr>
          <w:rFonts w:ascii="Calibri" w:hAnsi="Calibri" w:cs="Calibri"/>
          <w:sz w:val="24"/>
          <w:szCs w:val="24"/>
        </w:rPr>
        <w:t xml:space="preserve"> team</w:t>
      </w:r>
      <w:r w:rsidR="00787EE7" w:rsidRPr="003734B1">
        <w:rPr>
          <w:rFonts w:ascii="Calibri" w:hAnsi="Calibri" w:cs="Calibri"/>
          <w:sz w:val="24"/>
          <w:szCs w:val="24"/>
        </w:rPr>
        <w:t>s</w:t>
      </w:r>
      <w:r w:rsidR="00AC0ABA" w:rsidRPr="003734B1">
        <w:rPr>
          <w:rFonts w:ascii="Calibri" w:hAnsi="Calibri" w:cs="Calibri"/>
          <w:sz w:val="24"/>
          <w:szCs w:val="24"/>
        </w:rPr>
        <w:t xml:space="preserve"> can occur conflicts and misunderstanding between members because individuals may behave and interact quite differently but according to Belbin (2021), team roles theory </w:t>
      </w:r>
      <w:r w:rsidR="00787EE7" w:rsidRPr="003734B1">
        <w:rPr>
          <w:rFonts w:ascii="Calibri" w:hAnsi="Calibri" w:cs="Calibri"/>
          <w:sz w:val="24"/>
          <w:szCs w:val="24"/>
        </w:rPr>
        <w:t xml:space="preserve">will </w:t>
      </w:r>
      <w:r w:rsidR="00AC0ABA" w:rsidRPr="003734B1">
        <w:rPr>
          <w:rFonts w:ascii="Calibri" w:hAnsi="Calibri" w:cs="Calibri"/>
          <w:sz w:val="24"/>
          <w:szCs w:val="24"/>
        </w:rPr>
        <w:t>help</w:t>
      </w:r>
      <w:r w:rsidR="00787EE7" w:rsidRPr="003734B1">
        <w:rPr>
          <w:rFonts w:ascii="Calibri" w:hAnsi="Calibri" w:cs="Calibri"/>
          <w:sz w:val="24"/>
          <w:szCs w:val="24"/>
        </w:rPr>
        <w:t xml:space="preserve"> them</w:t>
      </w:r>
      <w:r w:rsidR="00AC0ABA" w:rsidRPr="003734B1">
        <w:rPr>
          <w:rFonts w:ascii="Calibri" w:hAnsi="Calibri" w:cs="Calibri"/>
          <w:sz w:val="24"/>
          <w:szCs w:val="24"/>
        </w:rPr>
        <w:t xml:space="preserve"> to focus on certain behavio</w:t>
      </w:r>
      <w:r w:rsidR="00966EB8" w:rsidRPr="003734B1">
        <w:rPr>
          <w:rFonts w:ascii="Calibri" w:hAnsi="Calibri" w:cs="Calibri"/>
          <w:sz w:val="24"/>
          <w:szCs w:val="24"/>
        </w:rPr>
        <w:t>u</w:t>
      </w:r>
      <w:r w:rsidR="00AC0ABA" w:rsidRPr="003734B1">
        <w:rPr>
          <w:rFonts w:ascii="Calibri" w:hAnsi="Calibri" w:cs="Calibri"/>
          <w:sz w:val="24"/>
          <w:szCs w:val="24"/>
        </w:rPr>
        <w:t>rs and deal with the behaviour the</w:t>
      </w:r>
      <w:r w:rsidR="00966EB8" w:rsidRPr="003734B1">
        <w:rPr>
          <w:rFonts w:ascii="Calibri" w:hAnsi="Calibri" w:cs="Calibri"/>
          <w:sz w:val="24"/>
          <w:szCs w:val="24"/>
        </w:rPr>
        <w:t>i</w:t>
      </w:r>
      <w:r w:rsidR="00AC0ABA" w:rsidRPr="003734B1">
        <w:rPr>
          <w:rFonts w:ascii="Calibri" w:hAnsi="Calibri" w:cs="Calibri"/>
          <w:sz w:val="24"/>
          <w:szCs w:val="24"/>
        </w:rPr>
        <w:t>r than the people those behaviou</w:t>
      </w:r>
      <w:r w:rsidR="00966EB8" w:rsidRPr="003734B1">
        <w:rPr>
          <w:rFonts w:ascii="Calibri" w:hAnsi="Calibri" w:cs="Calibri"/>
          <w:sz w:val="24"/>
          <w:szCs w:val="24"/>
        </w:rPr>
        <w:t>r</w:t>
      </w:r>
      <w:r w:rsidR="00AC0ABA" w:rsidRPr="003734B1">
        <w:rPr>
          <w:rFonts w:ascii="Calibri" w:hAnsi="Calibri" w:cs="Calibri"/>
          <w:sz w:val="24"/>
          <w:szCs w:val="24"/>
        </w:rPr>
        <w:t>s are associated with. </w:t>
      </w:r>
    </w:p>
    <w:p w14:paraId="2A7A2BEE" w14:textId="79C4CC54" w:rsidR="00C0693D" w:rsidRPr="003734B1" w:rsidRDefault="00966EB8" w:rsidP="00CC4075">
      <w:pPr>
        <w:ind w:firstLine="450"/>
        <w:rPr>
          <w:rFonts w:ascii="Calibri" w:eastAsia="Arial" w:hAnsi="Calibri" w:cs="Calibri"/>
          <w:sz w:val="24"/>
          <w:szCs w:val="24"/>
        </w:rPr>
      </w:pPr>
      <w:r w:rsidRPr="003734B1">
        <w:rPr>
          <w:rFonts w:ascii="Calibri" w:hAnsi="Calibri" w:cs="Calibri"/>
          <w:sz w:val="24"/>
          <w:szCs w:val="24"/>
        </w:rPr>
        <w:t>Therefore, Belbin’s theory could help the teams within Xerox Corporation to</w:t>
      </w:r>
      <w:r w:rsidRPr="003734B1">
        <w:rPr>
          <w:rFonts w:ascii="Calibri" w:eastAsia="Arial" w:hAnsi="Calibri" w:cs="Calibri"/>
          <w:sz w:val="24"/>
          <w:szCs w:val="24"/>
        </w:rPr>
        <w:t xml:space="preserve"> work through their differences by combining their strengths and their behaviours to create a well-balanced effective team.</w:t>
      </w:r>
    </w:p>
    <w:p w14:paraId="53379F3A" w14:textId="593A6DBC" w:rsidR="00C464FD" w:rsidRDefault="000173B4" w:rsidP="00C0693D">
      <w:pPr>
        <w:keepNext/>
        <w:keepLines/>
        <w:spacing w:before="40" w:after="0"/>
        <w:outlineLvl w:val="1"/>
        <w:rPr>
          <w:rFonts w:asciiTheme="majorHAnsi" w:eastAsiaTheme="majorEastAsia" w:hAnsiTheme="majorHAnsi" w:cstheme="majorBidi"/>
          <w:color w:val="881631" w:themeColor="accent1" w:themeShade="BF"/>
          <w:sz w:val="28"/>
          <w:szCs w:val="28"/>
        </w:rPr>
      </w:pPr>
      <w:bookmarkStart w:id="26" w:name="_Toc64911282"/>
      <w:bookmarkStart w:id="27" w:name="_Toc67435493"/>
      <w:r w:rsidRPr="0055652F">
        <w:rPr>
          <w:rFonts w:asciiTheme="majorHAnsi" w:eastAsiaTheme="majorEastAsia" w:hAnsiTheme="majorHAnsi" w:cstheme="majorBidi"/>
          <w:color w:val="881631" w:themeColor="accent1" w:themeShade="BF"/>
          <w:sz w:val="28"/>
          <w:szCs w:val="28"/>
        </w:rPr>
        <w:lastRenderedPageBreak/>
        <w:t xml:space="preserve">2.3 </w:t>
      </w:r>
      <w:bookmarkEnd w:id="25"/>
      <w:bookmarkEnd w:id="26"/>
      <w:r w:rsidR="00CE413B" w:rsidRPr="0055652F">
        <w:rPr>
          <w:rFonts w:asciiTheme="majorHAnsi" w:eastAsiaTheme="majorEastAsia" w:hAnsiTheme="majorHAnsi" w:cstheme="majorBidi"/>
          <w:color w:val="881631" w:themeColor="accent1" w:themeShade="BF"/>
          <w:sz w:val="28"/>
          <w:szCs w:val="28"/>
        </w:rPr>
        <w:t>The importance of two-way communication in the organisation</w:t>
      </w:r>
      <w:bookmarkEnd w:id="27"/>
    </w:p>
    <w:p w14:paraId="3190A6A1" w14:textId="77777777" w:rsidR="00C0693D" w:rsidRPr="0055652F" w:rsidRDefault="00C0693D" w:rsidP="00C0693D">
      <w:pPr>
        <w:keepNext/>
        <w:keepLines/>
        <w:spacing w:before="40" w:after="0"/>
        <w:outlineLvl w:val="1"/>
        <w:rPr>
          <w:rFonts w:asciiTheme="majorHAnsi" w:eastAsiaTheme="majorEastAsia" w:hAnsiTheme="majorHAnsi" w:cstheme="majorBidi"/>
          <w:color w:val="881631" w:themeColor="accent1" w:themeShade="BF"/>
          <w:sz w:val="28"/>
          <w:szCs w:val="28"/>
        </w:rPr>
      </w:pPr>
    </w:p>
    <w:p w14:paraId="26BA1F99" w14:textId="20278E78" w:rsidR="003B7164" w:rsidRPr="00281AE5" w:rsidRDefault="003B7164" w:rsidP="00281AE5">
      <w:pPr>
        <w:ind w:firstLine="450"/>
        <w:rPr>
          <w:rFonts w:ascii="Calibri" w:hAnsi="Calibri" w:cs="Calibri"/>
          <w:sz w:val="24"/>
          <w:szCs w:val="24"/>
        </w:rPr>
      </w:pPr>
      <w:bookmarkStart w:id="28" w:name="_Toc57123634"/>
      <w:r w:rsidRPr="00281AE5">
        <w:rPr>
          <w:rFonts w:ascii="Calibri" w:hAnsi="Calibri" w:cs="Calibri"/>
          <w:sz w:val="24"/>
          <w:szCs w:val="24"/>
        </w:rPr>
        <w:t xml:space="preserve">In </w:t>
      </w:r>
      <w:r w:rsidR="00705906">
        <w:rPr>
          <w:rFonts w:ascii="Calibri" w:hAnsi="Calibri" w:cs="Calibri"/>
          <w:sz w:val="24"/>
          <w:szCs w:val="24"/>
        </w:rPr>
        <w:t>the workplace</w:t>
      </w:r>
      <w:r w:rsidRPr="00281AE5">
        <w:rPr>
          <w:rFonts w:ascii="Calibri" w:hAnsi="Calibri" w:cs="Calibri"/>
          <w:sz w:val="24"/>
          <w:szCs w:val="24"/>
        </w:rPr>
        <w:t xml:space="preserve">, for continuously performing and making </w:t>
      </w:r>
      <w:r w:rsidR="0049406F">
        <w:rPr>
          <w:rFonts w:ascii="Calibri" w:hAnsi="Calibri" w:cs="Calibri"/>
          <w:sz w:val="24"/>
          <w:szCs w:val="24"/>
        </w:rPr>
        <w:t xml:space="preserve">a </w:t>
      </w:r>
      <w:r w:rsidRPr="00281AE5">
        <w:rPr>
          <w:rFonts w:ascii="Calibri" w:hAnsi="Calibri" w:cs="Calibri"/>
          <w:sz w:val="24"/>
          <w:szCs w:val="24"/>
        </w:rPr>
        <w:t>good decision</w:t>
      </w:r>
      <w:r w:rsidR="00705906">
        <w:rPr>
          <w:rFonts w:ascii="Calibri" w:hAnsi="Calibri" w:cs="Calibri"/>
          <w:sz w:val="24"/>
          <w:szCs w:val="24"/>
        </w:rPr>
        <w:t xml:space="preserve"> in the organisation</w:t>
      </w:r>
      <w:r w:rsidRPr="00281AE5">
        <w:rPr>
          <w:rFonts w:ascii="Calibri" w:hAnsi="Calibri" w:cs="Calibri"/>
          <w:sz w:val="24"/>
          <w:szCs w:val="24"/>
        </w:rPr>
        <w:t>, team members need to find some ways</w:t>
      </w:r>
      <w:r w:rsidR="00281AE5">
        <w:rPr>
          <w:rFonts w:ascii="Calibri" w:hAnsi="Calibri" w:cs="Calibri"/>
          <w:sz w:val="24"/>
          <w:szCs w:val="24"/>
        </w:rPr>
        <w:t xml:space="preserve"> </w:t>
      </w:r>
      <w:r w:rsidR="0049406F" w:rsidRPr="00281AE5">
        <w:rPr>
          <w:rFonts w:ascii="Calibri" w:hAnsi="Calibri" w:cs="Calibri"/>
          <w:sz w:val="24"/>
          <w:szCs w:val="24"/>
        </w:rPr>
        <w:t>to connect</w:t>
      </w:r>
      <w:r w:rsidR="0049406F">
        <w:rPr>
          <w:rFonts w:ascii="Calibri" w:hAnsi="Calibri" w:cs="Calibri"/>
          <w:sz w:val="24"/>
          <w:szCs w:val="24"/>
        </w:rPr>
        <w:t>,</w:t>
      </w:r>
      <w:r w:rsidR="0049406F" w:rsidRPr="00281AE5">
        <w:rPr>
          <w:rFonts w:ascii="Calibri" w:hAnsi="Calibri" w:cs="Calibri"/>
          <w:sz w:val="24"/>
          <w:szCs w:val="24"/>
        </w:rPr>
        <w:t xml:space="preserve"> </w:t>
      </w:r>
      <w:r w:rsidR="00281AE5">
        <w:rPr>
          <w:rFonts w:ascii="Calibri" w:hAnsi="Calibri" w:cs="Calibri"/>
          <w:sz w:val="24"/>
          <w:szCs w:val="24"/>
        </w:rPr>
        <w:t>communicate</w:t>
      </w:r>
      <w:r w:rsidRPr="00281AE5">
        <w:rPr>
          <w:rFonts w:ascii="Calibri" w:hAnsi="Calibri" w:cs="Calibri"/>
          <w:sz w:val="24"/>
          <w:szCs w:val="24"/>
        </w:rPr>
        <w:t xml:space="preserve"> and ways to deal with various circumstances in reaching the goal. </w:t>
      </w:r>
      <w:r w:rsidR="00281AE5" w:rsidRPr="00281AE5">
        <w:rPr>
          <w:rFonts w:ascii="Calibri" w:hAnsi="Calibri" w:cs="Calibri"/>
          <w:sz w:val="24"/>
          <w:szCs w:val="24"/>
        </w:rPr>
        <w:t>(Edwards and Fredriksson, 2017)</w:t>
      </w:r>
    </w:p>
    <w:p w14:paraId="784BA99C" w14:textId="46180EA6" w:rsidR="000173B4" w:rsidRDefault="00281AE5" w:rsidP="00C464FD">
      <w:pPr>
        <w:ind w:firstLine="450"/>
        <w:rPr>
          <w:rFonts w:ascii="Calibri" w:hAnsi="Calibri" w:cs="Calibri"/>
          <w:sz w:val="24"/>
          <w:szCs w:val="24"/>
        </w:rPr>
      </w:pPr>
      <w:r>
        <w:rPr>
          <w:rFonts w:ascii="Calibri" w:hAnsi="Calibri" w:cs="Calibri"/>
          <w:sz w:val="24"/>
          <w:szCs w:val="24"/>
        </w:rPr>
        <w:t>F</w:t>
      </w:r>
      <w:r w:rsidR="00C464FD" w:rsidRPr="00281AE5">
        <w:rPr>
          <w:rFonts w:ascii="Calibri" w:hAnsi="Calibri" w:cs="Calibri"/>
          <w:sz w:val="24"/>
          <w:szCs w:val="24"/>
        </w:rPr>
        <w:t xml:space="preserve">or </w:t>
      </w:r>
      <w:r w:rsidR="00112F99">
        <w:rPr>
          <w:rFonts w:ascii="Calibri" w:hAnsi="Calibri" w:cs="Calibri"/>
          <w:sz w:val="24"/>
          <w:szCs w:val="24"/>
        </w:rPr>
        <w:t xml:space="preserve">the </w:t>
      </w:r>
      <w:r w:rsidR="00C464FD" w:rsidRPr="00281AE5">
        <w:rPr>
          <w:rFonts w:ascii="Calibri" w:hAnsi="Calibri" w:cs="Calibri"/>
          <w:sz w:val="24"/>
          <w:szCs w:val="24"/>
        </w:rPr>
        <w:t>teams within Xerox Corporatio</w:t>
      </w:r>
      <w:r w:rsidR="0049406F">
        <w:rPr>
          <w:rFonts w:ascii="Calibri" w:hAnsi="Calibri" w:cs="Calibri"/>
          <w:sz w:val="24"/>
          <w:szCs w:val="24"/>
        </w:rPr>
        <w:t>n</w:t>
      </w:r>
      <w:r w:rsidR="00C464FD" w:rsidRPr="00281AE5">
        <w:rPr>
          <w:rFonts w:ascii="Calibri" w:hAnsi="Calibri" w:cs="Calibri"/>
          <w:sz w:val="24"/>
          <w:szCs w:val="24"/>
        </w:rPr>
        <w:t xml:space="preserve">, </w:t>
      </w:r>
      <w:r>
        <w:rPr>
          <w:rFonts w:ascii="Calibri" w:hAnsi="Calibri" w:cs="Calibri"/>
          <w:sz w:val="24"/>
          <w:szCs w:val="24"/>
        </w:rPr>
        <w:t>b</w:t>
      </w:r>
      <w:r w:rsidRPr="00281AE5">
        <w:rPr>
          <w:rFonts w:ascii="Calibri" w:hAnsi="Calibri" w:cs="Calibri"/>
          <w:sz w:val="24"/>
          <w:szCs w:val="24"/>
        </w:rPr>
        <w:t xml:space="preserve">eside teamwork is also important </w:t>
      </w:r>
      <w:r w:rsidR="0049406F">
        <w:rPr>
          <w:rFonts w:ascii="Calibri" w:hAnsi="Calibri" w:cs="Calibri"/>
          <w:sz w:val="24"/>
          <w:szCs w:val="24"/>
        </w:rPr>
        <w:t xml:space="preserve">to have </w:t>
      </w:r>
      <w:r w:rsidR="00C464FD" w:rsidRPr="00281AE5">
        <w:rPr>
          <w:rFonts w:ascii="Calibri" w:hAnsi="Calibri" w:cs="Calibri"/>
          <w:sz w:val="24"/>
          <w:szCs w:val="24"/>
        </w:rPr>
        <w:t xml:space="preserve">effective communication between members, especially two ways communication because is allowing everyone to share ideas, opinions and thoughts as well improving relationship between members and helping them to understand better the business. </w:t>
      </w:r>
      <w:r w:rsidR="0049406F">
        <w:rPr>
          <w:rFonts w:ascii="Calibri" w:hAnsi="Calibri" w:cs="Calibri"/>
          <w:sz w:val="24"/>
          <w:szCs w:val="24"/>
        </w:rPr>
        <w:t>In other words, t</w:t>
      </w:r>
      <w:r w:rsidR="00C464FD" w:rsidRPr="00281AE5">
        <w:rPr>
          <w:rFonts w:ascii="Calibri" w:hAnsi="Calibri" w:cs="Calibri"/>
          <w:sz w:val="24"/>
          <w:szCs w:val="24"/>
        </w:rPr>
        <w:t xml:space="preserve">wo ways communication </w:t>
      </w:r>
      <w:r w:rsidR="0049406F">
        <w:rPr>
          <w:rFonts w:ascii="Calibri" w:hAnsi="Calibri" w:cs="Calibri"/>
          <w:sz w:val="24"/>
          <w:szCs w:val="24"/>
        </w:rPr>
        <w:t>is the key to reaching the team goal</w:t>
      </w:r>
      <w:r w:rsidR="0049406F" w:rsidRPr="00281AE5">
        <w:rPr>
          <w:rFonts w:ascii="Calibri" w:hAnsi="Calibri" w:cs="Calibri"/>
          <w:sz w:val="24"/>
          <w:szCs w:val="24"/>
        </w:rPr>
        <w:t xml:space="preserve"> </w:t>
      </w:r>
      <w:r w:rsidR="00FF6067">
        <w:rPr>
          <w:rFonts w:ascii="Calibri" w:hAnsi="Calibri" w:cs="Calibri"/>
          <w:sz w:val="24"/>
          <w:szCs w:val="24"/>
        </w:rPr>
        <w:t xml:space="preserve">because </w:t>
      </w:r>
      <w:r w:rsidR="00C464FD" w:rsidRPr="00281AE5">
        <w:rPr>
          <w:rFonts w:ascii="Calibri" w:hAnsi="Calibri" w:cs="Calibri"/>
          <w:sz w:val="24"/>
          <w:szCs w:val="24"/>
        </w:rPr>
        <w:t xml:space="preserve">reduces errors in the </w:t>
      </w:r>
      <w:r w:rsidR="004B5962" w:rsidRPr="00281AE5">
        <w:rPr>
          <w:rFonts w:ascii="Calibri" w:hAnsi="Calibri" w:cs="Calibri"/>
          <w:sz w:val="24"/>
          <w:szCs w:val="24"/>
        </w:rPr>
        <w:t>completion</w:t>
      </w:r>
      <w:r w:rsidR="00C464FD" w:rsidRPr="00281AE5">
        <w:rPr>
          <w:rFonts w:ascii="Calibri" w:hAnsi="Calibri" w:cs="Calibri"/>
          <w:sz w:val="24"/>
          <w:szCs w:val="24"/>
        </w:rPr>
        <w:t xml:space="preserve"> of the task by keeping the communication consistent between employees via constant feedback.</w:t>
      </w:r>
    </w:p>
    <w:p w14:paraId="3776CF91" w14:textId="252A4B21" w:rsidR="00245DD7" w:rsidRDefault="00245DD7" w:rsidP="003A337B">
      <w:pPr>
        <w:rPr>
          <w:rFonts w:ascii="Calibri" w:hAnsi="Calibri" w:cs="Calibri"/>
          <w:sz w:val="24"/>
          <w:szCs w:val="24"/>
        </w:rPr>
      </w:pPr>
      <w:bookmarkStart w:id="29" w:name="_Toc64911283"/>
      <w:r w:rsidRPr="00245DD7">
        <w:rPr>
          <w:rFonts w:ascii="Calibri" w:hAnsi="Calibri" w:cs="Calibri"/>
          <w:sz w:val="24"/>
          <w:szCs w:val="24"/>
        </w:rPr>
        <w:t xml:space="preserve">According </w:t>
      </w:r>
      <w:r w:rsidRPr="007113E9">
        <w:rPr>
          <w:rFonts w:ascii="Calibri" w:hAnsi="Calibri" w:cs="Calibri"/>
          <w:sz w:val="24"/>
          <w:szCs w:val="24"/>
        </w:rPr>
        <w:t>to Pooja (2017),</w:t>
      </w:r>
      <w:r w:rsidRPr="00245DD7">
        <w:rPr>
          <w:rFonts w:ascii="Calibri" w:hAnsi="Calibri" w:cs="Calibri"/>
          <w:sz w:val="24"/>
          <w:szCs w:val="24"/>
        </w:rPr>
        <w:t xml:space="preserve"> the most important factor in the communication process is feedback which could be the same as a backbone in the whole process because whatever if </w:t>
      </w:r>
      <w:r>
        <w:rPr>
          <w:rFonts w:ascii="Calibri" w:hAnsi="Calibri" w:cs="Calibri"/>
          <w:sz w:val="24"/>
          <w:szCs w:val="24"/>
        </w:rPr>
        <w:t xml:space="preserve">the </w:t>
      </w:r>
      <w:r w:rsidRPr="00245DD7">
        <w:rPr>
          <w:rFonts w:ascii="Calibri" w:hAnsi="Calibri" w:cs="Calibri"/>
          <w:sz w:val="24"/>
          <w:szCs w:val="24"/>
        </w:rPr>
        <w:t>feedback is negative or positive it provides a clear understanding of the message given by the receiver to the sender.</w:t>
      </w:r>
    </w:p>
    <w:p w14:paraId="45C77664" w14:textId="23F6D88A" w:rsidR="003A337B" w:rsidRDefault="003A337B" w:rsidP="00245DD7">
      <w:pPr>
        <w:ind w:firstLine="450"/>
        <w:rPr>
          <w:rFonts w:ascii="Calibri" w:hAnsi="Calibri" w:cs="Calibri"/>
          <w:sz w:val="24"/>
          <w:szCs w:val="24"/>
        </w:rPr>
      </w:pPr>
      <w:r>
        <w:rPr>
          <w:rFonts w:ascii="Calibri" w:hAnsi="Calibri" w:cs="Calibri"/>
          <w:sz w:val="24"/>
          <w:szCs w:val="24"/>
        </w:rPr>
        <w:t>Besides this</w:t>
      </w:r>
      <w:r w:rsidRPr="003A337B">
        <w:rPr>
          <w:rFonts w:ascii="Calibri" w:hAnsi="Calibri" w:cs="Calibri"/>
          <w:sz w:val="24"/>
          <w:szCs w:val="24"/>
        </w:rPr>
        <w:t xml:space="preserve">, being from different countries, team members need to learn how to communicate </w:t>
      </w:r>
      <w:r>
        <w:rPr>
          <w:rFonts w:ascii="Calibri" w:hAnsi="Calibri" w:cs="Calibri"/>
          <w:sz w:val="24"/>
          <w:szCs w:val="24"/>
        </w:rPr>
        <w:t>with</w:t>
      </w:r>
      <w:r w:rsidRPr="003A337B">
        <w:rPr>
          <w:rFonts w:ascii="Calibri" w:hAnsi="Calibri" w:cs="Calibri"/>
          <w:sz w:val="24"/>
          <w:szCs w:val="24"/>
        </w:rPr>
        <w:t xml:space="preserve"> each other being essential to follow some communication </w:t>
      </w:r>
      <w:r>
        <w:rPr>
          <w:rFonts w:ascii="Calibri" w:hAnsi="Calibri" w:cs="Calibri"/>
          <w:sz w:val="24"/>
          <w:szCs w:val="24"/>
        </w:rPr>
        <w:t xml:space="preserve">theories and models such as Berlo’s, </w:t>
      </w:r>
      <w:r w:rsidRPr="003A337B">
        <w:rPr>
          <w:rFonts w:ascii="Calibri" w:hAnsi="Calibri" w:cs="Calibri"/>
          <w:sz w:val="24"/>
          <w:szCs w:val="24"/>
        </w:rPr>
        <w:t>Shannon Weaver</w:t>
      </w:r>
      <w:r>
        <w:rPr>
          <w:rFonts w:ascii="Calibri" w:hAnsi="Calibri" w:cs="Calibri"/>
          <w:sz w:val="24"/>
          <w:szCs w:val="24"/>
        </w:rPr>
        <w:t xml:space="preserve"> and Schramm’s </w:t>
      </w:r>
      <w:r w:rsidRPr="003A337B">
        <w:rPr>
          <w:rFonts w:ascii="Calibri" w:hAnsi="Calibri" w:cs="Calibri"/>
          <w:sz w:val="24"/>
          <w:szCs w:val="24"/>
        </w:rPr>
        <w:t>which will</w:t>
      </w:r>
      <w:r>
        <w:rPr>
          <w:rFonts w:ascii="Calibri" w:hAnsi="Calibri" w:cs="Calibri"/>
          <w:sz w:val="24"/>
          <w:szCs w:val="24"/>
        </w:rPr>
        <w:t xml:space="preserve"> </w:t>
      </w:r>
      <w:r w:rsidRPr="003A337B">
        <w:rPr>
          <w:rFonts w:ascii="Calibri" w:hAnsi="Calibri" w:cs="Calibri"/>
          <w:sz w:val="24"/>
          <w:szCs w:val="24"/>
        </w:rPr>
        <w:t xml:space="preserve">guide them </w:t>
      </w:r>
      <w:r w:rsidR="005F6331">
        <w:rPr>
          <w:rFonts w:ascii="Calibri" w:hAnsi="Calibri" w:cs="Calibri"/>
          <w:sz w:val="24"/>
          <w:szCs w:val="24"/>
        </w:rPr>
        <w:t xml:space="preserve">on </w:t>
      </w:r>
      <w:r w:rsidR="005F6331" w:rsidRPr="005F6331">
        <w:rPr>
          <w:rFonts w:ascii="Calibri" w:hAnsi="Calibri" w:cs="Calibri"/>
          <w:sz w:val="24"/>
          <w:szCs w:val="24"/>
        </w:rPr>
        <w:t>making the communication more efficient.</w:t>
      </w:r>
    </w:p>
    <w:p w14:paraId="2915C526" w14:textId="13070B47" w:rsidR="00BA770A" w:rsidRDefault="005F6331" w:rsidP="00BA770A">
      <w:pPr>
        <w:ind w:firstLine="450"/>
        <w:rPr>
          <w:rFonts w:ascii="Calibri" w:hAnsi="Calibri" w:cs="Calibri"/>
          <w:sz w:val="24"/>
          <w:szCs w:val="24"/>
        </w:rPr>
      </w:pPr>
      <w:r w:rsidRPr="005F6331">
        <w:rPr>
          <w:rFonts w:ascii="Calibri" w:hAnsi="Calibri" w:cs="Calibri"/>
          <w:sz w:val="24"/>
          <w:szCs w:val="24"/>
        </w:rPr>
        <w:t>Berlo's model created by David Berlo in 1960 include</w:t>
      </w:r>
      <w:r>
        <w:rPr>
          <w:rFonts w:ascii="Calibri" w:hAnsi="Calibri" w:cs="Calibri"/>
          <w:sz w:val="24"/>
          <w:szCs w:val="24"/>
        </w:rPr>
        <w:t>s</w:t>
      </w:r>
      <w:r w:rsidRPr="005F6331">
        <w:rPr>
          <w:rFonts w:ascii="Calibri" w:hAnsi="Calibri" w:cs="Calibri"/>
          <w:sz w:val="24"/>
          <w:szCs w:val="24"/>
        </w:rPr>
        <w:t xml:space="preserve"> four components: sender, message, </w:t>
      </w:r>
      <w:r w:rsidR="004B5962" w:rsidRPr="005F6331">
        <w:rPr>
          <w:rFonts w:ascii="Calibri" w:hAnsi="Calibri" w:cs="Calibri"/>
          <w:sz w:val="24"/>
          <w:szCs w:val="24"/>
        </w:rPr>
        <w:t>channel,</w:t>
      </w:r>
      <w:r w:rsidRPr="005F6331">
        <w:rPr>
          <w:rFonts w:ascii="Calibri" w:hAnsi="Calibri" w:cs="Calibri"/>
          <w:sz w:val="24"/>
          <w:szCs w:val="24"/>
        </w:rPr>
        <w:t xml:space="preserve"> and receiver. This model is focussing on encoding and decoding where </w:t>
      </w:r>
      <w:r>
        <w:rPr>
          <w:rFonts w:ascii="Calibri" w:hAnsi="Calibri" w:cs="Calibri"/>
          <w:sz w:val="24"/>
          <w:szCs w:val="24"/>
        </w:rPr>
        <w:t xml:space="preserve">the </w:t>
      </w:r>
      <w:r w:rsidRPr="005F6331">
        <w:rPr>
          <w:rFonts w:ascii="Calibri" w:hAnsi="Calibri" w:cs="Calibri"/>
          <w:sz w:val="24"/>
          <w:szCs w:val="24"/>
        </w:rPr>
        <w:t>source or sender encodes a message for a channel to a receiver who decodes the message.</w:t>
      </w:r>
      <w:r>
        <w:rPr>
          <w:rFonts w:ascii="Calibri" w:hAnsi="Calibri" w:cs="Calibri"/>
          <w:sz w:val="24"/>
          <w:szCs w:val="24"/>
        </w:rPr>
        <w:t xml:space="preserve"> </w:t>
      </w:r>
      <w:r w:rsidRPr="007113E9">
        <w:rPr>
          <w:rFonts w:ascii="Calibri" w:hAnsi="Calibri" w:cs="Calibri"/>
          <w:sz w:val="24"/>
          <w:szCs w:val="24"/>
        </w:rPr>
        <w:t>(Businesstopia</w:t>
      </w:r>
      <w:r w:rsidR="00BA770A" w:rsidRPr="007113E9">
        <w:rPr>
          <w:rFonts w:ascii="Calibri" w:hAnsi="Calibri" w:cs="Calibri"/>
          <w:sz w:val="24"/>
          <w:szCs w:val="24"/>
        </w:rPr>
        <w:t xml:space="preserve"> a</w:t>
      </w:r>
      <w:r w:rsidRPr="007113E9">
        <w:rPr>
          <w:rFonts w:ascii="Calibri" w:hAnsi="Calibri" w:cs="Calibri"/>
          <w:sz w:val="24"/>
          <w:szCs w:val="24"/>
        </w:rPr>
        <w:t>, 2018)</w:t>
      </w:r>
      <w:r>
        <w:rPr>
          <w:rFonts w:ascii="Calibri" w:hAnsi="Calibri" w:cs="Calibri"/>
          <w:sz w:val="24"/>
          <w:szCs w:val="24"/>
        </w:rPr>
        <w:t xml:space="preserve"> </w:t>
      </w:r>
    </w:p>
    <w:p w14:paraId="5A28A631" w14:textId="187E4B09" w:rsidR="005F6331" w:rsidRDefault="005F6331" w:rsidP="005F6331">
      <w:pPr>
        <w:rPr>
          <w:rFonts w:ascii="Calibri" w:hAnsi="Calibri" w:cs="Calibri"/>
          <w:sz w:val="24"/>
          <w:szCs w:val="24"/>
        </w:rPr>
      </w:pPr>
      <w:r w:rsidRPr="005F6331">
        <w:rPr>
          <w:rFonts w:ascii="Calibri" w:hAnsi="Calibri" w:cs="Calibri"/>
          <w:sz w:val="24"/>
          <w:szCs w:val="24"/>
        </w:rPr>
        <w:t>This type of model is one</w:t>
      </w:r>
      <w:r>
        <w:rPr>
          <w:rFonts w:ascii="Calibri" w:hAnsi="Calibri" w:cs="Calibri"/>
          <w:sz w:val="24"/>
          <w:szCs w:val="24"/>
        </w:rPr>
        <w:t>-</w:t>
      </w:r>
      <w:r w:rsidRPr="005F6331">
        <w:rPr>
          <w:rFonts w:ascii="Calibri" w:hAnsi="Calibri" w:cs="Calibri"/>
          <w:sz w:val="24"/>
          <w:szCs w:val="24"/>
        </w:rPr>
        <w:t>way communication so is no concept of feedback in this model. In other words, the way the message is rec</w:t>
      </w:r>
      <w:r>
        <w:rPr>
          <w:rFonts w:ascii="Calibri" w:hAnsi="Calibri" w:cs="Calibri"/>
          <w:sz w:val="24"/>
          <w:szCs w:val="24"/>
        </w:rPr>
        <w:t>ei</w:t>
      </w:r>
      <w:r w:rsidRPr="005F6331">
        <w:rPr>
          <w:rFonts w:ascii="Calibri" w:hAnsi="Calibri" w:cs="Calibri"/>
          <w:sz w:val="24"/>
          <w:szCs w:val="24"/>
        </w:rPr>
        <w:t>ved is important because if the sender choose</w:t>
      </w:r>
      <w:r>
        <w:rPr>
          <w:rFonts w:ascii="Calibri" w:hAnsi="Calibri" w:cs="Calibri"/>
          <w:sz w:val="24"/>
          <w:szCs w:val="24"/>
        </w:rPr>
        <w:t>s</w:t>
      </w:r>
      <w:r w:rsidRPr="005F6331">
        <w:rPr>
          <w:rFonts w:ascii="Calibri" w:hAnsi="Calibri" w:cs="Calibri"/>
          <w:sz w:val="24"/>
          <w:szCs w:val="24"/>
        </w:rPr>
        <w:t xml:space="preserve"> the wrong channel</w:t>
      </w:r>
      <w:r w:rsidR="00112F99">
        <w:rPr>
          <w:rFonts w:ascii="Calibri" w:hAnsi="Calibri" w:cs="Calibri"/>
          <w:sz w:val="24"/>
          <w:szCs w:val="24"/>
        </w:rPr>
        <w:t>,</w:t>
      </w:r>
      <w:r w:rsidRPr="005F6331">
        <w:rPr>
          <w:rFonts w:ascii="Calibri" w:hAnsi="Calibri" w:cs="Calibri"/>
          <w:sz w:val="24"/>
          <w:szCs w:val="24"/>
        </w:rPr>
        <w:t xml:space="preserve"> the rece</w:t>
      </w:r>
      <w:r>
        <w:rPr>
          <w:rFonts w:ascii="Calibri" w:hAnsi="Calibri" w:cs="Calibri"/>
          <w:sz w:val="24"/>
          <w:szCs w:val="24"/>
        </w:rPr>
        <w:t>iv</w:t>
      </w:r>
      <w:r w:rsidRPr="005F6331">
        <w:rPr>
          <w:rFonts w:ascii="Calibri" w:hAnsi="Calibri" w:cs="Calibri"/>
          <w:sz w:val="24"/>
          <w:szCs w:val="24"/>
        </w:rPr>
        <w:t xml:space="preserve">ing of </w:t>
      </w:r>
      <w:r>
        <w:rPr>
          <w:rFonts w:ascii="Calibri" w:hAnsi="Calibri" w:cs="Calibri"/>
          <w:sz w:val="24"/>
          <w:szCs w:val="24"/>
        </w:rPr>
        <w:t xml:space="preserve">the </w:t>
      </w:r>
      <w:r w:rsidRPr="005F6331">
        <w:rPr>
          <w:rFonts w:ascii="Calibri" w:hAnsi="Calibri" w:cs="Calibri"/>
          <w:sz w:val="24"/>
          <w:szCs w:val="24"/>
        </w:rPr>
        <w:t>message will be unsuccessful.</w:t>
      </w:r>
    </w:p>
    <w:p w14:paraId="52098E29" w14:textId="77777777" w:rsidR="00BA770A" w:rsidRDefault="005F6331" w:rsidP="00BA770A">
      <w:pPr>
        <w:ind w:firstLine="450"/>
        <w:rPr>
          <w:rFonts w:ascii="Calibri" w:hAnsi="Calibri" w:cs="Calibri"/>
          <w:sz w:val="24"/>
          <w:szCs w:val="24"/>
        </w:rPr>
      </w:pPr>
      <w:r w:rsidRPr="005F6331">
        <w:rPr>
          <w:rFonts w:ascii="Calibri" w:hAnsi="Calibri" w:cs="Calibri"/>
          <w:sz w:val="24"/>
          <w:szCs w:val="24"/>
        </w:rPr>
        <w:t>Shannon Weaver model created in 1948 provide a framework on how messages are sen</w:t>
      </w:r>
      <w:r w:rsidR="00BA770A">
        <w:rPr>
          <w:rFonts w:ascii="Calibri" w:hAnsi="Calibri" w:cs="Calibri"/>
          <w:sz w:val="24"/>
          <w:szCs w:val="24"/>
        </w:rPr>
        <w:t>t</w:t>
      </w:r>
      <w:r w:rsidRPr="005F6331">
        <w:rPr>
          <w:rFonts w:ascii="Calibri" w:hAnsi="Calibri" w:cs="Calibri"/>
          <w:sz w:val="24"/>
          <w:szCs w:val="24"/>
        </w:rPr>
        <w:t xml:space="preserve"> and received. This model include</w:t>
      </w:r>
      <w:r w:rsidR="00BA770A">
        <w:rPr>
          <w:rFonts w:ascii="Calibri" w:hAnsi="Calibri" w:cs="Calibri"/>
          <w:sz w:val="24"/>
          <w:szCs w:val="24"/>
        </w:rPr>
        <w:t>s</w:t>
      </w:r>
      <w:r w:rsidRPr="005F6331">
        <w:rPr>
          <w:rFonts w:ascii="Calibri" w:hAnsi="Calibri" w:cs="Calibri"/>
          <w:sz w:val="24"/>
          <w:szCs w:val="24"/>
        </w:rPr>
        <w:t xml:space="preserve"> 6 components: sender, encoder, channel, noise, decoder, and receiver. </w:t>
      </w:r>
    </w:p>
    <w:p w14:paraId="5017C694" w14:textId="1A1B02BF" w:rsidR="005F6331" w:rsidRDefault="005F6331" w:rsidP="00BA770A">
      <w:pPr>
        <w:rPr>
          <w:rFonts w:ascii="Calibri" w:hAnsi="Calibri" w:cs="Calibri"/>
          <w:sz w:val="24"/>
          <w:szCs w:val="24"/>
        </w:rPr>
      </w:pPr>
      <w:r w:rsidRPr="005F6331">
        <w:rPr>
          <w:rFonts w:ascii="Calibri" w:hAnsi="Calibri" w:cs="Calibri"/>
          <w:sz w:val="24"/>
          <w:szCs w:val="24"/>
        </w:rPr>
        <w:t xml:space="preserve">This model is the best </w:t>
      </w:r>
      <w:r w:rsidR="00BA770A">
        <w:rPr>
          <w:rFonts w:ascii="Calibri" w:hAnsi="Calibri" w:cs="Calibri"/>
          <w:sz w:val="24"/>
          <w:szCs w:val="24"/>
        </w:rPr>
        <w:t>one for</w:t>
      </w:r>
      <w:r w:rsidRPr="005F6331">
        <w:rPr>
          <w:rFonts w:ascii="Calibri" w:hAnsi="Calibri" w:cs="Calibri"/>
          <w:sz w:val="24"/>
          <w:szCs w:val="24"/>
        </w:rPr>
        <w:t xml:space="preserve"> explaining how </w:t>
      </w:r>
      <w:r w:rsidR="00BA770A">
        <w:rPr>
          <w:rFonts w:ascii="Calibri" w:hAnsi="Calibri" w:cs="Calibri"/>
          <w:sz w:val="24"/>
          <w:szCs w:val="24"/>
        </w:rPr>
        <w:t>pieces of information</w:t>
      </w:r>
      <w:r w:rsidRPr="005F6331">
        <w:rPr>
          <w:rFonts w:ascii="Calibri" w:hAnsi="Calibri" w:cs="Calibri"/>
          <w:sz w:val="24"/>
          <w:szCs w:val="24"/>
        </w:rPr>
        <w:t xml:space="preserve"> can be mixed up and misinterpreted through noises channels </w:t>
      </w:r>
      <w:r w:rsidR="00C26BD3">
        <w:rPr>
          <w:rFonts w:ascii="Calibri" w:hAnsi="Calibri" w:cs="Calibri"/>
          <w:sz w:val="24"/>
          <w:szCs w:val="24"/>
        </w:rPr>
        <w:t>(</w:t>
      </w:r>
      <w:r w:rsidRPr="005F6331">
        <w:rPr>
          <w:rFonts w:ascii="Calibri" w:hAnsi="Calibri" w:cs="Calibri"/>
          <w:sz w:val="24"/>
          <w:szCs w:val="24"/>
        </w:rPr>
        <w:t>environment</w:t>
      </w:r>
      <w:r w:rsidR="00C26BD3">
        <w:rPr>
          <w:rFonts w:ascii="Calibri" w:hAnsi="Calibri" w:cs="Calibri"/>
          <w:sz w:val="24"/>
          <w:szCs w:val="24"/>
        </w:rPr>
        <w:t xml:space="preserve">, </w:t>
      </w:r>
      <w:r w:rsidRPr="005F6331">
        <w:rPr>
          <w:rFonts w:ascii="Calibri" w:hAnsi="Calibri" w:cs="Calibri"/>
          <w:sz w:val="24"/>
          <w:szCs w:val="24"/>
        </w:rPr>
        <w:t>people</w:t>
      </w:r>
      <w:r w:rsidR="00C26BD3">
        <w:rPr>
          <w:rFonts w:ascii="Calibri" w:hAnsi="Calibri" w:cs="Calibri"/>
          <w:sz w:val="24"/>
          <w:szCs w:val="24"/>
        </w:rPr>
        <w:t>)</w:t>
      </w:r>
      <w:r w:rsidRPr="005F6331">
        <w:rPr>
          <w:rFonts w:ascii="Calibri" w:hAnsi="Calibri" w:cs="Calibri"/>
          <w:sz w:val="24"/>
          <w:szCs w:val="24"/>
        </w:rPr>
        <w:t xml:space="preserve"> wh</w:t>
      </w:r>
      <w:r w:rsidR="00BA770A">
        <w:rPr>
          <w:rFonts w:ascii="Calibri" w:hAnsi="Calibri" w:cs="Calibri"/>
          <w:sz w:val="24"/>
          <w:szCs w:val="24"/>
        </w:rPr>
        <w:t>o</w:t>
      </w:r>
      <w:r w:rsidRPr="005F6331">
        <w:rPr>
          <w:rFonts w:ascii="Calibri" w:hAnsi="Calibri" w:cs="Calibri"/>
          <w:sz w:val="24"/>
          <w:szCs w:val="24"/>
        </w:rPr>
        <w:t xml:space="preserve"> will not let the message get to the receiver as it was sent.</w:t>
      </w:r>
      <w:r w:rsidR="00BA770A">
        <w:rPr>
          <w:rFonts w:ascii="Calibri" w:hAnsi="Calibri" w:cs="Calibri"/>
          <w:sz w:val="24"/>
          <w:szCs w:val="24"/>
        </w:rPr>
        <w:t xml:space="preserve"> </w:t>
      </w:r>
      <w:r w:rsidRPr="005F6331">
        <w:rPr>
          <w:rFonts w:ascii="Calibri" w:hAnsi="Calibri" w:cs="Calibri"/>
          <w:sz w:val="24"/>
          <w:szCs w:val="24"/>
        </w:rPr>
        <w:t>(Bussinesstopia</w:t>
      </w:r>
      <w:r w:rsidR="00BA770A">
        <w:rPr>
          <w:rFonts w:ascii="Calibri" w:hAnsi="Calibri" w:cs="Calibri"/>
          <w:sz w:val="24"/>
          <w:szCs w:val="24"/>
        </w:rPr>
        <w:t xml:space="preserve"> b</w:t>
      </w:r>
      <w:r w:rsidRPr="005F6331">
        <w:rPr>
          <w:rFonts w:ascii="Calibri" w:hAnsi="Calibri" w:cs="Calibri"/>
          <w:sz w:val="24"/>
          <w:szCs w:val="24"/>
        </w:rPr>
        <w:t>, 2018)</w:t>
      </w:r>
      <w:r w:rsidR="00BA770A" w:rsidRPr="00BA770A">
        <w:t xml:space="preserve"> </w:t>
      </w:r>
      <w:r w:rsidR="00BA770A">
        <w:t xml:space="preserve">Here, </w:t>
      </w:r>
      <w:r w:rsidR="00BA770A">
        <w:rPr>
          <w:rFonts w:ascii="Calibri" w:hAnsi="Calibri" w:cs="Calibri"/>
          <w:sz w:val="24"/>
          <w:szCs w:val="24"/>
        </w:rPr>
        <w:t>f</w:t>
      </w:r>
      <w:r w:rsidR="00BA770A" w:rsidRPr="00BA770A">
        <w:rPr>
          <w:rFonts w:ascii="Calibri" w:hAnsi="Calibri" w:cs="Calibri"/>
          <w:sz w:val="24"/>
          <w:szCs w:val="24"/>
        </w:rPr>
        <w:t>eedback can occur when the receiver respond</w:t>
      </w:r>
      <w:r w:rsidR="00BA770A">
        <w:rPr>
          <w:rFonts w:ascii="Calibri" w:hAnsi="Calibri" w:cs="Calibri"/>
          <w:sz w:val="24"/>
          <w:szCs w:val="24"/>
        </w:rPr>
        <w:t>s</w:t>
      </w:r>
      <w:r w:rsidR="00BA770A" w:rsidRPr="00BA770A">
        <w:rPr>
          <w:rFonts w:ascii="Calibri" w:hAnsi="Calibri" w:cs="Calibri"/>
          <w:sz w:val="24"/>
          <w:szCs w:val="24"/>
        </w:rPr>
        <w:t xml:space="preserve"> to the sender and let know if the message was clear or it was unclear with noises.</w:t>
      </w:r>
    </w:p>
    <w:p w14:paraId="6CCD72E3" w14:textId="0F985F4D" w:rsidR="00BA770A" w:rsidRDefault="00BA770A" w:rsidP="00BA770A">
      <w:pPr>
        <w:ind w:firstLine="450"/>
        <w:rPr>
          <w:rFonts w:ascii="Calibri" w:hAnsi="Calibri" w:cs="Calibri"/>
          <w:sz w:val="24"/>
          <w:szCs w:val="24"/>
        </w:rPr>
      </w:pPr>
      <w:r w:rsidRPr="00BA770A">
        <w:rPr>
          <w:rFonts w:ascii="Calibri" w:hAnsi="Calibri" w:cs="Calibri"/>
          <w:sz w:val="24"/>
          <w:szCs w:val="24"/>
        </w:rPr>
        <w:t xml:space="preserve">Schramm's model was created in 1954 and is formed from 3 components: sender, </w:t>
      </w:r>
      <w:r w:rsidR="004B5962" w:rsidRPr="00BA770A">
        <w:rPr>
          <w:rFonts w:ascii="Calibri" w:hAnsi="Calibri" w:cs="Calibri"/>
          <w:sz w:val="24"/>
          <w:szCs w:val="24"/>
        </w:rPr>
        <w:t>message,</w:t>
      </w:r>
      <w:r w:rsidRPr="00BA770A">
        <w:rPr>
          <w:rFonts w:ascii="Calibri" w:hAnsi="Calibri" w:cs="Calibri"/>
          <w:sz w:val="24"/>
          <w:szCs w:val="24"/>
        </w:rPr>
        <w:t xml:space="preserve"> and receiver. This model is less traditional than other</w:t>
      </w:r>
      <w:r w:rsidR="001E03BF">
        <w:rPr>
          <w:rFonts w:ascii="Calibri" w:hAnsi="Calibri" w:cs="Calibri"/>
          <w:sz w:val="24"/>
          <w:szCs w:val="24"/>
        </w:rPr>
        <w:t>s</w:t>
      </w:r>
      <w:r w:rsidRPr="00BA770A">
        <w:rPr>
          <w:rFonts w:ascii="Calibri" w:hAnsi="Calibri" w:cs="Calibri"/>
          <w:sz w:val="24"/>
          <w:szCs w:val="24"/>
        </w:rPr>
        <w:t xml:space="preserve"> where the sender </w:t>
      </w:r>
      <w:r w:rsidR="001E03BF">
        <w:rPr>
          <w:rFonts w:ascii="Calibri" w:hAnsi="Calibri" w:cs="Calibri"/>
          <w:sz w:val="24"/>
          <w:szCs w:val="24"/>
        </w:rPr>
        <w:t>transmits</w:t>
      </w:r>
      <w:r w:rsidRPr="00BA770A">
        <w:rPr>
          <w:rFonts w:ascii="Calibri" w:hAnsi="Calibri" w:cs="Calibri"/>
          <w:sz w:val="24"/>
          <w:szCs w:val="24"/>
        </w:rPr>
        <w:t xml:space="preserve"> the </w:t>
      </w:r>
      <w:r w:rsidR="004B5962" w:rsidRPr="00BA770A">
        <w:rPr>
          <w:rFonts w:ascii="Calibri" w:hAnsi="Calibri" w:cs="Calibri"/>
          <w:sz w:val="24"/>
          <w:szCs w:val="24"/>
        </w:rPr>
        <w:t>message,</w:t>
      </w:r>
      <w:r w:rsidR="001E03BF">
        <w:rPr>
          <w:rFonts w:ascii="Calibri" w:hAnsi="Calibri" w:cs="Calibri"/>
          <w:sz w:val="24"/>
          <w:szCs w:val="24"/>
        </w:rPr>
        <w:t xml:space="preserve"> and </w:t>
      </w:r>
      <w:r w:rsidRPr="00BA770A">
        <w:rPr>
          <w:rFonts w:ascii="Calibri" w:hAnsi="Calibri" w:cs="Calibri"/>
          <w:sz w:val="24"/>
          <w:szCs w:val="24"/>
        </w:rPr>
        <w:t xml:space="preserve">the receiver needs to interpret in the desired form the sender wants and </w:t>
      </w:r>
      <w:r w:rsidRPr="00BA770A">
        <w:rPr>
          <w:rFonts w:ascii="Calibri" w:hAnsi="Calibri" w:cs="Calibri"/>
          <w:sz w:val="24"/>
          <w:szCs w:val="24"/>
        </w:rPr>
        <w:lastRenderedPageBreak/>
        <w:t xml:space="preserve">respond to the sender. </w:t>
      </w:r>
      <w:r>
        <w:rPr>
          <w:rFonts w:ascii="Calibri" w:hAnsi="Calibri" w:cs="Calibri"/>
          <w:sz w:val="24"/>
          <w:szCs w:val="24"/>
        </w:rPr>
        <w:t xml:space="preserve">(Management study guide, 2021) </w:t>
      </w:r>
      <w:r w:rsidRPr="00BA770A">
        <w:rPr>
          <w:rFonts w:ascii="Calibri" w:hAnsi="Calibri" w:cs="Calibri"/>
          <w:sz w:val="24"/>
          <w:szCs w:val="24"/>
        </w:rPr>
        <w:t>Here the feedback is essential because communication could be incomplete if the sender does not get the feedback.</w:t>
      </w:r>
    </w:p>
    <w:p w14:paraId="5A29FC17" w14:textId="6C46A4D7" w:rsidR="003A337B" w:rsidRDefault="001E03BF" w:rsidP="00C0693D">
      <w:pPr>
        <w:ind w:firstLine="450"/>
        <w:rPr>
          <w:rFonts w:ascii="Calibri" w:hAnsi="Calibri" w:cs="Calibri"/>
          <w:sz w:val="24"/>
          <w:szCs w:val="24"/>
        </w:rPr>
      </w:pPr>
      <w:r w:rsidRPr="001E03BF">
        <w:rPr>
          <w:rFonts w:ascii="Calibri" w:hAnsi="Calibri" w:cs="Calibri"/>
          <w:sz w:val="24"/>
          <w:szCs w:val="24"/>
        </w:rPr>
        <w:t xml:space="preserve">Therefore, these communication models could help the teams within Xerox Corporation to have complex interactions and </w:t>
      </w:r>
      <w:r w:rsidR="00B2501A">
        <w:rPr>
          <w:rFonts w:ascii="Calibri" w:hAnsi="Calibri" w:cs="Calibri"/>
          <w:sz w:val="24"/>
          <w:szCs w:val="24"/>
        </w:rPr>
        <w:t xml:space="preserve">to </w:t>
      </w:r>
      <w:r w:rsidRPr="001E03BF">
        <w:rPr>
          <w:rFonts w:ascii="Calibri" w:hAnsi="Calibri" w:cs="Calibri"/>
          <w:sz w:val="24"/>
          <w:szCs w:val="24"/>
        </w:rPr>
        <w:t>understand the communication struc</w:t>
      </w:r>
      <w:r>
        <w:rPr>
          <w:rFonts w:ascii="Calibri" w:hAnsi="Calibri" w:cs="Calibri"/>
          <w:sz w:val="24"/>
          <w:szCs w:val="24"/>
        </w:rPr>
        <w:t>tu</w:t>
      </w:r>
      <w:r w:rsidRPr="001E03BF">
        <w:rPr>
          <w:rFonts w:ascii="Calibri" w:hAnsi="Calibri" w:cs="Calibri"/>
          <w:sz w:val="24"/>
          <w:szCs w:val="24"/>
        </w:rPr>
        <w:t xml:space="preserve">re </w:t>
      </w:r>
      <w:r w:rsidR="00C26BD3" w:rsidRPr="001E03BF">
        <w:rPr>
          <w:rFonts w:ascii="Calibri" w:hAnsi="Calibri" w:cs="Calibri"/>
          <w:sz w:val="24"/>
          <w:szCs w:val="24"/>
        </w:rPr>
        <w:t>by identifying the components and relationship of the communication process</w:t>
      </w:r>
      <w:r w:rsidR="00B2501A">
        <w:rPr>
          <w:rFonts w:ascii="Calibri" w:hAnsi="Calibri" w:cs="Calibri"/>
          <w:sz w:val="24"/>
          <w:szCs w:val="24"/>
        </w:rPr>
        <w:t>,</w:t>
      </w:r>
      <w:r w:rsidR="00C26BD3" w:rsidRPr="001E03BF">
        <w:rPr>
          <w:rFonts w:ascii="Calibri" w:hAnsi="Calibri" w:cs="Calibri"/>
          <w:sz w:val="24"/>
          <w:szCs w:val="24"/>
        </w:rPr>
        <w:t xml:space="preserve"> </w:t>
      </w:r>
      <w:r w:rsidRPr="001E03BF">
        <w:rPr>
          <w:rFonts w:ascii="Calibri" w:hAnsi="Calibri" w:cs="Calibri"/>
          <w:sz w:val="24"/>
          <w:szCs w:val="24"/>
        </w:rPr>
        <w:t>not just verbally but also visually</w:t>
      </w:r>
      <w:r w:rsidR="00C26BD3">
        <w:rPr>
          <w:rFonts w:ascii="Calibri" w:hAnsi="Calibri" w:cs="Calibri"/>
          <w:sz w:val="24"/>
          <w:szCs w:val="24"/>
        </w:rPr>
        <w:t xml:space="preserve"> through technology,</w:t>
      </w:r>
      <w:r w:rsidRPr="001E03BF">
        <w:rPr>
          <w:rFonts w:ascii="Calibri" w:hAnsi="Calibri" w:cs="Calibri"/>
          <w:sz w:val="24"/>
          <w:szCs w:val="24"/>
        </w:rPr>
        <w:t xml:space="preserve"> build</w:t>
      </w:r>
      <w:r w:rsidR="00C26BD3">
        <w:rPr>
          <w:rFonts w:ascii="Calibri" w:hAnsi="Calibri" w:cs="Calibri"/>
          <w:sz w:val="24"/>
          <w:szCs w:val="24"/>
        </w:rPr>
        <w:t xml:space="preserve">ing </w:t>
      </w:r>
      <w:r w:rsidRPr="001E03BF">
        <w:rPr>
          <w:rFonts w:ascii="Calibri" w:hAnsi="Calibri" w:cs="Calibri"/>
          <w:sz w:val="24"/>
          <w:szCs w:val="24"/>
        </w:rPr>
        <w:t>effective communication.</w:t>
      </w:r>
    </w:p>
    <w:p w14:paraId="113252A7" w14:textId="719C3021" w:rsidR="00281AE5" w:rsidRDefault="000173B4" w:rsidP="005C4CB2">
      <w:pPr>
        <w:pStyle w:val="Heading2"/>
        <w:rPr>
          <w:sz w:val="28"/>
          <w:szCs w:val="28"/>
        </w:rPr>
      </w:pPr>
      <w:bookmarkStart w:id="30" w:name="_Toc67435494"/>
      <w:r w:rsidRPr="0055652F">
        <w:rPr>
          <w:sz w:val="28"/>
          <w:szCs w:val="28"/>
        </w:rPr>
        <w:t xml:space="preserve">2.4 </w:t>
      </w:r>
      <w:bookmarkEnd w:id="28"/>
      <w:bookmarkEnd w:id="29"/>
      <w:r w:rsidR="00CE413B" w:rsidRPr="0055652F">
        <w:rPr>
          <w:sz w:val="28"/>
          <w:szCs w:val="28"/>
        </w:rPr>
        <w:t>The importance of effective communication</w:t>
      </w:r>
      <w:bookmarkEnd w:id="30"/>
    </w:p>
    <w:p w14:paraId="62064B0B" w14:textId="77777777" w:rsidR="005C4CB2" w:rsidRPr="005C4CB2" w:rsidRDefault="005C4CB2" w:rsidP="0069743E"/>
    <w:p w14:paraId="1FF9AF77" w14:textId="5D59E1CE" w:rsidR="00076A39" w:rsidRDefault="00076A39" w:rsidP="00076A39">
      <w:pPr>
        <w:ind w:firstLine="450"/>
        <w:rPr>
          <w:rFonts w:ascii="Calibri" w:hAnsi="Calibri" w:cs="Calibri"/>
          <w:sz w:val="24"/>
          <w:szCs w:val="24"/>
        </w:rPr>
      </w:pPr>
      <w:r>
        <w:rPr>
          <w:rFonts w:ascii="Calibri" w:hAnsi="Calibri" w:cs="Calibri"/>
          <w:sz w:val="24"/>
          <w:szCs w:val="24"/>
        </w:rPr>
        <w:t>C</w:t>
      </w:r>
      <w:r w:rsidRPr="0055652F">
        <w:rPr>
          <w:rFonts w:ascii="Calibri" w:hAnsi="Calibri" w:cs="Calibri"/>
          <w:sz w:val="24"/>
          <w:szCs w:val="24"/>
        </w:rPr>
        <w:t>ommunication is important for all individuals from the beginning of life</w:t>
      </w:r>
      <w:r>
        <w:rPr>
          <w:rFonts w:ascii="Calibri" w:hAnsi="Calibri" w:cs="Calibri"/>
          <w:sz w:val="24"/>
          <w:szCs w:val="24"/>
        </w:rPr>
        <w:t>,</w:t>
      </w:r>
      <w:r w:rsidRPr="0055652F">
        <w:rPr>
          <w:rFonts w:ascii="Calibri" w:hAnsi="Calibri" w:cs="Calibri"/>
          <w:sz w:val="24"/>
          <w:szCs w:val="24"/>
        </w:rPr>
        <w:t xml:space="preserve"> from the </w:t>
      </w:r>
      <w:r w:rsidR="004B5962" w:rsidRPr="0055652F">
        <w:rPr>
          <w:rFonts w:ascii="Calibri" w:hAnsi="Calibri" w:cs="Calibri"/>
          <w:sz w:val="24"/>
          <w:szCs w:val="24"/>
        </w:rPr>
        <w:t>new-born</w:t>
      </w:r>
      <w:r w:rsidRPr="0055652F">
        <w:rPr>
          <w:rFonts w:ascii="Calibri" w:hAnsi="Calibri" w:cs="Calibri"/>
          <w:sz w:val="24"/>
          <w:szCs w:val="24"/>
        </w:rPr>
        <w:t xml:space="preserve"> stage, where everyone has learned how to interpret non-verbal gestures and step by step </w:t>
      </w:r>
      <w:r>
        <w:rPr>
          <w:rFonts w:ascii="Calibri" w:hAnsi="Calibri" w:cs="Calibri"/>
          <w:sz w:val="24"/>
          <w:szCs w:val="24"/>
        </w:rPr>
        <w:t xml:space="preserve">have learned how </w:t>
      </w:r>
      <w:r w:rsidRPr="0055652F">
        <w:rPr>
          <w:rFonts w:ascii="Calibri" w:hAnsi="Calibri" w:cs="Calibri"/>
          <w:sz w:val="24"/>
          <w:szCs w:val="24"/>
        </w:rPr>
        <w:t>to create a conversation and pass information to others</w:t>
      </w:r>
      <w:r w:rsidR="005C4CB2">
        <w:rPr>
          <w:rFonts w:ascii="Calibri" w:hAnsi="Calibri" w:cs="Calibri"/>
          <w:sz w:val="24"/>
          <w:szCs w:val="24"/>
        </w:rPr>
        <w:t>.</w:t>
      </w:r>
    </w:p>
    <w:p w14:paraId="48CD3BB3" w14:textId="2467F360" w:rsidR="00076A39" w:rsidRDefault="00076A39" w:rsidP="00076A39">
      <w:pPr>
        <w:ind w:firstLine="450"/>
        <w:rPr>
          <w:rFonts w:ascii="Calibri" w:hAnsi="Calibri" w:cs="Calibri"/>
          <w:sz w:val="24"/>
          <w:szCs w:val="24"/>
        </w:rPr>
      </w:pPr>
      <w:r>
        <w:rPr>
          <w:rFonts w:ascii="Calibri" w:hAnsi="Calibri" w:cs="Calibri"/>
          <w:sz w:val="24"/>
          <w:szCs w:val="24"/>
        </w:rPr>
        <w:t>Ac</w:t>
      </w:r>
      <w:r w:rsidRPr="007C4405">
        <w:rPr>
          <w:rFonts w:ascii="Calibri" w:hAnsi="Calibri" w:cs="Calibri"/>
          <w:sz w:val="24"/>
          <w:szCs w:val="24"/>
        </w:rPr>
        <w:t xml:space="preserve">cording to </w:t>
      </w:r>
      <w:r>
        <w:rPr>
          <w:rFonts w:ascii="Calibri" w:hAnsi="Calibri" w:cs="Calibri"/>
          <w:sz w:val="24"/>
          <w:szCs w:val="24"/>
        </w:rPr>
        <w:t xml:space="preserve">Eunson (2012), in the workplace, </w:t>
      </w:r>
      <w:r w:rsidRPr="007C4405">
        <w:rPr>
          <w:rFonts w:ascii="Calibri" w:hAnsi="Calibri" w:cs="Calibri"/>
          <w:sz w:val="24"/>
          <w:szCs w:val="24"/>
        </w:rPr>
        <w:t xml:space="preserve">communication is not just about computer, emails or notices pinned on </w:t>
      </w:r>
      <w:r>
        <w:rPr>
          <w:rFonts w:ascii="Calibri" w:hAnsi="Calibri" w:cs="Calibri"/>
          <w:sz w:val="24"/>
          <w:szCs w:val="24"/>
        </w:rPr>
        <w:t xml:space="preserve">the </w:t>
      </w:r>
      <w:r w:rsidRPr="007C4405">
        <w:rPr>
          <w:rFonts w:ascii="Calibri" w:hAnsi="Calibri" w:cs="Calibri"/>
          <w:sz w:val="24"/>
          <w:szCs w:val="24"/>
        </w:rPr>
        <w:t>desk, it is about physical things and human interactio</w:t>
      </w:r>
      <w:r>
        <w:rPr>
          <w:rFonts w:ascii="Calibri" w:hAnsi="Calibri" w:cs="Calibri"/>
          <w:sz w:val="24"/>
          <w:szCs w:val="24"/>
        </w:rPr>
        <w:t>n</w:t>
      </w:r>
      <w:r w:rsidRPr="007C4405">
        <w:rPr>
          <w:rFonts w:ascii="Calibri" w:hAnsi="Calibri" w:cs="Calibri"/>
          <w:sz w:val="24"/>
          <w:szCs w:val="24"/>
        </w:rPr>
        <w:t xml:space="preserve"> including body language and non-verbal communication; interpersonal communication such as listening, </w:t>
      </w:r>
      <w:r w:rsidR="004B5962" w:rsidRPr="007C4405">
        <w:rPr>
          <w:rFonts w:ascii="Calibri" w:hAnsi="Calibri" w:cs="Calibri"/>
          <w:sz w:val="24"/>
          <w:szCs w:val="24"/>
        </w:rPr>
        <w:t>questioning,</w:t>
      </w:r>
      <w:r w:rsidRPr="007C4405">
        <w:rPr>
          <w:rFonts w:ascii="Calibri" w:hAnsi="Calibri" w:cs="Calibri"/>
          <w:sz w:val="24"/>
          <w:szCs w:val="24"/>
        </w:rPr>
        <w:t xml:space="preserve"> and offering feedback; public speaking, presentation skills and writing skills.</w:t>
      </w:r>
    </w:p>
    <w:p w14:paraId="187D1743" w14:textId="7BE52785" w:rsidR="0069743E" w:rsidRDefault="008E0612" w:rsidP="008E0612">
      <w:pPr>
        <w:ind w:firstLine="450"/>
        <w:rPr>
          <w:rFonts w:ascii="Calibri" w:hAnsi="Calibri" w:cs="Calibri"/>
          <w:sz w:val="24"/>
          <w:szCs w:val="24"/>
        </w:rPr>
      </w:pPr>
      <w:r w:rsidRPr="008E0612">
        <w:rPr>
          <w:rFonts w:ascii="Calibri" w:hAnsi="Calibri" w:cs="Calibri"/>
          <w:sz w:val="24"/>
          <w:szCs w:val="24"/>
        </w:rPr>
        <w:t xml:space="preserve">Effective communication is important for geographically dispersed teams because is helping individuals to get through the tasks easier to achieving productivity and maintaining strong  relationships between members. Moreover, every interaction made </w:t>
      </w:r>
      <w:r>
        <w:rPr>
          <w:rFonts w:ascii="Calibri" w:hAnsi="Calibri" w:cs="Calibri"/>
          <w:sz w:val="24"/>
          <w:szCs w:val="24"/>
        </w:rPr>
        <w:t>by</w:t>
      </w:r>
      <w:r w:rsidRPr="008E0612">
        <w:rPr>
          <w:rFonts w:ascii="Calibri" w:hAnsi="Calibri" w:cs="Calibri"/>
          <w:sz w:val="24"/>
          <w:szCs w:val="24"/>
        </w:rPr>
        <w:t xml:space="preserve"> team members for </w:t>
      </w:r>
      <w:r>
        <w:rPr>
          <w:rFonts w:ascii="Calibri" w:hAnsi="Calibri" w:cs="Calibri"/>
          <w:sz w:val="24"/>
          <w:szCs w:val="24"/>
        </w:rPr>
        <w:t xml:space="preserve">the </w:t>
      </w:r>
      <w:r w:rsidRPr="008E0612">
        <w:rPr>
          <w:rFonts w:ascii="Calibri" w:hAnsi="Calibri" w:cs="Calibri"/>
          <w:sz w:val="24"/>
          <w:szCs w:val="24"/>
        </w:rPr>
        <w:t xml:space="preserve">continued success of the organisation and future projects has in common is the need for clear, </w:t>
      </w:r>
      <w:r w:rsidR="004B5962" w:rsidRPr="008E0612">
        <w:rPr>
          <w:rFonts w:ascii="Calibri" w:hAnsi="Calibri" w:cs="Calibri"/>
          <w:sz w:val="24"/>
          <w:szCs w:val="24"/>
        </w:rPr>
        <w:t>transparent,</w:t>
      </w:r>
      <w:r w:rsidRPr="008E0612">
        <w:rPr>
          <w:rFonts w:ascii="Calibri" w:hAnsi="Calibri" w:cs="Calibri"/>
          <w:sz w:val="24"/>
          <w:szCs w:val="24"/>
        </w:rPr>
        <w:t xml:space="preserve"> and effective communication.</w:t>
      </w:r>
      <w:r>
        <w:rPr>
          <w:rFonts w:ascii="Calibri" w:hAnsi="Calibri" w:cs="Calibri"/>
          <w:sz w:val="24"/>
          <w:szCs w:val="24"/>
        </w:rPr>
        <w:t xml:space="preserve"> (Faleti, 2017)</w:t>
      </w:r>
      <w:r w:rsidR="0069743E">
        <w:rPr>
          <w:rFonts w:ascii="Calibri" w:hAnsi="Calibri" w:cs="Calibri"/>
          <w:sz w:val="24"/>
          <w:szCs w:val="24"/>
        </w:rPr>
        <w:t xml:space="preserve"> </w:t>
      </w:r>
    </w:p>
    <w:p w14:paraId="06A1D811" w14:textId="4A43045A" w:rsidR="0069743E" w:rsidRDefault="0069743E" w:rsidP="008E0612">
      <w:pPr>
        <w:ind w:firstLine="450"/>
        <w:rPr>
          <w:rFonts w:ascii="Calibri" w:hAnsi="Calibri" w:cs="Calibri"/>
          <w:sz w:val="24"/>
          <w:szCs w:val="24"/>
        </w:rPr>
      </w:pPr>
      <w:r w:rsidRPr="0069743E">
        <w:rPr>
          <w:rFonts w:ascii="Calibri" w:hAnsi="Calibri" w:cs="Calibri"/>
          <w:sz w:val="24"/>
          <w:szCs w:val="24"/>
        </w:rPr>
        <w:t>By delivering information clear</w:t>
      </w:r>
      <w:r>
        <w:rPr>
          <w:rFonts w:ascii="Calibri" w:hAnsi="Calibri" w:cs="Calibri"/>
          <w:sz w:val="24"/>
          <w:szCs w:val="24"/>
        </w:rPr>
        <w:t>ly,</w:t>
      </w:r>
      <w:r w:rsidRPr="0069743E">
        <w:rPr>
          <w:rFonts w:ascii="Calibri" w:hAnsi="Calibri" w:cs="Calibri"/>
          <w:sz w:val="24"/>
          <w:szCs w:val="24"/>
        </w:rPr>
        <w:t xml:space="preserve"> there is no chance that misunderstandings and conflicts can occur within the team. However sometimes when messages are delivered unclear and conflict arise, effective communication is the key factor that needs to solve the situation in a </w:t>
      </w:r>
      <w:r w:rsidR="004127E4">
        <w:rPr>
          <w:rFonts w:ascii="Calibri" w:hAnsi="Calibri" w:cs="Calibri"/>
          <w:sz w:val="24"/>
          <w:szCs w:val="24"/>
        </w:rPr>
        <w:t>polite</w:t>
      </w:r>
      <w:r w:rsidRPr="0069743E">
        <w:rPr>
          <w:rFonts w:ascii="Calibri" w:hAnsi="Calibri" w:cs="Calibri"/>
          <w:sz w:val="24"/>
          <w:szCs w:val="24"/>
        </w:rPr>
        <w:t xml:space="preserve"> ma</w:t>
      </w:r>
      <w:r>
        <w:rPr>
          <w:rFonts w:ascii="Calibri" w:hAnsi="Calibri" w:cs="Calibri"/>
          <w:sz w:val="24"/>
          <w:szCs w:val="24"/>
        </w:rPr>
        <w:t>n</w:t>
      </w:r>
      <w:r w:rsidRPr="0069743E">
        <w:rPr>
          <w:rFonts w:ascii="Calibri" w:hAnsi="Calibri" w:cs="Calibri"/>
          <w:sz w:val="24"/>
          <w:szCs w:val="24"/>
        </w:rPr>
        <w:t>ner maintaining a healthy relationship between members.</w:t>
      </w:r>
    </w:p>
    <w:p w14:paraId="0FAA13BF" w14:textId="527D2770" w:rsidR="00076A39" w:rsidRPr="0055652F" w:rsidRDefault="0069743E" w:rsidP="008E0612">
      <w:pPr>
        <w:ind w:firstLine="450"/>
        <w:rPr>
          <w:rFonts w:asciiTheme="majorHAnsi" w:eastAsiaTheme="majorEastAsia" w:hAnsiTheme="majorHAnsi" w:cstheme="majorBidi"/>
          <w:color w:val="881631" w:themeColor="accent1" w:themeShade="BF"/>
          <w:sz w:val="28"/>
          <w:szCs w:val="28"/>
        </w:rPr>
      </w:pPr>
      <w:r>
        <w:rPr>
          <w:rFonts w:ascii="Calibri" w:hAnsi="Calibri" w:cs="Calibri"/>
          <w:sz w:val="24"/>
          <w:szCs w:val="24"/>
        </w:rPr>
        <w:t xml:space="preserve"> Moreover, </w:t>
      </w:r>
      <w:r w:rsidRPr="0069743E">
        <w:rPr>
          <w:rFonts w:ascii="Calibri" w:hAnsi="Calibri" w:cs="Calibri"/>
          <w:sz w:val="24"/>
          <w:szCs w:val="24"/>
        </w:rPr>
        <w:t xml:space="preserve">because within the teams the members </w:t>
      </w:r>
      <w:r w:rsidR="004127E4">
        <w:rPr>
          <w:rFonts w:ascii="Calibri" w:hAnsi="Calibri" w:cs="Calibri"/>
          <w:sz w:val="24"/>
          <w:szCs w:val="24"/>
        </w:rPr>
        <w:t>have</w:t>
      </w:r>
      <w:r w:rsidRPr="0069743E">
        <w:rPr>
          <w:rFonts w:ascii="Calibri" w:hAnsi="Calibri" w:cs="Calibri"/>
          <w:sz w:val="24"/>
          <w:szCs w:val="24"/>
        </w:rPr>
        <w:t xml:space="preserve"> different </w:t>
      </w:r>
      <w:r w:rsidR="004B5962" w:rsidRPr="0069743E">
        <w:rPr>
          <w:rFonts w:ascii="Calibri" w:hAnsi="Calibri" w:cs="Calibri"/>
          <w:sz w:val="24"/>
          <w:szCs w:val="24"/>
        </w:rPr>
        <w:t>cultures,</w:t>
      </w:r>
      <w:r w:rsidRPr="0069743E">
        <w:rPr>
          <w:rFonts w:ascii="Calibri" w:hAnsi="Calibri" w:cs="Calibri"/>
          <w:sz w:val="24"/>
          <w:szCs w:val="24"/>
        </w:rPr>
        <w:t xml:space="preserve"> they should create opportunities in the forming stage of the team, to talk about their own cultures, to discover themselves which will results in </w:t>
      </w:r>
      <w:r w:rsidR="00C0693D">
        <w:rPr>
          <w:rFonts w:ascii="Calibri" w:hAnsi="Calibri" w:cs="Calibri"/>
          <w:sz w:val="24"/>
          <w:szCs w:val="24"/>
        </w:rPr>
        <w:t xml:space="preserve">a </w:t>
      </w:r>
      <w:r w:rsidRPr="0069743E">
        <w:rPr>
          <w:rFonts w:ascii="Calibri" w:hAnsi="Calibri" w:cs="Calibri"/>
          <w:sz w:val="24"/>
          <w:szCs w:val="24"/>
        </w:rPr>
        <w:t xml:space="preserve">better team relationship, </w:t>
      </w:r>
      <w:r w:rsidR="004B5962" w:rsidRPr="0069743E">
        <w:rPr>
          <w:rFonts w:ascii="Calibri" w:hAnsi="Calibri" w:cs="Calibri"/>
          <w:sz w:val="24"/>
          <w:szCs w:val="24"/>
        </w:rPr>
        <w:t>building</w:t>
      </w:r>
      <w:r w:rsidRPr="0069743E">
        <w:rPr>
          <w:rFonts w:ascii="Calibri" w:hAnsi="Calibri" w:cs="Calibri"/>
          <w:sz w:val="24"/>
          <w:szCs w:val="24"/>
        </w:rPr>
        <w:t xml:space="preserve"> trust, </w:t>
      </w:r>
      <w:r w:rsidR="004B5962" w:rsidRPr="0069743E">
        <w:rPr>
          <w:rFonts w:ascii="Calibri" w:hAnsi="Calibri" w:cs="Calibri"/>
          <w:sz w:val="24"/>
          <w:szCs w:val="24"/>
        </w:rPr>
        <w:t>preventing,</w:t>
      </w:r>
      <w:r w:rsidRPr="0069743E">
        <w:rPr>
          <w:rFonts w:ascii="Calibri" w:hAnsi="Calibri" w:cs="Calibri"/>
          <w:sz w:val="24"/>
          <w:szCs w:val="24"/>
        </w:rPr>
        <w:t xml:space="preserve"> and solving the problems and providing clarity and directions for the continued success of the organisation</w:t>
      </w:r>
      <w:r>
        <w:rPr>
          <w:rFonts w:ascii="Calibri" w:hAnsi="Calibri" w:cs="Calibri"/>
          <w:sz w:val="24"/>
          <w:szCs w:val="24"/>
        </w:rPr>
        <w:t>.</w:t>
      </w:r>
    </w:p>
    <w:p w14:paraId="6EFC09E7" w14:textId="2207B23E" w:rsidR="000173B4" w:rsidRPr="0055652F" w:rsidRDefault="000173B4" w:rsidP="000173B4">
      <w:pPr>
        <w:ind w:firstLine="450"/>
        <w:rPr>
          <w:sz w:val="24"/>
          <w:szCs w:val="24"/>
        </w:rPr>
      </w:pPr>
      <w:bookmarkStart w:id="31" w:name="_Toc57123635"/>
      <w:r w:rsidRPr="0055652F">
        <w:br w:type="page"/>
      </w:r>
    </w:p>
    <w:p w14:paraId="5614E046" w14:textId="201E237C" w:rsidR="000173B4" w:rsidRDefault="00253520" w:rsidP="000173B4">
      <w:pPr>
        <w:keepNext/>
        <w:keepLines/>
        <w:spacing w:before="240" w:after="0"/>
        <w:outlineLvl w:val="0"/>
        <w:rPr>
          <w:rFonts w:asciiTheme="majorHAnsi" w:eastAsiaTheme="majorEastAsia" w:hAnsiTheme="majorHAnsi" w:cstheme="majorBidi"/>
          <w:color w:val="881631" w:themeColor="accent1" w:themeShade="BF"/>
          <w:sz w:val="28"/>
          <w:szCs w:val="28"/>
        </w:rPr>
      </w:pPr>
      <w:bookmarkStart w:id="32" w:name="_Toc64911284"/>
      <w:bookmarkStart w:id="33" w:name="_Toc67435495"/>
      <w:r w:rsidRPr="0055652F">
        <w:rPr>
          <w:rFonts w:asciiTheme="majorHAnsi" w:eastAsiaTheme="majorEastAsia" w:hAnsiTheme="majorHAnsi" w:cstheme="majorBidi"/>
          <w:color w:val="881631" w:themeColor="accent1" w:themeShade="BF"/>
          <w:sz w:val="28"/>
          <w:szCs w:val="28"/>
        </w:rPr>
        <w:lastRenderedPageBreak/>
        <w:t>3.0</w:t>
      </w:r>
      <w:r w:rsidR="000173B4" w:rsidRPr="0055652F">
        <w:rPr>
          <w:rFonts w:asciiTheme="majorHAnsi" w:eastAsiaTheme="majorEastAsia" w:hAnsiTheme="majorHAnsi" w:cstheme="majorBidi"/>
          <w:color w:val="881631" w:themeColor="accent1" w:themeShade="BF"/>
          <w:sz w:val="28"/>
          <w:szCs w:val="28"/>
        </w:rPr>
        <w:t xml:space="preserve"> Conclusion</w:t>
      </w:r>
      <w:bookmarkEnd w:id="31"/>
      <w:bookmarkEnd w:id="32"/>
      <w:bookmarkEnd w:id="33"/>
    </w:p>
    <w:p w14:paraId="3F441AF2" w14:textId="77777777" w:rsidR="00F76A13" w:rsidRPr="00C0693D" w:rsidRDefault="00F76A13" w:rsidP="00C0693D">
      <w:pPr>
        <w:rPr>
          <w:rFonts w:ascii="Calibri" w:eastAsiaTheme="majorEastAsia" w:hAnsi="Calibri" w:cs="Calibri"/>
          <w:color w:val="881631" w:themeColor="accent1" w:themeShade="BF"/>
          <w:sz w:val="28"/>
          <w:szCs w:val="28"/>
        </w:rPr>
      </w:pPr>
    </w:p>
    <w:p w14:paraId="27ECD0D7" w14:textId="77777777" w:rsidR="005108D4" w:rsidRDefault="00F76A13" w:rsidP="00C149F7">
      <w:pPr>
        <w:ind w:firstLine="450"/>
        <w:rPr>
          <w:rFonts w:ascii="Calibri" w:hAnsi="Calibri" w:cs="Calibri"/>
          <w:sz w:val="24"/>
          <w:szCs w:val="24"/>
        </w:rPr>
      </w:pPr>
      <w:r w:rsidRPr="00C0693D">
        <w:rPr>
          <w:rFonts w:ascii="Calibri" w:hAnsi="Calibri" w:cs="Calibri"/>
          <w:sz w:val="24"/>
          <w:szCs w:val="24"/>
        </w:rPr>
        <w:t>From the findings of this report can be concluded that for continues success of the teams and organisation, teamwork and effective communication play an important role</w:t>
      </w:r>
      <w:r w:rsidR="005108D4">
        <w:rPr>
          <w:rFonts w:ascii="Calibri" w:hAnsi="Calibri" w:cs="Calibri"/>
          <w:sz w:val="24"/>
          <w:szCs w:val="24"/>
        </w:rPr>
        <w:t>.</w:t>
      </w:r>
    </w:p>
    <w:p w14:paraId="52E81406" w14:textId="77777777" w:rsidR="00C07CCD" w:rsidRDefault="005108D4" w:rsidP="00C07CCD">
      <w:pPr>
        <w:tabs>
          <w:tab w:val="left" w:pos="0"/>
        </w:tabs>
        <w:rPr>
          <w:rFonts w:ascii="Calibri" w:hAnsi="Calibri" w:cs="Calibri"/>
          <w:sz w:val="24"/>
          <w:szCs w:val="24"/>
        </w:rPr>
      </w:pPr>
      <w:r w:rsidRPr="005108D4">
        <w:rPr>
          <w:rFonts w:ascii="Calibri" w:hAnsi="Calibri" w:cs="Calibri"/>
          <w:sz w:val="24"/>
          <w:szCs w:val="24"/>
        </w:rPr>
        <w:t xml:space="preserve">For </w:t>
      </w:r>
      <w:r>
        <w:rPr>
          <w:rFonts w:ascii="Calibri" w:hAnsi="Calibri" w:cs="Calibri"/>
          <w:sz w:val="24"/>
          <w:szCs w:val="24"/>
        </w:rPr>
        <w:t xml:space="preserve">the </w:t>
      </w:r>
      <w:r w:rsidRPr="005108D4">
        <w:rPr>
          <w:rFonts w:ascii="Calibri" w:hAnsi="Calibri" w:cs="Calibri"/>
          <w:sz w:val="24"/>
          <w:szCs w:val="24"/>
        </w:rPr>
        <w:t xml:space="preserve">team's evolution and ongoing improvement in the </w:t>
      </w:r>
      <w:r>
        <w:rPr>
          <w:rFonts w:ascii="Calibri" w:hAnsi="Calibri" w:cs="Calibri"/>
          <w:sz w:val="24"/>
          <w:szCs w:val="24"/>
        </w:rPr>
        <w:t>organisation, can be highlighted that teamwork theories and communication models</w:t>
      </w:r>
      <w:r w:rsidR="00F76A13" w:rsidRPr="00C0693D">
        <w:rPr>
          <w:rFonts w:ascii="Calibri" w:hAnsi="Calibri" w:cs="Calibri"/>
          <w:sz w:val="24"/>
          <w:szCs w:val="24"/>
        </w:rPr>
        <w:t xml:space="preserve"> </w:t>
      </w:r>
      <w:r w:rsidRPr="005108D4">
        <w:rPr>
          <w:rFonts w:ascii="Calibri" w:hAnsi="Calibri" w:cs="Calibri"/>
          <w:sz w:val="24"/>
          <w:szCs w:val="24"/>
        </w:rPr>
        <w:t>are important and useful factors</w:t>
      </w:r>
      <w:r>
        <w:rPr>
          <w:rFonts w:ascii="Calibri" w:hAnsi="Calibri" w:cs="Calibri"/>
          <w:sz w:val="24"/>
          <w:szCs w:val="24"/>
        </w:rPr>
        <w:t xml:space="preserve"> in guiding the team on how to work together </w:t>
      </w:r>
      <w:r w:rsidRPr="005108D4">
        <w:rPr>
          <w:rFonts w:ascii="Calibri" w:hAnsi="Calibri" w:cs="Calibri"/>
          <w:sz w:val="24"/>
          <w:szCs w:val="24"/>
        </w:rPr>
        <w:t>even if they are physically separated</w:t>
      </w:r>
      <w:r>
        <w:rPr>
          <w:rFonts w:ascii="Calibri" w:hAnsi="Calibri" w:cs="Calibri"/>
          <w:sz w:val="24"/>
          <w:szCs w:val="24"/>
        </w:rPr>
        <w:t xml:space="preserve">. </w:t>
      </w:r>
    </w:p>
    <w:p w14:paraId="0C9D93D9" w14:textId="196CDC79" w:rsidR="007342BD" w:rsidRPr="005108D4" w:rsidRDefault="005108D4" w:rsidP="00C07CCD">
      <w:pPr>
        <w:tabs>
          <w:tab w:val="left" w:pos="0"/>
        </w:tabs>
        <w:ind w:firstLine="450"/>
        <w:rPr>
          <w:rFonts w:ascii="Calibri" w:hAnsi="Calibri" w:cs="Calibri"/>
          <w:sz w:val="24"/>
          <w:szCs w:val="24"/>
        </w:rPr>
      </w:pPr>
      <w:r>
        <w:rPr>
          <w:rFonts w:ascii="Calibri" w:hAnsi="Calibri" w:cs="Calibri"/>
          <w:sz w:val="24"/>
          <w:szCs w:val="24"/>
        </w:rPr>
        <w:t>Through teamwork theories such as Belbin and Tuckman, they will</w:t>
      </w:r>
      <w:r w:rsidR="00F76A13" w:rsidRPr="00C0693D">
        <w:rPr>
          <w:rFonts w:ascii="Calibri" w:hAnsi="Calibri" w:cs="Calibri"/>
          <w:sz w:val="24"/>
          <w:szCs w:val="24"/>
        </w:rPr>
        <w:t xml:space="preserve"> understand each other’s dynamics, each other’s behaviours</w:t>
      </w:r>
      <w:r>
        <w:rPr>
          <w:rFonts w:ascii="Calibri" w:hAnsi="Calibri" w:cs="Calibri"/>
          <w:sz w:val="24"/>
          <w:szCs w:val="24"/>
        </w:rPr>
        <w:t xml:space="preserve">, how each member can contribute to achieving the goal and through communication models such as </w:t>
      </w:r>
      <w:proofErr w:type="spellStart"/>
      <w:r>
        <w:rPr>
          <w:rFonts w:ascii="Calibri" w:hAnsi="Calibri" w:cs="Calibri"/>
          <w:sz w:val="24"/>
          <w:szCs w:val="24"/>
        </w:rPr>
        <w:t>Berlo’s</w:t>
      </w:r>
      <w:proofErr w:type="spellEnd"/>
      <w:r>
        <w:rPr>
          <w:rFonts w:ascii="Calibri" w:hAnsi="Calibri" w:cs="Calibri"/>
          <w:sz w:val="24"/>
          <w:szCs w:val="24"/>
        </w:rPr>
        <w:t xml:space="preserve">, </w:t>
      </w:r>
      <w:r w:rsidRPr="003A337B">
        <w:rPr>
          <w:rFonts w:ascii="Calibri" w:hAnsi="Calibri" w:cs="Calibri"/>
          <w:sz w:val="24"/>
          <w:szCs w:val="24"/>
        </w:rPr>
        <w:t>Shannon Weaver</w:t>
      </w:r>
      <w:r>
        <w:rPr>
          <w:rFonts w:ascii="Calibri" w:hAnsi="Calibri" w:cs="Calibri"/>
          <w:sz w:val="24"/>
          <w:szCs w:val="24"/>
        </w:rPr>
        <w:t xml:space="preserve"> and Schramm’s, members will learn to </w:t>
      </w:r>
      <w:r w:rsidRPr="00281AE5">
        <w:rPr>
          <w:rFonts w:ascii="Calibri" w:hAnsi="Calibri" w:cs="Calibri"/>
          <w:sz w:val="24"/>
          <w:szCs w:val="24"/>
        </w:rPr>
        <w:t>reduce</w:t>
      </w:r>
      <w:r>
        <w:rPr>
          <w:rFonts w:ascii="Calibri" w:hAnsi="Calibri" w:cs="Calibri"/>
          <w:sz w:val="24"/>
          <w:szCs w:val="24"/>
        </w:rPr>
        <w:t xml:space="preserve"> </w:t>
      </w:r>
      <w:r w:rsidRPr="00281AE5">
        <w:rPr>
          <w:rFonts w:ascii="Calibri" w:hAnsi="Calibri" w:cs="Calibri"/>
          <w:sz w:val="24"/>
          <w:szCs w:val="24"/>
        </w:rPr>
        <w:t>errors in the completion of the task by keeping the communication consistent via constant feedbac</w:t>
      </w:r>
      <w:r>
        <w:rPr>
          <w:rFonts w:ascii="Calibri" w:hAnsi="Calibri" w:cs="Calibri"/>
          <w:sz w:val="24"/>
          <w:szCs w:val="24"/>
        </w:rPr>
        <w:t xml:space="preserve">k </w:t>
      </w:r>
      <w:r w:rsidR="00C07CCD">
        <w:rPr>
          <w:rFonts w:ascii="Calibri" w:hAnsi="Calibri" w:cs="Calibri"/>
          <w:sz w:val="24"/>
          <w:szCs w:val="24"/>
        </w:rPr>
        <w:t>as well</w:t>
      </w:r>
      <w:r w:rsidR="00F76A13" w:rsidRPr="00C0693D">
        <w:rPr>
          <w:rFonts w:ascii="Calibri" w:hAnsi="Calibri" w:cs="Calibri"/>
          <w:sz w:val="24"/>
          <w:szCs w:val="24"/>
        </w:rPr>
        <w:t xml:space="preserve"> to become a </w:t>
      </w:r>
      <w:r w:rsidR="004B5962" w:rsidRPr="00C0693D">
        <w:rPr>
          <w:rFonts w:ascii="Calibri" w:hAnsi="Calibri" w:cs="Calibri"/>
          <w:sz w:val="24"/>
          <w:szCs w:val="24"/>
        </w:rPr>
        <w:t>high performed team</w:t>
      </w:r>
      <w:r w:rsidR="00F76A13" w:rsidRPr="00C0693D">
        <w:rPr>
          <w:rFonts w:ascii="Calibri" w:hAnsi="Calibri" w:cs="Calibri"/>
          <w:sz w:val="24"/>
          <w:szCs w:val="24"/>
        </w:rPr>
        <w:t xml:space="preserve"> with a </w:t>
      </w:r>
      <w:r w:rsidR="004B5962" w:rsidRPr="00C0693D">
        <w:rPr>
          <w:rFonts w:ascii="Calibri" w:hAnsi="Calibri" w:cs="Calibri"/>
          <w:sz w:val="24"/>
          <w:szCs w:val="24"/>
        </w:rPr>
        <w:t>grateful</w:t>
      </w:r>
      <w:r w:rsidR="00F76A13" w:rsidRPr="00C0693D">
        <w:rPr>
          <w:rFonts w:ascii="Calibri" w:hAnsi="Calibri" w:cs="Calibri"/>
          <w:sz w:val="24"/>
          <w:szCs w:val="24"/>
        </w:rPr>
        <w:t xml:space="preserve"> </w:t>
      </w:r>
      <w:r w:rsidR="004B5962" w:rsidRPr="00C0693D">
        <w:rPr>
          <w:rFonts w:ascii="Calibri" w:hAnsi="Calibri" w:cs="Calibri"/>
          <w:sz w:val="24"/>
          <w:szCs w:val="24"/>
        </w:rPr>
        <w:t>success</w:t>
      </w:r>
      <w:r w:rsidR="00F76A13" w:rsidRPr="00C0693D">
        <w:rPr>
          <w:rFonts w:ascii="Calibri" w:hAnsi="Calibri" w:cs="Calibri"/>
          <w:sz w:val="24"/>
          <w:szCs w:val="24"/>
        </w:rPr>
        <w:t xml:space="preserve"> for the organisation.</w:t>
      </w:r>
      <w:r w:rsidR="007342BD">
        <w:br w:type="page"/>
      </w:r>
    </w:p>
    <w:p w14:paraId="57E6C245" w14:textId="5AEB3431" w:rsidR="009E7C18" w:rsidRDefault="00E66F3B" w:rsidP="009E7C18">
      <w:pPr>
        <w:pStyle w:val="Heading1"/>
      </w:pPr>
      <w:bookmarkStart w:id="34" w:name="_Toc57123642"/>
      <w:bookmarkStart w:id="35" w:name="_Toc67435496"/>
      <w:bookmarkEnd w:id="11"/>
      <w:r>
        <w:lastRenderedPageBreak/>
        <w:t>4</w:t>
      </w:r>
      <w:r w:rsidR="00253520">
        <w:t xml:space="preserve">.0 </w:t>
      </w:r>
      <w:r w:rsidR="009E7C18">
        <w:t>Reference</w:t>
      </w:r>
      <w:bookmarkEnd w:id="34"/>
      <w:r w:rsidR="00C1280A">
        <w:t xml:space="preserve"> List</w:t>
      </w:r>
      <w:bookmarkEnd w:id="35"/>
    </w:p>
    <w:p w14:paraId="4EE2DADA" w14:textId="77777777" w:rsidR="008142F7" w:rsidRDefault="008142F7" w:rsidP="008142F7">
      <w:pPr>
        <w:pStyle w:val="ListParagraph"/>
        <w:numPr>
          <w:ilvl w:val="0"/>
          <w:numId w:val="13"/>
        </w:numPr>
        <w:rPr>
          <w:rFonts w:ascii="Calibri" w:hAnsi="Calibri" w:cs="Calibri"/>
          <w:sz w:val="24"/>
          <w:szCs w:val="24"/>
        </w:rPr>
      </w:pPr>
      <w:r>
        <w:rPr>
          <w:rFonts w:ascii="Calibri" w:hAnsi="Calibri" w:cs="Calibri"/>
          <w:sz w:val="24"/>
          <w:szCs w:val="24"/>
        </w:rPr>
        <w:t>Belbin (2021), ‘</w:t>
      </w:r>
      <w:r w:rsidRPr="006D0908">
        <w:rPr>
          <w:rFonts w:ascii="Calibri" w:hAnsi="Calibri" w:cs="Calibri"/>
          <w:sz w:val="24"/>
          <w:szCs w:val="24"/>
        </w:rPr>
        <w:t>How Understanding Team Roles Can Improve Team Performance</w:t>
      </w:r>
      <w:r>
        <w:rPr>
          <w:rFonts w:ascii="Calibri" w:hAnsi="Calibri" w:cs="Calibri"/>
          <w:sz w:val="24"/>
          <w:szCs w:val="24"/>
        </w:rPr>
        <w:t xml:space="preserve">’, </w:t>
      </w:r>
      <w:r>
        <w:rPr>
          <w:rFonts w:ascii="Calibri" w:hAnsi="Calibri" w:cs="Calibri"/>
          <w:i/>
          <w:iCs/>
          <w:sz w:val="24"/>
          <w:szCs w:val="24"/>
        </w:rPr>
        <w:t>Belbin Irland,</w:t>
      </w:r>
      <w:r>
        <w:rPr>
          <w:rFonts w:ascii="Calibri" w:hAnsi="Calibri" w:cs="Calibri"/>
          <w:sz w:val="24"/>
          <w:szCs w:val="24"/>
        </w:rPr>
        <w:t xml:space="preserve"> Available at </w:t>
      </w:r>
      <w:hyperlink r:id="rId12" w:history="1">
        <w:r w:rsidRPr="005C66D5">
          <w:rPr>
            <w:rStyle w:val="Hyperlink"/>
            <w:rFonts w:ascii="Calibri" w:hAnsi="Calibri" w:cs="Calibri"/>
            <w:sz w:val="24"/>
            <w:szCs w:val="24"/>
          </w:rPr>
          <w:t>http://www.belbin.ie/understanding-team-roles-can-improve-team-performance/</w:t>
        </w:r>
      </w:hyperlink>
      <w:r>
        <w:rPr>
          <w:rFonts w:ascii="Calibri" w:hAnsi="Calibri" w:cs="Calibri"/>
          <w:sz w:val="24"/>
          <w:szCs w:val="24"/>
        </w:rPr>
        <w:t xml:space="preserve"> (Accessed 14</w:t>
      </w:r>
      <w:r w:rsidRPr="006D0908">
        <w:rPr>
          <w:rFonts w:ascii="Calibri" w:hAnsi="Calibri" w:cs="Calibri"/>
          <w:sz w:val="24"/>
          <w:szCs w:val="24"/>
          <w:vertAlign w:val="superscript"/>
        </w:rPr>
        <w:t>th</w:t>
      </w:r>
      <w:r>
        <w:rPr>
          <w:rFonts w:ascii="Calibri" w:hAnsi="Calibri" w:cs="Calibri"/>
          <w:sz w:val="24"/>
          <w:szCs w:val="24"/>
        </w:rPr>
        <w:t xml:space="preserve"> March 2021)</w:t>
      </w:r>
    </w:p>
    <w:p w14:paraId="116EF29D" w14:textId="77777777" w:rsidR="008142F7" w:rsidRDefault="008142F7" w:rsidP="008142F7">
      <w:pPr>
        <w:pStyle w:val="ListParagraph"/>
        <w:numPr>
          <w:ilvl w:val="0"/>
          <w:numId w:val="13"/>
        </w:numPr>
        <w:rPr>
          <w:rFonts w:ascii="Calibri" w:hAnsi="Calibri" w:cs="Calibri"/>
          <w:sz w:val="24"/>
          <w:szCs w:val="24"/>
        </w:rPr>
      </w:pPr>
      <w:r w:rsidRPr="00966EB8">
        <w:rPr>
          <w:rFonts w:ascii="Calibri" w:hAnsi="Calibri" w:cs="Calibri"/>
          <w:sz w:val="24"/>
          <w:szCs w:val="24"/>
        </w:rPr>
        <w:t>Belbin A</w:t>
      </w:r>
      <w:r>
        <w:rPr>
          <w:rFonts w:ascii="Calibri" w:hAnsi="Calibri" w:cs="Calibri"/>
          <w:sz w:val="24"/>
          <w:szCs w:val="24"/>
        </w:rPr>
        <w:t>,</w:t>
      </w:r>
      <w:r w:rsidRPr="00966EB8">
        <w:rPr>
          <w:rFonts w:ascii="Calibri" w:hAnsi="Calibri" w:cs="Calibri"/>
          <w:sz w:val="24"/>
          <w:szCs w:val="24"/>
        </w:rPr>
        <w:t xml:space="preserve"> (2021)</w:t>
      </w:r>
      <w:r>
        <w:rPr>
          <w:rFonts w:ascii="Calibri" w:hAnsi="Calibri" w:cs="Calibri"/>
          <w:sz w:val="24"/>
          <w:szCs w:val="24"/>
        </w:rPr>
        <w:t>, ‘</w:t>
      </w:r>
      <w:r w:rsidRPr="00966EB8">
        <w:rPr>
          <w:rFonts w:ascii="Calibri" w:hAnsi="Calibri" w:cs="Calibri"/>
          <w:sz w:val="24"/>
          <w:szCs w:val="24"/>
        </w:rPr>
        <w:t>Why Use Belbin Team Roles?</w:t>
      </w:r>
      <w:r>
        <w:rPr>
          <w:rFonts w:ascii="Calibri" w:hAnsi="Calibri" w:cs="Calibri"/>
          <w:sz w:val="24"/>
          <w:szCs w:val="24"/>
        </w:rPr>
        <w:t xml:space="preserve">’, Available at </w:t>
      </w:r>
      <w:hyperlink r:id="rId13" w:history="1">
        <w:r w:rsidRPr="003A69FC">
          <w:rPr>
            <w:rStyle w:val="Hyperlink"/>
            <w:rFonts w:ascii="Calibri" w:hAnsi="Calibri" w:cs="Calibri"/>
            <w:sz w:val="24"/>
            <w:szCs w:val="24"/>
          </w:rPr>
          <w:t>https://www.belbin.com/about/why-use-belbin/</w:t>
        </w:r>
      </w:hyperlink>
      <w:r>
        <w:rPr>
          <w:rFonts w:ascii="Calibri" w:hAnsi="Calibri" w:cs="Calibri"/>
          <w:sz w:val="24"/>
          <w:szCs w:val="24"/>
        </w:rPr>
        <w:t xml:space="preserve"> (Accessed 14</w:t>
      </w:r>
      <w:r w:rsidRPr="00966EB8">
        <w:rPr>
          <w:rFonts w:ascii="Calibri" w:hAnsi="Calibri" w:cs="Calibri"/>
          <w:sz w:val="24"/>
          <w:szCs w:val="24"/>
          <w:vertAlign w:val="superscript"/>
        </w:rPr>
        <w:t>th</w:t>
      </w:r>
      <w:r>
        <w:rPr>
          <w:rFonts w:ascii="Calibri" w:hAnsi="Calibri" w:cs="Calibri"/>
          <w:sz w:val="24"/>
          <w:szCs w:val="24"/>
        </w:rPr>
        <w:t xml:space="preserve"> March 2021)</w:t>
      </w:r>
    </w:p>
    <w:p w14:paraId="31A59118" w14:textId="77777777" w:rsidR="008142F7" w:rsidRDefault="008142F7" w:rsidP="008142F7">
      <w:pPr>
        <w:pStyle w:val="ListParagraph"/>
        <w:numPr>
          <w:ilvl w:val="0"/>
          <w:numId w:val="13"/>
        </w:numPr>
        <w:rPr>
          <w:rFonts w:ascii="Calibri" w:hAnsi="Calibri" w:cs="Calibri"/>
          <w:sz w:val="24"/>
          <w:szCs w:val="24"/>
        </w:rPr>
      </w:pPr>
      <w:r w:rsidRPr="00E93399">
        <w:rPr>
          <w:rFonts w:ascii="Calibri" w:hAnsi="Calibri" w:cs="Calibri"/>
          <w:sz w:val="24"/>
          <w:szCs w:val="24"/>
        </w:rPr>
        <w:t>Belbin</w:t>
      </w:r>
      <w:r>
        <w:rPr>
          <w:rFonts w:ascii="Calibri" w:hAnsi="Calibri" w:cs="Calibri"/>
          <w:sz w:val="24"/>
          <w:szCs w:val="24"/>
        </w:rPr>
        <w:t xml:space="preserve"> </w:t>
      </w:r>
      <w:r w:rsidRPr="00E93399">
        <w:rPr>
          <w:rFonts w:ascii="Calibri" w:hAnsi="Calibri" w:cs="Calibri"/>
          <w:sz w:val="24"/>
          <w:szCs w:val="24"/>
        </w:rPr>
        <w:t xml:space="preserve">R.M, </w:t>
      </w:r>
      <w:r>
        <w:rPr>
          <w:rFonts w:ascii="Calibri" w:hAnsi="Calibri" w:cs="Calibri"/>
          <w:sz w:val="24"/>
          <w:szCs w:val="24"/>
        </w:rPr>
        <w:t>(</w:t>
      </w:r>
      <w:r w:rsidRPr="00E93399">
        <w:rPr>
          <w:rFonts w:ascii="Calibri" w:hAnsi="Calibri" w:cs="Calibri"/>
          <w:sz w:val="24"/>
          <w:szCs w:val="24"/>
        </w:rPr>
        <w:t>2010</w:t>
      </w:r>
      <w:r w:rsidRPr="00E93399">
        <w:rPr>
          <w:rFonts w:ascii="Calibri" w:hAnsi="Calibri" w:cs="Calibri"/>
          <w:i/>
          <w:iCs/>
          <w:sz w:val="24"/>
          <w:szCs w:val="24"/>
        </w:rPr>
        <w:t>). Team roles at work</w:t>
      </w:r>
      <w:r>
        <w:rPr>
          <w:rFonts w:ascii="Calibri" w:hAnsi="Calibri" w:cs="Calibri"/>
          <w:sz w:val="24"/>
          <w:szCs w:val="24"/>
        </w:rPr>
        <w:t>,</w:t>
      </w:r>
      <w:r w:rsidRPr="00E93399">
        <w:rPr>
          <w:rFonts w:ascii="Calibri" w:hAnsi="Calibri" w:cs="Calibri"/>
          <w:sz w:val="24"/>
          <w:szCs w:val="24"/>
        </w:rPr>
        <w:t xml:space="preserve"> 2nd ed., Routledge:</w:t>
      </w:r>
      <w:r>
        <w:rPr>
          <w:rFonts w:ascii="Calibri" w:hAnsi="Calibri" w:cs="Calibri"/>
          <w:sz w:val="24"/>
          <w:szCs w:val="24"/>
        </w:rPr>
        <w:t xml:space="preserve"> </w:t>
      </w:r>
      <w:r w:rsidRPr="00E93399">
        <w:rPr>
          <w:rFonts w:ascii="Calibri" w:hAnsi="Calibri" w:cs="Calibri"/>
          <w:sz w:val="24"/>
          <w:szCs w:val="24"/>
        </w:rPr>
        <w:t>New York</w:t>
      </w:r>
      <w:r>
        <w:rPr>
          <w:rFonts w:ascii="Calibri" w:hAnsi="Calibri" w:cs="Calibri"/>
          <w:sz w:val="24"/>
          <w:szCs w:val="24"/>
        </w:rPr>
        <w:t xml:space="preserve">, Available at Google Books </w:t>
      </w:r>
      <w:hyperlink r:id="rId14" w:history="1">
        <w:r w:rsidRPr="005C66D5">
          <w:rPr>
            <w:rStyle w:val="Hyperlink"/>
            <w:rFonts w:ascii="Calibri" w:hAnsi="Calibri" w:cs="Calibri"/>
            <w:sz w:val="24"/>
            <w:szCs w:val="24"/>
          </w:rPr>
          <w:t>https://www.google.co.uk/books/edition/Team_Roles_at_Work/MHIQBAAAQBAJ?hl=en&amp;gbpv=1&amp;dq=belbin+theory&amp;pg=PP1&amp;printsec=frontcover</w:t>
        </w:r>
      </w:hyperlink>
      <w:r>
        <w:rPr>
          <w:rFonts w:ascii="Calibri" w:hAnsi="Calibri" w:cs="Calibri"/>
          <w:sz w:val="24"/>
          <w:szCs w:val="24"/>
        </w:rPr>
        <w:t xml:space="preserve"> (Accessed 14</w:t>
      </w:r>
      <w:r w:rsidRPr="00E93399">
        <w:rPr>
          <w:rFonts w:ascii="Calibri" w:hAnsi="Calibri" w:cs="Calibri"/>
          <w:sz w:val="24"/>
          <w:szCs w:val="24"/>
          <w:vertAlign w:val="superscript"/>
        </w:rPr>
        <w:t>th</w:t>
      </w:r>
      <w:r>
        <w:rPr>
          <w:rFonts w:ascii="Calibri" w:hAnsi="Calibri" w:cs="Calibri"/>
          <w:sz w:val="24"/>
          <w:szCs w:val="24"/>
        </w:rPr>
        <w:t xml:space="preserve"> March)</w:t>
      </w:r>
    </w:p>
    <w:p w14:paraId="0CC0DA85" w14:textId="77777777" w:rsidR="008142F7" w:rsidRPr="00EA636D" w:rsidRDefault="008142F7" w:rsidP="008142F7">
      <w:pPr>
        <w:pStyle w:val="ListParagraph"/>
        <w:numPr>
          <w:ilvl w:val="0"/>
          <w:numId w:val="13"/>
        </w:numPr>
        <w:rPr>
          <w:rFonts w:ascii="Calibri" w:hAnsi="Calibri" w:cs="Calibri"/>
          <w:color w:val="000000" w:themeColor="text1"/>
          <w:sz w:val="24"/>
          <w:szCs w:val="24"/>
        </w:rPr>
      </w:pPr>
      <w:r w:rsidRPr="00EA636D">
        <w:rPr>
          <w:rFonts w:ascii="Calibri" w:hAnsi="Calibri" w:cs="Calibri"/>
          <w:color w:val="000000" w:themeColor="text1"/>
          <w:sz w:val="24"/>
          <w:szCs w:val="24"/>
        </w:rPr>
        <w:t xml:space="preserve">Bird V. (2018), </w:t>
      </w:r>
      <w:r w:rsidRPr="00EA636D">
        <w:rPr>
          <w:rFonts w:ascii="Calibri" w:hAnsi="Calibri" w:cs="Calibri"/>
          <w:i/>
          <w:iCs/>
          <w:color w:val="000000" w:themeColor="text1"/>
          <w:sz w:val="24"/>
          <w:szCs w:val="24"/>
        </w:rPr>
        <w:t>Thinking, social... action! Getting to know the nine Belbin Team Roles</w:t>
      </w:r>
      <w:r w:rsidRPr="00EA636D">
        <w:rPr>
          <w:rFonts w:ascii="Calibri" w:hAnsi="Calibri" w:cs="Calibri"/>
          <w:color w:val="000000" w:themeColor="text1"/>
          <w:sz w:val="24"/>
          <w:szCs w:val="24"/>
        </w:rPr>
        <w:t xml:space="preserve">[blog] Available at </w:t>
      </w:r>
      <w:hyperlink r:id="rId15" w:history="1">
        <w:r w:rsidRPr="00EA636D">
          <w:rPr>
            <w:rStyle w:val="Hyperlink"/>
            <w:rFonts w:ascii="Calibri" w:hAnsi="Calibri" w:cs="Calibri"/>
            <w:sz w:val="24"/>
            <w:szCs w:val="24"/>
          </w:rPr>
          <w:t>https://www.belbin.com/resources/blogs/thinking-social-action/</w:t>
        </w:r>
      </w:hyperlink>
      <w:r w:rsidRPr="00EA636D">
        <w:rPr>
          <w:rFonts w:ascii="Calibri" w:hAnsi="Calibri" w:cs="Calibri"/>
          <w:color w:val="000000" w:themeColor="text1"/>
          <w:sz w:val="24"/>
          <w:szCs w:val="24"/>
        </w:rPr>
        <w:t xml:space="preserve"> (Accessed 14</w:t>
      </w:r>
      <w:r w:rsidRPr="00EA636D">
        <w:rPr>
          <w:rFonts w:ascii="Calibri" w:hAnsi="Calibri" w:cs="Calibri"/>
          <w:color w:val="000000" w:themeColor="text1"/>
          <w:sz w:val="24"/>
          <w:szCs w:val="24"/>
          <w:vertAlign w:val="superscript"/>
        </w:rPr>
        <w:t>th</w:t>
      </w:r>
      <w:r w:rsidRPr="00EA636D">
        <w:rPr>
          <w:rFonts w:ascii="Calibri" w:hAnsi="Calibri" w:cs="Calibri"/>
          <w:color w:val="000000" w:themeColor="text1"/>
          <w:sz w:val="24"/>
          <w:szCs w:val="24"/>
        </w:rPr>
        <w:t xml:space="preserve"> March 2021)</w:t>
      </w:r>
    </w:p>
    <w:p w14:paraId="1739B818" w14:textId="77777777" w:rsidR="008142F7" w:rsidRDefault="008142F7" w:rsidP="008142F7">
      <w:pPr>
        <w:pStyle w:val="ListParagraph"/>
        <w:numPr>
          <w:ilvl w:val="0"/>
          <w:numId w:val="13"/>
        </w:numPr>
        <w:rPr>
          <w:rFonts w:ascii="Calibri" w:hAnsi="Calibri" w:cs="Calibri"/>
          <w:sz w:val="24"/>
          <w:szCs w:val="24"/>
        </w:rPr>
      </w:pPr>
      <w:proofErr w:type="spellStart"/>
      <w:r>
        <w:rPr>
          <w:rFonts w:ascii="Calibri" w:hAnsi="Calibri" w:cs="Calibri"/>
          <w:sz w:val="24"/>
          <w:szCs w:val="24"/>
        </w:rPr>
        <w:t>Businesstopia</w:t>
      </w:r>
      <w:proofErr w:type="spellEnd"/>
      <w:r>
        <w:rPr>
          <w:rFonts w:ascii="Calibri" w:hAnsi="Calibri" w:cs="Calibri"/>
          <w:sz w:val="24"/>
          <w:szCs w:val="24"/>
        </w:rPr>
        <w:t xml:space="preserve"> a, (2018), ‘</w:t>
      </w:r>
      <w:proofErr w:type="spellStart"/>
      <w:r w:rsidRPr="005F6331">
        <w:rPr>
          <w:rFonts w:ascii="Calibri" w:hAnsi="Calibri" w:cs="Calibri"/>
          <w:sz w:val="24"/>
          <w:szCs w:val="24"/>
        </w:rPr>
        <w:t>Berlo’s</w:t>
      </w:r>
      <w:proofErr w:type="spellEnd"/>
      <w:r w:rsidRPr="005F6331">
        <w:rPr>
          <w:rFonts w:ascii="Calibri" w:hAnsi="Calibri" w:cs="Calibri"/>
          <w:sz w:val="24"/>
          <w:szCs w:val="24"/>
        </w:rPr>
        <w:t xml:space="preserve"> SMCR Model of Communication</w:t>
      </w:r>
      <w:r>
        <w:rPr>
          <w:rFonts w:ascii="Calibri" w:hAnsi="Calibri" w:cs="Calibri"/>
          <w:sz w:val="24"/>
          <w:szCs w:val="24"/>
        </w:rPr>
        <w:t xml:space="preserve">’, Available at </w:t>
      </w:r>
      <w:hyperlink r:id="rId16" w:history="1">
        <w:r w:rsidRPr="001B596F">
          <w:rPr>
            <w:rStyle w:val="Hyperlink"/>
            <w:rFonts w:ascii="Calibri" w:hAnsi="Calibri" w:cs="Calibri"/>
            <w:sz w:val="24"/>
            <w:szCs w:val="24"/>
          </w:rPr>
          <w:t>https://www.businesstopia.net/communication/berlo-model-communication</w:t>
        </w:r>
      </w:hyperlink>
      <w:r>
        <w:rPr>
          <w:rFonts w:ascii="Calibri" w:hAnsi="Calibri" w:cs="Calibri"/>
          <w:sz w:val="24"/>
          <w:szCs w:val="24"/>
        </w:rPr>
        <w:t xml:space="preserve"> (Accessed 16</w:t>
      </w:r>
      <w:r w:rsidRPr="005F6331">
        <w:rPr>
          <w:rFonts w:ascii="Calibri" w:hAnsi="Calibri" w:cs="Calibri"/>
          <w:sz w:val="24"/>
          <w:szCs w:val="24"/>
          <w:vertAlign w:val="superscript"/>
        </w:rPr>
        <w:t>th</w:t>
      </w:r>
      <w:r>
        <w:rPr>
          <w:rFonts w:ascii="Calibri" w:hAnsi="Calibri" w:cs="Calibri"/>
          <w:sz w:val="24"/>
          <w:szCs w:val="24"/>
        </w:rPr>
        <w:t xml:space="preserve"> March 2021)</w:t>
      </w:r>
    </w:p>
    <w:p w14:paraId="1C5837FA" w14:textId="77777777" w:rsidR="008142F7" w:rsidRDefault="008142F7" w:rsidP="008142F7">
      <w:pPr>
        <w:pStyle w:val="ListParagraph"/>
        <w:numPr>
          <w:ilvl w:val="0"/>
          <w:numId w:val="13"/>
        </w:numPr>
        <w:rPr>
          <w:rFonts w:ascii="Calibri" w:hAnsi="Calibri" w:cs="Calibri"/>
          <w:sz w:val="24"/>
          <w:szCs w:val="24"/>
        </w:rPr>
      </w:pPr>
      <w:r>
        <w:rPr>
          <w:rFonts w:ascii="Calibri" w:hAnsi="Calibri" w:cs="Calibri"/>
          <w:sz w:val="24"/>
          <w:szCs w:val="24"/>
        </w:rPr>
        <w:t>Businesstopia b, (2018), ‘</w:t>
      </w:r>
      <w:r w:rsidRPr="00BA770A">
        <w:rPr>
          <w:rFonts w:ascii="Calibri" w:hAnsi="Calibri" w:cs="Calibri"/>
          <w:sz w:val="24"/>
          <w:szCs w:val="24"/>
        </w:rPr>
        <w:t>Shannon and Weaver Model Of Communication</w:t>
      </w:r>
      <w:r>
        <w:rPr>
          <w:rFonts w:ascii="Calibri" w:hAnsi="Calibri" w:cs="Calibri"/>
          <w:sz w:val="24"/>
          <w:szCs w:val="24"/>
        </w:rPr>
        <w:t xml:space="preserve">’, Available at  </w:t>
      </w:r>
      <w:hyperlink r:id="rId17" w:history="1">
        <w:r w:rsidRPr="001B596F">
          <w:rPr>
            <w:rStyle w:val="Hyperlink"/>
            <w:rFonts w:ascii="Calibri" w:hAnsi="Calibri" w:cs="Calibri"/>
            <w:sz w:val="24"/>
            <w:szCs w:val="24"/>
          </w:rPr>
          <w:t>https://www.businesstopia.net/communication/shannon-and-weaver-model-communication</w:t>
        </w:r>
      </w:hyperlink>
      <w:r>
        <w:rPr>
          <w:rFonts w:ascii="Calibri" w:hAnsi="Calibri" w:cs="Calibri"/>
          <w:sz w:val="24"/>
          <w:szCs w:val="24"/>
        </w:rPr>
        <w:t xml:space="preserve">  (Accessed 16</w:t>
      </w:r>
      <w:r w:rsidRPr="00BA770A">
        <w:rPr>
          <w:rFonts w:ascii="Calibri" w:hAnsi="Calibri" w:cs="Calibri"/>
          <w:sz w:val="24"/>
          <w:szCs w:val="24"/>
          <w:vertAlign w:val="superscript"/>
        </w:rPr>
        <w:t>th</w:t>
      </w:r>
      <w:r>
        <w:rPr>
          <w:rFonts w:ascii="Calibri" w:hAnsi="Calibri" w:cs="Calibri"/>
          <w:sz w:val="24"/>
          <w:szCs w:val="24"/>
        </w:rPr>
        <w:t xml:space="preserve"> March 2021)</w:t>
      </w:r>
    </w:p>
    <w:p w14:paraId="14436623" w14:textId="77777777" w:rsidR="008142F7" w:rsidRDefault="008142F7" w:rsidP="008142F7">
      <w:pPr>
        <w:pStyle w:val="ListParagraph"/>
        <w:numPr>
          <w:ilvl w:val="0"/>
          <w:numId w:val="13"/>
        </w:numPr>
        <w:rPr>
          <w:rFonts w:ascii="Calibri" w:hAnsi="Calibri" w:cs="Calibri"/>
          <w:sz w:val="24"/>
          <w:szCs w:val="24"/>
        </w:rPr>
      </w:pPr>
      <w:r w:rsidRPr="009009EB">
        <w:rPr>
          <w:rFonts w:ascii="Calibri" w:hAnsi="Calibri" w:cs="Calibri"/>
          <w:sz w:val="24"/>
          <w:szCs w:val="24"/>
        </w:rPr>
        <w:t>Chapman</w:t>
      </w:r>
      <w:r>
        <w:rPr>
          <w:rFonts w:ascii="Calibri" w:hAnsi="Calibri" w:cs="Calibri"/>
          <w:sz w:val="24"/>
          <w:szCs w:val="24"/>
        </w:rPr>
        <w:t xml:space="preserve"> </w:t>
      </w:r>
      <w:r w:rsidRPr="009009EB">
        <w:rPr>
          <w:rFonts w:ascii="Calibri" w:hAnsi="Calibri" w:cs="Calibri"/>
          <w:sz w:val="24"/>
          <w:szCs w:val="24"/>
        </w:rPr>
        <w:t>A</w:t>
      </w:r>
      <w:r>
        <w:rPr>
          <w:rFonts w:ascii="Calibri" w:hAnsi="Calibri" w:cs="Calibri"/>
          <w:sz w:val="24"/>
          <w:szCs w:val="24"/>
        </w:rPr>
        <w:t>.</w:t>
      </w:r>
      <w:r w:rsidRPr="009009EB">
        <w:rPr>
          <w:rFonts w:ascii="Calibri" w:hAnsi="Calibri" w:cs="Calibri"/>
          <w:sz w:val="24"/>
          <w:szCs w:val="24"/>
        </w:rPr>
        <w:t xml:space="preserve"> (2021), 'Bruce Tuckman's 1965 Team-Development Model', </w:t>
      </w:r>
      <w:r w:rsidRPr="009009EB">
        <w:rPr>
          <w:rFonts w:ascii="Calibri" w:hAnsi="Calibri" w:cs="Calibri"/>
          <w:i/>
          <w:iCs/>
          <w:sz w:val="24"/>
          <w:szCs w:val="24"/>
        </w:rPr>
        <w:t>BusinessBalls</w:t>
      </w:r>
      <w:r>
        <w:rPr>
          <w:rFonts w:ascii="Calibri" w:hAnsi="Calibri" w:cs="Calibri"/>
          <w:i/>
          <w:iCs/>
          <w:sz w:val="24"/>
          <w:szCs w:val="24"/>
        </w:rPr>
        <w:t>,</w:t>
      </w:r>
      <w:r w:rsidRPr="009009EB">
        <w:rPr>
          <w:rFonts w:ascii="Calibri" w:hAnsi="Calibri" w:cs="Calibri"/>
          <w:sz w:val="24"/>
          <w:szCs w:val="24"/>
        </w:rPr>
        <w:t xml:space="preserve"> Available</w:t>
      </w:r>
      <w:r>
        <w:rPr>
          <w:rFonts w:ascii="Calibri" w:hAnsi="Calibri" w:cs="Calibri"/>
          <w:sz w:val="24"/>
          <w:szCs w:val="24"/>
        </w:rPr>
        <w:t xml:space="preserve"> at </w:t>
      </w:r>
      <w:r w:rsidRPr="009009EB">
        <w:rPr>
          <w:rFonts w:ascii="Calibri" w:hAnsi="Calibri" w:cs="Calibri"/>
          <w:sz w:val="24"/>
          <w:szCs w:val="24"/>
        </w:rPr>
        <w:t> </w:t>
      </w:r>
      <w:hyperlink r:id="rId18" w:history="1">
        <w:r w:rsidRPr="005C66D5">
          <w:rPr>
            <w:rStyle w:val="Hyperlink"/>
            <w:rFonts w:ascii="Calibri" w:hAnsi="Calibri" w:cs="Calibri"/>
            <w:sz w:val="24"/>
            <w:szCs w:val="24"/>
          </w:rPr>
          <w:t>https://www.businessballs.com/team-management/tuckman-forming-storming-norming-performing-model/</w:t>
        </w:r>
      </w:hyperlink>
      <w:r>
        <w:rPr>
          <w:rFonts w:ascii="Calibri" w:hAnsi="Calibri" w:cs="Calibri"/>
          <w:sz w:val="24"/>
          <w:szCs w:val="24"/>
        </w:rPr>
        <w:t xml:space="preserve"> (Accessed 13</w:t>
      </w:r>
      <w:r w:rsidRPr="009009EB">
        <w:rPr>
          <w:rFonts w:ascii="Calibri" w:hAnsi="Calibri" w:cs="Calibri"/>
          <w:sz w:val="24"/>
          <w:szCs w:val="24"/>
          <w:vertAlign w:val="superscript"/>
        </w:rPr>
        <w:t>th</w:t>
      </w:r>
      <w:r>
        <w:rPr>
          <w:rFonts w:ascii="Calibri" w:hAnsi="Calibri" w:cs="Calibri"/>
          <w:sz w:val="24"/>
          <w:szCs w:val="24"/>
        </w:rPr>
        <w:t xml:space="preserve"> March 2021)</w:t>
      </w:r>
    </w:p>
    <w:p w14:paraId="20EDE547" w14:textId="77777777" w:rsidR="008142F7" w:rsidRPr="001908B6" w:rsidRDefault="008142F7" w:rsidP="008142F7">
      <w:pPr>
        <w:pStyle w:val="ListParagraph"/>
        <w:numPr>
          <w:ilvl w:val="0"/>
          <w:numId w:val="13"/>
        </w:numPr>
        <w:rPr>
          <w:rFonts w:ascii="Calibri" w:hAnsi="Calibri" w:cs="Calibri"/>
          <w:sz w:val="24"/>
          <w:szCs w:val="24"/>
        </w:rPr>
      </w:pPr>
      <w:r w:rsidRPr="001908B6">
        <w:rPr>
          <w:rFonts w:ascii="Calibri" w:hAnsi="Calibri" w:cs="Calibri"/>
          <w:sz w:val="24"/>
          <w:szCs w:val="24"/>
        </w:rPr>
        <w:t xml:space="preserve">Cook S. (2009), </w:t>
      </w:r>
      <w:r w:rsidRPr="001908B6">
        <w:rPr>
          <w:rFonts w:ascii="Calibri" w:hAnsi="Calibri" w:cs="Calibri"/>
          <w:i/>
          <w:iCs/>
          <w:sz w:val="24"/>
          <w:szCs w:val="24"/>
        </w:rPr>
        <w:t>Building a high-performance team: Proven techniques for effective team working</w:t>
      </w:r>
      <w:r w:rsidRPr="001908B6">
        <w:rPr>
          <w:rFonts w:ascii="Calibri" w:hAnsi="Calibri" w:cs="Calibri"/>
          <w:sz w:val="24"/>
          <w:szCs w:val="24"/>
        </w:rPr>
        <w:t xml:space="preserve">, Cambridgeshire: </w:t>
      </w:r>
      <w:r>
        <w:rPr>
          <w:rFonts w:ascii="Calibri" w:hAnsi="Calibri" w:cs="Calibri"/>
          <w:sz w:val="24"/>
          <w:szCs w:val="24"/>
        </w:rPr>
        <w:t xml:space="preserve">IT Governance Publishing, </w:t>
      </w:r>
      <w:r w:rsidRPr="001908B6">
        <w:rPr>
          <w:rFonts w:ascii="Calibri" w:hAnsi="Calibri" w:cs="Calibri"/>
          <w:sz w:val="24"/>
          <w:szCs w:val="24"/>
        </w:rPr>
        <w:t xml:space="preserve">Available on Google Books </w:t>
      </w:r>
      <w:hyperlink r:id="rId19" w:history="1">
        <w:r w:rsidRPr="001908B6">
          <w:rPr>
            <w:rStyle w:val="Hyperlink"/>
            <w:rFonts w:ascii="Calibri" w:hAnsi="Calibri" w:cs="Calibri"/>
            <w:sz w:val="24"/>
            <w:szCs w:val="24"/>
          </w:rPr>
          <w:t>https://www.google.co.uk/books/edition/Building_a_High_Performance_Team/VRpoAgAAQBAJ?hl=en&amp;gbpv=1&amp;kptab=overview</w:t>
        </w:r>
      </w:hyperlink>
      <w:r w:rsidRPr="001908B6">
        <w:rPr>
          <w:rFonts w:ascii="Calibri" w:hAnsi="Calibri" w:cs="Calibri"/>
          <w:sz w:val="24"/>
          <w:szCs w:val="24"/>
        </w:rPr>
        <w:t xml:space="preserve"> (Accessed: </w:t>
      </w:r>
      <w:r>
        <w:rPr>
          <w:rFonts w:ascii="Calibri" w:hAnsi="Calibri" w:cs="Calibri"/>
          <w:sz w:val="24"/>
          <w:szCs w:val="24"/>
        </w:rPr>
        <w:t>25</w:t>
      </w:r>
      <w:r w:rsidRPr="001908B6">
        <w:rPr>
          <w:rFonts w:ascii="Calibri" w:hAnsi="Calibri" w:cs="Calibri"/>
          <w:sz w:val="24"/>
          <w:szCs w:val="24"/>
          <w:vertAlign w:val="superscript"/>
        </w:rPr>
        <w:t>th</w:t>
      </w:r>
      <w:r w:rsidRPr="001908B6">
        <w:rPr>
          <w:rFonts w:ascii="Calibri" w:hAnsi="Calibri" w:cs="Calibri"/>
          <w:sz w:val="24"/>
          <w:szCs w:val="24"/>
        </w:rPr>
        <w:t xml:space="preserve"> </w:t>
      </w:r>
      <w:r>
        <w:rPr>
          <w:rFonts w:ascii="Calibri" w:hAnsi="Calibri" w:cs="Calibri"/>
          <w:sz w:val="24"/>
          <w:szCs w:val="24"/>
        </w:rPr>
        <w:t>March</w:t>
      </w:r>
      <w:r w:rsidRPr="001908B6">
        <w:rPr>
          <w:rFonts w:ascii="Calibri" w:hAnsi="Calibri" w:cs="Calibri"/>
          <w:sz w:val="24"/>
          <w:szCs w:val="24"/>
        </w:rPr>
        <w:t xml:space="preserve"> 2021)</w:t>
      </w:r>
    </w:p>
    <w:p w14:paraId="34C5230C" w14:textId="77777777" w:rsidR="008142F7" w:rsidRPr="008549D3" w:rsidRDefault="008142F7" w:rsidP="008142F7">
      <w:pPr>
        <w:pStyle w:val="ListParagraph"/>
        <w:numPr>
          <w:ilvl w:val="0"/>
          <w:numId w:val="13"/>
        </w:numPr>
        <w:rPr>
          <w:rFonts w:ascii="Calibri" w:hAnsi="Calibri" w:cs="Calibri"/>
          <w:sz w:val="24"/>
          <w:szCs w:val="24"/>
        </w:rPr>
      </w:pPr>
      <w:proofErr w:type="spellStart"/>
      <w:r w:rsidRPr="008549D3">
        <w:rPr>
          <w:rFonts w:ascii="Calibri" w:hAnsi="Calibri" w:cs="Calibri"/>
          <w:sz w:val="24"/>
          <w:szCs w:val="24"/>
        </w:rPr>
        <w:t>Driedonks</w:t>
      </w:r>
      <w:proofErr w:type="spellEnd"/>
      <w:r w:rsidRPr="008549D3">
        <w:rPr>
          <w:rFonts w:ascii="Calibri" w:hAnsi="Calibri" w:cs="Calibri"/>
          <w:sz w:val="24"/>
          <w:szCs w:val="24"/>
        </w:rPr>
        <w:t xml:space="preserve"> B. A. et al. (2014) ‘Success factors for sourcing teams: How to foster sourcing team effectiveness’, </w:t>
      </w:r>
      <w:r w:rsidRPr="008549D3">
        <w:rPr>
          <w:rFonts w:ascii="Calibri" w:hAnsi="Calibri" w:cs="Calibri"/>
          <w:i/>
          <w:iCs/>
          <w:sz w:val="24"/>
          <w:szCs w:val="24"/>
        </w:rPr>
        <w:t>European Management Journal</w:t>
      </w:r>
      <w:r w:rsidRPr="008549D3">
        <w:rPr>
          <w:rFonts w:ascii="Calibri" w:hAnsi="Calibri" w:cs="Calibri"/>
          <w:sz w:val="24"/>
          <w:szCs w:val="24"/>
        </w:rPr>
        <w:t xml:space="preserve">, 32(2), pp. 288-304, </w:t>
      </w:r>
      <w:hyperlink r:id="rId20" w:history="1">
        <w:r w:rsidRPr="008549D3">
          <w:rPr>
            <w:rStyle w:val="Hyperlink"/>
            <w:rFonts w:ascii="Calibri" w:hAnsi="Calibri" w:cs="Calibri"/>
            <w:sz w:val="24"/>
            <w:szCs w:val="24"/>
          </w:rPr>
          <w:t>https://doi.org/10.1016/j.emj.2013.01.009</w:t>
        </w:r>
      </w:hyperlink>
      <w:r w:rsidRPr="008549D3">
        <w:rPr>
          <w:rFonts w:ascii="Calibri" w:hAnsi="Calibri" w:cs="Calibri"/>
          <w:sz w:val="24"/>
          <w:szCs w:val="24"/>
        </w:rPr>
        <w:t xml:space="preserve"> (Accessed: 11</w:t>
      </w:r>
      <w:r w:rsidRPr="008549D3">
        <w:rPr>
          <w:rFonts w:ascii="Calibri" w:hAnsi="Calibri" w:cs="Calibri"/>
          <w:sz w:val="24"/>
          <w:szCs w:val="24"/>
          <w:vertAlign w:val="superscript"/>
        </w:rPr>
        <w:t xml:space="preserve">th </w:t>
      </w:r>
      <w:r w:rsidRPr="008549D3">
        <w:rPr>
          <w:rFonts w:ascii="Calibri" w:hAnsi="Calibri" w:cs="Calibri"/>
          <w:sz w:val="24"/>
          <w:szCs w:val="24"/>
        </w:rPr>
        <w:t>March 2021)</w:t>
      </w:r>
    </w:p>
    <w:p w14:paraId="750E6FD4" w14:textId="77777777" w:rsidR="008142F7" w:rsidRPr="00281AE5" w:rsidRDefault="008142F7" w:rsidP="008142F7">
      <w:pPr>
        <w:pStyle w:val="ListParagraph"/>
        <w:numPr>
          <w:ilvl w:val="0"/>
          <w:numId w:val="13"/>
        </w:numPr>
        <w:rPr>
          <w:rFonts w:ascii="Calibri" w:hAnsi="Calibri" w:cs="Calibri"/>
          <w:sz w:val="24"/>
          <w:szCs w:val="24"/>
        </w:rPr>
      </w:pPr>
      <w:bookmarkStart w:id="36" w:name="_Hlk66787988"/>
      <w:r w:rsidRPr="00281AE5">
        <w:rPr>
          <w:rFonts w:ascii="Calibri" w:hAnsi="Calibri" w:cs="Calibri"/>
          <w:sz w:val="24"/>
          <w:szCs w:val="24"/>
        </w:rPr>
        <w:t xml:space="preserve">Edwards L. and Fredriksson M, (2017) </w:t>
      </w:r>
      <w:bookmarkEnd w:id="36"/>
      <w:r w:rsidRPr="00281AE5">
        <w:rPr>
          <w:rFonts w:ascii="Calibri" w:hAnsi="Calibri" w:cs="Calibri"/>
          <w:sz w:val="24"/>
          <w:szCs w:val="24"/>
        </w:rPr>
        <w:t xml:space="preserve">‘Forum: Inconsistency and Communication in Organizations’, </w:t>
      </w:r>
      <w:r w:rsidRPr="00281AE5">
        <w:rPr>
          <w:rFonts w:ascii="Calibri" w:hAnsi="Calibri" w:cs="Calibri"/>
          <w:i/>
          <w:iCs/>
          <w:sz w:val="24"/>
          <w:szCs w:val="24"/>
        </w:rPr>
        <w:t>Management Communication Quarterly</w:t>
      </w:r>
      <w:r w:rsidRPr="00281AE5">
        <w:rPr>
          <w:rFonts w:ascii="Calibri" w:hAnsi="Calibri" w:cs="Calibri"/>
          <w:sz w:val="24"/>
          <w:szCs w:val="24"/>
        </w:rPr>
        <w:t xml:space="preserve">, 31(3), pp. 467–472,  Available at doi: </w:t>
      </w:r>
      <w:hyperlink r:id="rId21" w:history="1">
        <w:r w:rsidRPr="00281AE5">
          <w:rPr>
            <w:rStyle w:val="Hyperlink"/>
            <w:rFonts w:ascii="Calibri" w:hAnsi="Calibri" w:cs="Calibri"/>
            <w:sz w:val="24"/>
            <w:szCs w:val="24"/>
          </w:rPr>
          <w:t>10.1177/0893318917699886</w:t>
        </w:r>
      </w:hyperlink>
      <w:r>
        <w:rPr>
          <w:rFonts w:ascii="Calibri" w:hAnsi="Calibri" w:cs="Calibri"/>
          <w:sz w:val="24"/>
          <w:szCs w:val="24"/>
        </w:rPr>
        <w:t xml:space="preserve"> </w:t>
      </w:r>
      <w:r w:rsidRPr="00281AE5">
        <w:rPr>
          <w:rFonts w:ascii="Calibri" w:hAnsi="Calibri" w:cs="Calibri"/>
          <w:sz w:val="24"/>
          <w:szCs w:val="24"/>
        </w:rPr>
        <w:t>(Accessed 16th March 2021)</w:t>
      </w:r>
    </w:p>
    <w:p w14:paraId="3BB66018" w14:textId="77777777" w:rsidR="008142F7" w:rsidRPr="008549D3" w:rsidRDefault="008142F7" w:rsidP="008142F7">
      <w:pPr>
        <w:pStyle w:val="ListParagraph"/>
        <w:numPr>
          <w:ilvl w:val="0"/>
          <w:numId w:val="13"/>
        </w:numPr>
        <w:rPr>
          <w:rFonts w:ascii="Calibri" w:hAnsi="Calibri" w:cs="Calibri"/>
          <w:sz w:val="24"/>
          <w:szCs w:val="24"/>
        </w:rPr>
      </w:pPr>
      <w:r w:rsidRPr="008549D3">
        <w:rPr>
          <w:rFonts w:ascii="Calibri" w:hAnsi="Calibri" w:cs="Calibri"/>
          <w:sz w:val="24"/>
          <w:szCs w:val="24"/>
        </w:rPr>
        <w:t xml:space="preserve">Eunson B. (2012), </w:t>
      </w:r>
      <w:r w:rsidRPr="008549D3">
        <w:rPr>
          <w:rFonts w:ascii="Calibri" w:hAnsi="Calibri" w:cs="Calibri"/>
          <w:i/>
          <w:iCs/>
          <w:sz w:val="24"/>
          <w:szCs w:val="24"/>
        </w:rPr>
        <w:t xml:space="preserve">Communication in the Workplace, </w:t>
      </w:r>
      <w:r w:rsidRPr="008549D3">
        <w:rPr>
          <w:rFonts w:ascii="Calibri" w:hAnsi="Calibri" w:cs="Calibri"/>
          <w:sz w:val="24"/>
          <w:szCs w:val="24"/>
        </w:rPr>
        <w:t xml:space="preserve">John Wiley &amp; Sons: Melbourne, Australia, Available at Google Books </w:t>
      </w:r>
      <w:hyperlink r:id="rId22" w:history="1">
        <w:r w:rsidRPr="008549D3">
          <w:rPr>
            <w:rStyle w:val="Hyperlink"/>
            <w:rFonts w:ascii="Calibri" w:hAnsi="Calibri" w:cs="Calibri"/>
            <w:sz w:val="24"/>
            <w:szCs w:val="24"/>
          </w:rPr>
          <w:t>https://www.google.co.uk/books/edition/Communication_in_the_Workplace/1b_IENc2q80C?hl=en&amp;gbpv=1&amp;kptab=publisherseries</w:t>
        </w:r>
      </w:hyperlink>
      <w:r w:rsidRPr="008549D3">
        <w:rPr>
          <w:rFonts w:ascii="Calibri" w:hAnsi="Calibri" w:cs="Calibri"/>
          <w:sz w:val="24"/>
          <w:szCs w:val="24"/>
        </w:rPr>
        <w:t xml:space="preserve">  (Accessed 10</w:t>
      </w:r>
      <w:r w:rsidRPr="008549D3">
        <w:rPr>
          <w:rFonts w:ascii="Calibri" w:hAnsi="Calibri" w:cs="Calibri"/>
          <w:sz w:val="24"/>
          <w:szCs w:val="24"/>
          <w:vertAlign w:val="superscript"/>
        </w:rPr>
        <w:t>th</w:t>
      </w:r>
      <w:r w:rsidRPr="008549D3">
        <w:rPr>
          <w:rFonts w:ascii="Calibri" w:hAnsi="Calibri" w:cs="Calibri"/>
          <w:sz w:val="24"/>
          <w:szCs w:val="24"/>
        </w:rPr>
        <w:t xml:space="preserve"> March 2021)</w:t>
      </w:r>
    </w:p>
    <w:p w14:paraId="3F0C8FA7" w14:textId="77777777" w:rsidR="008142F7" w:rsidRDefault="008142F7" w:rsidP="008142F7">
      <w:pPr>
        <w:pStyle w:val="ListParagraph"/>
        <w:numPr>
          <w:ilvl w:val="0"/>
          <w:numId w:val="13"/>
        </w:numPr>
        <w:rPr>
          <w:rFonts w:ascii="Calibri" w:hAnsi="Calibri" w:cs="Calibri"/>
          <w:sz w:val="24"/>
          <w:szCs w:val="24"/>
        </w:rPr>
      </w:pPr>
      <w:proofErr w:type="spellStart"/>
      <w:r>
        <w:rPr>
          <w:rFonts w:ascii="Calibri" w:hAnsi="Calibri" w:cs="Calibri"/>
          <w:sz w:val="24"/>
          <w:szCs w:val="24"/>
        </w:rPr>
        <w:t>Faleti</w:t>
      </w:r>
      <w:proofErr w:type="spellEnd"/>
      <w:r>
        <w:rPr>
          <w:rFonts w:ascii="Calibri" w:hAnsi="Calibri" w:cs="Calibri"/>
          <w:sz w:val="24"/>
          <w:szCs w:val="24"/>
        </w:rPr>
        <w:t xml:space="preserve"> Y. (2017), ‘</w:t>
      </w:r>
      <w:r w:rsidRPr="008E0612">
        <w:rPr>
          <w:rFonts w:ascii="Calibri" w:hAnsi="Calibri" w:cs="Calibri"/>
          <w:sz w:val="24"/>
          <w:szCs w:val="24"/>
        </w:rPr>
        <w:t>The Importance of Effective Communication</w:t>
      </w:r>
      <w:r>
        <w:rPr>
          <w:rFonts w:ascii="Calibri" w:hAnsi="Calibri" w:cs="Calibri"/>
          <w:sz w:val="24"/>
          <w:szCs w:val="24"/>
        </w:rPr>
        <w:t xml:space="preserve">’, Available at </w:t>
      </w:r>
      <w:hyperlink r:id="rId23" w:anchor=":~:text=When%20communication%20is%20effective%2C%20it,decreases%20the%20potential%20for%20conflict" w:history="1">
        <w:r w:rsidRPr="00A23BDD">
          <w:rPr>
            <w:rStyle w:val="Hyperlink"/>
            <w:rFonts w:ascii="Calibri" w:hAnsi="Calibri" w:cs="Calibri"/>
            <w:sz w:val="24"/>
            <w:szCs w:val="24"/>
          </w:rPr>
          <w:t>https://www.stevenson.edu/online/about-us/news/importance-effective-communication#:~:text=When%20communication%20is%20effective%2C%20it,decreases%20the%20potential%20for%20conflict</w:t>
        </w:r>
      </w:hyperlink>
      <w:r>
        <w:rPr>
          <w:rFonts w:ascii="Calibri" w:hAnsi="Calibri" w:cs="Calibri"/>
          <w:sz w:val="24"/>
          <w:szCs w:val="24"/>
        </w:rPr>
        <w:t xml:space="preserve"> (Accessed 17</w:t>
      </w:r>
      <w:r w:rsidRPr="008E0612">
        <w:rPr>
          <w:rFonts w:ascii="Calibri" w:hAnsi="Calibri" w:cs="Calibri"/>
          <w:sz w:val="24"/>
          <w:szCs w:val="24"/>
          <w:vertAlign w:val="superscript"/>
        </w:rPr>
        <w:t>th</w:t>
      </w:r>
      <w:r>
        <w:rPr>
          <w:rFonts w:ascii="Calibri" w:hAnsi="Calibri" w:cs="Calibri"/>
          <w:sz w:val="24"/>
          <w:szCs w:val="24"/>
        </w:rPr>
        <w:t xml:space="preserve"> March 2021)</w:t>
      </w:r>
    </w:p>
    <w:p w14:paraId="25DBF020" w14:textId="77777777" w:rsidR="008142F7" w:rsidRPr="001C7B17" w:rsidRDefault="008142F7" w:rsidP="008142F7">
      <w:pPr>
        <w:pStyle w:val="ListParagraph"/>
        <w:numPr>
          <w:ilvl w:val="0"/>
          <w:numId w:val="13"/>
        </w:numPr>
        <w:rPr>
          <w:rFonts w:ascii="Calibri" w:hAnsi="Calibri" w:cs="Calibri"/>
          <w:sz w:val="24"/>
          <w:szCs w:val="24"/>
        </w:rPr>
      </w:pPr>
      <w:r w:rsidRPr="001C7B17">
        <w:rPr>
          <w:rFonts w:ascii="Calibri" w:hAnsi="Calibri" w:cs="Calibri"/>
          <w:sz w:val="24"/>
          <w:szCs w:val="24"/>
        </w:rPr>
        <w:lastRenderedPageBreak/>
        <w:t>Irina E. R</w:t>
      </w:r>
      <w:r>
        <w:rPr>
          <w:rFonts w:ascii="Calibri" w:hAnsi="Calibri" w:cs="Calibri"/>
          <w:sz w:val="24"/>
          <w:szCs w:val="24"/>
        </w:rPr>
        <w:t>.</w:t>
      </w:r>
      <w:r w:rsidRPr="001C7B17">
        <w:rPr>
          <w:rFonts w:ascii="Calibri" w:hAnsi="Calibri" w:cs="Calibri"/>
          <w:sz w:val="24"/>
          <w:szCs w:val="24"/>
        </w:rPr>
        <w:t xml:space="preserve"> (2016), ‘Importance Of Teamwork In Organizations’</w:t>
      </w:r>
      <w:r>
        <w:rPr>
          <w:rFonts w:ascii="Calibri" w:hAnsi="Calibri" w:cs="Calibri"/>
          <w:sz w:val="24"/>
          <w:szCs w:val="24"/>
        </w:rPr>
        <w:t>,</w:t>
      </w:r>
      <w:r w:rsidRPr="001C7B17">
        <w:rPr>
          <w:rFonts w:ascii="Calibri" w:hAnsi="Calibri" w:cs="Calibri"/>
          <w:sz w:val="24"/>
          <w:szCs w:val="24"/>
        </w:rPr>
        <w:t xml:space="preserve"> </w:t>
      </w:r>
      <w:r w:rsidRPr="001C7B17">
        <w:rPr>
          <w:rFonts w:ascii="Calibri" w:hAnsi="Calibri" w:cs="Calibri"/>
          <w:i/>
          <w:iCs/>
          <w:sz w:val="24"/>
          <w:szCs w:val="24"/>
        </w:rPr>
        <w:t>Defense Resources Management in the 21st Century</w:t>
      </w:r>
      <w:r w:rsidRPr="001C7B17">
        <w:rPr>
          <w:rFonts w:ascii="Calibri" w:hAnsi="Calibri" w:cs="Calibri"/>
          <w:sz w:val="24"/>
          <w:szCs w:val="24"/>
        </w:rPr>
        <w:t xml:space="preserve">, Available at </w:t>
      </w:r>
      <w:hyperlink r:id="rId24" w:history="1">
        <w:r w:rsidRPr="005C66D5">
          <w:rPr>
            <w:rStyle w:val="Hyperlink"/>
            <w:rFonts w:ascii="Calibri" w:hAnsi="Calibri" w:cs="Calibri"/>
            <w:sz w:val="24"/>
            <w:szCs w:val="24"/>
          </w:rPr>
          <w:t>https://search-proquest-com.ezproxy.uwtsd.ac.uk/docview/1862117838?accountid=130472&amp;pq-origsite=primo</w:t>
        </w:r>
      </w:hyperlink>
      <w:r>
        <w:rPr>
          <w:rFonts w:ascii="Calibri" w:hAnsi="Calibri" w:cs="Calibri"/>
          <w:sz w:val="24"/>
          <w:szCs w:val="24"/>
        </w:rPr>
        <w:t xml:space="preserve"> </w:t>
      </w:r>
      <w:r w:rsidRPr="001C7B17">
        <w:rPr>
          <w:rFonts w:ascii="Calibri" w:hAnsi="Calibri" w:cs="Calibri"/>
          <w:sz w:val="24"/>
          <w:szCs w:val="24"/>
        </w:rPr>
        <w:t>(Accessed 13th March 2021)</w:t>
      </w:r>
    </w:p>
    <w:p w14:paraId="7D5B4ABA" w14:textId="77777777" w:rsidR="008142F7" w:rsidRDefault="008142F7" w:rsidP="008142F7">
      <w:pPr>
        <w:pStyle w:val="ListParagraph"/>
        <w:numPr>
          <w:ilvl w:val="0"/>
          <w:numId w:val="13"/>
        </w:numPr>
        <w:rPr>
          <w:rFonts w:ascii="Calibri" w:hAnsi="Calibri" w:cs="Calibri"/>
          <w:sz w:val="24"/>
          <w:szCs w:val="24"/>
        </w:rPr>
      </w:pPr>
      <w:r>
        <w:rPr>
          <w:rFonts w:ascii="Calibri" w:hAnsi="Calibri" w:cs="Calibri"/>
          <w:sz w:val="24"/>
          <w:szCs w:val="24"/>
        </w:rPr>
        <w:t>Management study guide (2021), ‘</w:t>
      </w:r>
      <w:r w:rsidRPr="00BA770A">
        <w:rPr>
          <w:rFonts w:ascii="Calibri" w:hAnsi="Calibri" w:cs="Calibri"/>
          <w:sz w:val="24"/>
          <w:szCs w:val="24"/>
        </w:rPr>
        <w:t>Schramm’s Model of Communication</w:t>
      </w:r>
      <w:r>
        <w:rPr>
          <w:rFonts w:ascii="Calibri" w:hAnsi="Calibri" w:cs="Calibri"/>
          <w:sz w:val="24"/>
          <w:szCs w:val="24"/>
        </w:rPr>
        <w:t xml:space="preserve">’, Available at </w:t>
      </w:r>
      <w:hyperlink r:id="rId25" w:history="1">
        <w:r w:rsidRPr="001B596F">
          <w:rPr>
            <w:rStyle w:val="Hyperlink"/>
            <w:rFonts w:ascii="Calibri" w:hAnsi="Calibri" w:cs="Calibri"/>
            <w:sz w:val="24"/>
            <w:szCs w:val="24"/>
          </w:rPr>
          <w:t>https://www.managementstudyguide.com/schramm-model-of-communication.htm</w:t>
        </w:r>
      </w:hyperlink>
      <w:r>
        <w:rPr>
          <w:rFonts w:ascii="Calibri" w:hAnsi="Calibri" w:cs="Calibri"/>
          <w:sz w:val="24"/>
          <w:szCs w:val="24"/>
        </w:rPr>
        <w:t xml:space="preserve"> (Accessed 16t</w:t>
      </w:r>
      <w:r w:rsidRPr="00BA770A">
        <w:rPr>
          <w:rFonts w:ascii="Calibri" w:hAnsi="Calibri" w:cs="Calibri"/>
          <w:sz w:val="24"/>
          <w:szCs w:val="24"/>
          <w:vertAlign w:val="superscript"/>
        </w:rPr>
        <w:t>h</w:t>
      </w:r>
      <w:r>
        <w:rPr>
          <w:rFonts w:ascii="Calibri" w:hAnsi="Calibri" w:cs="Calibri"/>
          <w:sz w:val="24"/>
          <w:szCs w:val="24"/>
          <w:vertAlign w:val="superscript"/>
        </w:rPr>
        <w:t xml:space="preserve"> </w:t>
      </w:r>
      <w:r>
        <w:rPr>
          <w:rFonts w:ascii="Calibri" w:hAnsi="Calibri" w:cs="Calibri"/>
          <w:sz w:val="24"/>
          <w:szCs w:val="24"/>
        </w:rPr>
        <w:t>March)</w:t>
      </w:r>
    </w:p>
    <w:p w14:paraId="64DCE550" w14:textId="1A892FC4" w:rsidR="00F86492" w:rsidRPr="008549D3" w:rsidRDefault="00553A8E" w:rsidP="007C4405">
      <w:pPr>
        <w:pStyle w:val="ListParagraph"/>
        <w:numPr>
          <w:ilvl w:val="0"/>
          <w:numId w:val="13"/>
        </w:numPr>
        <w:rPr>
          <w:rFonts w:ascii="Calibri" w:hAnsi="Calibri" w:cs="Calibri"/>
          <w:sz w:val="24"/>
          <w:szCs w:val="24"/>
        </w:rPr>
      </w:pPr>
      <w:r w:rsidRPr="008549D3">
        <w:rPr>
          <w:rFonts w:ascii="Calibri" w:hAnsi="Calibri" w:cs="Calibri"/>
          <w:sz w:val="24"/>
          <w:szCs w:val="24"/>
        </w:rPr>
        <w:t>Marquis A</w:t>
      </w:r>
      <w:r w:rsidR="008E0612">
        <w:rPr>
          <w:rFonts w:ascii="Calibri" w:hAnsi="Calibri" w:cs="Calibri"/>
          <w:sz w:val="24"/>
          <w:szCs w:val="24"/>
        </w:rPr>
        <w:t>.</w:t>
      </w:r>
      <w:r w:rsidRPr="008549D3">
        <w:rPr>
          <w:rFonts w:ascii="Calibri" w:hAnsi="Calibri" w:cs="Calibri"/>
          <w:sz w:val="24"/>
          <w:szCs w:val="24"/>
        </w:rPr>
        <w:t xml:space="preserve"> (2019), ‘Importance of Teamwork in Organizations’, </w:t>
      </w:r>
      <w:r w:rsidRPr="008549D3">
        <w:rPr>
          <w:rFonts w:ascii="Calibri" w:hAnsi="Calibri" w:cs="Calibri"/>
          <w:i/>
          <w:iCs/>
          <w:sz w:val="24"/>
          <w:szCs w:val="24"/>
        </w:rPr>
        <w:t xml:space="preserve">Small Business, </w:t>
      </w:r>
      <w:r w:rsidRPr="008549D3">
        <w:rPr>
          <w:rFonts w:ascii="Calibri" w:hAnsi="Calibri" w:cs="Calibri"/>
          <w:sz w:val="24"/>
          <w:szCs w:val="24"/>
        </w:rPr>
        <w:t xml:space="preserve">Available at </w:t>
      </w:r>
      <w:hyperlink r:id="rId26" w:history="1">
        <w:r w:rsidRPr="008549D3">
          <w:rPr>
            <w:rStyle w:val="Hyperlink"/>
            <w:rFonts w:ascii="Calibri" w:hAnsi="Calibri" w:cs="Calibri"/>
            <w:sz w:val="24"/>
            <w:szCs w:val="24"/>
          </w:rPr>
          <w:t>https://smallbusiness.chron.com/importance-teamwork-organizations-14209.html</w:t>
        </w:r>
      </w:hyperlink>
      <w:r w:rsidRPr="008549D3">
        <w:rPr>
          <w:rFonts w:ascii="Calibri" w:hAnsi="Calibri" w:cs="Calibri"/>
          <w:sz w:val="24"/>
          <w:szCs w:val="24"/>
        </w:rPr>
        <w:t xml:space="preserve"> (Accessed 12</w:t>
      </w:r>
      <w:r w:rsidRPr="008549D3">
        <w:rPr>
          <w:rFonts w:ascii="Calibri" w:hAnsi="Calibri" w:cs="Calibri"/>
          <w:sz w:val="24"/>
          <w:szCs w:val="24"/>
          <w:vertAlign w:val="superscript"/>
        </w:rPr>
        <w:t xml:space="preserve">th </w:t>
      </w:r>
      <w:r w:rsidRPr="008549D3">
        <w:rPr>
          <w:rFonts w:ascii="Calibri" w:hAnsi="Calibri" w:cs="Calibri"/>
          <w:sz w:val="24"/>
          <w:szCs w:val="24"/>
        </w:rPr>
        <w:t>March 2021)</w:t>
      </w:r>
    </w:p>
    <w:p w14:paraId="4DE1EA0C" w14:textId="77777777" w:rsidR="008142F7" w:rsidRDefault="008142F7" w:rsidP="008142F7">
      <w:pPr>
        <w:pStyle w:val="ListParagraph"/>
        <w:numPr>
          <w:ilvl w:val="0"/>
          <w:numId w:val="13"/>
        </w:numPr>
        <w:rPr>
          <w:rFonts w:ascii="Calibri" w:hAnsi="Calibri" w:cs="Calibri"/>
          <w:sz w:val="24"/>
          <w:szCs w:val="24"/>
        </w:rPr>
      </w:pPr>
      <w:r>
        <w:rPr>
          <w:rFonts w:ascii="Calibri" w:hAnsi="Calibri" w:cs="Calibri"/>
          <w:sz w:val="24"/>
          <w:szCs w:val="24"/>
        </w:rPr>
        <w:t>Pooja J. (2017), ‘</w:t>
      </w:r>
      <w:r w:rsidRPr="00FF6067">
        <w:rPr>
          <w:rFonts w:ascii="Calibri" w:hAnsi="Calibri" w:cs="Calibri"/>
          <w:sz w:val="24"/>
          <w:szCs w:val="24"/>
        </w:rPr>
        <w:t>Explain the importance of feedback in a communication situation</w:t>
      </w:r>
      <w:r>
        <w:rPr>
          <w:rFonts w:ascii="Calibri" w:hAnsi="Calibri" w:cs="Calibri"/>
          <w:sz w:val="24"/>
          <w:szCs w:val="24"/>
        </w:rPr>
        <w:t xml:space="preserve">’, Available at </w:t>
      </w:r>
      <w:hyperlink r:id="rId27" w:history="1">
        <w:r w:rsidRPr="001B596F">
          <w:rPr>
            <w:rStyle w:val="Hyperlink"/>
            <w:rFonts w:ascii="Calibri" w:hAnsi="Calibri" w:cs="Calibri"/>
            <w:sz w:val="24"/>
            <w:szCs w:val="24"/>
          </w:rPr>
          <w:t>https://www.ques10.com/p/12648/explain-the-importance-of-feedback-in-a-communic-1/</w:t>
        </w:r>
      </w:hyperlink>
      <w:r>
        <w:rPr>
          <w:rFonts w:ascii="Calibri" w:hAnsi="Calibri" w:cs="Calibri"/>
          <w:sz w:val="24"/>
          <w:szCs w:val="24"/>
        </w:rPr>
        <w:t xml:space="preserve"> (Accessed 16</w:t>
      </w:r>
      <w:r w:rsidRPr="00FF6067">
        <w:rPr>
          <w:rFonts w:ascii="Calibri" w:hAnsi="Calibri" w:cs="Calibri"/>
          <w:sz w:val="24"/>
          <w:szCs w:val="24"/>
          <w:vertAlign w:val="superscript"/>
        </w:rPr>
        <w:t>th</w:t>
      </w:r>
      <w:r>
        <w:rPr>
          <w:rFonts w:ascii="Calibri" w:hAnsi="Calibri" w:cs="Calibri"/>
          <w:sz w:val="24"/>
          <w:szCs w:val="24"/>
        </w:rPr>
        <w:t xml:space="preserve"> March 2021)</w:t>
      </w:r>
    </w:p>
    <w:p w14:paraId="71F652CA" w14:textId="77777777" w:rsidR="008142F7" w:rsidRDefault="008142F7" w:rsidP="008142F7">
      <w:pPr>
        <w:pStyle w:val="ListParagraph"/>
        <w:numPr>
          <w:ilvl w:val="0"/>
          <w:numId w:val="13"/>
        </w:numPr>
        <w:rPr>
          <w:rFonts w:ascii="Calibri" w:hAnsi="Calibri" w:cs="Calibri"/>
          <w:sz w:val="24"/>
          <w:szCs w:val="24"/>
        </w:rPr>
      </w:pPr>
      <w:r w:rsidRPr="00E85072">
        <w:rPr>
          <w:rFonts w:ascii="Calibri" w:hAnsi="Calibri" w:cs="Calibri"/>
          <w:sz w:val="24"/>
          <w:szCs w:val="24"/>
        </w:rPr>
        <w:t>Priestley D</w:t>
      </w:r>
      <w:r>
        <w:rPr>
          <w:rFonts w:ascii="Calibri" w:hAnsi="Calibri" w:cs="Calibri"/>
          <w:sz w:val="24"/>
          <w:szCs w:val="24"/>
        </w:rPr>
        <w:t>.</w:t>
      </w:r>
      <w:r w:rsidRPr="00E85072">
        <w:rPr>
          <w:rFonts w:ascii="Calibri" w:hAnsi="Calibri" w:cs="Calibri"/>
          <w:sz w:val="24"/>
          <w:szCs w:val="24"/>
        </w:rPr>
        <w:t xml:space="preserve"> (2015)</w:t>
      </w:r>
      <w:r>
        <w:rPr>
          <w:rFonts w:ascii="Calibri" w:hAnsi="Calibri" w:cs="Calibri"/>
          <w:sz w:val="24"/>
          <w:szCs w:val="24"/>
        </w:rPr>
        <w:t>, ‘</w:t>
      </w:r>
      <w:r w:rsidRPr="00E85072">
        <w:rPr>
          <w:rFonts w:ascii="Calibri" w:hAnsi="Calibri" w:cs="Calibri"/>
          <w:sz w:val="24"/>
          <w:szCs w:val="24"/>
        </w:rPr>
        <w:t>Forming, Storming, Norming and Performing: The Stages of Team Formation</w:t>
      </w:r>
      <w:r>
        <w:rPr>
          <w:rFonts w:ascii="Calibri" w:hAnsi="Calibri" w:cs="Calibri"/>
          <w:sz w:val="24"/>
          <w:szCs w:val="24"/>
        </w:rPr>
        <w:t xml:space="preserve">’, </w:t>
      </w:r>
      <w:r>
        <w:rPr>
          <w:rFonts w:ascii="Calibri" w:hAnsi="Calibri" w:cs="Calibri"/>
          <w:i/>
          <w:iCs/>
          <w:sz w:val="24"/>
          <w:szCs w:val="24"/>
        </w:rPr>
        <w:t xml:space="preserve">Venture Team Building, </w:t>
      </w:r>
      <w:r>
        <w:rPr>
          <w:rFonts w:ascii="Calibri" w:hAnsi="Calibri" w:cs="Calibri"/>
          <w:sz w:val="24"/>
          <w:szCs w:val="24"/>
        </w:rPr>
        <w:t xml:space="preserve">Available at </w:t>
      </w:r>
      <w:hyperlink r:id="rId28" w:anchor=".YEzCjZ37S01" w:history="1">
        <w:r w:rsidRPr="005C66D5">
          <w:rPr>
            <w:rStyle w:val="Hyperlink"/>
            <w:rFonts w:ascii="Calibri" w:hAnsi="Calibri" w:cs="Calibri"/>
            <w:sz w:val="24"/>
            <w:szCs w:val="24"/>
          </w:rPr>
          <w:t>https://ventureteambuilding.co.uk/forming-storming-norming-performing/#.YEzCjZ37S01</w:t>
        </w:r>
      </w:hyperlink>
      <w:r>
        <w:rPr>
          <w:rFonts w:ascii="Calibri" w:hAnsi="Calibri" w:cs="Calibri"/>
          <w:sz w:val="24"/>
          <w:szCs w:val="24"/>
        </w:rPr>
        <w:t xml:space="preserve"> (Accessed 13</w:t>
      </w:r>
      <w:r w:rsidRPr="00E85072">
        <w:rPr>
          <w:rFonts w:ascii="Calibri" w:hAnsi="Calibri" w:cs="Calibri"/>
          <w:sz w:val="24"/>
          <w:szCs w:val="24"/>
          <w:vertAlign w:val="superscript"/>
        </w:rPr>
        <w:t>th</w:t>
      </w:r>
      <w:r>
        <w:rPr>
          <w:rFonts w:ascii="Calibri" w:hAnsi="Calibri" w:cs="Calibri"/>
          <w:sz w:val="24"/>
          <w:szCs w:val="24"/>
        </w:rPr>
        <w:t xml:space="preserve"> March 2021)</w:t>
      </w:r>
    </w:p>
    <w:p w14:paraId="252B36B6" w14:textId="77777777" w:rsidR="008142F7" w:rsidRPr="00984F3A" w:rsidRDefault="008142F7" w:rsidP="008142F7">
      <w:pPr>
        <w:pStyle w:val="ListParagraph"/>
        <w:numPr>
          <w:ilvl w:val="0"/>
          <w:numId w:val="13"/>
        </w:numPr>
        <w:rPr>
          <w:rFonts w:ascii="Calibri" w:hAnsi="Calibri" w:cs="Calibri"/>
          <w:sz w:val="24"/>
          <w:szCs w:val="24"/>
          <w:shd w:val="clear" w:color="auto" w:fill="FFFFFF"/>
        </w:rPr>
      </w:pPr>
      <w:r w:rsidRPr="00984F3A">
        <w:rPr>
          <w:rFonts w:ascii="Calibri" w:hAnsi="Calibri" w:cs="Calibri"/>
          <w:sz w:val="24"/>
          <w:szCs w:val="24"/>
          <w:shd w:val="clear" w:color="auto" w:fill="FFFFFF"/>
        </w:rPr>
        <w:t>Scholarly Journals (2015), ‘Improving team performance’, </w:t>
      </w:r>
      <w:r w:rsidRPr="00984F3A">
        <w:rPr>
          <w:rFonts w:ascii="Calibri" w:hAnsi="Calibri" w:cs="Calibri"/>
          <w:i/>
          <w:iCs/>
          <w:sz w:val="24"/>
          <w:szCs w:val="24"/>
          <w:shd w:val="clear" w:color="auto" w:fill="FFFFFF"/>
        </w:rPr>
        <w:t>Development and Learning in Organizations, </w:t>
      </w:r>
      <w:r w:rsidRPr="00984F3A">
        <w:rPr>
          <w:rFonts w:ascii="Calibri" w:hAnsi="Calibri" w:cs="Calibri"/>
          <w:sz w:val="24"/>
          <w:szCs w:val="24"/>
          <w:shd w:val="clear" w:color="auto" w:fill="FFFFFF"/>
        </w:rPr>
        <w:t xml:space="preserve">29(5), pp. 25-27, Available at </w:t>
      </w:r>
      <w:hyperlink r:id="rId29" w:tgtFrame="_blank" w:history="1">
        <w:r w:rsidRPr="00984F3A">
          <w:rPr>
            <w:rStyle w:val="Hyperlink"/>
            <w:rFonts w:ascii="Calibri" w:hAnsi="Calibri" w:cs="Calibri"/>
            <w:sz w:val="24"/>
            <w:szCs w:val="24"/>
            <w:shd w:val="clear" w:color="auto" w:fill="FFFFFF"/>
          </w:rPr>
          <w:t>http://dx.doi.org.ezproxy.uwtsd.ac.uk/10.1108/DLO-05-2015-0048</w:t>
        </w:r>
      </w:hyperlink>
      <w:r>
        <w:rPr>
          <w:rFonts w:ascii="Calibri" w:hAnsi="Calibri" w:cs="Calibri"/>
          <w:sz w:val="24"/>
          <w:szCs w:val="24"/>
          <w:shd w:val="clear" w:color="auto" w:fill="FFFFFF"/>
        </w:rPr>
        <w:t xml:space="preserve"> (Accessed 23</w:t>
      </w:r>
      <w:r>
        <w:rPr>
          <w:rFonts w:ascii="Calibri" w:hAnsi="Calibri" w:cs="Calibri"/>
          <w:sz w:val="24"/>
          <w:szCs w:val="24"/>
          <w:shd w:val="clear" w:color="auto" w:fill="FFFFFF"/>
          <w:vertAlign w:val="superscript"/>
        </w:rPr>
        <w:t xml:space="preserve">rd </w:t>
      </w:r>
      <w:r>
        <w:rPr>
          <w:rFonts w:ascii="Calibri" w:hAnsi="Calibri" w:cs="Calibri"/>
          <w:sz w:val="24"/>
          <w:szCs w:val="24"/>
          <w:shd w:val="clear" w:color="auto" w:fill="FFFFFF"/>
        </w:rPr>
        <w:t>March 2021)</w:t>
      </w:r>
    </w:p>
    <w:p w14:paraId="5FA633B9" w14:textId="1BFA39FD" w:rsidR="008549D3" w:rsidRPr="008549D3" w:rsidRDefault="008549D3" w:rsidP="008549D3">
      <w:pPr>
        <w:pStyle w:val="ListParagraph"/>
        <w:numPr>
          <w:ilvl w:val="0"/>
          <w:numId w:val="13"/>
        </w:numPr>
        <w:rPr>
          <w:rFonts w:ascii="Calibri" w:hAnsi="Calibri" w:cs="Calibri"/>
          <w:color w:val="000000" w:themeColor="text1"/>
          <w:sz w:val="24"/>
          <w:szCs w:val="24"/>
        </w:rPr>
      </w:pPr>
      <w:r w:rsidRPr="008549D3">
        <w:rPr>
          <w:rFonts w:ascii="Calibri" w:hAnsi="Calibri" w:cs="Calibri"/>
          <w:color w:val="000000" w:themeColor="text1"/>
          <w:sz w:val="24"/>
          <w:szCs w:val="24"/>
        </w:rPr>
        <w:t xml:space="preserve">Smith M. K. (2005). ‘Bruce W. Tuckman – forming, storming, norming and performing in groups’ </w:t>
      </w:r>
      <w:r w:rsidRPr="008549D3">
        <w:rPr>
          <w:rFonts w:ascii="Calibri" w:hAnsi="Calibri" w:cs="Calibri"/>
          <w:i/>
          <w:iCs/>
          <w:color w:val="000000" w:themeColor="text1"/>
          <w:sz w:val="24"/>
          <w:szCs w:val="24"/>
        </w:rPr>
        <w:t xml:space="preserve">The encyclopedia of pedagogy and informal education, </w:t>
      </w:r>
      <w:r w:rsidRPr="008549D3">
        <w:rPr>
          <w:rFonts w:ascii="Calibri" w:hAnsi="Calibri" w:cs="Calibri"/>
          <w:color w:val="000000" w:themeColor="text1"/>
          <w:sz w:val="24"/>
          <w:szCs w:val="24"/>
        </w:rPr>
        <w:t xml:space="preserve">Available at </w:t>
      </w:r>
      <w:hyperlink r:id="rId30" w:history="1">
        <w:r w:rsidRPr="008549D3">
          <w:rPr>
            <w:rStyle w:val="Hyperlink"/>
            <w:rFonts w:ascii="Calibri" w:hAnsi="Calibri" w:cs="Calibri"/>
            <w:sz w:val="24"/>
            <w:szCs w:val="24"/>
          </w:rPr>
          <w:t>https://infed.org/bruce-w-tuckman-forming-storming-norming-and-performing-in-groups/</w:t>
        </w:r>
      </w:hyperlink>
      <w:r w:rsidRPr="008549D3">
        <w:rPr>
          <w:rFonts w:ascii="Calibri" w:hAnsi="Calibri" w:cs="Calibri"/>
          <w:color w:val="000000" w:themeColor="text1"/>
          <w:sz w:val="24"/>
          <w:szCs w:val="24"/>
        </w:rPr>
        <w:t xml:space="preserve"> (Accessed </w:t>
      </w:r>
      <w:r w:rsidR="001640FF">
        <w:rPr>
          <w:rFonts w:ascii="Calibri" w:hAnsi="Calibri" w:cs="Calibri"/>
          <w:color w:val="000000" w:themeColor="text1"/>
          <w:sz w:val="24"/>
          <w:szCs w:val="24"/>
        </w:rPr>
        <w:t>1</w:t>
      </w:r>
      <w:r w:rsidRPr="008549D3">
        <w:rPr>
          <w:rFonts w:ascii="Calibri" w:hAnsi="Calibri" w:cs="Calibri"/>
          <w:color w:val="000000" w:themeColor="text1"/>
          <w:sz w:val="24"/>
          <w:szCs w:val="24"/>
        </w:rPr>
        <w:t>2</w:t>
      </w:r>
      <w:r w:rsidR="001640FF">
        <w:rPr>
          <w:rFonts w:ascii="Calibri" w:hAnsi="Calibri" w:cs="Calibri"/>
          <w:color w:val="000000" w:themeColor="text1"/>
          <w:sz w:val="24"/>
          <w:szCs w:val="24"/>
          <w:vertAlign w:val="superscript"/>
        </w:rPr>
        <w:t>th</w:t>
      </w:r>
      <w:r w:rsidRPr="008549D3">
        <w:rPr>
          <w:rFonts w:ascii="Calibri" w:hAnsi="Calibri" w:cs="Calibri"/>
          <w:color w:val="000000" w:themeColor="text1"/>
          <w:sz w:val="24"/>
          <w:szCs w:val="24"/>
        </w:rPr>
        <w:t xml:space="preserve"> </w:t>
      </w:r>
      <w:r w:rsidR="001640FF">
        <w:rPr>
          <w:rFonts w:ascii="Calibri" w:hAnsi="Calibri" w:cs="Calibri"/>
          <w:color w:val="000000" w:themeColor="text1"/>
          <w:sz w:val="24"/>
          <w:szCs w:val="24"/>
        </w:rPr>
        <w:t>March</w:t>
      </w:r>
      <w:r w:rsidRPr="008549D3">
        <w:rPr>
          <w:rFonts w:ascii="Calibri" w:hAnsi="Calibri" w:cs="Calibri"/>
          <w:color w:val="000000" w:themeColor="text1"/>
          <w:sz w:val="24"/>
          <w:szCs w:val="24"/>
        </w:rPr>
        <w:t xml:space="preserve"> 2021)</w:t>
      </w:r>
    </w:p>
    <w:p w14:paraId="2FE39736" w14:textId="489B1383" w:rsidR="001E636E" w:rsidRPr="00966EB8" w:rsidRDefault="001E636E" w:rsidP="001908B6">
      <w:pPr>
        <w:pStyle w:val="ListParagraph"/>
        <w:rPr>
          <w:rFonts w:ascii="Calibri" w:hAnsi="Calibri" w:cs="Calibri"/>
          <w:sz w:val="24"/>
          <w:szCs w:val="24"/>
        </w:rPr>
      </w:pPr>
    </w:p>
    <w:p w14:paraId="69EDD322" w14:textId="0DFBA5DF" w:rsidR="00923913" w:rsidRPr="00281AE5" w:rsidRDefault="00BA770A" w:rsidP="00281AE5">
      <w:pPr>
        <w:pStyle w:val="ListParagraph"/>
        <w:ind w:left="1440"/>
        <w:rPr>
          <w:i/>
          <w:iCs/>
          <w:sz w:val="24"/>
          <w:szCs w:val="24"/>
          <w:highlight w:val="yellow"/>
        </w:rPr>
      </w:pPr>
      <w:r>
        <w:rPr>
          <w:i/>
          <w:iCs/>
          <w:sz w:val="24"/>
          <w:szCs w:val="24"/>
          <w:highlight w:val="yellow"/>
        </w:rPr>
        <w:t xml:space="preserve"> </w:t>
      </w:r>
    </w:p>
    <w:sectPr w:rsidR="00923913" w:rsidRPr="00281AE5"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Britannic Bold">
    <w:panose1 w:val="020B0903060703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AEE"/>
    <w:multiLevelType w:val="hybridMultilevel"/>
    <w:tmpl w:val="7138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3F31"/>
    <w:multiLevelType w:val="hybridMultilevel"/>
    <w:tmpl w:val="10D4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723DD"/>
    <w:multiLevelType w:val="hybridMultilevel"/>
    <w:tmpl w:val="3D88F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120F2"/>
    <w:multiLevelType w:val="hybridMultilevel"/>
    <w:tmpl w:val="9A867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C7421"/>
    <w:multiLevelType w:val="hybridMultilevel"/>
    <w:tmpl w:val="A80445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0E57261"/>
    <w:multiLevelType w:val="hybridMultilevel"/>
    <w:tmpl w:val="619E4E1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72145"/>
    <w:multiLevelType w:val="hybridMultilevel"/>
    <w:tmpl w:val="258E3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7449F7"/>
    <w:multiLevelType w:val="hybridMultilevel"/>
    <w:tmpl w:val="BB0C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E72CE"/>
    <w:multiLevelType w:val="hybridMultilevel"/>
    <w:tmpl w:val="1F4C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8231B83"/>
    <w:multiLevelType w:val="hybridMultilevel"/>
    <w:tmpl w:val="5426BB1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7264C0"/>
    <w:multiLevelType w:val="hybridMultilevel"/>
    <w:tmpl w:val="DB9A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D7A0F"/>
    <w:multiLevelType w:val="hybridMultilevel"/>
    <w:tmpl w:val="83168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2"/>
  </w:num>
  <w:num w:numId="4">
    <w:abstractNumId w:val="4"/>
  </w:num>
  <w:num w:numId="5">
    <w:abstractNumId w:val="12"/>
  </w:num>
  <w:num w:numId="6">
    <w:abstractNumId w:val="6"/>
  </w:num>
  <w:num w:numId="7">
    <w:abstractNumId w:val="13"/>
  </w:num>
  <w:num w:numId="8">
    <w:abstractNumId w:val="3"/>
  </w:num>
  <w:num w:numId="9">
    <w:abstractNumId w:val="1"/>
  </w:num>
  <w:num w:numId="10">
    <w:abstractNumId w:val="0"/>
  </w:num>
  <w:num w:numId="11">
    <w:abstractNumId w:val="7"/>
  </w:num>
  <w:num w:numId="12">
    <w:abstractNumId w:val="8"/>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0MDA1BRLmFoYGZko6SsGpxcWZ+XkgBUZGtQCUFh/mLQAAAA=="/>
  </w:docVars>
  <w:rsids>
    <w:rsidRoot w:val="009E7C18"/>
    <w:rsid w:val="00001EA4"/>
    <w:rsid w:val="00006864"/>
    <w:rsid w:val="000173B4"/>
    <w:rsid w:val="0002104F"/>
    <w:rsid w:val="00030CF0"/>
    <w:rsid w:val="00040001"/>
    <w:rsid w:val="00063EBE"/>
    <w:rsid w:val="000679BA"/>
    <w:rsid w:val="00067FB7"/>
    <w:rsid w:val="00074DC2"/>
    <w:rsid w:val="0007525B"/>
    <w:rsid w:val="00076A39"/>
    <w:rsid w:val="000A4C55"/>
    <w:rsid w:val="000B05FC"/>
    <w:rsid w:val="000B384C"/>
    <w:rsid w:val="000C6DCB"/>
    <w:rsid w:val="000E5819"/>
    <w:rsid w:val="000F224B"/>
    <w:rsid w:val="001017A1"/>
    <w:rsid w:val="00102BED"/>
    <w:rsid w:val="00106370"/>
    <w:rsid w:val="00111A63"/>
    <w:rsid w:val="00112F99"/>
    <w:rsid w:val="00130D2A"/>
    <w:rsid w:val="00135EF0"/>
    <w:rsid w:val="001400D6"/>
    <w:rsid w:val="001444D3"/>
    <w:rsid w:val="00145B8D"/>
    <w:rsid w:val="00146B3E"/>
    <w:rsid w:val="001640FF"/>
    <w:rsid w:val="0016482B"/>
    <w:rsid w:val="00172DEF"/>
    <w:rsid w:val="00174073"/>
    <w:rsid w:val="0017443E"/>
    <w:rsid w:val="001823CA"/>
    <w:rsid w:val="00183372"/>
    <w:rsid w:val="001908B6"/>
    <w:rsid w:val="00193062"/>
    <w:rsid w:val="00194588"/>
    <w:rsid w:val="001B3982"/>
    <w:rsid w:val="001C7495"/>
    <w:rsid w:val="001C7B17"/>
    <w:rsid w:val="001E03BF"/>
    <w:rsid w:val="001E1369"/>
    <w:rsid w:val="001E41EB"/>
    <w:rsid w:val="001E636E"/>
    <w:rsid w:val="001E7C1B"/>
    <w:rsid w:val="002074C3"/>
    <w:rsid w:val="0021775A"/>
    <w:rsid w:val="0023720B"/>
    <w:rsid w:val="00245DD7"/>
    <w:rsid w:val="00253520"/>
    <w:rsid w:val="00266066"/>
    <w:rsid w:val="00270FE0"/>
    <w:rsid w:val="00281AE5"/>
    <w:rsid w:val="002B2E52"/>
    <w:rsid w:val="002B6F6C"/>
    <w:rsid w:val="002C1AE0"/>
    <w:rsid w:val="002C5C66"/>
    <w:rsid w:val="002E019B"/>
    <w:rsid w:val="002F1D41"/>
    <w:rsid w:val="002F6309"/>
    <w:rsid w:val="00306422"/>
    <w:rsid w:val="00317B75"/>
    <w:rsid w:val="0032018D"/>
    <w:rsid w:val="00352064"/>
    <w:rsid w:val="00372438"/>
    <w:rsid w:val="003734B1"/>
    <w:rsid w:val="00387135"/>
    <w:rsid w:val="003A337B"/>
    <w:rsid w:val="003B62C0"/>
    <w:rsid w:val="003B7164"/>
    <w:rsid w:val="003C3886"/>
    <w:rsid w:val="003D0871"/>
    <w:rsid w:val="003D5387"/>
    <w:rsid w:val="003D701F"/>
    <w:rsid w:val="003F4CDF"/>
    <w:rsid w:val="003F6D44"/>
    <w:rsid w:val="00404B6B"/>
    <w:rsid w:val="004127E4"/>
    <w:rsid w:val="00437729"/>
    <w:rsid w:val="00467267"/>
    <w:rsid w:val="00481D8F"/>
    <w:rsid w:val="0049406F"/>
    <w:rsid w:val="004B3F6C"/>
    <w:rsid w:val="004B5962"/>
    <w:rsid w:val="004F3097"/>
    <w:rsid w:val="00504A0A"/>
    <w:rsid w:val="005108D4"/>
    <w:rsid w:val="00512C70"/>
    <w:rsid w:val="0053141C"/>
    <w:rsid w:val="00531975"/>
    <w:rsid w:val="0055018B"/>
    <w:rsid w:val="005522B6"/>
    <w:rsid w:val="00553A8E"/>
    <w:rsid w:val="0055652F"/>
    <w:rsid w:val="00556A6B"/>
    <w:rsid w:val="00571D65"/>
    <w:rsid w:val="00594562"/>
    <w:rsid w:val="005C292D"/>
    <w:rsid w:val="005C4CB2"/>
    <w:rsid w:val="005F6331"/>
    <w:rsid w:val="00605C5C"/>
    <w:rsid w:val="0060632F"/>
    <w:rsid w:val="00624347"/>
    <w:rsid w:val="00632DFB"/>
    <w:rsid w:val="00644F2B"/>
    <w:rsid w:val="00645BB0"/>
    <w:rsid w:val="00655CC5"/>
    <w:rsid w:val="00661275"/>
    <w:rsid w:val="00667667"/>
    <w:rsid w:val="00687105"/>
    <w:rsid w:val="00687EE0"/>
    <w:rsid w:val="00692AA6"/>
    <w:rsid w:val="0069743E"/>
    <w:rsid w:val="006A046D"/>
    <w:rsid w:val="006B5472"/>
    <w:rsid w:val="006D0908"/>
    <w:rsid w:val="006D15E2"/>
    <w:rsid w:val="00700CF8"/>
    <w:rsid w:val="00705906"/>
    <w:rsid w:val="007113E9"/>
    <w:rsid w:val="007132C8"/>
    <w:rsid w:val="00713A24"/>
    <w:rsid w:val="007220DE"/>
    <w:rsid w:val="00723980"/>
    <w:rsid w:val="0073373E"/>
    <w:rsid w:val="007342BD"/>
    <w:rsid w:val="00744702"/>
    <w:rsid w:val="00786BC4"/>
    <w:rsid w:val="007875F6"/>
    <w:rsid w:val="00787EE7"/>
    <w:rsid w:val="007A0AE4"/>
    <w:rsid w:val="007A5157"/>
    <w:rsid w:val="007B7179"/>
    <w:rsid w:val="007C4405"/>
    <w:rsid w:val="007F3146"/>
    <w:rsid w:val="007F5B4C"/>
    <w:rsid w:val="00811A97"/>
    <w:rsid w:val="008142F7"/>
    <w:rsid w:val="00814FD9"/>
    <w:rsid w:val="00817F76"/>
    <w:rsid w:val="00825780"/>
    <w:rsid w:val="00825FB4"/>
    <w:rsid w:val="00835C52"/>
    <w:rsid w:val="008405AE"/>
    <w:rsid w:val="00844BB7"/>
    <w:rsid w:val="00845A21"/>
    <w:rsid w:val="00853F75"/>
    <w:rsid w:val="008549D3"/>
    <w:rsid w:val="00871B45"/>
    <w:rsid w:val="008739DE"/>
    <w:rsid w:val="008740A8"/>
    <w:rsid w:val="00885423"/>
    <w:rsid w:val="008A4CEE"/>
    <w:rsid w:val="008B03B5"/>
    <w:rsid w:val="008B0E14"/>
    <w:rsid w:val="008D17A7"/>
    <w:rsid w:val="008D6FEB"/>
    <w:rsid w:val="008D7EC6"/>
    <w:rsid w:val="008E0612"/>
    <w:rsid w:val="008E4B42"/>
    <w:rsid w:val="008F63CD"/>
    <w:rsid w:val="009009EB"/>
    <w:rsid w:val="0091156A"/>
    <w:rsid w:val="0091489D"/>
    <w:rsid w:val="009227D7"/>
    <w:rsid w:val="00923913"/>
    <w:rsid w:val="0093611F"/>
    <w:rsid w:val="00943680"/>
    <w:rsid w:val="009504BC"/>
    <w:rsid w:val="00966EB8"/>
    <w:rsid w:val="009672F0"/>
    <w:rsid w:val="00984F3A"/>
    <w:rsid w:val="0099119E"/>
    <w:rsid w:val="009A3466"/>
    <w:rsid w:val="009A4216"/>
    <w:rsid w:val="009D4CD9"/>
    <w:rsid w:val="009E2A20"/>
    <w:rsid w:val="009E7C18"/>
    <w:rsid w:val="009F40D3"/>
    <w:rsid w:val="00A10CAD"/>
    <w:rsid w:val="00A11D63"/>
    <w:rsid w:val="00A21EA6"/>
    <w:rsid w:val="00A370B5"/>
    <w:rsid w:val="00A4040D"/>
    <w:rsid w:val="00A64E89"/>
    <w:rsid w:val="00A876B0"/>
    <w:rsid w:val="00A914FA"/>
    <w:rsid w:val="00AA583C"/>
    <w:rsid w:val="00AA644C"/>
    <w:rsid w:val="00AB1CF3"/>
    <w:rsid w:val="00AB1FE0"/>
    <w:rsid w:val="00AC0ABA"/>
    <w:rsid w:val="00AC181A"/>
    <w:rsid w:val="00AC5B0E"/>
    <w:rsid w:val="00AC7249"/>
    <w:rsid w:val="00AD55C9"/>
    <w:rsid w:val="00AD6418"/>
    <w:rsid w:val="00AE33D0"/>
    <w:rsid w:val="00AE3AEE"/>
    <w:rsid w:val="00AE66D5"/>
    <w:rsid w:val="00AF3439"/>
    <w:rsid w:val="00AF7BF0"/>
    <w:rsid w:val="00B043F4"/>
    <w:rsid w:val="00B2501A"/>
    <w:rsid w:val="00B32923"/>
    <w:rsid w:val="00B3753E"/>
    <w:rsid w:val="00B67CAC"/>
    <w:rsid w:val="00B705CD"/>
    <w:rsid w:val="00B70D0D"/>
    <w:rsid w:val="00BA4E19"/>
    <w:rsid w:val="00BA770A"/>
    <w:rsid w:val="00BD5E7A"/>
    <w:rsid w:val="00BE4C50"/>
    <w:rsid w:val="00BF4960"/>
    <w:rsid w:val="00C0693D"/>
    <w:rsid w:val="00C07CCD"/>
    <w:rsid w:val="00C1280A"/>
    <w:rsid w:val="00C149F7"/>
    <w:rsid w:val="00C24118"/>
    <w:rsid w:val="00C24D1A"/>
    <w:rsid w:val="00C25E0D"/>
    <w:rsid w:val="00C26BD3"/>
    <w:rsid w:val="00C31AAB"/>
    <w:rsid w:val="00C343B4"/>
    <w:rsid w:val="00C36FD5"/>
    <w:rsid w:val="00C4617F"/>
    <w:rsid w:val="00C464FD"/>
    <w:rsid w:val="00C56C57"/>
    <w:rsid w:val="00C72990"/>
    <w:rsid w:val="00C76AB2"/>
    <w:rsid w:val="00C77D25"/>
    <w:rsid w:val="00C84A4B"/>
    <w:rsid w:val="00CA2F5C"/>
    <w:rsid w:val="00CA6C1D"/>
    <w:rsid w:val="00CB2220"/>
    <w:rsid w:val="00CB4FAB"/>
    <w:rsid w:val="00CC1257"/>
    <w:rsid w:val="00CC4075"/>
    <w:rsid w:val="00CE413B"/>
    <w:rsid w:val="00D05D0F"/>
    <w:rsid w:val="00D161D7"/>
    <w:rsid w:val="00D425EE"/>
    <w:rsid w:val="00D438DD"/>
    <w:rsid w:val="00D555D2"/>
    <w:rsid w:val="00D66187"/>
    <w:rsid w:val="00D73458"/>
    <w:rsid w:val="00D828F2"/>
    <w:rsid w:val="00D83A21"/>
    <w:rsid w:val="00DA202C"/>
    <w:rsid w:val="00DB2329"/>
    <w:rsid w:val="00DC007D"/>
    <w:rsid w:val="00DD5657"/>
    <w:rsid w:val="00DE032E"/>
    <w:rsid w:val="00DF3D6E"/>
    <w:rsid w:val="00E009BD"/>
    <w:rsid w:val="00E12AF5"/>
    <w:rsid w:val="00E14071"/>
    <w:rsid w:val="00E15152"/>
    <w:rsid w:val="00E20666"/>
    <w:rsid w:val="00E361C2"/>
    <w:rsid w:val="00E457B4"/>
    <w:rsid w:val="00E66961"/>
    <w:rsid w:val="00E66A2E"/>
    <w:rsid w:val="00E66F3B"/>
    <w:rsid w:val="00E710D5"/>
    <w:rsid w:val="00E73394"/>
    <w:rsid w:val="00E85072"/>
    <w:rsid w:val="00E906B8"/>
    <w:rsid w:val="00E93399"/>
    <w:rsid w:val="00EA3E3D"/>
    <w:rsid w:val="00EA636D"/>
    <w:rsid w:val="00EB521D"/>
    <w:rsid w:val="00ED66BD"/>
    <w:rsid w:val="00EE0E9D"/>
    <w:rsid w:val="00F07F75"/>
    <w:rsid w:val="00F14D6E"/>
    <w:rsid w:val="00F34460"/>
    <w:rsid w:val="00F63F1E"/>
    <w:rsid w:val="00F76A13"/>
    <w:rsid w:val="00F77330"/>
    <w:rsid w:val="00F86492"/>
    <w:rsid w:val="00F92AED"/>
    <w:rsid w:val="00F92E23"/>
    <w:rsid w:val="00FA5BD6"/>
    <w:rsid w:val="00FA66DB"/>
    <w:rsid w:val="00FA6CDC"/>
    <w:rsid w:val="00FA7AA3"/>
    <w:rsid w:val="00FB12FF"/>
    <w:rsid w:val="00FF1312"/>
    <w:rsid w:val="00FF60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3938A320-6E62-42FD-A6AC-931622D1E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881631" w:themeColor="accent1" w:themeShade="BF"/>
      <w:sz w:val="26"/>
      <w:szCs w:val="26"/>
    </w:rPr>
  </w:style>
  <w:style w:type="paragraph" w:styleId="Heading3">
    <w:name w:val="heading 3"/>
    <w:basedOn w:val="Normal"/>
    <w:next w:val="Normal"/>
    <w:link w:val="Heading3Char"/>
    <w:uiPriority w:val="9"/>
    <w:unhideWhenUsed/>
    <w:qFormat/>
    <w:rsid w:val="007A5157"/>
    <w:pPr>
      <w:keepNext/>
      <w:keepLines/>
      <w:spacing w:before="40" w:after="0"/>
      <w:outlineLvl w:val="2"/>
    </w:pPr>
    <w:rPr>
      <w:rFonts w:asciiTheme="majorHAnsi" w:eastAsiaTheme="majorEastAsia" w:hAnsiTheme="majorHAnsi" w:cstheme="majorBidi"/>
      <w:color w:val="5B0F2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881631"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FA2B5C"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881631"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54545" w:themeColor="text2"/>
      <w:sz w:val="18"/>
      <w:szCs w:val="18"/>
    </w:rPr>
  </w:style>
  <w:style w:type="paragraph" w:styleId="TableofFigures">
    <w:name w:val="table of figures"/>
    <w:basedOn w:val="Normal"/>
    <w:next w:val="Normal"/>
    <w:uiPriority w:val="99"/>
    <w:unhideWhenUsed/>
    <w:rsid w:val="00C31AAB"/>
    <w:pPr>
      <w:spacing w:after="0"/>
    </w:pPr>
  </w:style>
  <w:style w:type="character" w:styleId="UnresolvedMention">
    <w:name w:val="Unresolved Mention"/>
    <w:basedOn w:val="DefaultParagraphFont"/>
    <w:uiPriority w:val="99"/>
    <w:semiHidden/>
    <w:unhideWhenUsed/>
    <w:rsid w:val="00FA6CDC"/>
    <w:rPr>
      <w:color w:val="605E5C"/>
      <w:shd w:val="clear" w:color="auto" w:fill="E1DFDD"/>
    </w:rPr>
  </w:style>
  <w:style w:type="character" w:styleId="FollowedHyperlink">
    <w:name w:val="FollowedHyperlink"/>
    <w:basedOn w:val="DefaultParagraphFont"/>
    <w:uiPriority w:val="99"/>
    <w:semiHidden/>
    <w:unhideWhenUsed/>
    <w:rsid w:val="00FA6CDC"/>
    <w:rPr>
      <w:color w:val="BC658E" w:themeColor="followedHyperlink"/>
      <w:u w:val="single"/>
    </w:rPr>
  </w:style>
  <w:style w:type="character" w:customStyle="1" w:styleId="Heading3Char">
    <w:name w:val="Heading 3 Char"/>
    <w:basedOn w:val="DefaultParagraphFont"/>
    <w:link w:val="Heading3"/>
    <w:uiPriority w:val="9"/>
    <w:rsid w:val="007A5157"/>
    <w:rPr>
      <w:rFonts w:asciiTheme="majorHAnsi" w:eastAsiaTheme="majorEastAsia" w:hAnsiTheme="majorHAnsi" w:cstheme="majorBidi"/>
      <w:color w:val="5B0F20" w:themeColor="accent1" w:themeShade="7F"/>
      <w:sz w:val="24"/>
      <w:szCs w:val="24"/>
    </w:rPr>
  </w:style>
  <w:style w:type="paragraph" w:styleId="TOC3">
    <w:name w:val="toc 3"/>
    <w:basedOn w:val="Normal"/>
    <w:next w:val="Normal"/>
    <w:autoRedefine/>
    <w:uiPriority w:val="39"/>
    <w:unhideWhenUsed/>
    <w:rsid w:val="00687EE0"/>
    <w:pPr>
      <w:spacing w:after="100"/>
      <w:ind w:left="440"/>
    </w:pPr>
  </w:style>
  <w:style w:type="character" w:styleId="CommentReference">
    <w:name w:val="annotation reference"/>
    <w:basedOn w:val="DefaultParagraphFont"/>
    <w:uiPriority w:val="99"/>
    <w:semiHidden/>
    <w:unhideWhenUsed/>
    <w:rsid w:val="000173B4"/>
    <w:rPr>
      <w:sz w:val="16"/>
      <w:szCs w:val="16"/>
    </w:rPr>
  </w:style>
  <w:style w:type="paragraph" w:styleId="CommentText">
    <w:name w:val="annotation text"/>
    <w:basedOn w:val="Normal"/>
    <w:link w:val="CommentTextChar"/>
    <w:uiPriority w:val="99"/>
    <w:semiHidden/>
    <w:unhideWhenUsed/>
    <w:rsid w:val="000173B4"/>
    <w:pPr>
      <w:spacing w:line="240" w:lineRule="auto"/>
    </w:pPr>
    <w:rPr>
      <w:sz w:val="20"/>
      <w:szCs w:val="20"/>
    </w:rPr>
  </w:style>
  <w:style w:type="character" w:customStyle="1" w:styleId="CommentTextChar">
    <w:name w:val="Comment Text Char"/>
    <w:basedOn w:val="DefaultParagraphFont"/>
    <w:link w:val="CommentText"/>
    <w:uiPriority w:val="99"/>
    <w:semiHidden/>
    <w:rsid w:val="000173B4"/>
    <w:rPr>
      <w:sz w:val="20"/>
      <w:szCs w:val="20"/>
    </w:rPr>
  </w:style>
  <w:style w:type="character" w:styleId="Strong">
    <w:name w:val="Strong"/>
    <w:basedOn w:val="DefaultParagraphFont"/>
    <w:uiPriority w:val="22"/>
    <w:qFormat/>
    <w:rsid w:val="008740A8"/>
    <w:rPr>
      <w:b/>
      <w:bCs/>
    </w:rPr>
  </w:style>
  <w:style w:type="paragraph" w:styleId="NormalWeb">
    <w:name w:val="Normal (Web)"/>
    <w:basedOn w:val="Normal"/>
    <w:uiPriority w:val="99"/>
    <w:semiHidden/>
    <w:unhideWhenUsed/>
    <w:rsid w:val="00E8507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98343">
      <w:bodyDiv w:val="1"/>
      <w:marLeft w:val="0"/>
      <w:marRight w:val="0"/>
      <w:marTop w:val="0"/>
      <w:marBottom w:val="0"/>
      <w:divBdr>
        <w:top w:val="none" w:sz="0" w:space="0" w:color="auto"/>
        <w:left w:val="none" w:sz="0" w:space="0" w:color="auto"/>
        <w:bottom w:val="none" w:sz="0" w:space="0" w:color="auto"/>
        <w:right w:val="none" w:sz="0" w:space="0" w:color="auto"/>
      </w:divBdr>
    </w:div>
    <w:div w:id="224487932">
      <w:bodyDiv w:val="1"/>
      <w:marLeft w:val="0"/>
      <w:marRight w:val="0"/>
      <w:marTop w:val="0"/>
      <w:marBottom w:val="0"/>
      <w:divBdr>
        <w:top w:val="none" w:sz="0" w:space="0" w:color="auto"/>
        <w:left w:val="none" w:sz="0" w:space="0" w:color="auto"/>
        <w:bottom w:val="none" w:sz="0" w:space="0" w:color="auto"/>
        <w:right w:val="none" w:sz="0" w:space="0" w:color="auto"/>
      </w:divBdr>
    </w:div>
    <w:div w:id="256209786">
      <w:bodyDiv w:val="1"/>
      <w:marLeft w:val="0"/>
      <w:marRight w:val="0"/>
      <w:marTop w:val="0"/>
      <w:marBottom w:val="0"/>
      <w:divBdr>
        <w:top w:val="none" w:sz="0" w:space="0" w:color="auto"/>
        <w:left w:val="none" w:sz="0" w:space="0" w:color="auto"/>
        <w:bottom w:val="none" w:sz="0" w:space="0" w:color="auto"/>
        <w:right w:val="none" w:sz="0" w:space="0" w:color="auto"/>
      </w:divBdr>
    </w:div>
    <w:div w:id="276182209">
      <w:bodyDiv w:val="1"/>
      <w:marLeft w:val="0"/>
      <w:marRight w:val="0"/>
      <w:marTop w:val="0"/>
      <w:marBottom w:val="0"/>
      <w:divBdr>
        <w:top w:val="none" w:sz="0" w:space="0" w:color="auto"/>
        <w:left w:val="none" w:sz="0" w:space="0" w:color="auto"/>
        <w:bottom w:val="none" w:sz="0" w:space="0" w:color="auto"/>
        <w:right w:val="none" w:sz="0" w:space="0" w:color="auto"/>
      </w:divBdr>
    </w:div>
    <w:div w:id="347221520">
      <w:bodyDiv w:val="1"/>
      <w:marLeft w:val="0"/>
      <w:marRight w:val="0"/>
      <w:marTop w:val="0"/>
      <w:marBottom w:val="0"/>
      <w:divBdr>
        <w:top w:val="none" w:sz="0" w:space="0" w:color="auto"/>
        <w:left w:val="none" w:sz="0" w:space="0" w:color="auto"/>
        <w:bottom w:val="none" w:sz="0" w:space="0" w:color="auto"/>
        <w:right w:val="none" w:sz="0" w:space="0" w:color="auto"/>
      </w:divBdr>
      <w:divsChild>
        <w:div w:id="369183599">
          <w:marLeft w:val="0"/>
          <w:marRight w:val="0"/>
          <w:marTop w:val="0"/>
          <w:marBottom w:val="0"/>
          <w:divBdr>
            <w:top w:val="none" w:sz="0" w:space="0" w:color="auto"/>
            <w:left w:val="none" w:sz="0" w:space="0" w:color="auto"/>
            <w:bottom w:val="none" w:sz="0" w:space="0" w:color="auto"/>
            <w:right w:val="none" w:sz="0" w:space="0" w:color="auto"/>
          </w:divBdr>
          <w:divsChild>
            <w:div w:id="1221331462">
              <w:marLeft w:val="0"/>
              <w:marRight w:val="0"/>
              <w:marTop w:val="0"/>
              <w:marBottom w:val="0"/>
              <w:divBdr>
                <w:top w:val="none" w:sz="0" w:space="0" w:color="auto"/>
                <w:left w:val="none" w:sz="0" w:space="0" w:color="auto"/>
                <w:bottom w:val="none" w:sz="0" w:space="0" w:color="auto"/>
                <w:right w:val="none" w:sz="0" w:space="0" w:color="auto"/>
              </w:divBdr>
              <w:divsChild>
                <w:div w:id="8790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3413">
          <w:marLeft w:val="0"/>
          <w:marRight w:val="0"/>
          <w:marTop w:val="100"/>
          <w:marBottom w:val="0"/>
          <w:divBdr>
            <w:top w:val="none" w:sz="0" w:space="0" w:color="auto"/>
            <w:left w:val="none" w:sz="0" w:space="0" w:color="auto"/>
            <w:bottom w:val="none" w:sz="0" w:space="0" w:color="auto"/>
            <w:right w:val="none" w:sz="0" w:space="0" w:color="auto"/>
          </w:divBdr>
          <w:divsChild>
            <w:div w:id="1025715675">
              <w:marLeft w:val="0"/>
              <w:marRight w:val="0"/>
              <w:marTop w:val="0"/>
              <w:marBottom w:val="0"/>
              <w:divBdr>
                <w:top w:val="none" w:sz="0" w:space="0" w:color="auto"/>
                <w:left w:val="none" w:sz="0" w:space="0" w:color="auto"/>
                <w:bottom w:val="none" w:sz="0" w:space="0" w:color="auto"/>
                <w:right w:val="none" w:sz="0" w:space="0" w:color="auto"/>
              </w:divBdr>
              <w:divsChild>
                <w:div w:id="1884948852">
                  <w:marLeft w:val="0"/>
                  <w:marRight w:val="0"/>
                  <w:marTop w:val="0"/>
                  <w:marBottom w:val="0"/>
                  <w:divBdr>
                    <w:top w:val="none" w:sz="0" w:space="0" w:color="auto"/>
                    <w:left w:val="none" w:sz="0" w:space="0" w:color="auto"/>
                    <w:bottom w:val="none" w:sz="0" w:space="0" w:color="auto"/>
                    <w:right w:val="none" w:sz="0" w:space="0" w:color="auto"/>
                  </w:divBdr>
                  <w:divsChild>
                    <w:div w:id="1407413999">
                      <w:marLeft w:val="0"/>
                      <w:marRight w:val="0"/>
                      <w:marTop w:val="0"/>
                      <w:marBottom w:val="0"/>
                      <w:divBdr>
                        <w:top w:val="none" w:sz="0" w:space="0" w:color="auto"/>
                        <w:left w:val="none" w:sz="0" w:space="0" w:color="auto"/>
                        <w:bottom w:val="none" w:sz="0" w:space="0" w:color="auto"/>
                        <w:right w:val="none" w:sz="0" w:space="0" w:color="auto"/>
                      </w:divBdr>
                      <w:divsChild>
                        <w:div w:id="203333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132783">
              <w:marLeft w:val="0"/>
              <w:marRight w:val="0"/>
              <w:marTop w:val="60"/>
              <w:marBottom w:val="0"/>
              <w:divBdr>
                <w:top w:val="none" w:sz="0" w:space="0" w:color="auto"/>
                <w:left w:val="none" w:sz="0" w:space="0" w:color="auto"/>
                <w:bottom w:val="none" w:sz="0" w:space="0" w:color="auto"/>
                <w:right w:val="none" w:sz="0" w:space="0" w:color="auto"/>
              </w:divBdr>
            </w:div>
          </w:divsChild>
        </w:div>
        <w:div w:id="1318223775">
          <w:marLeft w:val="0"/>
          <w:marRight w:val="0"/>
          <w:marTop w:val="0"/>
          <w:marBottom w:val="0"/>
          <w:divBdr>
            <w:top w:val="none" w:sz="0" w:space="0" w:color="auto"/>
            <w:left w:val="none" w:sz="0" w:space="0" w:color="auto"/>
            <w:bottom w:val="none" w:sz="0" w:space="0" w:color="auto"/>
            <w:right w:val="none" w:sz="0" w:space="0" w:color="auto"/>
          </w:divBdr>
          <w:divsChild>
            <w:div w:id="197231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276417">
      <w:bodyDiv w:val="1"/>
      <w:marLeft w:val="0"/>
      <w:marRight w:val="0"/>
      <w:marTop w:val="0"/>
      <w:marBottom w:val="0"/>
      <w:divBdr>
        <w:top w:val="none" w:sz="0" w:space="0" w:color="auto"/>
        <w:left w:val="none" w:sz="0" w:space="0" w:color="auto"/>
        <w:bottom w:val="none" w:sz="0" w:space="0" w:color="auto"/>
        <w:right w:val="none" w:sz="0" w:space="0" w:color="auto"/>
      </w:divBdr>
    </w:div>
    <w:div w:id="505445037">
      <w:bodyDiv w:val="1"/>
      <w:marLeft w:val="0"/>
      <w:marRight w:val="0"/>
      <w:marTop w:val="0"/>
      <w:marBottom w:val="0"/>
      <w:divBdr>
        <w:top w:val="none" w:sz="0" w:space="0" w:color="auto"/>
        <w:left w:val="none" w:sz="0" w:space="0" w:color="auto"/>
        <w:bottom w:val="none" w:sz="0" w:space="0" w:color="auto"/>
        <w:right w:val="none" w:sz="0" w:space="0" w:color="auto"/>
      </w:divBdr>
    </w:div>
    <w:div w:id="538786004">
      <w:bodyDiv w:val="1"/>
      <w:marLeft w:val="0"/>
      <w:marRight w:val="0"/>
      <w:marTop w:val="0"/>
      <w:marBottom w:val="0"/>
      <w:divBdr>
        <w:top w:val="none" w:sz="0" w:space="0" w:color="auto"/>
        <w:left w:val="none" w:sz="0" w:space="0" w:color="auto"/>
        <w:bottom w:val="none" w:sz="0" w:space="0" w:color="auto"/>
        <w:right w:val="none" w:sz="0" w:space="0" w:color="auto"/>
      </w:divBdr>
    </w:div>
    <w:div w:id="577248037">
      <w:bodyDiv w:val="1"/>
      <w:marLeft w:val="0"/>
      <w:marRight w:val="0"/>
      <w:marTop w:val="0"/>
      <w:marBottom w:val="0"/>
      <w:divBdr>
        <w:top w:val="none" w:sz="0" w:space="0" w:color="auto"/>
        <w:left w:val="none" w:sz="0" w:space="0" w:color="auto"/>
        <w:bottom w:val="none" w:sz="0" w:space="0" w:color="auto"/>
        <w:right w:val="none" w:sz="0" w:space="0" w:color="auto"/>
      </w:divBdr>
    </w:div>
    <w:div w:id="599334136">
      <w:bodyDiv w:val="1"/>
      <w:marLeft w:val="0"/>
      <w:marRight w:val="0"/>
      <w:marTop w:val="0"/>
      <w:marBottom w:val="0"/>
      <w:divBdr>
        <w:top w:val="none" w:sz="0" w:space="0" w:color="auto"/>
        <w:left w:val="none" w:sz="0" w:space="0" w:color="auto"/>
        <w:bottom w:val="none" w:sz="0" w:space="0" w:color="auto"/>
        <w:right w:val="none" w:sz="0" w:space="0" w:color="auto"/>
      </w:divBdr>
    </w:div>
    <w:div w:id="673849225">
      <w:bodyDiv w:val="1"/>
      <w:marLeft w:val="0"/>
      <w:marRight w:val="0"/>
      <w:marTop w:val="0"/>
      <w:marBottom w:val="0"/>
      <w:divBdr>
        <w:top w:val="none" w:sz="0" w:space="0" w:color="auto"/>
        <w:left w:val="none" w:sz="0" w:space="0" w:color="auto"/>
        <w:bottom w:val="none" w:sz="0" w:space="0" w:color="auto"/>
        <w:right w:val="none" w:sz="0" w:space="0" w:color="auto"/>
      </w:divBdr>
      <w:divsChild>
        <w:div w:id="1782068919">
          <w:marLeft w:val="547"/>
          <w:marRight w:val="0"/>
          <w:marTop w:val="0"/>
          <w:marBottom w:val="0"/>
          <w:divBdr>
            <w:top w:val="none" w:sz="0" w:space="0" w:color="auto"/>
            <w:left w:val="none" w:sz="0" w:space="0" w:color="auto"/>
            <w:bottom w:val="none" w:sz="0" w:space="0" w:color="auto"/>
            <w:right w:val="none" w:sz="0" w:space="0" w:color="auto"/>
          </w:divBdr>
        </w:div>
      </w:divsChild>
    </w:div>
    <w:div w:id="779102318">
      <w:bodyDiv w:val="1"/>
      <w:marLeft w:val="0"/>
      <w:marRight w:val="0"/>
      <w:marTop w:val="0"/>
      <w:marBottom w:val="0"/>
      <w:divBdr>
        <w:top w:val="none" w:sz="0" w:space="0" w:color="auto"/>
        <w:left w:val="none" w:sz="0" w:space="0" w:color="auto"/>
        <w:bottom w:val="none" w:sz="0" w:space="0" w:color="auto"/>
        <w:right w:val="none" w:sz="0" w:space="0" w:color="auto"/>
      </w:divBdr>
    </w:div>
    <w:div w:id="874854186">
      <w:bodyDiv w:val="1"/>
      <w:marLeft w:val="0"/>
      <w:marRight w:val="0"/>
      <w:marTop w:val="0"/>
      <w:marBottom w:val="0"/>
      <w:divBdr>
        <w:top w:val="none" w:sz="0" w:space="0" w:color="auto"/>
        <w:left w:val="none" w:sz="0" w:space="0" w:color="auto"/>
        <w:bottom w:val="none" w:sz="0" w:space="0" w:color="auto"/>
        <w:right w:val="none" w:sz="0" w:space="0" w:color="auto"/>
      </w:divBdr>
    </w:div>
    <w:div w:id="936450959">
      <w:bodyDiv w:val="1"/>
      <w:marLeft w:val="0"/>
      <w:marRight w:val="0"/>
      <w:marTop w:val="0"/>
      <w:marBottom w:val="0"/>
      <w:divBdr>
        <w:top w:val="none" w:sz="0" w:space="0" w:color="auto"/>
        <w:left w:val="none" w:sz="0" w:space="0" w:color="auto"/>
        <w:bottom w:val="none" w:sz="0" w:space="0" w:color="auto"/>
        <w:right w:val="none" w:sz="0" w:space="0" w:color="auto"/>
      </w:divBdr>
      <w:divsChild>
        <w:div w:id="809245127">
          <w:marLeft w:val="0"/>
          <w:marRight w:val="0"/>
          <w:marTop w:val="0"/>
          <w:marBottom w:val="0"/>
          <w:divBdr>
            <w:top w:val="none" w:sz="0" w:space="0" w:color="auto"/>
            <w:left w:val="none" w:sz="0" w:space="0" w:color="auto"/>
            <w:bottom w:val="none" w:sz="0" w:space="0" w:color="auto"/>
            <w:right w:val="none" w:sz="0" w:space="0" w:color="auto"/>
          </w:divBdr>
          <w:divsChild>
            <w:div w:id="721052747">
              <w:marLeft w:val="0"/>
              <w:marRight w:val="0"/>
              <w:marTop w:val="0"/>
              <w:marBottom w:val="0"/>
              <w:divBdr>
                <w:top w:val="none" w:sz="0" w:space="0" w:color="auto"/>
                <w:left w:val="none" w:sz="0" w:space="0" w:color="auto"/>
                <w:bottom w:val="none" w:sz="0" w:space="0" w:color="auto"/>
                <w:right w:val="none" w:sz="0" w:space="0" w:color="auto"/>
              </w:divBdr>
              <w:divsChild>
                <w:div w:id="1680081394">
                  <w:marLeft w:val="0"/>
                  <w:marRight w:val="0"/>
                  <w:marTop w:val="0"/>
                  <w:marBottom w:val="0"/>
                  <w:divBdr>
                    <w:top w:val="none" w:sz="0" w:space="0" w:color="auto"/>
                    <w:left w:val="none" w:sz="0" w:space="0" w:color="auto"/>
                    <w:bottom w:val="none" w:sz="0" w:space="0" w:color="auto"/>
                    <w:right w:val="none" w:sz="0" w:space="0" w:color="auto"/>
                  </w:divBdr>
                  <w:divsChild>
                    <w:div w:id="256402575">
                      <w:marLeft w:val="0"/>
                      <w:marRight w:val="0"/>
                      <w:marTop w:val="0"/>
                      <w:marBottom w:val="0"/>
                      <w:divBdr>
                        <w:top w:val="none" w:sz="0" w:space="0" w:color="auto"/>
                        <w:left w:val="none" w:sz="0" w:space="0" w:color="auto"/>
                        <w:bottom w:val="none" w:sz="0" w:space="0" w:color="auto"/>
                        <w:right w:val="none" w:sz="0" w:space="0" w:color="auto"/>
                      </w:divBdr>
                      <w:divsChild>
                        <w:div w:id="848788008">
                          <w:marLeft w:val="0"/>
                          <w:marRight w:val="0"/>
                          <w:marTop w:val="0"/>
                          <w:marBottom w:val="0"/>
                          <w:divBdr>
                            <w:top w:val="none" w:sz="0" w:space="0" w:color="auto"/>
                            <w:left w:val="none" w:sz="0" w:space="0" w:color="auto"/>
                            <w:bottom w:val="none" w:sz="0" w:space="0" w:color="auto"/>
                            <w:right w:val="none" w:sz="0" w:space="0" w:color="auto"/>
                          </w:divBdr>
                          <w:divsChild>
                            <w:div w:id="180677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347642">
      <w:bodyDiv w:val="1"/>
      <w:marLeft w:val="0"/>
      <w:marRight w:val="0"/>
      <w:marTop w:val="0"/>
      <w:marBottom w:val="0"/>
      <w:divBdr>
        <w:top w:val="none" w:sz="0" w:space="0" w:color="auto"/>
        <w:left w:val="none" w:sz="0" w:space="0" w:color="auto"/>
        <w:bottom w:val="none" w:sz="0" w:space="0" w:color="auto"/>
        <w:right w:val="none" w:sz="0" w:space="0" w:color="auto"/>
      </w:divBdr>
    </w:div>
    <w:div w:id="1167403024">
      <w:bodyDiv w:val="1"/>
      <w:marLeft w:val="0"/>
      <w:marRight w:val="0"/>
      <w:marTop w:val="0"/>
      <w:marBottom w:val="0"/>
      <w:divBdr>
        <w:top w:val="none" w:sz="0" w:space="0" w:color="auto"/>
        <w:left w:val="none" w:sz="0" w:space="0" w:color="auto"/>
        <w:bottom w:val="none" w:sz="0" w:space="0" w:color="auto"/>
        <w:right w:val="none" w:sz="0" w:space="0" w:color="auto"/>
      </w:divBdr>
    </w:div>
    <w:div w:id="1172064037">
      <w:bodyDiv w:val="1"/>
      <w:marLeft w:val="0"/>
      <w:marRight w:val="0"/>
      <w:marTop w:val="0"/>
      <w:marBottom w:val="0"/>
      <w:divBdr>
        <w:top w:val="none" w:sz="0" w:space="0" w:color="auto"/>
        <w:left w:val="none" w:sz="0" w:space="0" w:color="auto"/>
        <w:bottom w:val="none" w:sz="0" w:space="0" w:color="auto"/>
        <w:right w:val="none" w:sz="0" w:space="0" w:color="auto"/>
      </w:divBdr>
      <w:divsChild>
        <w:div w:id="1815176581">
          <w:marLeft w:val="547"/>
          <w:marRight w:val="0"/>
          <w:marTop w:val="0"/>
          <w:marBottom w:val="0"/>
          <w:divBdr>
            <w:top w:val="none" w:sz="0" w:space="0" w:color="auto"/>
            <w:left w:val="none" w:sz="0" w:space="0" w:color="auto"/>
            <w:bottom w:val="none" w:sz="0" w:space="0" w:color="auto"/>
            <w:right w:val="none" w:sz="0" w:space="0" w:color="auto"/>
          </w:divBdr>
        </w:div>
      </w:divsChild>
    </w:div>
    <w:div w:id="1261646590">
      <w:bodyDiv w:val="1"/>
      <w:marLeft w:val="0"/>
      <w:marRight w:val="0"/>
      <w:marTop w:val="0"/>
      <w:marBottom w:val="0"/>
      <w:divBdr>
        <w:top w:val="none" w:sz="0" w:space="0" w:color="auto"/>
        <w:left w:val="none" w:sz="0" w:space="0" w:color="auto"/>
        <w:bottom w:val="none" w:sz="0" w:space="0" w:color="auto"/>
        <w:right w:val="none" w:sz="0" w:space="0" w:color="auto"/>
      </w:divBdr>
    </w:div>
    <w:div w:id="1281644417">
      <w:bodyDiv w:val="1"/>
      <w:marLeft w:val="0"/>
      <w:marRight w:val="0"/>
      <w:marTop w:val="0"/>
      <w:marBottom w:val="0"/>
      <w:divBdr>
        <w:top w:val="none" w:sz="0" w:space="0" w:color="auto"/>
        <w:left w:val="none" w:sz="0" w:space="0" w:color="auto"/>
        <w:bottom w:val="none" w:sz="0" w:space="0" w:color="auto"/>
        <w:right w:val="none" w:sz="0" w:space="0" w:color="auto"/>
      </w:divBdr>
    </w:div>
    <w:div w:id="1323048573">
      <w:bodyDiv w:val="1"/>
      <w:marLeft w:val="0"/>
      <w:marRight w:val="0"/>
      <w:marTop w:val="0"/>
      <w:marBottom w:val="0"/>
      <w:divBdr>
        <w:top w:val="none" w:sz="0" w:space="0" w:color="auto"/>
        <w:left w:val="none" w:sz="0" w:space="0" w:color="auto"/>
        <w:bottom w:val="none" w:sz="0" w:space="0" w:color="auto"/>
        <w:right w:val="none" w:sz="0" w:space="0" w:color="auto"/>
      </w:divBdr>
    </w:div>
    <w:div w:id="1375274767">
      <w:bodyDiv w:val="1"/>
      <w:marLeft w:val="0"/>
      <w:marRight w:val="0"/>
      <w:marTop w:val="0"/>
      <w:marBottom w:val="0"/>
      <w:divBdr>
        <w:top w:val="none" w:sz="0" w:space="0" w:color="auto"/>
        <w:left w:val="none" w:sz="0" w:space="0" w:color="auto"/>
        <w:bottom w:val="none" w:sz="0" w:space="0" w:color="auto"/>
        <w:right w:val="none" w:sz="0" w:space="0" w:color="auto"/>
      </w:divBdr>
    </w:div>
    <w:div w:id="1382901248">
      <w:bodyDiv w:val="1"/>
      <w:marLeft w:val="0"/>
      <w:marRight w:val="0"/>
      <w:marTop w:val="0"/>
      <w:marBottom w:val="0"/>
      <w:divBdr>
        <w:top w:val="none" w:sz="0" w:space="0" w:color="auto"/>
        <w:left w:val="none" w:sz="0" w:space="0" w:color="auto"/>
        <w:bottom w:val="none" w:sz="0" w:space="0" w:color="auto"/>
        <w:right w:val="none" w:sz="0" w:space="0" w:color="auto"/>
      </w:divBdr>
    </w:div>
    <w:div w:id="1421024197">
      <w:bodyDiv w:val="1"/>
      <w:marLeft w:val="0"/>
      <w:marRight w:val="0"/>
      <w:marTop w:val="0"/>
      <w:marBottom w:val="0"/>
      <w:divBdr>
        <w:top w:val="none" w:sz="0" w:space="0" w:color="auto"/>
        <w:left w:val="none" w:sz="0" w:space="0" w:color="auto"/>
        <w:bottom w:val="none" w:sz="0" w:space="0" w:color="auto"/>
        <w:right w:val="none" w:sz="0" w:space="0" w:color="auto"/>
      </w:divBdr>
      <w:divsChild>
        <w:div w:id="1034118744">
          <w:marLeft w:val="0"/>
          <w:marRight w:val="0"/>
          <w:marTop w:val="0"/>
          <w:marBottom w:val="0"/>
          <w:divBdr>
            <w:top w:val="none" w:sz="0" w:space="0" w:color="auto"/>
            <w:left w:val="none" w:sz="0" w:space="0" w:color="auto"/>
            <w:bottom w:val="none" w:sz="0" w:space="0" w:color="auto"/>
            <w:right w:val="none" w:sz="0" w:space="0" w:color="auto"/>
          </w:divBdr>
        </w:div>
        <w:div w:id="1674332104">
          <w:marLeft w:val="0"/>
          <w:marRight w:val="0"/>
          <w:marTop w:val="0"/>
          <w:marBottom w:val="0"/>
          <w:divBdr>
            <w:top w:val="none" w:sz="0" w:space="0" w:color="auto"/>
            <w:left w:val="none" w:sz="0" w:space="0" w:color="auto"/>
            <w:bottom w:val="none" w:sz="0" w:space="0" w:color="auto"/>
            <w:right w:val="none" w:sz="0" w:space="0" w:color="auto"/>
          </w:divBdr>
        </w:div>
      </w:divsChild>
    </w:div>
    <w:div w:id="1421488449">
      <w:bodyDiv w:val="1"/>
      <w:marLeft w:val="0"/>
      <w:marRight w:val="0"/>
      <w:marTop w:val="0"/>
      <w:marBottom w:val="0"/>
      <w:divBdr>
        <w:top w:val="none" w:sz="0" w:space="0" w:color="auto"/>
        <w:left w:val="none" w:sz="0" w:space="0" w:color="auto"/>
        <w:bottom w:val="none" w:sz="0" w:space="0" w:color="auto"/>
        <w:right w:val="none" w:sz="0" w:space="0" w:color="auto"/>
      </w:divBdr>
    </w:div>
    <w:div w:id="1434671405">
      <w:bodyDiv w:val="1"/>
      <w:marLeft w:val="0"/>
      <w:marRight w:val="0"/>
      <w:marTop w:val="0"/>
      <w:marBottom w:val="0"/>
      <w:divBdr>
        <w:top w:val="none" w:sz="0" w:space="0" w:color="auto"/>
        <w:left w:val="none" w:sz="0" w:space="0" w:color="auto"/>
        <w:bottom w:val="none" w:sz="0" w:space="0" w:color="auto"/>
        <w:right w:val="none" w:sz="0" w:space="0" w:color="auto"/>
      </w:divBdr>
    </w:div>
    <w:div w:id="1593005671">
      <w:bodyDiv w:val="1"/>
      <w:marLeft w:val="0"/>
      <w:marRight w:val="0"/>
      <w:marTop w:val="0"/>
      <w:marBottom w:val="0"/>
      <w:divBdr>
        <w:top w:val="none" w:sz="0" w:space="0" w:color="auto"/>
        <w:left w:val="none" w:sz="0" w:space="0" w:color="auto"/>
        <w:bottom w:val="none" w:sz="0" w:space="0" w:color="auto"/>
        <w:right w:val="none" w:sz="0" w:space="0" w:color="auto"/>
      </w:divBdr>
    </w:div>
    <w:div w:id="1676616862">
      <w:bodyDiv w:val="1"/>
      <w:marLeft w:val="0"/>
      <w:marRight w:val="0"/>
      <w:marTop w:val="0"/>
      <w:marBottom w:val="0"/>
      <w:divBdr>
        <w:top w:val="none" w:sz="0" w:space="0" w:color="auto"/>
        <w:left w:val="none" w:sz="0" w:space="0" w:color="auto"/>
        <w:bottom w:val="none" w:sz="0" w:space="0" w:color="auto"/>
        <w:right w:val="none" w:sz="0" w:space="0" w:color="auto"/>
      </w:divBdr>
    </w:div>
    <w:div w:id="1746299108">
      <w:bodyDiv w:val="1"/>
      <w:marLeft w:val="0"/>
      <w:marRight w:val="0"/>
      <w:marTop w:val="0"/>
      <w:marBottom w:val="0"/>
      <w:divBdr>
        <w:top w:val="none" w:sz="0" w:space="0" w:color="auto"/>
        <w:left w:val="none" w:sz="0" w:space="0" w:color="auto"/>
        <w:bottom w:val="none" w:sz="0" w:space="0" w:color="auto"/>
        <w:right w:val="none" w:sz="0" w:space="0" w:color="auto"/>
      </w:divBdr>
      <w:divsChild>
        <w:div w:id="1739009570">
          <w:marLeft w:val="547"/>
          <w:marRight w:val="0"/>
          <w:marTop w:val="0"/>
          <w:marBottom w:val="0"/>
          <w:divBdr>
            <w:top w:val="none" w:sz="0" w:space="0" w:color="auto"/>
            <w:left w:val="none" w:sz="0" w:space="0" w:color="auto"/>
            <w:bottom w:val="none" w:sz="0" w:space="0" w:color="auto"/>
            <w:right w:val="none" w:sz="0" w:space="0" w:color="auto"/>
          </w:divBdr>
        </w:div>
      </w:divsChild>
    </w:div>
    <w:div w:id="1815176911">
      <w:bodyDiv w:val="1"/>
      <w:marLeft w:val="0"/>
      <w:marRight w:val="0"/>
      <w:marTop w:val="0"/>
      <w:marBottom w:val="0"/>
      <w:divBdr>
        <w:top w:val="none" w:sz="0" w:space="0" w:color="auto"/>
        <w:left w:val="none" w:sz="0" w:space="0" w:color="auto"/>
        <w:bottom w:val="none" w:sz="0" w:space="0" w:color="auto"/>
        <w:right w:val="none" w:sz="0" w:space="0" w:color="auto"/>
      </w:divBdr>
      <w:divsChild>
        <w:div w:id="349913921">
          <w:marLeft w:val="0"/>
          <w:marRight w:val="0"/>
          <w:marTop w:val="0"/>
          <w:marBottom w:val="0"/>
          <w:divBdr>
            <w:top w:val="none" w:sz="0" w:space="0" w:color="auto"/>
            <w:left w:val="none" w:sz="0" w:space="0" w:color="auto"/>
            <w:bottom w:val="none" w:sz="0" w:space="0" w:color="auto"/>
            <w:right w:val="none" w:sz="0" w:space="0" w:color="auto"/>
          </w:divBdr>
          <w:divsChild>
            <w:div w:id="771779899">
              <w:marLeft w:val="0"/>
              <w:marRight w:val="0"/>
              <w:marTop w:val="0"/>
              <w:marBottom w:val="0"/>
              <w:divBdr>
                <w:top w:val="none" w:sz="0" w:space="0" w:color="auto"/>
                <w:left w:val="none" w:sz="0" w:space="0" w:color="auto"/>
                <w:bottom w:val="none" w:sz="0" w:space="0" w:color="auto"/>
                <w:right w:val="none" w:sz="0" w:space="0" w:color="auto"/>
              </w:divBdr>
            </w:div>
          </w:divsChild>
        </w:div>
        <w:div w:id="1423183516">
          <w:marLeft w:val="0"/>
          <w:marRight w:val="0"/>
          <w:marTop w:val="0"/>
          <w:marBottom w:val="0"/>
          <w:divBdr>
            <w:top w:val="none" w:sz="0" w:space="0" w:color="auto"/>
            <w:left w:val="none" w:sz="0" w:space="0" w:color="auto"/>
            <w:bottom w:val="none" w:sz="0" w:space="0" w:color="auto"/>
            <w:right w:val="none" w:sz="0" w:space="0" w:color="auto"/>
          </w:divBdr>
          <w:divsChild>
            <w:div w:id="181282327">
              <w:marLeft w:val="0"/>
              <w:marRight w:val="0"/>
              <w:marTop w:val="0"/>
              <w:marBottom w:val="0"/>
              <w:divBdr>
                <w:top w:val="none" w:sz="0" w:space="0" w:color="auto"/>
                <w:left w:val="none" w:sz="0" w:space="0" w:color="auto"/>
                <w:bottom w:val="none" w:sz="0" w:space="0" w:color="auto"/>
                <w:right w:val="none" w:sz="0" w:space="0" w:color="auto"/>
              </w:divBdr>
              <w:divsChild>
                <w:div w:id="71057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54084">
          <w:marLeft w:val="0"/>
          <w:marRight w:val="0"/>
          <w:marTop w:val="100"/>
          <w:marBottom w:val="0"/>
          <w:divBdr>
            <w:top w:val="none" w:sz="0" w:space="0" w:color="auto"/>
            <w:left w:val="none" w:sz="0" w:space="0" w:color="auto"/>
            <w:bottom w:val="none" w:sz="0" w:space="0" w:color="auto"/>
            <w:right w:val="none" w:sz="0" w:space="0" w:color="auto"/>
          </w:divBdr>
          <w:divsChild>
            <w:div w:id="46147046">
              <w:marLeft w:val="0"/>
              <w:marRight w:val="0"/>
              <w:marTop w:val="60"/>
              <w:marBottom w:val="0"/>
              <w:divBdr>
                <w:top w:val="none" w:sz="0" w:space="0" w:color="auto"/>
                <w:left w:val="none" w:sz="0" w:space="0" w:color="auto"/>
                <w:bottom w:val="none" w:sz="0" w:space="0" w:color="auto"/>
                <w:right w:val="none" w:sz="0" w:space="0" w:color="auto"/>
              </w:divBdr>
            </w:div>
            <w:div w:id="1659071335">
              <w:marLeft w:val="0"/>
              <w:marRight w:val="0"/>
              <w:marTop w:val="0"/>
              <w:marBottom w:val="0"/>
              <w:divBdr>
                <w:top w:val="none" w:sz="0" w:space="0" w:color="auto"/>
                <w:left w:val="none" w:sz="0" w:space="0" w:color="auto"/>
                <w:bottom w:val="none" w:sz="0" w:space="0" w:color="auto"/>
                <w:right w:val="none" w:sz="0" w:space="0" w:color="auto"/>
              </w:divBdr>
              <w:divsChild>
                <w:div w:id="875001850">
                  <w:marLeft w:val="0"/>
                  <w:marRight w:val="0"/>
                  <w:marTop w:val="0"/>
                  <w:marBottom w:val="0"/>
                  <w:divBdr>
                    <w:top w:val="none" w:sz="0" w:space="0" w:color="auto"/>
                    <w:left w:val="none" w:sz="0" w:space="0" w:color="auto"/>
                    <w:bottom w:val="none" w:sz="0" w:space="0" w:color="auto"/>
                    <w:right w:val="none" w:sz="0" w:space="0" w:color="auto"/>
                  </w:divBdr>
                  <w:divsChild>
                    <w:div w:id="233198222">
                      <w:marLeft w:val="0"/>
                      <w:marRight w:val="0"/>
                      <w:marTop w:val="0"/>
                      <w:marBottom w:val="0"/>
                      <w:divBdr>
                        <w:top w:val="none" w:sz="0" w:space="0" w:color="auto"/>
                        <w:left w:val="none" w:sz="0" w:space="0" w:color="auto"/>
                        <w:bottom w:val="none" w:sz="0" w:space="0" w:color="auto"/>
                        <w:right w:val="none" w:sz="0" w:space="0" w:color="auto"/>
                      </w:divBdr>
                      <w:divsChild>
                        <w:div w:id="205862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5484837">
      <w:bodyDiv w:val="1"/>
      <w:marLeft w:val="0"/>
      <w:marRight w:val="0"/>
      <w:marTop w:val="0"/>
      <w:marBottom w:val="0"/>
      <w:divBdr>
        <w:top w:val="none" w:sz="0" w:space="0" w:color="auto"/>
        <w:left w:val="none" w:sz="0" w:space="0" w:color="auto"/>
        <w:bottom w:val="none" w:sz="0" w:space="0" w:color="auto"/>
        <w:right w:val="none" w:sz="0" w:space="0" w:color="auto"/>
      </w:divBdr>
    </w:div>
    <w:div w:id="1868370077">
      <w:bodyDiv w:val="1"/>
      <w:marLeft w:val="0"/>
      <w:marRight w:val="0"/>
      <w:marTop w:val="0"/>
      <w:marBottom w:val="0"/>
      <w:divBdr>
        <w:top w:val="none" w:sz="0" w:space="0" w:color="auto"/>
        <w:left w:val="none" w:sz="0" w:space="0" w:color="auto"/>
        <w:bottom w:val="none" w:sz="0" w:space="0" w:color="auto"/>
        <w:right w:val="none" w:sz="0" w:space="0" w:color="auto"/>
      </w:divBdr>
    </w:div>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 w:id="203957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elbin.com/about/why-use-belbin/" TargetMode="External"/><Relationship Id="rId18" Type="http://schemas.openxmlformats.org/officeDocument/2006/relationships/hyperlink" Target="https://www.businessballs.com/team-management/tuckman-forming-storming-norming-performing-model/" TargetMode="External"/><Relationship Id="rId26" Type="http://schemas.openxmlformats.org/officeDocument/2006/relationships/hyperlink" Target="https://smallbusiness.chron.com/importance-teamwork-organizations-14209.html" TargetMode="External"/><Relationship Id="rId3" Type="http://schemas.openxmlformats.org/officeDocument/2006/relationships/customXml" Target="../customXml/item3.xml"/><Relationship Id="rId21" Type="http://schemas.openxmlformats.org/officeDocument/2006/relationships/hyperlink" Target="https://doi-org.ezproxy.uwtsd.ac.uk/10.1177/0893318917699886" TargetMode="External"/><Relationship Id="rId7" Type="http://schemas.openxmlformats.org/officeDocument/2006/relationships/styles" Target="styles.xml"/><Relationship Id="rId12" Type="http://schemas.openxmlformats.org/officeDocument/2006/relationships/hyperlink" Target="http://www.belbin.ie/understanding-team-roles-can-improve-team-performance/" TargetMode="External"/><Relationship Id="rId17" Type="http://schemas.openxmlformats.org/officeDocument/2006/relationships/hyperlink" Target="https://www.businesstopia.net/communication/shannon-and-weaver-model-communication" TargetMode="External"/><Relationship Id="rId25" Type="http://schemas.openxmlformats.org/officeDocument/2006/relationships/hyperlink" Target="https://www.managementstudyguide.com/schramm-model-of-communication.htm" TargetMode="External"/><Relationship Id="rId2" Type="http://schemas.openxmlformats.org/officeDocument/2006/relationships/customXml" Target="../customXml/item2.xml"/><Relationship Id="rId16" Type="http://schemas.openxmlformats.org/officeDocument/2006/relationships/hyperlink" Target="https://www.businesstopia.net/communication/berlo-model-communication" TargetMode="External"/><Relationship Id="rId20" Type="http://schemas.openxmlformats.org/officeDocument/2006/relationships/hyperlink" Target="https://doi.org/10.1016/j.emj.2013.01.009" TargetMode="External"/><Relationship Id="rId29" Type="http://schemas.openxmlformats.org/officeDocument/2006/relationships/hyperlink" Target="http://dx.doi.org.ezproxy.uwtsd.ac.uk/10.1108/DLO-05-2015-004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moodle.uwtsd.ac.uk/mod/url/view.php?id=257048" TargetMode="External"/><Relationship Id="rId24" Type="http://schemas.openxmlformats.org/officeDocument/2006/relationships/hyperlink" Target="https://search-proquest-com.ezproxy.uwtsd.ac.uk/docview/1862117838?accountid=130472&amp;pq-origsite=primo"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belbin.com/resources/blogs/thinking-social-action/" TargetMode="External"/><Relationship Id="rId23" Type="http://schemas.openxmlformats.org/officeDocument/2006/relationships/hyperlink" Target="https://www.stevenson.edu/online/about-us/news/importance-effective-communication" TargetMode="External"/><Relationship Id="rId28" Type="http://schemas.openxmlformats.org/officeDocument/2006/relationships/hyperlink" Target="https://ventureteambuilding.co.uk/forming-storming-norming-performing/" TargetMode="External"/><Relationship Id="rId10" Type="http://schemas.openxmlformats.org/officeDocument/2006/relationships/hyperlink" Target="https://moodle.uwtsd.ac.uk/mod/url/view.php?id=257048" TargetMode="External"/><Relationship Id="rId19" Type="http://schemas.openxmlformats.org/officeDocument/2006/relationships/hyperlink" Target="https://www.google.co.uk/books/edition/Building_a_High_Performance_Team/VRpoAgAAQBAJ?hl=en&amp;gbpv=1&amp;kptab=overview"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ogle.co.uk/books/edition/Team_Roles_at_Work/MHIQBAAAQBAJ?hl=en&amp;gbpv=1&amp;dq=belbin+theory&amp;pg=PP1&amp;printsec=frontcover" TargetMode="External"/><Relationship Id="rId22" Type="http://schemas.openxmlformats.org/officeDocument/2006/relationships/hyperlink" Target="https://www.google.co.uk/books/edition/Communication_in_the_Workplace/1b_IENc2q80C?hl=en&amp;gbpv=1&amp;kptab=publisherseries" TargetMode="External"/><Relationship Id="rId27" Type="http://schemas.openxmlformats.org/officeDocument/2006/relationships/hyperlink" Target="https://www.ques10.com/p/12648/explain-the-importance-of-feedback-in-a-communic-1/" TargetMode="External"/><Relationship Id="rId30" Type="http://schemas.openxmlformats.org/officeDocument/2006/relationships/hyperlink" Target="https://infed.org/bruce-w-tuckman-forming-storming-norming-and-performing-in-groups/" TargetMode="Externa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2021-03-26T00:00:00</PublishDate>
  <Abstract/>
  <CompanyAddress>2008621</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4.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FAC182F-5077-45DC-8D41-A681685B89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7834</TotalTime>
  <Pages>11</Pages>
  <Words>3296</Words>
  <Characters>18793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Communication within the workplace by applying relevant theories to the study case</vt:lpstr>
    </vt:vector>
  </TitlesOfParts>
  <Company>University of Wales Trinity Saint David</Company>
  <LinksUpToDate>false</LinksUpToDate>
  <CharactersWithSpaces>22045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 by applying relevant theories to the study case</dc:title>
  <dc:subject>The Decline of Uber</dc:subject>
  <dc:creator>Daniela Tone</dc:creator>
  <cp:keywords/>
  <dc:description/>
  <cp:lastModifiedBy>Daniela Cristina Tone (2008621)</cp:lastModifiedBy>
  <cp:revision>15</cp:revision>
  <dcterms:created xsi:type="dcterms:W3CDTF">2021-02-17T17:48:00Z</dcterms:created>
  <dcterms:modified xsi:type="dcterms:W3CDTF">2021-03-23T23:44:00Z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