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692CD" w14:textId="1A3FB5C0" w:rsidR="003D0C6E" w:rsidRDefault="00E066A4" w:rsidP="00F079EC">
      <w:pPr>
        <w:rPr>
          <w:rFonts w:ascii="Arial" w:hAnsi="Arial" w:cs="Arial"/>
          <w:sz w:val="36"/>
          <w:szCs w:val="36"/>
        </w:rPr>
      </w:pPr>
      <w:r>
        <w:rPr>
          <w:rFonts w:ascii="Arial" w:hAnsi="Arial" w:cs="Arial"/>
          <w:b/>
          <w:bCs/>
          <w:sz w:val="36"/>
          <w:szCs w:val="36"/>
        </w:rPr>
        <w:t xml:space="preserve">BA (Hons) Leadership and </w:t>
      </w:r>
      <w:r w:rsidR="00EE5C2C">
        <w:rPr>
          <w:rFonts w:ascii="Arial" w:hAnsi="Arial" w:cs="Arial"/>
          <w:b/>
          <w:bCs/>
          <w:sz w:val="36"/>
          <w:szCs w:val="36"/>
        </w:rPr>
        <w:t>Management Skills for the Workplace</w:t>
      </w:r>
    </w:p>
    <w:p w14:paraId="3814EFA1" w14:textId="4F364521" w:rsidR="00F4682D" w:rsidRPr="00DE6DDD" w:rsidRDefault="00F1110F" w:rsidP="00F079EC">
      <w:pPr>
        <w:rPr>
          <w:sz w:val="44"/>
          <w:szCs w:val="44"/>
        </w:rPr>
      </w:pPr>
      <w:r>
        <w:rPr>
          <w:b/>
          <w:bCs/>
          <w:sz w:val="44"/>
          <w:szCs w:val="44"/>
        </w:rPr>
        <w:t>Assignment Title:</w:t>
      </w:r>
      <w:r w:rsidR="00105A65">
        <w:rPr>
          <w:b/>
          <w:bCs/>
          <w:sz w:val="44"/>
          <w:szCs w:val="44"/>
        </w:rPr>
        <w:t xml:space="preserve"> </w:t>
      </w:r>
      <w:r w:rsidR="007641EF" w:rsidRPr="00DE6DDD">
        <w:rPr>
          <w:sz w:val="44"/>
          <w:szCs w:val="44"/>
        </w:rPr>
        <w:t>Develop</w:t>
      </w:r>
      <w:r w:rsidR="00511D53" w:rsidRPr="00DE6DDD">
        <w:rPr>
          <w:sz w:val="44"/>
          <w:szCs w:val="44"/>
        </w:rPr>
        <w:t xml:space="preserve">ing Relationship and Workplace Achievement </w:t>
      </w:r>
    </w:p>
    <w:p w14:paraId="3B7F5797" w14:textId="27335558" w:rsidR="003D0C6E" w:rsidRDefault="00F4682D" w:rsidP="00F079EC">
      <w:pPr>
        <w:rPr>
          <w:b/>
          <w:bCs/>
          <w:szCs w:val="24"/>
        </w:rPr>
      </w:pPr>
      <w:r>
        <w:rPr>
          <w:b/>
          <w:bCs/>
          <w:sz w:val="44"/>
          <w:szCs w:val="44"/>
        </w:rPr>
        <w:t xml:space="preserve">Task 1: </w:t>
      </w:r>
      <w:r w:rsidR="00D973B2">
        <w:rPr>
          <w:b/>
          <w:bCs/>
          <w:szCs w:val="24"/>
        </w:rPr>
        <w:t xml:space="preserve">Individual Report on- Development of a plan by meeting </w:t>
      </w:r>
      <w:r w:rsidR="007F7AE6">
        <w:rPr>
          <w:b/>
          <w:bCs/>
          <w:szCs w:val="24"/>
        </w:rPr>
        <w:t xml:space="preserve">the </w:t>
      </w:r>
      <w:r w:rsidR="00525603">
        <w:rPr>
          <w:b/>
          <w:bCs/>
          <w:szCs w:val="24"/>
        </w:rPr>
        <w:t xml:space="preserve">identified personal development needs </w:t>
      </w:r>
      <w:r w:rsidR="00ED2459">
        <w:rPr>
          <w:b/>
          <w:bCs/>
          <w:szCs w:val="24"/>
        </w:rPr>
        <w:t xml:space="preserve">and expectations of </w:t>
      </w:r>
      <w:r w:rsidR="00AE00C1">
        <w:rPr>
          <w:b/>
          <w:bCs/>
          <w:szCs w:val="24"/>
        </w:rPr>
        <w:t xml:space="preserve">individual employees in a chosen organisation </w:t>
      </w:r>
    </w:p>
    <w:p w14:paraId="0115AFB6" w14:textId="2B111239" w:rsidR="00F4682D" w:rsidRPr="00CA797A" w:rsidRDefault="00F4682D" w:rsidP="00CA797A">
      <w:pPr>
        <w:spacing w:after="65"/>
        <w:ind w:left="2"/>
        <w:rPr>
          <w:rFonts w:ascii="Calibri" w:eastAsia="Calibri" w:hAnsi="Calibri" w:cs="Calibri"/>
          <w:color w:val="000000"/>
          <w:sz w:val="22"/>
          <w:lang w:val="en-GB" w:eastAsia="en-GB"/>
        </w:rPr>
      </w:pPr>
      <w:r w:rsidRPr="00F4682D">
        <w:rPr>
          <w:b/>
          <w:bCs/>
          <w:sz w:val="44"/>
          <w:szCs w:val="44"/>
        </w:rPr>
        <w:t>Task 2</w:t>
      </w:r>
      <w:r w:rsidR="00CA797A">
        <w:rPr>
          <w:b/>
          <w:bCs/>
          <w:sz w:val="44"/>
          <w:szCs w:val="44"/>
        </w:rPr>
        <w:t xml:space="preserve">: </w:t>
      </w:r>
      <w:r w:rsidR="00CA797A" w:rsidRPr="00CA797A">
        <w:rPr>
          <w:rFonts w:ascii="Arial" w:eastAsia="Arial" w:hAnsi="Arial" w:cs="Arial"/>
          <w:b/>
          <w:color w:val="000000"/>
          <w:lang w:val="en-GB" w:eastAsia="en-GB"/>
        </w:rPr>
        <w:t>Individual Presentation on Training and Development needs for a HR officer</w:t>
      </w:r>
    </w:p>
    <w:p w14:paraId="604D956E" w14:textId="41CABF81" w:rsidR="006459B9" w:rsidRPr="008C151E" w:rsidRDefault="006459B9" w:rsidP="00F079EC">
      <w:pPr>
        <w:rPr>
          <w:rFonts w:ascii="Arial" w:hAnsi="Arial" w:cs="Arial"/>
          <w:sz w:val="36"/>
          <w:szCs w:val="36"/>
        </w:rPr>
      </w:pPr>
      <w:r w:rsidRPr="00024ACB">
        <w:rPr>
          <w:rFonts w:ascii="Arial" w:hAnsi="Arial" w:cs="Arial"/>
          <w:b/>
          <w:bCs/>
          <w:sz w:val="36"/>
          <w:szCs w:val="36"/>
        </w:rPr>
        <w:t xml:space="preserve">Module code: </w:t>
      </w:r>
      <w:r w:rsidRPr="008C151E">
        <w:rPr>
          <w:rFonts w:ascii="Arial" w:hAnsi="Arial" w:cs="Arial"/>
          <w:sz w:val="36"/>
          <w:szCs w:val="36"/>
        </w:rPr>
        <w:t>BMS</w:t>
      </w:r>
      <w:r>
        <w:rPr>
          <w:rFonts w:ascii="Arial" w:hAnsi="Arial" w:cs="Arial"/>
          <w:sz w:val="36"/>
          <w:szCs w:val="36"/>
        </w:rPr>
        <w:t>W5</w:t>
      </w:r>
      <w:r w:rsidR="00B4462C">
        <w:rPr>
          <w:rFonts w:ascii="Arial" w:hAnsi="Arial" w:cs="Arial"/>
          <w:sz w:val="36"/>
          <w:szCs w:val="36"/>
        </w:rPr>
        <w:t>10</w:t>
      </w:r>
      <w:r w:rsidR="00A23C9C">
        <w:rPr>
          <w:rFonts w:ascii="Arial" w:hAnsi="Arial" w:cs="Arial"/>
          <w:sz w:val="36"/>
          <w:szCs w:val="36"/>
        </w:rPr>
        <w:t>2</w:t>
      </w:r>
      <w:r>
        <w:rPr>
          <w:rFonts w:ascii="Arial" w:hAnsi="Arial" w:cs="Arial"/>
          <w:sz w:val="36"/>
          <w:szCs w:val="36"/>
        </w:rPr>
        <w:t xml:space="preserve"> </w:t>
      </w:r>
    </w:p>
    <w:p w14:paraId="1B6A8018" w14:textId="4292CF3C" w:rsidR="006459B9" w:rsidRPr="008C151E" w:rsidRDefault="006459B9" w:rsidP="00F079EC">
      <w:pPr>
        <w:rPr>
          <w:rFonts w:ascii="Arial" w:hAnsi="Arial" w:cs="Arial"/>
          <w:sz w:val="36"/>
          <w:szCs w:val="36"/>
        </w:rPr>
      </w:pPr>
      <w:r w:rsidRPr="00024ACB">
        <w:rPr>
          <w:rFonts w:ascii="Arial" w:hAnsi="Arial" w:cs="Arial"/>
          <w:b/>
          <w:bCs/>
          <w:sz w:val="36"/>
          <w:szCs w:val="36"/>
        </w:rPr>
        <w:t>Lecturer:</w:t>
      </w:r>
      <w:r w:rsidRPr="008C151E">
        <w:rPr>
          <w:rFonts w:ascii="Arial" w:hAnsi="Arial" w:cs="Arial"/>
          <w:sz w:val="36"/>
          <w:szCs w:val="36"/>
        </w:rPr>
        <w:t xml:space="preserve"> </w:t>
      </w:r>
      <w:r w:rsidR="005E0942">
        <w:rPr>
          <w:rFonts w:ascii="Arial" w:hAnsi="Arial" w:cs="Arial"/>
          <w:sz w:val="36"/>
          <w:szCs w:val="36"/>
        </w:rPr>
        <w:t>Gre</w:t>
      </w:r>
      <w:r w:rsidR="0051516B">
        <w:rPr>
          <w:rFonts w:ascii="Arial" w:hAnsi="Arial" w:cs="Arial"/>
          <w:sz w:val="36"/>
          <w:szCs w:val="36"/>
        </w:rPr>
        <w:t>gory Cowan</w:t>
      </w:r>
    </w:p>
    <w:p w14:paraId="5FC0D81B" w14:textId="77777777" w:rsidR="006459B9" w:rsidRPr="008C151E" w:rsidRDefault="006459B9" w:rsidP="00F079EC">
      <w:pPr>
        <w:rPr>
          <w:rFonts w:ascii="Arial" w:hAnsi="Arial" w:cs="Arial"/>
          <w:sz w:val="36"/>
          <w:szCs w:val="36"/>
        </w:rPr>
      </w:pPr>
      <w:r w:rsidRPr="00024ACB">
        <w:rPr>
          <w:rFonts w:ascii="Arial" w:hAnsi="Arial" w:cs="Arial"/>
          <w:b/>
          <w:bCs/>
          <w:sz w:val="36"/>
          <w:szCs w:val="36"/>
        </w:rPr>
        <w:t xml:space="preserve">Student name: </w:t>
      </w:r>
      <w:r w:rsidRPr="008C151E">
        <w:rPr>
          <w:rFonts w:ascii="Arial" w:hAnsi="Arial" w:cs="Arial"/>
          <w:sz w:val="36"/>
          <w:szCs w:val="36"/>
        </w:rPr>
        <w:t xml:space="preserve">Samata Khatoon </w:t>
      </w:r>
    </w:p>
    <w:p w14:paraId="042F7747" w14:textId="77777777" w:rsidR="006459B9" w:rsidRPr="008C151E" w:rsidRDefault="006459B9" w:rsidP="00F079EC">
      <w:pPr>
        <w:rPr>
          <w:rFonts w:ascii="Arial" w:hAnsi="Arial" w:cs="Arial"/>
          <w:sz w:val="36"/>
          <w:szCs w:val="36"/>
        </w:rPr>
      </w:pPr>
      <w:r w:rsidRPr="00024ACB">
        <w:rPr>
          <w:rFonts w:ascii="Arial" w:hAnsi="Arial" w:cs="Arial"/>
          <w:b/>
          <w:bCs/>
          <w:sz w:val="36"/>
          <w:szCs w:val="36"/>
        </w:rPr>
        <w:t xml:space="preserve">Student number: </w:t>
      </w:r>
      <w:r w:rsidRPr="008C151E">
        <w:rPr>
          <w:rFonts w:ascii="Arial" w:hAnsi="Arial" w:cs="Arial"/>
          <w:sz w:val="36"/>
          <w:szCs w:val="36"/>
        </w:rPr>
        <w:t>1919228</w:t>
      </w:r>
    </w:p>
    <w:p w14:paraId="2BFF8EC0" w14:textId="77777777" w:rsidR="006459B9" w:rsidRDefault="006459B9" w:rsidP="00F079EC">
      <w:pPr>
        <w:spacing w:line="259" w:lineRule="auto"/>
        <w:jc w:val="left"/>
        <w:rPr>
          <w:rFonts w:ascii="Arial" w:hAnsi="Arial" w:cs="Arial"/>
          <w:sz w:val="36"/>
          <w:szCs w:val="36"/>
        </w:rPr>
      </w:pPr>
    </w:p>
    <w:p w14:paraId="061418D2" w14:textId="77777777" w:rsidR="006459B9" w:rsidRDefault="006459B9" w:rsidP="00F079EC">
      <w:pPr>
        <w:spacing w:line="259" w:lineRule="auto"/>
        <w:jc w:val="left"/>
        <w:rPr>
          <w:rFonts w:ascii="Arial" w:hAnsi="Arial" w:cs="Arial"/>
          <w:sz w:val="36"/>
          <w:szCs w:val="36"/>
        </w:rPr>
      </w:pPr>
    </w:p>
    <w:p w14:paraId="4C08E530" w14:textId="77777777" w:rsidR="006459B9" w:rsidRDefault="006459B9" w:rsidP="00F079EC">
      <w:pPr>
        <w:spacing w:line="259" w:lineRule="auto"/>
        <w:jc w:val="left"/>
        <w:rPr>
          <w:rFonts w:ascii="Arial" w:hAnsi="Arial" w:cs="Arial"/>
          <w:sz w:val="36"/>
          <w:szCs w:val="36"/>
        </w:rPr>
      </w:pPr>
    </w:p>
    <w:p w14:paraId="0C4D456C" w14:textId="77777777" w:rsidR="006459B9" w:rsidRDefault="006459B9" w:rsidP="00F079EC">
      <w:pPr>
        <w:spacing w:line="259" w:lineRule="auto"/>
        <w:jc w:val="left"/>
        <w:rPr>
          <w:rFonts w:ascii="Arial" w:hAnsi="Arial" w:cs="Arial"/>
          <w:sz w:val="36"/>
          <w:szCs w:val="36"/>
        </w:rPr>
      </w:pPr>
    </w:p>
    <w:p w14:paraId="0B6CF1B1" w14:textId="77777777" w:rsidR="006459B9" w:rsidRDefault="006459B9" w:rsidP="00F079EC">
      <w:pPr>
        <w:spacing w:line="259" w:lineRule="auto"/>
        <w:jc w:val="left"/>
        <w:rPr>
          <w:rFonts w:ascii="Arial" w:hAnsi="Arial" w:cs="Arial"/>
          <w:sz w:val="36"/>
          <w:szCs w:val="36"/>
        </w:rPr>
      </w:pPr>
    </w:p>
    <w:p w14:paraId="00FCF630" w14:textId="77777777" w:rsidR="00FB60A6" w:rsidRPr="00FB60A6" w:rsidRDefault="00FB60A6" w:rsidP="00FB60A6">
      <w:pPr>
        <w:keepNext/>
        <w:keepLines/>
        <w:spacing w:before="240" w:after="0"/>
        <w:outlineLvl w:val="0"/>
        <w:rPr>
          <w:rFonts w:eastAsiaTheme="majorEastAsia" w:cstheme="majorBidi"/>
          <w:color w:val="000000" w:themeColor="text1"/>
          <w:sz w:val="32"/>
          <w:szCs w:val="32"/>
        </w:rPr>
      </w:pPr>
      <w:r w:rsidRPr="00FB60A6">
        <w:rPr>
          <w:rFonts w:eastAsiaTheme="majorEastAsia" w:cstheme="majorBidi"/>
          <w:color w:val="000000" w:themeColor="text1"/>
          <w:sz w:val="32"/>
          <w:szCs w:val="32"/>
        </w:rPr>
        <w:lastRenderedPageBreak/>
        <w:t>Introduction</w:t>
      </w:r>
    </w:p>
    <w:p w14:paraId="037D30B6" w14:textId="77777777" w:rsidR="00FB60A6" w:rsidRPr="00FB60A6" w:rsidRDefault="00FB60A6" w:rsidP="00FB60A6">
      <w:r w:rsidRPr="00FB60A6">
        <w:t>This report will evaluate a comprehensive analysis on different training and development tools and methods used by the companies to increase the productivity and employee retention. It will also overlook different needs and wants of the employees which make them satisfied. This report will evaluate the above matters based on YouTube.</w:t>
      </w:r>
    </w:p>
    <w:p w14:paraId="74C25C1B" w14:textId="77777777" w:rsidR="00FB60A6" w:rsidRPr="00FB60A6" w:rsidRDefault="00FB60A6" w:rsidP="00FB60A6">
      <w:r w:rsidRPr="00FB60A6">
        <w:t>Google-owned YouTube is an American video-sharing and social networking website. It was founded by Steve Chen, Chad Hurley, and Jawed Karim in February 2005. Over one billion people visit the site every month, and they view more than 1 billion hours of content daily. Over 500 hours of video were being uploaded to YouTube per minute as of February 2020. This works up to almost 30,000 hours of fresh material being added per hour. In 2020, YouTube is expected to have more than 2.1 billion users globally. For $1.65 billion, Google purchased YouTube in October 2006 (YouTube: hours of video uploaded every minute 2020 | Statista, 2021). Additionally, Google's acquisition of YouTube means that it is no longer solely reliant on advertising to generate money. Pay-per-view movies and unique content are now available on YouTube. AdSense is a partnership between YouTube and Google that produces more money for both sides. According to the company's 2020 forecast, it would bring in $19.8 billion in revenue from its video streaming business.</w:t>
      </w:r>
    </w:p>
    <w:p w14:paraId="5F5460AA" w14:textId="77777777" w:rsidR="00FB60A6" w:rsidRPr="00FB60A6" w:rsidRDefault="00FB60A6" w:rsidP="00FB60A6">
      <w:r w:rsidRPr="00FB60A6">
        <w:t>YouTube uses diverse range of tools and methods to meet the needs of the employees and enhance the quality of the work to increase overall productivity. They use instructor-led training, simulation employee training, hands-on training, group discussion and activities, coaching or mentoring, and role-playing to make their employees more efficient and effective which leads to increase the revenue of the organisation. They provide some other training programs to increase the interpersonal or communication skills of the employees. The company follows four broad categories for the development of their employees including formal education, assessment programmes, job experiences, and interpersonal skills and relationships (Larsen, 2017).</w:t>
      </w:r>
    </w:p>
    <w:p w14:paraId="430D4714" w14:textId="77777777" w:rsidR="00FB60A6" w:rsidRPr="00FB60A6" w:rsidRDefault="00FB60A6" w:rsidP="00FB60A6"/>
    <w:p w14:paraId="6F6CA4A0" w14:textId="77777777" w:rsidR="00FB60A6" w:rsidRPr="00FB60A6" w:rsidRDefault="00FB60A6" w:rsidP="00FB60A6"/>
    <w:p w14:paraId="3756F712" w14:textId="77777777" w:rsidR="006459B9" w:rsidRDefault="006459B9" w:rsidP="00F079EC">
      <w:pPr>
        <w:spacing w:line="259" w:lineRule="auto"/>
        <w:jc w:val="left"/>
        <w:rPr>
          <w:rFonts w:ascii="Arial" w:hAnsi="Arial" w:cs="Arial"/>
          <w:sz w:val="36"/>
          <w:szCs w:val="36"/>
        </w:rPr>
      </w:pPr>
    </w:p>
    <w:p w14:paraId="52922945" w14:textId="33F059F7" w:rsidR="006459B9" w:rsidRDefault="006459B9" w:rsidP="00F079EC">
      <w:pPr>
        <w:rPr>
          <w:rFonts w:ascii="Arial" w:hAnsi="Arial" w:cs="Arial"/>
          <w:szCs w:val="24"/>
        </w:rPr>
      </w:pPr>
      <w:r w:rsidRPr="00971A6C">
        <w:rPr>
          <w:rFonts w:ascii="Arial" w:hAnsi="Arial" w:cs="Arial"/>
          <w:b/>
          <w:bCs/>
          <w:szCs w:val="24"/>
        </w:rPr>
        <w:lastRenderedPageBreak/>
        <w:t xml:space="preserve">Structure of my assessment </w:t>
      </w:r>
      <w:r>
        <w:rPr>
          <w:rFonts w:ascii="Arial" w:hAnsi="Arial" w:cs="Arial"/>
          <w:b/>
          <w:bCs/>
          <w:szCs w:val="24"/>
        </w:rPr>
        <w:t xml:space="preserve">- </w:t>
      </w:r>
      <w:r w:rsidRPr="00EE7610">
        <w:rPr>
          <w:rFonts w:ascii="Arial" w:hAnsi="Arial" w:cs="Arial"/>
          <w:szCs w:val="24"/>
        </w:rPr>
        <w:t xml:space="preserve">Follow the task description </w:t>
      </w:r>
    </w:p>
    <w:p w14:paraId="42DEB28D" w14:textId="06B8573C" w:rsidR="00010A8A" w:rsidRPr="00010A8A" w:rsidRDefault="0019185D" w:rsidP="00F079EC">
      <w:pPr>
        <w:rPr>
          <w:rFonts w:ascii="Arial" w:hAnsi="Arial" w:cs="Arial"/>
          <w:szCs w:val="24"/>
        </w:rPr>
      </w:pPr>
      <w:r>
        <w:rPr>
          <w:rFonts w:ascii="Arial" w:hAnsi="Arial" w:cs="Arial"/>
          <w:szCs w:val="24"/>
        </w:rPr>
        <w:t>Task 1</w:t>
      </w:r>
      <w:r w:rsidR="00010A8A">
        <w:rPr>
          <w:rFonts w:ascii="Arial" w:hAnsi="Arial" w:cs="Arial"/>
          <w:szCs w:val="24"/>
        </w:rPr>
        <w:t xml:space="preserve"> </w:t>
      </w:r>
      <w:r w:rsidR="002E272C">
        <w:rPr>
          <w:rFonts w:ascii="Arial" w:hAnsi="Arial" w:cs="Arial"/>
          <w:szCs w:val="24"/>
        </w:rPr>
        <w:t>-2500 words</w:t>
      </w:r>
      <w:r w:rsidR="00016E5D">
        <w:rPr>
          <w:rFonts w:ascii="Arial" w:hAnsi="Arial" w:cs="Arial"/>
          <w:szCs w:val="24"/>
        </w:rPr>
        <w:t xml:space="preserve"> report</w:t>
      </w:r>
    </w:p>
    <w:p w14:paraId="4C460D37" w14:textId="69CD0ECE" w:rsidR="006459B9" w:rsidRPr="00BA782A" w:rsidRDefault="003D3DA6" w:rsidP="006459B9">
      <w:pPr>
        <w:pStyle w:val="ListParagraph"/>
        <w:numPr>
          <w:ilvl w:val="0"/>
          <w:numId w:val="2"/>
        </w:numPr>
        <w:rPr>
          <w:rFonts w:ascii="Arial" w:hAnsi="Arial" w:cs="Arial"/>
          <w:szCs w:val="24"/>
        </w:rPr>
      </w:pPr>
      <w:r>
        <w:rPr>
          <w:rFonts w:ascii="Arial" w:hAnsi="Arial" w:cs="Arial"/>
          <w:szCs w:val="24"/>
        </w:rPr>
        <w:t xml:space="preserve">Executive Summary </w:t>
      </w:r>
    </w:p>
    <w:p w14:paraId="3675C5F5" w14:textId="77777777" w:rsidR="006459B9" w:rsidRDefault="006459B9" w:rsidP="006459B9">
      <w:pPr>
        <w:pStyle w:val="ListParagraph"/>
        <w:numPr>
          <w:ilvl w:val="0"/>
          <w:numId w:val="2"/>
        </w:numPr>
        <w:rPr>
          <w:rFonts w:ascii="Arial" w:hAnsi="Arial" w:cs="Arial"/>
          <w:szCs w:val="24"/>
        </w:rPr>
      </w:pPr>
      <w:r>
        <w:rPr>
          <w:rFonts w:ascii="Arial" w:hAnsi="Arial" w:cs="Arial"/>
          <w:szCs w:val="24"/>
        </w:rPr>
        <w:t xml:space="preserve">Introduction </w:t>
      </w:r>
    </w:p>
    <w:p w14:paraId="5F380CB6" w14:textId="22CE7337" w:rsidR="006459B9" w:rsidRPr="001833DA" w:rsidRDefault="006459B9" w:rsidP="006459B9">
      <w:pPr>
        <w:pStyle w:val="ListParagraph"/>
        <w:numPr>
          <w:ilvl w:val="0"/>
          <w:numId w:val="2"/>
        </w:numPr>
        <w:rPr>
          <w:rFonts w:ascii="Arial" w:hAnsi="Arial" w:cs="Arial"/>
          <w:szCs w:val="24"/>
        </w:rPr>
      </w:pPr>
      <w:r>
        <w:rPr>
          <w:rFonts w:ascii="Arial" w:hAnsi="Arial" w:cs="Arial"/>
          <w:szCs w:val="24"/>
        </w:rPr>
        <w:t>Main body –</w:t>
      </w:r>
      <w:r w:rsidR="0090181F">
        <w:rPr>
          <w:rFonts w:ascii="Arial" w:hAnsi="Arial" w:cs="Arial"/>
          <w:szCs w:val="24"/>
        </w:rPr>
        <w:t xml:space="preserve"> explain training </w:t>
      </w:r>
      <w:r w:rsidR="00B135A0">
        <w:rPr>
          <w:rFonts w:ascii="Arial" w:hAnsi="Arial" w:cs="Arial"/>
          <w:szCs w:val="24"/>
        </w:rPr>
        <w:t xml:space="preserve">and development needs for </w:t>
      </w:r>
      <w:r w:rsidR="009A475F">
        <w:rPr>
          <w:rFonts w:ascii="Arial" w:hAnsi="Arial" w:cs="Arial"/>
          <w:szCs w:val="24"/>
        </w:rPr>
        <w:t xml:space="preserve">HR officer of YouTube </w:t>
      </w:r>
      <w:r>
        <w:rPr>
          <w:rFonts w:ascii="Arial" w:hAnsi="Arial" w:cs="Arial"/>
          <w:szCs w:val="24"/>
        </w:rPr>
        <w:t xml:space="preserve">including theories, model </w:t>
      </w:r>
      <w:r w:rsidR="00DC3398">
        <w:rPr>
          <w:rFonts w:ascii="Arial" w:hAnsi="Arial" w:cs="Arial"/>
          <w:szCs w:val="24"/>
        </w:rPr>
        <w:t>etc</w:t>
      </w:r>
      <w:r w:rsidR="002F56B8">
        <w:rPr>
          <w:rFonts w:ascii="Arial" w:hAnsi="Arial" w:cs="Arial"/>
          <w:szCs w:val="24"/>
        </w:rPr>
        <w:t>.</w:t>
      </w:r>
    </w:p>
    <w:p w14:paraId="044C919D" w14:textId="55969F3C" w:rsidR="006459B9" w:rsidRPr="00FF1473" w:rsidRDefault="006459B9" w:rsidP="00FF1473">
      <w:pPr>
        <w:pStyle w:val="ListParagraph"/>
        <w:numPr>
          <w:ilvl w:val="0"/>
          <w:numId w:val="2"/>
        </w:numPr>
        <w:rPr>
          <w:rFonts w:ascii="Arial" w:hAnsi="Arial" w:cs="Arial"/>
          <w:szCs w:val="24"/>
        </w:rPr>
      </w:pPr>
      <w:r w:rsidRPr="00594402">
        <w:rPr>
          <w:rFonts w:ascii="Arial" w:hAnsi="Arial" w:cs="Arial"/>
          <w:szCs w:val="24"/>
        </w:rPr>
        <w:t>Discuss</w:t>
      </w:r>
      <w:r w:rsidR="00675614" w:rsidRPr="00594402">
        <w:rPr>
          <w:rFonts w:ascii="Arial" w:hAnsi="Arial" w:cs="Arial"/>
          <w:szCs w:val="24"/>
        </w:rPr>
        <w:t xml:space="preserve"> and </w:t>
      </w:r>
      <w:r w:rsidR="00641031" w:rsidRPr="00594402">
        <w:rPr>
          <w:rFonts w:ascii="Arial" w:hAnsi="Arial" w:cs="Arial"/>
          <w:szCs w:val="24"/>
        </w:rPr>
        <w:t xml:space="preserve">elaborate </w:t>
      </w:r>
      <w:r w:rsidR="004A799D" w:rsidRPr="00594402">
        <w:rPr>
          <w:rFonts w:ascii="Arial" w:hAnsi="Arial" w:cs="Arial"/>
          <w:szCs w:val="24"/>
        </w:rPr>
        <w:t>-</w:t>
      </w:r>
      <w:r w:rsidR="00961B2F" w:rsidRPr="00594402">
        <w:rPr>
          <w:rFonts w:ascii="Arial" w:hAnsi="Arial" w:cs="Arial"/>
          <w:szCs w:val="24"/>
        </w:rPr>
        <w:t xml:space="preserve"> Management by Objective</w:t>
      </w:r>
      <w:r w:rsidR="00DF65F6" w:rsidRPr="00594402">
        <w:rPr>
          <w:rFonts w:ascii="Arial" w:hAnsi="Arial" w:cs="Arial"/>
          <w:szCs w:val="24"/>
        </w:rPr>
        <w:t xml:space="preserve"> and Individual </w:t>
      </w:r>
      <w:r w:rsidR="00872DC6" w:rsidRPr="00594402">
        <w:rPr>
          <w:rFonts w:ascii="Arial" w:hAnsi="Arial" w:cs="Arial"/>
          <w:szCs w:val="24"/>
        </w:rPr>
        <w:t>Pay Related performance</w:t>
      </w:r>
      <w:r w:rsidR="00504273" w:rsidRPr="00594402">
        <w:rPr>
          <w:rFonts w:ascii="Arial" w:hAnsi="Arial" w:cs="Arial"/>
          <w:szCs w:val="24"/>
        </w:rPr>
        <w:t>, including the</w:t>
      </w:r>
      <w:r w:rsidR="00504273" w:rsidRPr="0019185D">
        <w:rPr>
          <w:rFonts w:ascii="Arial" w:eastAsia="Calibri" w:hAnsi="Arial" w:cs="Arial"/>
          <w:color w:val="000000" w:themeColor="text1"/>
          <w:sz w:val="22"/>
          <w:lang w:val="en-GB" w:eastAsia="en-GB"/>
        </w:rPr>
        <w:t xml:space="preserve"> the Professional development plan (PDP)</w:t>
      </w:r>
      <w:r w:rsidR="00816117" w:rsidRPr="00594402">
        <w:rPr>
          <w:rFonts w:ascii="Arial" w:eastAsia="Calibri" w:hAnsi="Arial" w:cs="Arial"/>
          <w:color w:val="000000" w:themeColor="text1"/>
          <w:sz w:val="22"/>
          <w:lang w:val="en-GB" w:eastAsia="en-GB"/>
        </w:rPr>
        <w:t xml:space="preserve">. </w:t>
      </w:r>
      <w:r w:rsidR="00504273" w:rsidRPr="0019185D">
        <w:rPr>
          <w:rFonts w:ascii="Arial" w:eastAsia="Calibri" w:hAnsi="Arial" w:cs="Arial"/>
          <w:color w:val="000000" w:themeColor="text1"/>
          <w:sz w:val="22"/>
          <w:lang w:val="en-GB" w:eastAsia="en-GB"/>
        </w:rPr>
        <w:t xml:space="preserve"> </w:t>
      </w:r>
    </w:p>
    <w:p w14:paraId="087AF24E" w14:textId="6A94E2B6" w:rsidR="006459B9" w:rsidRDefault="002E262B" w:rsidP="006459B9">
      <w:pPr>
        <w:pStyle w:val="ListParagraph"/>
        <w:numPr>
          <w:ilvl w:val="0"/>
          <w:numId w:val="2"/>
        </w:numPr>
        <w:rPr>
          <w:rFonts w:ascii="Arial" w:hAnsi="Arial" w:cs="Arial"/>
          <w:szCs w:val="24"/>
        </w:rPr>
      </w:pPr>
      <w:r>
        <w:rPr>
          <w:rFonts w:ascii="Arial" w:hAnsi="Arial" w:cs="Arial"/>
          <w:szCs w:val="24"/>
        </w:rPr>
        <w:t>Conclusion</w:t>
      </w:r>
      <w:r w:rsidR="000637D6">
        <w:rPr>
          <w:rFonts w:ascii="Arial" w:hAnsi="Arial" w:cs="Arial"/>
          <w:szCs w:val="24"/>
        </w:rPr>
        <w:t>, recommendations and any actions</w:t>
      </w:r>
    </w:p>
    <w:p w14:paraId="59311474" w14:textId="100A4AFA" w:rsidR="0019185D" w:rsidRPr="004F2D5F" w:rsidRDefault="006459B9" w:rsidP="004F2D5F">
      <w:pPr>
        <w:pStyle w:val="ListParagraph"/>
        <w:numPr>
          <w:ilvl w:val="0"/>
          <w:numId w:val="2"/>
        </w:numPr>
        <w:rPr>
          <w:rFonts w:ascii="Arial" w:hAnsi="Arial" w:cs="Arial"/>
          <w:szCs w:val="24"/>
        </w:rPr>
      </w:pPr>
      <w:r>
        <w:rPr>
          <w:rFonts w:ascii="Arial" w:hAnsi="Arial" w:cs="Arial"/>
          <w:szCs w:val="24"/>
        </w:rPr>
        <w:t xml:space="preserve">Reference, from the reading list, lecturers notes and finally any appendix </w:t>
      </w:r>
    </w:p>
    <w:p w14:paraId="18D10FF2" w14:textId="0EA3A066" w:rsidR="00700AB8" w:rsidRPr="00703ADE" w:rsidRDefault="00FF1473" w:rsidP="00703ADE">
      <w:pPr>
        <w:rPr>
          <w:rFonts w:ascii="Arial" w:hAnsi="Arial" w:cs="Arial"/>
          <w:szCs w:val="24"/>
        </w:rPr>
      </w:pPr>
      <w:r>
        <w:rPr>
          <w:rFonts w:ascii="Arial" w:hAnsi="Arial" w:cs="Arial"/>
          <w:szCs w:val="24"/>
        </w:rPr>
        <w:t>Task 2</w:t>
      </w:r>
      <w:r w:rsidR="002E272C">
        <w:rPr>
          <w:rFonts w:ascii="Arial" w:hAnsi="Arial" w:cs="Arial"/>
          <w:szCs w:val="24"/>
        </w:rPr>
        <w:t xml:space="preserve"> – 10 -12 slides of </w:t>
      </w:r>
      <w:r w:rsidR="00BA745F">
        <w:rPr>
          <w:rFonts w:ascii="Arial" w:hAnsi="Arial" w:cs="Arial"/>
          <w:szCs w:val="24"/>
        </w:rPr>
        <w:t>power po</w:t>
      </w:r>
      <w:r w:rsidR="009377AB">
        <w:rPr>
          <w:rFonts w:ascii="Arial" w:hAnsi="Arial" w:cs="Arial"/>
          <w:szCs w:val="24"/>
        </w:rPr>
        <w:t xml:space="preserve">int presentation </w:t>
      </w:r>
    </w:p>
    <w:p w14:paraId="7008A98C" w14:textId="77777777" w:rsidR="0011703F" w:rsidRDefault="00CF60F4" w:rsidP="006D5591">
      <w:pPr>
        <w:pStyle w:val="ListParagraph"/>
        <w:numPr>
          <w:ilvl w:val="0"/>
          <w:numId w:val="3"/>
        </w:numPr>
        <w:spacing w:line="480" w:lineRule="auto"/>
        <w:jc w:val="left"/>
        <w:rPr>
          <w:rFonts w:ascii="Arial" w:eastAsia="Calibri" w:hAnsi="Arial" w:cs="Arial"/>
          <w:color w:val="000000" w:themeColor="text1"/>
          <w:sz w:val="22"/>
          <w:lang w:val="en-GB" w:eastAsia="en-GB"/>
        </w:rPr>
      </w:pPr>
      <w:r>
        <w:rPr>
          <w:rFonts w:ascii="Arial" w:eastAsia="Calibri" w:hAnsi="Arial" w:cs="Arial"/>
          <w:color w:val="000000" w:themeColor="text1"/>
          <w:sz w:val="22"/>
          <w:lang w:val="en-GB" w:eastAsia="en-GB"/>
        </w:rPr>
        <w:t>HR officer for YouTube</w:t>
      </w:r>
      <w:r w:rsidR="007B6769">
        <w:rPr>
          <w:rFonts w:ascii="Arial" w:eastAsia="Calibri" w:hAnsi="Arial" w:cs="Arial"/>
          <w:color w:val="000000" w:themeColor="text1"/>
          <w:sz w:val="22"/>
          <w:lang w:val="en-GB" w:eastAsia="en-GB"/>
        </w:rPr>
        <w:t xml:space="preserve">- </w:t>
      </w:r>
      <w:r w:rsidR="0006653A">
        <w:rPr>
          <w:rFonts w:ascii="Arial" w:eastAsia="Calibri" w:hAnsi="Arial" w:cs="Arial"/>
          <w:color w:val="000000" w:themeColor="text1"/>
          <w:sz w:val="22"/>
          <w:lang w:val="en-GB" w:eastAsia="en-GB"/>
        </w:rPr>
        <w:t xml:space="preserve">including </w:t>
      </w:r>
      <w:r w:rsidR="0006653A" w:rsidRPr="006D5591">
        <w:rPr>
          <w:rFonts w:ascii="Arial" w:eastAsia="Calibri" w:hAnsi="Arial" w:cs="Arial"/>
          <w:color w:val="000000" w:themeColor="text1"/>
          <w:sz w:val="22"/>
          <w:lang w:val="en-GB" w:eastAsia="en-GB"/>
        </w:rPr>
        <w:t>background of the company</w:t>
      </w:r>
      <w:r w:rsidR="00771B25">
        <w:rPr>
          <w:rFonts w:ascii="Arial" w:eastAsia="Calibri" w:hAnsi="Arial" w:cs="Arial"/>
          <w:color w:val="000000" w:themeColor="text1"/>
          <w:sz w:val="22"/>
          <w:lang w:val="en-GB" w:eastAsia="en-GB"/>
        </w:rPr>
        <w:t xml:space="preserve"> </w:t>
      </w:r>
    </w:p>
    <w:p w14:paraId="6BCA73EE" w14:textId="01036E21" w:rsidR="00FD40B0" w:rsidRPr="00FD40B0" w:rsidRDefault="00A50DE8" w:rsidP="00FD40B0">
      <w:pPr>
        <w:pStyle w:val="ListParagraph"/>
        <w:numPr>
          <w:ilvl w:val="0"/>
          <w:numId w:val="3"/>
        </w:numPr>
        <w:spacing w:line="480" w:lineRule="auto"/>
        <w:jc w:val="left"/>
        <w:rPr>
          <w:rFonts w:ascii="Arial" w:eastAsia="Calibri" w:hAnsi="Arial" w:cs="Arial"/>
          <w:color w:val="000000" w:themeColor="text1"/>
          <w:sz w:val="22"/>
          <w:lang w:val="en-GB" w:eastAsia="en-GB"/>
        </w:rPr>
      </w:pPr>
      <w:r>
        <w:rPr>
          <w:rFonts w:ascii="Arial" w:eastAsia="Calibri" w:hAnsi="Arial" w:cs="Arial"/>
          <w:color w:val="000000" w:themeColor="text1"/>
          <w:sz w:val="22"/>
          <w:lang w:val="en-GB" w:eastAsia="en-GB"/>
        </w:rPr>
        <w:t xml:space="preserve">Identify Knowledge skills and behaviour </w:t>
      </w:r>
      <w:r w:rsidR="0007597C">
        <w:rPr>
          <w:rFonts w:ascii="Arial" w:eastAsia="Calibri" w:hAnsi="Arial" w:cs="Arial"/>
          <w:color w:val="000000" w:themeColor="text1"/>
          <w:sz w:val="22"/>
          <w:lang w:val="en-GB" w:eastAsia="en-GB"/>
        </w:rPr>
        <w:t xml:space="preserve">by HR professionals </w:t>
      </w:r>
    </w:p>
    <w:p w14:paraId="2B566B97" w14:textId="712FCE8C" w:rsidR="00052FF7" w:rsidRPr="00FD40B0" w:rsidRDefault="00C53782" w:rsidP="00D86B72">
      <w:pPr>
        <w:numPr>
          <w:ilvl w:val="0"/>
          <w:numId w:val="3"/>
        </w:numPr>
        <w:spacing w:line="480" w:lineRule="auto"/>
        <w:contextualSpacing/>
        <w:jc w:val="left"/>
        <w:rPr>
          <w:rFonts w:ascii="Arial" w:eastAsia="Calibri" w:hAnsi="Arial" w:cs="Arial"/>
          <w:color w:val="000000" w:themeColor="text1"/>
          <w:sz w:val="22"/>
          <w:lang w:val="en-GB" w:eastAsia="en-GB"/>
        </w:rPr>
      </w:pPr>
      <w:r w:rsidRPr="00700AB8">
        <w:rPr>
          <w:rFonts w:ascii="Arial" w:eastAsia="Calibri" w:hAnsi="Arial" w:cs="Arial"/>
          <w:color w:val="000000" w:themeColor="text1"/>
          <w:sz w:val="22"/>
          <w:lang w:val="en-GB" w:eastAsia="en-GB"/>
        </w:rPr>
        <w:t xml:space="preserve">Complete the Skills audit and identify training needs </w:t>
      </w:r>
      <w:r w:rsidR="004C7C34">
        <w:rPr>
          <w:rFonts w:ascii="Arial" w:eastAsia="Calibri" w:hAnsi="Arial" w:cs="Arial"/>
          <w:color w:val="000000" w:themeColor="text1"/>
          <w:sz w:val="22"/>
          <w:lang w:val="en-GB" w:eastAsia="en-GB"/>
        </w:rPr>
        <w:t xml:space="preserve">and </w:t>
      </w:r>
      <w:r w:rsidRPr="00700AB8">
        <w:rPr>
          <w:rFonts w:ascii="Arial" w:eastAsia="Calibri" w:hAnsi="Arial" w:cs="Arial"/>
          <w:color w:val="000000" w:themeColor="text1"/>
          <w:sz w:val="22"/>
          <w:lang w:val="en-GB" w:eastAsia="en-GB"/>
        </w:rPr>
        <w:t>Software training</w:t>
      </w:r>
      <w:r w:rsidR="00DD713A">
        <w:rPr>
          <w:rFonts w:ascii="Arial" w:eastAsia="Calibri" w:hAnsi="Arial" w:cs="Arial"/>
          <w:color w:val="000000" w:themeColor="text1"/>
          <w:sz w:val="22"/>
          <w:lang w:val="en-GB" w:eastAsia="en-GB"/>
        </w:rPr>
        <w:t xml:space="preserve">. </w:t>
      </w:r>
      <w:r w:rsidRPr="00700AB8">
        <w:rPr>
          <w:rFonts w:ascii="Arial" w:eastAsia="Calibri" w:hAnsi="Arial" w:cs="Arial"/>
          <w:color w:val="000000" w:themeColor="text1"/>
          <w:sz w:val="22"/>
          <w:lang w:val="en-GB" w:eastAsia="en-GB"/>
        </w:rPr>
        <w:t xml:space="preserve"> </w:t>
      </w:r>
    </w:p>
    <w:p w14:paraId="34C4BE4A" w14:textId="4BC906FD" w:rsidR="00052FF7" w:rsidRPr="00FD40B0" w:rsidRDefault="00052FF7" w:rsidP="00052FF7">
      <w:pPr>
        <w:pStyle w:val="Heading1"/>
        <w:rPr>
          <w:color w:val="000000" w:themeColor="text1"/>
        </w:rPr>
      </w:pPr>
      <w:r w:rsidRPr="00FD40B0">
        <w:rPr>
          <w:color w:val="000000" w:themeColor="text1"/>
        </w:rPr>
        <w:t>References</w:t>
      </w:r>
    </w:p>
    <w:p w14:paraId="7A1DFB09" w14:textId="4EB89127" w:rsidR="00052FF7" w:rsidRDefault="00DC0982" w:rsidP="00DC0982">
      <w:pPr>
        <w:rPr>
          <w:shd w:val="clear" w:color="auto" w:fill="FFFFFF"/>
        </w:rPr>
      </w:pPr>
      <w:r>
        <w:rPr>
          <w:shd w:val="clear" w:color="auto" w:fill="FFFFFF"/>
        </w:rPr>
        <w:t>Larsen, H.H., 2017. Key issues in training and development. In </w:t>
      </w:r>
      <w:r>
        <w:rPr>
          <w:i/>
          <w:iCs/>
          <w:shd w:val="clear" w:color="auto" w:fill="FFFFFF"/>
        </w:rPr>
        <w:t>Policy and practice in European human resource management</w:t>
      </w:r>
      <w:r>
        <w:rPr>
          <w:shd w:val="clear" w:color="auto" w:fill="FFFFFF"/>
        </w:rPr>
        <w:t> (pp. 107-121). Routledge.</w:t>
      </w:r>
    </w:p>
    <w:p w14:paraId="19A558A4" w14:textId="20512264" w:rsidR="00DC0982" w:rsidRPr="00052FF7" w:rsidRDefault="00DC0982" w:rsidP="00DC0982">
      <w:r>
        <w:rPr>
          <w:color w:val="000000"/>
          <w:shd w:val="clear" w:color="auto" w:fill="FFFFFF"/>
        </w:rPr>
        <w:t>Statista. 2021. </w:t>
      </w:r>
      <w:r>
        <w:rPr>
          <w:i/>
          <w:iCs/>
          <w:color w:val="000000"/>
          <w:shd w:val="clear" w:color="auto" w:fill="FFFFFF"/>
        </w:rPr>
        <w:t>YouTube: hours of video uploaded every minute 2020 | Statista</w:t>
      </w:r>
      <w:r>
        <w:rPr>
          <w:color w:val="000000"/>
          <w:shd w:val="clear" w:color="auto" w:fill="FFFFFF"/>
        </w:rPr>
        <w:t>. [online] Available at: &lt;https://www.statista.com/statistics/259477/hours-of-video-uploaded-to-youtube-every-minute/&gt; [Accessed 11 November 2021].</w:t>
      </w:r>
    </w:p>
    <w:p w14:paraId="52A92856" w14:textId="77777777" w:rsidR="00D86B72" w:rsidRDefault="00D86B72" w:rsidP="00D86B72"/>
    <w:p w14:paraId="49D7FB7F" w14:textId="77777777" w:rsidR="00D86B72" w:rsidRPr="00D86B72" w:rsidRDefault="00D86B72" w:rsidP="00D86B72"/>
    <w:p w14:paraId="1EC4DD03" w14:textId="77777777" w:rsidR="00D86B72" w:rsidRPr="00D86B72" w:rsidRDefault="00D86B72" w:rsidP="00D86B72"/>
    <w:sectPr w:rsidR="00D86B72" w:rsidRPr="00D86B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C21D9"/>
    <w:multiLevelType w:val="hybridMultilevel"/>
    <w:tmpl w:val="E8EE8A0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CD62544"/>
    <w:multiLevelType w:val="hybridMultilevel"/>
    <w:tmpl w:val="AF863D2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D85AD7"/>
    <w:multiLevelType w:val="multilevel"/>
    <w:tmpl w:val="7EA89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1E3F"/>
    <w:rsid w:val="00010A8A"/>
    <w:rsid w:val="00016E5D"/>
    <w:rsid w:val="00030E06"/>
    <w:rsid w:val="0004167F"/>
    <w:rsid w:val="00052FF7"/>
    <w:rsid w:val="000637D6"/>
    <w:rsid w:val="0006653A"/>
    <w:rsid w:val="0007597C"/>
    <w:rsid w:val="00087506"/>
    <w:rsid w:val="00096B90"/>
    <w:rsid w:val="00105A65"/>
    <w:rsid w:val="0011703F"/>
    <w:rsid w:val="00141C00"/>
    <w:rsid w:val="001446E8"/>
    <w:rsid w:val="00147017"/>
    <w:rsid w:val="0019185D"/>
    <w:rsid w:val="001C41DE"/>
    <w:rsid w:val="001F71C7"/>
    <w:rsid w:val="002959BD"/>
    <w:rsid w:val="002A0954"/>
    <w:rsid w:val="002B7902"/>
    <w:rsid w:val="002E1BEA"/>
    <w:rsid w:val="002E262B"/>
    <w:rsid w:val="002E272C"/>
    <w:rsid w:val="002F56B8"/>
    <w:rsid w:val="003D0C6E"/>
    <w:rsid w:val="003D3DA6"/>
    <w:rsid w:val="003F04BE"/>
    <w:rsid w:val="004A799D"/>
    <w:rsid w:val="004C7C34"/>
    <w:rsid w:val="004F2D5F"/>
    <w:rsid w:val="00504273"/>
    <w:rsid w:val="00511D53"/>
    <w:rsid w:val="0051516B"/>
    <w:rsid w:val="00525603"/>
    <w:rsid w:val="00571289"/>
    <w:rsid w:val="00572A0D"/>
    <w:rsid w:val="00594402"/>
    <w:rsid w:val="00597563"/>
    <w:rsid w:val="005C7FF5"/>
    <w:rsid w:val="005E0942"/>
    <w:rsid w:val="00627140"/>
    <w:rsid w:val="00641031"/>
    <w:rsid w:val="00641E3F"/>
    <w:rsid w:val="006459B9"/>
    <w:rsid w:val="00674CDE"/>
    <w:rsid w:val="00675614"/>
    <w:rsid w:val="006D5591"/>
    <w:rsid w:val="00700AB8"/>
    <w:rsid w:val="00703ADE"/>
    <w:rsid w:val="007641EF"/>
    <w:rsid w:val="00771B25"/>
    <w:rsid w:val="00792337"/>
    <w:rsid w:val="007B6769"/>
    <w:rsid w:val="007F7AE6"/>
    <w:rsid w:val="00810480"/>
    <w:rsid w:val="00816117"/>
    <w:rsid w:val="00835F10"/>
    <w:rsid w:val="00872DC6"/>
    <w:rsid w:val="00892114"/>
    <w:rsid w:val="008A3AE5"/>
    <w:rsid w:val="0090181F"/>
    <w:rsid w:val="00914447"/>
    <w:rsid w:val="009377AB"/>
    <w:rsid w:val="00961B2F"/>
    <w:rsid w:val="009A475F"/>
    <w:rsid w:val="009F3EC1"/>
    <w:rsid w:val="00A23C9C"/>
    <w:rsid w:val="00A50DE8"/>
    <w:rsid w:val="00A72CD3"/>
    <w:rsid w:val="00AE00C1"/>
    <w:rsid w:val="00B05EC9"/>
    <w:rsid w:val="00B135A0"/>
    <w:rsid w:val="00B4462C"/>
    <w:rsid w:val="00BA745F"/>
    <w:rsid w:val="00C06952"/>
    <w:rsid w:val="00C40A97"/>
    <w:rsid w:val="00C53782"/>
    <w:rsid w:val="00CA0C38"/>
    <w:rsid w:val="00CA5270"/>
    <w:rsid w:val="00CA797A"/>
    <w:rsid w:val="00CF60F4"/>
    <w:rsid w:val="00D86B72"/>
    <w:rsid w:val="00D973B2"/>
    <w:rsid w:val="00DC0982"/>
    <w:rsid w:val="00DC3398"/>
    <w:rsid w:val="00DD713A"/>
    <w:rsid w:val="00DE4672"/>
    <w:rsid w:val="00DE6DDD"/>
    <w:rsid w:val="00DF65F6"/>
    <w:rsid w:val="00E066A4"/>
    <w:rsid w:val="00ED1725"/>
    <w:rsid w:val="00ED2459"/>
    <w:rsid w:val="00EE5C2C"/>
    <w:rsid w:val="00F1110F"/>
    <w:rsid w:val="00F4682D"/>
    <w:rsid w:val="00F94EC5"/>
    <w:rsid w:val="00FB60A6"/>
    <w:rsid w:val="00FD40B0"/>
    <w:rsid w:val="00FF147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9CE62"/>
  <w15:chartTrackingRefBased/>
  <w15:docId w15:val="{8FC8FCEF-49A5-49E1-9B8D-042C6C21A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B7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86B72"/>
    <w:pPr>
      <w:keepNext/>
      <w:keepLines/>
      <w:spacing w:before="240" w:after="0"/>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6B72"/>
    <w:rPr>
      <w:rFonts w:ascii="Times New Roman" w:eastAsiaTheme="majorEastAsia" w:hAnsi="Times New Roman" w:cstheme="majorBidi"/>
      <w:color w:val="2F5496" w:themeColor="accent1" w:themeShade="BF"/>
      <w:sz w:val="32"/>
      <w:szCs w:val="32"/>
    </w:rPr>
  </w:style>
  <w:style w:type="paragraph" w:styleId="NoSpacing">
    <w:name w:val="No Spacing"/>
    <w:uiPriority w:val="1"/>
    <w:qFormat/>
    <w:rsid w:val="00052FF7"/>
    <w:pPr>
      <w:spacing w:after="0" w:line="240" w:lineRule="auto"/>
      <w:jc w:val="both"/>
    </w:pPr>
    <w:rPr>
      <w:rFonts w:ascii="Times New Roman" w:hAnsi="Times New Roman"/>
      <w:sz w:val="24"/>
    </w:rPr>
  </w:style>
  <w:style w:type="paragraph" w:styleId="ListParagraph">
    <w:name w:val="List Paragraph"/>
    <w:basedOn w:val="Normal"/>
    <w:uiPriority w:val="34"/>
    <w:qFormat/>
    <w:rsid w:val="006459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4989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560</Words>
  <Characters>3195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Samata</dc:creator>
  <cp:keywords/>
  <dc:description/>
  <cp:lastModifiedBy>Samata Khatoon (1919228)</cp:lastModifiedBy>
  <cp:revision>2</cp:revision>
  <dcterms:created xsi:type="dcterms:W3CDTF">2021-11-28T13:56:00Z</dcterms:created>
  <dcterms:modified xsi:type="dcterms:W3CDTF">2021-11-28T13:56:00Z</dcterms:modified>
</cp:coreProperties>
</file>