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FBA90F" w14:textId="48806CAC" w:rsidR="00514170" w:rsidRDefault="008600C3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1D5DA9B" wp14:editId="5661E144">
                <wp:simplePos x="0" y="0"/>
                <wp:positionH relativeFrom="column">
                  <wp:posOffset>4933950</wp:posOffset>
                </wp:positionH>
                <wp:positionV relativeFrom="paragraph">
                  <wp:posOffset>8198485</wp:posOffset>
                </wp:positionV>
                <wp:extent cx="1638300" cy="6667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162D1C" w14:textId="658275E5" w:rsidR="008600C3" w:rsidRDefault="008600C3">
                            <w:r>
                              <w:t xml:space="preserve">Grazia Martone </w:t>
                            </w:r>
                            <w:r>
                              <w:br/>
                              <w:t>1703121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1D5DA9B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388.5pt;margin-top:645.55pt;width:129pt;height:52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" fillcolor="white [3201]" strokeweight=".5pt">
                <v:textbox>
                  <w:txbxContent>
                    <w:p w14:paraId="0F162D1C" w14:textId="658275E5" w:rsidR="008600C3" w:rsidRDefault="008600C3">
                      <w:r>
                        <w:t xml:space="preserve">Grazia Martone </w:t>
                      </w:r>
                      <w:r>
                        <w:br/>
                        <w:t>1703121</w:t>
                      </w:r>
                    </w:p>
                  </w:txbxContent>
                </v:textbox>
              </v:shape>
            </w:pict>
          </mc:Fallback>
        </mc:AlternateContent>
      </w:r>
      <w:r w:rsidR="0051417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E91937E" wp14:editId="71D429F4">
                <wp:simplePos x="0" y="0"/>
                <wp:positionH relativeFrom="margin">
                  <wp:posOffset>1199515</wp:posOffset>
                </wp:positionH>
                <wp:positionV relativeFrom="paragraph">
                  <wp:posOffset>3045460</wp:posOffset>
                </wp:positionV>
                <wp:extent cx="3495675" cy="20955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95675" cy="2095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0DECE8" w14:textId="5AAEAF09" w:rsidR="00514170" w:rsidRDefault="008600C3">
                            <w:r w:rsidRPr="007C7CE3">
                              <w:rPr>
                                <w:rFonts w:cstheme="minorHAnsi"/>
                              </w:rPr>
                              <w:t>CSR aims to ensure that companies conduct their business in a way that is ethical. This means taking account of their social, economic and environmental impact, and consideration of human rights</w:t>
                            </w:r>
                            <w:r w:rsidR="007C7CE3">
                              <w:rPr>
                                <w:rFonts w:cstheme="minorHAnsi"/>
                              </w:rPr>
                              <w:t>.</w:t>
                            </w:r>
                            <w:r w:rsidR="007C7CE3">
                              <w:br/>
                            </w:r>
                            <w:r>
                              <w:t xml:space="preserve">This poster shows the unethical issue which destroyed a </w:t>
                            </w:r>
                            <w:r w:rsidR="007C7CE3">
                              <w:t xml:space="preserve">many people’s lives. </w:t>
                            </w:r>
                            <w:r>
                              <w:t xml:space="preserve">Nestle undertook the imaginable by creating a baby formula in less economically developed companies. </w:t>
                            </w:r>
                            <w:r w:rsidR="00336DA4">
                              <w:t>This today still changes the way individuals do their daily shop by avoiding nestle products.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91937E" id="Text Box 2" o:spid="_x0000_s1027" type="#_x0000_t202" style="position:absolute;margin-left:94.45pt;margin-top:239.8pt;width:275.25pt;height:16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">
                <v:textbox>
                  <w:txbxContent>
                    <w:p w14:paraId="290DECE8" w14:textId="5AAEAF09" w:rsidR="00514170" w:rsidRDefault="008600C3">
                      <w:r w:rsidRPr="007C7CE3">
                        <w:rPr>
                          <w:rFonts w:cstheme="minorHAnsi"/>
                        </w:rPr>
                        <w:t>CSR aims to ensure that companies conduct their business in a way that is ethical. This means taking account of their social, economic and environmental impact, and consideration of human rights</w:t>
                      </w:r>
                      <w:r w:rsidR="007C7CE3">
                        <w:rPr>
                          <w:rFonts w:cstheme="minorHAnsi"/>
                        </w:rPr>
                        <w:t>.</w:t>
                      </w:r>
                      <w:r w:rsidR="007C7CE3">
                        <w:br/>
                      </w:r>
                      <w:r>
                        <w:t xml:space="preserve">This poster shows the unethical issue which destroyed a </w:t>
                      </w:r>
                      <w:r w:rsidR="007C7CE3">
                        <w:t xml:space="preserve">many people’s lives. </w:t>
                      </w:r>
                      <w:r>
                        <w:t xml:space="preserve">Nestle undertook the imaginable by creating a baby formula in less economically developed companies. </w:t>
                      </w:r>
                      <w:r w:rsidR="00336DA4">
                        <w:t>This today still changes the way individuals do their daily shop by avoiding nestle products.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14170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735A6608" wp14:editId="6E092C6D">
            <wp:simplePos x="0" y="0"/>
            <wp:positionH relativeFrom="page">
              <wp:posOffset>506095</wp:posOffset>
            </wp:positionH>
            <wp:positionV relativeFrom="paragraph">
              <wp:posOffset>5267960</wp:posOffset>
            </wp:positionV>
            <wp:extent cx="2087880" cy="2431415"/>
            <wp:effectExtent l="419100" t="342900" r="426720" b="33083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new-mothers-everywhere-received-promotional-material-for-formula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096728">
                      <a:off x="0" y="0"/>
                      <a:ext cx="2087880" cy="2431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4170"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70FA449C" wp14:editId="4C270DFB">
            <wp:simplePos x="0" y="0"/>
            <wp:positionH relativeFrom="page">
              <wp:posOffset>4655820</wp:posOffset>
            </wp:positionH>
            <wp:positionV relativeFrom="paragraph">
              <wp:posOffset>5408930</wp:posOffset>
            </wp:positionV>
            <wp:extent cx="2504440" cy="2117090"/>
            <wp:effectExtent l="381000" t="514350" r="295910" b="51181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he-baby-killer-blew-the-lid-off-the-formula-industry-in-197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925464">
                      <a:off x="0" y="0"/>
                      <a:ext cx="2504440" cy="2117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4170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11503306" wp14:editId="4CC222AE">
            <wp:simplePos x="0" y="0"/>
            <wp:positionH relativeFrom="page">
              <wp:posOffset>4988783</wp:posOffset>
            </wp:positionH>
            <wp:positionV relativeFrom="paragraph">
              <wp:posOffset>0</wp:posOffset>
            </wp:positionV>
            <wp:extent cx="2566447" cy="2943225"/>
            <wp:effectExtent l="0" t="0" r="571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ocial-rights-groups-say-baby-food-companies-still-dont-comply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8243" cy="2945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4170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EB93B36" wp14:editId="332163D4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2619375" cy="3049905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717712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3049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14170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97F01D" w14:textId="77777777" w:rsidR="00514170" w:rsidRDefault="00514170" w:rsidP="00514170">
      <w:pPr>
        <w:spacing w:after="0" w:line="240" w:lineRule="auto"/>
      </w:pPr>
      <w:r>
        <w:separator/>
      </w:r>
    </w:p>
  </w:endnote>
  <w:endnote w:type="continuationSeparator" w:id="0">
    <w:p w14:paraId="01B2978C" w14:textId="77777777" w:rsidR="00514170" w:rsidRDefault="00514170" w:rsidP="005141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FF945C" w14:textId="77777777" w:rsidR="00514170" w:rsidRDefault="00514170" w:rsidP="00514170">
      <w:pPr>
        <w:spacing w:after="0" w:line="240" w:lineRule="auto"/>
      </w:pPr>
      <w:r>
        <w:separator/>
      </w:r>
    </w:p>
  </w:footnote>
  <w:footnote w:type="continuationSeparator" w:id="0">
    <w:p w14:paraId="7A089F02" w14:textId="77777777" w:rsidR="00514170" w:rsidRDefault="00514170" w:rsidP="005141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19D733" w14:textId="77777777" w:rsidR="00514170" w:rsidRPr="00514170" w:rsidRDefault="00514170">
    <w:pPr>
      <w:pStyle w:val="Header"/>
      <w:rPr>
        <w:sz w:val="144"/>
        <w:szCs w:val="144"/>
      </w:rPr>
    </w:pPr>
    <w:r w:rsidRPr="00514170">
      <w:rPr>
        <w:sz w:val="144"/>
        <w:szCs w:val="144"/>
      </w:rPr>
      <w:t>BABY BOYCOTT</w:t>
    </w:r>
  </w:p>
  <w:p w14:paraId="5061A61A" w14:textId="77777777" w:rsidR="00514170" w:rsidRDefault="0051417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4170"/>
    <w:rsid w:val="00336DA4"/>
    <w:rsid w:val="00514170"/>
    <w:rsid w:val="007C7CE3"/>
    <w:rsid w:val="008600C3"/>
    <w:rsid w:val="00905BDF"/>
    <w:rsid w:val="00DD2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73974"/>
  <w15:chartTrackingRefBased/>
  <w15:docId w15:val="{5CCB3123-2A8C-4585-8F06-4E30BA914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4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4170"/>
  </w:style>
  <w:style w:type="paragraph" w:styleId="Footer">
    <w:name w:val="footer"/>
    <w:basedOn w:val="Normal"/>
    <w:link w:val="FooterChar"/>
    <w:uiPriority w:val="99"/>
    <w:unhideWhenUsed/>
    <w:rsid w:val="00514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41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Grazia Martone (1703121)</dc:creator>
  <cp:keywords/>
  <dc:description/>
  <cp:lastModifiedBy>Grazia Martone (1703121)</cp:lastModifiedBy>
  <cp:revision>2</cp:revision>
  <dcterms:created xsi:type="dcterms:W3CDTF">2018-11-19T20:54:00Z</dcterms:created>
  <dcterms:modified xsi:type="dcterms:W3CDTF">2018-11-19T20:54:00Z</dcterms:modified>
</cp:coreProperties>
</file>