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Bidi" w:hAnsiTheme="minorBidi"/>
          <w:sz w:val="22"/>
        </w:rPr>
        <w:id w:val="1870026428"/>
        <w:docPartObj>
          <w:docPartGallery w:val="Cover Pages"/>
          <w:docPartUnique/>
        </w:docPartObj>
      </w:sdtPr>
      <w:sdtContent>
        <w:p w14:paraId="0EBF5737" w14:textId="77777777" w:rsidR="00EA75F1" w:rsidRPr="004A3D54" w:rsidRDefault="00EA75F1" w:rsidP="00EA75F1">
          <w:pPr>
            <w:spacing w:line="480" w:lineRule="auto"/>
            <w:rPr>
              <w:rFonts w:asciiTheme="minorBidi" w:hAnsiTheme="minorBidi"/>
              <w:sz w:val="22"/>
            </w:rPr>
          </w:pPr>
          <w:r w:rsidRPr="004A3D54">
            <w:rPr>
              <w:rFonts w:asciiTheme="minorBidi" w:hAnsiTheme="minorBidi"/>
              <w:noProof/>
              <w:sz w:val="22"/>
            </w:rPr>
            <w:drawing>
              <wp:inline distT="0" distB="0" distL="0" distR="0" wp14:anchorId="39B7CB5F" wp14:editId="5B01BBF3">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5D819A9E" w14:textId="77777777" w:rsidR="00EA75F1" w:rsidRPr="004A3D54" w:rsidRDefault="00EA75F1" w:rsidP="00EA75F1">
          <w:pPr>
            <w:spacing w:line="480" w:lineRule="auto"/>
            <w:jc w:val="center"/>
            <w:rPr>
              <w:rFonts w:asciiTheme="minorBidi" w:hAnsiTheme="minorBidi"/>
              <w:sz w:val="22"/>
            </w:rPr>
          </w:pPr>
          <w:r w:rsidRPr="004A3D54">
            <w:rPr>
              <w:rFonts w:asciiTheme="minorBidi" w:hAnsiTheme="minorBidi"/>
              <w:sz w:val="22"/>
            </w:rPr>
            <w:t>Strategic Management (LCMB7003)</w:t>
          </w:r>
        </w:p>
        <w:p w14:paraId="50157DBC" w14:textId="77777777" w:rsidR="00EA75F1" w:rsidRPr="004A3D54" w:rsidRDefault="00EA75F1" w:rsidP="00EA75F1">
          <w:pPr>
            <w:spacing w:line="480" w:lineRule="auto"/>
            <w:jc w:val="center"/>
            <w:rPr>
              <w:rFonts w:asciiTheme="minorBidi" w:hAnsiTheme="minorBidi"/>
              <w:sz w:val="22"/>
            </w:rPr>
          </w:pPr>
          <w:r>
            <w:rPr>
              <w:noProof/>
            </w:rPr>
            <w:drawing>
              <wp:anchor distT="0" distB="0" distL="114300" distR="114300" simplePos="0" relativeHeight="251673600" behindDoc="0" locked="0" layoutInCell="1" allowOverlap="1" wp14:anchorId="6C943B35" wp14:editId="6F2567B3">
                <wp:simplePos x="0" y="0"/>
                <wp:positionH relativeFrom="margin">
                  <wp:align>right</wp:align>
                </wp:positionH>
                <wp:positionV relativeFrom="paragraph">
                  <wp:posOffset>409575</wp:posOffset>
                </wp:positionV>
                <wp:extent cx="6026785" cy="5083810"/>
                <wp:effectExtent l="0" t="0" r="0" b="2540"/>
                <wp:wrapTopAndBottom/>
                <wp:docPr id="889348850" name="Picture 3" descr="Marks and Spencer logo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rks and Spencer logo histor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026785" cy="50838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A3D54">
            <w:rPr>
              <w:rFonts w:asciiTheme="minorBidi" w:hAnsiTheme="minorBidi"/>
              <w:sz w:val="22"/>
            </w:rPr>
            <w:t xml:space="preserve">Strategic Analysis of </w:t>
          </w:r>
          <w:bookmarkStart w:id="0" w:name="_Hlk140829236"/>
          <w:r>
            <w:rPr>
              <w:rFonts w:asciiTheme="minorBidi" w:hAnsiTheme="minorBidi"/>
              <w:sz w:val="22"/>
            </w:rPr>
            <w:t>M&amp;S</w:t>
          </w:r>
          <w:r w:rsidRPr="004A3D54">
            <w:rPr>
              <w:rFonts w:asciiTheme="minorBidi" w:hAnsiTheme="minorBidi"/>
              <w:sz w:val="22"/>
            </w:rPr>
            <w:t xml:space="preserve"> </w:t>
          </w:r>
        </w:p>
        <w:bookmarkEnd w:id="0"/>
        <w:p w14:paraId="63856312" w14:textId="77777777" w:rsidR="00EA75F1" w:rsidRDefault="00EA75F1" w:rsidP="00EA75F1">
          <w:r>
            <w:rPr>
              <w:noProof/>
            </w:rPr>
            <mc:AlternateContent>
              <mc:Choice Requires="wps">
                <w:drawing>
                  <wp:anchor distT="0" distB="0" distL="114300" distR="114300" simplePos="0" relativeHeight="251674624" behindDoc="0" locked="0" layoutInCell="1" allowOverlap="1" wp14:anchorId="3F0481C5" wp14:editId="2AF340D4">
                    <wp:simplePos x="0" y="0"/>
                    <wp:positionH relativeFrom="column">
                      <wp:posOffset>-476519</wp:posOffset>
                    </wp:positionH>
                    <wp:positionV relativeFrom="paragraph">
                      <wp:posOffset>5345233</wp:posOffset>
                    </wp:positionV>
                    <wp:extent cx="3825025" cy="1622738"/>
                    <wp:effectExtent l="0" t="0" r="0" b="0"/>
                    <wp:wrapNone/>
                    <wp:docPr id="436441969" name="Text Box 4"/>
                    <wp:cNvGraphicFramePr/>
                    <a:graphic xmlns:a="http://schemas.openxmlformats.org/drawingml/2006/main">
                      <a:graphicData uri="http://schemas.microsoft.com/office/word/2010/wordprocessingShape">
                        <wps:wsp>
                          <wps:cNvSpPr txBox="1"/>
                          <wps:spPr>
                            <a:xfrm>
                              <a:off x="0" y="0"/>
                              <a:ext cx="3825025" cy="1622738"/>
                            </a:xfrm>
                            <a:prstGeom prst="rect">
                              <a:avLst/>
                            </a:prstGeom>
                            <a:noFill/>
                            <a:ln w="6350">
                              <a:noFill/>
                            </a:ln>
                          </wps:spPr>
                          <wps:txbx>
                            <w:txbxContent>
                              <w:p w14:paraId="4FF14BF4" w14:textId="77777777" w:rsidR="00EA75F1" w:rsidRDefault="00EA75F1" w:rsidP="00EA75F1">
                                <w:pPr>
                                  <w:rPr>
                                    <w:rFonts w:asciiTheme="minorBidi" w:hAnsiTheme="minorBidi"/>
                                    <w:sz w:val="22"/>
                                  </w:rPr>
                                </w:pPr>
                                <w:r w:rsidRPr="00103231">
                                  <w:rPr>
                                    <w:rFonts w:asciiTheme="minorBidi" w:hAnsiTheme="minorBidi"/>
                                    <w:b/>
                                    <w:bCs/>
                                    <w:sz w:val="22"/>
                                  </w:rPr>
                                  <w:t>Student name</w:t>
                                </w:r>
                                <w:r w:rsidRPr="004A3D54">
                                  <w:rPr>
                                    <w:rFonts w:asciiTheme="minorBidi" w:hAnsiTheme="minorBidi"/>
                                    <w:sz w:val="22"/>
                                  </w:rPr>
                                  <w:t>:</w:t>
                                </w:r>
                                <w:r>
                                  <w:rPr>
                                    <w:rFonts w:asciiTheme="minorBidi" w:hAnsiTheme="minorBidi"/>
                                    <w:sz w:val="22"/>
                                  </w:rPr>
                                  <w:tab/>
                                </w:r>
                                <w:r w:rsidRPr="004A3D54">
                                  <w:rPr>
                                    <w:rFonts w:asciiTheme="minorBidi" w:hAnsiTheme="minorBidi"/>
                                    <w:sz w:val="22"/>
                                  </w:rPr>
                                  <w:t xml:space="preserve"> </w:t>
                                </w:r>
                                <w:r>
                                  <w:rPr>
                                    <w:rFonts w:asciiTheme="minorBidi" w:hAnsiTheme="minorBidi"/>
                                    <w:sz w:val="22"/>
                                  </w:rPr>
                                  <w:t xml:space="preserve">     </w:t>
                                </w:r>
                                <w:r w:rsidRPr="004A3D54">
                                  <w:rPr>
                                    <w:rFonts w:asciiTheme="minorBidi" w:hAnsiTheme="minorBidi"/>
                                    <w:sz w:val="22"/>
                                  </w:rPr>
                                  <w:t>Alison Faucher</w:t>
                                </w:r>
                                <w:r>
                                  <w:rPr>
                                    <w:rFonts w:asciiTheme="minorBidi" w:hAnsiTheme="minorBidi"/>
                                    <w:sz w:val="22"/>
                                  </w:rPr>
                                  <w:t xml:space="preserve"> </w:t>
                                </w:r>
                              </w:p>
                              <w:p w14:paraId="76FBB88A" w14:textId="77777777" w:rsidR="00EA75F1" w:rsidRDefault="00EA75F1" w:rsidP="00EA75F1">
                                <w:pPr>
                                  <w:rPr>
                                    <w:rFonts w:asciiTheme="minorBidi" w:hAnsiTheme="minorBidi"/>
                                    <w:sz w:val="22"/>
                                  </w:rPr>
                                </w:pPr>
                                <w:r w:rsidRPr="00103231">
                                  <w:rPr>
                                    <w:rFonts w:asciiTheme="minorBidi" w:hAnsiTheme="minorBidi"/>
                                    <w:b/>
                                    <w:bCs/>
                                    <w:sz w:val="22"/>
                                  </w:rPr>
                                  <w:t>Student Number:</w:t>
                                </w:r>
                                <w:r>
                                  <w:rPr>
                                    <w:rFonts w:asciiTheme="minorBidi" w:hAnsiTheme="minorBidi"/>
                                    <w:b/>
                                    <w:bCs/>
                                    <w:sz w:val="22"/>
                                  </w:rPr>
                                  <w:t xml:space="preserve">           </w:t>
                                </w:r>
                                <w:r w:rsidRPr="004A3D54">
                                  <w:rPr>
                                    <w:rFonts w:asciiTheme="minorBidi" w:hAnsiTheme="minorBidi"/>
                                    <w:sz w:val="22"/>
                                  </w:rPr>
                                  <w:t xml:space="preserve"> 2236800</w:t>
                                </w:r>
                                <w:r>
                                  <w:rPr>
                                    <w:rFonts w:asciiTheme="minorBidi" w:hAnsiTheme="minorBidi"/>
                                    <w:sz w:val="22"/>
                                  </w:rPr>
                                  <w:t xml:space="preserve"> </w:t>
                                </w:r>
                              </w:p>
                              <w:p w14:paraId="31E36B5D" w14:textId="77777777" w:rsidR="00EA75F1" w:rsidRDefault="00EA75F1" w:rsidP="00EA75F1">
                                <w:pPr>
                                  <w:rPr>
                                    <w:rFonts w:asciiTheme="minorBidi" w:hAnsiTheme="minorBidi"/>
                                    <w:sz w:val="22"/>
                                  </w:rPr>
                                </w:pPr>
                                <w:r w:rsidRPr="00103231">
                                  <w:rPr>
                                    <w:rFonts w:asciiTheme="minorBidi" w:hAnsiTheme="minorBidi"/>
                                    <w:b/>
                                    <w:bCs/>
                                    <w:sz w:val="22"/>
                                  </w:rPr>
                                  <w:t>Lecturer:</w:t>
                                </w:r>
                                <w:r>
                                  <w:rPr>
                                    <w:rFonts w:asciiTheme="minorBidi" w:hAnsiTheme="minorBidi"/>
                                    <w:sz w:val="22"/>
                                  </w:rPr>
                                  <w:t xml:space="preserve">                        </w:t>
                                </w:r>
                                <w:r w:rsidRPr="004A3D54">
                                  <w:rPr>
                                    <w:rFonts w:asciiTheme="minorBidi" w:hAnsiTheme="minorBidi"/>
                                    <w:sz w:val="22"/>
                                  </w:rPr>
                                  <w:t xml:space="preserve"> </w:t>
                                </w:r>
                                <w:r>
                                  <w:rPr>
                                    <w:rFonts w:asciiTheme="minorBidi" w:hAnsiTheme="minorBidi"/>
                                    <w:sz w:val="22"/>
                                  </w:rPr>
                                  <w:t xml:space="preserve"> </w:t>
                                </w:r>
                                <w:r w:rsidRPr="004A3D54">
                                  <w:rPr>
                                    <w:rFonts w:asciiTheme="minorBidi" w:hAnsiTheme="minorBidi"/>
                                    <w:sz w:val="22"/>
                                  </w:rPr>
                                  <w:t>Dr Gladius Kulothungan</w:t>
                                </w:r>
                              </w:p>
                              <w:p w14:paraId="7C9A918B" w14:textId="77777777" w:rsidR="00EA75F1" w:rsidRDefault="00EA75F1" w:rsidP="00EA75F1">
                                <w:pPr>
                                  <w:rPr>
                                    <w:rFonts w:asciiTheme="minorBidi" w:hAnsiTheme="minorBidi"/>
                                    <w:sz w:val="22"/>
                                  </w:rPr>
                                </w:pPr>
                                <w:r>
                                  <w:rPr>
                                    <w:rFonts w:asciiTheme="minorBidi" w:hAnsiTheme="minorBidi"/>
                                    <w:sz w:val="22"/>
                                  </w:rPr>
                                  <w:t xml:space="preserve"> </w:t>
                                </w:r>
                                <w:r w:rsidRPr="00103231">
                                  <w:rPr>
                                    <w:rFonts w:asciiTheme="minorBidi" w:hAnsiTheme="minorBidi"/>
                                    <w:b/>
                                    <w:bCs/>
                                    <w:sz w:val="22"/>
                                  </w:rPr>
                                  <w:t>Word count:</w:t>
                                </w:r>
                                <w:r w:rsidRPr="004A3D54">
                                  <w:rPr>
                                    <w:rFonts w:asciiTheme="minorBidi" w:hAnsiTheme="minorBidi"/>
                                    <w:sz w:val="22"/>
                                  </w:rPr>
                                  <w:t xml:space="preserve"> </w:t>
                                </w:r>
                                <w:r>
                                  <w:rPr>
                                    <w:rFonts w:asciiTheme="minorBidi" w:hAnsiTheme="minorBidi"/>
                                    <w:sz w:val="22"/>
                                  </w:rPr>
                                  <w:t xml:space="preserve">                  6</w:t>
                                </w:r>
                                <w:r w:rsidRPr="004A3D54">
                                  <w:rPr>
                                    <w:rFonts w:asciiTheme="minorBidi" w:hAnsiTheme="minorBidi"/>
                                    <w:sz w:val="22"/>
                                  </w:rPr>
                                  <w:t>000</w:t>
                                </w:r>
                              </w:p>
                              <w:p w14:paraId="50CE7BA1" w14:textId="77777777" w:rsidR="00EA75F1" w:rsidRPr="005B5EC2" w:rsidRDefault="00EA75F1" w:rsidP="00EA75F1">
                                <w:pPr>
                                  <w:rPr>
                                    <w:rFonts w:asciiTheme="minorBidi" w:hAnsiTheme="minorBidi"/>
                                    <w:b/>
                                    <w:bCs/>
                                    <w:sz w:val="22"/>
                                  </w:rPr>
                                </w:pPr>
                                <w:r>
                                  <w:rPr>
                                    <w:rFonts w:asciiTheme="minorBidi" w:hAnsiTheme="minorBidi"/>
                                    <w:b/>
                                    <w:bCs/>
                                    <w:sz w:val="22"/>
                                  </w:rPr>
                                  <w:t xml:space="preserve">Submission Date:           </w:t>
                                </w:r>
                                <w:r>
                                  <w:rPr>
                                    <w:rFonts w:asciiTheme="minorBidi" w:hAnsiTheme="minorBidi"/>
                                    <w:sz w:val="22"/>
                                  </w:rPr>
                                  <w:t>09/09/23</w:t>
                                </w:r>
                                <w:r>
                                  <w:rPr>
                                    <w:rFonts w:asciiTheme="minorBidi" w:hAnsiTheme="minorBidi"/>
                                    <w:b/>
                                    <w:bCs/>
                                    <w:sz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0481C5" id="_x0000_t202" coordsize="21600,21600" o:spt="202" path="m,l,21600r21600,l21600,xe">
                    <v:stroke joinstyle="miter"/>
                    <v:path gradientshapeok="t" o:connecttype="rect"/>
                  </v:shapetype>
                  <v:shape id="Text Box 4" o:spid="_x0000_s1026" type="#_x0000_t202" style="position:absolute;margin-left:-37.5pt;margin-top:420.9pt;width:301.2pt;height:127.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" filled="f" stroked="f" strokeweight=".5pt">
                    <v:textbox>
                      <w:txbxContent>
                        <w:p w14:paraId="4FF14BF4" w14:textId="77777777" w:rsidR="00EA75F1" w:rsidRDefault="00EA75F1" w:rsidP="00EA75F1">
                          <w:pPr>
                            <w:rPr>
                              <w:rFonts w:asciiTheme="minorBidi" w:hAnsiTheme="minorBidi"/>
                              <w:sz w:val="22"/>
                            </w:rPr>
                          </w:pPr>
                          <w:r w:rsidRPr="00103231">
                            <w:rPr>
                              <w:rFonts w:asciiTheme="minorBidi" w:hAnsiTheme="minorBidi"/>
                              <w:b/>
                              <w:bCs/>
                              <w:sz w:val="22"/>
                            </w:rPr>
                            <w:t>Student name</w:t>
                          </w:r>
                          <w:r w:rsidRPr="004A3D54">
                            <w:rPr>
                              <w:rFonts w:asciiTheme="minorBidi" w:hAnsiTheme="minorBidi"/>
                              <w:sz w:val="22"/>
                            </w:rPr>
                            <w:t>:</w:t>
                          </w:r>
                          <w:r>
                            <w:rPr>
                              <w:rFonts w:asciiTheme="minorBidi" w:hAnsiTheme="minorBidi"/>
                              <w:sz w:val="22"/>
                            </w:rPr>
                            <w:tab/>
                          </w:r>
                          <w:r w:rsidRPr="004A3D54">
                            <w:rPr>
                              <w:rFonts w:asciiTheme="minorBidi" w:hAnsiTheme="minorBidi"/>
                              <w:sz w:val="22"/>
                            </w:rPr>
                            <w:t xml:space="preserve"> </w:t>
                          </w:r>
                          <w:r>
                            <w:rPr>
                              <w:rFonts w:asciiTheme="minorBidi" w:hAnsiTheme="minorBidi"/>
                              <w:sz w:val="22"/>
                            </w:rPr>
                            <w:t xml:space="preserve">     </w:t>
                          </w:r>
                          <w:r w:rsidRPr="004A3D54">
                            <w:rPr>
                              <w:rFonts w:asciiTheme="minorBidi" w:hAnsiTheme="minorBidi"/>
                              <w:sz w:val="22"/>
                            </w:rPr>
                            <w:t>Alison Faucher</w:t>
                          </w:r>
                          <w:r>
                            <w:rPr>
                              <w:rFonts w:asciiTheme="minorBidi" w:hAnsiTheme="minorBidi"/>
                              <w:sz w:val="22"/>
                            </w:rPr>
                            <w:t xml:space="preserve"> </w:t>
                          </w:r>
                        </w:p>
                        <w:p w14:paraId="76FBB88A" w14:textId="77777777" w:rsidR="00EA75F1" w:rsidRDefault="00EA75F1" w:rsidP="00EA75F1">
                          <w:pPr>
                            <w:rPr>
                              <w:rFonts w:asciiTheme="minorBidi" w:hAnsiTheme="minorBidi"/>
                              <w:sz w:val="22"/>
                            </w:rPr>
                          </w:pPr>
                          <w:r w:rsidRPr="00103231">
                            <w:rPr>
                              <w:rFonts w:asciiTheme="minorBidi" w:hAnsiTheme="minorBidi"/>
                              <w:b/>
                              <w:bCs/>
                              <w:sz w:val="22"/>
                            </w:rPr>
                            <w:t>Student Number:</w:t>
                          </w:r>
                          <w:r>
                            <w:rPr>
                              <w:rFonts w:asciiTheme="minorBidi" w:hAnsiTheme="minorBidi"/>
                              <w:b/>
                              <w:bCs/>
                              <w:sz w:val="22"/>
                            </w:rPr>
                            <w:t xml:space="preserve">           </w:t>
                          </w:r>
                          <w:r w:rsidRPr="004A3D54">
                            <w:rPr>
                              <w:rFonts w:asciiTheme="minorBidi" w:hAnsiTheme="minorBidi"/>
                              <w:sz w:val="22"/>
                            </w:rPr>
                            <w:t xml:space="preserve"> 2236800</w:t>
                          </w:r>
                          <w:r>
                            <w:rPr>
                              <w:rFonts w:asciiTheme="minorBidi" w:hAnsiTheme="minorBidi"/>
                              <w:sz w:val="22"/>
                            </w:rPr>
                            <w:t xml:space="preserve"> </w:t>
                          </w:r>
                        </w:p>
                        <w:p w14:paraId="31E36B5D" w14:textId="77777777" w:rsidR="00EA75F1" w:rsidRDefault="00EA75F1" w:rsidP="00EA75F1">
                          <w:pPr>
                            <w:rPr>
                              <w:rFonts w:asciiTheme="minorBidi" w:hAnsiTheme="minorBidi"/>
                              <w:sz w:val="22"/>
                            </w:rPr>
                          </w:pPr>
                          <w:r w:rsidRPr="00103231">
                            <w:rPr>
                              <w:rFonts w:asciiTheme="minorBidi" w:hAnsiTheme="minorBidi"/>
                              <w:b/>
                              <w:bCs/>
                              <w:sz w:val="22"/>
                            </w:rPr>
                            <w:t>Lecturer:</w:t>
                          </w:r>
                          <w:r>
                            <w:rPr>
                              <w:rFonts w:asciiTheme="minorBidi" w:hAnsiTheme="minorBidi"/>
                              <w:sz w:val="22"/>
                            </w:rPr>
                            <w:t xml:space="preserve">                        </w:t>
                          </w:r>
                          <w:r w:rsidRPr="004A3D54">
                            <w:rPr>
                              <w:rFonts w:asciiTheme="minorBidi" w:hAnsiTheme="minorBidi"/>
                              <w:sz w:val="22"/>
                            </w:rPr>
                            <w:t xml:space="preserve"> </w:t>
                          </w:r>
                          <w:r>
                            <w:rPr>
                              <w:rFonts w:asciiTheme="minorBidi" w:hAnsiTheme="minorBidi"/>
                              <w:sz w:val="22"/>
                            </w:rPr>
                            <w:t xml:space="preserve"> </w:t>
                          </w:r>
                          <w:r w:rsidRPr="004A3D54">
                            <w:rPr>
                              <w:rFonts w:asciiTheme="minorBidi" w:hAnsiTheme="minorBidi"/>
                              <w:sz w:val="22"/>
                            </w:rPr>
                            <w:t>Dr Gladius Kulothungan</w:t>
                          </w:r>
                        </w:p>
                        <w:p w14:paraId="7C9A918B" w14:textId="77777777" w:rsidR="00EA75F1" w:rsidRDefault="00EA75F1" w:rsidP="00EA75F1">
                          <w:pPr>
                            <w:rPr>
                              <w:rFonts w:asciiTheme="minorBidi" w:hAnsiTheme="minorBidi"/>
                              <w:sz w:val="22"/>
                            </w:rPr>
                          </w:pPr>
                          <w:r>
                            <w:rPr>
                              <w:rFonts w:asciiTheme="minorBidi" w:hAnsiTheme="minorBidi"/>
                              <w:sz w:val="22"/>
                            </w:rPr>
                            <w:t xml:space="preserve"> </w:t>
                          </w:r>
                          <w:r w:rsidRPr="00103231">
                            <w:rPr>
                              <w:rFonts w:asciiTheme="minorBidi" w:hAnsiTheme="minorBidi"/>
                              <w:b/>
                              <w:bCs/>
                              <w:sz w:val="22"/>
                            </w:rPr>
                            <w:t>Word count:</w:t>
                          </w:r>
                          <w:r w:rsidRPr="004A3D54">
                            <w:rPr>
                              <w:rFonts w:asciiTheme="minorBidi" w:hAnsiTheme="minorBidi"/>
                              <w:sz w:val="22"/>
                            </w:rPr>
                            <w:t xml:space="preserve"> </w:t>
                          </w:r>
                          <w:r>
                            <w:rPr>
                              <w:rFonts w:asciiTheme="minorBidi" w:hAnsiTheme="minorBidi"/>
                              <w:sz w:val="22"/>
                            </w:rPr>
                            <w:t xml:space="preserve">                  6</w:t>
                          </w:r>
                          <w:r w:rsidRPr="004A3D54">
                            <w:rPr>
                              <w:rFonts w:asciiTheme="minorBidi" w:hAnsiTheme="minorBidi"/>
                              <w:sz w:val="22"/>
                            </w:rPr>
                            <w:t>000</w:t>
                          </w:r>
                        </w:p>
                        <w:p w14:paraId="50CE7BA1" w14:textId="77777777" w:rsidR="00EA75F1" w:rsidRPr="005B5EC2" w:rsidRDefault="00EA75F1" w:rsidP="00EA75F1">
                          <w:pPr>
                            <w:rPr>
                              <w:rFonts w:asciiTheme="minorBidi" w:hAnsiTheme="minorBidi"/>
                              <w:b/>
                              <w:bCs/>
                              <w:sz w:val="22"/>
                            </w:rPr>
                          </w:pPr>
                          <w:r>
                            <w:rPr>
                              <w:rFonts w:asciiTheme="minorBidi" w:hAnsiTheme="minorBidi"/>
                              <w:b/>
                              <w:bCs/>
                              <w:sz w:val="22"/>
                            </w:rPr>
                            <w:t xml:space="preserve">Submission Date:           </w:t>
                          </w:r>
                          <w:r>
                            <w:rPr>
                              <w:rFonts w:asciiTheme="minorBidi" w:hAnsiTheme="minorBidi"/>
                              <w:sz w:val="22"/>
                            </w:rPr>
                            <w:t>09/09/23</w:t>
                          </w:r>
                          <w:r>
                            <w:rPr>
                              <w:rFonts w:asciiTheme="minorBidi" w:hAnsiTheme="minorBidi"/>
                              <w:b/>
                              <w:bCs/>
                              <w:sz w:val="22"/>
                            </w:rPr>
                            <w:t xml:space="preserve">         </w:t>
                          </w:r>
                        </w:p>
                      </w:txbxContent>
                    </v:textbox>
                  </v:shape>
                </w:pict>
              </mc:Fallback>
            </mc:AlternateContent>
          </w:r>
          <w:r w:rsidRPr="00845C77">
            <w:t xml:space="preserve"> </w:t>
          </w:r>
          <w:r>
            <w:t xml:space="preserve"> </w:t>
          </w:r>
        </w:p>
        <w:p w14:paraId="0F369836" w14:textId="77777777" w:rsidR="00EA75F1" w:rsidRDefault="00EA75F1" w:rsidP="00EA75F1">
          <w:pPr>
            <w:jc w:val="center"/>
          </w:pPr>
        </w:p>
        <w:p w14:paraId="3C7A0DF5" w14:textId="77777777" w:rsidR="00EA75F1" w:rsidRDefault="00EA75F1" w:rsidP="00EA75F1">
          <w:pPr>
            <w:rPr>
              <w:rFonts w:asciiTheme="minorBidi" w:hAnsiTheme="minorBidi"/>
              <w:sz w:val="22"/>
            </w:rPr>
          </w:pPr>
          <w:r>
            <w:rPr>
              <w:rFonts w:asciiTheme="minorBidi" w:hAnsiTheme="minorBidi"/>
              <w:sz w:val="22"/>
            </w:rPr>
            <w:br w:type="page"/>
          </w:r>
        </w:p>
        <w:sdt>
          <w:sdtPr>
            <w:rPr>
              <w:rFonts w:asciiTheme="minorHAnsi" w:eastAsiaTheme="minorHAnsi" w:hAnsiTheme="minorHAnsi" w:cstheme="minorHAnsi"/>
              <w:color w:val="auto"/>
              <w:sz w:val="24"/>
              <w:szCs w:val="22"/>
            </w:rPr>
            <w:id w:val="-1516920417"/>
            <w:docPartObj>
              <w:docPartGallery w:val="Table of Contents"/>
              <w:docPartUnique/>
            </w:docPartObj>
          </w:sdtPr>
          <w:sdtEndPr>
            <w:rPr>
              <w:rFonts w:asciiTheme="minorBidi" w:hAnsiTheme="minorBidi"/>
              <w:b/>
              <w:bCs/>
              <w:sz w:val="22"/>
            </w:rPr>
          </w:sdtEndPr>
          <w:sdtContent>
            <w:p w14:paraId="31764EA4" w14:textId="77777777" w:rsidR="00EA75F1" w:rsidRPr="004A3D54" w:rsidRDefault="00EA75F1" w:rsidP="00EA75F1">
              <w:pPr>
                <w:pStyle w:val="TOCHeading"/>
                <w:rPr>
                  <w:rStyle w:val="Heading1Char"/>
                  <w:sz w:val="22"/>
                  <w:szCs w:val="22"/>
                </w:rPr>
              </w:pPr>
              <w:r w:rsidRPr="004A3D54">
                <w:rPr>
                  <w:rStyle w:val="Heading1Char"/>
                  <w:sz w:val="22"/>
                  <w:szCs w:val="22"/>
                </w:rPr>
                <w:t>Table of Contents</w:t>
              </w:r>
            </w:p>
            <w:p w14:paraId="22B3ACDE" w14:textId="77777777" w:rsidR="00EA75F1" w:rsidRDefault="00EA75F1" w:rsidP="00EA75F1">
              <w:pPr>
                <w:pStyle w:val="TOC1"/>
                <w:rPr>
                  <w:rFonts w:eastAsiaTheme="minorEastAsia" w:cstheme="minorBidi"/>
                  <w:noProof/>
                  <w:kern w:val="2"/>
                  <w:sz w:val="22"/>
                  <w:lang w:eastAsia="en-GB"/>
                  <w14:ligatures w14:val="standardContextual"/>
                </w:rPr>
              </w:pPr>
              <w:r w:rsidRPr="004A3D54">
                <w:rPr>
                  <w:rFonts w:asciiTheme="minorBidi" w:hAnsiTheme="minorBidi" w:cstheme="minorBidi"/>
                  <w:sz w:val="22"/>
                </w:rPr>
                <w:fldChar w:fldCharType="begin"/>
              </w:r>
              <w:r w:rsidRPr="004A3D54">
                <w:rPr>
                  <w:rFonts w:asciiTheme="minorBidi" w:hAnsiTheme="minorBidi" w:cstheme="minorBidi"/>
                  <w:sz w:val="22"/>
                </w:rPr>
                <w:instrText xml:space="preserve"> TOC \o "1-4" \h \z \u </w:instrText>
              </w:r>
              <w:r w:rsidRPr="004A3D54">
                <w:rPr>
                  <w:rFonts w:asciiTheme="minorBidi" w:hAnsiTheme="minorBidi" w:cstheme="minorBidi"/>
                  <w:sz w:val="22"/>
                </w:rPr>
                <w:fldChar w:fldCharType="separate"/>
              </w:r>
              <w:hyperlink w:anchor="_Toc145157941" w:history="1">
                <w:r w:rsidRPr="000734B2">
                  <w:rPr>
                    <w:rStyle w:val="Hyperlink"/>
                    <w:noProof/>
                  </w:rPr>
                  <w:t>Introduction</w:t>
                </w:r>
                <w:r>
                  <w:rPr>
                    <w:noProof/>
                    <w:webHidden/>
                  </w:rPr>
                  <w:tab/>
                </w:r>
                <w:r>
                  <w:rPr>
                    <w:noProof/>
                    <w:webHidden/>
                  </w:rPr>
                  <w:fldChar w:fldCharType="begin"/>
                </w:r>
                <w:r>
                  <w:rPr>
                    <w:noProof/>
                    <w:webHidden/>
                  </w:rPr>
                  <w:instrText xml:space="preserve"> PAGEREF _Toc145157941 \h </w:instrText>
                </w:r>
                <w:r>
                  <w:rPr>
                    <w:noProof/>
                    <w:webHidden/>
                  </w:rPr>
                </w:r>
                <w:r>
                  <w:rPr>
                    <w:noProof/>
                    <w:webHidden/>
                  </w:rPr>
                  <w:fldChar w:fldCharType="separate"/>
                </w:r>
                <w:r>
                  <w:rPr>
                    <w:noProof/>
                    <w:webHidden/>
                  </w:rPr>
                  <w:t>2</w:t>
                </w:r>
                <w:r>
                  <w:rPr>
                    <w:noProof/>
                    <w:webHidden/>
                  </w:rPr>
                  <w:fldChar w:fldCharType="end"/>
                </w:r>
              </w:hyperlink>
            </w:p>
            <w:p w14:paraId="61FB7878" w14:textId="77777777" w:rsidR="00EA75F1" w:rsidRDefault="00EA75F1" w:rsidP="00EA75F1">
              <w:pPr>
                <w:pStyle w:val="TOC1"/>
                <w:rPr>
                  <w:rFonts w:eastAsiaTheme="minorEastAsia" w:cstheme="minorBidi"/>
                  <w:noProof/>
                  <w:kern w:val="2"/>
                  <w:sz w:val="22"/>
                  <w:lang w:eastAsia="en-GB"/>
                  <w14:ligatures w14:val="standardContextual"/>
                </w:rPr>
              </w:pPr>
              <w:hyperlink w:anchor="_Toc145157942" w:history="1">
                <w:r w:rsidRPr="000734B2">
                  <w:rPr>
                    <w:rStyle w:val="Hyperlink"/>
                    <w:noProof/>
                  </w:rPr>
                  <w:t>M&amp;S Background</w:t>
                </w:r>
                <w:r>
                  <w:rPr>
                    <w:noProof/>
                    <w:webHidden/>
                  </w:rPr>
                  <w:tab/>
                </w:r>
                <w:r>
                  <w:rPr>
                    <w:noProof/>
                    <w:webHidden/>
                  </w:rPr>
                  <w:fldChar w:fldCharType="begin"/>
                </w:r>
                <w:r>
                  <w:rPr>
                    <w:noProof/>
                    <w:webHidden/>
                  </w:rPr>
                  <w:instrText xml:space="preserve"> PAGEREF _Toc145157942 \h </w:instrText>
                </w:r>
                <w:r>
                  <w:rPr>
                    <w:noProof/>
                    <w:webHidden/>
                  </w:rPr>
                </w:r>
                <w:r>
                  <w:rPr>
                    <w:noProof/>
                    <w:webHidden/>
                  </w:rPr>
                  <w:fldChar w:fldCharType="separate"/>
                </w:r>
                <w:r>
                  <w:rPr>
                    <w:noProof/>
                    <w:webHidden/>
                  </w:rPr>
                  <w:t>2</w:t>
                </w:r>
                <w:r>
                  <w:rPr>
                    <w:noProof/>
                    <w:webHidden/>
                  </w:rPr>
                  <w:fldChar w:fldCharType="end"/>
                </w:r>
              </w:hyperlink>
            </w:p>
            <w:p w14:paraId="074979CD" w14:textId="77777777" w:rsidR="00EA75F1" w:rsidRDefault="00EA75F1" w:rsidP="00EA75F1">
              <w:pPr>
                <w:pStyle w:val="TOC2"/>
                <w:rPr>
                  <w:rFonts w:eastAsiaTheme="minorEastAsia" w:cstheme="minorBidi"/>
                  <w:noProof/>
                  <w:kern w:val="2"/>
                  <w:sz w:val="22"/>
                  <w:lang w:eastAsia="en-GB"/>
                  <w14:ligatures w14:val="standardContextual"/>
                </w:rPr>
              </w:pPr>
              <w:hyperlink w:anchor="_Toc145157943" w:history="1">
                <w:r w:rsidRPr="000734B2">
                  <w:rPr>
                    <w:rStyle w:val="Hyperlink"/>
                    <w:noProof/>
                  </w:rPr>
                  <w:t>M&amp;S Mission Statement</w:t>
                </w:r>
                <w:r>
                  <w:rPr>
                    <w:noProof/>
                    <w:webHidden/>
                  </w:rPr>
                  <w:tab/>
                </w:r>
                <w:r>
                  <w:rPr>
                    <w:noProof/>
                    <w:webHidden/>
                  </w:rPr>
                  <w:fldChar w:fldCharType="begin"/>
                </w:r>
                <w:r>
                  <w:rPr>
                    <w:noProof/>
                    <w:webHidden/>
                  </w:rPr>
                  <w:instrText xml:space="preserve"> PAGEREF _Toc145157943 \h </w:instrText>
                </w:r>
                <w:r>
                  <w:rPr>
                    <w:noProof/>
                    <w:webHidden/>
                  </w:rPr>
                </w:r>
                <w:r>
                  <w:rPr>
                    <w:noProof/>
                    <w:webHidden/>
                  </w:rPr>
                  <w:fldChar w:fldCharType="separate"/>
                </w:r>
                <w:r>
                  <w:rPr>
                    <w:noProof/>
                    <w:webHidden/>
                  </w:rPr>
                  <w:t>5</w:t>
                </w:r>
                <w:r>
                  <w:rPr>
                    <w:noProof/>
                    <w:webHidden/>
                  </w:rPr>
                  <w:fldChar w:fldCharType="end"/>
                </w:r>
              </w:hyperlink>
            </w:p>
            <w:p w14:paraId="28D257A9" w14:textId="77777777" w:rsidR="00EA75F1" w:rsidRDefault="00EA75F1" w:rsidP="00EA75F1">
              <w:pPr>
                <w:pStyle w:val="TOC2"/>
                <w:rPr>
                  <w:rFonts w:eastAsiaTheme="minorEastAsia" w:cstheme="minorBidi"/>
                  <w:noProof/>
                  <w:kern w:val="2"/>
                  <w:sz w:val="22"/>
                  <w:lang w:eastAsia="en-GB"/>
                  <w14:ligatures w14:val="standardContextual"/>
                </w:rPr>
              </w:pPr>
              <w:hyperlink w:anchor="_Toc145157944" w:history="1">
                <w:r w:rsidRPr="000734B2">
                  <w:rPr>
                    <w:rStyle w:val="Hyperlink"/>
                    <w:noProof/>
                  </w:rPr>
                  <w:t>M&amp;S Objectives</w:t>
                </w:r>
                <w:r>
                  <w:rPr>
                    <w:noProof/>
                    <w:webHidden/>
                  </w:rPr>
                  <w:tab/>
                </w:r>
                <w:r>
                  <w:rPr>
                    <w:noProof/>
                    <w:webHidden/>
                  </w:rPr>
                  <w:fldChar w:fldCharType="begin"/>
                </w:r>
                <w:r>
                  <w:rPr>
                    <w:noProof/>
                    <w:webHidden/>
                  </w:rPr>
                  <w:instrText xml:space="preserve"> PAGEREF _Toc145157944 \h </w:instrText>
                </w:r>
                <w:r>
                  <w:rPr>
                    <w:noProof/>
                    <w:webHidden/>
                  </w:rPr>
                </w:r>
                <w:r>
                  <w:rPr>
                    <w:noProof/>
                    <w:webHidden/>
                  </w:rPr>
                  <w:fldChar w:fldCharType="separate"/>
                </w:r>
                <w:r>
                  <w:rPr>
                    <w:noProof/>
                    <w:webHidden/>
                  </w:rPr>
                  <w:t>5</w:t>
                </w:r>
                <w:r>
                  <w:rPr>
                    <w:noProof/>
                    <w:webHidden/>
                  </w:rPr>
                  <w:fldChar w:fldCharType="end"/>
                </w:r>
              </w:hyperlink>
            </w:p>
            <w:p w14:paraId="2879ABFD" w14:textId="77777777" w:rsidR="00EA75F1" w:rsidRDefault="00EA75F1" w:rsidP="00EA75F1">
              <w:pPr>
                <w:pStyle w:val="TOC1"/>
                <w:rPr>
                  <w:rFonts w:eastAsiaTheme="minorEastAsia" w:cstheme="minorBidi"/>
                  <w:noProof/>
                  <w:kern w:val="2"/>
                  <w:sz w:val="22"/>
                  <w:lang w:eastAsia="en-GB"/>
                  <w14:ligatures w14:val="standardContextual"/>
                </w:rPr>
              </w:pPr>
              <w:hyperlink w:anchor="_Toc145157945" w:history="1">
                <w:r w:rsidRPr="000734B2">
                  <w:rPr>
                    <w:rStyle w:val="Hyperlink"/>
                    <w:noProof/>
                  </w:rPr>
                  <w:t>Macro-Environment Analysis</w:t>
                </w:r>
                <w:r>
                  <w:rPr>
                    <w:noProof/>
                    <w:webHidden/>
                  </w:rPr>
                  <w:tab/>
                </w:r>
                <w:r>
                  <w:rPr>
                    <w:noProof/>
                    <w:webHidden/>
                  </w:rPr>
                  <w:fldChar w:fldCharType="begin"/>
                </w:r>
                <w:r>
                  <w:rPr>
                    <w:noProof/>
                    <w:webHidden/>
                  </w:rPr>
                  <w:instrText xml:space="preserve"> PAGEREF _Toc145157945 \h </w:instrText>
                </w:r>
                <w:r>
                  <w:rPr>
                    <w:noProof/>
                    <w:webHidden/>
                  </w:rPr>
                </w:r>
                <w:r>
                  <w:rPr>
                    <w:noProof/>
                    <w:webHidden/>
                  </w:rPr>
                  <w:fldChar w:fldCharType="separate"/>
                </w:r>
                <w:r>
                  <w:rPr>
                    <w:noProof/>
                    <w:webHidden/>
                  </w:rPr>
                  <w:t>7</w:t>
                </w:r>
                <w:r>
                  <w:rPr>
                    <w:noProof/>
                    <w:webHidden/>
                  </w:rPr>
                  <w:fldChar w:fldCharType="end"/>
                </w:r>
              </w:hyperlink>
            </w:p>
            <w:p w14:paraId="5EC7C839" w14:textId="77777777" w:rsidR="00EA75F1" w:rsidRDefault="00EA75F1" w:rsidP="00EA75F1">
              <w:pPr>
                <w:pStyle w:val="TOC2"/>
                <w:rPr>
                  <w:rFonts w:eastAsiaTheme="minorEastAsia" w:cstheme="minorBidi"/>
                  <w:noProof/>
                  <w:kern w:val="2"/>
                  <w:sz w:val="22"/>
                  <w:lang w:eastAsia="en-GB"/>
                  <w14:ligatures w14:val="standardContextual"/>
                </w:rPr>
              </w:pPr>
              <w:hyperlink w:anchor="_Toc145157946" w:history="1">
                <w:r w:rsidRPr="000734B2">
                  <w:rPr>
                    <w:rStyle w:val="Hyperlink"/>
                    <w:noProof/>
                  </w:rPr>
                  <w:t>M&amp;S PESTEL Analysis</w:t>
                </w:r>
                <w:r>
                  <w:rPr>
                    <w:noProof/>
                    <w:webHidden/>
                  </w:rPr>
                  <w:tab/>
                </w:r>
                <w:r>
                  <w:rPr>
                    <w:noProof/>
                    <w:webHidden/>
                  </w:rPr>
                  <w:fldChar w:fldCharType="begin"/>
                </w:r>
                <w:r>
                  <w:rPr>
                    <w:noProof/>
                    <w:webHidden/>
                  </w:rPr>
                  <w:instrText xml:space="preserve"> PAGEREF _Toc145157946 \h </w:instrText>
                </w:r>
                <w:r>
                  <w:rPr>
                    <w:noProof/>
                    <w:webHidden/>
                  </w:rPr>
                </w:r>
                <w:r>
                  <w:rPr>
                    <w:noProof/>
                    <w:webHidden/>
                  </w:rPr>
                  <w:fldChar w:fldCharType="separate"/>
                </w:r>
                <w:r>
                  <w:rPr>
                    <w:noProof/>
                    <w:webHidden/>
                  </w:rPr>
                  <w:t>8</w:t>
                </w:r>
                <w:r>
                  <w:rPr>
                    <w:noProof/>
                    <w:webHidden/>
                  </w:rPr>
                  <w:fldChar w:fldCharType="end"/>
                </w:r>
              </w:hyperlink>
            </w:p>
            <w:p w14:paraId="31591F34" w14:textId="77777777" w:rsidR="00EA75F1" w:rsidRDefault="00EA75F1" w:rsidP="00EA75F1">
              <w:pPr>
                <w:pStyle w:val="TOC1"/>
                <w:rPr>
                  <w:rFonts w:eastAsiaTheme="minorEastAsia" w:cstheme="minorBidi"/>
                  <w:noProof/>
                  <w:kern w:val="2"/>
                  <w:sz w:val="22"/>
                  <w:lang w:eastAsia="en-GB"/>
                  <w14:ligatures w14:val="standardContextual"/>
                </w:rPr>
              </w:pPr>
              <w:hyperlink w:anchor="_Toc145157947" w:history="1">
                <w:r w:rsidRPr="000734B2">
                  <w:rPr>
                    <w:rStyle w:val="Hyperlink"/>
                    <w:noProof/>
                  </w:rPr>
                  <w:t>Micro-Environment Analysis</w:t>
                </w:r>
                <w:r>
                  <w:rPr>
                    <w:noProof/>
                    <w:webHidden/>
                  </w:rPr>
                  <w:tab/>
                </w:r>
                <w:r>
                  <w:rPr>
                    <w:noProof/>
                    <w:webHidden/>
                  </w:rPr>
                  <w:fldChar w:fldCharType="begin"/>
                </w:r>
                <w:r>
                  <w:rPr>
                    <w:noProof/>
                    <w:webHidden/>
                  </w:rPr>
                  <w:instrText xml:space="preserve"> PAGEREF _Toc145157947 \h </w:instrText>
                </w:r>
                <w:r>
                  <w:rPr>
                    <w:noProof/>
                    <w:webHidden/>
                  </w:rPr>
                </w:r>
                <w:r>
                  <w:rPr>
                    <w:noProof/>
                    <w:webHidden/>
                  </w:rPr>
                  <w:fldChar w:fldCharType="separate"/>
                </w:r>
                <w:r>
                  <w:rPr>
                    <w:noProof/>
                    <w:webHidden/>
                  </w:rPr>
                  <w:t>11</w:t>
                </w:r>
                <w:r>
                  <w:rPr>
                    <w:noProof/>
                    <w:webHidden/>
                  </w:rPr>
                  <w:fldChar w:fldCharType="end"/>
                </w:r>
              </w:hyperlink>
            </w:p>
            <w:p w14:paraId="430EE854" w14:textId="77777777" w:rsidR="00EA75F1" w:rsidRDefault="00EA75F1" w:rsidP="00EA75F1">
              <w:pPr>
                <w:pStyle w:val="TOC2"/>
                <w:rPr>
                  <w:rFonts w:eastAsiaTheme="minorEastAsia" w:cstheme="minorBidi"/>
                  <w:noProof/>
                  <w:kern w:val="2"/>
                  <w:sz w:val="22"/>
                  <w:lang w:eastAsia="en-GB"/>
                  <w14:ligatures w14:val="standardContextual"/>
                </w:rPr>
              </w:pPr>
              <w:hyperlink w:anchor="_Toc145157948" w:history="1">
                <w:r w:rsidRPr="000734B2">
                  <w:rPr>
                    <w:rStyle w:val="Hyperlink"/>
                    <w:noProof/>
                  </w:rPr>
                  <w:t>Industry Life Cycle</w:t>
                </w:r>
                <w:r>
                  <w:rPr>
                    <w:noProof/>
                    <w:webHidden/>
                  </w:rPr>
                  <w:tab/>
                </w:r>
                <w:r>
                  <w:rPr>
                    <w:noProof/>
                    <w:webHidden/>
                  </w:rPr>
                  <w:fldChar w:fldCharType="begin"/>
                </w:r>
                <w:r>
                  <w:rPr>
                    <w:noProof/>
                    <w:webHidden/>
                  </w:rPr>
                  <w:instrText xml:space="preserve"> PAGEREF _Toc145157948 \h </w:instrText>
                </w:r>
                <w:r>
                  <w:rPr>
                    <w:noProof/>
                    <w:webHidden/>
                  </w:rPr>
                </w:r>
                <w:r>
                  <w:rPr>
                    <w:noProof/>
                    <w:webHidden/>
                  </w:rPr>
                  <w:fldChar w:fldCharType="separate"/>
                </w:r>
                <w:r>
                  <w:rPr>
                    <w:noProof/>
                    <w:webHidden/>
                  </w:rPr>
                  <w:t>11</w:t>
                </w:r>
                <w:r>
                  <w:rPr>
                    <w:noProof/>
                    <w:webHidden/>
                  </w:rPr>
                  <w:fldChar w:fldCharType="end"/>
                </w:r>
              </w:hyperlink>
            </w:p>
            <w:p w14:paraId="2DF3C192" w14:textId="77777777" w:rsidR="00EA75F1" w:rsidRDefault="00EA75F1" w:rsidP="00EA75F1">
              <w:pPr>
                <w:pStyle w:val="TOC2"/>
                <w:rPr>
                  <w:rFonts w:eastAsiaTheme="minorEastAsia" w:cstheme="minorBidi"/>
                  <w:noProof/>
                  <w:kern w:val="2"/>
                  <w:sz w:val="22"/>
                  <w:lang w:eastAsia="en-GB"/>
                  <w14:ligatures w14:val="standardContextual"/>
                </w:rPr>
              </w:pPr>
              <w:hyperlink w:anchor="_Toc145157949" w:history="1">
                <w:r w:rsidRPr="000734B2">
                  <w:rPr>
                    <w:rStyle w:val="Hyperlink"/>
                    <w:noProof/>
                  </w:rPr>
                  <w:t>Porter’s Industry Five Forces Analysis</w:t>
                </w:r>
                <w:r>
                  <w:rPr>
                    <w:noProof/>
                    <w:webHidden/>
                  </w:rPr>
                  <w:tab/>
                </w:r>
                <w:r>
                  <w:rPr>
                    <w:noProof/>
                    <w:webHidden/>
                  </w:rPr>
                  <w:fldChar w:fldCharType="begin"/>
                </w:r>
                <w:r>
                  <w:rPr>
                    <w:noProof/>
                    <w:webHidden/>
                  </w:rPr>
                  <w:instrText xml:space="preserve"> PAGEREF _Toc145157949 \h </w:instrText>
                </w:r>
                <w:r>
                  <w:rPr>
                    <w:noProof/>
                    <w:webHidden/>
                  </w:rPr>
                </w:r>
                <w:r>
                  <w:rPr>
                    <w:noProof/>
                    <w:webHidden/>
                  </w:rPr>
                  <w:fldChar w:fldCharType="separate"/>
                </w:r>
                <w:r>
                  <w:rPr>
                    <w:noProof/>
                    <w:webHidden/>
                  </w:rPr>
                  <w:t>13</w:t>
                </w:r>
                <w:r>
                  <w:rPr>
                    <w:noProof/>
                    <w:webHidden/>
                  </w:rPr>
                  <w:fldChar w:fldCharType="end"/>
                </w:r>
              </w:hyperlink>
            </w:p>
            <w:p w14:paraId="7B55DCD2" w14:textId="77777777" w:rsidR="00EA75F1" w:rsidRDefault="00EA75F1" w:rsidP="00EA75F1">
              <w:pPr>
                <w:pStyle w:val="TOC1"/>
                <w:rPr>
                  <w:rFonts w:eastAsiaTheme="minorEastAsia" w:cstheme="minorBidi"/>
                  <w:noProof/>
                  <w:kern w:val="2"/>
                  <w:sz w:val="22"/>
                  <w:lang w:eastAsia="en-GB"/>
                  <w14:ligatures w14:val="standardContextual"/>
                </w:rPr>
              </w:pPr>
              <w:hyperlink w:anchor="_Toc145157950" w:history="1">
                <w:r w:rsidRPr="000734B2">
                  <w:rPr>
                    <w:rStyle w:val="Hyperlink"/>
                    <w:noProof/>
                  </w:rPr>
                  <w:t>Internal Analysis</w:t>
                </w:r>
                <w:r>
                  <w:rPr>
                    <w:noProof/>
                    <w:webHidden/>
                  </w:rPr>
                  <w:tab/>
                </w:r>
                <w:r>
                  <w:rPr>
                    <w:noProof/>
                    <w:webHidden/>
                  </w:rPr>
                  <w:fldChar w:fldCharType="begin"/>
                </w:r>
                <w:r>
                  <w:rPr>
                    <w:noProof/>
                    <w:webHidden/>
                  </w:rPr>
                  <w:instrText xml:space="preserve"> PAGEREF _Toc145157950 \h </w:instrText>
                </w:r>
                <w:r>
                  <w:rPr>
                    <w:noProof/>
                    <w:webHidden/>
                  </w:rPr>
                </w:r>
                <w:r>
                  <w:rPr>
                    <w:noProof/>
                    <w:webHidden/>
                  </w:rPr>
                  <w:fldChar w:fldCharType="separate"/>
                </w:r>
                <w:r>
                  <w:rPr>
                    <w:noProof/>
                    <w:webHidden/>
                  </w:rPr>
                  <w:t>15</w:t>
                </w:r>
                <w:r>
                  <w:rPr>
                    <w:noProof/>
                    <w:webHidden/>
                  </w:rPr>
                  <w:fldChar w:fldCharType="end"/>
                </w:r>
              </w:hyperlink>
            </w:p>
            <w:p w14:paraId="28055BE0" w14:textId="77777777" w:rsidR="00EA75F1" w:rsidRDefault="00EA75F1" w:rsidP="00EA75F1">
              <w:pPr>
                <w:pStyle w:val="TOC2"/>
                <w:rPr>
                  <w:rFonts w:eastAsiaTheme="minorEastAsia" w:cstheme="minorBidi"/>
                  <w:noProof/>
                  <w:kern w:val="2"/>
                  <w:sz w:val="22"/>
                  <w:lang w:eastAsia="en-GB"/>
                  <w14:ligatures w14:val="standardContextual"/>
                </w:rPr>
              </w:pPr>
              <w:hyperlink w:anchor="_Toc145157951" w:history="1">
                <w:r w:rsidRPr="000734B2">
                  <w:rPr>
                    <w:rStyle w:val="Hyperlink"/>
                    <w:noProof/>
                  </w:rPr>
                  <w:t>M&amp;S’s Strategic Resources and Capabilities</w:t>
                </w:r>
                <w:r>
                  <w:rPr>
                    <w:noProof/>
                    <w:webHidden/>
                  </w:rPr>
                  <w:tab/>
                </w:r>
                <w:r>
                  <w:rPr>
                    <w:noProof/>
                    <w:webHidden/>
                  </w:rPr>
                  <w:fldChar w:fldCharType="begin"/>
                </w:r>
                <w:r>
                  <w:rPr>
                    <w:noProof/>
                    <w:webHidden/>
                  </w:rPr>
                  <w:instrText xml:space="preserve"> PAGEREF _Toc145157951 \h </w:instrText>
                </w:r>
                <w:r>
                  <w:rPr>
                    <w:noProof/>
                    <w:webHidden/>
                  </w:rPr>
                </w:r>
                <w:r>
                  <w:rPr>
                    <w:noProof/>
                    <w:webHidden/>
                  </w:rPr>
                  <w:fldChar w:fldCharType="separate"/>
                </w:r>
                <w:r>
                  <w:rPr>
                    <w:noProof/>
                    <w:webHidden/>
                  </w:rPr>
                  <w:t>15</w:t>
                </w:r>
                <w:r>
                  <w:rPr>
                    <w:noProof/>
                    <w:webHidden/>
                  </w:rPr>
                  <w:fldChar w:fldCharType="end"/>
                </w:r>
              </w:hyperlink>
            </w:p>
            <w:p w14:paraId="70A27651" w14:textId="77777777" w:rsidR="00EA75F1" w:rsidRDefault="00EA75F1" w:rsidP="00EA75F1">
              <w:pPr>
                <w:pStyle w:val="TOC2"/>
                <w:rPr>
                  <w:rFonts w:eastAsiaTheme="minorEastAsia" w:cstheme="minorBidi"/>
                  <w:noProof/>
                  <w:kern w:val="2"/>
                  <w:sz w:val="22"/>
                  <w:lang w:eastAsia="en-GB"/>
                  <w14:ligatures w14:val="standardContextual"/>
                </w:rPr>
              </w:pPr>
              <w:hyperlink w:anchor="_Toc145157952" w:history="1">
                <w:r w:rsidRPr="000734B2">
                  <w:rPr>
                    <w:rStyle w:val="Hyperlink"/>
                    <w:noProof/>
                  </w:rPr>
                  <w:t>Value Chain Analysis</w:t>
                </w:r>
                <w:r>
                  <w:rPr>
                    <w:noProof/>
                    <w:webHidden/>
                  </w:rPr>
                  <w:tab/>
                </w:r>
                <w:r>
                  <w:rPr>
                    <w:noProof/>
                    <w:webHidden/>
                  </w:rPr>
                  <w:fldChar w:fldCharType="begin"/>
                </w:r>
                <w:r>
                  <w:rPr>
                    <w:noProof/>
                    <w:webHidden/>
                  </w:rPr>
                  <w:instrText xml:space="preserve"> PAGEREF _Toc145157952 \h </w:instrText>
                </w:r>
                <w:r>
                  <w:rPr>
                    <w:noProof/>
                    <w:webHidden/>
                  </w:rPr>
                </w:r>
                <w:r>
                  <w:rPr>
                    <w:noProof/>
                    <w:webHidden/>
                  </w:rPr>
                  <w:fldChar w:fldCharType="separate"/>
                </w:r>
                <w:r>
                  <w:rPr>
                    <w:noProof/>
                    <w:webHidden/>
                  </w:rPr>
                  <w:t>17</w:t>
                </w:r>
                <w:r>
                  <w:rPr>
                    <w:noProof/>
                    <w:webHidden/>
                  </w:rPr>
                  <w:fldChar w:fldCharType="end"/>
                </w:r>
              </w:hyperlink>
            </w:p>
            <w:p w14:paraId="23A1E861" w14:textId="77777777" w:rsidR="00EA75F1" w:rsidRDefault="00EA75F1" w:rsidP="00EA75F1">
              <w:pPr>
                <w:pStyle w:val="TOC3"/>
                <w:tabs>
                  <w:tab w:val="right" w:leader="dot" w:pos="9016"/>
                </w:tabs>
                <w:rPr>
                  <w:rFonts w:asciiTheme="minorHAnsi" w:eastAsiaTheme="minorEastAsia" w:hAnsiTheme="minorHAnsi"/>
                  <w:noProof/>
                  <w:kern w:val="2"/>
                  <w:sz w:val="22"/>
                  <w:lang w:eastAsia="en-GB"/>
                  <w14:ligatures w14:val="standardContextual"/>
                </w:rPr>
              </w:pPr>
              <w:hyperlink w:anchor="_Toc145157953" w:history="1">
                <w:r w:rsidRPr="000734B2">
                  <w:rPr>
                    <w:rStyle w:val="Hyperlink"/>
                    <w:noProof/>
                  </w:rPr>
                  <w:t>Primary Activities</w:t>
                </w:r>
                <w:r>
                  <w:rPr>
                    <w:noProof/>
                    <w:webHidden/>
                  </w:rPr>
                  <w:tab/>
                </w:r>
                <w:r>
                  <w:rPr>
                    <w:noProof/>
                    <w:webHidden/>
                  </w:rPr>
                  <w:fldChar w:fldCharType="begin"/>
                </w:r>
                <w:r>
                  <w:rPr>
                    <w:noProof/>
                    <w:webHidden/>
                  </w:rPr>
                  <w:instrText xml:space="preserve"> PAGEREF _Toc145157953 \h </w:instrText>
                </w:r>
                <w:r>
                  <w:rPr>
                    <w:noProof/>
                    <w:webHidden/>
                  </w:rPr>
                </w:r>
                <w:r>
                  <w:rPr>
                    <w:noProof/>
                    <w:webHidden/>
                  </w:rPr>
                  <w:fldChar w:fldCharType="separate"/>
                </w:r>
                <w:r>
                  <w:rPr>
                    <w:noProof/>
                    <w:webHidden/>
                  </w:rPr>
                  <w:t>17</w:t>
                </w:r>
                <w:r>
                  <w:rPr>
                    <w:noProof/>
                    <w:webHidden/>
                  </w:rPr>
                  <w:fldChar w:fldCharType="end"/>
                </w:r>
              </w:hyperlink>
            </w:p>
            <w:p w14:paraId="155C9AE5" w14:textId="77777777" w:rsidR="00EA75F1" w:rsidRDefault="00EA75F1" w:rsidP="00EA75F1">
              <w:pPr>
                <w:pStyle w:val="TOC3"/>
                <w:tabs>
                  <w:tab w:val="right" w:leader="dot" w:pos="9016"/>
                </w:tabs>
                <w:rPr>
                  <w:rFonts w:asciiTheme="minorHAnsi" w:eastAsiaTheme="minorEastAsia" w:hAnsiTheme="minorHAnsi"/>
                  <w:noProof/>
                  <w:kern w:val="2"/>
                  <w:sz w:val="22"/>
                  <w:lang w:eastAsia="en-GB"/>
                  <w14:ligatures w14:val="standardContextual"/>
                </w:rPr>
              </w:pPr>
              <w:hyperlink w:anchor="_Toc145157954" w:history="1">
                <w:r w:rsidRPr="000734B2">
                  <w:rPr>
                    <w:rStyle w:val="Hyperlink"/>
                    <w:noProof/>
                  </w:rPr>
                  <w:t>Secondary Activities</w:t>
                </w:r>
                <w:r>
                  <w:rPr>
                    <w:noProof/>
                    <w:webHidden/>
                  </w:rPr>
                  <w:tab/>
                </w:r>
                <w:r>
                  <w:rPr>
                    <w:noProof/>
                    <w:webHidden/>
                  </w:rPr>
                  <w:fldChar w:fldCharType="begin"/>
                </w:r>
                <w:r>
                  <w:rPr>
                    <w:noProof/>
                    <w:webHidden/>
                  </w:rPr>
                  <w:instrText xml:space="preserve"> PAGEREF _Toc145157954 \h </w:instrText>
                </w:r>
                <w:r>
                  <w:rPr>
                    <w:noProof/>
                    <w:webHidden/>
                  </w:rPr>
                </w:r>
                <w:r>
                  <w:rPr>
                    <w:noProof/>
                    <w:webHidden/>
                  </w:rPr>
                  <w:fldChar w:fldCharType="separate"/>
                </w:r>
                <w:r>
                  <w:rPr>
                    <w:noProof/>
                    <w:webHidden/>
                  </w:rPr>
                  <w:t>18</w:t>
                </w:r>
                <w:r>
                  <w:rPr>
                    <w:noProof/>
                    <w:webHidden/>
                  </w:rPr>
                  <w:fldChar w:fldCharType="end"/>
                </w:r>
              </w:hyperlink>
            </w:p>
            <w:p w14:paraId="1CAF0BE0" w14:textId="77777777" w:rsidR="00EA75F1" w:rsidRDefault="00EA75F1" w:rsidP="00EA75F1">
              <w:pPr>
                <w:pStyle w:val="TOC2"/>
                <w:rPr>
                  <w:rFonts w:eastAsiaTheme="minorEastAsia" w:cstheme="minorBidi"/>
                  <w:noProof/>
                  <w:kern w:val="2"/>
                  <w:sz w:val="22"/>
                  <w:lang w:eastAsia="en-GB"/>
                  <w14:ligatures w14:val="standardContextual"/>
                </w:rPr>
              </w:pPr>
              <w:hyperlink w:anchor="_Toc145157955" w:history="1">
                <w:r w:rsidRPr="000734B2">
                  <w:rPr>
                    <w:rStyle w:val="Hyperlink"/>
                    <w:noProof/>
                  </w:rPr>
                  <w:t>VRIO Analysis of Distinctive Resources and Capabilities</w:t>
                </w:r>
                <w:r>
                  <w:rPr>
                    <w:noProof/>
                    <w:webHidden/>
                  </w:rPr>
                  <w:tab/>
                </w:r>
                <w:r>
                  <w:rPr>
                    <w:noProof/>
                    <w:webHidden/>
                  </w:rPr>
                  <w:fldChar w:fldCharType="begin"/>
                </w:r>
                <w:r>
                  <w:rPr>
                    <w:noProof/>
                    <w:webHidden/>
                  </w:rPr>
                  <w:instrText xml:space="preserve"> PAGEREF _Toc145157955 \h </w:instrText>
                </w:r>
                <w:r>
                  <w:rPr>
                    <w:noProof/>
                    <w:webHidden/>
                  </w:rPr>
                </w:r>
                <w:r>
                  <w:rPr>
                    <w:noProof/>
                    <w:webHidden/>
                  </w:rPr>
                  <w:fldChar w:fldCharType="separate"/>
                </w:r>
                <w:r>
                  <w:rPr>
                    <w:noProof/>
                    <w:webHidden/>
                  </w:rPr>
                  <w:t>19</w:t>
                </w:r>
                <w:r>
                  <w:rPr>
                    <w:noProof/>
                    <w:webHidden/>
                  </w:rPr>
                  <w:fldChar w:fldCharType="end"/>
                </w:r>
              </w:hyperlink>
            </w:p>
            <w:p w14:paraId="02674B33" w14:textId="77777777" w:rsidR="00EA75F1" w:rsidRDefault="00EA75F1" w:rsidP="00EA75F1">
              <w:pPr>
                <w:pStyle w:val="TOC2"/>
                <w:rPr>
                  <w:rFonts w:eastAsiaTheme="minorEastAsia" w:cstheme="minorBidi"/>
                  <w:noProof/>
                  <w:kern w:val="2"/>
                  <w:sz w:val="22"/>
                  <w:lang w:eastAsia="en-GB"/>
                  <w14:ligatures w14:val="standardContextual"/>
                </w:rPr>
              </w:pPr>
              <w:hyperlink w:anchor="_Toc145157956" w:history="1">
                <w:r w:rsidRPr="000734B2">
                  <w:rPr>
                    <w:rStyle w:val="Hyperlink"/>
                    <w:noProof/>
                  </w:rPr>
                  <w:t>M&amp;S SWOT Analysis</w:t>
                </w:r>
                <w:r>
                  <w:rPr>
                    <w:noProof/>
                    <w:webHidden/>
                  </w:rPr>
                  <w:tab/>
                </w:r>
                <w:r>
                  <w:rPr>
                    <w:noProof/>
                    <w:webHidden/>
                  </w:rPr>
                  <w:fldChar w:fldCharType="begin"/>
                </w:r>
                <w:r>
                  <w:rPr>
                    <w:noProof/>
                    <w:webHidden/>
                  </w:rPr>
                  <w:instrText xml:space="preserve"> PAGEREF _Toc145157956 \h </w:instrText>
                </w:r>
                <w:r>
                  <w:rPr>
                    <w:noProof/>
                    <w:webHidden/>
                  </w:rPr>
                </w:r>
                <w:r>
                  <w:rPr>
                    <w:noProof/>
                    <w:webHidden/>
                  </w:rPr>
                  <w:fldChar w:fldCharType="separate"/>
                </w:r>
                <w:r>
                  <w:rPr>
                    <w:noProof/>
                    <w:webHidden/>
                  </w:rPr>
                  <w:t>21</w:t>
                </w:r>
                <w:r>
                  <w:rPr>
                    <w:noProof/>
                    <w:webHidden/>
                  </w:rPr>
                  <w:fldChar w:fldCharType="end"/>
                </w:r>
              </w:hyperlink>
            </w:p>
            <w:p w14:paraId="4FBC8731" w14:textId="77777777" w:rsidR="00EA75F1" w:rsidRDefault="00EA75F1" w:rsidP="00EA75F1">
              <w:pPr>
                <w:pStyle w:val="TOC1"/>
                <w:rPr>
                  <w:rFonts w:eastAsiaTheme="minorEastAsia" w:cstheme="minorBidi"/>
                  <w:noProof/>
                  <w:kern w:val="2"/>
                  <w:sz w:val="22"/>
                  <w:lang w:eastAsia="en-GB"/>
                  <w14:ligatures w14:val="standardContextual"/>
                </w:rPr>
              </w:pPr>
              <w:hyperlink w:anchor="_Toc145157957" w:history="1">
                <w:r w:rsidRPr="000734B2">
                  <w:rPr>
                    <w:rStyle w:val="Hyperlink"/>
                    <w:noProof/>
                  </w:rPr>
                  <w:t>Growth Strategies</w:t>
                </w:r>
                <w:r>
                  <w:rPr>
                    <w:noProof/>
                    <w:webHidden/>
                  </w:rPr>
                  <w:tab/>
                </w:r>
                <w:r>
                  <w:rPr>
                    <w:noProof/>
                    <w:webHidden/>
                  </w:rPr>
                  <w:fldChar w:fldCharType="begin"/>
                </w:r>
                <w:r>
                  <w:rPr>
                    <w:noProof/>
                    <w:webHidden/>
                  </w:rPr>
                  <w:instrText xml:space="preserve"> PAGEREF _Toc145157957 \h </w:instrText>
                </w:r>
                <w:r>
                  <w:rPr>
                    <w:noProof/>
                    <w:webHidden/>
                  </w:rPr>
                </w:r>
                <w:r>
                  <w:rPr>
                    <w:noProof/>
                    <w:webHidden/>
                  </w:rPr>
                  <w:fldChar w:fldCharType="separate"/>
                </w:r>
                <w:r>
                  <w:rPr>
                    <w:noProof/>
                    <w:webHidden/>
                  </w:rPr>
                  <w:t>23</w:t>
                </w:r>
                <w:r>
                  <w:rPr>
                    <w:noProof/>
                    <w:webHidden/>
                  </w:rPr>
                  <w:fldChar w:fldCharType="end"/>
                </w:r>
              </w:hyperlink>
            </w:p>
            <w:p w14:paraId="0E9B4E54" w14:textId="77777777" w:rsidR="00EA75F1" w:rsidRDefault="00EA75F1" w:rsidP="00EA75F1">
              <w:pPr>
                <w:pStyle w:val="TOC2"/>
                <w:rPr>
                  <w:rFonts w:eastAsiaTheme="minorEastAsia" w:cstheme="minorBidi"/>
                  <w:noProof/>
                  <w:kern w:val="2"/>
                  <w:sz w:val="22"/>
                  <w:lang w:eastAsia="en-GB"/>
                  <w14:ligatures w14:val="standardContextual"/>
                </w:rPr>
              </w:pPr>
              <w:hyperlink w:anchor="_Toc145157958" w:history="1">
                <w:r w:rsidRPr="000734B2">
                  <w:rPr>
                    <w:rStyle w:val="Hyperlink"/>
                    <w:noProof/>
                  </w:rPr>
                  <w:t>Ansoff Matrix</w:t>
                </w:r>
                <w:r>
                  <w:rPr>
                    <w:noProof/>
                    <w:webHidden/>
                  </w:rPr>
                  <w:tab/>
                </w:r>
                <w:r>
                  <w:rPr>
                    <w:noProof/>
                    <w:webHidden/>
                  </w:rPr>
                  <w:fldChar w:fldCharType="begin"/>
                </w:r>
                <w:r>
                  <w:rPr>
                    <w:noProof/>
                    <w:webHidden/>
                  </w:rPr>
                  <w:instrText xml:space="preserve"> PAGEREF _Toc145157958 \h </w:instrText>
                </w:r>
                <w:r>
                  <w:rPr>
                    <w:noProof/>
                    <w:webHidden/>
                  </w:rPr>
                </w:r>
                <w:r>
                  <w:rPr>
                    <w:noProof/>
                    <w:webHidden/>
                  </w:rPr>
                  <w:fldChar w:fldCharType="separate"/>
                </w:r>
                <w:r>
                  <w:rPr>
                    <w:noProof/>
                    <w:webHidden/>
                  </w:rPr>
                  <w:t>23</w:t>
                </w:r>
                <w:r>
                  <w:rPr>
                    <w:noProof/>
                    <w:webHidden/>
                  </w:rPr>
                  <w:fldChar w:fldCharType="end"/>
                </w:r>
              </w:hyperlink>
            </w:p>
            <w:p w14:paraId="7718A9BB" w14:textId="77777777" w:rsidR="00EA75F1" w:rsidRDefault="00EA75F1" w:rsidP="00EA75F1">
              <w:pPr>
                <w:pStyle w:val="TOC1"/>
                <w:rPr>
                  <w:rFonts w:eastAsiaTheme="minorEastAsia" w:cstheme="minorBidi"/>
                  <w:noProof/>
                  <w:kern w:val="2"/>
                  <w:sz w:val="22"/>
                  <w:lang w:eastAsia="en-GB"/>
                  <w14:ligatures w14:val="standardContextual"/>
                </w:rPr>
              </w:pPr>
              <w:hyperlink w:anchor="_Toc145157959" w:history="1">
                <w:r w:rsidRPr="000734B2">
                  <w:rPr>
                    <w:rStyle w:val="Hyperlink"/>
                    <w:noProof/>
                  </w:rPr>
                  <w:t>M&amp;S Green Strategy and CSR</w:t>
                </w:r>
                <w:r>
                  <w:rPr>
                    <w:noProof/>
                    <w:webHidden/>
                  </w:rPr>
                  <w:tab/>
                </w:r>
                <w:r>
                  <w:rPr>
                    <w:noProof/>
                    <w:webHidden/>
                  </w:rPr>
                  <w:fldChar w:fldCharType="begin"/>
                </w:r>
                <w:r>
                  <w:rPr>
                    <w:noProof/>
                    <w:webHidden/>
                  </w:rPr>
                  <w:instrText xml:space="preserve"> PAGEREF _Toc145157959 \h </w:instrText>
                </w:r>
                <w:r>
                  <w:rPr>
                    <w:noProof/>
                    <w:webHidden/>
                  </w:rPr>
                </w:r>
                <w:r>
                  <w:rPr>
                    <w:noProof/>
                    <w:webHidden/>
                  </w:rPr>
                  <w:fldChar w:fldCharType="separate"/>
                </w:r>
                <w:r>
                  <w:rPr>
                    <w:noProof/>
                    <w:webHidden/>
                  </w:rPr>
                  <w:t>26</w:t>
                </w:r>
                <w:r>
                  <w:rPr>
                    <w:noProof/>
                    <w:webHidden/>
                  </w:rPr>
                  <w:fldChar w:fldCharType="end"/>
                </w:r>
              </w:hyperlink>
            </w:p>
            <w:p w14:paraId="08345423" w14:textId="77777777" w:rsidR="00EA75F1" w:rsidRDefault="00EA75F1" w:rsidP="00EA75F1">
              <w:pPr>
                <w:pStyle w:val="TOC2"/>
                <w:rPr>
                  <w:rFonts w:eastAsiaTheme="minorEastAsia" w:cstheme="minorBidi"/>
                  <w:noProof/>
                  <w:kern w:val="2"/>
                  <w:sz w:val="22"/>
                  <w:lang w:eastAsia="en-GB"/>
                  <w14:ligatures w14:val="standardContextual"/>
                </w:rPr>
              </w:pPr>
              <w:hyperlink w:anchor="_Toc145157960" w:history="1">
                <w:r w:rsidRPr="000734B2">
                  <w:rPr>
                    <w:rStyle w:val="Hyperlink"/>
                    <w:noProof/>
                  </w:rPr>
                  <w:t>Commitments to Environment</w:t>
                </w:r>
                <w:r>
                  <w:rPr>
                    <w:noProof/>
                    <w:webHidden/>
                  </w:rPr>
                  <w:tab/>
                </w:r>
                <w:r>
                  <w:rPr>
                    <w:noProof/>
                    <w:webHidden/>
                  </w:rPr>
                  <w:fldChar w:fldCharType="begin"/>
                </w:r>
                <w:r>
                  <w:rPr>
                    <w:noProof/>
                    <w:webHidden/>
                  </w:rPr>
                  <w:instrText xml:space="preserve"> PAGEREF _Toc145157960 \h </w:instrText>
                </w:r>
                <w:r>
                  <w:rPr>
                    <w:noProof/>
                    <w:webHidden/>
                  </w:rPr>
                </w:r>
                <w:r>
                  <w:rPr>
                    <w:noProof/>
                    <w:webHidden/>
                  </w:rPr>
                  <w:fldChar w:fldCharType="separate"/>
                </w:r>
                <w:r>
                  <w:rPr>
                    <w:noProof/>
                    <w:webHidden/>
                  </w:rPr>
                  <w:t>28</w:t>
                </w:r>
                <w:r>
                  <w:rPr>
                    <w:noProof/>
                    <w:webHidden/>
                  </w:rPr>
                  <w:fldChar w:fldCharType="end"/>
                </w:r>
              </w:hyperlink>
            </w:p>
            <w:p w14:paraId="5A8C7717" w14:textId="77777777" w:rsidR="00EA75F1" w:rsidRDefault="00EA75F1" w:rsidP="00EA75F1">
              <w:pPr>
                <w:pStyle w:val="TOC2"/>
                <w:rPr>
                  <w:rFonts w:eastAsiaTheme="minorEastAsia" w:cstheme="minorBidi"/>
                  <w:noProof/>
                  <w:kern w:val="2"/>
                  <w:sz w:val="22"/>
                  <w:lang w:eastAsia="en-GB"/>
                  <w14:ligatures w14:val="standardContextual"/>
                </w:rPr>
              </w:pPr>
              <w:hyperlink w:anchor="_Toc145157961" w:history="1">
                <w:r w:rsidRPr="000734B2">
                  <w:rPr>
                    <w:rStyle w:val="Hyperlink"/>
                    <w:noProof/>
                  </w:rPr>
                  <w:t>Social Awareness</w:t>
                </w:r>
                <w:r>
                  <w:rPr>
                    <w:noProof/>
                    <w:webHidden/>
                  </w:rPr>
                  <w:tab/>
                </w:r>
                <w:r>
                  <w:rPr>
                    <w:noProof/>
                    <w:webHidden/>
                  </w:rPr>
                  <w:fldChar w:fldCharType="begin"/>
                </w:r>
                <w:r>
                  <w:rPr>
                    <w:noProof/>
                    <w:webHidden/>
                  </w:rPr>
                  <w:instrText xml:space="preserve"> PAGEREF _Toc145157961 \h </w:instrText>
                </w:r>
                <w:r>
                  <w:rPr>
                    <w:noProof/>
                    <w:webHidden/>
                  </w:rPr>
                </w:r>
                <w:r>
                  <w:rPr>
                    <w:noProof/>
                    <w:webHidden/>
                  </w:rPr>
                  <w:fldChar w:fldCharType="separate"/>
                </w:r>
                <w:r>
                  <w:rPr>
                    <w:noProof/>
                    <w:webHidden/>
                  </w:rPr>
                  <w:t>29</w:t>
                </w:r>
                <w:r>
                  <w:rPr>
                    <w:noProof/>
                    <w:webHidden/>
                  </w:rPr>
                  <w:fldChar w:fldCharType="end"/>
                </w:r>
              </w:hyperlink>
            </w:p>
            <w:p w14:paraId="59C185EB" w14:textId="77777777" w:rsidR="00EA75F1" w:rsidRDefault="00EA75F1" w:rsidP="00EA75F1">
              <w:pPr>
                <w:pStyle w:val="TOC1"/>
                <w:rPr>
                  <w:rFonts w:eastAsiaTheme="minorEastAsia" w:cstheme="minorBidi"/>
                  <w:noProof/>
                  <w:kern w:val="2"/>
                  <w:sz w:val="22"/>
                  <w:lang w:eastAsia="en-GB"/>
                  <w14:ligatures w14:val="standardContextual"/>
                </w:rPr>
              </w:pPr>
              <w:hyperlink w:anchor="_Toc145157962" w:history="1">
                <w:r w:rsidRPr="000734B2">
                  <w:rPr>
                    <w:rStyle w:val="Hyperlink"/>
                    <w:noProof/>
                  </w:rPr>
                  <w:t>Recommendation</w:t>
                </w:r>
                <w:r>
                  <w:rPr>
                    <w:noProof/>
                    <w:webHidden/>
                  </w:rPr>
                  <w:tab/>
                </w:r>
                <w:r>
                  <w:rPr>
                    <w:noProof/>
                    <w:webHidden/>
                  </w:rPr>
                  <w:fldChar w:fldCharType="begin"/>
                </w:r>
                <w:r>
                  <w:rPr>
                    <w:noProof/>
                    <w:webHidden/>
                  </w:rPr>
                  <w:instrText xml:space="preserve"> PAGEREF _Toc145157962 \h </w:instrText>
                </w:r>
                <w:r>
                  <w:rPr>
                    <w:noProof/>
                    <w:webHidden/>
                  </w:rPr>
                </w:r>
                <w:r>
                  <w:rPr>
                    <w:noProof/>
                    <w:webHidden/>
                  </w:rPr>
                  <w:fldChar w:fldCharType="separate"/>
                </w:r>
                <w:r>
                  <w:rPr>
                    <w:noProof/>
                    <w:webHidden/>
                  </w:rPr>
                  <w:t>30</w:t>
                </w:r>
                <w:r>
                  <w:rPr>
                    <w:noProof/>
                    <w:webHidden/>
                  </w:rPr>
                  <w:fldChar w:fldCharType="end"/>
                </w:r>
              </w:hyperlink>
            </w:p>
            <w:p w14:paraId="703B7D08" w14:textId="77777777" w:rsidR="00EA75F1" w:rsidRDefault="00EA75F1" w:rsidP="00EA75F1">
              <w:pPr>
                <w:pStyle w:val="TOC1"/>
                <w:rPr>
                  <w:rFonts w:eastAsiaTheme="minorEastAsia" w:cstheme="minorBidi"/>
                  <w:noProof/>
                  <w:kern w:val="2"/>
                  <w:sz w:val="22"/>
                  <w:lang w:eastAsia="en-GB"/>
                  <w14:ligatures w14:val="standardContextual"/>
                </w:rPr>
              </w:pPr>
              <w:hyperlink w:anchor="_Toc145157963" w:history="1">
                <w:r w:rsidRPr="000734B2">
                  <w:rPr>
                    <w:rStyle w:val="Hyperlink"/>
                    <w:noProof/>
                  </w:rPr>
                  <w:t>Conclusion</w:t>
                </w:r>
                <w:r>
                  <w:rPr>
                    <w:noProof/>
                    <w:webHidden/>
                  </w:rPr>
                  <w:tab/>
                </w:r>
                <w:r>
                  <w:rPr>
                    <w:noProof/>
                    <w:webHidden/>
                  </w:rPr>
                  <w:fldChar w:fldCharType="begin"/>
                </w:r>
                <w:r>
                  <w:rPr>
                    <w:noProof/>
                    <w:webHidden/>
                  </w:rPr>
                  <w:instrText xml:space="preserve"> PAGEREF _Toc145157963 \h </w:instrText>
                </w:r>
                <w:r>
                  <w:rPr>
                    <w:noProof/>
                    <w:webHidden/>
                  </w:rPr>
                </w:r>
                <w:r>
                  <w:rPr>
                    <w:noProof/>
                    <w:webHidden/>
                  </w:rPr>
                  <w:fldChar w:fldCharType="separate"/>
                </w:r>
                <w:r>
                  <w:rPr>
                    <w:noProof/>
                    <w:webHidden/>
                  </w:rPr>
                  <w:t>30</w:t>
                </w:r>
                <w:r>
                  <w:rPr>
                    <w:noProof/>
                    <w:webHidden/>
                  </w:rPr>
                  <w:fldChar w:fldCharType="end"/>
                </w:r>
              </w:hyperlink>
            </w:p>
            <w:p w14:paraId="353894FE" w14:textId="77777777" w:rsidR="00EA75F1" w:rsidRDefault="00EA75F1" w:rsidP="00EA75F1">
              <w:pPr>
                <w:pStyle w:val="TOC1"/>
                <w:rPr>
                  <w:rFonts w:eastAsiaTheme="minorEastAsia" w:cstheme="minorBidi"/>
                  <w:noProof/>
                  <w:kern w:val="2"/>
                  <w:sz w:val="22"/>
                  <w:lang w:eastAsia="en-GB"/>
                  <w14:ligatures w14:val="standardContextual"/>
                </w:rPr>
              </w:pPr>
              <w:hyperlink w:anchor="_Toc145157964" w:history="1">
                <w:r w:rsidRPr="000734B2">
                  <w:rPr>
                    <w:rStyle w:val="Hyperlink"/>
                    <w:noProof/>
                  </w:rPr>
                  <w:t>References</w:t>
                </w:r>
                <w:r>
                  <w:rPr>
                    <w:noProof/>
                    <w:webHidden/>
                  </w:rPr>
                  <w:tab/>
                </w:r>
                <w:r>
                  <w:rPr>
                    <w:noProof/>
                    <w:webHidden/>
                  </w:rPr>
                  <w:fldChar w:fldCharType="begin"/>
                </w:r>
                <w:r>
                  <w:rPr>
                    <w:noProof/>
                    <w:webHidden/>
                  </w:rPr>
                  <w:instrText xml:space="preserve"> PAGEREF _Toc145157964 \h </w:instrText>
                </w:r>
                <w:r>
                  <w:rPr>
                    <w:noProof/>
                    <w:webHidden/>
                  </w:rPr>
                </w:r>
                <w:r>
                  <w:rPr>
                    <w:noProof/>
                    <w:webHidden/>
                  </w:rPr>
                  <w:fldChar w:fldCharType="separate"/>
                </w:r>
                <w:r>
                  <w:rPr>
                    <w:noProof/>
                    <w:webHidden/>
                  </w:rPr>
                  <w:t>31</w:t>
                </w:r>
                <w:r>
                  <w:rPr>
                    <w:noProof/>
                    <w:webHidden/>
                  </w:rPr>
                  <w:fldChar w:fldCharType="end"/>
                </w:r>
              </w:hyperlink>
            </w:p>
            <w:p w14:paraId="56B89C21" w14:textId="77777777" w:rsidR="00EA75F1" w:rsidRPr="004A3D54" w:rsidRDefault="00EA75F1" w:rsidP="00EA75F1">
              <w:pPr>
                <w:pStyle w:val="TOC1"/>
                <w:rPr>
                  <w:rFonts w:asciiTheme="minorBidi" w:hAnsiTheme="minorBidi" w:cstheme="minorBidi"/>
                  <w:sz w:val="22"/>
                </w:rPr>
              </w:pPr>
              <w:hyperlink w:anchor="_Toc145157965" w:history="1">
                <w:r w:rsidRPr="000734B2">
                  <w:rPr>
                    <w:rStyle w:val="Hyperlink"/>
                    <w:noProof/>
                  </w:rPr>
                  <w:t>Appendix (if any)</w:t>
                </w:r>
                <w:r>
                  <w:rPr>
                    <w:noProof/>
                    <w:webHidden/>
                  </w:rPr>
                  <w:tab/>
                </w:r>
                <w:r>
                  <w:rPr>
                    <w:noProof/>
                    <w:webHidden/>
                  </w:rPr>
                  <w:fldChar w:fldCharType="begin"/>
                </w:r>
                <w:r>
                  <w:rPr>
                    <w:noProof/>
                    <w:webHidden/>
                  </w:rPr>
                  <w:instrText xml:space="preserve"> PAGEREF _Toc145157965 \h </w:instrText>
                </w:r>
                <w:r>
                  <w:rPr>
                    <w:noProof/>
                    <w:webHidden/>
                  </w:rPr>
                </w:r>
                <w:r>
                  <w:rPr>
                    <w:noProof/>
                    <w:webHidden/>
                  </w:rPr>
                  <w:fldChar w:fldCharType="separate"/>
                </w:r>
                <w:r>
                  <w:rPr>
                    <w:noProof/>
                    <w:webHidden/>
                  </w:rPr>
                  <w:t>36</w:t>
                </w:r>
                <w:r>
                  <w:rPr>
                    <w:noProof/>
                    <w:webHidden/>
                  </w:rPr>
                  <w:fldChar w:fldCharType="end"/>
                </w:r>
              </w:hyperlink>
              <w:r w:rsidRPr="004A3D54">
                <w:rPr>
                  <w:rFonts w:asciiTheme="minorBidi" w:hAnsiTheme="minorBidi" w:cstheme="minorBidi"/>
                  <w:sz w:val="22"/>
                </w:rPr>
                <w:fldChar w:fldCharType="end"/>
              </w:r>
            </w:p>
          </w:sdtContent>
        </w:sdt>
        <w:p w14:paraId="034A7F40" w14:textId="77777777" w:rsidR="00EA75F1" w:rsidRPr="004A3D54" w:rsidRDefault="00EA75F1" w:rsidP="00EA75F1">
          <w:pPr>
            <w:spacing w:line="480" w:lineRule="auto"/>
            <w:rPr>
              <w:rFonts w:asciiTheme="minorBidi" w:eastAsiaTheme="majorEastAsia" w:hAnsiTheme="minorBidi"/>
              <w:b/>
              <w:bCs/>
              <w:color w:val="323E4F" w:themeColor="text2" w:themeShade="BF"/>
              <w:sz w:val="22"/>
              <w:lang w:eastAsia="ja-JP"/>
            </w:rPr>
          </w:pPr>
          <w:r w:rsidRPr="004A3D54">
            <w:rPr>
              <w:rFonts w:asciiTheme="minorBidi" w:hAnsiTheme="minorBidi"/>
              <w:sz w:val="22"/>
            </w:rPr>
            <w:br w:type="page"/>
          </w:r>
        </w:p>
        <w:p w14:paraId="5C0064E2" w14:textId="77777777" w:rsidR="00EA75F1" w:rsidRPr="00536901" w:rsidRDefault="00EA75F1" w:rsidP="00EA75F1">
          <w:pPr>
            <w:pStyle w:val="Heading1"/>
          </w:pPr>
          <w:bookmarkStart w:id="1" w:name="_Toc145157941"/>
          <w:r w:rsidRPr="00536901">
            <w:t>Introduction</w:t>
          </w:r>
          <w:bookmarkEnd w:id="1"/>
        </w:p>
        <w:p w14:paraId="162B1982" w14:textId="77777777" w:rsidR="00EA75F1" w:rsidRPr="009B6C91" w:rsidRDefault="00EA75F1" w:rsidP="00EA75F1">
          <w:pPr>
            <w:spacing w:line="480" w:lineRule="auto"/>
            <w:jc w:val="both"/>
            <w:rPr>
              <w:rFonts w:asciiTheme="minorBidi" w:hAnsiTheme="minorBidi"/>
              <w:sz w:val="22"/>
            </w:rPr>
          </w:pPr>
          <w:r w:rsidRPr="009B6C91">
            <w:rPr>
              <w:rFonts w:asciiTheme="minorBidi" w:hAnsiTheme="minorBidi"/>
              <w:sz w:val="22"/>
            </w:rPr>
            <w:t xml:space="preserve">This report will, </w:t>
          </w:r>
          <w:r>
            <w:rPr>
              <w:rFonts w:asciiTheme="minorBidi" w:hAnsiTheme="minorBidi"/>
              <w:sz w:val="22"/>
            </w:rPr>
            <w:t xml:space="preserve">demonstrate </w:t>
          </w:r>
          <w:r w:rsidRPr="009B6C91">
            <w:rPr>
              <w:rFonts w:asciiTheme="minorBidi" w:hAnsiTheme="minorBidi"/>
              <w:sz w:val="22"/>
            </w:rPr>
            <w:t>a detailed Strategic Analysis of M&amp;S.</w:t>
          </w:r>
          <w:r>
            <w:rPr>
              <w:rFonts w:asciiTheme="minorBidi" w:hAnsiTheme="minorBidi"/>
              <w:sz w:val="22"/>
            </w:rPr>
            <w:t xml:space="preserve"> </w:t>
          </w:r>
          <w:r w:rsidRPr="009B6C91">
            <w:rPr>
              <w:rFonts w:asciiTheme="minorBidi" w:hAnsiTheme="minorBidi"/>
              <w:sz w:val="22"/>
            </w:rPr>
            <w:t>utilising various analytical tools and data to provide</w:t>
          </w:r>
          <w:r>
            <w:rPr>
              <w:rFonts w:asciiTheme="minorBidi" w:hAnsiTheme="minorBidi"/>
              <w:sz w:val="22"/>
            </w:rPr>
            <w:t xml:space="preserve"> qualitative and quantitative data</w:t>
          </w:r>
          <w:r w:rsidRPr="009B6C91">
            <w:rPr>
              <w:rFonts w:asciiTheme="minorBidi" w:hAnsiTheme="minorBidi"/>
              <w:sz w:val="22"/>
            </w:rPr>
            <w:t xml:space="preserve"> </w:t>
          </w:r>
          <w:r>
            <w:rPr>
              <w:rFonts w:asciiTheme="minorBidi" w:hAnsiTheme="minorBidi"/>
              <w:sz w:val="22"/>
            </w:rPr>
            <w:t>to develop plans to solve specific industry focused areas of focus that need to be developed to enable the financial progression of a upward trajectory of annual profit and customer satisfaction level to increase in all areas.</w:t>
          </w:r>
        </w:p>
        <w:p w14:paraId="0E7E4DD2" w14:textId="77777777" w:rsidR="00EA75F1" w:rsidRPr="00536901" w:rsidRDefault="00EA75F1" w:rsidP="00EA75F1">
          <w:pPr>
            <w:pStyle w:val="Heading1"/>
          </w:pPr>
          <w:bookmarkStart w:id="2" w:name="_Toc145157942"/>
          <w:r w:rsidRPr="00536901">
            <w:t>M&amp;S Background</w:t>
          </w:r>
          <w:bookmarkEnd w:id="2"/>
        </w:p>
        <w:p w14:paraId="1E7C309B" w14:textId="77777777" w:rsidR="00EA75F1" w:rsidRPr="004A3D54" w:rsidRDefault="00EA75F1" w:rsidP="00EA75F1">
          <w:pPr>
            <w:spacing w:after="0" w:line="480" w:lineRule="auto"/>
            <w:jc w:val="both"/>
            <w:rPr>
              <w:rFonts w:asciiTheme="minorBidi" w:hAnsiTheme="minorBidi"/>
              <w:b/>
              <w:bCs/>
              <w:sz w:val="22"/>
            </w:rPr>
          </w:pPr>
          <w:r w:rsidRPr="004A3D54">
            <w:rPr>
              <w:rFonts w:asciiTheme="minorBidi" w:hAnsiTheme="minorBidi"/>
              <w:b/>
              <w:bCs/>
              <w:sz w:val="22"/>
            </w:rPr>
            <w:t>History</w:t>
          </w:r>
        </w:p>
        <w:p w14:paraId="1D617072" w14:textId="77777777" w:rsidR="00EA75F1" w:rsidRPr="004A3D54" w:rsidRDefault="00EA75F1" w:rsidP="00EA75F1">
          <w:pPr>
            <w:spacing w:after="0" w:line="480" w:lineRule="auto"/>
            <w:jc w:val="both"/>
            <w:rPr>
              <w:rFonts w:asciiTheme="minorBidi" w:hAnsiTheme="minorBidi"/>
              <w:sz w:val="22"/>
            </w:rPr>
          </w:pPr>
          <w:r>
            <w:rPr>
              <w:rFonts w:asciiTheme="minorBidi" w:hAnsiTheme="minorBidi"/>
              <w:sz w:val="22"/>
            </w:rPr>
            <w:t>M&amp;S</w:t>
          </w:r>
          <w:r w:rsidRPr="004A3D54">
            <w:rPr>
              <w:rFonts w:asciiTheme="minorBidi" w:hAnsiTheme="minorBidi"/>
              <w:sz w:val="22"/>
            </w:rPr>
            <w:t>, also known as Marks &amp; Spencer, state that it is a leading British retailer bringing quality, great value food, clothing and homeware to millions of customers around the world, as it (</w:t>
          </w:r>
          <w:r>
            <w:rPr>
              <w:rFonts w:asciiTheme="minorBidi" w:hAnsiTheme="minorBidi"/>
              <w:sz w:val="22"/>
            </w:rPr>
            <w:t>M&amp;S</w:t>
          </w:r>
          <w:r w:rsidRPr="004A3D54">
            <w:rPr>
              <w:rFonts w:asciiTheme="minorBidi" w:hAnsiTheme="minorBidi"/>
              <w:sz w:val="22"/>
            </w:rPr>
            <w:t xml:space="preserve">, 2023) employs approximately 65,000 people throughout Its stores, support centres, logistics operations and international teams. </w:t>
          </w:r>
        </w:p>
        <w:p w14:paraId="3E23797D" w14:textId="77777777" w:rsidR="00EA75F1" w:rsidRPr="004A3D54" w:rsidRDefault="00EA75F1" w:rsidP="00EA75F1">
          <w:pPr>
            <w:spacing w:after="0" w:line="480" w:lineRule="auto"/>
            <w:jc w:val="both"/>
            <w:rPr>
              <w:rFonts w:asciiTheme="minorBidi" w:hAnsiTheme="minorBidi"/>
              <w:i/>
              <w:iCs/>
              <w:color w:val="00B050"/>
              <w:sz w:val="22"/>
            </w:rPr>
          </w:pPr>
        </w:p>
        <w:p w14:paraId="71F89376" w14:textId="77777777" w:rsidR="00EA75F1" w:rsidRPr="007059A3" w:rsidRDefault="00EA75F1" w:rsidP="00EA75F1">
          <w:pPr>
            <w:spacing w:after="0" w:line="480" w:lineRule="auto"/>
            <w:jc w:val="both"/>
            <w:rPr>
              <w:rFonts w:asciiTheme="minorBidi" w:hAnsiTheme="minorBidi"/>
              <w:sz w:val="22"/>
            </w:rPr>
          </w:pPr>
          <w:r w:rsidRPr="007059A3">
            <w:rPr>
              <w:rFonts w:asciiTheme="minorBidi" w:hAnsiTheme="minorBidi"/>
              <w:sz w:val="22"/>
            </w:rPr>
            <w:t xml:space="preserve">M&amp;S </w:t>
          </w:r>
          <w:r>
            <w:rPr>
              <w:rFonts w:asciiTheme="minorBidi" w:hAnsiTheme="minorBidi"/>
              <w:sz w:val="22"/>
            </w:rPr>
            <w:t xml:space="preserve">opened </w:t>
          </w:r>
          <w:r w:rsidRPr="007059A3">
            <w:rPr>
              <w:rFonts w:asciiTheme="minorBidi" w:hAnsiTheme="minorBidi"/>
              <w:sz w:val="22"/>
            </w:rPr>
            <w:t xml:space="preserve">in 1884, almost 140 years </w:t>
          </w:r>
          <w:r>
            <w:rPr>
              <w:rFonts w:asciiTheme="minorBidi" w:hAnsiTheme="minorBidi"/>
              <w:sz w:val="22"/>
            </w:rPr>
            <w:t>ago</w:t>
          </w:r>
          <w:r w:rsidRPr="007059A3">
            <w:rPr>
              <w:rFonts w:asciiTheme="minorBidi" w:hAnsiTheme="minorBidi"/>
              <w:sz w:val="22"/>
            </w:rPr>
            <w:t xml:space="preserve">. When </w:t>
          </w:r>
          <w:r>
            <w:rPr>
              <w:rFonts w:asciiTheme="minorBidi" w:hAnsiTheme="minorBidi"/>
              <w:sz w:val="22"/>
            </w:rPr>
            <w:t>an</w:t>
          </w:r>
          <w:r w:rsidRPr="007059A3">
            <w:rPr>
              <w:rFonts w:asciiTheme="minorBidi" w:hAnsiTheme="minorBidi"/>
              <w:sz w:val="22"/>
            </w:rPr>
            <w:t xml:space="preserve"> immigrant Michael Marks</w:t>
          </w:r>
          <w:r>
            <w:rPr>
              <w:rFonts w:asciiTheme="minorBidi" w:hAnsiTheme="minorBidi"/>
              <w:sz w:val="22"/>
            </w:rPr>
            <w:t>,</w:t>
          </w:r>
          <w:r w:rsidRPr="007059A3">
            <w:rPr>
              <w:rFonts w:asciiTheme="minorBidi" w:hAnsiTheme="minorBidi"/>
              <w:sz w:val="22"/>
            </w:rPr>
            <w:t xml:space="preserve"> came to the north of England</w:t>
          </w:r>
          <w:r>
            <w:rPr>
              <w:rFonts w:asciiTheme="minorBidi" w:hAnsiTheme="minorBidi"/>
              <w:sz w:val="22"/>
            </w:rPr>
            <w:t xml:space="preserve">. </w:t>
          </w:r>
          <w:r w:rsidRPr="007059A3">
            <w:rPr>
              <w:rFonts w:asciiTheme="minorBidi" w:hAnsiTheme="minorBidi"/>
              <w:sz w:val="22"/>
            </w:rPr>
            <w:t xml:space="preserve"> </w:t>
          </w:r>
          <w:r>
            <w:rPr>
              <w:rFonts w:asciiTheme="minorBidi" w:hAnsiTheme="minorBidi"/>
              <w:sz w:val="22"/>
            </w:rPr>
            <w:t>He was able to</w:t>
          </w:r>
          <w:r w:rsidRPr="007059A3">
            <w:rPr>
              <w:rFonts w:asciiTheme="minorBidi" w:hAnsiTheme="minorBidi"/>
              <w:sz w:val="22"/>
            </w:rPr>
            <w:t xml:space="preserve"> secure a stall at</w:t>
          </w:r>
          <w:r>
            <w:rPr>
              <w:rFonts w:asciiTheme="minorBidi" w:hAnsiTheme="minorBidi"/>
              <w:sz w:val="22"/>
            </w:rPr>
            <w:t xml:space="preserve"> the</w:t>
          </w:r>
          <w:r w:rsidRPr="007059A3">
            <w:rPr>
              <w:rFonts w:asciiTheme="minorBidi" w:hAnsiTheme="minorBidi"/>
              <w:sz w:val="22"/>
            </w:rPr>
            <w:t xml:space="preserve"> Kirkgate Market in Leeds. </w:t>
          </w:r>
          <w:r>
            <w:rPr>
              <w:rFonts w:asciiTheme="minorBidi" w:hAnsiTheme="minorBidi"/>
              <w:sz w:val="22"/>
            </w:rPr>
            <w:t>With limited funds and</w:t>
          </w:r>
          <w:r w:rsidRPr="007059A3">
            <w:rPr>
              <w:rFonts w:asciiTheme="minorBidi" w:hAnsiTheme="minorBidi"/>
              <w:sz w:val="22"/>
            </w:rPr>
            <w:t xml:space="preserve"> </w:t>
          </w:r>
          <w:r>
            <w:rPr>
              <w:rFonts w:asciiTheme="minorBidi" w:hAnsiTheme="minorBidi"/>
              <w:sz w:val="22"/>
            </w:rPr>
            <w:t xml:space="preserve">basic </w:t>
          </w:r>
          <w:r w:rsidRPr="007059A3">
            <w:rPr>
              <w:rFonts w:asciiTheme="minorBidi" w:hAnsiTheme="minorBidi"/>
              <w:sz w:val="22"/>
            </w:rPr>
            <w:t>English, he success</w:t>
          </w:r>
          <w:r>
            <w:rPr>
              <w:rFonts w:asciiTheme="minorBidi" w:hAnsiTheme="minorBidi"/>
              <w:sz w:val="22"/>
            </w:rPr>
            <w:t>fully built his business</w:t>
          </w:r>
          <w:r w:rsidRPr="007059A3">
            <w:rPr>
              <w:rFonts w:asciiTheme="minorBidi" w:hAnsiTheme="minorBidi"/>
              <w:sz w:val="22"/>
            </w:rPr>
            <w:t xml:space="preserve"> using the slogan “Don’t ask the price, it’s a ’Penny”. </w:t>
          </w:r>
          <w:r>
            <w:rPr>
              <w:rFonts w:asciiTheme="minorBidi" w:hAnsiTheme="minorBidi"/>
              <w:sz w:val="22"/>
            </w:rPr>
            <w:t>This</w:t>
          </w:r>
          <w:r w:rsidRPr="007059A3">
            <w:rPr>
              <w:rFonts w:asciiTheme="minorBidi" w:hAnsiTheme="minorBidi"/>
              <w:sz w:val="22"/>
            </w:rPr>
            <w:t xml:space="preserve"> </w:t>
          </w:r>
          <w:r>
            <w:rPr>
              <w:rFonts w:asciiTheme="minorBidi" w:hAnsiTheme="minorBidi"/>
              <w:sz w:val="22"/>
            </w:rPr>
            <w:t>basic</w:t>
          </w:r>
          <w:r w:rsidRPr="007059A3">
            <w:rPr>
              <w:rFonts w:asciiTheme="minorBidi" w:hAnsiTheme="minorBidi"/>
              <w:sz w:val="22"/>
            </w:rPr>
            <w:t xml:space="preserve"> idea and hard work, his stall selling simple homewares </w:t>
          </w:r>
          <w:r>
            <w:rPr>
              <w:rFonts w:asciiTheme="minorBidi" w:hAnsiTheme="minorBidi"/>
              <w:sz w:val="22"/>
            </w:rPr>
            <w:t>developed and grew</w:t>
          </w:r>
          <w:r w:rsidRPr="007059A3">
            <w:rPr>
              <w:rFonts w:asciiTheme="minorBidi" w:hAnsiTheme="minorBidi"/>
              <w:sz w:val="22"/>
            </w:rPr>
            <w:t>. Michael joined forces with Tom Spencer, a cashier from</w:t>
          </w:r>
          <w:r>
            <w:rPr>
              <w:rFonts w:asciiTheme="minorBidi" w:hAnsiTheme="minorBidi"/>
              <w:sz w:val="22"/>
            </w:rPr>
            <w:t xml:space="preserve"> the</w:t>
          </w:r>
          <w:r w:rsidRPr="007059A3">
            <w:rPr>
              <w:rFonts w:asciiTheme="minorBidi" w:hAnsiTheme="minorBidi"/>
              <w:sz w:val="22"/>
            </w:rPr>
            <w:t xml:space="preserve"> wholesalers Dewhirst</w:t>
          </w:r>
          <w:r>
            <w:rPr>
              <w:rFonts w:asciiTheme="minorBidi" w:hAnsiTheme="minorBidi"/>
              <w:sz w:val="22"/>
            </w:rPr>
            <w:t xml:space="preserve"> and this was the beginning of the international recognised Marks and Spencer (M&amp;S).</w:t>
          </w:r>
          <w:r w:rsidRPr="007059A3">
            <w:rPr>
              <w:rFonts w:asciiTheme="minorBidi" w:hAnsiTheme="minorBidi"/>
              <w:sz w:val="22"/>
            </w:rPr>
            <w:t xml:space="preserve"> </w:t>
          </w:r>
        </w:p>
        <w:p w14:paraId="683E1B03" w14:textId="77777777" w:rsidR="00EA75F1" w:rsidRPr="004A3D54" w:rsidRDefault="00EA75F1" w:rsidP="00EA75F1">
          <w:pPr>
            <w:spacing w:after="0" w:line="480" w:lineRule="auto"/>
            <w:jc w:val="both"/>
            <w:rPr>
              <w:rFonts w:asciiTheme="minorBidi" w:hAnsiTheme="minorBidi"/>
              <w:i/>
              <w:iCs/>
              <w:color w:val="00B050"/>
              <w:sz w:val="22"/>
            </w:rPr>
          </w:pPr>
        </w:p>
        <w:p w14:paraId="319F39C0" w14:textId="77777777" w:rsidR="00EA75F1" w:rsidRPr="00CC4B30" w:rsidRDefault="00EA75F1" w:rsidP="00EA75F1">
          <w:pPr>
            <w:spacing w:after="0" w:line="480" w:lineRule="auto"/>
            <w:jc w:val="both"/>
            <w:rPr>
              <w:rFonts w:asciiTheme="minorBidi" w:hAnsiTheme="minorBidi"/>
              <w:b/>
              <w:bCs/>
              <w:sz w:val="22"/>
            </w:rPr>
          </w:pPr>
          <w:r w:rsidRPr="00CC4B30">
            <w:rPr>
              <w:rFonts w:asciiTheme="minorBidi" w:hAnsiTheme="minorBidi"/>
              <w:b/>
              <w:bCs/>
              <w:sz w:val="22"/>
            </w:rPr>
            <w:t>International</w:t>
          </w:r>
        </w:p>
        <w:p w14:paraId="447757A9" w14:textId="77777777" w:rsidR="00EA75F1" w:rsidRPr="00CC4B30" w:rsidRDefault="00EA75F1" w:rsidP="00EA75F1">
          <w:pPr>
            <w:pStyle w:val="ListParagraph"/>
            <w:numPr>
              <w:ilvl w:val="0"/>
              <w:numId w:val="2"/>
            </w:numPr>
            <w:spacing w:line="480" w:lineRule="auto"/>
            <w:jc w:val="both"/>
            <w:rPr>
              <w:rFonts w:asciiTheme="minorBidi" w:hAnsiTheme="minorBidi"/>
              <w:sz w:val="22"/>
            </w:rPr>
          </w:pPr>
          <w:r w:rsidRPr="00CC4B30">
            <w:rPr>
              <w:rFonts w:asciiTheme="minorBidi" w:hAnsiTheme="minorBidi"/>
              <w:sz w:val="22"/>
            </w:rPr>
            <w:t xml:space="preserve">more than 405 stores and over 100 websites globally </w:t>
          </w:r>
        </w:p>
        <w:p w14:paraId="316AD13A" w14:textId="77777777" w:rsidR="00EA75F1" w:rsidRPr="00CC4B30" w:rsidRDefault="00EA75F1" w:rsidP="00EA75F1">
          <w:pPr>
            <w:pStyle w:val="ListParagraph"/>
            <w:numPr>
              <w:ilvl w:val="0"/>
              <w:numId w:val="2"/>
            </w:numPr>
            <w:spacing w:line="480" w:lineRule="auto"/>
            <w:jc w:val="both"/>
            <w:rPr>
              <w:rFonts w:asciiTheme="minorBidi" w:hAnsiTheme="minorBidi"/>
              <w:sz w:val="22"/>
            </w:rPr>
          </w:pPr>
          <w:r w:rsidRPr="00CC4B30">
            <w:rPr>
              <w:rFonts w:asciiTheme="minorBidi" w:hAnsiTheme="minorBidi"/>
              <w:sz w:val="22"/>
            </w:rPr>
            <w:t>international business serves customers across 100 markets globally through strong local partners and online channels.</w:t>
          </w:r>
        </w:p>
        <w:p w14:paraId="69E967F3" w14:textId="77777777" w:rsidR="00EA75F1" w:rsidRDefault="00EA75F1" w:rsidP="00EA75F1">
          <w:pPr>
            <w:spacing w:after="0" w:line="480" w:lineRule="auto"/>
            <w:jc w:val="both"/>
            <w:rPr>
              <w:rFonts w:asciiTheme="minorBidi" w:hAnsiTheme="minorBidi"/>
              <w:b/>
              <w:bCs/>
              <w:sz w:val="22"/>
            </w:rPr>
          </w:pPr>
        </w:p>
        <w:p w14:paraId="3A45B2DD" w14:textId="77777777" w:rsidR="00EA75F1" w:rsidRPr="00CC4B30" w:rsidRDefault="00EA75F1" w:rsidP="00EA75F1">
          <w:pPr>
            <w:spacing w:after="0" w:line="480" w:lineRule="auto"/>
            <w:jc w:val="both"/>
            <w:rPr>
              <w:rFonts w:asciiTheme="minorBidi" w:hAnsiTheme="minorBidi"/>
              <w:b/>
              <w:bCs/>
              <w:sz w:val="22"/>
            </w:rPr>
          </w:pPr>
          <w:r w:rsidRPr="00CC4B30">
            <w:rPr>
              <w:rFonts w:asciiTheme="minorBidi" w:hAnsiTheme="minorBidi"/>
              <w:b/>
              <w:bCs/>
              <w:sz w:val="22"/>
            </w:rPr>
            <w:t>M&amp;S Bank service</w:t>
          </w:r>
        </w:p>
        <w:p w14:paraId="1EEB9D1B" w14:textId="77777777" w:rsidR="00EA75F1" w:rsidRPr="00CC4B30" w:rsidRDefault="00EA75F1" w:rsidP="00EA75F1">
          <w:pPr>
            <w:pStyle w:val="ListParagraph"/>
            <w:numPr>
              <w:ilvl w:val="1"/>
              <w:numId w:val="2"/>
            </w:numPr>
            <w:spacing w:line="480" w:lineRule="auto"/>
            <w:jc w:val="both"/>
            <w:rPr>
              <w:rFonts w:asciiTheme="minorBidi" w:hAnsiTheme="minorBidi"/>
              <w:b/>
              <w:bCs/>
              <w:sz w:val="22"/>
            </w:rPr>
            <w:sectPr w:rsidR="00EA75F1" w:rsidRPr="00CC4B30" w:rsidSect="00AA6B5F">
              <w:footerReference w:type="default" r:id="rId7"/>
              <w:footerReference w:type="first" r:id="rId8"/>
              <w:pgSz w:w="11906" w:h="16838"/>
              <w:pgMar w:top="1440" w:right="1440" w:bottom="1440" w:left="1440" w:header="708" w:footer="708" w:gutter="0"/>
              <w:pgNumType w:start="0"/>
              <w:cols w:space="708"/>
              <w:docGrid w:linePitch="360"/>
            </w:sectPr>
          </w:pPr>
        </w:p>
        <w:p w14:paraId="4FF6DFF6" w14:textId="77777777" w:rsidR="00EA75F1" w:rsidRPr="00CC4B30" w:rsidRDefault="00EA75F1" w:rsidP="00EA75F1">
          <w:pPr>
            <w:pStyle w:val="ListParagraph"/>
            <w:numPr>
              <w:ilvl w:val="1"/>
              <w:numId w:val="2"/>
            </w:numPr>
            <w:spacing w:line="480" w:lineRule="auto"/>
            <w:jc w:val="both"/>
            <w:rPr>
              <w:rFonts w:asciiTheme="minorBidi" w:hAnsiTheme="minorBidi"/>
              <w:sz w:val="22"/>
            </w:rPr>
          </w:pPr>
          <w:r w:rsidRPr="00CC4B30">
            <w:rPr>
              <w:rFonts w:asciiTheme="minorBidi" w:hAnsiTheme="minorBidi"/>
              <w:sz w:val="22"/>
            </w:rPr>
            <w:t>M&amp;S Internet Banking</w:t>
          </w:r>
        </w:p>
        <w:p w14:paraId="4CFAC153" w14:textId="77777777" w:rsidR="00EA75F1" w:rsidRPr="00CC4B30" w:rsidRDefault="00EA75F1" w:rsidP="00EA75F1">
          <w:pPr>
            <w:pStyle w:val="ListParagraph"/>
            <w:numPr>
              <w:ilvl w:val="1"/>
              <w:numId w:val="2"/>
            </w:numPr>
            <w:spacing w:line="480" w:lineRule="auto"/>
            <w:jc w:val="both"/>
            <w:rPr>
              <w:rFonts w:asciiTheme="minorBidi" w:hAnsiTheme="minorBidi"/>
              <w:sz w:val="22"/>
            </w:rPr>
          </w:pPr>
          <w:r w:rsidRPr="00CC4B30">
            <w:rPr>
              <w:rFonts w:asciiTheme="minorBidi" w:hAnsiTheme="minorBidi"/>
              <w:sz w:val="22"/>
            </w:rPr>
            <w:t>M&amp;S Credit Card</w:t>
          </w:r>
        </w:p>
        <w:p w14:paraId="4AD768A4" w14:textId="77777777" w:rsidR="00EA75F1" w:rsidRPr="00CC4B30" w:rsidRDefault="00EA75F1" w:rsidP="00EA75F1">
          <w:pPr>
            <w:pStyle w:val="ListParagraph"/>
            <w:numPr>
              <w:ilvl w:val="1"/>
              <w:numId w:val="2"/>
            </w:numPr>
            <w:spacing w:line="480" w:lineRule="auto"/>
            <w:jc w:val="both"/>
            <w:rPr>
              <w:rFonts w:asciiTheme="minorBidi" w:hAnsiTheme="minorBidi"/>
              <w:sz w:val="22"/>
            </w:rPr>
          </w:pPr>
          <w:r w:rsidRPr="00CC4B30">
            <w:rPr>
              <w:rFonts w:asciiTheme="minorBidi" w:hAnsiTheme="minorBidi"/>
              <w:sz w:val="22"/>
            </w:rPr>
            <w:t>M&amp;S Personal loans</w:t>
          </w:r>
        </w:p>
        <w:p w14:paraId="44D62D1A" w14:textId="77777777" w:rsidR="00EA75F1" w:rsidRPr="00CC4B30" w:rsidRDefault="00EA75F1" w:rsidP="00EA75F1">
          <w:pPr>
            <w:pStyle w:val="ListParagraph"/>
            <w:numPr>
              <w:ilvl w:val="1"/>
              <w:numId w:val="2"/>
            </w:numPr>
            <w:spacing w:line="480" w:lineRule="auto"/>
            <w:jc w:val="both"/>
            <w:rPr>
              <w:rFonts w:asciiTheme="minorBidi" w:hAnsiTheme="minorBidi"/>
              <w:sz w:val="22"/>
            </w:rPr>
          </w:pPr>
          <w:r w:rsidRPr="00CC4B30">
            <w:rPr>
              <w:rFonts w:asciiTheme="minorBidi" w:hAnsiTheme="minorBidi"/>
              <w:sz w:val="22"/>
            </w:rPr>
            <w:t>M&amp;S Club Rewards</w:t>
          </w:r>
        </w:p>
        <w:p w14:paraId="678D09E5" w14:textId="77777777" w:rsidR="00EA75F1" w:rsidRPr="00CC4B30" w:rsidRDefault="00EA75F1" w:rsidP="00EA75F1">
          <w:pPr>
            <w:pStyle w:val="ListParagraph"/>
            <w:numPr>
              <w:ilvl w:val="1"/>
              <w:numId w:val="2"/>
            </w:numPr>
            <w:spacing w:line="480" w:lineRule="auto"/>
            <w:jc w:val="both"/>
            <w:rPr>
              <w:rFonts w:asciiTheme="minorBidi" w:hAnsiTheme="minorBidi"/>
              <w:sz w:val="22"/>
            </w:rPr>
          </w:pPr>
          <w:r w:rsidRPr="00CC4B30">
            <w:rPr>
              <w:rFonts w:asciiTheme="minorBidi" w:hAnsiTheme="minorBidi"/>
              <w:sz w:val="22"/>
            </w:rPr>
            <w:t>M&amp;S Car Insurance</w:t>
          </w:r>
        </w:p>
        <w:p w14:paraId="28C19306" w14:textId="77777777" w:rsidR="00EA75F1" w:rsidRPr="00CC4B30" w:rsidRDefault="00EA75F1" w:rsidP="00EA75F1">
          <w:pPr>
            <w:pStyle w:val="ListParagraph"/>
            <w:numPr>
              <w:ilvl w:val="1"/>
              <w:numId w:val="2"/>
            </w:numPr>
            <w:spacing w:line="480" w:lineRule="auto"/>
            <w:jc w:val="both"/>
            <w:rPr>
              <w:rFonts w:asciiTheme="minorBidi" w:hAnsiTheme="minorBidi"/>
              <w:sz w:val="22"/>
            </w:rPr>
          </w:pPr>
          <w:r w:rsidRPr="00CC4B30">
            <w:rPr>
              <w:rFonts w:asciiTheme="minorBidi" w:hAnsiTheme="minorBidi"/>
              <w:sz w:val="22"/>
            </w:rPr>
            <w:t>M&amp;S Pet Insurance</w:t>
          </w:r>
        </w:p>
        <w:p w14:paraId="2532182F" w14:textId="77777777" w:rsidR="00EA75F1" w:rsidRPr="00CC4B30" w:rsidRDefault="00EA75F1" w:rsidP="00EA75F1">
          <w:pPr>
            <w:pStyle w:val="ListParagraph"/>
            <w:numPr>
              <w:ilvl w:val="1"/>
              <w:numId w:val="2"/>
            </w:numPr>
            <w:spacing w:line="480" w:lineRule="auto"/>
            <w:jc w:val="both"/>
            <w:rPr>
              <w:rFonts w:asciiTheme="minorBidi" w:hAnsiTheme="minorBidi"/>
              <w:sz w:val="22"/>
            </w:rPr>
          </w:pPr>
          <w:r w:rsidRPr="00CC4B30">
            <w:rPr>
              <w:rFonts w:asciiTheme="minorBidi" w:hAnsiTheme="minorBidi"/>
              <w:sz w:val="22"/>
            </w:rPr>
            <w:t>M&amp;S Travel Insurance</w:t>
          </w:r>
        </w:p>
        <w:p w14:paraId="0DD69619" w14:textId="77777777" w:rsidR="00EA75F1" w:rsidRPr="00CC4B30" w:rsidRDefault="00EA75F1" w:rsidP="00EA75F1">
          <w:pPr>
            <w:pStyle w:val="ListParagraph"/>
            <w:numPr>
              <w:ilvl w:val="1"/>
              <w:numId w:val="2"/>
            </w:numPr>
            <w:spacing w:line="480" w:lineRule="auto"/>
            <w:jc w:val="both"/>
            <w:rPr>
              <w:rFonts w:asciiTheme="minorBidi" w:hAnsiTheme="minorBidi"/>
              <w:sz w:val="22"/>
            </w:rPr>
          </w:pPr>
          <w:r w:rsidRPr="00CC4B30">
            <w:rPr>
              <w:rFonts w:asciiTheme="minorBidi" w:hAnsiTheme="minorBidi"/>
              <w:sz w:val="22"/>
            </w:rPr>
            <w:t>M&amp;S Home Insurance</w:t>
          </w:r>
        </w:p>
        <w:p w14:paraId="7C48FA72" w14:textId="77777777" w:rsidR="00EA75F1" w:rsidRPr="00CC4B30" w:rsidRDefault="00EA75F1" w:rsidP="00EA75F1">
          <w:pPr>
            <w:pStyle w:val="ListParagraph"/>
            <w:numPr>
              <w:ilvl w:val="1"/>
              <w:numId w:val="2"/>
            </w:numPr>
            <w:spacing w:line="480" w:lineRule="auto"/>
            <w:jc w:val="both"/>
            <w:rPr>
              <w:rFonts w:asciiTheme="minorBidi" w:hAnsiTheme="minorBidi"/>
              <w:sz w:val="22"/>
            </w:rPr>
          </w:pPr>
          <w:r w:rsidRPr="00CC4B30">
            <w:rPr>
              <w:rFonts w:asciiTheme="minorBidi" w:hAnsiTheme="minorBidi"/>
              <w:sz w:val="22"/>
            </w:rPr>
            <w:t>M&amp;S Travel Money</w:t>
          </w:r>
        </w:p>
        <w:p w14:paraId="16BCDE8E" w14:textId="77777777" w:rsidR="00EA75F1" w:rsidRPr="00CC4B30" w:rsidRDefault="00EA75F1" w:rsidP="00EA75F1">
          <w:pPr>
            <w:pStyle w:val="ListParagraph"/>
            <w:numPr>
              <w:ilvl w:val="1"/>
              <w:numId w:val="2"/>
            </w:numPr>
            <w:spacing w:line="480" w:lineRule="auto"/>
            <w:jc w:val="both"/>
            <w:rPr>
              <w:rFonts w:asciiTheme="minorBidi" w:hAnsiTheme="minorBidi"/>
              <w:sz w:val="22"/>
            </w:rPr>
          </w:pPr>
          <w:r w:rsidRPr="00CC4B30">
            <w:rPr>
              <w:rFonts w:asciiTheme="minorBidi" w:hAnsiTheme="minorBidi"/>
              <w:sz w:val="22"/>
            </w:rPr>
            <w:t>M&amp;S Savings and Investments</w:t>
          </w:r>
        </w:p>
        <w:p w14:paraId="66B299DE" w14:textId="77777777" w:rsidR="00EA75F1" w:rsidRPr="00CC4B30" w:rsidRDefault="00EA75F1" w:rsidP="00EA75F1">
          <w:pPr>
            <w:pStyle w:val="ListParagraph"/>
            <w:spacing w:line="480" w:lineRule="auto"/>
            <w:jc w:val="both"/>
            <w:rPr>
              <w:rFonts w:asciiTheme="minorBidi" w:hAnsiTheme="minorBidi"/>
              <w:sz w:val="22"/>
            </w:rPr>
            <w:sectPr w:rsidR="00EA75F1" w:rsidRPr="00CC4B30" w:rsidSect="00AE4C0F">
              <w:type w:val="continuous"/>
              <w:pgSz w:w="11906" w:h="16838"/>
              <w:pgMar w:top="1440" w:right="1440" w:bottom="1440" w:left="1440" w:header="708" w:footer="708" w:gutter="0"/>
              <w:pgNumType w:start="0"/>
              <w:cols w:num="2" w:space="708"/>
              <w:titlePg/>
              <w:docGrid w:linePitch="360"/>
            </w:sectPr>
          </w:pPr>
        </w:p>
        <w:p w14:paraId="6CC5C0E6" w14:textId="77777777" w:rsidR="00EA75F1" w:rsidRPr="004A3D54" w:rsidRDefault="00EA75F1" w:rsidP="00EA75F1">
          <w:pPr>
            <w:spacing w:line="480" w:lineRule="auto"/>
            <w:jc w:val="both"/>
            <w:rPr>
              <w:rFonts w:asciiTheme="minorBidi" w:hAnsiTheme="minorBidi"/>
              <w:i/>
              <w:iCs/>
              <w:color w:val="00B050"/>
              <w:sz w:val="22"/>
            </w:rPr>
          </w:pPr>
          <w:r w:rsidRPr="004A3D54">
            <w:rPr>
              <w:rFonts w:asciiTheme="minorBidi" w:hAnsiTheme="minorBidi"/>
              <w:i/>
              <w:iCs/>
              <w:color w:val="00B050"/>
              <w:sz w:val="22"/>
            </w:rPr>
            <w:t>.</w:t>
          </w:r>
        </w:p>
        <w:p w14:paraId="79861CEE" w14:textId="77777777" w:rsidR="00EA75F1" w:rsidRPr="00A949EC" w:rsidRDefault="00EA75F1" w:rsidP="00EA75F1">
          <w:pPr>
            <w:spacing w:after="0" w:line="480" w:lineRule="auto"/>
            <w:jc w:val="both"/>
            <w:rPr>
              <w:rFonts w:asciiTheme="minorBidi" w:hAnsiTheme="minorBidi"/>
              <w:b/>
              <w:bCs/>
              <w:sz w:val="22"/>
            </w:rPr>
          </w:pPr>
          <w:r w:rsidRPr="00A949EC">
            <w:rPr>
              <w:rFonts w:asciiTheme="minorBidi" w:hAnsiTheme="minorBidi"/>
              <w:b/>
              <w:bCs/>
              <w:sz w:val="22"/>
            </w:rPr>
            <w:t>Investment</w:t>
          </w:r>
        </w:p>
        <w:p w14:paraId="2910CD86" w14:textId="77777777" w:rsidR="00EA75F1" w:rsidRPr="00A949EC" w:rsidRDefault="00EA75F1" w:rsidP="00EA75F1">
          <w:pPr>
            <w:spacing w:after="0" w:line="480" w:lineRule="auto"/>
            <w:jc w:val="both"/>
            <w:rPr>
              <w:rFonts w:asciiTheme="minorBidi" w:hAnsiTheme="minorBidi"/>
              <w:sz w:val="22"/>
            </w:rPr>
          </w:pPr>
          <w:r w:rsidRPr="00A949EC">
            <w:rPr>
              <w:rFonts w:asciiTheme="minorBidi" w:hAnsiTheme="minorBidi"/>
              <w:sz w:val="22"/>
            </w:rPr>
            <w:t>Share Price 2</w:t>
          </w:r>
          <w:r>
            <w:rPr>
              <w:rFonts w:asciiTheme="minorBidi" w:hAnsiTheme="minorBidi"/>
              <w:sz w:val="22"/>
            </w:rPr>
            <w:t>21</w:t>
          </w:r>
          <w:r w:rsidRPr="00A949EC">
            <w:rPr>
              <w:rFonts w:asciiTheme="minorBidi" w:hAnsiTheme="minorBidi"/>
              <w:sz w:val="22"/>
            </w:rPr>
            <w:t>.</w:t>
          </w:r>
          <w:r>
            <w:rPr>
              <w:rFonts w:asciiTheme="minorBidi" w:hAnsiTheme="minorBidi"/>
              <w:sz w:val="22"/>
            </w:rPr>
            <w:t>35</w:t>
          </w:r>
          <w:r w:rsidRPr="00A949EC">
            <w:rPr>
              <w:rFonts w:asciiTheme="minorBidi" w:hAnsiTheme="minorBidi"/>
              <w:sz w:val="22"/>
            </w:rPr>
            <w:t xml:space="preserve"> GB</w:t>
          </w:r>
          <w:r>
            <w:rPr>
              <w:rFonts w:asciiTheme="minorBidi" w:hAnsiTheme="minorBidi"/>
              <w:sz w:val="22"/>
            </w:rPr>
            <w:t>P</w:t>
          </w:r>
          <w:r w:rsidRPr="00A949EC">
            <w:rPr>
              <w:rFonts w:asciiTheme="minorBidi" w:hAnsiTheme="minorBidi"/>
              <w:sz w:val="22"/>
            </w:rPr>
            <w:t xml:space="preserve"> (as of </w:t>
          </w:r>
          <w:r>
            <w:rPr>
              <w:rFonts w:asciiTheme="minorBidi" w:hAnsiTheme="minorBidi"/>
              <w:sz w:val="22"/>
            </w:rPr>
            <w:t>09</w:t>
          </w:r>
          <w:r w:rsidRPr="00A949EC">
            <w:rPr>
              <w:rFonts w:asciiTheme="minorBidi" w:hAnsiTheme="minorBidi"/>
              <w:sz w:val="22"/>
            </w:rPr>
            <w:t>.0</w:t>
          </w:r>
          <w:r>
            <w:rPr>
              <w:rFonts w:asciiTheme="minorBidi" w:hAnsiTheme="minorBidi"/>
              <w:sz w:val="22"/>
            </w:rPr>
            <w:t>9</w:t>
          </w:r>
          <w:r w:rsidRPr="00A949EC">
            <w:rPr>
              <w:rFonts w:asciiTheme="minorBidi" w:hAnsiTheme="minorBidi"/>
              <w:sz w:val="22"/>
            </w:rPr>
            <w:t>.23 at 1</w:t>
          </w:r>
          <w:r>
            <w:rPr>
              <w:rFonts w:asciiTheme="minorBidi" w:hAnsiTheme="minorBidi"/>
              <w:sz w:val="22"/>
            </w:rPr>
            <w:t>1</w:t>
          </w:r>
          <w:r w:rsidRPr="00A949EC">
            <w:rPr>
              <w:rFonts w:asciiTheme="minorBidi" w:hAnsiTheme="minorBidi"/>
              <w:sz w:val="22"/>
            </w:rPr>
            <w:t>.00</w:t>
          </w:r>
          <w:r>
            <w:rPr>
              <w:rFonts w:asciiTheme="minorBidi" w:hAnsiTheme="minorBidi"/>
              <w:sz w:val="22"/>
            </w:rPr>
            <w:t>am</w:t>
          </w:r>
          <w:r w:rsidRPr="00A949EC">
            <w:rPr>
              <w:rFonts w:asciiTheme="minorBidi" w:hAnsiTheme="minorBidi"/>
              <w:sz w:val="22"/>
            </w:rPr>
            <w:t>)</w:t>
          </w:r>
        </w:p>
        <w:p w14:paraId="04A95949" w14:textId="77777777" w:rsidR="00EA75F1" w:rsidRPr="00A949EC" w:rsidRDefault="00EA75F1" w:rsidP="00EA75F1">
          <w:pPr>
            <w:spacing w:line="480" w:lineRule="auto"/>
            <w:jc w:val="both"/>
            <w:rPr>
              <w:rFonts w:asciiTheme="minorBidi" w:hAnsiTheme="minorBidi"/>
              <w:b/>
              <w:bCs/>
              <w:sz w:val="22"/>
            </w:rPr>
          </w:pPr>
          <w:r w:rsidRPr="00A949EC">
            <w:rPr>
              <w:rFonts w:asciiTheme="minorBidi" w:hAnsiTheme="minorBidi"/>
              <w:b/>
              <w:bCs/>
              <w:noProof/>
              <w:sz w:val="22"/>
            </w:rPr>
            <w:drawing>
              <wp:anchor distT="0" distB="0" distL="114300" distR="114300" simplePos="0" relativeHeight="251660288" behindDoc="0" locked="0" layoutInCell="1" allowOverlap="1" wp14:anchorId="510ACBD2" wp14:editId="263A2A15">
                <wp:simplePos x="0" y="0"/>
                <wp:positionH relativeFrom="margin">
                  <wp:posOffset>103239</wp:posOffset>
                </wp:positionH>
                <wp:positionV relativeFrom="paragraph">
                  <wp:posOffset>199042</wp:posOffset>
                </wp:positionV>
                <wp:extent cx="5731510" cy="1123950"/>
                <wp:effectExtent l="0" t="0" r="2540" b="0"/>
                <wp:wrapSquare wrapText="bothSides"/>
                <wp:docPr id="180304304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043046" name="Picture 1" descr="A close-up of a 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1123950"/>
                        </a:xfrm>
                        <a:prstGeom prst="rect">
                          <a:avLst/>
                        </a:prstGeom>
                      </pic:spPr>
                    </pic:pic>
                  </a:graphicData>
                </a:graphic>
              </wp:anchor>
            </w:drawing>
          </w:r>
          <w:r w:rsidRPr="00A949EC">
            <w:rPr>
              <w:rFonts w:asciiTheme="minorBidi" w:hAnsiTheme="minorBidi"/>
              <w:b/>
              <w:bCs/>
              <w:sz w:val="22"/>
            </w:rPr>
            <w:t>Investor Performance</w:t>
          </w:r>
        </w:p>
        <w:p w14:paraId="6FD3038F" w14:textId="77777777" w:rsidR="00EA75F1" w:rsidRPr="00A949EC" w:rsidRDefault="00EA75F1" w:rsidP="00EA75F1">
          <w:pPr>
            <w:spacing w:line="480" w:lineRule="auto"/>
            <w:rPr>
              <w:rFonts w:asciiTheme="minorBidi" w:hAnsiTheme="minorBidi"/>
              <w:b/>
              <w:bCs/>
              <w:i/>
              <w:iCs/>
              <w:sz w:val="22"/>
            </w:rPr>
            <w:sectPr w:rsidR="00EA75F1" w:rsidRPr="00A949EC" w:rsidSect="00AE4C0F">
              <w:type w:val="continuous"/>
              <w:pgSz w:w="11906" w:h="16838"/>
              <w:pgMar w:top="1440" w:right="1440" w:bottom="1440" w:left="1440" w:header="708" w:footer="708" w:gutter="0"/>
              <w:pgNumType w:start="0"/>
              <w:cols w:space="708"/>
              <w:titlePg/>
              <w:docGrid w:linePitch="360"/>
            </w:sectPr>
          </w:pPr>
        </w:p>
        <w:p w14:paraId="0D3C6E14" w14:textId="77777777" w:rsidR="00EA75F1" w:rsidRPr="00A949EC" w:rsidRDefault="00EA75F1" w:rsidP="00EA75F1">
          <w:pPr>
            <w:spacing w:line="480" w:lineRule="auto"/>
            <w:jc w:val="center"/>
            <w:rPr>
              <w:rFonts w:asciiTheme="minorBidi" w:hAnsiTheme="minorBidi"/>
              <w:b/>
              <w:bCs/>
              <w:sz w:val="22"/>
            </w:rPr>
          </w:pPr>
          <w:r w:rsidRPr="00A949EC">
            <w:rPr>
              <w:rFonts w:asciiTheme="minorBidi" w:hAnsiTheme="minorBidi"/>
              <w:b/>
              <w:bCs/>
              <w:sz w:val="22"/>
            </w:rPr>
            <w:t>Performance</w:t>
          </w:r>
        </w:p>
        <w:p w14:paraId="6257A2BF" w14:textId="77777777" w:rsidR="00EA75F1" w:rsidRDefault="00EA75F1" w:rsidP="00EA75F1">
          <w:pPr>
            <w:spacing w:line="480" w:lineRule="auto"/>
            <w:rPr>
              <w:rFonts w:asciiTheme="minorBidi" w:hAnsiTheme="minorBidi"/>
              <w:b/>
              <w:bCs/>
              <w:sz w:val="22"/>
            </w:rPr>
            <w:sectPr w:rsidR="00EA75F1" w:rsidSect="00FC7D2E">
              <w:type w:val="continuous"/>
              <w:pgSz w:w="11906" w:h="16838"/>
              <w:pgMar w:top="1440" w:right="1440" w:bottom="1440" w:left="1440" w:header="708" w:footer="708" w:gutter="0"/>
              <w:pgNumType w:start="0"/>
              <w:cols w:space="708"/>
              <w:titlePg/>
              <w:docGrid w:linePitch="360"/>
            </w:sectPr>
          </w:pPr>
        </w:p>
        <w:p w14:paraId="570B5D0A" w14:textId="77777777" w:rsidR="00EA75F1" w:rsidRPr="00A949EC" w:rsidRDefault="00EA75F1" w:rsidP="00EA75F1">
          <w:pPr>
            <w:spacing w:line="480" w:lineRule="auto"/>
            <w:rPr>
              <w:rFonts w:asciiTheme="minorBidi" w:hAnsiTheme="minorBidi"/>
              <w:b/>
              <w:bCs/>
              <w:sz w:val="22"/>
            </w:rPr>
          </w:pPr>
          <w:r w:rsidRPr="00A949EC">
            <w:rPr>
              <w:rFonts w:asciiTheme="minorBidi" w:hAnsiTheme="minorBidi"/>
              <w:b/>
              <w:bCs/>
              <w:sz w:val="22"/>
            </w:rPr>
            <w:t>£ 11.93 bn</w:t>
          </w:r>
        </w:p>
        <w:p w14:paraId="69FD38CC" w14:textId="77777777" w:rsidR="00EA75F1" w:rsidRDefault="00EA75F1" w:rsidP="00EA75F1">
          <w:pPr>
            <w:spacing w:line="480" w:lineRule="auto"/>
            <w:rPr>
              <w:rFonts w:asciiTheme="minorBidi" w:hAnsiTheme="minorBidi"/>
              <w:b/>
              <w:bCs/>
              <w:sz w:val="22"/>
            </w:rPr>
          </w:pPr>
          <w:r w:rsidRPr="00A949EC">
            <w:rPr>
              <w:rFonts w:asciiTheme="minorBidi" w:hAnsiTheme="minorBidi"/>
              <w:b/>
              <w:bCs/>
              <w:sz w:val="22"/>
            </w:rPr>
            <w:t>Group Revenue</w:t>
          </w:r>
        </w:p>
        <w:p w14:paraId="3278E717" w14:textId="77777777" w:rsidR="00EA75F1" w:rsidRPr="00A949EC" w:rsidRDefault="00EA75F1" w:rsidP="00EA75F1">
          <w:pPr>
            <w:spacing w:line="480" w:lineRule="auto"/>
            <w:rPr>
              <w:rFonts w:asciiTheme="minorBidi" w:hAnsiTheme="minorBidi"/>
              <w:b/>
              <w:bCs/>
              <w:sz w:val="22"/>
            </w:rPr>
          </w:pPr>
        </w:p>
        <w:p w14:paraId="6346364B" w14:textId="77777777" w:rsidR="00EA75F1" w:rsidRPr="00A949EC" w:rsidRDefault="00EA75F1" w:rsidP="00EA75F1">
          <w:pPr>
            <w:spacing w:line="480" w:lineRule="auto"/>
            <w:rPr>
              <w:rFonts w:asciiTheme="minorBidi" w:hAnsiTheme="minorBidi"/>
              <w:b/>
              <w:bCs/>
              <w:sz w:val="22"/>
            </w:rPr>
          </w:pPr>
          <w:r w:rsidRPr="00A949EC">
            <w:rPr>
              <w:rFonts w:asciiTheme="minorBidi" w:hAnsiTheme="minorBidi"/>
              <w:b/>
              <w:bCs/>
              <w:sz w:val="22"/>
            </w:rPr>
            <w:t>£ 482 m</w:t>
          </w:r>
        </w:p>
        <w:p w14:paraId="179DCC64" w14:textId="77777777" w:rsidR="00EA75F1" w:rsidRDefault="00EA75F1" w:rsidP="00EA75F1">
          <w:pPr>
            <w:spacing w:line="480" w:lineRule="auto"/>
            <w:rPr>
              <w:rFonts w:asciiTheme="minorBidi" w:hAnsiTheme="minorBidi"/>
              <w:b/>
              <w:bCs/>
              <w:sz w:val="22"/>
            </w:rPr>
          </w:pPr>
          <w:r w:rsidRPr="00A949EC">
            <w:rPr>
              <w:rFonts w:asciiTheme="minorBidi" w:hAnsiTheme="minorBidi"/>
              <w:b/>
              <w:bCs/>
              <w:sz w:val="22"/>
            </w:rPr>
            <w:t xml:space="preserve">Group Profit before tax and </w:t>
          </w:r>
        </w:p>
        <w:p w14:paraId="1BB6D672" w14:textId="77777777" w:rsidR="00EA75F1" w:rsidRPr="00A949EC" w:rsidRDefault="00EA75F1" w:rsidP="00EA75F1">
          <w:pPr>
            <w:spacing w:line="480" w:lineRule="auto"/>
            <w:rPr>
              <w:rFonts w:asciiTheme="minorBidi" w:hAnsiTheme="minorBidi"/>
              <w:b/>
              <w:bCs/>
              <w:sz w:val="22"/>
            </w:rPr>
          </w:pPr>
          <w:r w:rsidRPr="00A949EC">
            <w:rPr>
              <w:rFonts w:asciiTheme="minorBidi" w:hAnsiTheme="minorBidi"/>
              <w:b/>
              <w:bCs/>
              <w:sz w:val="22"/>
            </w:rPr>
            <w:t>adjusting items</w:t>
          </w:r>
        </w:p>
        <w:p w14:paraId="504D9D25" w14:textId="77777777" w:rsidR="00EA75F1" w:rsidRDefault="00EA75F1" w:rsidP="00EA75F1">
          <w:pPr>
            <w:spacing w:line="480" w:lineRule="auto"/>
            <w:rPr>
              <w:rFonts w:asciiTheme="minorBidi" w:hAnsiTheme="minorBidi"/>
              <w:b/>
              <w:bCs/>
              <w:sz w:val="22"/>
            </w:rPr>
          </w:pPr>
        </w:p>
        <w:p w14:paraId="4C926417" w14:textId="77777777" w:rsidR="00EA75F1" w:rsidRDefault="00EA75F1" w:rsidP="00EA75F1">
          <w:pPr>
            <w:spacing w:line="480" w:lineRule="auto"/>
            <w:rPr>
              <w:rFonts w:asciiTheme="minorBidi" w:hAnsiTheme="minorBidi"/>
              <w:b/>
              <w:bCs/>
              <w:sz w:val="22"/>
            </w:rPr>
          </w:pPr>
        </w:p>
        <w:p w14:paraId="2716A36B" w14:textId="77777777" w:rsidR="00EA75F1" w:rsidRPr="00A949EC" w:rsidRDefault="00EA75F1" w:rsidP="00EA75F1">
          <w:pPr>
            <w:spacing w:line="480" w:lineRule="auto"/>
            <w:rPr>
              <w:rFonts w:asciiTheme="minorBidi" w:hAnsiTheme="minorBidi"/>
              <w:b/>
              <w:bCs/>
              <w:sz w:val="22"/>
            </w:rPr>
          </w:pPr>
          <w:r w:rsidRPr="00A949EC">
            <w:rPr>
              <w:rFonts w:asciiTheme="minorBidi" w:hAnsiTheme="minorBidi"/>
              <w:b/>
              <w:bCs/>
              <w:sz w:val="22"/>
            </w:rPr>
            <w:t>£ 475.7 m</w:t>
          </w:r>
        </w:p>
        <w:p w14:paraId="2A880A47" w14:textId="77777777" w:rsidR="00EA75F1" w:rsidRPr="00A949EC" w:rsidRDefault="00EA75F1" w:rsidP="00EA75F1">
          <w:pPr>
            <w:spacing w:line="480" w:lineRule="auto"/>
            <w:rPr>
              <w:rFonts w:asciiTheme="minorBidi" w:hAnsiTheme="minorBidi"/>
              <w:b/>
              <w:bCs/>
              <w:sz w:val="22"/>
            </w:rPr>
          </w:pPr>
          <w:r w:rsidRPr="00A949EC">
            <w:rPr>
              <w:rFonts w:asciiTheme="minorBidi" w:hAnsiTheme="minorBidi"/>
              <w:b/>
              <w:bCs/>
              <w:sz w:val="22"/>
            </w:rPr>
            <w:t>Group Profit before tax</w:t>
          </w:r>
        </w:p>
        <w:p w14:paraId="3FFF076E" w14:textId="77777777" w:rsidR="00EA75F1" w:rsidRDefault="00EA75F1" w:rsidP="00EA75F1">
          <w:pPr>
            <w:spacing w:line="480" w:lineRule="auto"/>
            <w:rPr>
              <w:rFonts w:asciiTheme="minorBidi" w:hAnsiTheme="minorBidi"/>
              <w:b/>
              <w:bCs/>
              <w:sz w:val="22"/>
            </w:rPr>
          </w:pPr>
        </w:p>
        <w:p w14:paraId="35CCE54C" w14:textId="77777777" w:rsidR="00EA75F1" w:rsidRPr="00A949EC" w:rsidRDefault="00EA75F1" w:rsidP="00EA75F1">
          <w:pPr>
            <w:spacing w:line="480" w:lineRule="auto"/>
            <w:rPr>
              <w:rFonts w:asciiTheme="minorBidi" w:hAnsiTheme="minorBidi"/>
              <w:b/>
              <w:bCs/>
              <w:sz w:val="22"/>
            </w:rPr>
          </w:pPr>
          <w:r w:rsidRPr="00A949EC">
            <w:rPr>
              <w:rFonts w:asciiTheme="minorBidi" w:hAnsiTheme="minorBidi"/>
              <w:b/>
              <w:bCs/>
              <w:sz w:val="22"/>
            </w:rPr>
            <w:t>£ 3.72 bn</w:t>
          </w:r>
        </w:p>
        <w:p w14:paraId="10856263" w14:textId="77777777" w:rsidR="00EA75F1" w:rsidRDefault="00EA75F1" w:rsidP="00EA75F1">
          <w:pPr>
            <w:spacing w:line="480" w:lineRule="auto"/>
            <w:rPr>
              <w:rFonts w:asciiTheme="minorBidi" w:hAnsiTheme="minorBidi"/>
              <w:b/>
              <w:bCs/>
              <w:sz w:val="22"/>
            </w:rPr>
          </w:pPr>
          <w:r w:rsidRPr="00A949EC">
            <w:rPr>
              <w:rFonts w:asciiTheme="minorBidi" w:hAnsiTheme="minorBidi"/>
              <w:b/>
              <w:bCs/>
              <w:sz w:val="22"/>
            </w:rPr>
            <w:t>Clothing &amp; Home Revenue</w:t>
          </w:r>
        </w:p>
        <w:p w14:paraId="681C3845" w14:textId="77777777" w:rsidR="00EA75F1" w:rsidRPr="00A949EC" w:rsidRDefault="00EA75F1" w:rsidP="00EA75F1">
          <w:pPr>
            <w:spacing w:line="480" w:lineRule="auto"/>
            <w:rPr>
              <w:rFonts w:asciiTheme="minorBidi" w:hAnsiTheme="minorBidi"/>
              <w:b/>
              <w:bCs/>
              <w:sz w:val="22"/>
            </w:rPr>
          </w:pPr>
        </w:p>
        <w:p w14:paraId="1DA793C6" w14:textId="77777777" w:rsidR="00EA75F1" w:rsidRPr="00A949EC" w:rsidRDefault="00EA75F1" w:rsidP="00EA75F1">
          <w:pPr>
            <w:spacing w:line="480" w:lineRule="auto"/>
            <w:rPr>
              <w:rFonts w:asciiTheme="minorBidi" w:hAnsiTheme="minorBidi"/>
              <w:b/>
              <w:bCs/>
              <w:sz w:val="22"/>
            </w:rPr>
          </w:pPr>
          <w:r w:rsidRPr="00A949EC">
            <w:rPr>
              <w:rFonts w:asciiTheme="minorBidi" w:hAnsiTheme="minorBidi"/>
              <w:b/>
              <w:bCs/>
              <w:sz w:val="22"/>
            </w:rPr>
            <w:t>£ 7.22 bn</w:t>
          </w:r>
        </w:p>
        <w:p w14:paraId="40DCCB33" w14:textId="77777777" w:rsidR="00EA75F1" w:rsidRPr="00A949EC" w:rsidRDefault="00EA75F1" w:rsidP="00EA75F1">
          <w:pPr>
            <w:spacing w:line="480" w:lineRule="auto"/>
            <w:jc w:val="both"/>
            <w:rPr>
              <w:rFonts w:asciiTheme="minorBidi" w:hAnsiTheme="minorBidi"/>
              <w:b/>
              <w:bCs/>
              <w:sz w:val="22"/>
            </w:rPr>
          </w:pPr>
          <w:r w:rsidRPr="00A949EC">
            <w:rPr>
              <w:rFonts w:asciiTheme="minorBidi" w:hAnsiTheme="minorBidi"/>
              <w:b/>
              <w:bCs/>
              <w:sz w:val="22"/>
            </w:rPr>
            <w:t>Food Revenue</w:t>
          </w:r>
        </w:p>
        <w:p w14:paraId="716C4D2C" w14:textId="77777777" w:rsidR="00EA75F1" w:rsidRPr="004A3D54" w:rsidRDefault="00EA75F1" w:rsidP="00EA75F1">
          <w:pPr>
            <w:spacing w:line="480" w:lineRule="auto"/>
            <w:jc w:val="center"/>
            <w:rPr>
              <w:rFonts w:asciiTheme="minorBidi" w:hAnsiTheme="minorBidi"/>
              <w:bCs/>
              <w:i/>
              <w:iCs/>
              <w:color w:val="00B050"/>
              <w:sz w:val="22"/>
            </w:rPr>
            <w:sectPr w:rsidR="00EA75F1" w:rsidRPr="004A3D54" w:rsidSect="00B57EFD">
              <w:type w:val="continuous"/>
              <w:pgSz w:w="11906" w:h="16838"/>
              <w:pgMar w:top="1440" w:right="1440" w:bottom="1440" w:left="1440" w:header="708" w:footer="708" w:gutter="0"/>
              <w:pgNumType w:start="0"/>
              <w:cols w:num="2" w:space="708"/>
              <w:titlePg/>
              <w:docGrid w:linePitch="360"/>
            </w:sectPr>
          </w:pPr>
        </w:p>
        <w:p w14:paraId="62D99588" w14:textId="77777777" w:rsidR="00EA75F1" w:rsidRDefault="00EA75F1" w:rsidP="00EA75F1">
          <w:pPr>
            <w:spacing w:line="480" w:lineRule="auto"/>
            <w:jc w:val="center"/>
            <w:rPr>
              <w:rFonts w:asciiTheme="minorBidi" w:hAnsiTheme="minorBidi"/>
              <w:bCs/>
              <w:i/>
              <w:iCs/>
              <w:color w:val="00B050"/>
              <w:sz w:val="22"/>
            </w:rPr>
          </w:pPr>
          <w:r w:rsidRPr="004A3D54">
            <w:rPr>
              <w:rFonts w:asciiTheme="minorBidi" w:hAnsiTheme="minorBidi"/>
              <w:noProof/>
              <w:sz w:val="22"/>
            </w:rPr>
            <w:drawing>
              <wp:inline distT="0" distB="0" distL="0" distR="0" wp14:anchorId="206D2599" wp14:editId="16481A61">
                <wp:extent cx="4474346" cy="2744962"/>
                <wp:effectExtent l="0" t="0" r="2540" b="0"/>
                <wp:docPr id="557490773"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490773" name="Picture 1" descr="A screenshot of a report&#10;&#10;Description automatically generated"/>
                        <pic:cNvPicPr/>
                      </pic:nvPicPr>
                      <pic:blipFill>
                        <a:blip r:embed="rId10"/>
                        <a:stretch>
                          <a:fillRect/>
                        </a:stretch>
                      </pic:blipFill>
                      <pic:spPr>
                        <a:xfrm>
                          <a:off x="0" y="0"/>
                          <a:ext cx="4504756" cy="2763618"/>
                        </a:xfrm>
                        <a:prstGeom prst="rect">
                          <a:avLst/>
                        </a:prstGeom>
                      </pic:spPr>
                    </pic:pic>
                  </a:graphicData>
                </a:graphic>
              </wp:inline>
            </w:drawing>
          </w:r>
        </w:p>
        <w:p w14:paraId="504A68AF" w14:textId="77777777" w:rsidR="00EA75F1" w:rsidRPr="00B664DA" w:rsidRDefault="00EA75F1" w:rsidP="00EA75F1">
          <w:pPr>
            <w:spacing w:line="480" w:lineRule="auto"/>
            <w:jc w:val="center"/>
            <w:rPr>
              <w:rFonts w:asciiTheme="minorBidi" w:hAnsiTheme="minorBidi"/>
              <w:bCs/>
              <w:sz w:val="22"/>
            </w:rPr>
          </w:pPr>
          <w:r w:rsidRPr="00B664DA">
            <w:rPr>
              <w:rFonts w:asciiTheme="minorBidi" w:hAnsiTheme="minorBidi"/>
              <w:bCs/>
              <w:sz w:val="22"/>
            </w:rPr>
            <w:t>(M&amp;S)</w:t>
          </w:r>
        </w:p>
        <w:p w14:paraId="519ED917" w14:textId="77777777" w:rsidR="00EA75F1" w:rsidRPr="00B664DA" w:rsidRDefault="00EA75F1" w:rsidP="00EA75F1">
          <w:pPr>
            <w:spacing w:line="480" w:lineRule="auto"/>
            <w:jc w:val="both"/>
            <w:rPr>
              <w:rFonts w:asciiTheme="minorBidi" w:hAnsiTheme="minorBidi"/>
              <w:bCs/>
              <w:sz w:val="22"/>
            </w:rPr>
          </w:pPr>
          <w:r w:rsidRPr="00B664DA">
            <w:rPr>
              <w:rFonts w:asciiTheme="minorBidi" w:hAnsiTheme="minorBidi"/>
              <w:bCs/>
              <w:sz w:val="22"/>
            </w:rPr>
            <w:t xml:space="preserve">M&amp;S </w:t>
          </w:r>
          <w:r>
            <w:rPr>
              <w:rFonts w:asciiTheme="minorBidi" w:hAnsiTheme="minorBidi"/>
              <w:bCs/>
              <w:sz w:val="22"/>
            </w:rPr>
            <w:t>predict a moderate growth</w:t>
          </w:r>
          <w:r w:rsidRPr="00B664DA">
            <w:rPr>
              <w:rFonts w:asciiTheme="minorBidi" w:hAnsiTheme="minorBidi"/>
              <w:bCs/>
              <w:sz w:val="22"/>
            </w:rPr>
            <w:t xml:space="preserve"> </w:t>
          </w:r>
          <w:r>
            <w:rPr>
              <w:rFonts w:asciiTheme="minorBidi" w:hAnsiTheme="minorBidi"/>
              <w:bCs/>
              <w:sz w:val="22"/>
            </w:rPr>
            <w:t>during the financial years 2023-2024 and 2024-2025, but are</w:t>
          </w:r>
          <w:r w:rsidRPr="00B664DA">
            <w:rPr>
              <w:rFonts w:asciiTheme="minorBidi" w:hAnsiTheme="minorBidi"/>
              <w:bCs/>
              <w:sz w:val="22"/>
            </w:rPr>
            <w:t xml:space="preserve"> subject to </w:t>
          </w:r>
          <w:r>
            <w:rPr>
              <w:rFonts w:asciiTheme="minorBidi" w:hAnsiTheme="minorBidi"/>
              <w:bCs/>
              <w:sz w:val="22"/>
            </w:rPr>
            <w:t xml:space="preserve">predicted and unpredicted </w:t>
          </w:r>
          <w:r w:rsidRPr="00B664DA">
            <w:rPr>
              <w:rFonts w:asciiTheme="minorBidi" w:hAnsiTheme="minorBidi"/>
              <w:bCs/>
              <w:sz w:val="22"/>
            </w:rPr>
            <w:t xml:space="preserve">risks that </w:t>
          </w:r>
          <w:r>
            <w:rPr>
              <w:rFonts w:asciiTheme="minorBidi" w:hAnsiTheme="minorBidi"/>
              <w:bCs/>
              <w:sz w:val="22"/>
            </w:rPr>
            <w:t xml:space="preserve">can </w:t>
          </w:r>
          <w:r w:rsidRPr="00B664DA">
            <w:rPr>
              <w:rFonts w:asciiTheme="minorBidi" w:hAnsiTheme="minorBidi"/>
              <w:bCs/>
              <w:sz w:val="22"/>
            </w:rPr>
            <w:t xml:space="preserve">affect </w:t>
          </w:r>
          <w:r>
            <w:rPr>
              <w:rFonts w:asciiTheme="minorBidi" w:hAnsiTheme="minorBidi"/>
              <w:bCs/>
              <w:sz w:val="22"/>
            </w:rPr>
            <w:t xml:space="preserve">the final </w:t>
          </w:r>
          <w:r w:rsidRPr="00B664DA">
            <w:rPr>
              <w:rFonts w:asciiTheme="minorBidi" w:hAnsiTheme="minorBidi"/>
              <w:bCs/>
              <w:sz w:val="22"/>
            </w:rPr>
            <w:t>results</w:t>
          </w:r>
          <w:r>
            <w:rPr>
              <w:rFonts w:asciiTheme="minorBidi" w:hAnsiTheme="minorBidi"/>
              <w:bCs/>
              <w:sz w:val="22"/>
            </w:rPr>
            <w:t>.</w:t>
          </w:r>
        </w:p>
        <w:p w14:paraId="55FB2730" w14:textId="77777777" w:rsidR="00EA75F1" w:rsidRPr="004A3D54" w:rsidRDefault="00EA75F1" w:rsidP="00EA75F1">
          <w:pPr>
            <w:pStyle w:val="Heading2"/>
          </w:pPr>
          <w:bookmarkStart w:id="3" w:name="_Toc145157943"/>
          <w:r>
            <w:t>M&amp;S</w:t>
          </w:r>
          <w:r w:rsidRPr="004A3D54">
            <w:t xml:space="preserve"> Mission Statement</w:t>
          </w:r>
          <w:bookmarkEnd w:id="3"/>
        </w:p>
        <w:p w14:paraId="1F1B427E" w14:textId="77777777" w:rsidR="00EA75F1" w:rsidRPr="004A3D54" w:rsidRDefault="00EA75F1" w:rsidP="00EA75F1">
          <w:pPr>
            <w:spacing w:after="0" w:line="480" w:lineRule="auto"/>
            <w:jc w:val="both"/>
            <w:rPr>
              <w:rFonts w:asciiTheme="minorBidi" w:hAnsiTheme="minorBidi"/>
              <w:sz w:val="22"/>
              <w:lang w:eastAsia="ja-JP"/>
            </w:rPr>
          </w:pPr>
          <w:r>
            <w:rPr>
              <w:rFonts w:asciiTheme="minorBidi" w:hAnsiTheme="minorBidi"/>
              <w:sz w:val="22"/>
              <w:lang w:eastAsia="ja-JP"/>
            </w:rPr>
            <w:t>M&amp;S</w:t>
          </w:r>
          <w:r w:rsidRPr="004A3D54">
            <w:rPr>
              <w:rFonts w:asciiTheme="minorBidi" w:hAnsiTheme="minorBidi"/>
              <w:sz w:val="22"/>
              <w:lang w:eastAsia="ja-JP"/>
            </w:rPr>
            <w:t>’s Mission Statement is to deliver exceptional product ranges at</w:t>
          </w:r>
          <w:r>
            <w:rPr>
              <w:rFonts w:asciiTheme="minorBidi" w:hAnsiTheme="minorBidi"/>
              <w:sz w:val="22"/>
              <w:lang w:eastAsia="ja-JP"/>
            </w:rPr>
            <w:t xml:space="preserve"> t</w:t>
          </w:r>
          <w:r w:rsidRPr="004A3D54">
            <w:rPr>
              <w:rFonts w:asciiTheme="minorBidi" w:hAnsiTheme="minorBidi"/>
              <w:sz w:val="22"/>
              <w:lang w:eastAsia="ja-JP"/>
            </w:rPr>
            <w:t>rusted value. It has a heritage of quality, innovation and value for money and has been voted the UK’s most trusted brand. From these foundations, M&amp;S is reshaping for sustainable profitable growth and value creation. (</w:t>
          </w:r>
          <w:r>
            <w:rPr>
              <w:rFonts w:asciiTheme="minorBidi" w:hAnsiTheme="minorBidi"/>
              <w:sz w:val="22"/>
              <w:lang w:eastAsia="ja-JP"/>
            </w:rPr>
            <w:t>M&amp;S</w:t>
          </w:r>
          <w:r w:rsidRPr="004A3D54">
            <w:rPr>
              <w:rFonts w:asciiTheme="minorBidi" w:hAnsiTheme="minorBidi"/>
              <w:sz w:val="22"/>
              <w:lang w:eastAsia="ja-JP"/>
            </w:rPr>
            <w:t xml:space="preserve"> 2023)</w:t>
          </w:r>
        </w:p>
        <w:p w14:paraId="73D29E62" w14:textId="77777777" w:rsidR="00EA75F1" w:rsidRPr="004A3D54" w:rsidRDefault="00EA75F1" w:rsidP="00EA75F1">
          <w:pPr>
            <w:pStyle w:val="Heading2"/>
          </w:pPr>
          <w:bookmarkStart w:id="4" w:name="_Toc145157944"/>
          <w:r>
            <w:t>M&amp;S</w:t>
          </w:r>
          <w:r w:rsidRPr="004A3D54">
            <w:t xml:space="preserve"> Objectives</w:t>
          </w:r>
          <w:bookmarkEnd w:id="4"/>
        </w:p>
        <w:p w14:paraId="721301CC" w14:textId="77777777" w:rsidR="00EA75F1" w:rsidRPr="004A3D54" w:rsidRDefault="00EA75F1" w:rsidP="00EA75F1">
          <w:pPr>
            <w:spacing w:line="480" w:lineRule="auto"/>
            <w:jc w:val="both"/>
            <w:rPr>
              <w:rFonts w:asciiTheme="minorBidi" w:hAnsiTheme="minorBidi"/>
              <w:sz w:val="22"/>
            </w:rPr>
          </w:pPr>
          <w:r w:rsidRPr="004A3D54">
            <w:rPr>
              <w:rFonts w:asciiTheme="minorBidi" w:hAnsiTheme="minorBidi"/>
              <w:sz w:val="22"/>
            </w:rPr>
            <w:t xml:space="preserve">In the annual report for 2023, </w:t>
          </w:r>
          <w:r>
            <w:rPr>
              <w:rFonts w:asciiTheme="minorBidi" w:hAnsiTheme="minorBidi"/>
              <w:sz w:val="22"/>
            </w:rPr>
            <w:t>M&amp;S</w:t>
          </w:r>
          <w:r w:rsidRPr="004A3D54">
            <w:rPr>
              <w:rFonts w:asciiTheme="minorBidi" w:hAnsiTheme="minorBidi"/>
              <w:sz w:val="22"/>
            </w:rPr>
            <w:t xml:space="preserve"> stated 4 main strategies that feed its objectives and priorities for reshaping it</w:t>
          </w:r>
          <w:r>
            <w:rPr>
              <w:rFonts w:asciiTheme="minorBidi" w:hAnsiTheme="minorBidi"/>
              <w:sz w:val="22"/>
            </w:rPr>
            <w:t>s</w:t>
          </w:r>
          <w:r w:rsidRPr="004A3D54">
            <w:rPr>
              <w:rFonts w:asciiTheme="minorBidi" w:hAnsiTheme="minorBidi"/>
              <w:sz w:val="22"/>
            </w:rPr>
            <w:t xml:space="preserve"> growth and value creation.</w:t>
          </w:r>
          <w:r>
            <w:rPr>
              <w:rFonts w:asciiTheme="minorBidi" w:hAnsiTheme="minorBidi"/>
              <w:sz w:val="22"/>
            </w:rPr>
            <w:t xml:space="preserve"> (Appendix 1)</w:t>
          </w:r>
        </w:p>
        <w:p w14:paraId="5E38D409" w14:textId="77777777" w:rsidR="00EA75F1" w:rsidRPr="004A3D54" w:rsidRDefault="00EA75F1" w:rsidP="00EA75F1">
          <w:pPr>
            <w:pStyle w:val="ListParagraph"/>
            <w:numPr>
              <w:ilvl w:val="0"/>
              <w:numId w:val="11"/>
            </w:numPr>
            <w:spacing w:line="480" w:lineRule="auto"/>
            <w:jc w:val="both"/>
            <w:rPr>
              <w:rFonts w:asciiTheme="minorBidi" w:hAnsiTheme="minorBidi"/>
              <w:b/>
              <w:bCs/>
              <w:sz w:val="22"/>
            </w:rPr>
          </w:pPr>
          <w:r w:rsidRPr="004A3D54">
            <w:rPr>
              <w:rFonts w:asciiTheme="minorBidi" w:hAnsiTheme="minorBidi"/>
              <w:b/>
              <w:bCs/>
              <w:sz w:val="22"/>
            </w:rPr>
            <w:t xml:space="preserve">Deliver Profitable Sales </w:t>
          </w:r>
          <w:r>
            <w:rPr>
              <w:rFonts w:asciiTheme="minorBidi" w:hAnsiTheme="minorBidi"/>
              <w:b/>
              <w:bCs/>
              <w:sz w:val="22"/>
            </w:rPr>
            <w:t>G</w:t>
          </w:r>
          <w:r w:rsidRPr="004A3D54">
            <w:rPr>
              <w:rFonts w:asciiTheme="minorBidi" w:hAnsiTheme="minorBidi"/>
              <w:b/>
              <w:bCs/>
              <w:sz w:val="22"/>
            </w:rPr>
            <w:t>rowth</w:t>
          </w:r>
        </w:p>
        <w:p w14:paraId="452B50E2" w14:textId="77777777" w:rsidR="00EA75F1" w:rsidRDefault="00EA75F1" w:rsidP="00EA75F1">
          <w:pPr>
            <w:spacing w:line="480" w:lineRule="auto"/>
            <w:jc w:val="both"/>
            <w:rPr>
              <w:rFonts w:asciiTheme="minorBidi" w:hAnsiTheme="minorBidi"/>
              <w:sz w:val="22"/>
            </w:rPr>
          </w:pPr>
          <w:r>
            <w:rPr>
              <w:rFonts w:asciiTheme="minorBidi" w:hAnsiTheme="minorBidi"/>
              <w:sz w:val="22"/>
            </w:rPr>
            <w:t>M&amp;S aim to g</w:t>
          </w:r>
          <w:r w:rsidRPr="004A3D54">
            <w:rPr>
              <w:rFonts w:asciiTheme="minorBidi" w:hAnsiTheme="minorBidi"/>
              <w:sz w:val="22"/>
            </w:rPr>
            <w:t xml:space="preserve">enerating profitable long-term sales growth across channels and markets. </w:t>
          </w:r>
          <w:r>
            <w:rPr>
              <w:rFonts w:asciiTheme="minorBidi" w:hAnsiTheme="minorBidi"/>
              <w:sz w:val="22"/>
            </w:rPr>
            <w:t>It has targets to develop t</w:t>
          </w:r>
          <w:r w:rsidRPr="004A3D54">
            <w:rPr>
              <w:rFonts w:asciiTheme="minorBidi" w:hAnsiTheme="minorBidi"/>
              <w:sz w:val="22"/>
            </w:rPr>
            <w:t>hrough continuing to deliver exceptional product</w:t>
          </w:r>
          <w:r>
            <w:rPr>
              <w:rFonts w:asciiTheme="minorBidi" w:hAnsiTheme="minorBidi"/>
              <w:sz w:val="22"/>
            </w:rPr>
            <w:t>s and services</w:t>
          </w:r>
          <w:r w:rsidRPr="004A3D54">
            <w:rPr>
              <w:rFonts w:asciiTheme="minorBidi" w:hAnsiTheme="minorBidi"/>
              <w:sz w:val="22"/>
            </w:rPr>
            <w:t xml:space="preserve">, with their trusted brand, it delivers and its customers love, improving its quality, innovation and style at an increases value, through its leading in omni-channel. </w:t>
          </w:r>
        </w:p>
        <w:p w14:paraId="29CAD25B" w14:textId="77777777" w:rsidR="00EA75F1" w:rsidRPr="004A3D54" w:rsidRDefault="00EA75F1" w:rsidP="00EA75F1">
          <w:pPr>
            <w:spacing w:line="480" w:lineRule="auto"/>
            <w:jc w:val="both"/>
            <w:rPr>
              <w:rFonts w:asciiTheme="minorBidi" w:hAnsiTheme="minorBidi"/>
              <w:sz w:val="22"/>
              <w:lang w:eastAsia="ja-JP"/>
            </w:rPr>
          </w:pPr>
          <w:r w:rsidRPr="004A3D54">
            <w:rPr>
              <w:rFonts w:asciiTheme="minorBidi" w:hAnsiTheme="minorBidi"/>
              <w:sz w:val="22"/>
            </w:rPr>
            <w:t>The utilisation of its partner companies</w:t>
          </w:r>
          <w:r>
            <w:rPr>
              <w:rFonts w:asciiTheme="minorBidi" w:hAnsiTheme="minorBidi"/>
              <w:sz w:val="22"/>
            </w:rPr>
            <w:t>,</w:t>
          </w:r>
          <w:r w:rsidRPr="004A3D54">
            <w:rPr>
              <w:rFonts w:asciiTheme="minorBidi" w:hAnsiTheme="minorBidi"/>
              <w:sz w:val="22"/>
            </w:rPr>
            <w:t xml:space="preserve"> such as Ocado and striving to become the UK’s leading omni-channel retailer, offering a seamless shopping experience, while endeavouring to expand its global market entry, through leveraging the M&amp;S brand to drive Its capital growth around the world.</w:t>
          </w:r>
          <w:r>
            <w:rPr>
              <w:rFonts w:asciiTheme="minorBidi" w:hAnsiTheme="minorBidi"/>
              <w:sz w:val="22"/>
            </w:rPr>
            <w:t xml:space="preserve"> </w:t>
          </w:r>
          <w:r w:rsidRPr="004A3D54">
            <w:rPr>
              <w:rFonts w:asciiTheme="minorBidi" w:hAnsiTheme="minorBidi"/>
              <w:sz w:val="22"/>
              <w:lang w:eastAsia="ja-JP"/>
            </w:rPr>
            <w:t>(</w:t>
          </w:r>
          <w:r>
            <w:rPr>
              <w:rFonts w:asciiTheme="minorBidi" w:hAnsiTheme="minorBidi"/>
              <w:sz w:val="22"/>
              <w:lang w:eastAsia="ja-JP"/>
            </w:rPr>
            <w:t>M&amp;S</w:t>
          </w:r>
          <w:r w:rsidRPr="004A3D54">
            <w:rPr>
              <w:rFonts w:asciiTheme="minorBidi" w:hAnsiTheme="minorBidi"/>
              <w:sz w:val="22"/>
              <w:lang w:eastAsia="ja-JP"/>
            </w:rPr>
            <w:t xml:space="preserve"> 2023)</w:t>
          </w:r>
        </w:p>
        <w:p w14:paraId="64F4C83F" w14:textId="77777777" w:rsidR="00EA75F1" w:rsidRPr="004A3D54" w:rsidRDefault="00EA75F1" w:rsidP="00EA75F1">
          <w:pPr>
            <w:pStyle w:val="ListParagraph"/>
            <w:numPr>
              <w:ilvl w:val="0"/>
              <w:numId w:val="11"/>
            </w:numPr>
            <w:spacing w:line="480" w:lineRule="auto"/>
            <w:jc w:val="both"/>
            <w:rPr>
              <w:rFonts w:asciiTheme="minorBidi" w:hAnsiTheme="minorBidi"/>
              <w:b/>
              <w:bCs/>
              <w:sz w:val="22"/>
            </w:rPr>
          </w:pPr>
          <w:r w:rsidRPr="004A3D54">
            <w:rPr>
              <w:rFonts w:asciiTheme="minorBidi" w:hAnsiTheme="minorBidi"/>
              <w:b/>
              <w:bCs/>
              <w:sz w:val="22"/>
            </w:rPr>
            <w:t>Improve Operating Margins</w:t>
          </w:r>
        </w:p>
        <w:p w14:paraId="1DB2F4E7" w14:textId="77777777" w:rsidR="00EA75F1" w:rsidRPr="004A3D54" w:rsidRDefault="00EA75F1" w:rsidP="00EA75F1">
          <w:pPr>
            <w:spacing w:line="480" w:lineRule="auto"/>
            <w:jc w:val="both"/>
            <w:rPr>
              <w:rFonts w:asciiTheme="minorBidi" w:hAnsiTheme="minorBidi"/>
              <w:sz w:val="22"/>
              <w:lang w:eastAsia="ja-JP"/>
            </w:rPr>
          </w:pPr>
          <w:r>
            <w:rPr>
              <w:rFonts w:asciiTheme="minorBidi" w:hAnsiTheme="minorBidi"/>
              <w:sz w:val="22"/>
            </w:rPr>
            <w:t>M&amp;S</w:t>
          </w:r>
          <w:r w:rsidRPr="004A3D54">
            <w:rPr>
              <w:rFonts w:asciiTheme="minorBidi" w:hAnsiTheme="minorBidi"/>
              <w:sz w:val="22"/>
            </w:rPr>
            <w:t xml:space="preserve"> relocated from the town centre site in Chesterfield, due to its age to a new 46,000 sq ft store, a former Debenhams situated at Ravenside Retail Park just half a mile away In November 2022. It is reminiscent of a market-style Foodhall, with spacious areas for its Clothing, Home and Beauty departments, with over 400 parking spaces for customers. Since i</w:t>
          </w:r>
          <w:r>
            <w:rPr>
              <w:rFonts w:asciiTheme="minorBidi" w:hAnsiTheme="minorBidi"/>
              <w:sz w:val="22"/>
            </w:rPr>
            <w:t>ts</w:t>
          </w:r>
          <w:r w:rsidRPr="004A3D54">
            <w:rPr>
              <w:rFonts w:asciiTheme="minorBidi" w:hAnsiTheme="minorBidi"/>
              <w:sz w:val="22"/>
            </w:rPr>
            <w:t xml:space="preserve"> relocation, the sales seem to be on target to increase profit by 200%. The entire staffing team transferred across, while the local people were able to apply for the 100 new jobs were withing their community. The leader of the Chesterfield Borough Council was warm and welcoming on opening, noting the commitment and confidence in the town’s future, as complementary to its wider regeneration plans.</w:t>
          </w:r>
          <w:r>
            <w:rPr>
              <w:rFonts w:asciiTheme="minorBidi" w:hAnsiTheme="minorBidi"/>
              <w:sz w:val="22"/>
            </w:rPr>
            <w:t xml:space="preserve"> </w:t>
          </w:r>
          <w:r w:rsidRPr="004A3D54">
            <w:rPr>
              <w:rFonts w:asciiTheme="minorBidi" w:hAnsiTheme="minorBidi"/>
              <w:sz w:val="22"/>
              <w:lang w:eastAsia="ja-JP"/>
            </w:rPr>
            <w:t>(</w:t>
          </w:r>
          <w:r>
            <w:rPr>
              <w:rFonts w:asciiTheme="minorBidi" w:hAnsiTheme="minorBidi"/>
              <w:sz w:val="22"/>
              <w:lang w:eastAsia="ja-JP"/>
            </w:rPr>
            <w:t>M&amp;S</w:t>
          </w:r>
          <w:r w:rsidRPr="004A3D54">
            <w:rPr>
              <w:rFonts w:asciiTheme="minorBidi" w:hAnsiTheme="minorBidi"/>
              <w:sz w:val="22"/>
              <w:lang w:eastAsia="ja-JP"/>
            </w:rPr>
            <w:t xml:space="preserve"> 2023)</w:t>
          </w:r>
        </w:p>
        <w:p w14:paraId="7569F77D" w14:textId="77777777" w:rsidR="00EA75F1" w:rsidRPr="004A3D54" w:rsidRDefault="00EA75F1" w:rsidP="00EA75F1">
          <w:pPr>
            <w:pStyle w:val="ListParagraph"/>
            <w:numPr>
              <w:ilvl w:val="0"/>
              <w:numId w:val="11"/>
            </w:numPr>
            <w:spacing w:line="480" w:lineRule="auto"/>
            <w:jc w:val="both"/>
            <w:rPr>
              <w:rFonts w:asciiTheme="minorBidi" w:hAnsiTheme="minorBidi"/>
              <w:b/>
              <w:bCs/>
              <w:sz w:val="22"/>
            </w:rPr>
          </w:pPr>
          <w:r w:rsidRPr="004A3D54">
            <w:rPr>
              <w:rFonts w:asciiTheme="minorBidi" w:hAnsiTheme="minorBidi"/>
              <w:b/>
              <w:bCs/>
              <w:sz w:val="22"/>
            </w:rPr>
            <w:t>Disciplined Investment Choices</w:t>
          </w:r>
        </w:p>
        <w:p w14:paraId="7D4871BD" w14:textId="77777777" w:rsidR="00EA75F1" w:rsidRDefault="00EA75F1" w:rsidP="00EA75F1">
          <w:pPr>
            <w:pStyle w:val="ListParagraph"/>
            <w:spacing w:line="480" w:lineRule="auto"/>
            <w:ind w:left="0"/>
            <w:jc w:val="both"/>
            <w:rPr>
              <w:rFonts w:asciiTheme="minorBidi" w:hAnsiTheme="minorBidi"/>
              <w:sz w:val="22"/>
              <w:lang w:eastAsia="ja-JP"/>
            </w:rPr>
          </w:pPr>
          <w:r w:rsidRPr="004A3D54">
            <w:rPr>
              <w:rFonts w:asciiTheme="minorBidi" w:hAnsiTheme="minorBidi"/>
              <w:sz w:val="22"/>
            </w:rPr>
            <w:t xml:space="preserve">Earlier in the year, </w:t>
          </w:r>
          <w:r>
            <w:rPr>
              <w:rFonts w:asciiTheme="minorBidi" w:hAnsiTheme="minorBidi"/>
              <w:sz w:val="22"/>
            </w:rPr>
            <w:t>M&amp;S</w:t>
          </w:r>
          <w:r w:rsidRPr="004A3D54">
            <w:rPr>
              <w:rFonts w:asciiTheme="minorBidi" w:hAnsiTheme="minorBidi"/>
              <w:sz w:val="22"/>
            </w:rPr>
            <w:t xml:space="preserve"> acquired Gist. They were the principal Food logistics provider for over 40 years, with the knowledge and expertise of operating via a network of 16 distribution centres across the UK and</w:t>
          </w:r>
          <w:r>
            <w:rPr>
              <w:rFonts w:asciiTheme="minorBidi" w:hAnsiTheme="minorBidi"/>
              <w:sz w:val="22"/>
            </w:rPr>
            <w:t xml:space="preserve"> The</w:t>
          </w:r>
          <w:r w:rsidRPr="004A3D54">
            <w:rPr>
              <w:rFonts w:asciiTheme="minorBidi" w:hAnsiTheme="minorBidi"/>
              <w:sz w:val="22"/>
            </w:rPr>
            <w:t xml:space="preserve"> Republic of Ireland. The agreed acquisition gained a platform to accelerate the plans to modernise the supply chain and aid with the support growth, as the successful implementation of the Vangarde supply chain optimisation programme strives to develop. This new addition to </w:t>
          </w:r>
          <w:r>
            <w:rPr>
              <w:rFonts w:asciiTheme="minorBidi" w:hAnsiTheme="minorBidi"/>
              <w:sz w:val="22"/>
            </w:rPr>
            <w:t>M&amp;S</w:t>
          </w:r>
          <w:r w:rsidRPr="004A3D54">
            <w:rPr>
              <w:rFonts w:asciiTheme="minorBidi" w:hAnsiTheme="minorBidi"/>
              <w:sz w:val="22"/>
            </w:rPr>
            <w:t xml:space="preserve"> P</w:t>
          </w:r>
          <w:r>
            <w:rPr>
              <w:rFonts w:asciiTheme="minorBidi" w:hAnsiTheme="minorBidi"/>
              <w:sz w:val="22"/>
            </w:rPr>
            <w:t>LC</w:t>
          </w:r>
          <w:r w:rsidRPr="004A3D54">
            <w:rPr>
              <w:rFonts w:asciiTheme="minorBidi" w:hAnsiTheme="minorBidi"/>
              <w:sz w:val="22"/>
            </w:rPr>
            <w:t>, allows it to take a better control of its main decisions to property and emergent technology, while it endeavours to reduce the financial burden to serve through a more efficient supply chain operating model</w:t>
          </w:r>
          <w:r w:rsidRPr="004A3D54">
            <w:rPr>
              <w:rFonts w:asciiTheme="minorBidi" w:hAnsiTheme="minorBidi"/>
              <w:b/>
              <w:bCs/>
              <w:sz w:val="22"/>
            </w:rPr>
            <w:t>.</w:t>
          </w:r>
          <w:r w:rsidRPr="004A3D54">
            <w:rPr>
              <w:rFonts w:asciiTheme="minorBidi" w:hAnsiTheme="minorBidi"/>
              <w:sz w:val="22"/>
              <w:lang w:eastAsia="ja-JP"/>
            </w:rPr>
            <w:t xml:space="preserve"> (</w:t>
          </w:r>
          <w:r>
            <w:rPr>
              <w:rFonts w:asciiTheme="minorBidi" w:hAnsiTheme="minorBidi"/>
              <w:sz w:val="22"/>
              <w:lang w:eastAsia="ja-JP"/>
            </w:rPr>
            <w:t>M&amp;S</w:t>
          </w:r>
          <w:r w:rsidRPr="004A3D54">
            <w:rPr>
              <w:rFonts w:asciiTheme="minorBidi" w:hAnsiTheme="minorBidi"/>
              <w:sz w:val="22"/>
              <w:lang w:eastAsia="ja-JP"/>
            </w:rPr>
            <w:t xml:space="preserve"> 2023)</w:t>
          </w:r>
          <w:r>
            <w:rPr>
              <w:rFonts w:asciiTheme="minorBidi" w:hAnsiTheme="minorBidi"/>
              <w:sz w:val="22"/>
              <w:lang w:eastAsia="ja-JP"/>
            </w:rPr>
            <w:t xml:space="preserve"> </w:t>
          </w:r>
        </w:p>
        <w:p w14:paraId="5F405F43" w14:textId="77777777" w:rsidR="00EA75F1" w:rsidRPr="004A3D54" w:rsidRDefault="00EA75F1" w:rsidP="00EA75F1">
          <w:pPr>
            <w:pStyle w:val="ListParagraph"/>
            <w:spacing w:line="480" w:lineRule="auto"/>
            <w:ind w:left="0"/>
            <w:jc w:val="both"/>
            <w:rPr>
              <w:rFonts w:asciiTheme="minorBidi" w:hAnsiTheme="minorBidi"/>
              <w:b/>
              <w:bCs/>
              <w:sz w:val="22"/>
            </w:rPr>
          </w:pPr>
        </w:p>
        <w:p w14:paraId="43937411" w14:textId="77777777" w:rsidR="00EA75F1" w:rsidRDefault="00EA75F1" w:rsidP="00EA75F1">
          <w:pPr>
            <w:rPr>
              <w:rFonts w:asciiTheme="minorBidi" w:hAnsiTheme="minorBidi"/>
              <w:b/>
              <w:bCs/>
              <w:sz w:val="22"/>
            </w:rPr>
          </w:pPr>
          <w:r>
            <w:rPr>
              <w:rFonts w:asciiTheme="minorBidi" w:hAnsiTheme="minorBidi"/>
              <w:b/>
              <w:bCs/>
              <w:sz w:val="22"/>
            </w:rPr>
            <w:br w:type="page"/>
          </w:r>
        </w:p>
        <w:p w14:paraId="0AD88B24" w14:textId="77777777" w:rsidR="00EA75F1" w:rsidRPr="004A3D54" w:rsidRDefault="00EA75F1" w:rsidP="00EA75F1">
          <w:pPr>
            <w:pStyle w:val="ListParagraph"/>
            <w:numPr>
              <w:ilvl w:val="0"/>
              <w:numId w:val="11"/>
            </w:numPr>
            <w:spacing w:line="480" w:lineRule="auto"/>
            <w:jc w:val="both"/>
            <w:rPr>
              <w:rFonts w:asciiTheme="minorBidi" w:hAnsiTheme="minorBidi"/>
              <w:b/>
              <w:bCs/>
              <w:sz w:val="22"/>
            </w:rPr>
          </w:pPr>
          <w:r w:rsidRPr="004A3D54">
            <w:rPr>
              <w:rFonts w:asciiTheme="minorBidi" w:hAnsiTheme="minorBidi"/>
              <w:b/>
              <w:bCs/>
              <w:sz w:val="22"/>
            </w:rPr>
            <w:t>Drive Shareholder Returns</w:t>
          </w:r>
        </w:p>
        <w:p w14:paraId="305EAB30" w14:textId="77777777" w:rsidR="00EA75F1" w:rsidRPr="004A3D54" w:rsidRDefault="00EA75F1" w:rsidP="00EA75F1">
          <w:pPr>
            <w:pStyle w:val="ListParagraph"/>
            <w:spacing w:line="480" w:lineRule="auto"/>
            <w:ind w:left="0"/>
            <w:jc w:val="both"/>
            <w:rPr>
              <w:rFonts w:asciiTheme="minorBidi" w:hAnsiTheme="minorBidi"/>
              <w:sz w:val="22"/>
            </w:rPr>
          </w:pPr>
          <w:r>
            <w:rPr>
              <w:rFonts w:asciiTheme="minorBidi" w:hAnsiTheme="minorBidi"/>
              <w:sz w:val="22"/>
            </w:rPr>
            <w:t>M&amp;S</w:t>
          </w:r>
          <w:r w:rsidRPr="004A3D54">
            <w:rPr>
              <w:rFonts w:asciiTheme="minorBidi" w:hAnsiTheme="minorBidi"/>
              <w:sz w:val="22"/>
            </w:rPr>
            <w:t xml:space="preserve">’s ability to improve </w:t>
          </w:r>
          <w:r>
            <w:rPr>
              <w:rFonts w:asciiTheme="minorBidi" w:hAnsiTheme="minorBidi"/>
              <w:sz w:val="22"/>
            </w:rPr>
            <w:t xml:space="preserve">and </w:t>
          </w:r>
          <w:r w:rsidRPr="004A3D54">
            <w:rPr>
              <w:rFonts w:asciiTheme="minorBidi" w:hAnsiTheme="minorBidi"/>
              <w:sz w:val="22"/>
            </w:rPr>
            <w:t xml:space="preserve">is driven by its allocation of capital framework that pinpoints the creation of free cashflow gained from its financial trading. In 2022/23 the amount reached £170m, while the initial factors for the acquisition of Gist, net debt excluding lease liabilities reduced, leaving </w:t>
          </w:r>
          <w:r>
            <w:rPr>
              <w:rFonts w:asciiTheme="minorBidi" w:hAnsiTheme="minorBidi"/>
              <w:sz w:val="22"/>
            </w:rPr>
            <w:t>M&amp;S</w:t>
          </w:r>
          <w:r w:rsidRPr="004A3D54">
            <w:rPr>
              <w:rFonts w:asciiTheme="minorBidi" w:hAnsiTheme="minorBidi"/>
              <w:sz w:val="22"/>
            </w:rPr>
            <w:t xml:space="preserve"> with a target to find a large cash balances of £1,068m. (</w:t>
          </w:r>
          <w:r>
            <w:rPr>
              <w:rFonts w:asciiTheme="minorBidi" w:hAnsiTheme="minorBidi"/>
              <w:sz w:val="22"/>
              <w:lang w:eastAsia="ja-JP"/>
            </w:rPr>
            <w:t>M&amp;S</w:t>
          </w:r>
          <w:r w:rsidRPr="004A3D54">
            <w:rPr>
              <w:rFonts w:asciiTheme="minorBidi" w:hAnsiTheme="minorBidi"/>
              <w:sz w:val="22"/>
              <w:lang w:eastAsia="ja-JP"/>
            </w:rPr>
            <w:t xml:space="preserve"> 2023)</w:t>
          </w:r>
        </w:p>
        <w:p w14:paraId="3ADA1260" w14:textId="77777777" w:rsidR="00EA75F1" w:rsidRPr="004A3D54" w:rsidRDefault="00EA75F1" w:rsidP="00EA75F1">
          <w:pPr>
            <w:pStyle w:val="Heading1"/>
          </w:pPr>
          <w:bookmarkStart w:id="5" w:name="_Toc145157945"/>
          <w:r w:rsidRPr="004A3D54">
            <w:t>Macro-Environment Analysis</w:t>
          </w:r>
          <w:bookmarkEnd w:id="5"/>
        </w:p>
        <w:p w14:paraId="5AFFC0B8" w14:textId="77777777" w:rsidR="00EA75F1" w:rsidRDefault="00EA75F1" w:rsidP="00EA75F1">
          <w:pPr>
            <w:spacing w:line="480" w:lineRule="auto"/>
            <w:jc w:val="both"/>
            <w:rPr>
              <w:rFonts w:asciiTheme="minorBidi" w:hAnsiTheme="minorBidi"/>
              <w:sz w:val="22"/>
            </w:rPr>
          </w:pPr>
          <w:r w:rsidRPr="004A3D54">
            <w:rPr>
              <w:rFonts w:asciiTheme="minorBidi" w:hAnsiTheme="minorBidi"/>
              <w:sz w:val="22"/>
            </w:rPr>
            <w:t>The Micro</w:t>
          </w:r>
          <w:r>
            <w:rPr>
              <w:rFonts w:asciiTheme="minorBidi" w:hAnsiTheme="minorBidi"/>
              <w:sz w:val="22"/>
            </w:rPr>
            <w:t>-</w:t>
          </w:r>
          <w:r w:rsidRPr="004A3D54">
            <w:rPr>
              <w:rFonts w:asciiTheme="minorBidi" w:hAnsiTheme="minorBidi"/>
              <w:sz w:val="22"/>
            </w:rPr>
            <w:t xml:space="preserve">environment concentrates on factors that affect the external sectors of an organisation. These can range from customers, financial organisational changes, such as the Bank of England interest rates changes, improvements in relevant technology, government laws, competitors (new and emergent) climate and import and export transportation problems. </w:t>
          </w:r>
        </w:p>
        <w:p w14:paraId="20913680" w14:textId="77777777" w:rsidR="00EA75F1" w:rsidRDefault="00EA75F1" w:rsidP="00EA75F1">
          <w:pPr>
            <w:rPr>
              <w:rFonts w:ascii="Arial" w:hAnsi="Arial" w:cs="Arial"/>
              <w:color w:val="111111"/>
              <w:sz w:val="22"/>
            </w:rPr>
          </w:pPr>
          <w:r>
            <w:rPr>
              <w:noProof/>
            </w:rPr>
            <w:drawing>
              <wp:anchor distT="0" distB="0" distL="114300" distR="114300" simplePos="0" relativeHeight="251671552" behindDoc="0" locked="0" layoutInCell="1" allowOverlap="1" wp14:anchorId="6728ACC4" wp14:editId="1E78B784">
                <wp:simplePos x="0" y="0"/>
                <wp:positionH relativeFrom="margin">
                  <wp:align>center</wp:align>
                </wp:positionH>
                <wp:positionV relativeFrom="paragraph">
                  <wp:posOffset>-7516</wp:posOffset>
                </wp:positionV>
                <wp:extent cx="3452767" cy="3379703"/>
                <wp:effectExtent l="0" t="0" r="0" b="0"/>
                <wp:wrapTopAndBottom/>
                <wp:docPr id="372491785" name="Picture 2" descr="Micro-and macro-environmental forces (Blythe, 2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icro-and macro-environmental forces (Blythe, 200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52767" cy="3379703"/>
                        </a:xfrm>
                        <a:prstGeom prst="rect">
                          <a:avLst/>
                        </a:prstGeom>
                        <a:noFill/>
                        <a:ln>
                          <a:noFill/>
                        </a:ln>
                      </pic:spPr>
                    </pic:pic>
                  </a:graphicData>
                </a:graphic>
              </wp:anchor>
            </w:drawing>
          </w:r>
        </w:p>
        <w:p w14:paraId="7DE4964D" w14:textId="77777777" w:rsidR="00EA75F1" w:rsidRPr="008D6844" w:rsidRDefault="00EA75F1" w:rsidP="00EA75F1">
          <w:pPr>
            <w:jc w:val="center"/>
            <w:rPr>
              <w:rFonts w:ascii="Arial" w:hAnsi="Arial" w:cs="Arial"/>
              <w:color w:val="111111"/>
              <w:sz w:val="22"/>
            </w:rPr>
          </w:pPr>
          <w:r w:rsidRPr="008D6844">
            <w:rPr>
              <w:rFonts w:ascii="Arial" w:hAnsi="Arial" w:cs="Arial"/>
              <w:color w:val="111111"/>
              <w:sz w:val="22"/>
            </w:rPr>
            <w:t>(Blythe, 2005)</w:t>
          </w:r>
        </w:p>
        <w:p w14:paraId="456704F4" w14:textId="77777777" w:rsidR="00EA75F1" w:rsidRPr="004A3D54" w:rsidRDefault="00EA75F1" w:rsidP="00EA75F1">
          <w:pPr>
            <w:spacing w:line="480" w:lineRule="auto"/>
            <w:jc w:val="both"/>
            <w:rPr>
              <w:rFonts w:asciiTheme="minorBidi" w:hAnsiTheme="minorBidi"/>
              <w:sz w:val="22"/>
            </w:rPr>
          </w:pPr>
        </w:p>
        <w:p w14:paraId="1C35DD95" w14:textId="77777777" w:rsidR="00EA75F1" w:rsidRPr="004A3D54" w:rsidRDefault="00EA75F1" w:rsidP="00EA75F1">
          <w:pPr>
            <w:pStyle w:val="Heading2"/>
          </w:pPr>
          <w:bookmarkStart w:id="6" w:name="_Toc145157946"/>
          <w:r>
            <w:t>M&amp;S</w:t>
          </w:r>
          <w:r w:rsidRPr="004A3D54">
            <w:t xml:space="preserve"> PESTEL Analysis</w:t>
          </w:r>
          <w:bookmarkEnd w:id="6"/>
        </w:p>
        <w:p w14:paraId="598267E8" w14:textId="77777777" w:rsidR="00EA75F1" w:rsidRPr="004A3D54" w:rsidRDefault="00EA75F1" w:rsidP="00EA75F1">
          <w:pPr>
            <w:spacing w:line="480" w:lineRule="auto"/>
            <w:jc w:val="center"/>
            <w:rPr>
              <w:rFonts w:asciiTheme="minorBidi" w:hAnsiTheme="minorBidi"/>
              <w:sz w:val="22"/>
            </w:rPr>
          </w:pPr>
          <w:r w:rsidRPr="004A3D54">
            <w:rPr>
              <w:rFonts w:asciiTheme="minorBidi" w:hAnsiTheme="minorBidi"/>
              <w:noProof/>
              <w:sz w:val="22"/>
            </w:rPr>
            <w:drawing>
              <wp:inline distT="0" distB="0" distL="0" distR="0" wp14:anchorId="18251467" wp14:editId="618C77E7">
                <wp:extent cx="3009805" cy="3220071"/>
                <wp:effectExtent l="0" t="0" r="635" b="0"/>
                <wp:docPr id="1791643855" name="Picture 1" descr="A circle with icons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643855" name="Picture 1" descr="A circle with icons on i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3017410" cy="3228208"/>
                        </a:xfrm>
                        <a:prstGeom prst="rect">
                          <a:avLst/>
                        </a:prstGeom>
                      </pic:spPr>
                    </pic:pic>
                  </a:graphicData>
                </a:graphic>
              </wp:inline>
            </w:drawing>
          </w:r>
        </w:p>
        <w:p w14:paraId="7AD913C2" w14:textId="77777777" w:rsidR="00EA75F1" w:rsidRPr="004A3D54" w:rsidRDefault="00EA75F1" w:rsidP="00EA75F1">
          <w:pPr>
            <w:spacing w:line="480" w:lineRule="auto"/>
            <w:jc w:val="center"/>
            <w:rPr>
              <w:rFonts w:asciiTheme="minorBidi" w:hAnsiTheme="minorBidi"/>
              <w:sz w:val="22"/>
            </w:rPr>
          </w:pPr>
          <w:r w:rsidRPr="004A3D54">
            <w:rPr>
              <w:rFonts w:asciiTheme="minorBidi" w:hAnsiTheme="minorBidi"/>
              <w:sz w:val="22"/>
            </w:rPr>
            <w:t>(Source created by learner, 2023)</w:t>
          </w:r>
        </w:p>
        <w:p w14:paraId="74D7E991" w14:textId="77777777" w:rsidR="00EA75F1" w:rsidRPr="004A3D54" w:rsidRDefault="00EA75F1" w:rsidP="00EA75F1">
          <w:pPr>
            <w:spacing w:line="480" w:lineRule="auto"/>
            <w:jc w:val="both"/>
            <w:rPr>
              <w:rFonts w:asciiTheme="minorBidi" w:hAnsiTheme="minorBidi"/>
              <w:b/>
              <w:bCs/>
              <w:sz w:val="22"/>
            </w:rPr>
          </w:pPr>
          <w:r w:rsidRPr="004A3D54">
            <w:rPr>
              <w:rFonts w:asciiTheme="minorBidi" w:hAnsiTheme="minorBidi"/>
              <w:b/>
              <w:bCs/>
              <w:sz w:val="22"/>
            </w:rPr>
            <w:t>Political</w:t>
          </w:r>
        </w:p>
        <w:p w14:paraId="1A2855B1" w14:textId="77777777" w:rsidR="00EA75F1" w:rsidRPr="004A3D54" w:rsidRDefault="00EA75F1" w:rsidP="00EA75F1">
          <w:pPr>
            <w:spacing w:line="480" w:lineRule="auto"/>
            <w:jc w:val="both"/>
            <w:rPr>
              <w:rFonts w:asciiTheme="minorBidi" w:hAnsiTheme="minorBidi"/>
              <w:b/>
              <w:bCs/>
              <w:sz w:val="22"/>
            </w:rPr>
          </w:pPr>
          <w:r>
            <w:rPr>
              <w:rFonts w:asciiTheme="minorBidi" w:hAnsiTheme="minorBidi"/>
              <w:sz w:val="22"/>
            </w:rPr>
            <w:t>M&amp;S</w:t>
          </w:r>
          <w:r w:rsidRPr="004A3D54">
            <w:rPr>
              <w:rFonts w:asciiTheme="minorBidi" w:hAnsiTheme="minorBidi"/>
              <w:sz w:val="22"/>
            </w:rPr>
            <w:t xml:space="preserve"> has established connections with selected free trade between multiple countries with international business that serves customers across 100 markets globally in conjunction with strong local partners and online channels, but primarily trades in the UK (</w:t>
          </w:r>
          <w:r>
            <w:rPr>
              <w:rFonts w:asciiTheme="minorBidi" w:hAnsiTheme="minorBidi"/>
              <w:sz w:val="22"/>
            </w:rPr>
            <w:t>M&amp;S</w:t>
          </w:r>
          <w:r w:rsidRPr="004A3D54">
            <w:rPr>
              <w:rFonts w:asciiTheme="minorBidi" w:hAnsiTheme="minorBidi"/>
              <w:sz w:val="22"/>
            </w:rPr>
            <w:t xml:space="preserve">, 2022). </w:t>
          </w:r>
          <w:r>
            <w:rPr>
              <w:rFonts w:asciiTheme="minorBidi" w:hAnsiTheme="minorBidi"/>
              <w:sz w:val="22"/>
            </w:rPr>
            <w:t>M&amp;S</w:t>
          </w:r>
          <w:r w:rsidRPr="004A3D54">
            <w:rPr>
              <w:rFonts w:asciiTheme="minorBidi" w:hAnsiTheme="minorBidi"/>
              <w:sz w:val="22"/>
            </w:rPr>
            <w:t xml:space="preserve"> have chiefly benefitted greatly from this industrial relationship through manufacturing and importing foreign products at a lower charge, allowing for profits to be made at the point of sale in their stores at cheaper prices than otherwise, while contributing to sustaining a notable profit margin. The United Kingdom’s decision to leave the European Union has made a notable impact in this due to the new trading laws (UK Government, 2021) and the removal of much reduced to free trading benefits that were enjoyed prior to BREXIT. (Momin, 2022)</w:t>
          </w:r>
          <w:r>
            <w:rPr>
              <w:rFonts w:asciiTheme="minorBidi" w:hAnsiTheme="minorBidi"/>
              <w:sz w:val="22"/>
            </w:rPr>
            <w:t xml:space="preserve"> </w:t>
          </w:r>
        </w:p>
        <w:p w14:paraId="186C1E13" w14:textId="77777777" w:rsidR="00EA75F1" w:rsidRDefault="00EA75F1" w:rsidP="00EA75F1">
          <w:pPr>
            <w:rPr>
              <w:rFonts w:asciiTheme="minorBidi" w:hAnsiTheme="minorBidi"/>
              <w:b/>
              <w:bCs/>
              <w:sz w:val="22"/>
            </w:rPr>
          </w:pPr>
          <w:r>
            <w:rPr>
              <w:rFonts w:asciiTheme="minorBidi" w:hAnsiTheme="minorBidi"/>
              <w:b/>
              <w:bCs/>
              <w:sz w:val="22"/>
            </w:rPr>
            <w:br w:type="page"/>
          </w:r>
        </w:p>
        <w:p w14:paraId="06CA9047" w14:textId="77777777" w:rsidR="00EA75F1" w:rsidRPr="004A3D54" w:rsidRDefault="00EA75F1" w:rsidP="00EA75F1">
          <w:pPr>
            <w:spacing w:line="480" w:lineRule="auto"/>
            <w:jc w:val="both"/>
            <w:rPr>
              <w:rFonts w:asciiTheme="minorBidi" w:hAnsiTheme="minorBidi"/>
              <w:b/>
              <w:bCs/>
              <w:sz w:val="22"/>
            </w:rPr>
          </w:pPr>
          <w:r w:rsidRPr="004A3D54">
            <w:rPr>
              <w:rFonts w:asciiTheme="minorBidi" w:hAnsiTheme="minorBidi"/>
              <w:b/>
              <w:bCs/>
              <w:sz w:val="22"/>
            </w:rPr>
            <w:t>Economic</w:t>
          </w:r>
        </w:p>
        <w:p w14:paraId="240DB150" w14:textId="77777777" w:rsidR="00EA75F1" w:rsidRPr="004A3D54" w:rsidRDefault="00EA75F1" w:rsidP="00EA75F1">
          <w:pPr>
            <w:spacing w:line="480" w:lineRule="auto"/>
            <w:jc w:val="both"/>
            <w:rPr>
              <w:rFonts w:asciiTheme="minorBidi" w:hAnsiTheme="minorBidi"/>
              <w:sz w:val="22"/>
            </w:rPr>
          </w:pPr>
          <w:r w:rsidRPr="004A3D54">
            <w:rPr>
              <w:rFonts w:asciiTheme="minorBidi" w:hAnsiTheme="minorBidi"/>
              <w:sz w:val="22"/>
            </w:rPr>
            <w:t xml:space="preserve">The setting of prices in retail is a major consideration in the retail industry. Still, the growth of the e-commerce online retail industry has borne a plethora of discount and budget retailers trade in the United Kingdom. The food industry has also been affected by the emergence of e-commerce stores with </w:t>
          </w:r>
          <w:r>
            <w:rPr>
              <w:rFonts w:asciiTheme="minorBidi" w:hAnsiTheme="minorBidi"/>
              <w:sz w:val="22"/>
            </w:rPr>
            <w:t>M&amp;S</w:t>
          </w:r>
          <w:r w:rsidRPr="004A3D54">
            <w:rPr>
              <w:rFonts w:asciiTheme="minorBidi" w:hAnsiTheme="minorBidi"/>
              <w:sz w:val="22"/>
            </w:rPr>
            <w:t xml:space="preserve">, Asda, Tesco and Sainsbury's all trading online through their e-commerce platforms trying to keep their competitive advantage to combat the emergent new entrance into the industry’s markets that are attracting a share of the premium brand of </w:t>
          </w:r>
          <w:r>
            <w:rPr>
              <w:rFonts w:asciiTheme="minorBidi" w:hAnsiTheme="minorBidi"/>
              <w:sz w:val="22"/>
            </w:rPr>
            <w:t>M&amp;S</w:t>
          </w:r>
          <w:r w:rsidRPr="004A3D54">
            <w:rPr>
              <w:rFonts w:asciiTheme="minorBidi" w:hAnsiTheme="minorBidi"/>
              <w:sz w:val="22"/>
            </w:rPr>
            <w:t xml:space="preserve">, by enticing customers through cheaper prices, but often with lower quality products and service. This was likely a driving factor behind </w:t>
          </w:r>
          <w:r>
            <w:rPr>
              <w:rFonts w:asciiTheme="minorBidi" w:hAnsiTheme="minorBidi"/>
              <w:sz w:val="22"/>
            </w:rPr>
            <w:t>M&amp;S</w:t>
          </w:r>
          <w:r w:rsidRPr="004A3D54">
            <w:rPr>
              <w:rFonts w:asciiTheme="minorBidi" w:hAnsiTheme="minorBidi"/>
              <w:sz w:val="22"/>
            </w:rPr>
            <w:t>’s 1999 decision to move to employing foreign suppliers. (MarketLine Advantage, 2023)</w:t>
          </w:r>
        </w:p>
        <w:p w14:paraId="3C580269" w14:textId="77777777" w:rsidR="00EA75F1" w:rsidRPr="004A3D54" w:rsidRDefault="00EA75F1" w:rsidP="00EA75F1">
          <w:pPr>
            <w:spacing w:line="480" w:lineRule="auto"/>
            <w:jc w:val="both"/>
            <w:rPr>
              <w:rFonts w:asciiTheme="minorBidi" w:hAnsiTheme="minorBidi"/>
              <w:b/>
              <w:bCs/>
              <w:sz w:val="22"/>
            </w:rPr>
          </w:pPr>
          <w:r w:rsidRPr="004A3D54">
            <w:rPr>
              <w:rFonts w:asciiTheme="minorBidi" w:hAnsiTheme="minorBidi"/>
              <w:b/>
              <w:bCs/>
              <w:sz w:val="22"/>
            </w:rPr>
            <w:t>Sociocultural</w:t>
          </w:r>
        </w:p>
        <w:p w14:paraId="17614067" w14:textId="77777777" w:rsidR="00EA75F1" w:rsidRPr="004A3D54" w:rsidRDefault="00EA75F1" w:rsidP="00EA75F1">
          <w:pPr>
            <w:spacing w:line="480" w:lineRule="auto"/>
            <w:jc w:val="both"/>
            <w:rPr>
              <w:rFonts w:asciiTheme="minorBidi" w:hAnsiTheme="minorBidi"/>
              <w:sz w:val="22"/>
            </w:rPr>
          </w:pPr>
          <w:r w:rsidRPr="004A3D54">
            <w:rPr>
              <w:rFonts w:asciiTheme="minorBidi" w:hAnsiTheme="minorBidi"/>
              <w:sz w:val="22"/>
            </w:rPr>
            <w:t xml:space="preserve">In recent years, the changing consumer preferences trends have influenced consumer behaviour and impacted the demand for specific </w:t>
          </w:r>
          <w:r>
            <w:rPr>
              <w:rFonts w:asciiTheme="minorBidi" w:hAnsiTheme="minorBidi"/>
              <w:sz w:val="22"/>
            </w:rPr>
            <w:t>M&amp;S</w:t>
          </w:r>
          <w:r w:rsidRPr="004A3D54">
            <w:rPr>
              <w:rFonts w:asciiTheme="minorBidi" w:hAnsiTheme="minorBidi"/>
              <w:sz w:val="22"/>
            </w:rPr>
            <w:t xml:space="preserve"> products. An example of this would be the trend of eating heather food and being more aware of its product ingredients, which has led the Food Standards Agency to demand specific details that must be adhered to when labelling products (gov.uk, 2022). </w:t>
          </w:r>
          <w:r>
            <w:rPr>
              <w:rFonts w:asciiTheme="minorBidi" w:hAnsiTheme="minorBidi"/>
              <w:sz w:val="22"/>
            </w:rPr>
            <w:t>M&amp;S</w:t>
          </w:r>
          <w:r w:rsidRPr="004A3D54">
            <w:rPr>
              <w:rFonts w:asciiTheme="minorBidi" w:hAnsiTheme="minorBidi"/>
              <w:sz w:val="22"/>
            </w:rPr>
            <w:t xml:space="preserve"> acted on their customer request for more open and healthier products and introduced a range of healthier food options and a commitment to sustainability.</w:t>
          </w:r>
        </w:p>
        <w:p w14:paraId="08F0631F" w14:textId="77777777" w:rsidR="00EA75F1" w:rsidRPr="004A3D54" w:rsidRDefault="00EA75F1" w:rsidP="00EA75F1">
          <w:pPr>
            <w:spacing w:line="480" w:lineRule="auto"/>
            <w:jc w:val="both"/>
            <w:rPr>
              <w:rFonts w:asciiTheme="minorBidi" w:hAnsiTheme="minorBidi"/>
              <w:sz w:val="22"/>
            </w:rPr>
          </w:pPr>
          <w:r w:rsidRPr="004A3D54">
            <w:rPr>
              <w:rFonts w:asciiTheme="minorBidi" w:hAnsiTheme="minorBidi"/>
              <w:sz w:val="22"/>
            </w:rPr>
            <w:t xml:space="preserve">The move towards veganism and the increased awareness of food intolerances and allergies, influence </w:t>
          </w:r>
          <w:r>
            <w:rPr>
              <w:rFonts w:asciiTheme="minorBidi" w:hAnsiTheme="minorBidi"/>
              <w:sz w:val="22"/>
            </w:rPr>
            <w:t>M&amp;S</w:t>
          </w:r>
          <w:r w:rsidRPr="004A3D54">
            <w:rPr>
              <w:rFonts w:asciiTheme="minorBidi" w:hAnsiTheme="minorBidi"/>
              <w:sz w:val="22"/>
            </w:rPr>
            <w:t xml:space="preserve"> to create additional ranges aimed at these growing consumers.</w:t>
          </w:r>
        </w:p>
        <w:p w14:paraId="09175C7B" w14:textId="77777777" w:rsidR="00EA75F1" w:rsidRPr="004A3D54" w:rsidRDefault="00EA75F1" w:rsidP="00EA75F1">
          <w:pPr>
            <w:spacing w:line="480" w:lineRule="auto"/>
            <w:jc w:val="both"/>
            <w:rPr>
              <w:rFonts w:asciiTheme="minorBidi" w:hAnsiTheme="minorBidi"/>
              <w:sz w:val="22"/>
            </w:rPr>
          </w:pPr>
          <w:r>
            <w:rPr>
              <w:rFonts w:asciiTheme="minorBidi" w:hAnsiTheme="minorBidi"/>
              <w:sz w:val="22"/>
            </w:rPr>
            <w:t>M&amp;S</w:t>
          </w:r>
          <w:r w:rsidRPr="004A3D54">
            <w:rPr>
              <w:rFonts w:asciiTheme="minorBidi" w:hAnsiTheme="minorBidi"/>
              <w:sz w:val="22"/>
            </w:rPr>
            <w:t xml:space="preserve"> has developed its ready meals sector throughout the last decade, as it customers' lives have become more time-consuming with less</w:t>
          </w:r>
          <w:r>
            <w:rPr>
              <w:rFonts w:asciiTheme="minorBidi" w:hAnsiTheme="minorBidi"/>
              <w:sz w:val="22"/>
            </w:rPr>
            <w:t xml:space="preserve"> time</w:t>
          </w:r>
          <w:r w:rsidRPr="004A3D54">
            <w:rPr>
              <w:rFonts w:asciiTheme="minorBidi" w:hAnsiTheme="minorBidi"/>
              <w:sz w:val="22"/>
            </w:rPr>
            <w:t xml:space="preserve"> to on the typical everyday activities, which has led to the fu</w:t>
          </w:r>
          <w:r>
            <w:rPr>
              <w:rFonts w:asciiTheme="minorBidi" w:hAnsiTheme="minorBidi"/>
              <w:sz w:val="22"/>
            </w:rPr>
            <w:t>e</w:t>
          </w:r>
          <w:r w:rsidRPr="004A3D54">
            <w:rPr>
              <w:rFonts w:asciiTheme="minorBidi" w:hAnsiTheme="minorBidi"/>
              <w:sz w:val="22"/>
            </w:rPr>
            <w:t xml:space="preserve">lling of the popularity of the microwaveable ready-made meals. </w:t>
          </w:r>
          <w:r>
            <w:rPr>
              <w:rFonts w:asciiTheme="minorBidi" w:hAnsiTheme="minorBidi"/>
              <w:sz w:val="22"/>
            </w:rPr>
            <w:t>M&amp;S</w:t>
          </w:r>
          <w:r w:rsidRPr="004A3D54">
            <w:rPr>
              <w:rFonts w:asciiTheme="minorBidi" w:hAnsiTheme="minorBidi"/>
              <w:sz w:val="22"/>
            </w:rPr>
            <w:t xml:space="preserve"> have increased its selection and is it’s reportedly one of the UK’s top ten ready meal outlets. (MarketLine Advantage, 2023)</w:t>
          </w:r>
        </w:p>
        <w:p w14:paraId="60438158" w14:textId="77777777" w:rsidR="00EA75F1" w:rsidRPr="004A3D54" w:rsidRDefault="00EA75F1" w:rsidP="00EA75F1">
          <w:pPr>
            <w:spacing w:line="480" w:lineRule="auto"/>
            <w:jc w:val="both"/>
            <w:rPr>
              <w:rFonts w:asciiTheme="minorBidi" w:hAnsiTheme="minorBidi"/>
              <w:b/>
              <w:bCs/>
              <w:sz w:val="22"/>
            </w:rPr>
          </w:pPr>
          <w:r w:rsidRPr="004A3D54">
            <w:rPr>
              <w:rFonts w:asciiTheme="minorBidi" w:hAnsiTheme="minorBidi"/>
              <w:b/>
              <w:bCs/>
              <w:sz w:val="22"/>
            </w:rPr>
            <w:t>Technological</w:t>
          </w:r>
        </w:p>
        <w:p w14:paraId="18C602AF" w14:textId="77777777" w:rsidR="00EA75F1" w:rsidRPr="004A3D54" w:rsidRDefault="00EA75F1" w:rsidP="00EA75F1">
          <w:pPr>
            <w:spacing w:line="480" w:lineRule="auto"/>
            <w:jc w:val="both"/>
            <w:rPr>
              <w:rFonts w:asciiTheme="minorBidi" w:hAnsiTheme="minorBidi"/>
              <w:sz w:val="22"/>
            </w:rPr>
          </w:pPr>
          <w:r w:rsidRPr="004A3D54">
            <w:rPr>
              <w:rFonts w:asciiTheme="minorBidi" w:hAnsiTheme="minorBidi"/>
              <w:sz w:val="22"/>
            </w:rPr>
            <w:t>The introduction of the self-checkout had some hiccups, where till</w:t>
          </w:r>
          <w:r>
            <w:rPr>
              <w:rFonts w:asciiTheme="minorBidi" w:hAnsiTheme="minorBidi"/>
              <w:sz w:val="22"/>
            </w:rPr>
            <w:t>s</w:t>
          </w:r>
          <w:r w:rsidRPr="004A3D54">
            <w:rPr>
              <w:rFonts w:asciiTheme="minorBidi" w:hAnsiTheme="minorBidi"/>
              <w:sz w:val="22"/>
            </w:rPr>
            <w:t xml:space="preserve"> was slow to scan items and some unscrupulous individuals attempted to bypass the tills</w:t>
          </w:r>
          <w:r>
            <w:rPr>
              <w:rFonts w:asciiTheme="minorBidi" w:hAnsiTheme="minorBidi"/>
              <w:sz w:val="22"/>
            </w:rPr>
            <w:t>,</w:t>
          </w:r>
          <w:r w:rsidRPr="004A3D54">
            <w:rPr>
              <w:rFonts w:asciiTheme="minorBidi" w:hAnsiTheme="minorBidi"/>
              <w:sz w:val="22"/>
            </w:rPr>
            <w:t xml:space="preserve"> but cameras, mirrors and alarms with receipt code scanners positioned at the self-checkout exits have drastically reduced the initial resistance to the utilisation of these tills, as </w:t>
          </w:r>
          <w:r>
            <w:rPr>
              <w:rFonts w:asciiTheme="minorBidi" w:hAnsiTheme="minorBidi"/>
              <w:sz w:val="22"/>
            </w:rPr>
            <w:t>M&amp;S</w:t>
          </w:r>
          <w:r w:rsidRPr="004A3D54">
            <w:rPr>
              <w:rFonts w:asciiTheme="minorBidi" w:hAnsiTheme="minorBidi"/>
              <w:sz w:val="22"/>
            </w:rPr>
            <w:t xml:space="preserve"> continue to increase its already implemented </w:t>
          </w:r>
          <w:r>
            <w:rPr>
              <w:rFonts w:asciiTheme="minorBidi" w:hAnsiTheme="minorBidi"/>
              <w:sz w:val="22"/>
            </w:rPr>
            <w:t xml:space="preserve">of </w:t>
          </w:r>
          <w:r w:rsidRPr="004A3D54">
            <w:rPr>
              <w:rFonts w:asciiTheme="minorBidi" w:hAnsiTheme="minorBidi"/>
              <w:sz w:val="22"/>
            </w:rPr>
            <w:t>a number of self-service checkout systems across its stores.</w:t>
          </w:r>
        </w:p>
        <w:p w14:paraId="7F61B4C2" w14:textId="77777777" w:rsidR="00EA75F1" w:rsidRPr="004A3D54" w:rsidRDefault="00EA75F1" w:rsidP="00EA75F1">
          <w:pPr>
            <w:spacing w:line="480" w:lineRule="auto"/>
            <w:jc w:val="both"/>
            <w:rPr>
              <w:rFonts w:asciiTheme="minorBidi" w:hAnsiTheme="minorBidi"/>
              <w:sz w:val="22"/>
            </w:rPr>
          </w:pPr>
          <w:r w:rsidRPr="004A3D54">
            <w:rPr>
              <w:rFonts w:asciiTheme="minorBidi" w:hAnsiTheme="minorBidi"/>
              <w:sz w:val="22"/>
            </w:rPr>
            <w:t>(MarketLine Advantage, 2023)</w:t>
          </w:r>
        </w:p>
        <w:p w14:paraId="626077BA" w14:textId="77777777" w:rsidR="00EA75F1" w:rsidRPr="004A3D54" w:rsidRDefault="00EA75F1" w:rsidP="00EA75F1">
          <w:pPr>
            <w:spacing w:line="480" w:lineRule="auto"/>
            <w:jc w:val="both"/>
            <w:rPr>
              <w:rFonts w:asciiTheme="minorBidi" w:hAnsiTheme="minorBidi"/>
              <w:b/>
              <w:bCs/>
              <w:sz w:val="22"/>
            </w:rPr>
          </w:pPr>
          <w:r w:rsidRPr="004A3D54">
            <w:rPr>
              <w:rFonts w:asciiTheme="minorBidi" w:hAnsiTheme="minorBidi"/>
              <w:b/>
              <w:bCs/>
              <w:sz w:val="22"/>
            </w:rPr>
            <w:t>Legal</w:t>
          </w:r>
        </w:p>
        <w:p w14:paraId="29DE0126" w14:textId="77777777" w:rsidR="00EA75F1" w:rsidRPr="004A3D54" w:rsidRDefault="00EA75F1" w:rsidP="00EA75F1">
          <w:pPr>
            <w:spacing w:line="480" w:lineRule="auto"/>
            <w:jc w:val="both"/>
            <w:rPr>
              <w:rFonts w:asciiTheme="minorBidi" w:hAnsiTheme="minorBidi"/>
              <w:sz w:val="22"/>
            </w:rPr>
          </w:pPr>
          <w:r>
            <w:rPr>
              <w:rFonts w:asciiTheme="minorBidi" w:hAnsiTheme="minorBidi"/>
              <w:sz w:val="22"/>
            </w:rPr>
            <w:t>M&amp;S</w:t>
          </w:r>
          <w:r w:rsidRPr="004A3D54">
            <w:rPr>
              <w:rFonts w:asciiTheme="minorBidi" w:hAnsiTheme="minorBidi"/>
              <w:sz w:val="22"/>
            </w:rPr>
            <w:t xml:space="preserve"> is involved in import and export through international trade routes, so </w:t>
          </w:r>
          <w:r>
            <w:rPr>
              <w:rFonts w:asciiTheme="minorBidi" w:hAnsiTheme="minorBidi"/>
              <w:sz w:val="22"/>
            </w:rPr>
            <w:t>i</w:t>
          </w:r>
          <w:r w:rsidRPr="004A3D54">
            <w:rPr>
              <w:rFonts w:asciiTheme="minorBidi" w:hAnsiTheme="minorBidi"/>
              <w:sz w:val="22"/>
            </w:rPr>
            <w:t xml:space="preserve">f the affected governmental changes will positively, or negatively have an impact on the import and export regulations </w:t>
          </w:r>
          <w:r>
            <w:rPr>
              <w:rFonts w:asciiTheme="minorBidi" w:hAnsiTheme="minorBidi"/>
              <w:sz w:val="22"/>
            </w:rPr>
            <w:t>M&amp;S</w:t>
          </w:r>
          <w:r w:rsidRPr="004A3D54">
            <w:rPr>
              <w:rFonts w:asciiTheme="minorBidi" w:hAnsiTheme="minorBidi"/>
              <w:sz w:val="22"/>
            </w:rPr>
            <w:t xml:space="preserve"> has to conform to such as the customs duties, or trade agreements and operations and costs. (MarketLine Advantage, 2023)</w:t>
          </w:r>
        </w:p>
        <w:p w14:paraId="44DEDBD5" w14:textId="77777777" w:rsidR="00EA75F1" w:rsidRPr="004A3D54" w:rsidRDefault="00EA75F1" w:rsidP="00EA75F1">
          <w:pPr>
            <w:spacing w:line="480" w:lineRule="auto"/>
            <w:jc w:val="both"/>
            <w:rPr>
              <w:rFonts w:asciiTheme="minorBidi" w:hAnsiTheme="minorBidi"/>
              <w:b/>
              <w:bCs/>
              <w:sz w:val="22"/>
            </w:rPr>
          </w:pPr>
          <w:r w:rsidRPr="004A3D54">
            <w:rPr>
              <w:rFonts w:asciiTheme="minorBidi" w:hAnsiTheme="minorBidi"/>
              <w:b/>
              <w:bCs/>
              <w:sz w:val="22"/>
            </w:rPr>
            <w:t>Environmental</w:t>
          </w:r>
        </w:p>
        <w:p w14:paraId="34A449BB" w14:textId="77777777" w:rsidR="00EA75F1" w:rsidRPr="004A3D54" w:rsidRDefault="00EA75F1" w:rsidP="00EA75F1">
          <w:pPr>
            <w:spacing w:line="480" w:lineRule="auto"/>
            <w:jc w:val="both"/>
            <w:rPr>
              <w:rFonts w:asciiTheme="minorBidi" w:hAnsiTheme="minorBidi"/>
              <w:sz w:val="22"/>
            </w:rPr>
          </w:pPr>
          <w:r>
            <w:rPr>
              <w:rFonts w:asciiTheme="minorBidi" w:hAnsiTheme="minorBidi"/>
              <w:sz w:val="22"/>
            </w:rPr>
            <w:t>M&amp;S</w:t>
          </w:r>
          <w:r w:rsidRPr="004A3D54">
            <w:rPr>
              <w:rFonts w:asciiTheme="minorBidi" w:hAnsiTheme="minorBidi"/>
              <w:sz w:val="22"/>
            </w:rPr>
            <w:t xml:space="preserve"> have stated that they are committed to improving and preserving our environment through their green strategies embedded in their organisation at multiple levels. commented on reducing their carbon footprint. (MarketLine Advantage, 2023)</w:t>
          </w:r>
        </w:p>
        <w:p w14:paraId="1DAD4C20" w14:textId="77777777" w:rsidR="00EA75F1" w:rsidRDefault="00EA75F1" w:rsidP="00EA75F1">
          <w:pPr>
            <w:spacing w:line="480" w:lineRule="auto"/>
            <w:jc w:val="both"/>
            <w:rPr>
              <w:rFonts w:asciiTheme="minorBidi" w:hAnsiTheme="minorBidi"/>
              <w:sz w:val="22"/>
            </w:rPr>
          </w:pPr>
          <w:r>
            <w:rPr>
              <w:rFonts w:asciiTheme="minorBidi" w:hAnsiTheme="minorBidi"/>
              <w:sz w:val="22"/>
            </w:rPr>
            <w:t>M&amp;S</w:t>
          </w:r>
          <w:r w:rsidRPr="004A3D54">
            <w:rPr>
              <w:rFonts w:asciiTheme="minorBidi" w:hAnsiTheme="minorBidi"/>
              <w:sz w:val="22"/>
            </w:rPr>
            <w:t xml:space="preserve"> has reduced their emissions reduction target, as its 2030 corporate greenhouse gas goal was approved by the Science Based Target initiative, where it is expected to reach levels where GHG emissions are reduced 55% by 2030 from a 2017 base year.</w:t>
          </w:r>
          <w:r>
            <w:rPr>
              <w:rFonts w:asciiTheme="minorBidi" w:hAnsiTheme="minorBidi"/>
              <w:sz w:val="22"/>
            </w:rPr>
            <w:t xml:space="preserve"> (M&amp;S, 2023)</w:t>
          </w:r>
        </w:p>
        <w:p w14:paraId="1C4E1C27" w14:textId="77777777" w:rsidR="00EA75F1" w:rsidRPr="004A3D54" w:rsidRDefault="00EA75F1" w:rsidP="00EA75F1">
          <w:pPr>
            <w:pStyle w:val="Heading1"/>
          </w:pPr>
          <w:bookmarkStart w:id="7" w:name="_Toc145157947"/>
          <w:r w:rsidRPr="004A3D54">
            <w:t>Micro-Environment Analysis</w:t>
          </w:r>
          <w:bookmarkEnd w:id="7"/>
        </w:p>
        <w:p w14:paraId="7B9AC44E" w14:textId="77777777" w:rsidR="00EA75F1" w:rsidRPr="00536901" w:rsidRDefault="00EA75F1" w:rsidP="00EA75F1">
          <w:pPr>
            <w:pStyle w:val="Heading2"/>
          </w:pPr>
          <w:bookmarkStart w:id="8" w:name="_Toc145157948"/>
          <w:r w:rsidRPr="00536901">
            <w:t>Industry Life Cycle</w:t>
          </w:r>
          <w:bookmarkEnd w:id="8"/>
        </w:p>
        <w:p w14:paraId="7B69D0C1" w14:textId="77777777" w:rsidR="00EA75F1" w:rsidRDefault="00EA75F1" w:rsidP="00EA75F1">
          <w:pPr>
            <w:spacing w:line="480" w:lineRule="auto"/>
            <w:jc w:val="center"/>
            <w:rPr>
              <w:rFonts w:asciiTheme="minorBidi" w:hAnsiTheme="minorBidi"/>
              <w:sz w:val="22"/>
            </w:rPr>
          </w:pPr>
          <w:r w:rsidRPr="003C36A2">
            <w:rPr>
              <w:rFonts w:asciiTheme="minorBidi" w:hAnsiTheme="minorBidi"/>
              <w:noProof/>
              <w:sz w:val="22"/>
            </w:rPr>
            <w:drawing>
              <wp:inline distT="0" distB="0" distL="0" distR="0" wp14:anchorId="64E0B381" wp14:editId="1B534CDC">
                <wp:extent cx="4686954" cy="3067478"/>
                <wp:effectExtent l="0" t="0" r="0" b="0"/>
                <wp:docPr id="111838465" name="Picture 1" descr="A diagram of growth and growt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38465" name="Picture 1" descr="A diagram of growth and growth&#10;&#10;Description automatically generated with medium confidence"/>
                        <pic:cNvPicPr/>
                      </pic:nvPicPr>
                      <pic:blipFill>
                        <a:blip r:embed="rId13"/>
                        <a:stretch>
                          <a:fillRect/>
                        </a:stretch>
                      </pic:blipFill>
                      <pic:spPr>
                        <a:xfrm>
                          <a:off x="0" y="0"/>
                          <a:ext cx="4686954" cy="3067478"/>
                        </a:xfrm>
                        <a:prstGeom prst="rect">
                          <a:avLst/>
                        </a:prstGeom>
                      </pic:spPr>
                    </pic:pic>
                  </a:graphicData>
                </a:graphic>
              </wp:inline>
            </w:drawing>
          </w:r>
        </w:p>
        <w:p w14:paraId="257A7606" w14:textId="77777777" w:rsidR="00EA75F1" w:rsidRPr="004A3D54" w:rsidRDefault="00EA75F1" w:rsidP="00EA75F1">
          <w:pPr>
            <w:spacing w:line="480" w:lineRule="auto"/>
            <w:jc w:val="center"/>
            <w:rPr>
              <w:rFonts w:asciiTheme="minorBidi" w:hAnsiTheme="minorBidi"/>
              <w:sz w:val="22"/>
            </w:rPr>
          </w:pPr>
          <w:r w:rsidRPr="00A762B0">
            <w:rPr>
              <w:rFonts w:asciiTheme="minorBidi" w:hAnsiTheme="minorBidi"/>
              <w:sz w:val="22"/>
            </w:rPr>
            <w:t>(Sketch Bubble, 2023)</w:t>
          </w:r>
        </w:p>
        <w:p w14:paraId="660E8C09" w14:textId="77777777" w:rsidR="00EA75F1" w:rsidRPr="004A3D54" w:rsidRDefault="00EA75F1" w:rsidP="00EA75F1">
          <w:pPr>
            <w:spacing w:before="240" w:line="480" w:lineRule="auto"/>
            <w:jc w:val="both"/>
            <w:rPr>
              <w:rFonts w:asciiTheme="minorBidi" w:hAnsiTheme="minorBidi"/>
              <w:sz w:val="22"/>
            </w:rPr>
          </w:pPr>
          <w:r w:rsidRPr="004A3D54">
            <w:rPr>
              <w:rFonts w:asciiTheme="minorBidi" w:hAnsiTheme="minorBidi"/>
              <w:sz w:val="22"/>
            </w:rPr>
            <w:t xml:space="preserve">The industry life cycle is a analytical system that examines the different stages of growth and decline that companies will traverse through </w:t>
          </w:r>
          <w:r>
            <w:rPr>
              <w:rFonts w:asciiTheme="minorBidi" w:hAnsiTheme="minorBidi"/>
              <w:sz w:val="22"/>
            </w:rPr>
            <w:t xml:space="preserve">their </w:t>
          </w:r>
          <w:r w:rsidRPr="004A3D54">
            <w:rPr>
              <w:rFonts w:asciiTheme="minorBidi" w:hAnsiTheme="minorBidi"/>
              <w:sz w:val="22"/>
            </w:rPr>
            <w:t>life span over time. It usually comprises of four stage</w:t>
          </w:r>
          <w:r>
            <w:rPr>
              <w:rFonts w:asciiTheme="minorBidi" w:hAnsiTheme="minorBidi"/>
              <w:sz w:val="22"/>
            </w:rPr>
            <w:t>s,</w:t>
          </w:r>
          <w:r w:rsidRPr="004A3D54">
            <w:rPr>
              <w:rFonts w:asciiTheme="minorBidi" w:hAnsiTheme="minorBidi"/>
              <w:sz w:val="22"/>
            </w:rPr>
            <w:t xml:space="preserve"> introduction, growth, maturity and decline.</w:t>
          </w:r>
        </w:p>
        <w:p w14:paraId="571F1686" w14:textId="77777777" w:rsidR="00EA75F1" w:rsidRDefault="00EA75F1" w:rsidP="00EA75F1">
          <w:pPr>
            <w:spacing w:line="480" w:lineRule="auto"/>
            <w:jc w:val="both"/>
            <w:rPr>
              <w:rFonts w:asciiTheme="minorBidi" w:hAnsiTheme="minorBidi"/>
              <w:sz w:val="22"/>
            </w:rPr>
          </w:pPr>
          <w:r>
            <w:rPr>
              <w:rFonts w:asciiTheme="minorBidi" w:hAnsiTheme="minorBidi"/>
              <w:sz w:val="22"/>
            </w:rPr>
            <w:t>M&amp;S</w:t>
          </w:r>
          <w:r w:rsidRPr="004A3D54">
            <w:rPr>
              <w:rFonts w:asciiTheme="minorBidi" w:hAnsiTheme="minorBidi"/>
              <w:sz w:val="22"/>
            </w:rPr>
            <w:t xml:space="preserve"> is in the Mature Growth phase, after a period of decline. Has developed emergent strategies with the introduction of socially targeted brands based on the leading food trends such as product differentiation, innovation, cost reduction and international expansion where it has </w:t>
          </w:r>
          <w:r>
            <w:rPr>
              <w:rFonts w:asciiTheme="minorBidi" w:hAnsiTheme="minorBidi"/>
              <w:sz w:val="22"/>
            </w:rPr>
            <w:t xml:space="preserve">been </w:t>
          </w:r>
          <w:r w:rsidRPr="004A3D54">
            <w:rPr>
              <w:rFonts w:asciiTheme="minorBidi" w:hAnsiTheme="minorBidi"/>
              <w:sz w:val="22"/>
            </w:rPr>
            <w:t>implemented.</w:t>
          </w:r>
        </w:p>
        <w:p w14:paraId="5EB00A0A" w14:textId="77777777" w:rsidR="00EA75F1" w:rsidRPr="004A3D54" w:rsidRDefault="00EA75F1" w:rsidP="00EA75F1">
          <w:pPr>
            <w:spacing w:line="480" w:lineRule="auto"/>
            <w:jc w:val="both"/>
            <w:rPr>
              <w:rFonts w:asciiTheme="minorBidi" w:hAnsiTheme="minorBidi"/>
              <w:sz w:val="22"/>
            </w:rPr>
          </w:pPr>
          <w:r w:rsidRPr="004A3D54">
            <w:rPr>
              <w:rFonts w:asciiTheme="minorBidi" w:hAnsiTheme="minorBidi"/>
              <w:sz w:val="22"/>
            </w:rPr>
            <w:t>It has and is now in a steady growth period within the food and beverage retail industry and the launch of their growing Food Hall stores, are indirect competition with Sainsburys Local and Tesco Express. In the last 5</w:t>
          </w:r>
          <w:r>
            <w:rPr>
              <w:rFonts w:asciiTheme="minorBidi" w:hAnsiTheme="minorBidi"/>
              <w:sz w:val="22"/>
            </w:rPr>
            <w:t xml:space="preserve"> </w:t>
          </w:r>
          <w:r w:rsidRPr="004A3D54">
            <w:rPr>
              <w:rFonts w:asciiTheme="minorBidi" w:hAnsiTheme="minorBidi"/>
              <w:sz w:val="22"/>
            </w:rPr>
            <w:t>yar</w:t>
          </w:r>
          <w:r>
            <w:rPr>
              <w:rFonts w:asciiTheme="minorBidi" w:hAnsiTheme="minorBidi"/>
              <w:sz w:val="22"/>
            </w:rPr>
            <w:t>s</w:t>
          </w:r>
          <w:r w:rsidRPr="004A3D54">
            <w:rPr>
              <w:rFonts w:asciiTheme="minorBidi" w:hAnsiTheme="minorBidi"/>
              <w:sz w:val="22"/>
            </w:rPr>
            <w:t xml:space="preserve">, </w:t>
          </w:r>
          <w:r>
            <w:rPr>
              <w:rFonts w:asciiTheme="minorBidi" w:hAnsiTheme="minorBidi"/>
              <w:sz w:val="22"/>
            </w:rPr>
            <w:t>M&amp;S</w:t>
          </w:r>
          <w:r w:rsidRPr="004A3D54">
            <w:rPr>
              <w:rFonts w:asciiTheme="minorBidi" w:hAnsiTheme="minorBidi"/>
              <w:sz w:val="22"/>
            </w:rPr>
            <w:t xml:space="preserve"> has seen a loss in revenue from 2018 of 3 billion, a fall to 2.6 billion in 2019, with its lowest loss of 1.78 billion. </w:t>
          </w:r>
          <w:r>
            <w:rPr>
              <w:rFonts w:asciiTheme="minorBidi" w:hAnsiTheme="minorBidi"/>
              <w:sz w:val="22"/>
            </w:rPr>
            <w:t>(Appendix 2)</w:t>
          </w:r>
        </w:p>
        <w:p w14:paraId="227E0909" w14:textId="77777777" w:rsidR="00EA75F1" w:rsidRPr="004A3D54" w:rsidRDefault="00EA75F1" w:rsidP="00EA75F1">
          <w:pPr>
            <w:spacing w:line="480" w:lineRule="auto"/>
            <w:jc w:val="both"/>
            <w:rPr>
              <w:rFonts w:asciiTheme="minorBidi" w:hAnsiTheme="minorBidi"/>
              <w:sz w:val="22"/>
            </w:rPr>
          </w:pPr>
          <w:r w:rsidRPr="004A3D54">
            <w:rPr>
              <w:rFonts w:asciiTheme="minorBidi" w:hAnsiTheme="minorBidi"/>
              <w:sz w:val="22"/>
            </w:rPr>
            <w:t xml:space="preserve">It was during the Covid 19 pandemic government mandated legislated lock down periods, but has risen to 2.5 billion in both 2021 and 2022 following the lockdowns. These levels do show a rise in profits, but they have not managed to reach the pre-pandemic levels. This could be attributed to the forced directional push to the use of online e-commerce platforms and previously loyal customers abandoning </w:t>
          </w:r>
          <w:r>
            <w:rPr>
              <w:rFonts w:asciiTheme="minorBidi" w:hAnsiTheme="minorBidi"/>
              <w:sz w:val="22"/>
            </w:rPr>
            <w:t>M&amp;S</w:t>
          </w:r>
          <w:r w:rsidRPr="004A3D54">
            <w:rPr>
              <w:rFonts w:asciiTheme="minorBidi" w:hAnsiTheme="minorBidi"/>
              <w:sz w:val="22"/>
            </w:rPr>
            <w:t xml:space="preserve"> for their industry rivals.</w:t>
          </w:r>
        </w:p>
        <w:p w14:paraId="582D6B38" w14:textId="77777777" w:rsidR="00EA75F1" w:rsidRDefault="00EA75F1" w:rsidP="00EA75F1">
          <w:pPr>
            <w:spacing w:line="480" w:lineRule="auto"/>
            <w:jc w:val="both"/>
            <w:rPr>
              <w:rFonts w:asciiTheme="minorBidi" w:hAnsiTheme="minorBidi"/>
              <w:sz w:val="22"/>
            </w:rPr>
          </w:pPr>
          <w:r w:rsidRPr="004A3D54">
            <w:rPr>
              <w:rFonts w:asciiTheme="minorBidi" w:hAnsiTheme="minorBidi"/>
              <w:sz w:val="22"/>
            </w:rPr>
            <w:t>M&amp;S have, in recent years, produced less financially profitable growth due to a down tun in sale. In 2018 the revenue saw a loss of -3%, -1.9 in 2019, a shape decline in 2020 of -11.9%. This period coincides with the global COVID 19 pandemic and international government mandated mass lockdowns. The two-year period</w:t>
          </w:r>
          <w:r>
            <w:rPr>
              <w:rFonts w:asciiTheme="minorBidi" w:hAnsiTheme="minorBidi"/>
              <w:sz w:val="22"/>
            </w:rPr>
            <w:t>,</w:t>
          </w:r>
          <w:r w:rsidRPr="004A3D54">
            <w:rPr>
              <w:rFonts w:asciiTheme="minorBidi" w:hAnsiTheme="minorBidi"/>
              <w:sz w:val="22"/>
            </w:rPr>
            <w:t xml:space="preserve"> post the COVID19 outbreak, saw sales had improved by over 30% to reach the level of 21.5% profit, and 9.6% by the 2</w:t>
          </w:r>
          <w:r w:rsidRPr="004A3D54">
            <w:rPr>
              <w:rFonts w:asciiTheme="minorBidi" w:hAnsiTheme="minorBidi"/>
              <w:sz w:val="22"/>
              <w:vertAlign w:val="superscript"/>
            </w:rPr>
            <w:t>nd</w:t>
          </w:r>
          <w:r w:rsidRPr="004A3D54">
            <w:rPr>
              <w:rFonts w:asciiTheme="minorBidi" w:hAnsiTheme="minorBidi"/>
              <w:sz w:val="22"/>
            </w:rPr>
            <w:t xml:space="preserve"> quarter of 2022. Although the 9.6% was a solid profit on the previous year</w:t>
          </w:r>
          <w:r>
            <w:rPr>
              <w:rFonts w:asciiTheme="minorBidi" w:hAnsiTheme="minorBidi"/>
              <w:sz w:val="22"/>
            </w:rPr>
            <w:t>’</w:t>
          </w:r>
          <w:r w:rsidRPr="004A3D54">
            <w:rPr>
              <w:rFonts w:asciiTheme="minorBidi" w:hAnsiTheme="minorBidi"/>
              <w:sz w:val="22"/>
            </w:rPr>
            <w:t>s negative growth, it does pale to a less than 50% reduction in profit compared to the previous year’s dramatic growth achievements and (Smith, 2022)</w:t>
          </w:r>
          <w:r>
            <w:rPr>
              <w:rFonts w:asciiTheme="minorBidi" w:hAnsiTheme="minorBidi"/>
              <w:sz w:val="22"/>
            </w:rPr>
            <w:t xml:space="preserve"> (Appendix 3)</w:t>
          </w:r>
          <w:r w:rsidRPr="004A3D54">
            <w:rPr>
              <w:rFonts w:asciiTheme="minorBidi" w:hAnsiTheme="minorBidi"/>
              <w:sz w:val="22"/>
            </w:rPr>
            <w:t xml:space="preserve">. </w:t>
          </w:r>
        </w:p>
        <w:p w14:paraId="61773216" w14:textId="77777777" w:rsidR="00EA75F1" w:rsidRDefault="00EA75F1" w:rsidP="00EA75F1">
          <w:pPr>
            <w:spacing w:line="480" w:lineRule="auto"/>
            <w:jc w:val="both"/>
            <w:rPr>
              <w:rFonts w:asciiTheme="minorBidi" w:eastAsia="Times New Roman" w:hAnsiTheme="minorBidi"/>
              <w:color w:val="121212"/>
              <w:sz w:val="22"/>
              <w:lang w:eastAsia="en-GB"/>
            </w:rPr>
          </w:pPr>
          <w:r w:rsidRPr="004A3D54">
            <w:rPr>
              <w:rFonts w:asciiTheme="minorBidi" w:hAnsiTheme="minorBidi"/>
              <w:sz w:val="22"/>
            </w:rPr>
            <w:t>The ability to s</w:t>
          </w:r>
          <w:r w:rsidRPr="004A3D54">
            <w:rPr>
              <w:rFonts w:asciiTheme="minorBidi" w:eastAsia="Times New Roman" w:hAnsiTheme="minorBidi"/>
              <w:color w:val="121212"/>
              <w:sz w:val="22"/>
              <w:lang w:eastAsia="en-GB"/>
            </w:rPr>
            <w:t>uccessfully recognis</w:t>
          </w:r>
          <w:r>
            <w:rPr>
              <w:rFonts w:asciiTheme="minorBidi" w:eastAsia="Times New Roman" w:hAnsiTheme="minorBidi"/>
              <w:color w:val="121212"/>
              <w:sz w:val="22"/>
              <w:lang w:eastAsia="en-GB"/>
            </w:rPr>
            <w:t>e</w:t>
          </w:r>
          <w:r w:rsidRPr="004A3D54">
            <w:rPr>
              <w:rFonts w:asciiTheme="minorBidi" w:eastAsia="Times New Roman" w:hAnsiTheme="minorBidi"/>
              <w:color w:val="121212"/>
              <w:sz w:val="22"/>
              <w:lang w:eastAsia="en-GB"/>
            </w:rPr>
            <w:t xml:space="preserve"> and forecast what customers ideally want to wear, plagued M</w:t>
          </w:r>
          <w:r>
            <w:rPr>
              <w:rFonts w:asciiTheme="minorBidi" w:eastAsia="Times New Roman" w:hAnsiTheme="minorBidi"/>
              <w:color w:val="121212"/>
              <w:sz w:val="22"/>
              <w:lang w:eastAsia="en-GB"/>
            </w:rPr>
            <w:t>&amp;S</w:t>
          </w:r>
          <w:r w:rsidRPr="004A3D54">
            <w:rPr>
              <w:rFonts w:asciiTheme="minorBidi" w:eastAsia="Times New Roman" w:hAnsiTheme="minorBidi"/>
              <w:color w:val="121212"/>
              <w:sz w:val="22"/>
              <w:lang w:eastAsia="en-GB"/>
            </w:rPr>
            <w:t xml:space="preserve"> for years. In 2005, Steven Sharp, the marketing director of Marks &amp; Spencer, saw</w:t>
          </w:r>
          <w:r>
            <w:rPr>
              <w:rFonts w:asciiTheme="minorBidi" w:eastAsia="Times New Roman" w:hAnsiTheme="minorBidi"/>
              <w:color w:val="121212"/>
              <w:sz w:val="22"/>
              <w:lang w:eastAsia="en-GB"/>
            </w:rPr>
            <w:t xml:space="preserve"> t</w:t>
          </w:r>
          <w:r w:rsidRPr="004A3D54">
            <w:rPr>
              <w:rFonts w:asciiTheme="minorBidi" w:eastAsia="Times New Roman" w:hAnsiTheme="minorBidi"/>
              <w:color w:val="121212"/>
              <w:sz w:val="22"/>
              <w:lang w:eastAsia="en-GB"/>
            </w:rPr>
            <w:t xml:space="preserve">he iconic 60’s model, Twiggy, and managed to secure her to star in its autumn/winter fashion campaign, aimed at flipping the customer perception of their clothes from dowdy to desirably fashionable. This fashion campaign was highly successful </w:t>
          </w:r>
          <w:r>
            <w:rPr>
              <w:rFonts w:asciiTheme="minorBidi" w:eastAsia="Times New Roman" w:hAnsiTheme="minorBidi"/>
              <w:color w:val="121212"/>
              <w:sz w:val="22"/>
              <w:lang w:eastAsia="en-GB"/>
            </w:rPr>
            <w:t xml:space="preserve">in </w:t>
          </w:r>
          <w:r w:rsidRPr="004A3D54">
            <w:rPr>
              <w:rFonts w:asciiTheme="minorBidi" w:eastAsia="Times New Roman" w:hAnsiTheme="minorBidi"/>
              <w:color w:val="121212"/>
              <w:sz w:val="22"/>
              <w:lang w:eastAsia="en-GB"/>
            </w:rPr>
            <w:t>turning around</w:t>
          </w:r>
          <w:r>
            <w:rPr>
              <w:rFonts w:asciiTheme="minorBidi" w:eastAsia="Times New Roman" w:hAnsiTheme="minorBidi"/>
              <w:color w:val="121212"/>
              <w:sz w:val="22"/>
              <w:lang w:eastAsia="en-GB"/>
            </w:rPr>
            <w:t xml:space="preserve"> opinions of M&amp;S and their profit margin</w:t>
          </w:r>
          <w:r w:rsidRPr="004A3D54">
            <w:rPr>
              <w:rFonts w:asciiTheme="minorBidi" w:eastAsia="Times New Roman" w:hAnsiTheme="minorBidi"/>
              <w:color w:val="121212"/>
              <w:sz w:val="22"/>
              <w:lang w:eastAsia="en-GB"/>
            </w:rPr>
            <w:t>, staving the investors fuelled by doubts (The Telegraph, 2006).</w:t>
          </w:r>
        </w:p>
        <w:p w14:paraId="34C961AA" w14:textId="77777777" w:rsidR="00EA75F1" w:rsidRPr="004A3D54" w:rsidRDefault="00EA75F1" w:rsidP="00EA75F1">
          <w:pPr>
            <w:spacing w:line="480" w:lineRule="auto"/>
            <w:rPr>
              <w:rFonts w:asciiTheme="minorBidi" w:eastAsia="Times New Roman" w:hAnsiTheme="minorBidi"/>
              <w:sz w:val="22"/>
              <w:lang w:eastAsia="en-GB"/>
            </w:rPr>
          </w:pPr>
          <w:r>
            <w:rPr>
              <w:rFonts w:asciiTheme="minorBidi" w:eastAsia="Times New Roman" w:hAnsiTheme="minorBidi"/>
              <w:sz w:val="22"/>
              <w:lang w:eastAsia="en-GB"/>
            </w:rPr>
            <w:t>M&amp;S</w:t>
          </w:r>
          <w:r w:rsidRPr="004A3D54">
            <w:rPr>
              <w:rFonts w:asciiTheme="minorBidi" w:eastAsia="Times New Roman" w:hAnsiTheme="minorBidi"/>
              <w:sz w:val="22"/>
              <w:lang w:eastAsia="en-GB"/>
            </w:rPr>
            <w:t xml:space="preserve"> was in a decline after sixth consecutive sales quarter slumps. The investors were not in agreement about the futures of Steven Sharp, Stuart Rose, the chief executive, and Charlie Wilson, its then-finance director, as they were fending off a creditable bid for the company from Philip Green, the entrepreneur </w:t>
          </w:r>
          <w:r w:rsidRPr="004A3D54">
            <w:rPr>
              <w:rFonts w:asciiTheme="minorBidi" w:eastAsia="Times New Roman" w:hAnsiTheme="minorBidi"/>
              <w:color w:val="121212"/>
              <w:sz w:val="22"/>
              <w:lang w:eastAsia="en-GB"/>
            </w:rPr>
            <w:t>(The Telegraph, 2006)</w:t>
          </w:r>
          <w:r w:rsidRPr="004A3D54">
            <w:rPr>
              <w:rFonts w:asciiTheme="minorBidi" w:eastAsia="Times New Roman" w:hAnsiTheme="minorBidi"/>
              <w:sz w:val="22"/>
              <w:lang w:eastAsia="en-GB"/>
            </w:rPr>
            <w:t xml:space="preserve">. </w:t>
          </w:r>
        </w:p>
        <w:p w14:paraId="2CB49146" w14:textId="77777777" w:rsidR="00EA75F1" w:rsidRDefault="00EA75F1" w:rsidP="00EA75F1">
          <w:pPr>
            <w:rPr>
              <w:rFonts w:asciiTheme="minorBidi" w:eastAsia="Times New Roman" w:hAnsiTheme="minorBidi"/>
              <w:sz w:val="22"/>
              <w:lang w:eastAsia="en-GB"/>
            </w:rPr>
          </w:pPr>
          <w:r>
            <w:rPr>
              <w:rFonts w:asciiTheme="minorBidi" w:eastAsia="Times New Roman" w:hAnsiTheme="minorBidi"/>
              <w:sz w:val="22"/>
              <w:lang w:eastAsia="en-GB"/>
            </w:rPr>
            <w:br w:type="page"/>
          </w:r>
        </w:p>
        <w:p w14:paraId="2635EE18" w14:textId="77777777" w:rsidR="00EA75F1" w:rsidRDefault="00EA75F1" w:rsidP="00EA75F1">
          <w:pPr>
            <w:shd w:val="clear" w:color="auto" w:fill="FFFFFF"/>
            <w:spacing w:before="240" w:after="0" w:line="480" w:lineRule="auto"/>
            <w:jc w:val="both"/>
            <w:textAlignment w:val="baseline"/>
            <w:rPr>
              <w:rFonts w:asciiTheme="minorBidi" w:eastAsia="Times New Roman" w:hAnsiTheme="minorBidi"/>
              <w:color w:val="121212"/>
              <w:sz w:val="22"/>
              <w:lang w:eastAsia="en-GB"/>
            </w:rPr>
          </w:pPr>
          <w:r w:rsidRPr="004A3D54">
            <w:rPr>
              <w:rFonts w:asciiTheme="minorBidi" w:eastAsia="Times New Roman" w:hAnsiTheme="minorBidi"/>
              <w:sz w:val="22"/>
              <w:lang w:eastAsia="en-GB"/>
            </w:rPr>
            <w:t xml:space="preserve">The year’s profit rose far above the expectations of </w:t>
          </w:r>
          <w:r>
            <w:rPr>
              <w:rFonts w:asciiTheme="minorBidi" w:eastAsia="Times New Roman" w:hAnsiTheme="minorBidi"/>
              <w:sz w:val="22"/>
              <w:lang w:eastAsia="en-GB"/>
            </w:rPr>
            <w:t>M&amp;S</w:t>
          </w:r>
          <w:r w:rsidRPr="004A3D54">
            <w:rPr>
              <w:rFonts w:asciiTheme="minorBidi" w:eastAsia="Times New Roman" w:hAnsiTheme="minorBidi"/>
              <w:sz w:val="22"/>
              <w:lang w:eastAsia="en-GB"/>
            </w:rPr>
            <w:t xml:space="preserve">, with the annual profit of </w:t>
          </w:r>
          <w:r w:rsidRPr="004A3D54">
            <w:rPr>
              <w:rFonts w:asciiTheme="minorBidi" w:hAnsiTheme="minorBidi"/>
              <w:color w:val="121212"/>
              <w:sz w:val="22"/>
              <w:shd w:val="clear" w:color="auto" w:fill="FFFFFF"/>
            </w:rPr>
            <w:t>£745.7m</w:t>
          </w:r>
          <w:r w:rsidRPr="004A3D54">
            <w:rPr>
              <w:rFonts w:asciiTheme="minorBidi" w:eastAsia="Times New Roman" w:hAnsiTheme="minorBidi"/>
              <w:sz w:val="22"/>
              <w:lang w:eastAsia="en-GB"/>
            </w:rPr>
            <w:t xml:space="preserve">, from the previous years end-of year profits of </w:t>
          </w:r>
          <w:r w:rsidRPr="004A3D54">
            <w:rPr>
              <w:rFonts w:asciiTheme="minorBidi" w:hAnsiTheme="minorBidi"/>
              <w:color w:val="121212"/>
              <w:sz w:val="22"/>
              <w:shd w:val="clear" w:color="auto" w:fill="FFFFFF"/>
            </w:rPr>
            <w:t xml:space="preserve">£505.5m, </w:t>
          </w:r>
          <w:r w:rsidRPr="004A3D54">
            <w:rPr>
              <w:rFonts w:asciiTheme="minorBidi" w:eastAsia="Times New Roman" w:hAnsiTheme="minorBidi"/>
              <w:sz w:val="22"/>
              <w:lang w:eastAsia="en-GB"/>
            </w:rPr>
            <w:t xml:space="preserve">removing the very real and inevitable doubts that had festered in as its </w:t>
          </w:r>
          <w:r w:rsidRPr="004A3D54">
            <w:rPr>
              <w:rFonts w:asciiTheme="minorBidi" w:eastAsia="Times New Roman" w:hAnsiTheme="minorBidi"/>
              <w:color w:val="121212"/>
              <w:sz w:val="22"/>
              <w:lang w:eastAsia="en-GB"/>
            </w:rPr>
            <w:t>clothes went fr</w:t>
          </w:r>
          <w:r>
            <w:rPr>
              <w:rFonts w:asciiTheme="minorBidi" w:eastAsia="Times New Roman" w:hAnsiTheme="minorBidi"/>
              <w:color w:val="121212"/>
              <w:sz w:val="22"/>
              <w:lang w:eastAsia="en-GB"/>
            </w:rPr>
            <w:t>o</w:t>
          </w:r>
          <w:r w:rsidRPr="004A3D54">
            <w:rPr>
              <w:rFonts w:asciiTheme="minorBidi" w:eastAsia="Times New Roman" w:hAnsiTheme="minorBidi"/>
              <w:color w:val="121212"/>
              <w:sz w:val="22"/>
              <w:lang w:eastAsia="en-GB"/>
            </w:rPr>
            <w:t>m frumpy and less than desirable high-street fashion to craved after fashion.</w:t>
          </w:r>
        </w:p>
        <w:p w14:paraId="7DFBC304" w14:textId="77777777" w:rsidR="00EA75F1" w:rsidRPr="004A3D54" w:rsidRDefault="00EA75F1" w:rsidP="00EA75F1">
          <w:pPr>
            <w:shd w:val="clear" w:color="auto" w:fill="FFFFFF"/>
            <w:spacing w:before="240" w:after="0" w:line="480" w:lineRule="auto"/>
            <w:jc w:val="both"/>
            <w:textAlignment w:val="baseline"/>
            <w:rPr>
              <w:rFonts w:asciiTheme="minorBidi" w:eastAsiaTheme="majorEastAsia" w:hAnsiTheme="minorBidi"/>
              <w:b/>
              <w:color w:val="2F5496" w:themeColor="accent1" w:themeShade="BF"/>
              <w:sz w:val="22"/>
              <w:lang w:eastAsia="ja-JP"/>
            </w:rPr>
          </w:pPr>
        </w:p>
        <w:p w14:paraId="3E75686A" w14:textId="77777777" w:rsidR="00EA75F1" w:rsidRPr="004A3D54" w:rsidRDefault="00EA75F1" w:rsidP="00EA75F1">
          <w:pPr>
            <w:pStyle w:val="Heading2"/>
          </w:pPr>
          <w:bookmarkStart w:id="9" w:name="_Toc145157949"/>
          <w:r w:rsidRPr="004A3D54">
            <w:t>Porter’s Industry Five Forces Analysis</w:t>
          </w:r>
          <w:bookmarkEnd w:id="9"/>
        </w:p>
        <w:p w14:paraId="39337D01" w14:textId="77777777" w:rsidR="00EA75F1" w:rsidRPr="004A3D54" w:rsidRDefault="00EA75F1" w:rsidP="00EA75F1">
          <w:pPr>
            <w:spacing w:before="240" w:line="480" w:lineRule="auto"/>
            <w:jc w:val="both"/>
            <w:rPr>
              <w:rFonts w:asciiTheme="minorBidi" w:hAnsiTheme="minorBidi"/>
              <w:color w:val="000000" w:themeColor="text1"/>
              <w:sz w:val="22"/>
            </w:rPr>
          </w:pPr>
          <w:r w:rsidRPr="004A3D54">
            <w:rPr>
              <w:rFonts w:asciiTheme="minorBidi" w:hAnsiTheme="minorBidi"/>
              <w:noProof/>
              <w:sz w:val="22"/>
            </w:rPr>
            <mc:AlternateContent>
              <mc:Choice Requires="wps">
                <w:drawing>
                  <wp:anchor distT="0" distB="0" distL="114300" distR="114300" simplePos="0" relativeHeight="251665408" behindDoc="0" locked="0" layoutInCell="1" allowOverlap="1" wp14:anchorId="65B84419" wp14:editId="69196B6A">
                    <wp:simplePos x="0" y="0"/>
                    <wp:positionH relativeFrom="margin">
                      <wp:align>center</wp:align>
                    </wp:positionH>
                    <wp:positionV relativeFrom="paragraph">
                      <wp:posOffset>2559534</wp:posOffset>
                    </wp:positionV>
                    <wp:extent cx="2191916" cy="453683"/>
                    <wp:effectExtent l="0" t="0" r="0" b="3810"/>
                    <wp:wrapSquare wrapText="bothSides"/>
                    <wp:docPr id="1358689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1916" cy="453683"/>
                            </a:xfrm>
                            <a:prstGeom prst="rect">
                              <a:avLst/>
                            </a:prstGeom>
                            <a:solidFill>
                              <a:srgbClr val="FFFFFF"/>
                            </a:solidFill>
                            <a:ln w="9525">
                              <a:noFill/>
                              <a:miter lim="800000"/>
                              <a:headEnd/>
                              <a:tailEnd/>
                            </a:ln>
                          </wps:spPr>
                          <wps:txbx>
                            <w:txbxContent>
                              <w:p w14:paraId="1D04C804" w14:textId="77777777" w:rsidR="00EA75F1" w:rsidRPr="00A77454" w:rsidRDefault="00EA75F1" w:rsidP="00EA75F1">
                                <w:pPr>
                                  <w:rPr>
                                    <w:rFonts w:asciiTheme="minorHAnsi" w:hAnsiTheme="minorHAnsi" w:cstheme="minorHAnsi"/>
                                    <w:b/>
                                    <w:bCs/>
                                    <w:sz w:val="40"/>
                                    <w:szCs w:val="40"/>
                                  </w:rPr>
                                </w:pPr>
                                <w:r w:rsidRPr="00A77454">
                                  <w:rPr>
                                    <w:rFonts w:asciiTheme="minorHAnsi" w:hAnsiTheme="minorHAnsi" w:cstheme="minorHAnsi"/>
                                    <w:b/>
                                    <w:bCs/>
                                    <w:sz w:val="40"/>
                                    <w:szCs w:val="40"/>
                                  </w:rPr>
                                  <w:t>Porter’s 5 Forces</w:t>
                                </w:r>
                              </w:p>
                            </w:txbxContent>
                          </wps:txbx>
                          <wps:bodyPr rot="0" vert="horz" wrap="square" lIns="91440" tIns="45720" rIns="91440" bIns="45720" anchor="ctr" anchorCtr="0">
                            <a:noAutofit/>
                          </wps:bodyPr>
                        </wps:wsp>
                      </a:graphicData>
                    </a:graphic>
                  </wp:anchor>
                </w:drawing>
              </mc:Choice>
              <mc:Fallback>
                <w:pict>
                  <v:shape w14:anchorId="65B84419" id="Text Box 2" o:spid="_x0000_s1027" type="#_x0000_t202" style="position:absolute;left:0;text-align:left;margin-left:0;margin-top:201.55pt;width:172.6pt;height:35.7pt;z-index:25166540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" stroked="f">
                    <v:textbox>
                      <w:txbxContent>
                        <w:p w14:paraId="1D04C804" w14:textId="77777777" w:rsidR="00EA75F1" w:rsidRPr="00A77454" w:rsidRDefault="00EA75F1" w:rsidP="00EA75F1">
                          <w:pPr>
                            <w:rPr>
                              <w:rFonts w:asciiTheme="minorHAnsi" w:hAnsiTheme="minorHAnsi" w:cstheme="minorHAnsi"/>
                              <w:b/>
                              <w:bCs/>
                              <w:sz w:val="40"/>
                              <w:szCs w:val="40"/>
                            </w:rPr>
                          </w:pPr>
                          <w:r w:rsidRPr="00A77454">
                            <w:rPr>
                              <w:rFonts w:asciiTheme="minorHAnsi" w:hAnsiTheme="minorHAnsi" w:cstheme="minorHAnsi"/>
                              <w:b/>
                              <w:bCs/>
                              <w:sz w:val="40"/>
                              <w:szCs w:val="40"/>
                            </w:rPr>
                            <w:t>Porter’s 5 Forces</w:t>
                          </w:r>
                        </w:p>
                      </w:txbxContent>
                    </v:textbox>
                    <w10:wrap type="square" anchorx="margin"/>
                  </v:shape>
                </w:pict>
              </mc:Fallback>
            </mc:AlternateContent>
          </w:r>
          <w:r w:rsidRPr="004A3D54">
            <w:rPr>
              <w:rFonts w:asciiTheme="minorBidi" w:hAnsiTheme="minorBidi"/>
              <w:color w:val="000000" w:themeColor="text1"/>
              <w:sz w:val="22"/>
            </w:rPr>
            <w:t>The five forces developed by Michael Porter, a Harvard Business School Professor, was originally publish in</w:t>
          </w:r>
          <w:r>
            <w:rPr>
              <w:rFonts w:asciiTheme="minorBidi" w:hAnsiTheme="minorBidi"/>
              <w:color w:val="000000" w:themeColor="text1"/>
              <w:sz w:val="22"/>
            </w:rPr>
            <w:t xml:space="preserve"> </w:t>
          </w:r>
          <w:r w:rsidRPr="004A3D54">
            <w:rPr>
              <w:rFonts w:asciiTheme="minorBidi" w:hAnsiTheme="minorBidi"/>
              <w:color w:val="000000" w:themeColor="text1"/>
              <w:sz w:val="22"/>
            </w:rPr>
            <w:t xml:space="preserve">1979 (Mind Tools, 2022). The 5 Forces analysis, </w:t>
          </w:r>
          <w:r>
            <w:rPr>
              <w:rFonts w:asciiTheme="minorBidi" w:hAnsiTheme="minorBidi"/>
              <w:color w:val="000000" w:themeColor="text1"/>
              <w:sz w:val="22"/>
            </w:rPr>
            <w:t>n</w:t>
          </w:r>
          <w:r w:rsidRPr="004A3D54">
            <w:rPr>
              <w:rFonts w:asciiTheme="minorBidi" w:hAnsiTheme="minorBidi"/>
              <w:color w:val="000000" w:themeColor="text1"/>
              <w:sz w:val="22"/>
            </w:rPr>
            <w:t xml:space="preserve">amed after Michael Porter,  is utilised to ascertain the required strategies that </w:t>
          </w:r>
          <w:r>
            <w:rPr>
              <w:rFonts w:asciiTheme="minorBidi" w:hAnsiTheme="minorBidi"/>
              <w:color w:val="000000" w:themeColor="text1"/>
              <w:sz w:val="22"/>
            </w:rPr>
            <w:t>M&amp;S</w:t>
          </w:r>
          <w:r w:rsidRPr="004A3D54">
            <w:rPr>
              <w:rFonts w:asciiTheme="minorBidi" w:hAnsiTheme="minorBidi"/>
              <w:color w:val="000000" w:themeColor="text1"/>
              <w:sz w:val="22"/>
            </w:rPr>
            <w:t xml:space="preserve"> needs to employ once it clarifies its internal ‘strengths’, ‘weaknesses’ it possessed and the external ‘opportunities’ and ‘threats’ that impact it and plan how the implement of the chosen and most relevant strategies should be employed to counteract and nullify  its ‘weaknesses and threats in order to build on the opportunities and strengths (Porter, 1985). </w:t>
          </w:r>
          <w:r>
            <w:rPr>
              <w:rFonts w:asciiTheme="minorBidi" w:hAnsiTheme="minorBidi"/>
              <w:color w:val="000000" w:themeColor="text1"/>
              <w:sz w:val="22"/>
            </w:rPr>
            <w:t xml:space="preserve">It addresses the rivals, suppliers, customers position against M&amp;S. </w:t>
          </w:r>
        </w:p>
        <w:p w14:paraId="074F68AE" w14:textId="77777777" w:rsidR="00EA75F1" w:rsidRPr="004A3D54" w:rsidRDefault="00EA75F1" w:rsidP="00EA75F1">
          <w:pPr>
            <w:spacing w:line="480" w:lineRule="auto"/>
            <w:jc w:val="both"/>
            <w:rPr>
              <w:rFonts w:asciiTheme="minorBidi" w:hAnsiTheme="minorBidi"/>
              <w:i/>
              <w:iCs/>
              <w:color w:val="0070C0"/>
              <w:sz w:val="22"/>
            </w:rPr>
          </w:pPr>
          <w:r w:rsidRPr="004A3D54">
            <w:rPr>
              <w:rFonts w:asciiTheme="minorBidi" w:hAnsiTheme="minorBidi"/>
              <w:i/>
              <w:iCs/>
              <w:noProof/>
              <w:color w:val="0070C0"/>
              <w:sz w:val="22"/>
            </w:rPr>
            <w:drawing>
              <wp:anchor distT="0" distB="0" distL="114300" distR="114300" simplePos="0" relativeHeight="251666432" behindDoc="0" locked="0" layoutInCell="1" allowOverlap="1" wp14:anchorId="0F3AB6C6" wp14:editId="5A8287AB">
                <wp:simplePos x="0" y="0"/>
                <wp:positionH relativeFrom="margin">
                  <wp:align>center</wp:align>
                </wp:positionH>
                <wp:positionV relativeFrom="paragraph">
                  <wp:posOffset>71239</wp:posOffset>
                </wp:positionV>
                <wp:extent cx="3340735" cy="3340735"/>
                <wp:effectExtent l="0" t="0" r="0" b="0"/>
                <wp:wrapSquare wrapText="bothSides"/>
                <wp:docPr id="1781792131" name="Picture 4"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792131" name="Picture 4" descr="A diagram of a 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340735" cy="3340735"/>
                        </a:xfrm>
                        <a:prstGeom prst="rect">
                          <a:avLst/>
                        </a:prstGeom>
                      </pic:spPr>
                    </pic:pic>
                  </a:graphicData>
                </a:graphic>
                <wp14:sizeRelH relativeFrom="page">
                  <wp14:pctWidth>0</wp14:pctWidth>
                </wp14:sizeRelH>
                <wp14:sizeRelV relativeFrom="page">
                  <wp14:pctHeight>0</wp14:pctHeight>
                </wp14:sizeRelV>
              </wp:anchor>
            </w:drawing>
          </w:r>
        </w:p>
        <w:p w14:paraId="0C6FA279" w14:textId="77777777" w:rsidR="00EA75F1" w:rsidRPr="004A3D54" w:rsidRDefault="00EA75F1" w:rsidP="00EA75F1">
          <w:pPr>
            <w:spacing w:line="480" w:lineRule="auto"/>
            <w:jc w:val="both"/>
            <w:rPr>
              <w:rFonts w:asciiTheme="minorBidi" w:hAnsiTheme="minorBidi"/>
              <w:i/>
              <w:iCs/>
              <w:color w:val="0070C0"/>
              <w:sz w:val="22"/>
            </w:rPr>
          </w:pPr>
        </w:p>
        <w:p w14:paraId="31B8A578" w14:textId="77777777" w:rsidR="00EA75F1" w:rsidRPr="004A3D54" w:rsidRDefault="00EA75F1" w:rsidP="00EA75F1">
          <w:pPr>
            <w:spacing w:line="480" w:lineRule="auto"/>
            <w:jc w:val="both"/>
            <w:rPr>
              <w:rFonts w:asciiTheme="minorBidi" w:hAnsiTheme="minorBidi"/>
              <w:i/>
              <w:iCs/>
              <w:color w:val="0070C0"/>
              <w:sz w:val="22"/>
            </w:rPr>
          </w:pPr>
        </w:p>
        <w:p w14:paraId="13B0B833" w14:textId="77777777" w:rsidR="00EA75F1" w:rsidRPr="004A3D54" w:rsidRDefault="00EA75F1" w:rsidP="00EA75F1">
          <w:pPr>
            <w:spacing w:line="480" w:lineRule="auto"/>
            <w:jc w:val="both"/>
            <w:rPr>
              <w:rFonts w:asciiTheme="minorBidi" w:hAnsiTheme="minorBidi"/>
              <w:i/>
              <w:iCs/>
              <w:color w:val="0070C0"/>
              <w:sz w:val="22"/>
            </w:rPr>
          </w:pPr>
        </w:p>
        <w:p w14:paraId="7D973A91" w14:textId="77777777" w:rsidR="00EA75F1" w:rsidRPr="004A3D54" w:rsidRDefault="00EA75F1" w:rsidP="00EA75F1">
          <w:pPr>
            <w:spacing w:line="480" w:lineRule="auto"/>
            <w:jc w:val="both"/>
            <w:rPr>
              <w:rFonts w:asciiTheme="minorBidi" w:hAnsiTheme="minorBidi"/>
              <w:i/>
              <w:iCs/>
              <w:color w:val="0070C0"/>
              <w:sz w:val="22"/>
            </w:rPr>
          </w:pPr>
        </w:p>
        <w:p w14:paraId="2DAEB5CD" w14:textId="77777777" w:rsidR="00EA75F1" w:rsidRPr="004A3D54" w:rsidRDefault="00EA75F1" w:rsidP="00EA75F1">
          <w:pPr>
            <w:spacing w:line="480" w:lineRule="auto"/>
            <w:jc w:val="both"/>
            <w:rPr>
              <w:rFonts w:asciiTheme="minorBidi" w:hAnsiTheme="minorBidi"/>
              <w:i/>
              <w:iCs/>
              <w:color w:val="0070C0"/>
              <w:sz w:val="22"/>
            </w:rPr>
          </w:pPr>
        </w:p>
        <w:p w14:paraId="22814D52" w14:textId="77777777" w:rsidR="00EA75F1" w:rsidRDefault="00EA75F1" w:rsidP="00EA75F1">
          <w:pPr>
            <w:spacing w:line="480" w:lineRule="auto"/>
            <w:jc w:val="center"/>
            <w:rPr>
              <w:rFonts w:asciiTheme="minorBidi" w:hAnsiTheme="minorBidi"/>
              <w:sz w:val="22"/>
            </w:rPr>
          </w:pPr>
        </w:p>
        <w:p w14:paraId="55800014" w14:textId="77777777" w:rsidR="00EA75F1" w:rsidRDefault="00EA75F1" w:rsidP="00EA75F1">
          <w:pPr>
            <w:spacing w:line="480" w:lineRule="auto"/>
            <w:jc w:val="center"/>
            <w:rPr>
              <w:rFonts w:asciiTheme="minorBidi" w:hAnsiTheme="minorBidi"/>
              <w:sz w:val="22"/>
            </w:rPr>
          </w:pPr>
        </w:p>
        <w:p w14:paraId="2A8FEF6F" w14:textId="77777777" w:rsidR="00EA75F1" w:rsidRDefault="00EA75F1" w:rsidP="00EA75F1">
          <w:pPr>
            <w:spacing w:line="480" w:lineRule="auto"/>
            <w:jc w:val="center"/>
            <w:rPr>
              <w:rFonts w:asciiTheme="minorBidi" w:hAnsiTheme="minorBidi"/>
              <w:sz w:val="22"/>
            </w:rPr>
          </w:pPr>
          <w:r w:rsidRPr="004A3D54">
            <w:rPr>
              <w:rFonts w:asciiTheme="minorBidi" w:hAnsiTheme="minorBidi"/>
              <w:sz w:val="22"/>
            </w:rPr>
            <w:t>(Source</w:t>
          </w:r>
          <w:r>
            <w:rPr>
              <w:rFonts w:asciiTheme="minorBidi" w:hAnsiTheme="minorBidi"/>
              <w:sz w:val="22"/>
            </w:rPr>
            <w:t xml:space="preserve"> </w:t>
          </w:r>
          <w:r w:rsidRPr="004A3D54">
            <w:rPr>
              <w:rFonts w:asciiTheme="minorBidi" w:hAnsiTheme="minorBidi"/>
              <w:sz w:val="22"/>
            </w:rPr>
            <w:t>created by learner. 2023)</w:t>
          </w:r>
        </w:p>
        <w:p w14:paraId="6EE14BF0" w14:textId="77777777" w:rsidR="00EA75F1" w:rsidRPr="004A3D54" w:rsidRDefault="00EA75F1" w:rsidP="00EA75F1">
          <w:pPr>
            <w:spacing w:line="480" w:lineRule="auto"/>
            <w:rPr>
              <w:rFonts w:asciiTheme="minorBidi" w:hAnsiTheme="minorBidi"/>
              <w:sz w:val="22"/>
            </w:rPr>
          </w:pPr>
          <w:r w:rsidRPr="004A3D54">
            <w:rPr>
              <w:rFonts w:asciiTheme="minorBidi" w:hAnsiTheme="minorBidi"/>
              <w:b/>
              <w:bCs/>
              <w:sz w:val="22"/>
            </w:rPr>
            <w:t>Threat of new entrants</w:t>
          </w:r>
          <w:r w:rsidRPr="004A3D54">
            <w:rPr>
              <w:rFonts w:asciiTheme="minorBidi" w:hAnsiTheme="minorBidi"/>
              <w:sz w:val="22"/>
            </w:rPr>
            <w:t xml:space="preserve"> Low to moderate</w:t>
          </w:r>
        </w:p>
        <w:p w14:paraId="542B357D" w14:textId="77777777" w:rsidR="00EA75F1" w:rsidRDefault="00EA75F1" w:rsidP="00EA75F1">
          <w:pPr>
            <w:spacing w:line="480" w:lineRule="auto"/>
            <w:jc w:val="both"/>
            <w:rPr>
              <w:rFonts w:asciiTheme="minorBidi" w:hAnsiTheme="minorBidi"/>
              <w:sz w:val="22"/>
            </w:rPr>
          </w:pPr>
          <w:r>
            <w:rPr>
              <w:rFonts w:asciiTheme="minorBidi" w:hAnsiTheme="minorBidi"/>
              <w:sz w:val="22"/>
            </w:rPr>
            <w:t>M&amp;S</w:t>
          </w:r>
          <w:r w:rsidRPr="004A3D54">
            <w:rPr>
              <w:rFonts w:asciiTheme="minorBidi" w:hAnsiTheme="minorBidi"/>
              <w:sz w:val="22"/>
            </w:rPr>
            <w:t xml:space="preserve"> has a strong brand image with a loyal customer base, due to its brand value and high-quality products. This creates a direct link to the high entry barriers for new </w:t>
          </w:r>
          <w:r>
            <w:rPr>
              <w:rFonts w:asciiTheme="minorBidi" w:hAnsiTheme="minorBidi"/>
              <w:sz w:val="22"/>
            </w:rPr>
            <w:t xml:space="preserve">rival </w:t>
          </w:r>
          <w:r w:rsidRPr="004A3D54">
            <w:rPr>
              <w:rFonts w:asciiTheme="minorBidi" w:hAnsiTheme="minorBidi"/>
              <w:sz w:val="22"/>
            </w:rPr>
            <w:t xml:space="preserve">competitors. However, with the rise in popularity of online retailers with customers, in part driven by the forced use the government government-sanctioned lockdowns in 2020 and 2021 following the COVID-19 global pandemic. </w:t>
          </w:r>
        </w:p>
        <w:p w14:paraId="18AFEDA1" w14:textId="77777777" w:rsidR="00EA75F1" w:rsidRPr="004A3D54" w:rsidRDefault="00EA75F1" w:rsidP="00EA75F1">
          <w:pPr>
            <w:spacing w:line="480" w:lineRule="auto"/>
            <w:jc w:val="both"/>
            <w:rPr>
              <w:rFonts w:asciiTheme="minorBidi" w:hAnsiTheme="minorBidi"/>
              <w:sz w:val="22"/>
            </w:rPr>
          </w:pPr>
          <w:r w:rsidRPr="004A3D54">
            <w:rPr>
              <w:rFonts w:asciiTheme="minorBidi" w:hAnsiTheme="minorBidi"/>
              <w:sz w:val="22"/>
            </w:rPr>
            <w:t>These online stores can lower the prices of their goods and services and offer discounts, given their reduced budget constraints with less staff and no food and retail stores to serve customers face-to-face.</w:t>
          </w:r>
        </w:p>
        <w:p w14:paraId="303BFE93" w14:textId="77777777" w:rsidR="00EA75F1" w:rsidRPr="004A3D54" w:rsidRDefault="00EA75F1" w:rsidP="00EA75F1">
          <w:pPr>
            <w:spacing w:line="480" w:lineRule="auto"/>
            <w:rPr>
              <w:rFonts w:asciiTheme="minorBidi" w:hAnsiTheme="minorBidi"/>
              <w:sz w:val="22"/>
            </w:rPr>
          </w:pPr>
          <w:r w:rsidRPr="004A3D54">
            <w:rPr>
              <w:rFonts w:asciiTheme="minorBidi" w:hAnsiTheme="minorBidi"/>
              <w:b/>
              <w:bCs/>
              <w:sz w:val="22"/>
            </w:rPr>
            <w:t>Threat of substitutes</w:t>
          </w:r>
          <w:r w:rsidRPr="004A3D54">
            <w:rPr>
              <w:rFonts w:asciiTheme="minorBidi" w:hAnsiTheme="minorBidi"/>
              <w:sz w:val="22"/>
            </w:rPr>
            <w:t xml:space="preserve"> High</w:t>
          </w:r>
        </w:p>
        <w:p w14:paraId="08A21304" w14:textId="77777777" w:rsidR="00EA75F1" w:rsidRPr="004A3D54" w:rsidRDefault="00EA75F1" w:rsidP="00EA75F1">
          <w:pPr>
            <w:spacing w:line="480" w:lineRule="auto"/>
            <w:rPr>
              <w:rFonts w:asciiTheme="minorBidi" w:hAnsiTheme="minorBidi"/>
              <w:sz w:val="22"/>
            </w:rPr>
          </w:pPr>
          <w:r>
            <w:rPr>
              <w:rFonts w:asciiTheme="minorBidi" w:hAnsiTheme="minorBidi"/>
              <w:sz w:val="22"/>
            </w:rPr>
            <w:t>M&amp;S</w:t>
          </w:r>
          <w:r w:rsidRPr="004A3D54">
            <w:rPr>
              <w:rFonts w:asciiTheme="minorBidi" w:hAnsiTheme="minorBidi"/>
              <w:sz w:val="22"/>
            </w:rPr>
            <w:t xml:space="preserve"> operates in the clothing and food sectors, including its banking service within the finance sector. </w:t>
          </w:r>
          <w:r>
            <w:rPr>
              <w:rFonts w:asciiTheme="minorBidi" w:hAnsiTheme="minorBidi"/>
              <w:sz w:val="22"/>
            </w:rPr>
            <w:t>M&amp;S</w:t>
          </w:r>
          <w:r w:rsidRPr="004A3D54">
            <w:rPr>
              <w:rFonts w:asciiTheme="minorBidi" w:hAnsiTheme="minorBidi"/>
              <w:sz w:val="22"/>
            </w:rPr>
            <w:t xml:space="preserve"> offers several substitutes, or alternate products and services on the market similar to its competitors. Customers do have a high possibility to switch from, or between other brands, or retailers that offer similar products, or services if they offer a more attractive and better value for their money.</w:t>
          </w:r>
        </w:p>
        <w:p w14:paraId="4CC02A1D" w14:textId="77777777" w:rsidR="00EA75F1" w:rsidRPr="004A3D54" w:rsidRDefault="00EA75F1" w:rsidP="00EA75F1">
          <w:pPr>
            <w:spacing w:line="480" w:lineRule="auto"/>
            <w:rPr>
              <w:rFonts w:asciiTheme="minorBidi" w:hAnsiTheme="minorBidi"/>
              <w:sz w:val="22"/>
            </w:rPr>
          </w:pPr>
          <w:r w:rsidRPr="004A3D54">
            <w:rPr>
              <w:rFonts w:asciiTheme="minorBidi" w:hAnsiTheme="minorBidi"/>
              <w:b/>
              <w:bCs/>
              <w:sz w:val="22"/>
            </w:rPr>
            <w:t>Bargaining power of buyers</w:t>
          </w:r>
          <w:r w:rsidRPr="004A3D54">
            <w:rPr>
              <w:rFonts w:asciiTheme="minorBidi" w:hAnsiTheme="minorBidi"/>
              <w:sz w:val="22"/>
            </w:rPr>
            <w:t xml:space="preserve"> High</w:t>
          </w:r>
        </w:p>
        <w:p w14:paraId="031C7414" w14:textId="77777777" w:rsidR="00EA75F1" w:rsidRPr="004A3D54" w:rsidRDefault="00EA75F1" w:rsidP="00EA75F1">
          <w:pPr>
            <w:spacing w:line="480" w:lineRule="auto"/>
            <w:rPr>
              <w:rFonts w:asciiTheme="minorBidi" w:hAnsiTheme="minorBidi"/>
              <w:sz w:val="22"/>
            </w:rPr>
          </w:pPr>
          <w:r>
            <w:rPr>
              <w:rFonts w:asciiTheme="minorBidi" w:hAnsiTheme="minorBidi"/>
              <w:sz w:val="22"/>
            </w:rPr>
            <w:t>M&amp;S</w:t>
          </w:r>
          <w:r w:rsidRPr="004A3D54">
            <w:rPr>
              <w:rFonts w:asciiTheme="minorBidi" w:hAnsiTheme="minorBidi"/>
              <w:sz w:val="22"/>
            </w:rPr>
            <w:t xml:space="preserve"> customers have high bargaining power due to their ability and the ease of switching from, or between other brands, or retailers. With other well-known competitors that include Asda, Sainsbury's and Tesco, offering similar products and services, with a reputation for price-matching and overall prices considered to be value for money, customers' choice and alternatives customers' ability to switch between companies is high. Customers can compare prices, quality and service across different channels and platforms. </w:t>
          </w:r>
          <w:r>
            <w:rPr>
              <w:rFonts w:asciiTheme="minorBidi" w:hAnsiTheme="minorBidi"/>
              <w:sz w:val="22"/>
            </w:rPr>
            <w:t>M&amp;S</w:t>
          </w:r>
          <w:r w:rsidRPr="004A3D54">
            <w:rPr>
              <w:rFonts w:asciiTheme="minorBidi" w:hAnsiTheme="minorBidi"/>
              <w:sz w:val="22"/>
            </w:rPr>
            <w:t xml:space="preserve"> needs to keep their competitive edge by maintaining customer loyalty and satisfaction by continuing to make </w:t>
          </w:r>
          <w:r>
            <w:rPr>
              <w:rFonts w:asciiTheme="minorBidi" w:hAnsiTheme="minorBidi"/>
              <w:sz w:val="22"/>
            </w:rPr>
            <w:t xml:space="preserve">customers </w:t>
          </w:r>
          <w:r w:rsidRPr="004A3D54">
            <w:rPr>
              <w:rFonts w:asciiTheme="minorBidi" w:hAnsiTheme="minorBidi"/>
              <w:sz w:val="22"/>
            </w:rPr>
            <w:t>believe</w:t>
          </w:r>
          <w:r>
            <w:rPr>
              <w:rFonts w:asciiTheme="minorBidi" w:hAnsiTheme="minorBidi"/>
              <w:sz w:val="22"/>
            </w:rPr>
            <w:t xml:space="preserve"> in</w:t>
          </w:r>
          <w:r w:rsidRPr="004A3D54">
            <w:rPr>
              <w:rFonts w:asciiTheme="minorBidi" w:hAnsiTheme="minorBidi"/>
              <w:sz w:val="22"/>
            </w:rPr>
            <w:t xml:space="preserve"> and value its superior brand products and services.</w:t>
          </w:r>
        </w:p>
        <w:p w14:paraId="759DD910" w14:textId="77777777" w:rsidR="00EA75F1" w:rsidRDefault="00EA75F1" w:rsidP="00EA75F1">
          <w:pPr>
            <w:rPr>
              <w:rFonts w:asciiTheme="minorBidi" w:hAnsiTheme="minorBidi"/>
              <w:b/>
              <w:bCs/>
              <w:sz w:val="22"/>
            </w:rPr>
          </w:pPr>
          <w:r>
            <w:rPr>
              <w:rFonts w:asciiTheme="minorBidi" w:hAnsiTheme="minorBidi"/>
              <w:b/>
              <w:bCs/>
              <w:sz w:val="22"/>
            </w:rPr>
            <w:br w:type="page"/>
          </w:r>
        </w:p>
        <w:p w14:paraId="439D24B0" w14:textId="77777777" w:rsidR="00EA75F1" w:rsidRPr="004A3D54" w:rsidRDefault="00EA75F1" w:rsidP="00EA75F1">
          <w:pPr>
            <w:spacing w:line="480" w:lineRule="auto"/>
            <w:rPr>
              <w:rFonts w:asciiTheme="minorBidi" w:hAnsiTheme="minorBidi"/>
              <w:sz w:val="22"/>
            </w:rPr>
          </w:pPr>
          <w:r w:rsidRPr="004A3D54">
            <w:rPr>
              <w:rFonts w:asciiTheme="minorBidi" w:hAnsiTheme="minorBidi"/>
              <w:b/>
              <w:bCs/>
              <w:sz w:val="22"/>
            </w:rPr>
            <w:t>Bargaining power of suppliers</w:t>
          </w:r>
          <w:r w:rsidRPr="004A3D54">
            <w:rPr>
              <w:rFonts w:asciiTheme="minorBidi" w:hAnsiTheme="minorBidi"/>
              <w:sz w:val="22"/>
            </w:rPr>
            <w:t xml:space="preserve"> Low to moderate</w:t>
          </w:r>
        </w:p>
        <w:p w14:paraId="7E9557AA" w14:textId="77777777" w:rsidR="00EA75F1" w:rsidRDefault="00EA75F1" w:rsidP="00EA75F1">
          <w:pPr>
            <w:spacing w:line="480" w:lineRule="auto"/>
            <w:rPr>
              <w:rFonts w:asciiTheme="minorBidi" w:hAnsiTheme="minorBidi"/>
              <w:b/>
              <w:bCs/>
              <w:sz w:val="22"/>
            </w:rPr>
          </w:pPr>
          <w:r>
            <w:rPr>
              <w:rFonts w:asciiTheme="minorBidi" w:hAnsiTheme="minorBidi"/>
              <w:sz w:val="22"/>
            </w:rPr>
            <w:t>M&amp;S</w:t>
          </w:r>
          <w:r w:rsidRPr="004A3D54">
            <w:rPr>
              <w:rFonts w:asciiTheme="minorBidi" w:hAnsiTheme="minorBidi"/>
              <w:sz w:val="22"/>
            </w:rPr>
            <w:t xml:space="preserve"> has an extensive network of suppliers. They provide </w:t>
          </w:r>
          <w:r>
            <w:rPr>
              <w:rFonts w:asciiTheme="minorBidi" w:hAnsiTheme="minorBidi"/>
              <w:sz w:val="22"/>
            </w:rPr>
            <w:t>M&amp;S</w:t>
          </w:r>
          <w:r w:rsidRPr="004A3D54">
            <w:rPr>
              <w:rFonts w:asciiTheme="minorBidi" w:hAnsiTheme="minorBidi"/>
              <w:sz w:val="22"/>
            </w:rPr>
            <w:t xml:space="preserve"> with their raw materials, such as ingredients for its in-store baked goods, products and services. </w:t>
          </w:r>
          <w:r>
            <w:rPr>
              <w:rFonts w:asciiTheme="minorBidi" w:hAnsiTheme="minorBidi"/>
              <w:sz w:val="22"/>
            </w:rPr>
            <w:t>M&amp;S</w:t>
          </w:r>
          <w:r w:rsidRPr="004A3D54">
            <w:rPr>
              <w:rFonts w:asciiTheme="minorBidi" w:hAnsiTheme="minorBidi"/>
              <w:sz w:val="22"/>
            </w:rPr>
            <w:t xml:space="preserve"> has a high brand value that it utilised to can leverage its scale and reputation to agree on the best price with the most favourable terms with its suppliers.</w:t>
          </w:r>
        </w:p>
        <w:p w14:paraId="42510BE5" w14:textId="77777777" w:rsidR="00EA75F1" w:rsidRPr="004A3D54" w:rsidRDefault="00EA75F1" w:rsidP="00EA75F1">
          <w:pPr>
            <w:spacing w:line="480" w:lineRule="auto"/>
            <w:rPr>
              <w:rFonts w:asciiTheme="minorBidi" w:hAnsiTheme="minorBidi"/>
              <w:b/>
              <w:bCs/>
              <w:sz w:val="22"/>
            </w:rPr>
          </w:pPr>
          <w:r w:rsidRPr="004A3D54">
            <w:rPr>
              <w:rFonts w:asciiTheme="minorBidi" w:hAnsiTheme="minorBidi"/>
              <w:b/>
              <w:bCs/>
              <w:sz w:val="22"/>
            </w:rPr>
            <w:t>Competitive rivalry</w:t>
          </w:r>
          <w:r w:rsidRPr="004A3D54">
            <w:rPr>
              <w:rFonts w:asciiTheme="minorBidi" w:hAnsiTheme="minorBidi"/>
              <w:sz w:val="22"/>
            </w:rPr>
            <w:t xml:space="preserve"> High</w:t>
          </w:r>
        </w:p>
        <w:p w14:paraId="3A4222D7" w14:textId="77777777" w:rsidR="00EA75F1" w:rsidRPr="004A3D54" w:rsidRDefault="00EA75F1" w:rsidP="00EA75F1">
          <w:pPr>
            <w:spacing w:line="480" w:lineRule="auto"/>
            <w:rPr>
              <w:rFonts w:asciiTheme="minorBidi" w:hAnsiTheme="minorBidi"/>
              <w:sz w:val="22"/>
            </w:rPr>
          </w:pPr>
          <w:r>
            <w:rPr>
              <w:rFonts w:asciiTheme="minorBidi" w:hAnsiTheme="minorBidi"/>
              <w:sz w:val="22"/>
            </w:rPr>
            <w:t>M&amp;S</w:t>
          </w:r>
          <w:r w:rsidRPr="004A3D54">
            <w:rPr>
              <w:rFonts w:asciiTheme="minorBidi" w:hAnsiTheme="minorBidi"/>
              <w:sz w:val="22"/>
            </w:rPr>
            <w:t xml:space="preserve"> faces intense competition from direct and indirect competitors in both the click and brick environments within the clothing and food sectors. The main competitors in the same industries include Asda, Sainsbury's and Tesco. These 3 main competitors also have smaller high-street food stores, similar to </w:t>
          </w:r>
          <w:r>
            <w:rPr>
              <w:rFonts w:asciiTheme="minorBidi" w:hAnsiTheme="minorBidi"/>
              <w:sz w:val="22"/>
            </w:rPr>
            <w:t>M&amp;S</w:t>
          </w:r>
          <w:r w:rsidRPr="004A3D54">
            <w:rPr>
              <w:rFonts w:asciiTheme="minorBidi" w:hAnsiTheme="minorBidi"/>
              <w:sz w:val="22"/>
            </w:rPr>
            <w:t xml:space="preserve">. </w:t>
          </w:r>
        </w:p>
        <w:p w14:paraId="163F52FF" w14:textId="77777777" w:rsidR="00EA75F1" w:rsidRPr="004A3D54" w:rsidRDefault="00EA75F1" w:rsidP="00EA75F1">
          <w:pPr>
            <w:spacing w:line="480" w:lineRule="auto"/>
            <w:rPr>
              <w:rFonts w:asciiTheme="minorBidi" w:hAnsiTheme="minorBidi"/>
              <w:sz w:val="22"/>
            </w:rPr>
          </w:pPr>
          <w:r>
            <w:rPr>
              <w:rFonts w:asciiTheme="minorBidi" w:hAnsiTheme="minorBidi"/>
              <w:sz w:val="22"/>
            </w:rPr>
            <w:t>M&amp;S</w:t>
          </w:r>
          <w:r w:rsidRPr="004A3D54">
            <w:rPr>
              <w:rFonts w:asciiTheme="minorBidi" w:hAnsiTheme="minorBidi"/>
              <w:sz w:val="22"/>
            </w:rPr>
            <w:t xml:space="preserve"> separates itself from competitors through the quality of products and services that it has become synonymous with throughout its trading life.</w:t>
          </w:r>
        </w:p>
        <w:p w14:paraId="165FBFA7" w14:textId="77777777" w:rsidR="00EA75F1" w:rsidRPr="004A3D54" w:rsidRDefault="00EA75F1" w:rsidP="00EA75F1">
          <w:pPr>
            <w:pStyle w:val="Heading1"/>
          </w:pPr>
          <w:bookmarkStart w:id="10" w:name="_Toc145157950"/>
          <w:r w:rsidRPr="004A3D54">
            <w:t>Internal Analysis</w:t>
          </w:r>
          <w:bookmarkEnd w:id="10"/>
        </w:p>
        <w:p w14:paraId="72483A4A" w14:textId="77777777" w:rsidR="00EA75F1" w:rsidRPr="004A3D54" w:rsidRDefault="00EA75F1" w:rsidP="00EA75F1">
          <w:pPr>
            <w:pStyle w:val="Heading2"/>
          </w:pPr>
          <w:bookmarkStart w:id="11" w:name="_Toc145157951"/>
          <w:r>
            <w:t>M&amp;S</w:t>
          </w:r>
          <w:r w:rsidRPr="004A3D54">
            <w:t>’s Strategic Resources and Capabilities</w:t>
          </w:r>
          <w:bookmarkEnd w:id="11"/>
        </w:p>
        <w:p w14:paraId="57F113CE" w14:textId="77777777" w:rsidR="00EA75F1" w:rsidRPr="004A3D54" w:rsidRDefault="00EA75F1" w:rsidP="00EA75F1">
          <w:pPr>
            <w:spacing w:before="240" w:line="480" w:lineRule="auto"/>
            <w:jc w:val="both"/>
            <w:rPr>
              <w:rFonts w:asciiTheme="minorBidi" w:hAnsiTheme="minorBidi"/>
              <w:sz w:val="22"/>
            </w:rPr>
          </w:pPr>
          <w:r w:rsidRPr="004A3D54">
            <w:rPr>
              <w:rFonts w:asciiTheme="minorBidi" w:hAnsiTheme="minorBidi"/>
              <w:sz w:val="22"/>
            </w:rPr>
            <w:t xml:space="preserve">There are several layers of strategy that can be employed when planning the best strategy to utilise to implement. The use of Strategic Resources and Capabilities are the fundamental required tools and skills that an organisation needs to possess in order for it to develop and retain a competitive advantage over its competitors in the same industry. </w:t>
          </w:r>
          <w:r>
            <w:rPr>
              <w:rFonts w:asciiTheme="minorBidi" w:hAnsiTheme="minorBidi"/>
              <w:sz w:val="22"/>
            </w:rPr>
            <w:t>M&amp;S</w:t>
          </w:r>
          <w:r w:rsidRPr="004A3D54">
            <w:rPr>
              <w:rFonts w:asciiTheme="minorBidi" w:hAnsiTheme="minorBidi"/>
              <w:sz w:val="22"/>
            </w:rPr>
            <w:t xml:space="preserve"> being one of the UK’s high-street</w:t>
          </w:r>
          <w:r>
            <w:rPr>
              <w:rFonts w:asciiTheme="minorBidi" w:hAnsiTheme="minorBidi"/>
              <w:sz w:val="22"/>
            </w:rPr>
            <w:t xml:space="preserve"> </w:t>
          </w:r>
          <w:r w:rsidRPr="004A3D54">
            <w:rPr>
              <w:rFonts w:asciiTheme="minorBidi" w:hAnsiTheme="minorBidi"/>
              <w:sz w:val="22"/>
            </w:rPr>
            <w:t>clothing retailer, food, and home products both at home and internationally. (</w:t>
          </w:r>
          <w:r>
            <w:rPr>
              <w:rFonts w:asciiTheme="minorBidi" w:hAnsiTheme="minorBidi"/>
              <w:sz w:val="22"/>
            </w:rPr>
            <w:t>M&amp;S</w:t>
          </w:r>
          <w:r w:rsidRPr="004A3D54">
            <w:rPr>
              <w:rFonts w:asciiTheme="minorBidi" w:hAnsiTheme="minorBidi"/>
              <w:sz w:val="22"/>
            </w:rPr>
            <w:t xml:space="preserve"> 2023)</w:t>
          </w:r>
        </w:p>
        <w:p w14:paraId="5691A777" w14:textId="77777777" w:rsidR="00EA75F1" w:rsidRDefault="00EA75F1" w:rsidP="00EA75F1">
          <w:pPr>
            <w:rPr>
              <w:rFonts w:asciiTheme="minorBidi" w:hAnsiTheme="minorBidi"/>
              <w:b/>
              <w:bCs/>
              <w:sz w:val="22"/>
            </w:rPr>
          </w:pPr>
          <w:r>
            <w:rPr>
              <w:rFonts w:asciiTheme="minorBidi" w:hAnsiTheme="minorBidi"/>
              <w:b/>
              <w:bCs/>
              <w:sz w:val="22"/>
            </w:rPr>
            <w:br w:type="page"/>
          </w:r>
        </w:p>
        <w:p w14:paraId="2CD27412" w14:textId="77777777" w:rsidR="00EA75F1" w:rsidRPr="004A3D54" w:rsidRDefault="00EA75F1" w:rsidP="00EA75F1">
          <w:pPr>
            <w:spacing w:before="240" w:line="480" w:lineRule="auto"/>
            <w:rPr>
              <w:rFonts w:asciiTheme="minorBidi" w:hAnsiTheme="minorBidi"/>
              <w:b/>
              <w:bCs/>
              <w:sz w:val="22"/>
            </w:rPr>
          </w:pPr>
          <w:r w:rsidRPr="004A3D54">
            <w:rPr>
              <w:rFonts w:asciiTheme="minorBidi" w:hAnsiTheme="minorBidi"/>
              <w:b/>
              <w:bCs/>
              <w:sz w:val="22"/>
            </w:rPr>
            <w:t>Levels of Strategy</w:t>
          </w:r>
        </w:p>
        <w:p w14:paraId="20BBA956" w14:textId="77777777" w:rsidR="00EA75F1" w:rsidRDefault="00EA75F1" w:rsidP="00EA75F1">
          <w:pPr>
            <w:spacing w:after="0" w:line="480" w:lineRule="auto"/>
            <w:jc w:val="both"/>
            <w:rPr>
              <w:rFonts w:asciiTheme="minorBidi" w:hAnsiTheme="minorBidi"/>
              <w:sz w:val="22"/>
            </w:rPr>
          </w:pPr>
          <w:r w:rsidRPr="004A3D54">
            <w:rPr>
              <w:rFonts w:asciiTheme="minorBidi" w:hAnsiTheme="minorBidi"/>
              <w:sz w:val="22"/>
            </w:rPr>
            <w:t xml:space="preserve">It has developed to become the standard for organisations to create a mission statement, but a good mission statement is one that is not elaborate in its composition, but is simple and to the point, with the underlying values </w:t>
          </w:r>
          <w:r>
            <w:rPr>
              <w:rFonts w:asciiTheme="minorBidi" w:hAnsiTheme="minorBidi"/>
              <w:sz w:val="22"/>
            </w:rPr>
            <w:t>M&amp;S</w:t>
          </w:r>
          <w:r w:rsidRPr="004A3D54">
            <w:rPr>
              <w:rFonts w:asciiTheme="minorBidi" w:hAnsiTheme="minorBidi"/>
              <w:sz w:val="22"/>
            </w:rPr>
            <w:t xml:space="preserve">. Its mission statement states that </w:t>
          </w:r>
          <w:r>
            <w:rPr>
              <w:rFonts w:asciiTheme="minorBidi" w:hAnsiTheme="minorBidi"/>
              <w:sz w:val="22"/>
              <w:lang w:eastAsia="ja-JP"/>
            </w:rPr>
            <w:t>M&amp;S</w:t>
          </w:r>
          <w:r w:rsidRPr="004A3D54">
            <w:rPr>
              <w:rFonts w:asciiTheme="minorBidi" w:hAnsiTheme="minorBidi"/>
              <w:sz w:val="22"/>
              <w:lang w:eastAsia="ja-JP"/>
            </w:rPr>
            <w:t xml:space="preserve">’s Mission Statement is to deliver exceptional product ranges at trusted value. It has a heritage of quality, innovation and value for money and has been voted the UK’s most trusted brand. From these foundations, M&amp;S is reshaping for sustainable profitable growth and value creation. </w:t>
          </w:r>
          <w:r w:rsidRPr="004A3D54">
            <w:rPr>
              <w:rFonts w:asciiTheme="minorBidi" w:hAnsiTheme="minorBidi"/>
              <w:sz w:val="22"/>
            </w:rPr>
            <w:t xml:space="preserve"> </w:t>
          </w:r>
          <w:r>
            <w:rPr>
              <w:rFonts w:asciiTheme="minorBidi" w:hAnsiTheme="minorBidi"/>
              <w:sz w:val="22"/>
            </w:rPr>
            <w:t>M&amp;S</w:t>
          </w:r>
          <w:r w:rsidRPr="004A3D54">
            <w:rPr>
              <w:rFonts w:asciiTheme="minorBidi" w:hAnsiTheme="minorBidi"/>
              <w:sz w:val="22"/>
            </w:rPr>
            <w:t xml:space="preserve"> ‘s Corporate-level strategy. Is primarily focused on the total growth and development of the multiple businesses within the organisation. </w:t>
          </w:r>
        </w:p>
        <w:p w14:paraId="5A5C1711" w14:textId="77777777" w:rsidR="00EA75F1" w:rsidRPr="004A3D54" w:rsidRDefault="00EA75F1" w:rsidP="00EA75F1">
          <w:pPr>
            <w:spacing w:after="0" w:line="480" w:lineRule="auto"/>
            <w:jc w:val="both"/>
            <w:rPr>
              <w:rFonts w:asciiTheme="minorBidi" w:hAnsiTheme="minorBidi"/>
              <w:i/>
              <w:iCs/>
              <w:color w:val="00B050"/>
              <w:sz w:val="22"/>
            </w:rPr>
          </w:pPr>
          <w:r w:rsidRPr="004A3D54">
            <w:rPr>
              <w:rFonts w:asciiTheme="minorBidi" w:hAnsiTheme="minorBidi"/>
              <w:sz w:val="22"/>
            </w:rPr>
            <w:t>It is also imperative to address the governance, geographic coverage, diversity of its products and services, along with the formal partnerships and acquisitions, allocation of resources and maximising economies of scale and economies of scope between business units and geographies. The corporate level strategies need to be developed to display added value beyond the management of the subsidiaries</w:t>
          </w:r>
          <w:r w:rsidRPr="004A3D54">
            <w:rPr>
              <w:rFonts w:asciiTheme="minorBidi" w:hAnsiTheme="minorBidi"/>
              <w:i/>
              <w:iCs/>
              <w:color w:val="00B050"/>
              <w:sz w:val="22"/>
            </w:rPr>
            <w:t>.</w:t>
          </w:r>
        </w:p>
        <w:p w14:paraId="19EDC450" w14:textId="77777777" w:rsidR="00EA75F1" w:rsidRPr="004A3D54" w:rsidRDefault="00EA75F1" w:rsidP="00EA75F1">
          <w:pPr>
            <w:spacing w:before="240" w:after="0" w:line="480" w:lineRule="auto"/>
            <w:rPr>
              <w:rFonts w:asciiTheme="minorBidi" w:hAnsiTheme="minorBidi"/>
              <w:sz w:val="22"/>
            </w:rPr>
          </w:pPr>
          <w:r w:rsidRPr="004A3D54">
            <w:rPr>
              <w:rFonts w:asciiTheme="minorBidi" w:hAnsiTheme="minorBidi"/>
              <w:b/>
              <w:bCs/>
              <w:sz w:val="22"/>
            </w:rPr>
            <w:t>Business-level strategy</w:t>
          </w:r>
          <w:r w:rsidRPr="004A3D54">
            <w:rPr>
              <w:rFonts w:asciiTheme="minorBidi" w:hAnsiTheme="minorBidi"/>
              <w:sz w:val="22"/>
            </w:rPr>
            <w:t xml:space="preserve"> </w:t>
          </w:r>
        </w:p>
        <w:p w14:paraId="5191026F" w14:textId="77777777" w:rsidR="00EA75F1" w:rsidRPr="004A3D54" w:rsidRDefault="00EA75F1" w:rsidP="00EA75F1">
          <w:pPr>
            <w:spacing w:line="480" w:lineRule="auto"/>
            <w:jc w:val="both"/>
            <w:rPr>
              <w:rFonts w:asciiTheme="minorBidi" w:hAnsiTheme="minorBidi"/>
              <w:sz w:val="22"/>
            </w:rPr>
          </w:pPr>
          <w:r w:rsidRPr="004A3D54">
            <w:rPr>
              <w:rFonts w:asciiTheme="minorBidi" w:hAnsiTheme="minorBidi"/>
              <w:sz w:val="22"/>
            </w:rPr>
            <w:t>At the strategic business unit (SBU) level, the target is to reach and maintain a high level of competitive advantage in the markets that it trade within. Investment in research and development, enhancing products along with services with the basis of market research must be emphasised.</w:t>
          </w:r>
        </w:p>
        <w:p w14:paraId="43174034" w14:textId="77777777" w:rsidR="00EA75F1" w:rsidRPr="004A3D54" w:rsidRDefault="00EA75F1" w:rsidP="00EA75F1">
          <w:pPr>
            <w:spacing w:before="240" w:line="480" w:lineRule="auto"/>
            <w:jc w:val="both"/>
            <w:rPr>
              <w:rFonts w:asciiTheme="minorBidi" w:hAnsiTheme="minorBidi"/>
              <w:i/>
              <w:iCs/>
              <w:sz w:val="22"/>
            </w:rPr>
          </w:pPr>
          <w:r w:rsidRPr="004A3D54">
            <w:rPr>
              <w:rFonts w:asciiTheme="minorBidi" w:hAnsiTheme="minorBidi"/>
              <w:b/>
              <w:bCs/>
              <w:sz w:val="22"/>
            </w:rPr>
            <w:t>Operational strategies.</w:t>
          </w:r>
          <w:r w:rsidRPr="004A3D54">
            <w:rPr>
              <w:rFonts w:asciiTheme="minorBidi" w:hAnsiTheme="minorBidi"/>
              <w:i/>
              <w:iCs/>
              <w:sz w:val="22"/>
            </w:rPr>
            <w:t xml:space="preserve"> </w:t>
          </w:r>
        </w:p>
        <w:p w14:paraId="6E06E999" w14:textId="77777777" w:rsidR="00EA75F1" w:rsidRPr="004A3D54" w:rsidRDefault="00EA75F1" w:rsidP="00EA75F1">
          <w:pPr>
            <w:spacing w:line="480" w:lineRule="auto"/>
            <w:jc w:val="both"/>
            <w:rPr>
              <w:rFonts w:asciiTheme="minorBidi" w:hAnsiTheme="minorBidi"/>
              <w:sz w:val="22"/>
            </w:rPr>
          </w:pPr>
          <w:r w:rsidRPr="004A3D54">
            <w:rPr>
              <w:rFonts w:asciiTheme="minorBidi" w:hAnsiTheme="minorBidi"/>
              <w:sz w:val="22"/>
            </w:rPr>
            <w:t>Operational</w:t>
          </w:r>
          <w:r>
            <w:rPr>
              <w:rFonts w:asciiTheme="minorBidi" w:hAnsiTheme="minorBidi"/>
              <w:sz w:val="22"/>
            </w:rPr>
            <w:t>,</w:t>
          </w:r>
          <w:r w:rsidRPr="004A3D54">
            <w:rPr>
              <w:rFonts w:asciiTheme="minorBidi" w:hAnsiTheme="minorBidi"/>
              <w:sz w:val="22"/>
            </w:rPr>
            <w:t xml:space="preserve"> or functional strategies, are used over a shorter timespan. They are utilised to provide corporate</w:t>
          </w:r>
          <w:r>
            <w:rPr>
              <w:rFonts w:asciiTheme="minorBidi" w:hAnsiTheme="minorBidi"/>
              <w:sz w:val="22"/>
            </w:rPr>
            <w:t>s</w:t>
          </w:r>
          <w:r w:rsidRPr="004A3D54">
            <w:rPr>
              <w:rFonts w:asciiTheme="minorBidi" w:hAnsiTheme="minorBidi"/>
              <w:sz w:val="22"/>
            </w:rPr>
            <w:t xml:space="preserve"> and business</w:t>
          </w:r>
          <w:r>
            <w:rPr>
              <w:rFonts w:asciiTheme="minorBidi" w:hAnsiTheme="minorBidi"/>
              <w:sz w:val="22"/>
            </w:rPr>
            <w:t>es practical plans.</w:t>
          </w:r>
          <w:r w:rsidRPr="004A3D54">
            <w:rPr>
              <w:rFonts w:asciiTheme="minorBidi" w:hAnsiTheme="minorBidi"/>
              <w:sz w:val="22"/>
            </w:rPr>
            <w:t xml:space="preserve"> Th</w:t>
          </w:r>
          <w:r>
            <w:rPr>
              <w:rFonts w:asciiTheme="minorBidi" w:hAnsiTheme="minorBidi"/>
              <w:sz w:val="22"/>
            </w:rPr>
            <w:t>ese plans contain</w:t>
          </w:r>
          <w:r w:rsidRPr="004A3D54">
            <w:rPr>
              <w:rFonts w:asciiTheme="minorBidi" w:hAnsiTheme="minorBidi"/>
              <w:sz w:val="22"/>
            </w:rPr>
            <w:t xml:space="preserve"> actionable</w:t>
          </w:r>
          <w:r>
            <w:rPr>
              <w:rFonts w:asciiTheme="minorBidi" w:hAnsiTheme="minorBidi"/>
              <w:sz w:val="22"/>
            </w:rPr>
            <w:t xml:space="preserve"> strategies,</w:t>
          </w:r>
          <w:r w:rsidRPr="004A3D54">
            <w:rPr>
              <w:rFonts w:asciiTheme="minorBidi" w:hAnsiTheme="minorBidi"/>
              <w:sz w:val="22"/>
            </w:rPr>
            <w:t xml:space="preserve"> such as customer service strategies and are either quantifiable or non-quantifiable, especially with regards to the process of their usage and the allocation of resources. Strategies are likely to be designed and actions taken to effectively implement higher level strategies. (Jeffs, 2008) </w:t>
          </w:r>
        </w:p>
        <w:p w14:paraId="1A3C8334" w14:textId="77777777" w:rsidR="00EA75F1" w:rsidRPr="004A3D54" w:rsidRDefault="00EA75F1" w:rsidP="00EA75F1">
          <w:pPr>
            <w:pStyle w:val="Heading2"/>
          </w:pPr>
          <w:bookmarkStart w:id="12" w:name="_Toc145157952"/>
          <w:r w:rsidRPr="004A3D54">
            <w:t>Value Chain Analysis</w:t>
          </w:r>
          <w:bookmarkEnd w:id="12"/>
          <w:r w:rsidRPr="004A3D54">
            <w:tab/>
          </w:r>
        </w:p>
        <w:p w14:paraId="1E8215AB" w14:textId="77777777" w:rsidR="00EA75F1" w:rsidRDefault="00EA75F1" w:rsidP="00EA75F1">
          <w:pPr>
            <w:spacing w:line="480" w:lineRule="auto"/>
            <w:rPr>
              <w:rFonts w:asciiTheme="minorBidi" w:hAnsiTheme="minorBidi"/>
              <w:sz w:val="22"/>
            </w:rPr>
          </w:pPr>
          <w:r w:rsidRPr="004A3D54">
            <w:rPr>
              <w:rFonts w:asciiTheme="minorBidi" w:hAnsiTheme="minorBidi"/>
              <w:sz w:val="22"/>
            </w:rPr>
            <w:t>Porters Value Chain Analysis is an industry aimed analytic</w:t>
          </w:r>
          <w:r>
            <w:rPr>
              <w:rFonts w:asciiTheme="minorBidi" w:hAnsiTheme="minorBidi"/>
              <w:sz w:val="22"/>
            </w:rPr>
            <w:t>al</w:t>
          </w:r>
          <w:r w:rsidRPr="004A3D54">
            <w:rPr>
              <w:rFonts w:asciiTheme="minorBidi" w:hAnsiTheme="minorBidi"/>
              <w:sz w:val="22"/>
            </w:rPr>
            <w:t xml:space="preserve"> tool. </w:t>
          </w:r>
          <w:r>
            <w:rPr>
              <w:rFonts w:asciiTheme="minorBidi" w:hAnsiTheme="minorBidi"/>
              <w:sz w:val="22"/>
            </w:rPr>
            <w:t>M&amp;S</w:t>
          </w:r>
          <w:r w:rsidRPr="004A3D54">
            <w:rPr>
              <w:rFonts w:asciiTheme="minorBidi" w:hAnsiTheme="minorBidi"/>
              <w:sz w:val="22"/>
            </w:rPr>
            <w:t xml:space="preserve"> can utilise it when developing new organisational procedures, as it recognises and indicates the internal and external factors that allow the organisation to function through its ma</w:t>
          </w:r>
          <w:r>
            <w:rPr>
              <w:rFonts w:asciiTheme="minorBidi" w:hAnsiTheme="minorBidi"/>
              <w:sz w:val="22"/>
            </w:rPr>
            <w:t>n</w:t>
          </w:r>
          <w:r w:rsidRPr="004A3D54">
            <w:rPr>
              <w:rFonts w:asciiTheme="minorBidi" w:hAnsiTheme="minorBidi"/>
              <w:sz w:val="22"/>
            </w:rPr>
            <w:t>y areas. The activities that can be used to create the value for an organisation and its customers is made up of two main areas know</w:t>
          </w:r>
          <w:r>
            <w:rPr>
              <w:rFonts w:asciiTheme="minorBidi" w:hAnsiTheme="minorBidi"/>
              <w:sz w:val="22"/>
            </w:rPr>
            <w:t>n</w:t>
          </w:r>
          <w:r w:rsidRPr="004A3D54">
            <w:rPr>
              <w:rFonts w:asciiTheme="minorBidi" w:hAnsiTheme="minorBidi"/>
              <w:sz w:val="22"/>
            </w:rPr>
            <w:t xml:space="preserve"> as the primary activities, that are directly involved in producing and selling the product</w:t>
          </w:r>
          <w:r>
            <w:rPr>
              <w:rFonts w:asciiTheme="minorBidi" w:hAnsiTheme="minorBidi"/>
              <w:sz w:val="22"/>
            </w:rPr>
            <w:t>,</w:t>
          </w:r>
          <w:r w:rsidRPr="004A3D54">
            <w:rPr>
              <w:rFonts w:asciiTheme="minorBidi" w:hAnsiTheme="minorBidi"/>
              <w:sz w:val="22"/>
            </w:rPr>
            <w:t xml:space="preserve"> or service, and the secondary activities that assist the primary activities and develop the performance of the organisation. (Kohnová and Salajová, 2023)</w:t>
          </w:r>
          <w:r>
            <w:rPr>
              <w:rFonts w:asciiTheme="minorBidi" w:hAnsiTheme="minorBidi"/>
              <w:sz w:val="22"/>
            </w:rPr>
            <w:t xml:space="preserve"> </w:t>
          </w:r>
        </w:p>
        <w:p w14:paraId="7F86084D" w14:textId="77777777" w:rsidR="00EA75F1" w:rsidRPr="00D14321" w:rsidRDefault="00EA75F1" w:rsidP="00EA75F1">
          <w:pPr>
            <w:pStyle w:val="Heading3"/>
          </w:pPr>
          <w:bookmarkStart w:id="13" w:name="_Toc145157953"/>
          <w:r w:rsidRPr="00D14321">
            <w:t>Primary Activities</w:t>
          </w:r>
          <w:bookmarkEnd w:id="13"/>
        </w:p>
        <w:p w14:paraId="53F9613E" w14:textId="77777777" w:rsidR="00EA75F1" w:rsidRPr="004A3D54" w:rsidRDefault="00EA75F1" w:rsidP="00EA75F1">
          <w:pPr>
            <w:spacing w:line="480" w:lineRule="auto"/>
            <w:rPr>
              <w:rFonts w:asciiTheme="minorBidi" w:hAnsiTheme="minorBidi"/>
              <w:sz w:val="22"/>
            </w:rPr>
          </w:pPr>
          <w:r w:rsidRPr="004A3D54">
            <w:rPr>
              <w:rFonts w:asciiTheme="minorBidi" w:hAnsiTheme="minorBidi"/>
              <w:b/>
              <w:bCs/>
              <w:sz w:val="22"/>
            </w:rPr>
            <w:t>Inbound logistics</w:t>
          </w:r>
          <w:r w:rsidRPr="004A3D54">
            <w:rPr>
              <w:rFonts w:asciiTheme="minorBidi" w:hAnsiTheme="minorBidi"/>
              <w:sz w:val="22"/>
            </w:rPr>
            <w:t xml:space="preserve"> </w:t>
          </w:r>
        </w:p>
        <w:p w14:paraId="21145753" w14:textId="77777777" w:rsidR="00EA75F1" w:rsidRPr="004A3D54" w:rsidRDefault="00EA75F1" w:rsidP="00EA75F1">
          <w:pPr>
            <w:spacing w:line="480" w:lineRule="auto"/>
            <w:rPr>
              <w:rFonts w:asciiTheme="minorBidi" w:hAnsiTheme="minorBidi"/>
              <w:sz w:val="22"/>
            </w:rPr>
          </w:pPr>
          <w:r w:rsidRPr="004A3D54">
            <w:rPr>
              <w:rFonts w:asciiTheme="minorBidi" w:hAnsiTheme="minorBidi"/>
              <w:sz w:val="22"/>
            </w:rPr>
            <w:t>receiving, storing and distributing the inputs of the products, such as raw materials, packaging and suppliers.</w:t>
          </w:r>
        </w:p>
        <w:p w14:paraId="2466CFCA" w14:textId="77777777" w:rsidR="00EA75F1" w:rsidRPr="004A3D54" w:rsidRDefault="00EA75F1" w:rsidP="00EA75F1">
          <w:pPr>
            <w:spacing w:line="480" w:lineRule="auto"/>
            <w:rPr>
              <w:rFonts w:asciiTheme="minorBidi" w:hAnsiTheme="minorBidi"/>
              <w:b/>
              <w:bCs/>
              <w:sz w:val="22"/>
            </w:rPr>
          </w:pPr>
          <w:r w:rsidRPr="004A3D54">
            <w:rPr>
              <w:rFonts w:asciiTheme="minorBidi" w:hAnsiTheme="minorBidi"/>
              <w:b/>
              <w:bCs/>
              <w:sz w:val="22"/>
            </w:rPr>
            <w:t xml:space="preserve">Operations </w:t>
          </w:r>
        </w:p>
        <w:p w14:paraId="173E3A8C" w14:textId="77777777" w:rsidR="00EA75F1" w:rsidRPr="004A3D54" w:rsidRDefault="00EA75F1" w:rsidP="00EA75F1">
          <w:pPr>
            <w:spacing w:line="480" w:lineRule="auto"/>
            <w:rPr>
              <w:rFonts w:asciiTheme="minorBidi" w:hAnsiTheme="minorBidi"/>
              <w:sz w:val="22"/>
            </w:rPr>
          </w:pPr>
          <w:r w:rsidRPr="004A3D54">
            <w:rPr>
              <w:rFonts w:asciiTheme="minorBidi" w:hAnsiTheme="minorBidi"/>
              <w:sz w:val="22"/>
            </w:rPr>
            <w:t>Making changes to a finished products, such as designing, manufacturing and quality control.</w:t>
          </w:r>
        </w:p>
        <w:p w14:paraId="4958CF3F" w14:textId="77777777" w:rsidR="00EA75F1" w:rsidRPr="004A3D54" w:rsidRDefault="00EA75F1" w:rsidP="00EA75F1">
          <w:pPr>
            <w:spacing w:line="480" w:lineRule="auto"/>
            <w:rPr>
              <w:rFonts w:asciiTheme="minorBidi" w:hAnsiTheme="minorBidi"/>
              <w:b/>
              <w:bCs/>
              <w:sz w:val="22"/>
            </w:rPr>
          </w:pPr>
          <w:r w:rsidRPr="004A3D54">
            <w:rPr>
              <w:rFonts w:asciiTheme="minorBidi" w:hAnsiTheme="minorBidi"/>
              <w:b/>
              <w:bCs/>
              <w:sz w:val="22"/>
            </w:rPr>
            <w:t>Outbound logistics</w:t>
          </w:r>
        </w:p>
        <w:p w14:paraId="6F137B2D" w14:textId="77777777" w:rsidR="00EA75F1" w:rsidRPr="004A3D54" w:rsidRDefault="00EA75F1" w:rsidP="00EA75F1">
          <w:pPr>
            <w:spacing w:line="480" w:lineRule="auto"/>
            <w:rPr>
              <w:rFonts w:asciiTheme="minorBidi" w:hAnsiTheme="minorBidi"/>
              <w:sz w:val="22"/>
            </w:rPr>
          </w:pPr>
          <w:r w:rsidRPr="004A3D54">
            <w:rPr>
              <w:rFonts w:asciiTheme="minorBidi" w:hAnsiTheme="minorBidi"/>
              <w:sz w:val="22"/>
            </w:rPr>
            <w:t>Getting and storing the products to the customers, such as the utilisation of warehouses, transportation and distribution channels.</w:t>
          </w:r>
        </w:p>
        <w:p w14:paraId="59695EA3" w14:textId="77777777" w:rsidR="00EA75F1" w:rsidRPr="004A3D54" w:rsidRDefault="00EA75F1" w:rsidP="00EA75F1">
          <w:pPr>
            <w:spacing w:line="480" w:lineRule="auto"/>
            <w:rPr>
              <w:rFonts w:asciiTheme="minorBidi" w:hAnsiTheme="minorBidi"/>
              <w:sz w:val="22"/>
            </w:rPr>
          </w:pPr>
          <w:r w:rsidRPr="004A3D54">
            <w:rPr>
              <w:rFonts w:asciiTheme="minorBidi" w:hAnsiTheme="minorBidi"/>
              <w:b/>
              <w:bCs/>
              <w:sz w:val="22"/>
            </w:rPr>
            <w:t>Marketing and sales</w:t>
          </w:r>
        </w:p>
        <w:p w14:paraId="3A6085A2" w14:textId="77777777" w:rsidR="00EA75F1" w:rsidRPr="004A3D54" w:rsidRDefault="00EA75F1" w:rsidP="00EA75F1">
          <w:pPr>
            <w:spacing w:line="480" w:lineRule="auto"/>
            <w:rPr>
              <w:rFonts w:asciiTheme="minorBidi" w:hAnsiTheme="minorBidi"/>
              <w:sz w:val="22"/>
            </w:rPr>
          </w:pPr>
          <w:r w:rsidRPr="004A3D54">
            <w:rPr>
              <w:rFonts w:asciiTheme="minorBidi" w:hAnsiTheme="minorBidi"/>
              <w:sz w:val="22"/>
            </w:rPr>
            <w:t>Promoting and selling the products to the customers, through the employment of advertising, price setting, discounts, vouchers, other purchasing benefits pricing and customer service.</w:t>
          </w:r>
        </w:p>
        <w:p w14:paraId="23F35957" w14:textId="77777777" w:rsidR="00EA75F1" w:rsidRPr="004A3D54" w:rsidRDefault="00EA75F1" w:rsidP="00EA75F1">
          <w:pPr>
            <w:spacing w:line="480" w:lineRule="auto"/>
            <w:jc w:val="both"/>
            <w:rPr>
              <w:rFonts w:asciiTheme="minorBidi" w:hAnsiTheme="minorBidi"/>
              <w:sz w:val="22"/>
            </w:rPr>
          </w:pPr>
          <w:r w:rsidRPr="004A3D54">
            <w:rPr>
              <w:rFonts w:asciiTheme="minorBidi" w:hAnsiTheme="minorBidi"/>
              <w:b/>
              <w:bCs/>
              <w:sz w:val="22"/>
            </w:rPr>
            <w:t>Service</w:t>
          </w:r>
          <w:r w:rsidRPr="004A3D54">
            <w:rPr>
              <w:rFonts w:asciiTheme="minorBidi" w:hAnsiTheme="minorBidi"/>
              <w:sz w:val="22"/>
            </w:rPr>
            <w:t xml:space="preserve"> </w:t>
          </w:r>
        </w:p>
        <w:p w14:paraId="49B72F01" w14:textId="77777777" w:rsidR="00EA75F1" w:rsidRPr="004A3D54" w:rsidRDefault="00EA75F1" w:rsidP="00EA75F1">
          <w:pPr>
            <w:spacing w:line="480" w:lineRule="auto"/>
            <w:jc w:val="both"/>
            <w:rPr>
              <w:rFonts w:asciiTheme="minorBidi" w:hAnsiTheme="minorBidi"/>
              <w:sz w:val="22"/>
            </w:rPr>
          </w:pPr>
          <w:r w:rsidRPr="004A3D54">
            <w:rPr>
              <w:rFonts w:asciiTheme="minorBidi" w:hAnsiTheme="minorBidi"/>
              <w:sz w:val="22"/>
            </w:rPr>
            <w:t>Give customers post-sale, feedback, arrange refunds and trad</w:t>
          </w:r>
          <w:r>
            <w:rPr>
              <w:rFonts w:asciiTheme="minorBidi" w:hAnsiTheme="minorBidi"/>
              <w:sz w:val="22"/>
            </w:rPr>
            <w:t>e</w:t>
          </w:r>
          <w:r w:rsidRPr="004A3D54">
            <w:rPr>
              <w:rFonts w:asciiTheme="minorBidi" w:hAnsiTheme="minorBidi"/>
              <w:sz w:val="22"/>
            </w:rPr>
            <w:t>-ins. (Giuseppe Di Vita et al., 2023)</w:t>
          </w:r>
        </w:p>
        <w:p w14:paraId="13930F62" w14:textId="77777777" w:rsidR="00EA75F1" w:rsidRPr="004A3D54" w:rsidRDefault="00EA75F1" w:rsidP="00EA75F1">
          <w:pPr>
            <w:pStyle w:val="Heading3"/>
          </w:pPr>
          <w:bookmarkStart w:id="14" w:name="_Toc145157954"/>
          <w:r w:rsidRPr="004A3D54">
            <w:t>Secondary Activities</w:t>
          </w:r>
          <w:bookmarkEnd w:id="14"/>
        </w:p>
        <w:p w14:paraId="0BC1EA29" w14:textId="77777777" w:rsidR="00EA75F1" w:rsidRPr="004A3D54" w:rsidRDefault="00EA75F1" w:rsidP="00EA75F1">
          <w:pPr>
            <w:spacing w:line="480" w:lineRule="auto"/>
            <w:rPr>
              <w:rFonts w:asciiTheme="minorBidi" w:hAnsiTheme="minorBidi"/>
              <w:b/>
              <w:bCs/>
              <w:sz w:val="22"/>
            </w:rPr>
          </w:pPr>
          <w:bookmarkStart w:id="15" w:name="_Hlk129508410"/>
          <w:r w:rsidRPr="004A3D54">
            <w:rPr>
              <w:rFonts w:asciiTheme="minorBidi" w:hAnsiTheme="minorBidi"/>
              <w:b/>
              <w:bCs/>
              <w:sz w:val="22"/>
            </w:rPr>
            <w:t>Procurement</w:t>
          </w:r>
        </w:p>
        <w:p w14:paraId="2940EC48" w14:textId="77777777" w:rsidR="00EA75F1" w:rsidRPr="004A3D54" w:rsidRDefault="00EA75F1" w:rsidP="00EA75F1">
          <w:pPr>
            <w:spacing w:line="480" w:lineRule="auto"/>
            <w:rPr>
              <w:rFonts w:asciiTheme="minorBidi" w:hAnsiTheme="minorBidi"/>
              <w:sz w:val="22"/>
            </w:rPr>
          </w:pPr>
          <w:r w:rsidRPr="004A3D54">
            <w:rPr>
              <w:rFonts w:asciiTheme="minorBidi" w:hAnsiTheme="minorBidi"/>
              <w:sz w:val="22"/>
            </w:rPr>
            <w:t>Obtain the necessary resources required to achieve the primary activities such as materials, equipment and services.</w:t>
          </w:r>
        </w:p>
        <w:p w14:paraId="3AB54146" w14:textId="77777777" w:rsidR="00EA75F1" w:rsidRPr="004A3D54" w:rsidRDefault="00EA75F1" w:rsidP="00EA75F1">
          <w:pPr>
            <w:spacing w:line="480" w:lineRule="auto"/>
            <w:rPr>
              <w:rFonts w:asciiTheme="minorBidi" w:hAnsiTheme="minorBidi"/>
              <w:b/>
              <w:bCs/>
              <w:sz w:val="22"/>
            </w:rPr>
          </w:pPr>
          <w:r w:rsidRPr="004A3D54">
            <w:rPr>
              <w:rFonts w:asciiTheme="minorBidi" w:hAnsiTheme="minorBidi"/>
              <w:b/>
              <w:bCs/>
              <w:sz w:val="22"/>
            </w:rPr>
            <w:t>Technology development</w:t>
          </w:r>
        </w:p>
        <w:p w14:paraId="56960055" w14:textId="77777777" w:rsidR="00EA75F1" w:rsidRPr="004A3D54" w:rsidRDefault="00EA75F1" w:rsidP="00EA75F1">
          <w:pPr>
            <w:spacing w:line="480" w:lineRule="auto"/>
            <w:rPr>
              <w:rFonts w:asciiTheme="minorBidi" w:hAnsiTheme="minorBidi"/>
              <w:sz w:val="22"/>
            </w:rPr>
          </w:pPr>
          <w:r w:rsidRPr="004A3D54">
            <w:rPr>
              <w:rFonts w:asciiTheme="minorBidi" w:hAnsiTheme="minorBidi"/>
              <w:sz w:val="22"/>
            </w:rPr>
            <w:t>The application and use of emerging and new technologies with the focus on assisting the primary activities, such as innovation in all areas and research and development</w:t>
          </w:r>
          <w:r>
            <w:rPr>
              <w:rFonts w:asciiTheme="minorBidi" w:hAnsiTheme="minorBidi"/>
              <w:sz w:val="22"/>
            </w:rPr>
            <w:t>.</w:t>
          </w:r>
        </w:p>
        <w:p w14:paraId="539797EA" w14:textId="77777777" w:rsidR="00EA75F1" w:rsidRPr="004A3D54" w:rsidRDefault="00EA75F1" w:rsidP="00EA75F1">
          <w:pPr>
            <w:spacing w:line="480" w:lineRule="auto"/>
            <w:rPr>
              <w:rFonts w:asciiTheme="minorBidi" w:hAnsiTheme="minorBidi"/>
              <w:b/>
              <w:bCs/>
              <w:sz w:val="22"/>
            </w:rPr>
          </w:pPr>
          <w:r w:rsidRPr="004A3D54">
            <w:rPr>
              <w:rFonts w:asciiTheme="minorBidi" w:hAnsiTheme="minorBidi"/>
              <w:b/>
              <w:bCs/>
              <w:sz w:val="22"/>
            </w:rPr>
            <w:t>Human resource management</w:t>
          </w:r>
        </w:p>
        <w:p w14:paraId="79ABE071" w14:textId="77777777" w:rsidR="00EA75F1" w:rsidRPr="004A3D54" w:rsidRDefault="00EA75F1" w:rsidP="00EA75F1">
          <w:pPr>
            <w:spacing w:line="480" w:lineRule="auto"/>
            <w:rPr>
              <w:rFonts w:asciiTheme="minorBidi" w:hAnsiTheme="minorBidi"/>
              <w:sz w:val="22"/>
            </w:rPr>
          </w:pPr>
          <w:r w:rsidRPr="004A3D54">
            <w:rPr>
              <w:rFonts w:asciiTheme="minorBidi" w:hAnsiTheme="minorBidi"/>
              <w:sz w:val="22"/>
            </w:rPr>
            <w:t>The management of the staff and other people engaged in the primary activities, for example recruitment, training</w:t>
          </w:r>
          <w:r>
            <w:rPr>
              <w:rFonts w:asciiTheme="minorBidi" w:hAnsiTheme="minorBidi"/>
              <w:sz w:val="22"/>
            </w:rPr>
            <w:t xml:space="preserve">, wellbeing </w:t>
          </w:r>
          <w:r w:rsidRPr="004A3D54">
            <w:rPr>
              <w:rFonts w:asciiTheme="minorBidi" w:hAnsiTheme="minorBidi"/>
              <w:sz w:val="22"/>
            </w:rPr>
            <w:t xml:space="preserve">and </w:t>
          </w:r>
          <w:r>
            <w:rPr>
              <w:rFonts w:asciiTheme="minorBidi" w:hAnsiTheme="minorBidi"/>
              <w:sz w:val="22"/>
            </w:rPr>
            <w:t xml:space="preserve">staff </w:t>
          </w:r>
          <w:r w:rsidRPr="004A3D54">
            <w:rPr>
              <w:rFonts w:asciiTheme="minorBidi" w:hAnsiTheme="minorBidi"/>
              <w:sz w:val="22"/>
            </w:rPr>
            <w:t>motivation.</w:t>
          </w:r>
        </w:p>
        <w:p w14:paraId="51CE5998" w14:textId="77777777" w:rsidR="00EA75F1" w:rsidRPr="004A3D54" w:rsidRDefault="00EA75F1" w:rsidP="00EA75F1">
          <w:pPr>
            <w:spacing w:after="0" w:line="480" w:lineRule="auto"/>
            <w:rPr>
              <w:rFonts w:asciiTheme="minorBidi" w:hAnsiTheme="minorBidi"/>
              <w:b/>
              <w:bCs/>
              <w:sz w:val="22"/>
            </w:rPr>
          </w:pPr>
          <w:r w:rsidRPr="004A3D54">
            <w:rPr>
              <w:rFonts w:asciiTheme="minorBidi" w:hAnsiTheme="minorBidi"/>
              <w:b/>
              <w:bCs/>
              <w:sz w:val="22"/>
            </w:rPr>
            <w:t>Infrastructure</w:t>
          </w:r>
        </w:p>
        <w:p w14:paraId="744FF083" w14:textId="77777777" w:rsidR="00EA75F1" w:rsidRPr="004A3D54" w:rsidRDefault="00EA75F1" w:rsidP="00EA75F1">
          <w:pPr>
            <w:spacing w:line="480" w:lineRule="auto"/>
            <w:rPr>
              <w:rFonts w:asciiTheme="minorBidi" w:hAnsiTheme="minorBidi"/>
              <w:sz w:val="22"/>
            </w:rPr>
          </w:pPr>
          <w:r w:rsidRPr="004A3D54">
            <w:rPr>
              <w:rFonts w:asciiTheme="minorBidi" w:hAnsiTheme="minorBidi"/>
              <w:noProof/>
              <w:sz w:val="22"/>
            </w:rPr>
            <w:drawing>
              <wp:anchor distT="0" distB="0" distL="114300" distR="114300" simplePos="0" relativeHeight="251670528" behindDoc="0" locked="0" layoutInCell="1" allowOverlap="1" wp14:anchorId="5C9B9EBC" wp14:editId="5925768D">
                <wp:simplePos x="0" y="0"/>
                <wp:positionH relativeFrom="margin">
                  <wp:align>left</wp:align>
                </wp:positionH>
                <wp:positionV relativeFrom="paragraph">
                  <wp:posOffset>820420</wp:posOffset>
                </wp:positionV>
                <wp:extent cx="6242685" cy="3222625"/>
                <wp:effectExtent l="0" t="0" r="5715" b="0"/>
                <wp:wrapTopAndBottom/>
                <wp:docPr id="1079545450" name="Picture 2"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ue Chain Analysis EXPLAINED with EXAMPLES | B2U"/>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242685" cy="3222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A3D54">
            <w:rPr>
              <w:rFonts w:asciiTheme="minorBidi" w:hAnsiTheme="minorBidi"/>
              <w:sz w:val="22"/>
            </w:rPr>
            <w:t>The provision of any support procedures that enable the primary activities, such as operations and logistics</w:t>
          </w:r>
          <w:r>
            <w:rPr>
              <w:rFonts w:asciiTheme="minorBidi" w:hAnsiTheme="minorBidi"/>
              <w:sz w:val="22"/>
            </w:rPr>
            <w:t xml:space="preserve"> to function.</w:t>
          </w:r>
          <w:r w:rsidRPr="004A3D54">
            <w:rPr>
              <w:rFonts w:asciiTheme="minorBidi" w:hAnsiTheme="minorBidi"/>
              <w:sz w:val="22"/>
            </w:rPr>
            <w:t xml:space="preserve"> (Jurevicius, 2021) </w:t>
          </w:r>
        </w:p>
        <w:bookmarkEnd w:id="15"/>
        <w:p w14:paraId="39CAB8B1" w14:textId="77777777" w:rsidR="00EA75F1" w:rsidRPr="004A3D54" w:rsidRDefault="00EA75F1" w:rsidP="00EA75F1">
          <w:pPr>
            <w:spacing w:line="480" w:lineRule="auto"/>
            <w:jc w:val="center"/>
            <w:rPr>
              <w:rFonts w:asciiTheme="minorBidi" w:hAnsiTheme="minorBidi"/>
              <w:sz w:val="22"/>
            </w:rPr>
          </w:pPr>
          <w:r>
            <w:rPr>
              <w:rFonts w:asciiTheme="minorBidi" w:hAnsiTheme="minorBidi"/>
              <w:sz w:val="22"/>
            </w:rPr>
            <w:t>(</w:t>
          </w:r>
          <w:r w:rsidRPr="004A3D54">
            <w:rPr>
              <w:rFonts w:asciiTheme="minorBidi" w:hAnsiTheme="minorBidi"/>
              <w:sz w:val="22"/>
            </w:rPr>
            <w:t>Source business-to-you.com)</w:t>
          </w:r>
        </w:p>
        <w:p w14:paraId="311C35BE" w14:textId="77777777" w:rsidR="00EA75F1" w:rsidRPr="004A3D54" w:rsidRDefault="00EA75F1" w:rsidP="00EA75F1">
          <w:pPr>
            <w:pStyle w:val="Heading2"/>
          </w:pPr>
          <w:bookmarkStart w:id="16" w:name="_Toc145157955"/>
          <w:r w:rsidRPr="004A3D54">
            <w:t>VRIO Analysis of Distinctive Resources and Capabilities</w:t>
          </w:r>
          <w:bookmarkEnd w:id="16"/>
        </w:p>
        <w:p w14:paraId="224692E4" w14:textId="77777777" w:rsidR="00EA75F1" w:rsidRDefault="00EA75F1" w:rsidP="00EA75F1">
          <w:pPr>
            <w:spacing w:line="480" w:lineRule="auto"/>
            <w:jc w:val="both"/>
            <w:rPr>
              <w:noProof/>
            </w:rPr>
          </w:pPr>
          <w:r w:rsidRPr="004A3D54">
            <w:rPr>
              <w:rFonts w:asciiTheme="minorBidi" w:hAnsiTheme="minorBidi"/>
              <w:sz w:val="22"/>
            </w:rPr>
            <w:t>The use of a</w:t>
          </w:r>
          <w:r w:rsidRPr="004A3D54">
            <w:rPr>
              <w:rFonts w:asciiTheme="minorBidi" w:hAnsiTheme="minorBidi"/>
              <w:noProof/>
              <w:sz w:val="22"/>
            </w:rPr>
            <w:t xml:space="preserve"> VRIO analysis by </w:t>
          </w:r>
          <w:r>
            <w:rPr>
              <w:rFonts w:asciiTheme="minorBidi" w:hAnsiTheme="minorBidi"/>
              <w:noProof/>
              <w:sz w:val="22"/>
            </w:rPr>
            <w:t>M&amp;S</w:t>
          </w:r>
          <w:r w:rsidRPr="004A3D54">
            <w:rPr>
              <w:rFonts w:asciiTheme="minorBidi" w:hAnsiTheme="minorBidi"/>
              <w:noProof/>
              <w:sz w:val="22"/>
            </w:rPr>
            <w:t xml:space="preserve">  is a framework that evaluates the value, rarity, imitability and organization of a firm’s resources and capabilities to determine its competitive advantage. </w:t>
          </w:r>
          <w:r w:rsidRPr="00D11DCD">
            <w:rPr>
              <w:rFonts w:asciiTheme="minorBidi" w:hAnsiTheme="minorBidi"/>
              <w:noProof/>
              <w:sz w:val="22"/>
            </w:rPr>
            <w:t>(Mind Tools Content Team, 2023)</w:t>
          </w:r>
          <w:r>
            <w:rPr>
              <w:rFonts w:asciiTheme="minorBidi" w:hAnsiTheme="minorBidi"/>
              <w:noProof/>
              <w:sz w:val="22"/>
            </w:rPr>
            <w:t xml:space="preserve"> </w:t>
          </w:r>
          <w:r w:rsidRPr="004A3D54">
            <w:rPr>
              <w:rFonts w:asciiTheme="minorBidi" w:hAnsiTheme="minorBidi"/>
              <w:noProof/>
              <w:sz w:val="22"/>
            </w:rPr>
            <w:t xml:space="preserve">A VRIO analysis of </w:t>
          </w:r>
          <w:r>
            <w:rPr>
              <w:rFonts w:asciiTheme="minorBidi" w:hAnsiTheme="minorBidi"/>
              <w:noProof/>
              <w:sz w:val="22"/>
            </w:rPr>
            <w:t>M&amp;S</w:t>
          </w:r>
          <w:r w:rsidRPr="004A3D54">
            <w:rPr>
              <w:rFonts w:asciiTheme="minorBidi" w:hAnsiTheme="minorBidi"/>
              <w:noProof/>
              <w:sz w:val="22"/>
            </w:rPr>
            <w:t xml:space="preserve"> Ltd, a British retailer of clothing, food and home products, can be done using the information from various sources. (Barney, 1991)</w:t>
          </w:r>
        </w:p>
        <w:p w14:paraId="087DF8A4" w14:textId="77777777" w:rsidR="00EA75F1" w:rsidRDefault="00EA75F1" w:rsidP="00EA75F1">
          <w:pPr>
            <w:spacing w:line="480" w:lineRule="auto"/>
            <w:jc w:val="center"/>
            <w:rPr>
              <w:rFonts w:asciiTheme="minorBidi" w:hAnsiTheme="minorBidi"/>
              <w:b/>
              <w:bCs/>
              <w:noProof/>
              <w:sz w:val="22"/>
            </w:rPr>
          </w:pPr>
          <w:r w:rsidRPr="0070035F">
            <w:rPr>
              <w:rFonts w:asciiTheme="minorBidi" w:hAnsiTheme="minorBidi"/>
              <w:noProof/>
              <w:sz w:val="22"/>
            </w:rPr>
            <w:drawing>
              <wp:inline distT="0" distB="0" distL="0" distR="0" wp14:anchorId="0D41DA6A" wp14:editId="3264CA28">
                <wp:extent cx="4448796" cy="2686425"/>
                <wp:effectExtent l="0" t="0" r="9525" b="0"/>
                <wp:docPr id="661173275" name="Picture 1" descr="A diagram of a frame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173275" name="Picture 1" descr="A diagram of a framework&#10;&#10;Description automatically generated"/>
                        <pic:cNvPicPr/>
                      </pic:nvPicPr>
                      <pic:blipFill>
                        <a:blip r:embed="rId16"/>
                        <a:stretch>
                          <a:fillRect/>
                        </a:stretch>
                      </pic:blipFill>
                      <pic:spPr>
                        <a:xfrm>
                          <a:off x="0" y="0"/>
                          <a:ext cx="4448796" cy="2686425"/>
                        </a:xfrm>
                        <a:prstGeom prst="rect">
                          <a:avLst/>
                        </a:prstGeom>
                      </pic:spPr>
                    </pic:pic>
                  </a:graphicData>
                </a:graphic>
              </wp:inline>
            </w:drawing>
          </w:r>
        </w:p>
        <w:p w14:paraId="63B86DD0" w14:textId="77777777" w:rsidR="00EA75F1" w:rsidRPr="002D0A9E" w:rsidRDefault="00EA75F1" w:rsidP="00EA75F1">
          <w:pPr>
            <w:spacing w:line="480" w:lineRule="auto"/>
            <w:jc w:val="center"/>
            <w:rPr>
              <w:rFonts w:asciiTheme="minorBidi" w:hAnsiTheme="minorBidi"/>
              <w:noProof/>
              <w:sz w:val="22"/>
            </w:rPr>
          </w:pPr>
          <w:r w:rsidRPr="002D0A9E">
            <w:rPr>
              <w:rFonts w:asciiTheme="minorBidi" w:hAnsiTheme="minorBidi"/>
              <w:noProof/>
              <w:sz w:val="22"/>
            </w:rPr>
            <w:t>(Sketch Bubble, 2022)</w:t>
          </w:r>
        </w:p>
        <w:p w14:paraId="3559B448" w14:textId="77777777" w:rsidR="00EA75F1" w:rsidRPr="004A3D54" w:rsidRDefault="00EA75F1" w:rsidP="00EA75F1">
          <w:pPr>
            <w:spacing w:line="480" w:lineRule="auto"/>
            <w:jc w:val="both"/>
            <w:rPr>
              <w:rFonts w:asciiTheme="minorBidi" w:hAnsiTheme="minorBidi"/>
              <w:noProof/>
              <w:sz w:val="22"/>
            </w:rPr>
          </w:pPr>
          <w:r w:rsidRPr="004A3D54">
            <w:rPr>
              <w:rFonts w:asciiTheme="minorBidi" w:hAnsiTheme="minorBidi"/>
              <w:b/>
              <w:bCs/>
              <w:noProof/>
              <w:sz w:val="22"/>
            </w:rPr>
            <w:t>Valuable</w:t>
          </w:r>
          <w:r w:rsidRPr="004A3D54">
            <w:rPr>
              <w:rFonts w:asciiTheme="minorBidi" w:hAnsiTheme="minorBidi"/>
              <w:noProof/>
              <w:sz w:val="22"/>
            </w:rPr>
            <w:t xml:space="preserve"> </w:t>
          </w:r>
        </w:p>
        <w:p w14:paraId="4D660153" w14:textId="77777777" w:rsidR="00EA75F1" w:rsidRPr="004A3D54" w:rsidRDefault="00EA75F1" w:rsidP="00EA75F1">
          <w:pPr>
            <w:spacing w:line="480" w:lineRule="auto"/>
            <w:jc w:val="both"/>
            <w:rPr>
              <w:rFonts w:asciiTheme="minorBidi" w:hAnsiTheme="minorBidi"/>
              <w:noProof/>
              <w:sz w:val="22"/>
            </w:rPr>
          </w:pPr>
          <w:r>
            <w:rPr>
              <w:rFonts w:asciiTheme="minorBidi" w:hAnsiTheme="minorBidi"/>
              <w:noProof/>
              <w:sz w:val="22"/>
            </w:rPr>
            <w:t>M&amp;S</w:t>
          </w:r>
          <w:r w:rsidRPr="004A3D54">
            <w:rPr>
              <w:rFonts w:asciiTheme="minorBidi" w:hAnsiTheme="minorBidi"/>
              <w:noProof/>
              <w:sz w:val="22"/>
            </w:rPr>
            <w:t xml:space="preserve"> has a strong brand and good reputation, with a loyal customer base, selling high-quality products. They have an international presence in 100 countries world wide, good supplier relationships and takes its social responsibility seriously. These enable it to meet the customers needs and generate revenue and profit. </w:t>
          </w:r>
        </w:p>
        <w:p w14:paraId="5D4DBED1" w14:textId="77777777" w:rsidR="00EA75F1" w:rsidRDefault="00EA75F1" w:rsidP="00EA75F1">
          <w:pPr>
            <w:rPr>
              <w:rFonts w:asciiTheme="minorBidi" w:hAnsiTheme="minorBidi"/>
              <w:b/>
              <w:bCs/>
              <w:noProof/>
              <w:sz w:val="22"/>
            </w:rPr>
          </w:pPr>
          <w:r>
            <w:rPr>
              <w:rFonts w:asciiTheme="minorBidi" w:hAnsiTheme="minorBidi"/>
              <w:b/>
              <w:bCs/>
              <w:noProof/>
              <w:sz w:val="22"/>
            </w:rPr>
            <w:br w:type="page"/>
          </w:r>
        </w:p>
        <w:p w14:paraId="0A9E46D3" w14:textId="77777777" w:rsidR="00EA75F1" w:rsidRPr="004A3D54" w:rsidRDefault="00EA75F1" w:rsidP="00EA75F1">
          <w:pPr>
            <w:spacing w:line="480" w:lineRule="auto"/>
            <w:rPr>
              <w:rFonts w:asciiTheme="minorBidi" w:hAnsiTheme="minorBidi"/>
              <w:noProof/>
              <w:sz w:val="22"/>
            </w:rPr>
          </w:pPr>
          <w:r w:rsidRPr="004A3D54">
            <w:rPr>
              <w:rFonts w:asciiTheme="minorBidi" w:hAnsiTheme="minorBidi"/>
              <w:b/>
              <w:bCs/>
              <w:noProof/>
              <w:sz w:val="22"/>
            </w:rPr>
            <w:t>Rare</w:t>
          </w:r>
        </w:p>
        <w:p w14:paraId="750FB988" w14:textId="77777777" w:rsidR="00EA75F1" w:rsidRPr="004A3D54" w:rsidRDefault="00EA75F1" w:rsidP="00EA75F1">
          <w:pPr>
            <w:spacing w:line="480" w:lineRule="auto"/>
            <w:jc w:val="both"/>
            <w:rPr>
              <w:rFonts w:asciiTheme="minorBidi" w:hAnsiTheme="minorBidi"/>
              <w:b/>
              <w:bCs/>
              <w:noProof/>
              <w:sz w:val="22"/>
            </w:rPr>
          </w:pPr>
          <w:r>
            <w:rPr>
              <w:rFonts w:asciiTheme="minorBidi" w:hAnsiTheme="minorBidi"/>
              <w:noProof/>
              <w:sz w:val="22"/>
            </w:rPr>
            <w:t>M&amp;S</w:t>
          </w:r>
          <w:r w:rsidRPr="004A3D54">
            <w:rPr>
              <w:rFonts w:asciiTheme="minorBidi" w:hAnsiTheme="minorBidi"/>
              <w:noProof/>
              <w:sz w:val="22"/>
            </w:rPr>
            <w:t xml:space="preserve"> has a unique, long and rich history</w:t>
          </w:r>
          <w:r>
            <w:rPr>
              <w:rFonts w:asciiTheme="minorBidi" w:hAnsiTheme="minorBidi"/>
              <w:noProof/>
              <w:sz w:val="22"/>
            </w:rPr>
            <w:t xml:space="preserve"> </w:t>
          </w:r>
          <w:r w:rsidRPr="004A3D54">
            <w:rPr>
              <w:rFonts w:asciiTheme="minorBidi" w:hAnsiTheme="minorBidi"/>
              <w:noProof/>
              <w:sz w:val="22"/>
            </w:rPr>
            <w:t xml:space="preserve">and has developed over time </w:t>
          </w:r>
          <w:r>
            <w:rPr>
              <w:rFonts w:asciiTheme="minorBidi" w:hAnsiTheme="minorBidi"/>
              <w:noProof/>
              <w:sz w:val="22"/>
            </w:rPr>
            <w:t>that has</w:t>
          </w:r>
          <w:r w:rsidRPr="004A3D54">
            <w:rPr>
              <w:rFonts w:asciiTheme="minorBidi" w:hAnsiTheme="minorBidi"/>
              <w:noProof/>
              <w:sz w:val="22"/>
            </w:rPr>
            <w:t xml:space="preserve"> mature</w:t>
          </w:r>
          <w:r>
            <w:rPr>
              <w:rFonts w:asciiTheme="minorBidi" w:hAnsiTheme="minorBidi"/>
              <w:noProof/>
              <w:sz w:val="22"/>
            </w:rPr>
            <w:t>ed</w:t>
          </w:r>
          <w:r w:rsidRPr="004A3D54">
            <w:rPr>
              <w:rFonts w:asciiTheme="minorBidi" w:hAnsiTheme="minorBidi"/>
              <w:noProof/>
              <w:sz w:val="22"/>
            </w:rPr>
            <w:t xml:space="preserve"> a strong focus on its sustainability drive. Its close relationship with the model Twiggy, who had championed it</w:t>
          </w:r>
          <w:r>
            <w:rPr>
              <w:rFonts w:asciiTheme="minorBidi" w:hAnsiTheme="minorBidi"/>
              <w:noProof/>
              <w:sz w:val="22"/>
            </w:rPr>
            <w:t>s</w:t>
          </w:r>
          <w:r w:rsidRPr="004A3D54">
            <w:rPr>
              <w:rFonts w:asciiTheme="minorBidi" w:hAnsiTheme="minorBidi"/>
              <w:noProof/>
              <w:sz w:val="22"/>
            </w:rPr>
            <w:t xml:space="preserve"> clothing brand and was a major factor i</w:t>
          </w:r>
          <w:r>
            <w:rPr>
              <w:rFonts w:asciiTheme="minorBidi" w:hAnsiTheme="minorBidi"/>
              <w:noProof/>
              <w:sz w:val="22"/>
            </w:rPr>
            <w:t>n t</w:t>
          </w:r>
          <w:r w:rsidRPr="004A3D54">
            <w:rPr>
              <w:rFonts w:asciiTheme="minorBidi" w:hAnsiTheme="minorBidi"/>
              <w:noProof/>
              <w:sz w:val="22"/>
            </w:rPr>
            <w:t>he increase in sale profit</w:t>
          </w:r>
          <w:r>
            <w:rPr>
              <w:rFonts w:asciiTheme="minorBidi" w:hAnsiTheme="minorBidi"/>
              <w:noProof/>
              <w:sz w:val="22"/>
            </w:rPr>
            <w:t>s</w:t>
          </w:r>
          <w:r w:rsidRPr="004A3D54">
            <w:rPr>
              <w:rFonts w:asciiTheme="minorBidi" w:hAnsiTheme="minorBidi"/>
              <w:noProof/>
              <w:sz w:val="22"/>
            </w:rPr>
            <w:t xml:space="preserve"> when the adverts with her in ran on multiple platforms.</w:t>
          </w:r>
          <w:r>
            <w:rPr>
              <w:rFonts w:asciiTheme="minorBidi" w:hAnsiTheme="minorBidi"/>
              <w:noProof/>
              <w:sz w:val="22"/>
            </w:rPr>
            <w:t xml:space="preserve"> </w:t>
          </w:r>
        </w:p>
        <w:p w14:paraId="774D8F0A" w14:textId="77777777" w:rsidR="00EA75F1" w:rsidRPr="004A3D54" w:rsidRDefault="00EA75F1" w:rsidP="00EA75F1">
          <w:pPr>
            <w:spacing w:line="480" w:lineRule="auto"/>
            <w:rPr>
              <w:rFonts w:asciiTheme="minorBidi" w:hAnsiTheme="minorBidi"/>
              <w:noProof/>
              <w:sz w:val="22"/>
            </w:rPr>
          </w:pPr>
          <w:r w:rsidRPr="004A3D54">
            <w:rPr>
              <w:rFonts w:asciiTheme="minorBidi" w:hAnsiTheme="minorBidi"/>
              <w:b/>
              <w:bCs/>
              <w:noProof/>
              <w:sz w:val="22"/>
            </w:rPr>
            <w:t>I</w:t>
          </w:r>
          <w:r>
            <w:rPr>
              <w:rFonts w:asciiTheme="minorBidi" w:hAnsiTheme="minorBidi"/>
              <w:b/>
              <w:bCs/>
              <w:noProof/>
              <w:sz w:val="22"/>
            </w:rPr>
            <w:t>ni</w:t>
          </w:r>
          <w:r w:rsidRPr="004A3D54">
            <w:rPr>
              <w:rFonts w:asciiTheme="minorBidi" w:hAnsiTheme="minorBidi"/>
              <w:b/>
              <w:bCs/>
              <w:noProof/>
              <w:sz w:val="22"/>
            </w:rPr>
            <w:t>mita</w:t>
          </w:r>
          <w:r>
            <w:rPr>
              <w:rFonts w:asciiTheme="minorBidi" w:hAnsiTheme="minorBidi"/>
              <w:b/>
              <w:bCs/>
              <w:noProof/>
              <w:sz w:val="22"/>
            </w:rPr>
            <w:t>bl</w:t>
          </w:r>
          <w:r w:rsidRPr="004A3D54">
            <w:rPr>
              <w:rFonts w:asciiTheme="minorBidi" w:hAnsiTheme="minorBidi"/>
              <w:b/>
              <w:bCs/>
              <w:noProof/>
              <w:sz w:val="22"/>
            </w:rPr>
            <w:t>e</w:t>
          </w:r>
          <w:r w:rsidRPr="004A3D54">
            <w:rPr>
              <w:rFonts w:asciiTheme="minorBidi" w:hAnsiTheme="minorBidi"/>
              <w:noProof/>
              <w:sz w:val="22"/>
            </w:rPr>
            <w:t xml:space="preserve"> </w:t>
          </w:r>
        </w:p>
        <w:p w14:paraId="75755D8D" w14:textId="77777777" w:rsidR="00EA75F1" w:rsidRPr="004A3D54" w:rsidRDefault="00EA75F1" w:rsidP="00EA75F1">
          <w:pPr>
            <w:spacing w:line="480" w:lineRule="auto"/>
            <w:jc w:val="both"/>
            <w:rPr>
              <w:rFonts w:asciiTheme="minorBidi" w:hAnsiTheme="minorBidi"/>
              <w:noProof/>
              <w:sz w:val="22"/>
            </w:rPr>
          </w:pPr>
          <w:r>
            <w:rPr>
              <w:rFonts w:asciiTheme="minorBidi" w:hAnsiTheme="minorBidi"/>
              <w:noProof/>
              <w:sz w:val="22"/>
            </w:rPr>
            <w:t>M&amp;S</w:t>
          </w:r>
          <w:r w:rsidRPr="004A3D54">
            <w:rPr>
              <w:rFonts w:asciiTheme="minorBidi" w:hAnsiTheme="minorBidi"/>
              <w:noProof/>
              <w:sz w:val="22"/>
            </w:rPr>
            <w:t xml:space="preserve"> has a good reputation for choosing quality over low prices and may suffer from the pricing wars with its competetiors and advertise their price match</w:t>
          </w:r>
          <w:r>
            <w:rPr>
              <w:rFonts w:asciiTheme="minorBidi" w:hAnsiTheme="minorBidi"/>
              <w:noProof/>
              <w:sz w:val="22"/>
            </w:rPr>
            <w:t>,</w:t>
          </w:r>
          <w:r w:rsidRPr="004A3D54">
            <w:rPr>
              <w:rFonts w:asciiTheme="minorBidi" w:hAnsiTheme="minorBidi"/>
              <w:noProof/>
              <w:sz w:val="22"/>
            </w:rPr>
            <w:t xml:space="preserve"> lower price o</w:t>
          </w:r>
          <w:r>
            <w:rPr>
              <w:rFonts w:asciiTheme="minorBidi" w:hAnsiTheme="minorBidi"/>
              <w:noProof/>
              <w:sz w:val="22"/>
            </w:rPr>
            <w:t>r</w:t>
          </w:r>
          <w:r w:rsidRPr="004A3D54">
            <w:rPr>
              <w:rFonts w:asciiTheme="minorBidi" w:hAnsiTheme="minorBidi"/>
              <w:noProof/>
              <w:sz w:val="22"/>
            </w:rPr>
            <w:t xml:space="preserve"> multiple prices. It is the only  organisation within its industry at the similar level in the market thet can bo</w:t>
          </w:r>
          <w:r>
            <w:rPr>
              <w:rFonts w:asciiTheme="minorBidi" w:hAnsiTheme="minorBidi"/>
              <w:noProof/>
              <w:sz w:val="22"/>
            </w:rPr>
            <w:t>a</w:t>
          </w:r>
          <w:r w:rsidRPr="004A3D54">
            <w:rPr>
              <w:rFonts w:asciiTheme="minorBidi" w:hAnsiTheme="minorBidi"/>
              <w:noProof/>
              <w:sz w:val="22"/>
            </w:rPr>
            <w:t>st their pride in offering quality products and service</w:t>
          </w:r>
          <w:r>
            <w:rPr>
              <w:rFonts w:asciiTheme="minorBidi" w:hAnsiTheme="minorBidi"/>
              <w:noProof/>
              <w:sz w:val="22"/>
            </w:rPr>
            <w:t>s</w:t>
          </w:r>
          <w:r w:rsidRPr="004A3D54">
            <w:rPr>
              <w:rFonts w:asciiTheme="minorBidi" w:hAnsiTheme="minorBidi"/>
              <w:noProof/>
              <w:sz w:val="22"/>
            </w:rPr>
            <w:t>.</w:t>
          </w:r>
        </w:p>
        <w:p w14:paraId="3292F238" w14:textId="77777777" w:rsidR="00EA75F1" w:rsidRPr="004A3D54" w:rsidRDefault="00EA75F1" w:rsidP="00EA75F1">
          <w:pPr>
            <w:spacing w:line="480" w:lineRule="auto"/>
            <w:jc w:val="both"/>
            <w:rPr>
              <w:rFonts w:asciiTheme="minorBidi" w:hAnsiTheme="minorBidi"/>
              <w:b/>
              <w:bCs/>
              <w:noProof/>
              <w:sz w:val="22"/>
            </w:rPr>
          </w:pPr>
          <w:r w:rsidRPr="004A3D54">
            <w:rPr>
              <w:rFonts w:asciiTheme="minorBidi" w:hAnsiTheme="minorBidi"/>
              <w:b/>
              <w:bCs/>
              <w:noProof/>
              <w:sz w:val="22"/>
            </w:rPr>
            <w:t>Organise</w:t>
          </w:r>
        </w:p>
        <w:p w14:paraId="4A631BE5" w14:textId="77777777" w:rsidR="00EA75F1" w:rsidRPr="004A3D54" w:rsidRDefault="00EA75F1" w:rsidP="00EA75F1">
          <w:pPr>
            <w:spacing w:line="480" w:lineRule="auto"/>
            <w:jc w:val="both"/>
            <w:rPr>
              <w:rFonts w:asciiTheme="minorBidi" w:hAnsiTheme="minorBidi"/>
              <w:noProof/>
              <w:sz w:val="22"/>
            </w:rPr>
          </w:pPr>
          <w:r>
            <w:rPr>
              <w:rFonts w:asciiTheme="minorBidi" w:hAnsiTheme="minorBidi"/>
              <w:noProof/>
              <w:sz w:val="22"/>
            </w:rPr>
            <w:t>M&amp;S</w:t>
          </w:r>
          <w:r w:rsidRPr="004A3D54">
            <w:rPr>
              <w:rFonts w:asciiTheme="minorBidi" w:hAnsiTheme="minorBidi"/>
              <w:noProof/>
              <w:sz w:val="22"/>
            </w:rPr>
            <w:t xml:space="preserve"> has an effective organisation that supports its staff, suppliers, resources and capabilities, such as its strategic vision, leadership, governance, values, culture, with its goals and strategies and leverage them to create value for its stakeholders. They have </w:t>
          </w:r>
          <w:r>
            <w:rPr>
              <w:rFonts w:asciiTheme="minorBidi" w:hAnsiTheme="minorBidi"/>
              <w:noProof/>
              <w:sz w:val="22"/>
            </w:rPr>
            <w:t xml:space="preserve">a </w:t>
          </w:r>
          <w:r w:rsidRPr="004A3D54">
            <w:rPr>
              <w:rFonts w:asciiTheme="minorBidi" w:hAnsiTheme="minorBidi"/>
              <w:noProof/>
              <w:sz w:val="22"/>
            </w:rPr>
            <w:t>mission and values that they endev</w:t>
          </w:r>
          <w:r>
            <w:rPr>
              <w:rFonts w:asciiTheme="minorBidi" w:hAnsiTheme="minorBidi"/>
              <w:noProof/>
              <w:sz w:val="22"/>
            </w:rPr>
            <w:t>o</w:t>
          </w:r>
          <w:r w:rsidRPr="004A3D54">
            <w:rPr>
              <w:rFonts w:asciiTheme="minorBidi" w:hAnsiTheme="minorBidi"/>
              <w:noProof/>
              <w:sz w:val="22"/>
            </w:rPr>
            <w:t>ur to align throughout the organsation.</w:t>
          </w:r>
        </w:p>
        <w:p w14:paraId="5731F9F4" w14:textId="77777777" w:rsidR="00EA75F1" w:rsidRPr="004A3D54" w:rsidRDefault="00EA75F1" w:rsidP="00EA75F1">
          <w:pPr>
            <w:spacing w:line="480" w:lineRule="auto"/>
            <w:jc w:val="both"/>
            <w:rPr>
              <w:rFonts w:asciiTheme="minorBidi" w:hAnsiTheme="minorBidi"/>
              <w:noProof/>
              <w:sz w:val="22"/>
            </w:rPr>
          </w:pPr>
          <w:r>
            <w:rPr>
              <w:rFonts w:asciiTheme="minorBidi" w:hAnsiTheme="minorBidi"/>
              <w:noProof/>
              <w:sz w:val="22"/>
            </w:rPr>
            <w:t>M&amp;S</w:t>
          </w:r>
          <w:r w:rsidRPr="004A3D54">
            <w:rPr>
              <w:rFonts w:asciiTheme="minorBidi" w:hAnsiTheme="minorBidi"/>
              <w:noProof/>
              <w:sz w:val="22"/>
            </w:rPr>
            <w:t xml:space="preserve"> has a competitive advantage in the all the markets it has entered with it focus on the quality of its service and products sold. </w:t>
          </w:r>
        </w:p>
        <w:p w14:paraId="334EF6B5" w14:textId="77777777" w:rsidR="00EA75F1" w:rsidRPr="004A3D54" w:rsidRDefault="00EA75F1" w:rsidP="00EA75F1">
          <w:pPr>
            <w:spacing w:after="0" w:line="480" w:lineRule="auto"/>
            <w:jc w:val="both"/>
            <w:rPr>
              <w:rFonts w:asciiTheme="minorBidi" w:hAnsiTheme="minorBidi"/>
              <w:noProof/>
              <w:sz w:val="22"/>
            </w:rPr>
          </w:pPr>
        </w:p>
        <w:p w14:paraId="775B5B43" w14:textId="77777777" w:rsidR="00EA75F1" w:rsidRDefault="00EA75F1" w:rsidP="00EA75F1">
          <w:pPr>
            <w:rPr>
              <w:rFonts w:asciiTheme="minorBidi" w:eastAsiaTheme="majorEastAsia" w:hAnsiTheme="minorBidi"/>
              <w:b/>
              <w:color w:val="2F5496" w:themeColor="accent1" w:themeShade="BF"/>
              <w:sz w:val="22"/>
              <w:lang w:eastAsia="ja-JP"/>
            </w:rPr>
          </w:pPr>
          <w:r>
            <w:rPr>
              <w:rFonts w:asciiTheme="minorBidi" w:hAnsiTheme="minorBidi"/>
              <w:sz w:val="22"/>
            </w:rPr>
            <w:br w:type="page"/>
          </w:r>
        </w:p>
        <w:p w14:paraId="06C90D8F" w14:textId="77777777" w:rsidR="00EA75F1" w:rsidRPr="00536901" w:rsidRDefault="00EA75F1" w:rsidP="00EA75F1">
          <w:pPr>
            <w:pStyle w:val="Heading2"/>
          </w:pPr>
          <w:bookmarkStart w:id="17" w:name="_Toc145157956"/>
          <w:r w:rsidRPr="00536901">
            <w:t>M&amp;S SWOT Analysis</w:t>
          </w:r>
          <w:bookmarkEnd w:id="17"/>
        </w:p>
        <w:p w14:paraId="6A19CFEF" w14:textId="77777777" w:rsidR="00EA75F1" w:rsidRPr="00A61CFF" w:rsidRDefault="00EA75F1" w:rsidP="00EA75F1">
          <w:pPr>
            <w:pStyle w:val="DMVMFrPgNormalARF"/>
            <w:spacing w:line="480" w:lineRule="auto"/>
            <w:rPr>
              <w:rFonts w:asciiTheme="minorBidi" w:hAnsiTheme="minorBidi" w:cstheme="minorBidi"/>
              <w:b/>
              <w:bCs/>
              <w:noProof/>
              <w:sz w:val="22"/>
              <w:szCs w:val="22"/>
            </w:rPr>
          </w:pPr>
          <w:r w:rsidRPr="00A61CFF">
            <w:rPr>
              <w:rFonts w:asciiTheme="minorBidi" w:hAnsiTheme="minorBidi" w:cstheme="minorBidi"/>
              <w:b/>
              <w:bCs/>
              <w:noProof/>
              <w:sz w:val="22"/>
              <w:szCs w:val="22"/>
            </w:rPr>
            <w:t>Strength</w:t>
          </w:r>
        </w:p>
        <w:p w14:paraId="7B4AEB5F" w14:textId="77777777" w:rsidR="00EA75F1" w:rsidRDefault="00EA75F1" w:rsidP="00EA75F1">
          <w:pPr>
            <w:pStyle w:val="DMVMFrPgNormalARF"/>
            <w:spacing w:line="480" w:lineRule="auto"/>
            <w:rPr>
              <w:rFonts w:asciiTheme="minorBidi" w:hAnsiTheme="minorBidi" w:cstheme="minorBidi"/>
              <w:noProof/>
              <w:sz w:val="22"/>
              <w:szCs w:val="22"/>
            </w:rPr>
          </w:pPr>
          <w:r>
            <w:rPr>
              <w:rFonts w:asciiTheme="minorBidi" w:hAnsiTheme="minorBidi" w:cstheme="minorBidi"/>
              <w:noProof/>
              <w:sz w:val="22"/>
              <w:szCs w:val="22"/>
            </w:rPr>
            <w:t>M&amp;S</w:t>
          </w:r>
          <w:r w:rsidRPr="004A3D54">
            <w:rPr>
              <w:rFonts w:asciiTheme="minorBidi" w:hAnsiTheme="minorBidi" w:cstheme="minorBidi"/>
              <w:noProof/>
              <w:sz w:val="22"/>
              <w:szCs w:val="22"/>
            </w:rPr>
            <w:t xml:space="preserve"> has </w:t>
          </w:r>
          <w:r>
            <w:rPr>
              <w:rFonts w:asciiTheme="minorBidi" w:hAnsiTheme="minorBidi" w:cstheme="minorBidi"/>
              <w:noProof/>
              <w:sz w:val="22"/>
              <w:szCs w:val="22"/>
            </w:rPr>
            <w:t>a good brand name and reputation for selling quality prodicts and services</w:t>
          </w:r>
          <w:r w:rsidRPr="004A3D54">
            <w:rPr>
              <w:rFonts w:asciiTheme="minorBidi" w:hAnsiTheme="minorBidi" w:cstheme="minorBidi"/>
              <w:noProof/>
              <w:sz w:val="22"/>
              <w:szCs w:val="22"/>
            </w:rPr>
            <w:t xml:space="preserve">. </w:t>
          </w:r>
          <w:r>
            <w:rPr>
              <w:rFonts w:asciiTheme="minorBidi" w:hAnsiTheme="minorBidi" w:cstheme="minorBidi"/>
              <w:noProof/>
              <w:sz w:val="22"/>
              <w:szCs w:val="22"/>
            </w:rPr>
            <w:t>It primarily trades the retail, food and beverages and home décor industries.</w:t>
          </w:r>
          <w:r w:rsidRPr="004A3D54">
            <w:rPr>
              <w:rFonts w:asciiTheme="minorBidi" w:hAnsiTheme="minorBidi" w:cstheme="minorBidi"/>
              <w:noProof/>
              <w:sz w:val="22"/>
              <w:szCs w:val="22"/>
            </w:rPr>
            <w:t xml:space="preserve"> home products through the company-owned and franchised stores. </w:t>
          </w:r>
          <w:r>
            <w:rPr>
              <w:rFonts w:asciiTheme="minorBidi" w:hAnsiTheme="minorBidi" w:cstheme="minorBidi"/>
              <w:noProof/>
              <w:sz w:val="22"/>
              <w:szCs w:val="22"/>
            </w:rPr>
            <w:t xml:space="preserve">Since </w:t>
          </w:r>
          <w:r w:rsidRPr="004A3D54">
            <w:rPr>
              <w:rFonts w:asciiTheme="minorBidi" w:hAnsiTheme="minorBidi" w:cstheme="minorBidi"/>
              <w:noProof/>
              <w:sz w:val="22"/>
              <w:szCs w:val="22"/>
            </w:rPr>
            <w:t xml:space="preserve">2022, the company operated 1,487 stores and online services in the UK and </w:t>
          </w:r>
          <w:r>
            <w:rPr>
              <w:rFonts w:asciiTheme="minorBidi" w:hAnsiTheme="minorBidi" w:cstheme="minorBidi"/>
              <w:noProof/>
              <w:sz w:val="22"/>
              <w:szCs w:val="22"/>
            </w:rPr>
            <w:t xml:space="preserve">operates in </w:t>
          </w:r>
          <w:r w:rsidRPr="004A3D54">
            <w:rPr>
              <w:rFonts w:asciiTheme="minorBidi" w:hAnsiTheme="minorBidi" w:cstheme="minorBidi"/>
              <w:noProof/>
              <w:sz w:val="22"/>
              <w:szCs w:val="22"/>
            </w:rPr>
            <w:t xml:space="preserve">100 international markets with 1,035 stores in the UK and 452 stores internationally. M&amp;S serves approximately 30 million customers </w:t>
          </w:r>
          <w:r>
            <w:rPr>
              <w:rFonts w:asciiTheme="minorBidi" w:hAnsiTheme="minorBidi" w:cstheme="minorBidi"/>
              <w:noProof/>
              <w:sz w:val="22"/>
              <w:szCs w:val="22"/>
            </w:rPr>
            <w:t xml:space="preserve">annually </w:t>
          </w:r>
          <w:r w:rsidRPr="004A3D54">
            <w:rPr>
              <w:rFonts w:asciiTheme="minorBidi" w:hAnsiTheme="minorBidi" w:cstheme="minorBidi"/>
              <w:noProof/>
              <w:sz w:val="22"/>
              <w:szCs w:val="22"/>
            </w:rPr>
            <w:t>across</w:t>
          </w:r>
          <w:r>
            <w:rPr>
              <w:rFonts w:asciiTheme="minorBidi" w:hAnsiTheme="minorBidi" w:cstheme="minorBidi"/>
              <w:noProof/>
              <w:sz w:val="22"/>
              <w:szCs w:val="22"/>
            </w:rPr>
            <w:t xml:space="preserve"> the globe</w:t>
          </w:r>
          <w:r w:rsidRPr="004A3D54">
            <w:rPr>
              <w:rFonts w:asciiTheme="minorBidi" w:hAnsiTheme="minorBidi" w:cstheme="minorBidi"/>
              <w:noProof/>
              <w:sz w:val="22"/>
              <w:szCs w:val="22"/>
            </w:rPr>
            <w:t xml:space="preserve">. </w:t>
          </w:r>
        </w:p>
        <w:p w14:paraId="04349CC4" w14:textId="77777777" w:rsidR="00EA75F1" w:rsidRDefault="00EA75F1" w:rsidP="00EA75F1">
          <w:pPr>
            <w:pStyle w:val="DMVMFrPgNormalARF"/>
            <w:spacing w:line="480" w:lineRule="auto"/>
            <w:rPr>
              <w:rFonts w:asciiTheme="minorBidi" w:hAnsiTheme="minorBidi" w:cstheme="minorBidi"/>
              <w:noProof/>
              <w:sz w:val="22"/>
              <w:szCs w:val="22"/>
            </w:rPr>
          </w:pPr>
        </w:p>
        <w:p w14:paraId="716ECB6A" w14:textId="77777777" w:rsidR="00EA75F1" w:rsidRPr="004A3D54" w:rsidRDefault="00EA75F1" w:rsidP="00EA75F1">
          <w:pPr>
            <w:pStyle w:val="DMVMFrPgNormalARF"/>
            <w:spacing w:line="480" w:lineRule="auto"/>
            <w:rPr>
              <w:rFonts w:asciiTheme="minorBidi" w:hAnsiTheme="minorBidi" w:cstheme="minorBidi"/>
              <w:color w:val="BF8F00" w:themeColor="accent4" w:themeShade="BF"/>
              <w:sz w:val="22"/>
              <w:szCs w:val="22"/>
            </w:rPr>
          </w:pPr>
          <w:r>
            <w:rPr>
              <w:rFonts w:asciiTheme="minorBidi" w:hAnsiTheme="minorBidi" w:cstheme="minorBidi"/>
              <w:noProof/>
              <w:sz w:val="22"/>
              <w:szCs w:val="22"/>
            </w:rPr>
            <w:t xml:space="preserve">M&amp;S operates through an omni-channel and trades its </w:t>
          </w:r>
          <w:r w:rsidRPr="004A3D54">
            <w:rPr>
              <w:rFonts w:asciiTheme="minorBidi" w:hAnsiTheme="minorBidi" w:cstheme="minorBidi"/>
              <w:noProof/>
              <w:sz w:val="22"/>
              <w:szCs w:val="22"/>
            </w:rPr>
            <w:t xml:space="preserve">products </w:t>
          </w:r>
          <w:r>
            <w:rPr>
              <w:rFonts w:asciiTheme="minorBidi" w:hAnsiTheme="minorBidi" w:cstheme="minorBidi"/>
              <w:noProof/>
              <w:sz w:val="22"/>
              <w:szCs w:val="22"/>
            </w:rPr>
            <w:t xml:space="preserve">and services </w:t>
          </w:r>
          <w:r w:rsidRPr="004A3D54">
            <w:rPr>
              <w:rFonts w:asciiTheme="minorBidi" w:hAnsiTheme="minorBidi" w:cstheme="minorBidi"/>
              <w:noProof/>
              <w:sz w:val="22"/>
              <w:szCs w:val="22"/>
            </w:rPr>
            <w:t xml:space="preserve">through </w:t>
          </w:r>
          <w:r>
            <w:rPr>
              <w:rFonts w:asciiTheme="minorBidi" w:hAnsiTheme="minorBidi" w:cstheme="minorBidi"/>
              <w:noProof/>
              <w:sz w:val="22"/>
              <w:szCs w:val="22"/>
            </w:rPr>
            <w:t xml:space="preserve">its e-commerce </w:t>
          </w:r>
          <w:r w:rsidRPr="004A3D54">
            <w:rPr>
              <w:rFonts w:asciiTheme="minorBidi" w:hAnsiTheme="minorBidi" w:cstheme="minorBidi"/>
              <w:noProof/>
              <w:sz w:val="22"/>
              <w:szCs w:val="22"/>
            </w:rPr>
            <w:t xml:space="preserve">online platforms. The company has a selling space of over 16.7 million sq ft in the UK and 5.0 million sq ft internationally. </w:t>
          </w:r>
          <w:r>
            <w:rPr>
              <w:rFonts w:asciiTheme="minorBidi" w:hAnsiTheme="minorBidi" w:cstheme="minorBidi"/>
              <w:noProof/>
              <w:sz w:val="22"/>
              <w:szCs w:val="22"/>
            </w:rPr>
            <w:t>This combined</w:t>
          </w:r>
          <w:r w:rsidRPr="004A3D54">
            <w:rPr>
              <w:rFonts w:asciiTheme="minorBidi" w:hAnsiTheme="minorBidi" w:cstheme="minorBidi"/>
              <w:noProof/>
              <w:sz w:val="22"/>
              <w:szCs w:val="22"/>
            </w:rPr>
            <w:t xml:space="preserve"> network </w:t>
          </w:r>
          <w:r>
            <w:rPr>
              <w:rFonts w:asciiTheme="minorBidi" w:hAnsiTheme="minorBidi" w:cstheme="minorBidi"/>
              <w:noProof/>
              <w:sz w:val="22"/>
              <w:szCs w:val="22"/>
            </w:rPr>
            <w:t>incurrages its</w:t>
          </w:r>
          <w:r w:rsidRPr="004A3D54">
            <w:rPr>
              <w:rFonts w:asciiTheme="minorBidi" w:hAnsiTheme="minorBidi" w:cstheme="minorBidi"/>
              <w:noProof/>
              <w:sz w:val="22"/>
              <w:szCs w:val="22"/>
            </w:rPr>
            <w:t xml:space="preserve"> customer reach and market presence. </w:t>
          </w:r>
          <w:r w:rsidRPr="004A3D54">
            <w:rPr>
              <w:rFonts w:asciiTheme="minorBidi" w:hAnsiTheme="minorBidi" w:cstheme="minorBidi"/>
              <w:color w:val="BF8F00" w:themeColor="accent4" w:themeShade="BF"/>
              <w:sz w:val="22"/>
              <w:szCs w:val="22"/>
            </w:rPr>
            <w:t xml:space="preserve"> </w:t>
          </w:r>
          <w:r w:rsidRPr="004A3D54">
            <w:rPr>
              <w:rFonts w:asciiTheme="minorBidi" w:hAnsiTheme="minorBidi" w:cstheme="minorBidi"/>
              <w:sz w:val="22"/>
              <w:szCs w:val="22"/>
            </w:rPr>
            <w:t>(MarketLine Advantage, 2023)</w:t>
          </w:r>
        </w:p>
        <w:p w14:paraId="427E94E6" w14:textId="77777777" w:rsidR="00EA75F1" w:rsidRPr="004A3D54" w:rsidRDefault="00EA75F1" w:rsidP="00EA75F1">
          <w:pPr>
            <w:spacing w:line="480" w:lineRule="auto"/>
            <w:rPr>
              <w:rFonts w:asciiTheme="minorBidi" w:hAnsiTheme="minorBidi"/>
              <w:i/>
              <w:iCs/>
              <w:color w:val="BF8F00" w:themeColor="accent4" w:themeShade="BF"/>
              <w:sz w:val="22"/>
            </w:rPr>
          </w:pPr>
          <w:r w:rsidRPr="004A3D54">
            <w:rPr>
              <w:rFonts w:asciiTheme="minorBidi" w:hAnsiTheme="minorBidi"/>
              <w:noProof/>
              <w:sz w:val="22"/>
            </w:rPr>
            <w:drawing>
              <wp:anchor distT="0" distB="0" distL="114300" distR="114300" simplePos="0" relativeHeight="251659264" behindDoc="0" locked="0" layoutInCell="1" allowOverlap="1" wp14:anchorId="5FAC3C77" wp14:editId="6D989C8F">
                <wp:simplePos x="0" y="0"/>
                <wp:positionH relativeFrom="column">
                  <wp:posOffset>-24411</wp:posOffset>
                </wp:positionH>
                <wp:positionV relativeFrom="paragraph">
                  <wp:posOffset>409210</wp:posOffset>
                </wp:positionV>
                <wp:extent cx="4215765" cy="3851910"/>
                <wp:effectExtent l="0" t="0" r="0" b="0"/>
                <wp:wrapSquare wrapText="bothSides"/>
                <wp:docPr id="9849151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91514" name="Picture 2"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215765" cy="3851910"/>
                        </a:xfrm>
                        <a:prstGeom prst="rect">
                          <a:avLst/>
                        </a:prstGeom>
                      </pic:spPr>
                    </pic:pic>
                  </a:graphicData>
                </a:graphic>
                <wp14:sizeRelH relativeFrom="margin">
                  <wp14:pctWidth>0</wp14:pctWidth>
                </wp14:sizeRelH>
                <wp14:sizeRelV relativeFrom="margin">
                  <wp14:pctHeight>0</wp14:pctHeight>
                </wp14:sizeRelV>
              </wp:anchor>
            </w:drawing>
          </w:r>
          <w:r w:rsidRPr="004A3D54">
            <w:rPr>
              <w:rFonts w:asciiTheme="minorBidi" w:hAnsiTheme="minorBidi"/>
              <w:sz w:val="22"/>
            </w:rPr>
            <w:t xml:space="preserve"> </w:t>
          </w:r>
        </w:p>
        <w:p w14:paraId="0D230AE8" w14:textId="77777777" w:rsidR="00EA75F1" w:rsidRPr="004A3D54" w:rsidRDefault="00EA75F1" w:rsidP="00EA75F1">
          <w:pPr>
            <w:spacing w:line="480" w:lineRule="auto"/>
            <w:rPr>
              <w:rFonts w:asciiTheme="minorBidi" w:hAnsiTheme="minorBidi"/>
              <w:sz w:val="22"/>
            </w:rPr>
          </w:pPr>
          <w:r w:rsidRPr="004A3D54">
            <w:rPr>
              <w:rFonts w:asciiTheme="minorBidi" w:hAnsiTheme="minorBidi"/>
              <w:noProof/>
              <w:sz w:val="22"/>
            </w:rPr>
            <mc:AlternateContent>
              <mc:Choice Requires="wps">
                <w:drawing>
                  <wp:anchor distT="45720" distB="45720" distL="114300" distR="114300" simplePos="0" relativeHeight="251661312" behindDoc="0" locked="0" layoutInCell="1" allowOverlap="1" wp14:anchorId="12BB1968" wp14:editId="2ECA5D36">
                    <wp:simplePos x="0" y="0"/>
                    <wp:positionH relativeFrom="column">
                      <wp:posOffset>2194588</wp:posOffset>
                    </wp:positionH>
                    <wp:positionV relativeFrom="paragraph">
                      <wp:posOffset>169747</wp:posOffset>
                    </wp:positionV>
                    <wp:extent cx="2590800" cy="390525"/>
                    <wp:effectExtent l="0" t="0" r="4445" b="9525"/>
                    <wp:wrapSquare wrapText="bothSides"/>
                    <wp:docPr id="8751940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390525"/>
                            </a:xfrm>
                            <a:prstGeom prst="rect">
                              <a:avLst/>
                            </a:prstGeom>
                            <a:solidFill>
                              <a:srgbClr val="FFFFFF"/>
                            </a:solidFill>
                            <a:ln w="9525">
                              <a:noFill/>
                              <a:miter lim="800000"/>
                              <a:headEnd/>
                              <a:tailEnd/>
                            </a:ln>
                          </wps:spPr>
                          <wps:txbx>
                            <w:txbxContent>
                              <w:p w14:paraId="74AFB259" w14:textId="77777777" w:rsidR="00EA75F1" w:rsidRPr="00183E87" w:rsidRDefault="00EA75F1" w:rsidP="00EA75F1">
                                <w:pPr>
                                  <w:rPr>
                                    <w:rFonts w:asciiTheme="minorBidi" w:hAnsiTheme="minorBidi"/>
                                    <w:sz w:val="18"/>
                                    <w:szCs w:val="18"/>
                                  </w:rPr>
                                </w:pPr>
                                <w:r>
                                  <w:rPr>
                                    <w:rFonts w:asciiTheme="minorBidi" w:hAnsiTheme="minorBidi"/>
                                    <w:sz w:val="18"/>
                                    <w:szCs w:val="18"/>
                                  </w:rPr>
                                  <w:t>What</w:t>
                                </w:r>
                                <w:r w:rsidRPr="00183E87">
                                  <w:rPr>
                                    <w:rFonts w:asciiTheme="minorBidi" w:hAnsiTheme="minorBidi"/>
                                    <w:sz w:val="18"/>
                                    <w:szCs w:val="18"/>
                                  </w:rPr>
                                  <w:t xml:space="preserve"> does </w:t>
                                </w:r>
                                <w:r>
                                  <w:rPr>
                                    <w:rFonts w:asciiTheme="minorBidi" w:hAnsiTheme="minorBidi"/>
                                    <w:sz w:val="18"/>
                                    <w:szCs w:val="18"/>
                                  </w:rPr>
                                  <w:t>Marks and Spencer</w:t>
                                </w:r>
                                <w:r w:rsidRPr="00183E87">
                                  <w:rPr>
                                    <w:rFonts w:asciiTheme="minorBidi" w:hAnsiTheme="minorBidi"/>
                                    <w:sz w:val="18"/>
                                    <w:szCs w:val="18"/>
                                  </w:rPr>
                                  <w:t>, organisation, staff and services do well?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BB1968" id="_x0000_s1028" type="#_x0000_t202" style="position:absolute;margin-left:172.8pt;margin-top:13.35pt;width:204pt;height:30.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" stroked="f">
                    <v:textbox>
                      <w:txbxContent>
                        <w:p w14:paraId="74AFB259" w14:textId="77777777" w:rsidR="00EA75F1" w:rsidRPr="00183E87" w:rsidRDefault="00EA75F1" w:rsidP="00EA75F1">
                          <w:pPr>
                            <w:rPr>
                              <w:rFonts w:asciiTheme="minorBidi" w:hAnsiTheme="minorBidi"/>
                              <w:sz w:val="18"/>
                              <w:szCs w:val="18"/>
                            </w:rPr>
                          </w:pPr>
                          <w:r>
                            <w:rPr>
                              <w:rFonts w:asciiTheme="minorBidi" w:hAnsiTheme="minorBidi"/>
                              <w:sz w:val="18"/>
                              <w:szCs w:val="18"/>
                            </w:rPr>
                            <w:t>What</w:t>
                          </w:r>
                          <w:r w:rsidRPr="00183E87">
                            <w:rPr>
                              <w:rFonts w:asciiTheme="minorBidi" w:hAnsiTheme="minorBidi"/>
                              <w:sz w:val="18"/>
                              <w:szCs w:val="18"/>
                            </w:rPr>
                            <w:t xml:space="preserve"> does </w:t>
                          </w:r>
                          <w:r>
                            <w:rPr>
                              <w:rFonts w:asciiTheme="minorBidi" w:hAnsiTheme="minorBidi"/>
                              <w:sz w:val="18"/>
                              <w:szCs w:val="18"/>
                            </w:rPr>
                            <w:t>Marks and Spencer</w:t>
                          </w:r>
                          <w:r w:rsidRPr="00183E87">
                            <w:rPr>
                              <w:rFonts w:asciiTheme="minorBidi" w:hAnsiTheme="minorBidi"/>
                              <w:sz w:val="18"/>
                              <w:szCs w:val="18"/>
                            </w:rPr>
                            <w:t>, organisation, staff and services do well?</w:t>
                          </w:r>
                        </w:p>
                      </w:txbxContent>
                    </v:textbox>
                    <w10:wrap type="square"/>
                  </v:shape>
                </w:pict>
              </mc:Fallback>
            </mc:AlternateContent>
          </w:r>
        </w:p>
        <w:p w14:paraId="14662779" w14:textId="77777777" w:rsidR="00EA75F1" w:rsidRPr="004A3D54" w:rsidRDefault="00EA75F1" w:rsidP="00EA75F1">
          <w:pPr>
            <w:spacing w:line="480" w:lineRule="auto"/>
            <w:rPr>
              <w:rFonts w:asciiTheme="minorBidi" w:hAnsiTheme="minorBidi"/>
              <w:sz w:val="22"/>
            </w:rPr>
          </w:pPr>
        </w:p>
        <w:p w14:paraId="2E05017C" w14:textId="77777777" w:rsidR="00EA75F1" w:rsidRPr="004A3D54" w:rsidRDefault="00EA75F1" w:rsidP="00EA75F1">
          <w:pPr>
            <w:spacing w:line="480" w:lineRule="auto"/>
            <w:rPr>
              <w:rFonts w:asciiTheme="minorBidi" w:hAnsiTheme="minorBidi"/>
              <w:sz w:val="22"/>
            </w:rPr>
          </w:pPr>
          <w:r w:rsidRPr="004A3D54">
            <w:rPr>
              <w:rFonts w:asciiTheme="minorBidi" w:hAnsiTheme="minorBidi"/>
              <w:noProof/>
              <w:sz w:val="22"/>
            </w:rPr>
            <mc:AlternateContent>
              <mc:Choice Requires="wps">
                <w:drawing>
                  <wp:anchor distT="45720" distB="45720" distL="114300" distR="114300" simplePos="0" relativeHeight="251662336" behindDoc="0" locked="0" layoutInCell="1" allowOverlap="1" wp14:anchorId="24669D76" wp14:editId="0FB37E3A">
                    <wp:simplePos x="0" y="0"/>
                    <wp:positionH relativeFrom="page">
                      <wp:posOffset>3990896</wp:posOffset>
                    </wp:positionH>
                    <wp:positionV relativeFrom="paragraph">
                      <wp:posOffset>198991</wp:posOffset>
                    </wp:positionV>
                    <wp:extent cx="2278380" cy="390525"/>
                    <wp:effectExtent l="0" t="0" r="7620" b="9525"/>
                    <wp:wrapSquare wrapText="bothSides"/>
                    <wp:docPr id="14013244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8380" cy="390525"/>
                            </a:xfrm>
                            <a:prstGeom prst="rect">
                              <a:avLst/>
                            </a:prstGeom>
                            <a:solidFill>
                              <a:srgbClr val="FFFFFF"/>
                            </a:solidFill>
                            <a:ln w="9525">
                              <a:noFill/>
                              <a:miter lim="800000"/>
                              <a:headEnd/>
                              <a:tailEnd/>
                            </a:ln>
                          </wps:spPr>
                          <wps:txbx>
                            <w:txbxContent>
                              <w:p w14:paraId="7E99DC19" w14:textId="77777777" w:rsidR="00EA75F1" w:rsidRPr="00183E87" w:rsidRDefault="00EA75F1" w:rsidP="00EA75F1">
                                <w:pPr>
                                  <w:rPr>
                                    <w:rFonts w:asciiTheme="minorBidi" w:hAnsiTheme="minorBidi"/>
                                    <w:sz w:val="18"/>
                                    <w:szCs w:val="18"/>
                                  </w:rPr>
                                </w:pPr>
                                <w:r w:rsidRPr="00183E87">
                                  <w:rPr>
                                    <w:rFonts w:asciiTheme="minorBidi" w:hAnsiTheme="minorBidi"/>
                                    <w:sz w:val="18"/>
                                    <w:szCs w:val="18"/>
                                  </w:rPr>
                                  <w:t xml:space="preserve">What does </w:t>
                                </w:r>
                                <w:r>
                                  <w:rPr>
                                    <w:rFonts w:asciiTheme="minorBidi" w:hAnsiTheme="minorBidi"/>
                                    <w:sz w:val="18"/>
                                    <w:szCs w:val="18"/>
                                  </w:rPr>
                                  <w:t>Marks and Spencer</w:t>
                                </w:r>
                                <w:r w:rsidRPr="00183E87">
                                  <w:rPr>
                                    <w:rFonts w:asciiTheme="minorBidi" w:hAnsiTheme="minorBidi"/>
                                    <w:sz w:val="18"/>
                                    <w:szCs w:val="18"/>
                                  </w:rPr>
                                  <w:t>, organisation, staff and services need to improve?</w:t>
                                </w:r>
                              </w:p>
                              <w:p w14:paraId="6F9DB77F" w14:textId="77777777" w:rsidR="00EA75F1" w:rsidRPr="00183E87" w:rsidRDefault="00EA75F1" w:rsidP="00EA75F1">
                                <w:pPr>
                                  <w:rPr>
                                    <w:rFonts w:asciiTheme="minorBidi" w:hAnsiTheme="minorBidi"/>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669D76" id="_x0000_s1029" type="#_x0000_t202" style="position:absolute;margin-left:314.25pt;margin-top:15.65pt;width:179.4pt;height:30.75pt;z-index:2516623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" stroked="f">
                    <v:textbox>
                      <w:txbxContent>
                        <w:p w14:paraId="7E99DC19" w14:textId="77777777" w:rsidR="00EA75F1" w:rsidRPr="00183E87" w:rsidRDefault="00EA75F1" w:rsidP="00EA75F1">
                          <w:pPr>
                            <w:rPr>
                              <w:rFonts w:asciiTheme="minorBidi" w:hAnsiTheme="minorBidi"/>
                              <w:sz w:val="18"/>
                              <w:szCs w:val="18"/>
                            </w:rPr>
                          </w:pPr>
                          <w:r w:rsidRPr="00183E87">
                            <w:rPr>
                              <w:rFonts w:asciiTheme="minorBidi" w:hAnsiTheme="minorBidi"/>
                              <w:sz w:val="18"/>
                              <w:szCs w:val="18"/>
                            </w:rPr>
                            <w:t xml:space="preserve">What does </w:t>
                          </w:r>
                          <w:r>
                            <w:rPr>
                              <w:rFonts w:asciiTheme="minorBidi" w:hAnsiTheme="minorBidi"/>
                              <w:sz w:val="18"/>
                              <w:szCs w:val="18"/>
                            </w:rPr>
                            <w:t>Marks and Spencer</w:t>
                          </w:r>
                          <w:r w:rsidRPr="00183E87">
                            <w:rPr>
                              <w:rFonts w:asciiTheme="minorBidi" w:hAnsiTheme="minorBidi"/>
                              <w:sz w:val="18"/>
                              <w:szCs w:val="18"/>
                            </w:rPr>
                            <w:t>, organisation, staff and services need to improve?</w:t>
                          </w:r>
                        </w:p>
                        <w:p w14:paraId="6F9DB77F" w14:textId="77777777" w:rsidR="00EA75F1" w:rsidRPr="00183E87" w:rsidRDefault="00EA75F1" w:rsidP="00EA75F1">
                          <w:pPr>
                            <w:rPr>
                              <w:rFonts w:asciiTheme="minorBidi" w:hAnsiTheme="minorBidi"/>
                              <w:sz w:val="18"/>
                              <w:szCs w:val="18"/>
                            </w:rPr>
                          </w:pPr>
                        </w:p>
                      </w:txbxContent>
                    </v:textbox>
                    <w10:wrap type="square" anchorx="page"/>
                  </v:shape>
                </w:pict>
              </mc:Fallback>
            </mc:AlternateContent>
          </w:r>
        </w:p>
        <w:p w14:paraId="1116B230" w14:textId="77777777" w:rsidR="00EA75F1" w:rsidRPr="004A3D54" w:rsidRDefault="00EA75F1" w:rsidP="00EA75F1">
          <w:pPr>
            <w:spacing w:line="480" w:lineRule="auto"/>
            <w:rPr>
              <w:rFonts w:asciiTheme="minorBidi" w:hAnsiTheme="minorBidi"/>
              <w:sz w:val="22"/>
            </w:rPr>
          </w:pPr>
        </w:p>
        <w:p w14:paraId="2EBEA17F" w14:textId="77777777" w:rsidR="00EA75F1" w:rsidRPr="004A3D54" w:rsidRDefault="00EA75F1" w:rsidP="00EA75F1">
          <w:pPr>
            <w:spacing w:line="480" w:lineRule="auto"/>
            <w:rPr>
              <w:rFonts w:asciiTheme="minorBidi" w:hAnsiTheme="minorBidi"/>
              <w:sz w:val="22"/>
            </w:rPr>
          </w:pPr>
          <w:r w:rsidRPr="004A3D54">
            <w:rPr>
              <w:rFonts w:asciiTheme="minorBidi" w:hAnsiTheme="minorBidi"/>
              <w:noProof/>
              <w:sz w:val="22"/>
            </w:rPr>
            <mc:AlternateContent>
              <mc:Choice Requires="wps">
                <w:drawing>
                  <wp:anchor distT="45720" distB="45720" distL="114300" distR="114300" simplePos="0" relativeHeight="251663360" behindDoc="0" locked="0" layoutInCell="1" allowOverlap="1" wp14:anchorId="73FE400C" wp14:editId="7BEC0969">
                    <wp:simplePos x="0" y="0"/>
                    <wp:positionH relativeFrom="page">
                      <wp:posOffset>3979326</wp:posOffset>
                    </wp:positionH>
                    <wp:positionV relativeFrom="paragraph">
                      <wp:posOffset>412711</wp:posOffset>
                    </wp:positionV>
                    <wp:extent cx="2337435" cy="533400"/>
                    <wp:effectExtent l="0" t="0" r="5715" b="0"/>
                    <wp:wrapSquare wrapText="bothSides"/>
                    <wp:docPr id="13551018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7435" cy="533400"/>
                            </a:xfrm>
                            <a:prstGeom prst="rect">
                              <a:avLst/>
                            </a:prstGeom>
                            <a:solidFill>
                              <a:srgbClr val="FFFFFF"/>
                            </a:solidFill>
                            <a:ln w="9525">
                              <a:noFill/>
                              <a:miter lim="800000"/>
                              <a:headEnd/>
                              <a:tailEnd/>
                            </a:ln>
                          </wps:spPr>
                          <wps:txbx>
                            <w:txbxContent>
                              <w:p w14:paraId="4F671A2F" w14:textId="77777777" w:rsidR="00EA75F1" w:rsidRPr="00183E87" w:rsidRDefault="00EA75F1" w:rsidP="00EA75F1">
                                <w:pPr>
                                  <w:rPr>
                                    <w:rFonts w:asciiTheme="minorBidi" w:hAnsiTheme="minorBidi"/>
                                    <w:sz w:val="18"/>
                                    <w:szCs w:val="18"/>
                                  </w:rPr>
                                </w:pPr>
                                <w:r w:rsidRPr="00183E87">
                                  <w:rPr>
                                    <w:rFonts w:asciiTheme="minorBidi" w:hAnsiTheme="minorBidi"/>
                                    <w:sz w:val="18"/>
                                    <w:szCs w:val="18"/>
                                  </w:rPr>
                                  <w:t xml:space="preserve">Are there any trends, areas of investment, or growth that </w:t>
                                </w:r>
                                <w:r>
                                  <w:rPr>
                                    <w:rFonts w:asciiTheme="minorBidi" w:hAnsiTheme="minorBidi"/>
                                    <w:sz w:val="18"/>
                                    <w:szCs w:val="18"/>
                                  </w:rPr>
                                  <w:t>Marks and Spencer</w:t>
                                </w:r>
                                <w:r w:rsidRPr="00183E87">
                                  <w:rPr>
                                    <w:rFonts w:asciiTheme="minorBidi" w:hAnsiTheme="minorBidi"/>
                                    <w:sz w:val="18"/>
                                    <w:szCs w:val="18"/>
                                  </w:rPr>
                                  <w:t xml:space="preserve"> can take advantage of and turn into and strength?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FE400C" id="_x0000_s1030" type="#_x0000_t202" style="position:absolute;margin-left:313.35pt;margin-top:32.5pt;width:184.05pt;height:42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" stroked="f">
                    <v:textbox>
                      <w:txbxContent>
                        <w:p w14:paraId="4F671A2F" w14:textId="77777777" w:rsidR="00EA75F1" w:rsidRPr="00183E87" w:rsidRDefault="00EA75F1" w:rsidP="00EA75F1">
                          <w:pPr>
                            <w:rPr>
                              <w:rFonts w:asciiTheme="minorBidi" w:hAnsiTheme="minorBidi"/>
                              <w:sz w:val="18"/>
                              <w:szCs w:val="18"/>
                            </w:rPr>
                          </w:pPr>
                          <w:r w:rsidRPr="00183E87">
                            <w:rPr>
                              <w:rFonts w:asciiTheme="minorBidi" w:hAnsiTheme="minorBidi"/>
                              <w:sz w:val="18"/>
                              <w:szCs w:val="18"/>
                            </w:rPr>
                            <w:t xml:space="preserve">Are there any trends, areas of investment, or growth that </w:t>
                          </w:r>
                          <w:r>
                            <w:rPr>
                              <w:rFonts w:asciiTheme="minorBidi" w:hAnsiTheme="minorBidi"/>
                              <w:sz w:val="18"/>
                              <w:szCs w:val="18"/>
                            </w:rPr>
                            <w:t>Marks and Spencer</w:t>
                          </w:r>
                          <w:r w:rsidRPr="00183E87">
                            <w:rPr>
                              <w:rFonts w:asciiTheme="minorBidi" w:hAnsiTheme="minorBidi"/>
                              <w:sz w:val="18"/>
                              <w:szCs w:val="18"/>
                            </w:rPr>
                            <w:t xml:space="preserve"> can take advantage of and turn into and strength? </w:t>
                          </w:r>
                        </w:p>
                      </w:txbxContent>
                    </v:textbox>
                    <w10:wrap type="square" anchorx="page"/>
                  </v:shape>
                </w:pict>
              </mc:Fallback>
            </mc:AlternateContent>
          </w:r>
        </w:p>
        <w:p w14:paraId="6246589B" w14:textId="77777777" w:rsidR="00EA75F1" w:rsidRPr="004A3D54" w:rsidRDefault="00EA75F1" w:rsidP="00EA75F1">
          <w:pPr>
            <w:spacing w:line="480" w:lineRule="auto"/>
            <w:rPr>
              <w:rFonts w:asciiTheme="minorBidi" w:hAnsiTheme="minorBidi"/>
              <w:sz w:val="22"/>
            </w:rPr>
          </w:pPr>
        </w:p>
        <w:p w14:paraId="3FC2197C" w14:textId="77777777" w:rsidR="00EA75F1" w:rsidRPr="004A3D54" w:rsidRDefault="00EA75F1" w:rsidP="00EA75F1">
          <w:pPr>
            <w:spacing w:line="480" w:lineRule="auto"/>
            <w:rPr>
              <w:rFonts w:asciiTheme="minorBidi" w:hAnsiTheme="minorBidi"/>
              <w:sz w:val="22"/>
            </w:rPr>
          </w:pPr>
          <w:r w:rsidRPr="004A3D54">
            <w:rPr>
              <w:rFonts w:asciiTheme="minorBidi" w:hAnsiTheme="minorBidi"/>
              <w:noProof/>
              <w:sz w:val="22"/>
            </w:rPr>
            <mc:AlternateContent>
              <mc:Choice Requires="wps">
                <w:drawing>
                  <wp:anchor distT="45720" distB="45720" distL="114300" distR="114300" simplePos="0" relativeHeight="251664384" behindDoc="0" locked="0" layoutInCell="1" allowOverlap="1" wp14:anchorId="2932077E" wp14:editId="7F563A78">
                    <wp:simplePos x="0" y="0"/>
                    <wp:positionH relativeFrom="column">
                      <wp:posOffset>2148514</wp:posOffset>
                    </wp:positionH>
                    <wp:positionV relativeFrom="paragraph">
                      <wp:posOffset>23562</wp:posOffset>
                    </wp:positionV>
                    <wp:extent cx="2590800" cy="553720"/>
                    <wp:effectExtent l="0" t="0" r="0" b="0"/>
                    <wp:wrapSquare wrapText="bothSides"/>
                    <wp:docPr id="5023309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553720"/>
                            </a:xfrm>
                            <a:prstGeom prst="rect">
                              <a:avLst/>
                            </a:prstGeom>
                            <a:solidFill>
                              <a:srgbClr val="FFFFFF"/>
                            </a:solidFill>
                            <a:ln w="9525">
                              <a:noFill/>
                              <a:miter lim="800000"/>
                              <a:headEnd/>
                              <a:tailEnd/>
                            </a:ln>
                          </wps:spPr>
                          <wps:txbx>
                            <w:txbxContent>
                              <w:p w14:paraId="42DFAFBD" w14:textId="77777777" w:rsidR="00EA75F1" w:rsidRPr="00183E87" w:rsidRDefault="00EA75F1" w:rsidP="00EA75F1">
                                <w:pPr>
                                  <w:rPr>
                                    <w:rFonts w:asciiTheme="minorBidi" w:hAnsiTheme="minorBidi"/>
                                    <w:sz w:val="18"/>
                                    <w:szCs w:val="18"/>
                                  </w:rPr>
                                </w:pPr>
                                <w:r w:rsidRPr="00183E87">
                                  <w:rPr>
                                    <w:rFonts w:asciiTheme="minorBidi" w:hAnsiTheme="minorBidi"/>
                                    <w:sz w:val="18"/>
                                    <w:szCs w:val="18"/>
                                  </w:rPr>
                                  <w:t xml:space="preserve">How much does the competition’s standing and </w:t>
                                </w:r>
                                <w:r>
                                  <w:rPr>
                                    <w:rFonts w:asciiTheme="minorBidi" w:hAnsiTheme="minorBidi"/>
                                    <w:sz w:val="18"/>
                                    <w:szCs w:val="18"/>
                                  </w:rPr>
                                  <w:t>Marks and Spencer’s</w:t>
                                </w:r>
                                <w:r w:rsidRPr="00183E87">
                                  <w:rPr>
                                    <w:rFonts w:asciiTheme="minorBidi" w:hAnsiTheme="minorBidi"/>
                                    <w:sz w:val="18"/>
                                    <w:szCs w:val="18"/>
                                  </w:rPr>
                                  <w:t xml:space="preserve"> weakness impact and expose the company?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32077E" id="_x0000_s1031" type="#_x0000_t202" style="position:absolute;margin-left:169.15pt;margin-top:1.85pt;width:204pt;height:43.6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" stroked="f">
                    <v:textbox>
                      <w:txbxContent>
                        <w:p w14:paraId="42DFAFBD" w14:textId="77777777" w:rsidR="00EA75F1" w:rsidRPr="00183E87" w:rsidRDefault="00EA75F1" w:rsidP="00EA75F1">
                          <w:pPr>
                            <w:rPr>
                              <w:rFonts w:asciiTheme="minorBidi" w:hAnsiTheme="minorBidi"/>
                              <w:sz w:val="18"/>
                              <w:szCs w:val="18"/>
                            </w:rPr>
                          </w:pPr>
                          <w:r w:rsidRPr="00183E87">
                            <w:rPr>
                              <w:rFonts w:asciiTheme="minorBidi" w:hAnsiTheme="minorBidi"/>
                              <w:sz w:val="18"/>
                              <w:szCs w:val="18"/>
                            </w:rPr>
                            <w:t xml:space="preserve">How much does the competition’s standing and </w:t>
                          </w:r>
                          <w:r>
                            <w:rPr>
                              <w:rFonts w:asciiTheme="minorBidi" w:hAnsiTheme="minorBidi"/>
                              <w:sz w:val="18"/>
                              <w:szCs w:val="18"/>
                            </w:rPr>
                            <w:t>Marks and Spencer’s</w:t>
                          </w:r>
                          <w:r w:rsidRPr="00183E87">
                            <w:rPr>
                              <w:rFonts w:asciiTheme="minorBidi" w:hAnsiTheme="minorBidi"/>
                              <w:sz w:val="18"/>
                              <w:szCs w:val="18"/>
                            </w:rPr>
                            <w:t xml:space="preserve"> weakness impact and expose the company? </w:t>
                          </w:r>
                        </w:p>
                      </w:txbxContent>
                    </v:textbox>
                    <w10:wrap type="square"/>
                  </v:shape>
                </w:pict>
              </mc:Fallback>
            </mc:AlternateContent>
          </w:r>
        </w:p>
        <w:p w14:paraId="14588876" w14:textId="77777777" w:rsidR="00EA75F1" w:rsidRPr="004A3D54" w:rsidRDefault="00EA75F1" w:rsidP="00EA75F1">
          <w:pPr>
            <w:spacing w:line="480" w:lineRule="auto"/>
            <w:rPr>
              <w:rFonts w:asciiTheme="minorBidi" w:hAnsiTheme="minorBidi"/>
              <w:sz w:val="22"/>
            </w:rPr>
          </w:pPr>
        </w:p>
        <w:p w14:paraId="2377C540" w14:textId="77777777" w:rsidR="00EA75F1" w:rsidRDefault="00EA75F1" w:rsidP="00EA75F1">
          <w:pPr>
            <w:pStyle w:val="DMVMFrPgNormalARF"/>
            <w:spacing w:line="480" w:lineRule="auto"/>
            <w:rPr>
              <w:rFonts w:asciiTheme="minorBidi" w:hAnsiTheme="minorBidi" w:cstheme="minorBidi"/>
              <w:b/>
              <w:bCs/>
              <w:noProof/>
              <w:sz w:val="22"/>
              <w:szCs w:val="22"/>
            </w:rPr>
          </w:pPr>
          <w:r w:rsidRPr="004A3D54">
            <w:rPr>
              <w:rFonts w:asciiTheme="minorBidi" w:hAnsiTheme="minorBidi" w:cstheme="minorBidi"/>
              <w:noProof/>
              <w:sz w:val="22"/>
              <w:szCs w:val="22"/>
            </w:rPr>
            <mc:AlternateContent>
              <mc:Choice Requires="wps">
                <w:drawing>
                  <wp:anchor distT="45720" distB="45720" distL="114300" distR="114300" simplePos="0" relativeHeight="251667456" behindDoc="0" locked="0" layoutInCell="1" allowOverlap="1" wp14:anchorId="2A0E1BA9" wp14:editId="7A47E4DA">
                    <wp:simplePos x="0" y="0"/>
                    <wp:positionH relativeFrom="margin">
                      <wp:align>center</wp:align>
                    </wp:positionH>
                    <wp:positionV relativeFrom="paragraph">
                      <wp:posOffset>-144954</wp:posOffset>
                    </wp:positionV>
                    <wp:extent cx="2422525" cy="251460"/>
                    <wp:effectExtent l="0" t="0" r="0" b="0"/>
                    <wp:wrapSquare wrapText="bothSides"/>
                    <wp:docPr id="8985798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2525" cy="251460"/>
                            </a:xfrm>
                            <a:prstGeom prst="rect">
                              <a:avLst/>
                            </a:prstGeom>
                            <a:solidFill>
                              <a:srgbClr val="FFFFFF"/>
                            </a:solidFill>
                            <a:ln w="9525">
                              <a:noFill/>
                              <a:miter lim="800000"/>
                              <a:headEnd/>
                              <a:tailEnd/>
                            </a:ln>
                          </wps:spPr>
                          <wps:txbx>
                            <w:txbxContent>
                              <w:p w14:paraId="4BF4C8BC" w14:textId="77777777" w:rsidR="00EA75F1" w:rsidRDefault="00EA75F1" w:rsidP="00EA75F1">
                                <w:pPr>
                                  <w:spacing w:line="480" w:lineRule="auto"/>
                                  <w:jc w:val="center"/>
                                  <w:rPr>
                                    <w:rFonts w:asciiTheme="minorBidi" w:hAnsiTheme="minorBidi"/>
                                    <w:sz w:val="22"/>
                                  </w:rPr>
                                </w:pPr>
                                <w:r w:rsidRPr="00D24688">
                                  <w:rPr>
                                    <w:rFonts w:asciiTheme="minorBidi" w:hAnsiTheme="minorBidi"/>
                                    <w:sz w:val="22"/>
                                  </w:rPr>
                                  <w:t>(Source created by learner</w:t>
                                </w:r>
                                <w:r>
                                  <w:rPr>
                                    <w:rFonts w:asciiTheme="minorBidi" w:hAnsiTheme="minorBidi"/>
                                    <w:sz w:val="22"/>
                                  </w:rPr>
                                  <w:t>,</w:t>
                                </w:r>
                                <w:r w:rsidRPr="00D24688">
                                  <w:rPr>
                                    <w:rFonts w:asciiTheme="minorBidi" w:hAnsiTheme="minorBidi"/>
                                    <w:sz w:val="22"/>
                                  </w:rPr>
                                  <w:t xml:space="preserve"> 2023)</w:t>
                                </w:r>
                                <w:r>
                                  <w:rPr>
                                    <w:rFonts w:asciiTheme="minorBidi" w:hAnsiTheme="minorBidi"/>
                                    <w:sz w:val="22"/>
                                  </w:rPr>
                                  <w:tab/>
                                </w:r>
                                <w:r>
                                  <w:rPr>
                                    <w:rFonts w:asciiTheme="minorBidi" w:hAnsiTheme="minorBidi"/>
                                    <w:sz w:val="22"/>
                                  </w:rPr>
                                  <w:tab/>
                                </w:r>
                              </w:p>
                              <w:p w14:paraId="08C59F14" w14:textId="77777777" w:rsidR="00EA75F1" w:rsidRPr="00183E87" w:rsidRDefault="00EA75F1" w:rsidP="00EA75F1">
                                <w:pPr>
                                  <w:rPr>
                                    <w:rFonts w:asciiTheme="minorBidi" w:hAnsiTheme="minorBidi"/>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0E1BA9" id="_x0000_s1032" type="#_x0000_t202" style="position:absolute;left:0;text-align:left;margin-left:0;margin-top:-11.4pt;width:190.75pt;height:19.8pt;z-index:2516674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" stroked="f">
                    <v:textbox>
                      <w:txbxContent>
                        <w:p w14:paraId="4BF4C8BC" w14:textId="77777777" w:rsidR="00EA75F1" w:rsidRDefault="00EA75F1" w:rsidP="00EA75F1">
                          <w:pPr>
                            <w:spacing w:line="480" w:lineRule="auto"/>
                            <w:jc w:val="center"/>
                            <w:rPr>
                              <w:rFonts w:asciiTheme="minorBidi" w:hAnsiTheme="minorBidi"/>
                              <w:sz w:val="22"/>
                            </w:rPr>
                          </w:pPr>
                          <w:r w:rsidRPr="00D24688">
                            <w:rPr>
                              <w:rFonts w:asciiTheme="minorBidi" w:hAnsiTheme="minorBidi"/>
                              <w:sz w:val="22"/>
                            </w:rPr>
                            <w:t>(Source created by learner</w:t>
                          </w:r>
                          <w:r>
                            <w:rPr>
                              <w:rFonts w:asciiTheme="minorBidi" w:hAnsiTheme="minorBidi"/>
                              <w:sz w:val="22"/>
                            </w:rPr>
                            <w:t>,</w:t>
                          </w:r>
                          <w:r w:rsidRPr="00D24688">
                            <w:rPr>
                              <w:rFonts w:asciiTheme="minorBidi" w:hAnsiTheme="minorBidi"/>
                              <w:sz w:val="22"/>
                            </w:rPr>
                            <w:t xml:space="preserve"> 2023)</w:t>
                          </w:r>
                          <w:r>
                            <w:rPr>
                              <w:rFonts w:asciiTheme="minorBidi" w:hAnsiTheme="minorBidi"/>
                              <w:sz w:val="22"/>
                            </w:rPr>
                            <w:tab/>
                          </w:r>
                          <w:r>
                            <w:rPr>
                              <w:rFonts w:asciiTheme="minorBidi" w:hAnsiTheme="minorBidi"/>
                              <w:sz w:val="22"/>
                            </w:rPr>
                            <w:tab/>
                          </w:r>
                        </w:p>
                        <w:p w14:paraId="08C59F14" w14:textId="77777777" w:rsidR="00EA75F1" w:rsidRPr="00183E87" w:rsidRDefault="00EA75F1" w:rsidP="00EA75F1">
                          <w:pPr>
                            <w:rPr>
                              <w:rFonts w:asciiTheme="minorBidi" w:hAnsiTheme="minorBidi"/>
                              <w:sz w:val="18"/>
                              <w:szCs w:val="18"/>
                            </w:rPr>
                          </w:pPr>
                        </w:p>
                      </w:txbxContent>
                    </v:textbox>
                    <w10:wrap type="square" anchorx="margin"/>
                  </v:shape>
                </w:pict>
              </mc:Fallback>
            </mc:AlternateContent>
          </w:r>
          <w:r w:rsidRPr="004A3D54">
            <w:rPr>
              <w:rFonts w:asciiTheme="minorBidi" w:hAnsiTheme="minorBidi" w:cstheme="minorBidi"/>
              <w:sz w:val="22"/>
              <w:szCs w:val="22"/>
            </w:rPr>
            <w:br w:type="page"/>
          </w:r>
          <w:r>
            <w:rPr>
              <w:rFonts w:asciiTheme="minorBidi" w:hAnsiTheme="minorBidi" w:cstheme="minorBidi"/>
              <w:b/>
              <w:bCs/>
              <w:noProof/>
              <w:sz w:val="22"/>
              <w:szCs w:val="22"/>
            </w:rPr>
            <w:t>Weakness</w:t>
          </w:r>
        </w:p>
        <w:p w14:paraId="44D6EC6F" w14:textId="77777777" w:rsidR="00EA75F1" w:rsidRPr="00A61CFF" w:rsidRDefault="00EA75F1" w:rsidP="00EA75F1">
          <w:pPr>
            <w:pStyle w:val="DMVMFrPgNormalARF"/>
            <w:spacing w:line="480" w:lineRule="auto"/>
            <w:rPr>
              <w:rFonts w:asciiTheme="minorBidi" w:hAnsiTheme="minorBidi" w:cstheme="minorBidi"/>
              <w:noProof/>
              <w:sz w:val="22"/>
              <w:szCs w:val="22"/>
            </w:rPr>
          </w:pPr>
          <w:r>
            <w:rPr>
              <w:rFonts w:asciiTheme="minorBidi" w:hAnsiTheme="minorBidi" w:cstheme="minorBidi"/>
              <w:noProof/>
              <w:sz w:val="22"/>
              <w:szCs w:val="22"/>
            </w:rPr>
            <w:t>With M&amp;S’s recent negative profit margin followed by a slower attainment in its overall annual finacial profit, i</w:t>
          </w:r>
          <w:r w:rsidRPr="000F056D">
            <w:rPr>
              <w:rFonts w:asciiTheme="minorBidi" w:hAnsiTheme="minorBidi" w:cstheme="minorBidi"/>
              <w:noProof/>
              <w:sz w:val="22"/>
              <w:szCs w:val="22"/>
            </w:rPr>
            <w:t>ncreas</w:t>
          </w:r>
          <w:r>
            <w:rPr>
              <w:rFonts w:asciiTheme="minorBidi" w:hAnsiTheme="minorBidi" w:cstheme="minorBidi"/>
              <w:noProof/>
              <w:sz w:val="22"/>
              <w:szCs w:val="22"/>
            </w:rPr>
            <w:t>es its</w:t>
          </w:r>
          <w:r w:rsidRPr="000F056D">
            <w:rPr>
              <w:rFonts w:asciiTheme="minorBidi" w:hAnsiTheme="minorBidi" w:cstheme="minorBidi"/>
              <w:noProof/>
              <w:sz w:val="22"/>
              <w:szCs w:val="22"/>
            </w:rPr>
            <w:t xml:space="preserve"> liabilities</w:t>
          </w:r>
          <w:r>
            <w:rPr>
              <w:rFonts w:asciiTheme="minorBidi" w:hAnsiTheme="minorBidi" w:cstheme="minorBidi"/>
              <w:noProof/>
              <w:sz w:val="22"/>
              <w:szCs w:val="22"/>
            </w:rPr>
            <w:t>, as</w:t>
          </w:r>
          <w:r w:rsidRPr="000F056D">
            <w:rPr>
              <w:rFonts w:asciiTheme="minorBidi" w:hAnsiTheme="minorBidi" w:cstheme="minorBidi"/>
              <w:noProof/>
              <w:sz w:val="22"/>
              <w:szCs w:val="22"/>
            </w:rPr>
            <w:t xml:space="preserve"> </w:t>
          </w:r>
          <w:r>
            <w:rPr>
              <w:rFonts w:asciiTheme="minorBidi" w:hAnsiTheme="minorBidi" w:cstheme="minorBidi"/>
              <w:noProof/>
              <w:sz w:val="22"/>
              <w:szCs w:val="22"/>
            </w:rPr>
            <w:t>it may</w:t>
          </w:r>
          <w:r w:rsidRPr="000F056D">
            <w:rPr>
              <w:rFonts w:asciiTheme="minorBidi" w:hAnsiTheme="minorBidi" w:cstheme="minorBidi"/>
              <w:noProof/>
              <w:sz w:val="22"/>
              <w:szCs w:val="22"/>
            </w:rPr>
            <w:t xml:space="preserve"> inhibit the company from </w:t>
          </w:r>
          <w:r>
            <w:rPr>
              <w:rFonts w:asciiTheme="minorBidi" w:hAnsiTheme="minorBidi" w:cstheme="minorBidi"/>
              <w:noProof/>
              <w:sz w:val="22"/>
              <w:szCs w:val="22"/>
            </w:rPr>
            <w:t>attaing</w:t>
          </w:r>
          <w:r w:rsidRPr="000F056D">
            <w:rPr>
              <w:rFonts w:asciiTheme="minorBidi" w:hAnsiTheme="minorBidi" w:cstheme="minorBidi"/>
              <w:noProof/>
              <w:sz w:val="22"/>
              <w:szCs w:val="22"/>
            </w:rPr>
            <w:t xml:space="preserve"> its short-term </w:t>
          </w:r>
          <w:r>
            <w:rPr>
              <w:rFonts w:asciiTheme="minorBidi" w:hAnsiTheme="minorBidi" w:cstheme="minorBidi"/>
              <w:noProof/>
              <w:sz w:val="22"/>
              <w:szCs w:val="22"/>
            </w:rPr>
            <w:t>target</w:t>
          </w:r>
          <w:r w:rsidRPr="000F056D">
            <w:rPr>
              <w:rFonts w:asciiTheme="minorBidi" w:hAnsiTheme="minorBidi" w:cstheme="minorBidi"/>
              <w:noProof/>
              <w:sz w:val="22"/>
              <w:szCs w:val="22"/>
            </w:rPr>
            <w:t xml:space="preserve">s. </w:t>
          </w:r>
        </w:p>
        <w:p w14:paraId="04394368" w14:textId="77777777" w:rsidR="00EA75F1" w:rsidRDefault="00EA75F1" w:rsidP="00EA75F1">
          <w:pPr>
            <w:pStyle w:val="DMVMFrPgNormalARF"/>
            <w:spacing w:line="480" w:lineRule="auto"/>
            <w:rPr>
              <w:rFonts w:asciiTheme="minorBidi" w:hAnsiTheme="minorBidi" w:cstheme="minorBidi"/>
              <w:b/>
              <w:bCs/>
              <w:noProof/>
              <w:sz w:val="22"/>
              <w:szCs w:val="22"/>
            </w:rPr>
          </w:pPr>
          <w:r>
            <w:rPr>
              <w:rFonts w:asciiTheme="minorBidi" w:hAnsiTheme="minorBidi" w:cstheme="minorBidi"/>
              <w:b/>
              <w:bCs/>
              <w:noProof/>
              <w:sz w:val="22"/>
              <w:szCs w:val="22"/>
            </w:rPr>
            <w:t>Opportunities</w:t>
          </w:r>
        </w:p>
        <w:p w14:paraId="23DBA188" w14:textId="77777777" w:rsidR="00EA75F1" w:rsidRPr="00702A23" w:rsidRDefault="00EA75F1" w:rsidP="00EA75F1">
          <w:pPr>
            <w:pStyle w:val="DMVMFrPgNormalARF"/>
            <w:spacing w:line="480" w:lineRule="auto"/>
            <w:rPr>
              <w:rFonts w:asciiTheme="minorBidi" w:hAnsiTheme="minorBidi" w:cstheme="minorBidi"/>
              <w:noProof/>
              <w:sz w:val="22"/>
              <w:szCs w:val="22"/>
            </w:rPr>
          </w:pPr>
          <w:r w:rsidRPr="00702A23">
            <w:rPr>
              <w:rFonts w:asciiTheme="minorBidi" w:hAnsiTheme="minorBidi" w:cstheme="minorBidi"/>
              <w:noProof/>
              <w:sz w:val="22"/>
              <w:szCs w:val="22"/>
            </w:rPr>
            <w:t xml:space="preserve">The launch of new </w:t>
          </w:r>
          <w:r>
            <w:rPr>
              <w:rFonts w:asciiTheme="minorBidi" w:hAnsiTheme="minorBidi" w:cstheme="minorBidi"/>
              <w:noProof/>
              <w:sz w:val="22"/>
              <w:szCs w:val="22"/>
            </w:rPr>
            <w:t>product lines alows a good way to seize an opportunity to expand a product range or intruduce an new range. M&amp;S launched several new food ranges such as its</w:t>
          </w:r>
          <w:r w:rsidRPr="00702A23">
            <w:rPr>
              <w:rFonts w:asciiTheme="minorBidi" w:hAnsiTheme="minorBidi" w:cstheme="minorBidi"/>
              <w:noProof/>
              <w:sz w:val="22"/>
              <w:szCs w:val="22"/>
            </w:rPr>
            <w:t xml:space="preserve"> </w:t>
          </w:r>
          <w:r w:rsidRPr="004A3D54">
            <w:rPr>
              <w:rFonts w:asciiTheme="minorBidi" w:hAnsiTheme="minorBidi" w:cstheme="minorBidi"/>
              <w:sz w:val="22"/>
              <w:szCs w:val="22"/>
            </w:rPr>
            <w:t>Made</w:t>
          </w:r>
          <w:r>
            <w:rPr>
              <w:rFonts w:asciiTheme="minorBidi" w:hAnsiTheme="minorBidi" w:cstheme="minorBidi"/>
              <w:sz w:val="22"/>
              <w:szCs w:val="22"/>
            </w:rPr>
            <w:t xml:space="preserve"> W</w:t>
          </w:r>
          <w:r w:rsidRPr="004A3D54">
            <w:rPr>
              <w:rFonts w:asciiTheme="minorBidi" w:hAnsiTheme="minorBidi" w:cstheme="minorBidi"/>
              <w:sz w:val="22"/>
              <w:szCs w:val="22"/>
            </w:rPr>
            <w:t>ithout</w:t>
          </w:r>
          <w:r>
            <w:rPr>
              <w:rFonts w:asciiTheme="minorBidi" w:hAnsiTheme="minorBidi" w:cstheme="minorBidi"/>
              <w:sz w:val="22"/>
              <w:szCs w:val="22"/>
            </w:rPr>
            <w:t xml:space="preserve"> range, followed later in 2021 a</w:t>
          </w:r>
          <w:r w:rsidRPr="004A3D54">
            <w:rPr>
              <w:rFonts w:asciiTheme="minorBidi" w:hAnsiTheme="minorBidi" w:cstheme="minorBidi"/>
              <w:sz w:val="22"/>
              <w:szCs w:val="22"/>
            </w:rPr>
            <w:t xml:space="preserve"> Plant Kitchen vegan range</w:t>
          </w:r>
          <w:r>
            <w:rPr>
              <w:rFonts w:asciiTheme="minorBidi" w:hAnsiTheme="minorBidi" w:cstheme="minorBidi"/>
              <w:sz w:val="22"/>
              <w:szCs w:val="22"/>
            </w:rPr>
            <w:t>,</w:t>
          </w:r>
          <w:r w:rsidRPr="004A3D54">
            <w:rPr>
              <w:rFonts w:asciiTheme="minorBidi" w:hAnsiTheme="minorBidi" w:cstheme="minorBidi"/>
              <w:sz w:val="22"/>
              <w:szCs w:val="22"/>
            </w:rPr>
            <w:t xml:space="preserve"> </w:t>
          </w:r>
          <w:r>
            <w:rPr>
              <w:rFonts w:asciiTheme="minorBidi" w:hAnsiTheme="minorBidi" w:cstheme="minorBidi"/>
              <w:sz w:val="22"/>
              <w:szCs w:val="22"/>
            </w:rPr>
            <w:t xml:space="preserve">afterwards in </w:t>
          </w:r>
          <w:r w:rsidRPr="00702A23">
            <w:rPr>
              <w:rFonts w:asciiTheme="minorBidi" w:hAnsiTheme="minorBidi" w:cstheme="minorBidi"/>
              <w:noProof/>
              <w:sz w:val="22"/>
              <w:szCs w:val="22"/>
            </w:rPr>
            <w:t>September 2022</w:t>
          </w:r>
          <w:r>
            <w:rPr>
              <w:rFonts w:asciiTheme="minorBidi" w:hAnsiTheme="minorBidi" w:cstheme="minorBidi"/>
              <w:sz w:val="22"/>
              <w:szCs w:val="22"/>
            </w:rPr>
            <w:t xml:space="preserve"> it launched Veggie, its</w:t>
          </w:r>
          <w:r w:rsidRPr="004A3D54">
            <w:rPr>
              <w:rFonts w:asciiTheme="minorBidi" w:hAnsiTheme="minorBidi" w:cstheme="minorBidi"/>
              <w:sz w:val="22"/>
              <w:szCs w:val="22"/>
            </w:rPr>
            <w:t xml:space="preserve"> Vegetarian range</w:t>
          </w:r>
          <w:r>
            <w:rPr>
              <w:rFonts w:asciiTheme="minorBidi" w:hAnsiTheme="minorBidi" w:cstheme="minorBidi"/>
              <w:sz w:val="22"/>
              <w:szCs w:val="22"/>
            </w:rPr>
            <w:t xml:space="preserve">. Finally, it launched its </w:t>
          </w:r>
          <w:r w:rsidRPr="004A3D54">
            <w:rPr>
              <w:rFonts w:asciiTheme="minorBidi" w:hAnsiTheme="minorBidi" w:cstheme="minorBidi"/>
              <w:sz w:val="22"/>
              <w:szCs w:val="22"/>
            </w:rPr>
            <w:t xml:space="preserve">Taste Buds </w:t>
          </w:r>
          <w:r>
            <w:rPr>
              <w:rFonts w:asciiTheme="minorBidi" w:hAnsiTheme="minorBidi" w:cstheme="minorBidi"/>
              <w:sz w:val="22"/>
              <w:szCs w:val="22"/>
            </w:rPr>
            <w:t xml:space="preserve">range </w:t>
          </w:r>
          <w:r w:rsidRPr="004A3D54">
            <w:rPr>
              <w:rFonts w:asciiTheme="minorBidi" w:hAnsiTheme="minorBidi" w:cstheme="minorBidi"/>
              <w:sz w:val="22"/>
              <w:szCs w:val="22"/>
            </w:rPr>
            <w:t xml:space="preserve">aimed at </w:t>
          </w:r>
          <w:r>
            <w:rPr>
              <w:rFonts w:asciiTheme="minorBidi" w:hAnsiTheme="minorBidi" w:cstheme="minorBidi"/>
              <w:sz w:val="22"/>
              <w:szCs w:val="22"/>
            </w:rPr>
            <w:t xml:space="preserve">its younger consumers, </w:t>
          </w:r>
          <w:r w:rsidRPr="004A3D54">
            <w:rPr>
              <w:rFonts w:asciiTheme="minorBidi" w:hAnsiTheme="minorBidi" w:cstheme="minorBidi"/>
              <w:sz w:val="22"/>
              <w:szCs w:val="22"/>
            </w:rPr>
            <w:t xml:space="preserve">children aged 4-10. </w:t>
          </w:r>
        </w:p>
        <w:p w14:paraId="3BD0B373" w14:textId="77777777" w:rsidR="00EA75F1" w:rsidRDefault="00EA75F1" w:rsidP="00EA75F1">
          <w:pPr>
            <w:pStyle w:val="DMVMFrPgNormalARF"/>
            <w:spacing w:line="480" w:lineRule="auto"/>
            <w:rPr>
              <w:rFonts w:asciiTheme="minorBidi" w:hAnsiTheme="minorBidi" w:cstheme="minorBidi"/>
              <w:b/>
              <w:bCs/>
              <w:noProof/>
              <w:sz w:val="22"/>
              <w:szCs w:val="22"/>
            </w:rPr>
          </w:pPr>
          <w:r>
            <w:rPr>
              <w:rFonts w:asciiTheme="minorBidi" w:hAnsiTheme="minorBidi" w:cstheme="minorBidi"/>
              <w:b/>
              <w:bCs/>
              <w:noProof/>
              <w:sz w:val="22"/>
              <w:szCs w:val="22"/>
            </w:rPr>
            <w:t>Threats</w:t>
          </w:r>
        </w:p>
        <w:p w14:paraId="508122D6" w14:textId="77777777" w:rsidR="00EA75F1" w:rsidRPr="004A3D54" w:rsidRDefault="00EA75F1" w:rsidP="00EA75F1">
          <w:pPr>
            <w:pStyle w:val="DMVMFrPgNormalARF"/>
            <w:spacing w:line="480" w:lineRule="auto"/>
            <w:rPr>
              <w:rFonts w:asciiTheme="minorBidi" w:hAnsiTheme="minorBidi" w:cstheme="minorBidi"/>
              <w:sz w:val="22"/>
              <w:szCs w:val="22"/>
            </w:rPr>
          </w:pPr>
          <w:r>
            <w:rPr>
              <w:rFonts w:asciiTheme="minorBidi" w:hAnsiTheme="minorBidi" w:cstheme="minorBidi"/>
              <w:noProof/>
              <w:sz w:val="22"/>
              <w:szCs w:val="22"/>
            </w:rPr>
            <w:t xml:space="preserve">M&amp;S’s </w:t>
          </w:r>
          <w:r w:rsidRPr="00216AAF">
            <w:rPr>
              <w:rFonts w:asciiTheme="minorBidi" w:hAnsiTheme="minorBidi" w:cstheme="minorBidi"/>
              <w:noProof/>
              <w:sz w:val="22"/>
              <w:szCs w:val="22"/>
            </w:rPr>
            <w:t xml:space="preserve">performance </w:t>
          </w:r>
          <w:r>
            <w:rPr>
              <w:rFonts w:asciiTheme="minorBidi" w:hAnsiTheme="minorBidi" w:cstheme="minorBidi"/>
              <w:noProof/>
              <w:sz w:val="22"/>
              <w:szCs w:val="22"/>
            </w:rPr>
            <w:t xml:space="preserve">may be affected by the evolving fashing trends with new and exciting clothes, as although their fashion brand was enthused with the inclusion of the model Twiggy init advertisment, its clothes do have an appeal across the older demogaphic. The younger customer needs to be attracted back to M&amp;S, with an uptodate, modern, fashion enthused product line with the latest fashion trends, combined with a marketing push across all marketing platforms. If this is overlooked, or deemed unimportant, then M&amp;S will loose out on a demographic that enjoys spending money on, and weaaaring the latest fashio trends. </w:t>
          </w:r>
        </w:p>
        <w:p w14:paraId="05224057" w14:textId="77777777" w:rsidR="00EA75F1" w:rsidRPr="00417B1B" w:rsidRDefault="00EA75F1" w:rsidP="00EA75F1">
          <w:pPr>
            <w:spacing w:before="240" w:after="0" w:line="480" w:lineRule="auto"/>
            <w:rPr>
              <w:rFonts w:asciiTheme="minorBidi" w:hAnsiTheme="minorBidi"/>
              <w:b/>
              <w:bCs/>
              <w:sz w:val="22"/>
            </w:rPr>
          </w:pPr>
          <w:bookmarkStart w:id="18" w:name="_Toc134721032"/>
          <w:r w:rsidRPr="00417B1B">
            <w:rPr>
              <w:rFonts w:asciiTheme="minorBidi" w:hAnsiTheme="minorBidi"/>
              <w:b/>
              <w:bCs/>
              <w:sz w:val="22"/>
            </w:rPr>
            <w:t xml:space="preserve">Advantages </w:t>
          </w:r>
          <w:bookmarkEnd w:id="18"/>
        </w:p>
        <w:p w14:paraId="0E0AFFDB" w14:textId="77777777" w:rsidR="00EA75F1" w:rsidRPr="004A3D54" w:rsidRDefault="00EA75F1" w:rsidP="00EA75F1">
          <w:pPr>
            <w:numPr>
              <w:ilvl w:val="0"/>
              <w:numId w:val="4"/>
            </w:numPr>
            <w:spacing w:line="480" w:lineRule="auto"/>
            <w:rPr>
              <w:rFonts w:asciiTheme="minorBidi" w:hAnsiTheme="minorBidi"/>
              <w:sz w:val="22"/>
            </w:rPr>
          </w:pPr>
          <w:r w:rsidRPr="004A3D54">
            <w:rPr>
              <w:rFonts w:asciiTheme="minorBidi" w:hAnsiTheme="minorBidi"/>
              <w:sz w:val="22"/>
            </w:rPr>
            <w:t xml:space="preserve">Assists in the identifying </w:t>
          </w:r>
          <w:r>
            <w:rPr>
              <w:rFonts w:asciiTheme="minorBidi" w:hAnsiTheme="minorBidi"/>
              <w:sz w:val="22"/>
            </w:rPr>
            <w:t>of M&amp;S</w:t>
          </w:r>
          <w:r w:rsidRPr="004A3D54">
            <w:rPr>
              <w:rFonts w:asciiTheme="minorBidi" w:hAnsiTheme="minorBidi"/>
              <w:sz w:val="22"/>
            </w:rPr>
            <w:t xml:space="preserve"> strengths and weaknesses</w:t>
          </w:r>
          <w:r>
            <w:rPr>
              <w:rFonts w:asciiTheme="minorBidi" w:hAnsiTheme="minorBidi"/>
              <w:sz w:val="22"/>
            </w:rPr>
            <w:t xml:space="preserve"> and will</w:t>
          </w:r>
          <w:r w:rsidRPr="004A3D54">
            <w:rPr>
              <w:rFonts w:asciiTheme="minorBidi" w:hAnsiTheme="minorBidi"/>
              <w:sz w:val="22"/>
            </w:rPr>
            <w:t xml:space="preserve"> enabl</w:t>
          </w:r>
          <w:r>
            <w:rPr>
              <w:rFonts w:asciiTheme="minorBidi" w:hAnsiTheme="minorBidi"/>
              <w:sz w:val="22"/>
            </w:rPr>
            <w:t>e</w:t>
          </w:r>
          <w:r w:rsidRPr="004A3D54">
            <w:rPr>
              <w:rFonts w:asciiTheme="minorBidi" w:hAnsiTheme="minorBidi"/>
              <w:sz w:val="22"/>
            </w:rPr>
            <w:t xml:space="preserve"> them to be addressed. </w:t>
          </w:r>
        </w:p>
        <w:p w14:paraId="57063B84" w14:textId="77777777" w:rsidR="00EA75F1" w:rsidRPr="004A3D54" w:rsidRDefault="00EA75F1" w:rsidP="00EA75F1">
          <w:pPr>
            <w:numPr>
              <w:ilvl w:val="0"/>
              <w:numId w:val="4"/>
            </w:numPr>
            <w:spacing w:line="480" w:lineRule="auto"/>
            <w:rPr>
              <w:rFonts w:asciiTheme="minorBidi" w:hAnsiTheme="minorBidi"/>
              <w:sz w:val="22"/>
            </w:rPr>
          </w:pPr>
          <w:r w:rsidRPr="004A3D54">
            <w:rPr>
              <w:rFonts w:asciiTheme="minorBidi" w:hAnsiTheme="minorBidi"/>
              <w:sz w:val="22"/>
            </w:rPr>
            <w:t xml:space="preserve">Collate successful and unsuccessful ventures for future management consideration and decisions. </w:t>
          </w:r>
        </w:p>
        <w:p w14:paraId="25261152" w14:textId="77777777" w:rsidR="00EA75F1" w:rsidRPr="004A3D54" w:rsidRDefault="00EA75F1" w:rsidP="00EA75F1">
          <w:pPr>
            <w:numPr>
              <w:ilvl w:val="0"/>
              <w:numId w:val="4"/>
            </w:numPr>
            <w:spacing w:line="480" w:lineRule="auto"/>
            <w:rPr>
              <w:rFonts w:asciiTheme="minorBidi" w:hAnsiTheme="minorBidi"/>
              <w:sz w:val="22"/>
            </w:rPr>
          </w:pPr>
          <w:r w:rsidRPr="004A3D54">
            <w:rPr>
              <w:rFonts w:asciiTheme="minorBidi" w:hAnsiTheme="minorBidi"/>
              <w:sz w:val="22"/>
            </w:rPr>
            <w:t>Enables the planning and development of relevant strategies.</w:t>
          </w:r>
        </w:p>
        <w:p w14:paraId="40732C83" w14:textId="77777777" w:rsidR="00EA75F1" w:rsidRPr="004A3D54" w:rsidRDefault="00EA75F1" w:rsidP="00EA75F1">
          <w:pPr>
            <w:numPr>
              <w:ilvl w:val="0"/>
              <w:numId w:val="4"/>
            </w:numPr>
            <w:spacing w:line="480" w:lineRule="auto"/>
            <w:rPr>
              <w:rFonts w:asciiTheme="minorBidi" w:hAnsiTheme="minorBidi"/>
              <w:sz w:val="22"/>
            </w:rPr>
          </w:pPr>
          <w:r w:rsidRPr="004A3D54">
            <w:rPr>
              <w:rFonts w:asciiTheme="minorBidi" w:hAnsiTheme="minorBidi"/>
              <w:sz w:val="22"/>
            </w:rPr>
            <w:t xml:space="preserve"> Allows for focuse</w:t>
          </w:r>
          <w:r>
            <w:rPr>
              <w:rFonts w:asciiTheme="minorBidi" w:hAnsiTheme="minorBidi"/>
              <w:sz w:val="22"/>
            </w:rPr>
            <w:t>d</w:t>
          </w:r>
          <w:r w:rsidRPr="004A3D54">
            <w:rPr>
              <w:rFonts w:asciiTheme="minorBidi" w:hAnsiTheme="minorBidi"/>
              <w:sz w:val="22"/>
            </w:rPr>
            <w:t xml:space="preserve"> planning and development</w:t>
          </w:r>
          <w:r>
            <w:rPr>
              <w:rFonts w:asciiTheme="minorBidi" w:hAnsiTheme="minorBidi"/>
              <w:sz w:val="22"/>
            </w:rPr>
            <w:t>.</w:t>
          </w:r>
          <w:r>
            <w:rPr>
              <w:rFonts w:asciiTheme="minorBidi" w:hAnsiTheme="minorBidi"/>
              <w:sz w:val="22"/>
            </w:rPr>
            <w:tab/>
          </w:r>
          <w:r>
            <w:rPr>
              <w:rFonts w:asciiTheme="minorBidi" w:hAnsiTheme="minorBidi"/>
              <w:sz w:val="22"/>
            </w:rPr>
            <w:tab/>
          </w:r>
          <w:r w:rsidRPr="005525BD">
            <w:rPr>
              <w:rFonts w:asciiTheme="minorBidi" w:hAnsiTheme="minorBidi"/>
              <w:sz w:val="22"/>
            </w:rPr>
            <w:t>(CIPD, 2021)</w:t>
          </w:r>
        </w:p>
        <w:p w14:paraId="1D7F807F" w14:textId="77777777" w:rsidR="00EA75F1" w:rsidRPr="00417B1B" w:rsidRDefault="00EA75F1" w:rsidP="00EA75F1">
          <w:pPr>
            <w:spacing w:line="480" w:lineRule="auto"/>
            <w:rPr>
              <w:rFonts w:asciiTheme="minorBidi" w:hAnsiTheme="minorBidi"/>
              <w:b/>
              <w:bCs/>
              <w:sz w:val="22"/>
            </w:rPr>
          </w:pPr>
          <w:bookmarkStart w:id="19" w:name="_Toc134721033"/>
          <w:r w:rsidRPr="00417B1B">
            <w:rPr>
              <w:rFonts w:asciiTheme="minorBidi" w:hAnsiTheme="minorBidi"/>
              <w:b/>
              <w:bCs/>
              <w:sz w:val="22"/>
            </w:rPr>
            <w:t xml:space="preserve">Disadvantages </w:t>
          </w:r>
          <w:bookmarkEnd w:id="19"/>
        </w:p>
        <w:p w14:paraId="3F7158FC" w14:textId="77777777" w:rsidR="00EA75F1" w:rsidRDefault="00EA75F1" w:rsidP="00EA75F1">
          <w:pPr>
            <w:numPr>
              <w:ilvl w:val="0"/>
              <w:numId w:val="5"/>
            </w:numPr>
            <w:spacing w:line="480" w:lineRule="auto"/>
            <w:rPr>
              <w:rFonts w:asciiTheme="minorBidi" w:hAnsiTheme="minorBidi"/>
              <w:sz w:val="22"/>
            </w:rPr>
          </w:pPr>
          <w:r w:rsidRPr="004A3D54">
            <w:rPr>
              <w:rFonts w:asciiTheme="minorBidi" w:hAnsiTheme="minorBidi"/>
              <w:sz w:val="22"/>
            </w:rPr>
            <w:t xml:space="preserve">Information may be assumptive rather than fact-based. </w:t>
          </w:r>
          <w:r>
            <w:rPr>
              <w:rFonts w:asciiTheme="minorBidi" w:hAnsiTheme="minorBidi"/>
              <w:sz w:val="22"/>
            </w:rPr>
            <w:t xml:space="preserve"> </w:t>
          </w:r>
        </w:p>
        <w:p w14:paraId="7A6F9502" w14:textId="77777777" w:rsidR="00EA75F1" w:rsidRPr="004A3D54" w:rsidRDefault="00EA75F1" w:rsidP="00EA75F1">
          <w:pPr>
            <w:numPr>
              <w:ilvl w:val="0"/>
              <w:numId w:val="5"/>
            </w:numPr>
            <w:spacing w:line="480" w:lineRule="auto"/>
            <w:rPr>
              <w:rFonts w:asciiTheme="minorBidi" w:hAnsiTheme="minorBidi"/>
              <w:sz w:val="22"/>
            </w:rPr>
          </w:pPr>
          <w:r w:rsidRPr="004A3D54">
            <w:rPr>
              <w:rFonts w:asciiTheme="minorBidi" w:hAnsiTheme="minorBidi"/>
              <w:sz w:val="22"/>
            </w:rPr>
            <w:t>The gathered information can be generalised and not specific enough to allow ease of use due to a lack of information.</w:t>
          </w:r>
        </w:p>
        <w:p w14:paraId="25B46949" w14:textId="77777777" w:rsidR="00EA75F1" w:rsidRPr="004A3D54" w:rsidRDefault="00EA75F1" w:rsidP="00EA75F1">
          <w:pPr>
            <w:numPr>
              <w:ilvl w:val="0"/>
              <w:numId w:val="5"/>
            </w:numPr>
            <w:spacing w:line="480" w:lineRule="auto"/>
            <w:rPr>
              <w:rFonts w:asciiTheme="minorBidi" w:hAnsiTheme="minorBidi"/>
              <w:sz w:val="22"/>
            </w:rPr>
          </w:pPr>
          <w:r w:rsidRPr="004A3D54">
            <w:rPr>
              <w:rFonts w:asciiTheme="minorBidi" w:hAnsiTheme="minorBidi"/>
              <w:sz w:val="22"/>
            </w:rPr>
            <w:t xml:space="preserve">Collative information may be time-consuming. </w:t>
          </w:r>
        </w:p>
        <w:p w14:paraId="1537DD3B" w14:textId="77777777" w:rsidR="00EA75F1" w:rsidRPr="004A3D54" w:rsidRDefault="00EA75F1" w:rsidP="00EA75F1">
          <w:pPr>
            <w:numPr>
              <w:ilvl w:val="0"/>
              <w:numId w:val="5"/>
            </w:numPr>
            <w:spacing w:line="480" w:lineRule="auto"/>
            <w:rPr>
              <w:rFonts w:asciiTheme="minorBidi" w:hAnsiTheme="minorBidi"/>
              <w:sz w:val="22"/>
            </w:rPr>
          </w:pPr>
          <w:r>
            <w:rPr>
              <w:rFonts w:asciiTheme="minorBidi" w:hAnsiTheme="minorBidi"/>
              <w:sz w:val="22"/>
            </w:rPr>
            <w:t xml:space="preserve"> </w:t>
          </w:r>
          <w:r w:rsidRPr="004A3D54">
            <w:rPr>
              <w:rFonts w:asciiTheme="minorBidi" w:hAnsiTheme="minorBidi"/>
              <w:sz w:val="22"/>
            </w:rPr>
            <w:t>An excessive amount of data can hinder adequate analysis for forward progression</w:t>
          </w:r>
        </w:p>
        <w:p w14:paraId="1B2ECD65" w14:textId="77777777" w:rsidR="00EA75F1" w:rsidRPr="004A3D54" w:rsidRDefault="00EA75F1" w:rsidP="00EA75F1">
          <w:pPr>
            <w:spacing w:line="480" w:lineRule="auto"/>
            <w:ind w:left="360"/>
            <w:rPr>
              <w:rFonts w:asciiTheme="minorBidi" w:hAnsiTheme="minorBidi"/>
              <w:sz w:val="22"/>
            </w:rPr>
          </w:pPr>
          <w:r>
            <w:rPr>
              <w:rFonts w:asciiTheme="minorBidi" w:hAnsiTheme="minorBidi"/>
              <w:sz w:val="22"/>
            </w:rPr>
            <w:t>(</w:t>
          </w:r>
          <w:r w:rsidRPr="005525BD">
            <w:rPr>
              <w:rFonts w:asciiTheme="minorBidi" w:hAnsiTheme="minorBidi"/>
              <w:sz w:val="22"/>
            </w:rPr>
            <w:t>CIPD, 2021)</w:t>
          </w:r>
        </w:p>
        <w:p w14:paraId="6D8A4E91" w14:textId="77777777" w:rsidR="00EA75F1" w:rsidRPr="004A3D54" w:rsidRDefault="00EA75F1" w:rsidP="00EA75F1">
          <w:pPr>
            <w:pStyle w:val="Heading1"/>
          </w:pPr>
          <w:bookmarkStart w:id="20" w:name="_Toc145157957"/>
          <w:r w:rsidRPr="004A3D54">
            <w:t>Growth Strategies</w:t>
          </w:r>
          <w:bookmarkEnd w:id="20"/>
        </w:p>
        <w:p w14:paraId="6DF4F753" w14:textId="77777777" w:rsidR="00EA75F1" w:rsidRPr="004A3D54" w:rsidRDefault="00EA75F1" w:rsidP="00EA75F1">
          <w:pPr>
            <w:pStyle w:val="Heading2"/>
          </w:pPr>
          <w:bookmarkStart w:id="21" w:name="_Toc145157958"/>
          <w:r w:rsidRPr="004A3D54">
            <w:rPr>
              <w:noProof/>
            </w:rPr>
            <w:drawing>
              <wp:anchor distT="0" distB="0" distL="114300" distR="114300" simplePos="0" relativeHeight="251668480" behindDoc="0" locked="0" layoutInCell="1" allowOverlap="1" wp14:anchorId="332383D2" wp14:editId="7484D63E">
                <wp:simplePos x="0" y="0"/>
                <wp:positionH relativeFrom="margin">
                  <wp:posOffset>2793230</wp:posOffset>
                </wp:positionH>
                <wp:positionV relativeFrom="paragraph">
                  <wp:posOffset>316714</wp:posOffset>
                </wp:positionV>
                <wp:extent cx="3538220" cy="3428365"/>
                <wp:effectExtent l="0" t="0" r="5080" b="635"/>
                <wp:wrapSquare wrapText="bothSides"/>
                <wp:docPr id="1262980402" name="Picture 6"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980402" name="Picture 6" descr="A diagram of a marke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538220" cy="3428365"/>
                        </a:xfrm>
                        <a:prstGeom prst="rect">
                          <a:avLst/>
                        </a:prstGeom>
                      </pic:spPr>
                    </pic:pic>
                  </a:graphicData>
                </a:graphic>
                <wp14:sizeRelH relativeFrom="page">
                  <wp14:pctWidth>0</wp14:pctWidth>
                </wp14:sizeRelH>
                <wp14:sizeRelV relativeFrom="page">
                  <wp14:pctHeight>0</wp14:pctHeight>
                </wp14:sizeRelV>
              </wp:anchor>
            </w:drawing>
          </w:r>
          <w:r w:rsidRPr="004A3D54">
            <w:t>Ansoff Matrix</w:t>
          </w:r>
          <w:bookmarkEnd w:id="21"/>
        </w:p>
        <w:p w14:paraId="69C125A8" w14:textId="77777777" w:rsidR="00EA75F1" w:rsidRPr="004A3D54" w:rsidRDefault="00EA75F1" w:rsidP="00EA75F1">
          <w:pPr>
            <w:spacing w:after="160" w:line="480" w:lineRule="auto"/>
            <w:jc w:val="both"/>
            <w:rPr>
              <w:rFonts w:asciiTheme="minorBidi" w:hAnsiTheme="minorBidi"/>
              <w:sz w:val="22"/>
            </w:rPr>
          </w:pPr>
          <w:r w:rsidRPr="004A3D54">
            <w:rPr>
              <w:rFonts w:asciiTheme="minorBidi" w:hAnsiTheme="minorBidi"/>
              <w:sz w:val="22"/>
            </w:rPr>
            <w:t>The Ansoff matrix is a strategy that is best employed in the development of a company. It analyses the both the new and existing areas for development, which can lead to the main focus areas with the most potential to increase an organisations growth.</w:t>
          </w:r>
        </w:p>
        <w:p w14:paraId="31CE9DA3" w14:textId="77777777" w:rsidR="00EA75F1" w:rsidRPr="004A3D54" w:rsidRDefault="00EA75F1" w:rsidP="00EA75F1">
          <w:pPr>
            <w:spacing w:after="160" w:line="480" w:lineRule="auto"/>
            <w:jc w:val="both"/>
            <w:rPr>
              <w:rFonts w:asciiTheme="minorBidi" w:hAnsiTheme="minorBidi"/>
              <w:sz w:val="22"/>
            </w:rPr>
          </w:pPr>
        </w:p>
        <w:p w14:paraId="5E823680" w14:textId="77777777" w:rsidR="00EA75F1" w:rsidRPr="004A3D54" w:rsidRDefault="00EA75F1" w:rsidP="00EA75F1">
          <w:pPr>
            <w:spacing w:after="160" w:line="480" w:lineRule="auto"/>
            <w:jc w:val="both"/>
            <w:rPr>
              <w:rFonts w:asciiTheme="minorBidi" w:hAnsiTheme="minorBidi"/>
              <w:sz w:val="22"/>
            </w:rPr>
          </w:pPr>
          <w:r w:rsidRPr="004A3D54">
            <w:rPr>
              <w:rFonts w:asciiTheme="minorBidi" w:hAnsiTheme="minorBidi"/>
              <w:noProof/>
              <w:sz w:val="22"/>
            </w:rPr>
            <mc:AlternateContent>
              <mc:Choice Requires="wps">
                <w:drawing>
                  <wp:anchor distT="45720" distB="45720" distL="114300" distR="114300" simplePos="0" relativeHeight="251669504" behindDoc="0" locked="0" layoutInCell="1" allowOverlap="1" wp14:anchorId="271C0941" wp14:editId="799BB87C">
                    <wp:simplePos x="0" y="0"/>
                    <wp:positionH relativeFrom="margin">
                      <wp:posOffset>3438688</wp:posOffset>
                    </wp:positionH>
                    <wp:positionV relativeFrom="paragraph">
                      <wp:posOffset>1084215</wp:posOffset>
                    </wp:positionV>
                    <wp:extent cx="2422525" cy="251460"/>
                    <wp:effectExtent l="0" t="0" r="0" b="0"/>
                    <wp:wrapSquare wrapText="bothSides"/>
                    <wp:docPr id="2481428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2525" cy="251460"/>
                            </a:xfrm>
                            <a:prstGeom prst="rect">
                              <a:avLst/>
                            </a:prstGeom>
                            <a:solidFill>
                              <a:srgbClr val="FFFFFF"/>
                            </a:solidFill>
                            <a:ln w="9525">
                              <a:noFill/>
                              <a:miter lim="800000"/>
                              <a:headEnd/>
                              <a:tailEnd/>
                            </a:ln>
                          </wps:spPr>
                          <wps:txbx>
                            <w:txbxContent>
                              <w:p w14:paraId="306DF955" w14:textId="77777777" w:rsidR="00EA75F1" w:rsidRDefault="00EA75F1" w:rsidP="00EA75F1">
                                <w:pPr>
                                  <w:spacing w:line="480" w:lineRule="auto"/>
                                  <w:jc w:val="center"/>
                                  <w:rPr>
                                    <w:rFonts w:asciiTheme="minorBidi" w:hAnsiTheme="minorBidi"/>
                                    <w:sz w:val="22"/>
                                  </w:rPr>
                                </w:pPr>
                                <w:r w:rsidRPr="00D24688">
                                  <w:rPr>
                                    <w:rFonts w:asciiTheme="minorBidi" w:hAnsiTheme="minorBidi"/>
                                    <w:sz w:val="22"/>
                                  </w:rPr>
                                  <w:t>(Source created by learner</w:t>
                                </w:r>
                                <w:r>
                                  <w:rPr>
                                    <w:rFonts w:asciiTheme="minorBidi" w:hAnsiTheme="minorBidi"/>
                                    <w:sz w:val="22"/>
                                  </w:rPr>
                                  <w:t>,</w:t>
                                </w:r>
                                <w:r w:rsidRPr="00D24688">
                                  <w:rPr>
                                    <w:rFonts w:asciiTheme="minorBidi" w:hAnsiTheme="minorBidi"/>
                                    <w:sz w:val="22"/>
                                  </w:rPr>
                                  <w:t xml:space="preserve"> 2023)</w:t>
                                </w:r>
                              </w:p>
                              <w:p w14:paraId="06030188" w14:textId="77777777" w:rsidR="00EA75F1" w:rsidRPr="00183E87" w:rsidRDefault="00EA75F1" w:rsidP="00EA75F1">
                                <w:pPr>
                                  <w:rPr>
                                    <w:rFonts w:asciiTheme="minorBidi" w:hAnsiTheme="minorBidi"/>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1C0941" id="_x0000_s1033" type="#_x0000_t202" style="position:absolute;left:0;text-align:left;margin-left:270.75pt;margin-top:85.35pt;width:190.75pt;height:19.8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" stroked="f">
                    <v:textbox>
                      <w:txbxContent>
                        <w:p w14:paraId="306DF955" w14:textId="77777777" w:rsidR="00EA75F1" w:rsidRDefault="00EA75F1" w:rsidP="00EA75F1">
                          <w:pPr>
                            <w:spacing w:line="480" w:lineRule="auto"/>
                            <w:jc w:val="center"/>
                            <w:rPr>
                              <w:rFonts w:asciiTheme="minorBidi" w:hAnsiTheme="minorBidi"/>
                              <w:sz w:val="22"/>
                            </w:rPr>
                          </w:pPr>
                          <w:r w:rsidRPr="00D24688">
                            <w:rPr>
                              <w:rFonts w:asciiTheme="minorBidi" w:hAnsiTheme="minorBidi"/>
                              <w:sz w:val="22"/>
                            </w:rPr>
                            <w:t>(Source created by learner</w:t>
                          </w:r>
                          <w:r>
                            <w:rPr>
                              <w:rFonts w:asciiTheme="minorBidi" w:hAnsiTheme="minorBidi"/>
                              <w:sz w:val="22"/>
                            </w:rPr>
                            <w:t>,</w:t>
                          </w:r>
                          <w:r w:rsidRPr="00D24688">
                            <w:rPr>
                              <w:rFonts w:asciiTheme="minorBidi" w:hAnsiTheme="minorBidi"/>
                              <w:sz w:val="22"/>
                            </w:rPr>
                            <w:t xml:space="preserve"> 2023)</w:t>
                          </w:r>
                        </w:p>
                        <w:p w14:paraId="06030188" w14:textId="77777777" w:rsidR="00EA75F1" w:rsidRPr="00183E87" w:rsidRDefault="00EA75F1" w:rsidP="00EA75F1">
                          <w:pPr>
                            <w:rPr>
                              <w:rFonts w:asciiTheme="minorBidi" w:hAnsiTheme="minorBidi"/>
                              <w:sz w:val="18"/>
                              <w:szCs w:val="18"/>
                            </w:rPr>
                          </w:pPr>
                        </w:p>
                      </w:txbxContent>
                    </v:textbox>
                    <w10:wrap type="square" anchorx="margin"/>
                  </v:shape>
                </w:pict>
              </mc:Fallback>
            </mc:AlternateContent>
          </w:r>
          <w:r w:rsidRPr="004A3D54">
            <w:rPr>
              <w:rFonts w:asciiTheme="minorBidi" w:hAnsiTheme="minorBidi"/>
              <w:sz w:val="22"/>
            </w:rPr>
            <w:t>The four areas that are concentrated on are Market Penetration, Diversification, Product Development and Market Development. (Hague, 2019)</w:t>
          </w:r>
        </w:p>
        <w:p w14:paraId="4471C6DC" w14:textId="77777777" w:rsidR="00EA75F1" w:rsidRPr="004A3D54" w:rsidRDefault="00EA75F1" w:rsidP="00EA75F1">
          <w:pPr>
            <w:spacing w:after="160" w:line="480" w:lineRule="auto"/>
            <w:rPr>
              <w:rFonts w:asciiTheme="minorBidi" w:hAnsiTheme="minorBidi"/>
              <w:sz w:val="22"/>
            </w:rPr>
          </w:pPr>
        </w:p>
        <w:p w14:paraId="5BE6B126" w14:textId="77777777" w:rsidR="00EA75F1" w:rsidRPr="004A3D54" w:rsidRDefault="00EA75F1" w:rsidP="00EA75F1">
          <w:pPr>
            <w:spacing w:after="160" w:line="480" w:lineRule="auto"/>
            <w:rPr>
              <w:rFonts w:asciiTheme="minorBidi" w:hAnsiTheme="minorBidi"/>
              <w:sz w:val="22"/>
            </w:rPr>
          </w:pPr>
          <w:r w:rsidRPr="004A3D54">
            <w:rPr>
              <w:rFonts w:asciiTheme="minorBidi" w:hAnsiTheme="minorBidi"/>
              <w:sz w:val="22"/>
            </w:rPr>
            <w:t>'</w:t>
          </w:r>
        </w:p>
        <w:p w14:paraId="3C26E6BB" w14:textId="77777777" w:rsidR="00EA75F1" w:rsidRPr="004A3D54" w:rsidRDefault="00EA75F1" w:rsidP="00EA75F1">
          <w:pPr>
            <w:spacing w:after="160" w:line="480" w:lineRule="auto"/>
            <w:rPr>
              <w:rFonts w:asciiTheme="minorBidi" w:hAnsiTheme="minorBidi"/>
              <w:b/>
              <w:bCs/>
              <w:sz w:val="22"/>
            </w:rPr>
          </w:pPr>
          <w:r w:rsidRPr="004A3D54">
            <w:rPr>
              <w:rFonts w:asciiTheme="minorBidi" w:hAnsiTheme="minorBidi"/>
              <w:b/>
              <w:bCs/>
              <w:sz w:val="22"/>
            </w:rPr>
            <w:t xml:space="preserve">Existing </w:t>
          </w:r>
        </w:p>
        <w:p w14:paraId="3B6E6B4D" w14:textId="77777777" w:rsidR="00EA75F1" w:rsidRPr="004A3D54" w:rsidRDefault="00EA75F1" w:rsidP="00EA75F1">
          <w:pPr>
            <w:pStyle w:val="ListParagraph"/>
            <w:numPr>
              <w:ilvl w:val="0"/>
              <w:numId w:val="8"/>
            </w:numPr>
            <w:spacing w:after="160" w:line="480" w:lineRule="auto"/>
            <w:rPr>
              <w:rFonts w:asciiTheme="minorBidi" w:hAnsiTheme="minorBidi"/>
              <w:b/>
              <w:bCs/>
              <w:sz w:val="22"/>
            </w:rPr>
          </w:pPr>
          <w:r w:rsidRPr="004A3D54">
            <w:rPr>
              <w:rFonts w:asciiTheme="minorBidi" w:hAnsiTheme="minorBidi"/>
              <w:b/>
              <w:bCs/>
              <w:sz w:val="22"/>
            </w:rPr>
            <w:t>Market Penetration</w:t>
          </w:r>
        </w:p>
        <w:p w14:paraId="16173ADF" w14:textId="77777777" w:rsidR="00EA75F1" w:rsidRPr="004A3D54" w:rsidRDefault="00EA75F1" w:rsidP="00EA75F1">
          <w:pPr>
            <w:spacing w:after="160" w:line="480" w:lineRule="auto"/>
            <w:rPr>
              <w:rFonts w:asciiTheme="minorBidi" w:hAnsiTheme="minorBidi"/>
              <w:sz w:val="22"/>
            </w:rPr>
          </w:pPr>
          <w:r w:rsidRPr="004A3D54">
            <w:rPr>
              <w:rFonts w:asciiTheme="minorBidi" w:hAnsiTheme="minorBidi"/>
              <w:sz w:val="22"/>
            </w:rPr>
            <w:t>The main objectives are:</w:t>
          </w:r>
        </w:p>
        <w:p w14:paraId="143A44F2" w14:textId="77777777" w:rsidR="00EA75F1" w:rsidRPr="004A3D54" w:rsidRDefault="00EA75F1" w:rsidP="00EA75F1">
          <w:pPr>
            <w:pStyle w:val="ListParagraph"/>
            <w:numPr>
              <w:ilvl w:val="0"/>
              <w:numId w:val="7"/>
            </w:numPr>
            <w:spacing w:after="160" w:line="480" w:lineRule="auto"/>
            <w:rPr>
              <w:rFonts w:asciiTheme="minorBidi" w:hAnsiTheme="minorBidi"/>
              <w:sz w:val="22"/>
            </w:rPr>
          </w:pPr>
          <w:r w:rsidRPr="004A3D54">
            <w:rPr>
              <w:rFonts w:asciiTheme="minorBidi" w:hAnsiTheme="minorBidi"/>
              <w:sz w:val="22"/>
            </w:rPr>
            <w:t>Acquiring a larger market share</w:t>
          </w:r>
        </w:p>
        <w:p w14:paraId="1A73B9C7" w14:textId="77777777" w:rsidR="00EA75F1" w:rsidRPr="004A3D54" w:rsidRDefault="00EA75F1" w:rsidP="00EA75F1">
          <w:pPr>
            <w:pStyle w:val="ListParagraph"/>
            <w:numPr>
              <w:ilvl w:val="0"/>
              <w:numId w:val="7"/>
            </w:numPr>
            <w:spacing w:after="160" w:line="480" w:lineRule="auto"/>
            <w:rPr>
              <w:rFonts w:asciiTheme="minorBidi" w:hAnsiTheme="minorBidi"/>
              <w:sz w:val="22"/>
            </w:rPr>
          </w:pPr>
          <w:r w:rsidRPr="004A3D54">
            <w:rPr>
              <w:rFonts w:asciiTheme="minorBidi" w:hAnsiTheme="minorBidi"/>
              <w:sz w:val="22"/>
            </w:rPr>
            <w:t>Generating more customers</w:t>
          </w:r>
        </w:p>
        <w:p w14:paraId="64AAD42B" w14:textId="77777777" w:rsidR="00EA75F1" w:rsidRPr="004A3D54" w:rsidRDefault="00EA75F1" w:rsidP="00EA75F1">
          <w:pPr>
            <w:spacing w:after="160" w:line="480" w:lineRule="auto"/>
            <w:jc w:val="both"/>
            <w:rPr>
              <w:rFonts w:asciiTheme="minorBidi" w:hAnsiTheme="minorBidi"/>
              <w:b/>
              <w:bCs/>
              <w:sz w:val="22"/>
            </w:rPr>
          </w:pPr>
          <w:r w:rsidRPr="004A3D54">
            <w:rPr>
              <w:rFonts w:asciiTheme="minorBidi" w:hAnsiTheme="minorBidi"/>
              <w:sz w:val="22"/>
            </w:rPr>
            <w:t xml:space="preserve">It is said to me far easier to develop an existing customer base than to create new customers. That being said the growth of new customer is integral for the expansion and growth of a company (Hague, 2019). </w:t>
          </w:r>
          <w:r>
            <w:rPr>
              <w:rFonts w:asciiTheme="minorBidi" w:hAnsiTheme="minorBidi"/>
              <w:sz w:val="22"/>
            </w:rPr>
            <w:t>M&amp;S</w:t>
          </w:r>
          <w:r w:rsidRPr="004A3D54">
            <w:rPr>
              <w:rFonts w:asciiTheme="minorBidi" w:hAnsiTheme="minorBidi"/>
              <w:sz w:val="22"/>
            </w:rPr>
            <w:t xml:space="preserve"> have attempted to grow their customer base through their annual Christmas advertisements, and constant focus on their brand value through the continued focus on quality products and services. This is intended to maintain their existing customer base and, through the advocacy, develop and expand their customer growth. (Hague, 2019)</w:t>
          </w:r>
          <w:r>
            <w:rPr>
              <w:rFonts w:asciiTheme="minorBidi" w:hAnsiTheme="minorBidi"/>
              <w:sz w:val="22"/>
            </w:rPr>
            <w:t xml:space="preserve"> </w:t>
          </w:r>
        </w:p>
        <w:p w14:paraId="089A5D67" w14:textId="77777777" w:rsidR="00EA75F1" w:rsidRPr="004A3D54" w:rsidRDefault="00EA75F1" w:rsidP="00EA75F1">
          <w:pPr>
            <w:pStyle w:val="ListParagraph"/>
            <w:numPr>
              <w:ilvl w:val="0"/>
              <w:numId w:val="8"/>
            </w:numPr>
            <w:spacing w:after="160" w:line="480" w:lineRule="auto"/>
            <w:rPr>
              <w:rFonts w:asciiTheme="minorBidi" w:hAnsiTheme="minorBidi"/>
              <w:b/>
              <w:bCs/>
              <w:sz w:val="22"/>
            </w:rPr>
          </w:pPr>
          <w:r w:rsidRPr="004A3D54">
            <w:rPr>
              <w:rFonts w:asciiTheme="minorBidi" w:hAnsiTheme="minorBidi"/>
              <w:b/>
              <w:bCs/>
              <w:sz w:val="22"/>
            </w:rPr>
            <w:t>Product Development</w:t>
          </w:r>
        </w:p>
        <w:p w14:paraId="24FDDB7D" w14:textId="77777777" w:rsidR="00EA75F1" w:rsidRPr="004A3D54" w:rsidRDefault="00EA75F1" w:rsidP="00EA75F1">
          <w:pPr>
            <w:spacing w:after="160" w:line="480" w:lineRule="auto"/>
            <w:jc w:val="both"/>
            <w:rPr>
              <w:rFonts w:asciiTheme="minorBidi" w:hAnsiTheme="minorBidi"/>
              <w:sz w:val="22"/>
            </w:rPr>
          </w:pPr>
          <w:r w:rsidRPr="004A3D54">
            <w:rPr>
              <w:rFonts w:asciiTheme="minorBidi" w:hAnsiTheme="minorBidi"/>
              <w:sz w:val="22"/>
            </w:rPr>
            <w:t>The main objectives are:</w:t>
          </w:r>
        </w:p>
        <w:p w14:paraId="39D9FE30" w14:textId="77777777" w:rsidR="00EA75F1" w:rsidRPr="004A3D54" w:rsidRDefault="00EA75F1" w:rsidP="00EA75F1">
          <w:pPr>
            <w:pStyle w:val="ListParagraph"/>
            <w:numPr>
              <w:ilvl w:val="0"/>
              <w:numId w:val="9"/>
            </w:numPr>
            <w:spacing w:after="160" w:line="480" w:lineRule="auto"/>
            <w:jc w:val="both"/>
            <w:rPr>
              <w:rFonts w:asciiTheme="minorBidi" w:hAnsiTheme="minorBidi"/>
              <w:sz w:val="22"/>
            </w:rPr>
          </w:pPr>
          <w:r w:rsidRPr="004A3D54">
            <w:rPr>
              <w:rFonts w:asciiTheme="minorBidi" w:hAnsiTheme="minorBidi"/>
              <w:sz w:val="22"/>
            </w:rPr>
            <w:t xml:space="preserve">Selling new products to existing customers  </w:t>
          </w:r>
        </w:p>
        <w:p w14:paraId="7AF93E9E" w14:textId="77777777" w:rsidR="00EA75F1" w:rsidRPr="004A3D54" w:rsidRDefault="00EA75F1" w:rsidP="00EA75F1">
          <w:pPr>
            <w:pStyle w:val="ListParagraph"/>
            <w:numPr>
              <w:ilvl w:val="0"/>
              <w:numId w:val="9"/>
            </w:numPr>
            <w:spacing w:after="160" w:line="480" w:lineRule="auto"/>
            <w:jc w:val="both"/>
            <w:rPr>
              <w:rFonts w:asciiTheme="minorBidi" w:hAnsiTheme="minorBidi"/>
              <w:sz w:val="22"/>
            </w:rPr>
          </w:pPr>
          <w:r w:rsidRPr="004A3D54">
            <w:rPr>
              <w:rFonts w:asciiTheme="minorBidi" w:hAnsiTheme="minorBidi"/>
              <w:sz w:val="22"/>
            </w:rPr>
            <w:t>Finding and satisfying customers unrealised needs</w:t>
          </w:r>
        </w:p>
        <w:p w14:paraId="46E422AB" w14:textId="77777777" w:rsidR="00EA75F1" w:rsidRPr="004A3D54" w:rsidRDefault="00EA75F1" w:rsidP="00EA75F1">
          <w:pPr>
            <w:spacing w:after="160" w:line="480" w:lineRule="auto"/>
            <w:jc w:val="both"/>
            <w:rPr>
              <w:rFonts w:asciiTheme="minorBidi" w:hAnsiTheme="minorBidi"/>
              <w:sz w:val="22"/>
            </w:rPr>
          </w:pPr>
          <w:r>
            <w:rPr>
              <w:rFonts w:asciiTheme="minorBidi" w:hAnsiTheme="minorBidi"/>
              <w:sz w:val="22"/>
            </w:rPr>
            <w:t>M&amp;S</w:t>
          </w:r>
          <w:r w:rsidRPr="004A3D54">
            <w:rPr>
              <w:rFonts w:asciiTheme="minorBidi" w:hAnsiTheme="minorBidi"/>
              <w:sz w:val="22"/>
            </w:rPr>
            <w:t xml:space="preserve"> need to rely on its already established brand value, where </w:t>
          </w:r>
          <w:r>
            <w:rPr>
              <w:rFonts w:asciiTheme="minorBidi" w:hAnsiTheme="minorBidi"/>
              <w:sz w:val="22"/>
            </w:rPr>
            <w:t xml:space="preserve">it </w:t>
          </w:r>
          <w:r w:rsidRPr="004A3D54">
            <w:rPr>
              <w:rFonts w:asciiTheme="minorBidi" w:hAnsiTheme="minorBidi"/>
              <w:sz w:val="22"/>
            </w:rPr>
            <w:t>has developed and groomed its loyal customer base. This has established a meaningful relationship bas</w:t>
          </w:r>
          <w:r>
            <w:rPr>
              <w:rFonts w:asciiTheme="minorBidi" w:hAnsiTheme="minorBidi"/>
              <w:sz w:val="22"/>
            </w:rPr>
            <w:t>ed</w:t>
          </w:r>
          <w:r w:rsidRPr="004A3D54">
            <w:rPr>
              <w:rFonts w:asciiTheme="minorBidi" w:hAnsiTheme="minorBidi"/>
              <w:sz w:val="22"/>
            </w:rPr>
            <w:t xml:space="preserve"> on trust and belief and is ready to accept and try </w:t>
          </w:r>
          <w:r>
            <w:rPr>
              <w:rFonts w:asciiTheme="minorBidi" w:hAnsiTheme="minorBidi"/>
              <w:sz w:val="22"/>
            </w:rPr>
            <w:t>M&amp;S</w:t>
          </w:r>
          <w:r w:rsidRPr="004A3D54">
            <w:rPr>
              <w:rFonts w:asciiTheme="minorBidi" w:hAnsiTheme="minorBidi"/>
              <w:sz w:val="22"/>
            </w:rPr>
            <w:t xml:space="preserve"> new products based on their previous knowledge of </w:t>
          </w:r>
          <w:r>
            <w:rPr>
              <w:rFonts w:asciiTheme="minorBidi" w:hAnsiTheme="minorBidi"/>
              <w:sz w:val="22"/>
            </w:rPr>
            <w:t>M&amp;S</w:t>
          </w:r>
          <w:r w:rsidRPr="004A3D54">
            <w:rPr>
              <w:rFonts w:asciiTheme="minorBidi" w:hAnsiTheme="minorBidi"/>
              <w:sz w:val="22"/>
            </w:rPr>
            <w:t xml:space="preserve"> and their quality products and service. They should be willing to try the new products offered, even if they are a </w:t>
          </w:r>
          <w:r>
            <w:rPr>
              <w:rFonts w:asciiTheme="minorBidi" w:hAnsiTheme="minorBidi"/>
              <w:sz w:val="22"/>
            </w:rPr>
            <w:t>M&amp;S</w:t>
          </w:r>
          <w:r w:rsidRPr="004A3D54">
            <w:rPr>
              <w:rFonts w:asciiTheme="minorBidi" w:hAnsiTheme="minorBidi"/>
              <w:sz w:val="22"/>
            </w:rPr>
            <w:t xml:space="preserve"> in-house manufactured product, or a quality product form another company that adheres to the values set by </w:t>
          </w:r>
          <w:r>
            <w:rPr>
              <w:rFonts w:asciiTheme="minorBidi" w:hAnsiTheme="minorBidi"/>
              <w:sz w:val="22"/>
            </w:rPr>
            <w:t>M&amp;S</w:t>
          </w:r>
          <w:r w:rsidRPr="004A3D54">
            <w:rPr>
              <w:rFonts w:asciiTheme="minorBidi" w:hAnsiTheme="minorBidi"/>
              <w:sz w:val="22"/>
            </w:rPr>
            <w:t>. These new products should attract new customer</w:t>
          </w:r>
          <w:r>
            <w:rPr>
              <w:rFonts w:asciiTheme="minorBidi" w:hAnsiTheme="minorBidi"/>
              <w:sz w:val="22"/>
            </w:rPr>
            <w:t>s</w:t>
          </w:r>
          <w:r w:rsidRPr="004A3D54">
            <w:rPr>
              <w:rFonts w:asciiTheme="minorBidi" w:hAnsiTheme="minorBidi"/>
              <w:sz w:val="22"/>
            </w:rPr>
            <w:t xml:space="preserve"> to the </w:t>
          </w:r>
          <w:r>
            <w:rPr>
              <w:rFonts w:asciiTheme="minorBidi" w:hAnsiTheme="minorBidi"/>
              <w:sz w:val="22"/>
            </w:rPr>
            <w:t>M&amp;S</w:t>
          </w:r>
          <w:r w:rsidRPr="004A3D54">
            <w:rPr>
              <w:rFonts w:asciiTheme="minorBidi" w:hAnsiTheme="minorBidi"/>
              <w:sz w:val="22"/>
            </w:rPr>
            <w:t xml:space="preserve"> brand and products through the product attraction and reputation (Hague, 2019). </w:t>
          </w:r>
        </w:p>
        <w:p w14:paraId="3912C9EC" w14:textId="77777777" w:rsidR="00EA75F1" w:rsidRPr="004A3D54" w:rsidRDefault="00EA75F1" w:rsidP="00EA75F1">
          <w:pPr>
            <w:spacing w:after="160" w:line="480" w:lineRule="auto"/>
            <w:jc w:val="both"/>
            <w:rPr>
              <w:rFonts w:asciiTheme="minorBidi" w:hAnsiTheme="minorBidi"/>
              <w:sz w:val="22"/>
            </w:rPr>
          </w:pPr>
          <w:r w:rsidRPr="004A3D54">
            <w:rPr>
              <w:rFonts w:asciiTheme="minorBidi" w:hAnsiTheme="minorBidi"/>
              <w:sz w:val="22"/>
            </w:rPr>
            <w:t>Virgin was very successful with their venture into the music industry</w:t>
          </w:r>
          <w:r>
            <w:rPr>
              <w:rFonts w:asciiTheme="minorBidi" w:hAnsiTheme="minorBidi"/>
              <w:sz w:val="22"/>
            </w:rPr>
            <w:t xml:space="preserve"> and</w:t>
          </w:r>
          <w:r w:rsidRPr="004A3D54">
            <w:rPr>
              <w:rFonts w:asciiTheme="minorBidi" w:hAnsiTheme="minorBidi"/>
              <w:sz w:val="22"/>
            </w:rPr>
            <w:t xml:space="preserve"> the diversification into the travel industry, but less successfully with their endeavours </w:t>
          </w:r>
          <w:r>
            <w:rPr>
              <w:rFonts w:asciiTheme="minorBidi" w:hAnsiTheme="minorBidi"/>
              <w:sz w:val="22"/>
            </w:rPr>
            <w:t xml:space="preserve">with </w:t>
          </w:r>
          <w:r w:rsidRPr="004A3D54">
            <w:rPr>
              <w:rFonts w:asciiTheme="minorBidi" w:hAnsiTheme="minorBidi"/>
              <w:sz w:val="22"/>
            </w:rPr>
            <w:t>Virgin Co</w:t>
          </w:r>
          <w:r>
            <w:rPr>
              <w:rFonts w:asciiTheme="minorBidi" w:hAnsiTheme="minorBidi"/>
              <w:sz w:val="22"/>
            </w:rPr>
            <w:t>la</w:t>
          </w:r>
          <w:r w:rsidRPr="004A3D54">
            <w:rPr>
              <w:rFonts w:asciiTheme="minorBidi" w:hAnsiTheme="minorBidi"/>
              <w:sz w:val="22"/>
            </w:rPr>
            <w:t>, bridal wear and wines (Hague, 2019).</w:t>
          </w:r>
        </w:p>
        <w:p w14:paraId="20D9275F" w14:textId="77777777" w:rsidR="00EA75F1" w:rsidRPr="004A3D54" w:rsidRDefault="00EA75F1" w:rsidP="00EA75F1">
          <w:pPr>
            <w:spacing w:after="160" w:line="480" w:lineRule="auto"/>
            <w:jc w:val="both"/>
            <w:rPr>
              <w:rFonts w:asciiTheme="minorBidi" w:hAnsiTheme="minorBidi"/>
              <w:b/>
              <w:bCs/>
              <w:sz w:val="22"/>
            </w:rPr>
          </w:pPr>
          <w:r w:rsidRPr="004A3D54">
            <w:rPr>
              <w:rFonts w:asciiTheme="minorBidi" w:hAnsiTheme="minorBidi"/>
              <w:b/>
              <w:bCs/>
              <w:sz w:val="22"/>
            </w:rPr>
            <w:t>New</w:t>
          </w:r>
        </w:p>
        <w:p w14:paraId="45C829AC" w14:textId="77777777" w:rsidR="00EA75F1" w:rsidRPr="004A3D54" w:rsidRDefault="00EA75F1" w:rsidP="00EA75F1">
          <w:pPr>
            <w:pStyle w:val="ListParagraph"/>
            <w:numPr>
              <w:ilvl w:val="0"/>
              <w:numId w:val="8"/>
            </w:numPr>
            <w:spacing w:after="160" w:line="480" w:lineRule="auto"/>
            <w:jc w:val="both"/>
            <w:rPr>
              <w:rFonts w:asciiTheme="minorBidi" w:hAnsiTheme="minorBidi"/>
              <w:b/>
              <w:bCs/>
              <w:sz w:val="22"/>
            </w:rPr>
          </w:pPr>
          <w:r w:rsidRPr="004A3D54">
            <w:rPr>
              <w:rFonts w:asciiTheme="minorBidi" w:hAnsiTheme="minorBidi"/>
              <w:b/>
              <w:bCs/>
              <w:sz w:val="22"/>
            </w:rPr>
            <w:t>Diversification</w:t>
          </w:r>
        </w:p>
        <w:p w14:paraId="2AF3943C" w14:textId="77777777" w:rsidR="00EA75F1" w:rsidRPr="004A3D54" w:rsidRDefault="00EA75F1" w:rsidP="00EA75F1">
          <w:pPr>
            <w:pStyle w:val="ListParagraph"/>
            <w:numPr>
              <w:ilvl w:val="0"/>
              <w:numId w:val="10"/>
            </w:numPr>
            <w:spacing w:after="160" w:line="480" w:lineRule="auto"/>
            <w:jc w:val="both"/>
            <w:rPr>
              <w:rFonts w:asciiTheme="minorBidi" w:hAnsiTheme="minorBidi"/>
              <w:sz w:val="22"/>
            </w:rPr>
          </w:pPr>
          <w:r w:rsidRPr="004A3D54">
            <w:rPr>
              <w:rFonts w:asciiTheme="minorBidi" w:hAnsiTheme="minorBidi"/>
              <w:sz w:val="22"/>
            </w:rPr>
            <w:t xml:space="preserve">Selling products to new customers demographically and geographically </w:t>
          </w:r>
        </w:p>
        <w:p w14:paraId="5D8A9916" w14:textId="77777777" w:rsidR="00EA75F1" w:rsidRPr="004A3D54" w:rsidRDefault="00EA75F1" w:rsidP="00EA75F1">
          <w:pPr>
            <w:pStyle w:val="ListParagraph"/>
            <w:numPr>
              <w:ilvl w:val="0"/>
              <w:numId w:val="10"/>
            </w:numPr>
            <w:spacing w:after="160" w:line="480" w:lineRule="auto"/>
            <w:jc w:val="both"/>
            <w:rPr>
              <w:rFonts w:asciiTheme="minorBidi" w:hAnsiTheme="minorBidi"/>
              <w:sz w:val="22"/>
            </w:rPr>
          </w:pPr>
          <w:r w:rsidRPr="004A3D54">
            <w:rPr>
              <w:rFonts w:asciiTheme="minorBidi" w:hAnsiTheme="minorBidi"/>
              <w:sz w:val="22"/>
            </w:rPr>
            <w:t>Acquiring new companies in new markets</w:t>
          </w:r>
        </w:p>
        <w:p w14:paraId="291FD249" w14:textId="77777777" w:rsidR="00EA75F1" w:rsidRPr="004A3D54" w:rsidRDefault="00EA75F1" w:rsidP="00EA75F1">
          <w:pPr>
            <w:spacing w:after="160" w:line="480" w:lineRule="auto"/>
            <w:jc w:val="both"/>
            <w:rPr>
              <w:rFonts w:asciiTheme="minorBidi" w:hAnsiTheme="minorBidi"/>
              <w:sz w:val="22"/>
            </w:rPr>
          </w:pPr>
          <w:r w:rsidRPr="004A3D54">
            <w:rPr>
              <w:rFonts w:asciiTheme="minorBidi" w:hAnsiTheme="minorBidi"/>
              <w:sz w:val="22"/>
            </w:rPr>
            <w:t xml:space="preserve">The attraction of successfully selling new products is alluring, but is the most difficult strategy of the 4 features in the Ansoff Matrix. </w:t>
          </w:r>
          <w:r>
            <w:rPr>
              <w:rFonts w:asciiTheme="minorBidi" w:hAnsiTheme="minorBidi"/>
              <w:sz w:val="22"/>
            </w:rPr>
            <w:t>M&amp;S</w:t>
          </w:r>
          <w:r w:rsidRPr="004A3D54">
            <w:rPr>
              <w:rFonts w:asciiTheme="minorBidi" w:hAnsiTheme="minorBidi"/>
              <w:sz w:val="22"/>
            </w:rPr>
            <w:t xml:space="preserve"> have diversified with their products through employing the horizontal diversification strategy. </w:t>
          </w:r>
          <w:r>
            <w:rPr>
              <w:rFonts w:asciiTheme="minorBidi" w:hAnsiTheme="minorBidi"/>
              <w:sz w:val="22"/>
            </w:rPr>
            <w:t>M&amp;S</w:t>
          </w:r>
          <w:r w:rsidRPr="004A3D54">
            <w:rPr>
              <w:rFonts w:asciiTheme="minorBidi" w:hAnsiTheme="minorBidi"/>
              <w:sz w:val="22"/>
            </w:rPr>
            <w:t xml:space="preserve"> have developed new food and clothing products based on the change in taste and trend of it</w:t>
          </w:r>
          <w:r>
            <w:rPr>
              <w:rFonts w:asciiTheme="minorBidi" w:hAnsiTheme="minorBidi"/>
              <w:sz w:val="22"/>
            </w:rPr>
            <w:t>s</w:t>
          </w:r>
          <w:r w:rsidRPr="004A3D54">
            <w:rPr>
              <w:rFonts w:asciiTheme="minorBidi" w:hAnsiTheme="minorBidi"/>
              <w:sz w:val="22"/>
            </w:rPr>
            <w:t xml:space="preserve"> customers at large. In 2029 </w:t>
          </w:r>
          <w:r>
            <w:rPr>
              <w:rFonts w:asciiTheme="minorBidi" w:hAnsiTheme="minorBidi"/>
              <w:sz w:val="22"/>
            </w:rPr>
            <w:t>M&amp;S</w:t>
          </w:r>
          <w:r w:rsidRPr="004A3D54">
            <w:rPr>
              <w:rFonts w:asciiTheme="minorBidi" w:hAnsiTheme="minorBidi"/>
              <w:sz w:val="22"/>
            </w:rPr>
            <w:t xml:space="preserve"> successfully launched their Plant Kitchen vegan range and later introduced the Veggie Vegetarian range in 2021. The launch its Made without range, was developed to provide products that are free from gluten, wheat, or dairy. They are manufactured in a controlled environment to reduce cross contamination.</w:t>
          </w:r>
        </w:p>
        <w:p w14:paraId="44D30692" w14:textId="77777777" w:rsidR="00EA75F1" w:rsidRPr="004A3D54" w:rsidRDefault="00EA75F1" w:rsidP="00EA75F1">
          <w:pPr>
            <w:spacing w:after="160" w:line="480" w:lineRule="auto"/>
            <w:jc w:val="both"/>
            <w:rPr>
              <w:rFonts w:asciiTheme="minorBidi" w:hAnsiTheme="minorBidi"/>
              <w:sz w:val="22"/>
            </w:rPr>
          </w:pPr>
          <w:r>
            <w:rPr>
              <w:rFonts w:asciiTheme="minorBidi" w:hAnsiTheme="minorBidi"/>
              <w:sz w:val="22"/>
            </w:rPr>
            <w:t>M&amp;S</w:t>
          </w:r>
          <w:r w:rsidRPr="004A3D54">
            <w:rPr>
              <w:rFonts w:asciiTheme="minorBidi" w:hAnsiTheme="minorBidi"/>
              <w:sz w:val="22"/>
            </w:rPr>
            <w:t>’s Taste Buds aimed at children aged 4-10 demographic, has been especially developed</w:t>
          </w:r>
          <w:r>
            <w:rPr>
              <w:rFonts w:asciiTheme="minorBidi" w:hAnsiTheme="minorBidi"/>
              <w:sz w:val="22"/>
            </w:rPr>
            <w:t xml:space="preserve"> </w:t>
          </w:r>
          <w:r w:rsidRPr="004A3D54">
            <w:rPr>
              <w:rFonts w:asciiTheme="minorBidi" w:hAnsiTheme="minorBidi"/>
              <w:sz w:val="22"/>
            </w:rPr>
            <w:t xml:space="preserve">through a joint venture by </w:t>
          </w:r>
          <w:r>
            <w:rPr>
              <w:rFonts w:asciiTheme="minorBidi" w:hAnsiTheme="minorBidi"/>
              <w:sz w:val="22"/>
            </w:rPr>
            <w:t>M&amp;S</w:t>
          </w:r>
          <w:r w:rsidRPr="004A3D54">
            <w:rPr>
              <w:rFonts w:asciiTheme="minorBidi" w:hAnsiTheme="minorBidi"/>
              <w:sz w:val="22"/>
            </w:rPr>
            <w:t xml:space="preserve"> and experts at Great Ormond Street Hospital (GOSH), where children can enjoy quality, tasty, healthy, balanced food in their diet. (</w:t>
          </w:r>
          <w:r>
            <w:rPr>
              <w:rFonts w:asciiTheme="minorBidi" w:hAnsiTheme="minorBidi"/>
              <w:sz w:val="22"/>
            </w:rPr>
            <w:t>M&amp;S, 2023</w:t>
          </w:r>
          <w:r w:rsidRPr="004A3D54">
            <w:rPr>
              <w:rFonts w:asciiTheme="minorBidi" w:hAnsiTheme="minorBidi"/>
              <w:sz w:val="22"/>
            </w:rPr>
            <w:t>)</w:t>
          </w:r>
        </w:p>
        <w:p w14:paraId="6EAFF6E3" w14:textId="77777777" w:rsidR="00EA75F1" w:rsidRPr="004A3D54" w:rsidRDefault="00EA75F1" w:rsidP="00EA75F1">
          <w:pPr>
            <w:spacing w:after="160" w:line="480" w:lineRule="auto"/>
            <w:rPr>
              <w:rFonts w:asciiTheme="minorBidi" w:hAnsiTheme="minorBidi"/>
              <w:sz w:val="22"/>
            </w:rPr>
          </w:pPr>
          <w:r w:rsidRPr="004A3D54">
            <w:rPr>
              <w:rFonts w:asciiTheme="minorBidi" w:hAnsiTheme="minorBidi"/>
              <w:sz w:val="22"/>
            </w:rPr>
            <w:t xml:space="preserve">The Count on Us range developed by </w:t>
          </w:r>
          <w:r>
            <w:rPr>
              <w:rFonts w:asciiTheme="minorBidi" w:hAnsiTheme="minorBidi"/>
              <w:sz w:val="22"/>
            </w:rPr>
            <w:t>M&amp;S</w:t>
          </w:r>
          <w:r w:rsidRPr="004A3D54">
            <w:rPr>
              <w:rFonts w:asciiTheme="minorBidi" w:hAnsiTheme="minorBidi"/>
              <w:sz w:val="22"/>
            </w:rPr>
            <w:t xml:space="preserve"> caters for the calorie conscious customer, and offers quality choices that are flavour-packed meal</w:t>
          </w:r>
          <w:r>
            <w:rPr>
              <w:rFonts w:asciiTheme="minorBidi" w:hAnsiTheme="minorBidi"/>
              <w:sz w:val="22"/>
            </w:rPr>
            <w:t>s</w:t>
          </w:r>
          <w:r w:rsidRPr="004A3D54">
            <w:rPr>
              <w:rFonts w:asciiTheme="minorBidi" w:hAnsiTheme="minorBidi"/>
              <w:sz w:val="22"/>
            </w:rPr>
            <w:t xml:space="preserve"> under 375 calories including each dessert under 180 calories too.</w:t>
          </w:r>
        </w:p>
        <w:p w14:paraId="6F9F5939" w14:textId="77777777" w:rsidR="00EA75F1" w:rsidRPr="004A3D54" w:rsidRDefault="00EA75F1" w:rsidP="00EA75F1">
          <w:pPr>
            <w:spacing w:after="160" w:line="480" w:lineRule="auto"/>
            <w:rPr>
              <w:rFonts w:asciiTheme="minorBidi" w:hAnsiTheme="minorBidi"/>
              <w:sz w:val="22"/>
            </w:rPr>
          </w:pPr>
        </w:p>
        <w:p w14:paraId="4F2EDC2A" w14:textId="77777777" w:rsidR="00EA75F1" w:rsidRDefault="00EA75F1" w:rsidP="00EA75F1">
          <w:pPr>
            <w:rPr>
              <w:rFonts w:asciiTheme="minorBidi" w:hAnsiTheme="minorBidi"/>
              <w:b/>
              <w:bCs/>
              <w:sz w:val="22"/>
            </w:rPr>
          </w:pPr>
          <w:r>
            <w:rPr>
              <w:rFonts w:asciiTheme="minorBidi" w:hAnsiTheme="minorBidi"/>
              <w:b/>
              <w:bCs/>
              <w:sz w:val="22"/>
            </w:rPr>
            <w:br w:type="page"/>
          </w:r>
        </w:p>
        <w:p w14:paraId="53C105DB" w14:textId="77777777" w:rsidR="00EA75F1" w:rsidRPr="004A3D54" w:rsidRDefault="00EA75F1" w:rsidP="00EA75F1">
          <w:pPr>
            <w:pStyle w:val="ListParagraph"/>
            <w:numPr>
              <w:ilvl w:val="0"/>
              <w:numId w:val="8"/>
            </w:numPr>
            <w:spacing w:after="160" w:line="480" w:lineRule="auto"/>
            <w:rPr>
              <w:rFonts w:asciiTheme="minorBidi" w:hAnsiTheme="minorBidi"/>
              <w:b/>
              <w:bCs/>
              <w:sz w:val="22"/>
            </w:rPr>
          </w:pPr>
          <w:r w:rsidRPr="004A3D54">
            <w:rPr>
              <w:rFonts w:asciiTheme="minorBidi" w:hAnsiTheme="minorBidi"/>
              <w:b/>
              <w:bCs/>
              <w:sz w:val="22"/>
            </w:rPr>
            <w:t>Market Development</w:t>
          </w:r>
        </w:p>
        <w:p w14:paraId="2F0A9127" w14:textId="77777777" w:rsidR="00EA75F1" w:rsidRPr="004A3D54" w:rsidRDefault="00EA75F1" w:rsidP="00EA75F1">
          <w:pPr>
            <w:pStyle w:val="ListParagraph"/>
            <w:numPr>
              <w:ilvl w:val="0"/>
              <w:numId w:val="10"/>
            </w:numPr>
            <w:spacing w:after="160" w:line="480" w:lineRule="auto"/>
            <w:rPr>
              <w:rFonts w:asciiTheme="minorBidi" w:hAnsiTheme="minorBidi"/>
              <w:sz w:val="22"/>
            </w:rPr>
          </w:pPr>
          <w:bookmarkStart w:id="22" w:name="_Hlk145104237"/>
          <w:r w:rsidRPr="004A3D54">
            <w:rPr>
              <w:rFonts w:asciiTheme="minorBidi" w:hAnsiTheme="minorBidi"/>
              <w:sz w:val="22"/>
            </w:rPr>
            <w:t xml:space="preserve">Selling to new customer demographically not previously catered </w:t>
          </w:r>
        </w:p>
        <w:p w14:paraId="436F62E7" w14:textId="77777777" w:rsidR="00EA75F1" w:rsidRPr="004A3D54" w:rsidRDefault="00EA75F1" w:rsidP="00EA75F1">
          <w:pPr>
            <w:pStyle w:val="ListParagraph"/>
            <w:numPr>
              <w:ilvl w:val="0"/>
              <w:numId w:val="10"/>
            </w:numPr>
            <w:spacing w:after="160" w:line="480" w:lineRule="auto"/>
            <w:rPr>
              <w:rFonts w:asciiTheme="minorBidi" w:hAnsiTheme="minorBidi"/>
              <w:sz w:val="22"/>
            </w:rPr>
          </w:pPr>
          <w:r w:rsidRPr="004A3D54">
            <w:rPr>
              <w:rFonts w:asciiTheme="minorBidi" w:hAnsiTheme="minorBidi"/>
              <w:sz w:val="22"/>
            </w:rPr>
            <w:t>Selling to new customers geographically not previously catered</w:t>
          </w:r>
        </w:p>
        <w:p w14:paraId="23321AAD" w14:textId="77777777" w:rsidR="00EA75F1" w:rsidRPr="004A3D54" w:rsidRDefault="00EA75F1" w:rsidP="00EA75F1">
          <w:pPr>
            <w:spacing w:after="160" w:line="480" w:lineRule="auto"/>
            <w:rPr>
              <w:rFonts w:asciiTheme="minorBidi" w:hAnsiTheme="minorBidi"/>
              <w:sz w:val="22"/>
            </w:rPr>
          </w:pPr>
          <w:r w:rsidRPr="004A3D54">
            <w:rPr>
              <w:rFonts w:asciiTheme="minorBidi" w:hAnsiTheme="minorBidi"/>
              <w:sz w:val="22"/>
            </w:rPr>
            <w:t xml:space="preserve">The importance to informing the existing customer base of new products and services </w:t>
          </w:r>
          <w:bookmarkEnd w:id="22"/>
          <w:r w:rsidRPr="004A3D54">
            <w:rPr>
              <w:rFonts w:asciiTheme="minorBidi" w:hAnsiTheme="minorBidi"/>
              <w:sz w:val="22"/>
            </w:rPr>
            <w:t>offered that are, or will be on offer in a new untapped and not previously market area is key.  This existing customer base and the expectation of the attraction from new customers obtained</w:t>
          </w:r>
          <w:r>
            <w:rPr>
              <w:rFonts w:asciiTheme="minorBidi" w:hAnsiTheme="minorBidi"/>
              <w:sz w:val="22"/>
            </w:rPr>
            <w:t>,</w:t>
          </w:r>
          <w:r w:rsidRPr="004A3D54">
            <w:rPr>
              <w:rFonts w:asciiTheme="minorBidi" w:hAnsiTheme="minorBidi"/>
              <w:sz w:val="22"/>
            </w:rPr>
            <w:t xml:space="preserve"> from the targeted additional customers hailing from the diversification into alternate demographic</w:t>
          </w:r>
          <w:r>
            <w:rPr>
              <w:rFonts w:asciiTheme="minorBidi" w:hAnsiTheme="minorBidi"/>
              <w:sz w:val="22"/>
            </w:rPr>
            <w:t>s,</w:t>
          </w:r>
          <w:r w:rsidRPr="004A3D54">
            <w:rPr>
              <w:rFonts w:asciiTheme="minorBidi" w:hAnsiTheme="minorBidi"/>
              <w:sz w:val="22"/>
            </w:rPr>
            <w:t xml:space="preserve"> and geographic areas, with when combined significantly aid in the </w:t>
          </w:r>
          <w:r>
            <w:rPr>
              <w:rFonts w:asciiTheme="minorBidi" w:hAnsiTheme="minorBidi"/>
              <w:sz w:val="22"/>
            </w:rPr>
            <w:t>M&amp;S</w:t>
          </w:r>
          <w:r w:rsidRPr="004A3D54">
            <w:rPr>
              <w:rFonts w:asciiTheme="minorBidi" w:hAnsiTheme="minorBidi"/>
              <w:sz w:val="22"/>
            </w:rPr>
            <w:t>’s customer growth, product and sales purchases with an increase in annual profit. (Hague, 2019)</w:t>
          </w:r>
        </w:p>
        <w:p w14:paraId="543621C2" w14:textId="77777777" w:rsidR="00EA75F1" w:rsidRPr="004A3D54" w:rsidRDefault="00EA75F1" w:rsidP="00EA75F1">
          <w:pPr>
            <w:pStyle w:val="Heading1"/>
          </w:pPr>
          <w:bookmarkStart w:id="23" w:name="_Toc145157959"/>
          <w:r w:rsidRPr="004A3D54">
            <w:t>M&amp;S Green Strategy and CSR</w:t>
          </w:r>
          <w:bookmarkEnd w:id="23"/>
        </w:p>
        <w:p w14:paraId="3BB9F12F" w14:textId="77777777" w:rsidR="00EA75F1" w:rsidRPr="00DF6981" w:rsidRDefault="00EA75F1" w:rsidP="00EA75F1">
          <w:pPr>
            <w:spacing w:line="480" w:lineRule="auto"/>
            <w:rPr>
              <w:b/>
              <w:bCs/>
            </w:rPr>
          </w:pPr>
          <w:r w:rsidRPr="00DF6981">
            <w:rPr>
              <w:rFonts w:asciiTheme="minorBidi" w:hAnsiTheme="minorBidi"/>
              <w:b/>
              <w:bCs/>
              <w:sz w:val="22"/>
            </w:rPr>
            <w:t>Approach</w:t>
          </w:r>
          <w:r w:rsidRPr="00DF6981">
            <w:rPr>
              <w:b/>
              <w:bCs/>
            </w:rPr>
            <w:t xml:space="preserve"> </w:t>
          </w:r>
          <w:r w:rsidRPr="00DF6981">
            <w:rPr>
              <w:rFonts w:asciiTheme="minorBidi" w:hAnsiTheme="minorBidi"/>
              <w:b/>
              <w:bCs/>
              <w:sz w:val="22"/>
            </w:rPr>
            <w:t>To Sustainability</w:t>
          </w:r>
        </w:p>
        <w:p w14:paraId="67666C84" w14:textId="77777777" w:rsidR="00EA75F1" w:rsidRDefault="00EA75F1" w:rsidP="00EA75F1">
          <w:pPr>
            <w:spacing w:line="480" w:lineRule="auto"/>
            <w:rPr>
              <w:rFonts w:asciiTheme="minorBidi" w:hAnsiTheme="minorBidi"/>
              <w:sz w:val="22"/>
            </w:rPr>
          </w:pPr>
          <w:r w:rsidRPr="000130DC">
            <w:rPr>
              <w:rFonts w:asciiTheme="minorBidi" w:hAnsiTheme="minorBidi"/>
              <w:sz w:val="22"/>
            </w:rPr>
            <w:t xml:space="preserve">M&amp;S has been built on </w:t>
          </w:r>
          <w:r>
            <w:rPr>
              <w:rFonts w:asciiTheme="minorBidi" w:hAnsiTheme="minorBidi"/>
              <w:sz w:val="22"/>
            </w:rPr>
            <w:t>the</w:t>
          </w:r>
          <w:r w:rsidRPr="000130DC">
            <w:rPr>
              <w:rFonts w:asciiTheme="minorBidi" w:hAnsiTheme="minorBidi"/>
              <w:sz w:val="22"/>
            </w:rPr>
            <w:t xml:space="preserve"> belief that caring </w:t>
          </w:r>
          <w:r>
            <w:rPr>
              <w:rFonts w:asciiTheme="minorBidi" w:hAnsiTheme="minorBidi"/>
              <w:sz w:val="22"/>
            </w:rPr>
            <w:t>today will have an</w:t>
          </w:r>
          <w:r w:rsidRPr="000130DC">
            <w:rPr>
              <w:rFonts w:asciiTheme="minorBidi" w:hAnsiTheme="minorBidi"/>
              <w:sz w:val="22"/>
            </w:rPr>
            <w:t xml:space="preserve"> impact on tomorrow’s world</w:t>
          </w:r>
          <w:r>
            <w:rPr>
              <w:rFonts w:asciiTheme="minorBidi" w:hAnsiTheme="minorBidi"/>
              <w:sz w:val="22"/>
            </w:rPr>
            <w:t>. It launched</w:t>
          </w:r>
          <w:r w:rsidRPr="000130DC">
            <w:rPr>
              <w:rFonts w:asciiTheme="minorBidi" w:hAnsiTheme="minorBidi"/>
              <w:sz w:val="22"/>
            </w:rPr>
            <w:t xml:space="preserve"> </w:t>
          </w:r>
          <w:r>
            <w:rPr>
              <w:rFonts w:asciiTheme="minorBidi" w:hAnsiTheme="minorBidi"/>
              <w:sz w:val="22"/>
            </w:rPr>
            <w:t>its</w:t>
          </w:r>
          <w:r w:rsidRPr="000130DC">
            <w:rPr>
              <w:rFonts w:asciiTheme="minorBidi" w:hAnsiTheme="minorBidi"/>
              <w:sz w:val="22"/>
            </w:rPr>
            <w:t xml:space="preserve"> industry-leading Plan A programme in 2007. In 2021 </w:t>
          </w:r>
          <w:r>
            <w:rPr>
              <w:rFonts w:asciiTheme="minorBidi" w:hAnsiTheme="minorBidi"/>
              <w:sz w:val="22"/>
            </w:rPr>
            <w:t>it</w:t>
          </w:r>
          <w:r w:rsidRPr="000130DC">
            <w:rPr>
              <w:rFonts w:asciiTheme="minorBidi" w:hAnsiTheme="minorBidi"/>
              <w:sz w:val="22"/>
            </w:rPr>
            <w:t xml:space="preserve"> re</w:t>
          </w:r>
          <w:r>
            <w:rPr>
              <w:rFonts w:asciiTheme="minorBidi" w:hAnsiTheme="minorBidi"/>
              <w:sz w:val="22"/>
            </w:rPr>
            <w:t>generated</w:t>
          </w:r>
          <w:r w:rsidRPr="000130DC">
            <w:rPr>
              <w:rFonts w:asciiTheme="minorBidi" w:hAnsiTheme="minorBidi"/>
              <w:sz w:val="22"/>
            </w:rPr>
            <w:t xml:space="preserve"> </w:t>
          </w:r>
          <w:r>
            <w:rPr>
              <w:rFonts w:asciiTheme="minorBidi" w:hAnsiTheme="minorBidi"/>
              <w:sz w:val="22"/>
            </w:rPr>
            <w:t>its</w:t>
          </w:r>
          <w:r w:rsidRPr="000130DC">
            <w:rPr>
              <w:rFonts w:asciiTheme="minorBidi" w:hAnsiTheme="minorBidi"/>
              <w:sz w:val="22"/>
            </w:rPr>
            <w:t xml:space="preserve"> approach to sustainability as</w:t>
          </w:r>
          <w:r>
            <w:rPr>
              <w:rFonts w:asciiTheme="minorBidi" w:hAnsiTheme="minorBidi"/>
              <w:sz w:val="22"/>
            </w:rPr>
            <w:t xml:space="preserve"> an integral</w:t>
          </w:r>
          <w:r w:rsidRPr="000130DC">
            <w:rPr>
              <w:rFonts w:asciiTheme="minorBidi" w:hAnsiTheme="minorBidi"/>
              <w:sz w:val="22"/>
            </w:rPr>
            <w:t xml:space="preserve"> part of </w:t>
          </w:r>
          <w:r>
            <w:rPr>
              <w:rFonts w:asciiTheme="minorBidi" w:hAnsiTheme="minorBidi"/>
              <w:sz w:val="22"/>
            </w:rPr>
            <w:t>its</w:t>
          </w:r>
          <w:r w:rsidRPr="000130DC">
            <w:rPr>
              <w:rFonts w:asciiTheme="minorBidi" w:hAnsiTheme="minorBidi"/>
              <w:sz w:val="22"/>
            </w:rPr>
            <w:t xml:space="preserve"> business transformation towards becoming a net zero business by 2040 </w:t>
          </w:r>
        </w:p>
        <w:p w14:paraId="5F5DF8FD" w14:textId="77777777" w:rsidR="00EA75F1" w:rsidRPr="004A3D54" w:rsidRDefault="00EA75F1" w:rsidP="00EA75F1">
          <w:pPr>
            <w:spacing w:line="480" w:lineRule="auto"/>
            <w:rPr>
              <w:rFonts w:asciiTheme="minorBidi" w:hAnsiTheme="minorBidi"/>
              <w:sz w:val="22"/>
            </w:rPr>
          </w:pPr>
          <w:r w:rsidRPr="00F464CD">
            <w:rPr>
              <w:rFonts w:asciiTheme="minorBidi" w:hAnsiTheme="minorBidi"/>
              <w:noProof/>
              <w:sz w:val="22"/>
            </w:rPr>
            <w:drawing>
              <wp:inline distT="0" distB="0" distL="0" distR="0" wp14:anchorId="66015DE3" wp14:editId="5D7BBC95">
                <wp:extent cx="5731510" cy="2757805"/>
                <wp:effectExtent l="0" t="0" r="2540" b="4445"/>
                <wp:docPr id="1934608629"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608629" name="Picture 1" descr="A close-up of a chart&#10;&#10;Description automatically generated"/>
                        <pic:cNvPicPr/>
                      </pic:nvPicPr>
                      <pic:blipFill>
                        <a:blip r:embed="rId19"/>
                        <a:stretch>
                          <a:fillRect/>
                        </a:stretch>
                      </pic:blipFill>
                      <pic:spPr>
                        <a:xfrm>
                          <a:off x="0" y="0"/>
                          <a:ext cx="5731510" cy="2757805"/>
                        </a:xfrm>
                        <a:prstGeom prst="rect">
                          <a:avLst/>
                        </a:prstGeom>
                      </pic:spPr>
                    </pic:pic>
                  </a:graphicData>
                </a:graphic>
              </wp:inline>
            </w:drawing>
          </w:r>
        </w:p>
        <w:p w14:paraId="3325F779" w14:textId="77777777" w:rsidR="00EA75F1" w:rsidRPr="00DF6981" w:rsidRDefault="00EA75F1" w:rsidP="00EA75F1">
          <w:pPr>
            <w:spacing w:line="480" w:lineRule="auto"/>
            <w:rPr>
              <w:rFonts w:asciiTheme="minorBidi" w:hAnsiTheme="minorBidi"/>
              <w:b/>
              <w:bCs/>
              <w:sz w:val="22"/>
            </w:rPr>
          </w:pPr>
          <w:r w:rsidRPr="00DF6981">
            <w:rPr>
              <w:rFonts w:asciiTheme="minorBidi" w:hAnsiTheme="minorBidi"/>
              <w:b/>
              <w:bCs/>
              <w:sz w:val="22"/>
            </w:rPr>
            <w:t>Journey to Net 0%</w:t>
          </w:r>
        </w:p>
        <w:p w14:paraId="5293B692" w14:textId="77777777" w:rsidR="00EA75F1" w:rsidRPr="00180519" w:rsidRDefault="00EA75F1" w:rsidP="00EA75F1">
          <w:pPr>
            <w:spacing w:line="480" w:lineRule="auto"/>
            <w:rPr>
              <w:rFonts w:asciiTheme="minorBidi" w:hAnsiTheme="minorBidi"/>
              <w:sz w:val="22"/>
            </w:rPr>
          </w:pPr>
          <w:r>
            <w:rPr>
              <w:rFonts w:asciiTheme="minorBidi" w:hAnsiTheme="minorBidi"/>
              <w:sz w:val="22"/>
            </w:rPr>
            <w:t>M&amp;S is committed to reducing its carbon footprint and the reduction in</w:t>
          </w:r>
          <w:r w:rsidRPr="00A35182">
            <w:rPr>
              <w:rFonts w:asciiTheme="minorBidi" w:hAnsiTheme="minorBidi"/>
              <w:sz w:val="22"/>
            </w:rPr>
            <w:t xml:space="preserve"> climate </w:t>
          </w:r>
          <w:r>
            <w:rPr>
              <w:rFonts w:asciiTheme="minorBidi" w:hAnsiTheme="minorBidi"/>
              <w:sz w:val="22"/>
            </w:rPr>
            <w:t xml:space="preserve">change and betterment. It is focusing on </w:t>
          </w:r>
          <w:r w:rsidRPr="00A35182">
            <w:rPr>
              <w:rFonts w:asciiTheme="minorBidi" w:hAnsiTheme="minorBidi"/>
              <w:sz w:val="22"/>
            </w:rPr>
            <w:t>becoming a net zero business across all</w:t>
          </w:r>
          <w:r>
            <w:rPr>
              <w:rFonts w:asciiTheme="minorBidi" w:hAnsiTheme="minorBidi"/>
              <w:sz w:val="22"/>
            </w:rPr>
            <w:t xml:space="preserve"> its</w:t>
          </w:r>
          <w:r w:rsidRPr="00A35182">
            <w:rPr>
              <w:rFonts w:asciiTheme="minorBidi" w:hAnsiTheme="minorBidi"/>
              <w:sz w:val="22"/>
            </w:rPr>
            <w:t xml:space="preserve"> operations and entire value chain by 2039/</w:t>
          </w:r>
          <w:r>
            <w:rPr>
              <w:rFonts w:asciiTheme="minorBidi" w:hAnsiTheme="minorBidi"/>
              <w:sz w:val="22"/>
            </w:rPr>
            <w:t>20</w:t>
          </w:r>
          <w:r w:rsidRPr="00A35182">
            <w:rPr>
              <w:rFonts w:asciiTheme="minorBidi" w:hAnsiTheme="minorBidi"/>
              <w:sz w:val="22"/>
            </w:rPr>
            <w:t>40</w:t>
          </w:r>
          <w:r>
            <w:rPr>
              <w:rFonts w:asciiTheme="minorBidi" w:hAnsiTheme="minorBidi"/>
              <w:sz w:val="22"/>
            </w:rPr>
            <w:t>, t</w:t>
          </w:r>
          <w:r w:rsidRPr="00A35182">
            <w:rPr>
              <w:rFonts w:asciiTheme="minorBidi" w:hAnsiTheme="minorBidi"/>
              <w:sz w:val="22"/>
            </w:rPr>
            <w:t>en years earlier than the Government’s UK-wide strategy</w:t>
          </w:r>
          <w:r>
            <w:rPr>
              <w:rFonts w:asciiTheme="minorBidi" w:hAnsiTheme="minorBidi"/>
              <w:sz w:val="22"/>
            </w:rPr>
            <w:t>.</w:t>
          </w:r>
        </w:p>
        <w:p w14:paraId="07CFE22C" w14:textId="77777777" w:rsidR="00EA75F1" w:rsidRPr="00180519" w:rsidRDefault="00EA75F1" w:rsidP="00EA75F1">
          <w:pPr>
            <w:spacing w:line="480" w:lineRule="auto"/>
            <w:rPr>
              <w:rFonts w:asciiTheme="minorBidi" w:hAnsiTheme="minorBidi"/>
              <w:sz w:val="22"/>
            </w:rPr>
          </w:pPr>
          <w:r w:rsidRPr="00180519">
            <w:rPr>
              <w:rFonts w:asciiTheme="minorBidi" w:hAnsiTheme="minorBidi"/>
              <w:sz w:val="22"/>
            </w:rPr>
            <w:t xml:space="preserve">This year </w:t>
          </w:r>
          <w:r>
            <w:rPr>
              <w:rFonts w:asciiTheme="minorBidi" w:hAnsiTheme="minorBidi"/>
              <w:sz w:val="22"/>
            </w:rPr>
            <w:t>M&amp;S</w:t>
          </w:r>
          <w:r w:rsidRPr="00180519">
            <w:rPr>
              <w:rFonts w:asciiTheme="minorBidi" w:hAnsiTheme="minorBidi"/>
              <w:sz w:val="22"/>
            </w:rPr>
            <w:t xml:space="preserve"> had </w:t>
          </w:r>
          <w:r>
            <w:rPr>
              <w:rFonts w:asciiTheme="minorBidi" w:hAnsiTheme="minorBidi"/>
              <w:sz w:val="22"/>
            </w:rPr>
            <w:t>its</w:t>
          </w:r>
          <w:r w:rsidRPr="00180519">
            <w:rPr>
              <w:rFonts w:asciiTheme="minorBidi" w:hAnsiTheme="minorBidi"/>
              <w:sz w:val="22"/>
            </w:rPr>
            <w:t xml:space="preserve"> 2030 corporate greenhouse gas emissions reduction target approved by the Science Based Target initiative:</w:t>
          </w:r>
        </w:p>
        <w:p w14:paraId="4D247160" w14:textId="77777777" w:rsidR="00EA75F1" w:rsidRPr="004A3D54" w:rsidRDefault="00EA75F1" w:rsidP="00EA75F1">
          <w:pPr>
            <w:spacing w:line="480" w:lineRule="auto"/>
            <w:jc w:val="center"/>
            <w:rPr>
              <w:rFonts w:asciiTheme="minorBidi" w:hAnsiTheme="minorBidi"/>
              <w:sz w:val="22"/>
            </w:rPr>
          </w:pPr>
          <w:r w:rsidRPr="004A3D54">
            <w:rPr>
              <w:rFonts w:asciiTheme="minorBidi" w:hAnsiTheme="minorBidi"/>
              <w:noProof/>
              <w:sz w:val="22"/>
            </w:rPr>
            <w:drawing>
              <wp:inline distT="0" distB="0" distL="0" distR="0" wp14:anchorId="6EFE8847" wp14:editId="35BEF811">
                <wp:extent cx="5731510" cy="2435225"/>
                <wp:effectExtent l="0" t="0" r="2540" b="3175"/>
                <wp:docPr id="1317694857" name="Picture 1" descr="A diagram of a recycle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694857" name="Picture 1" descr="A diagram of a recycle process&#10;&#10;Description automatically generated"/>
                        <pic:cNvPicPr/>
                      </pic:nvPicPr>
                      <pic:blipFill>
                        <a:blip r:embed="rId20"/>
                        <a:stretch>
                          <a:fillRect/>
                        </a:stretch>
                      </pic:blipFill>
                      <pic:spPr>
                        <a:xfrm>
                          <a:off x="0" y="0"/>
                          <a:ext cx="5731510" cy="2435225"/>
                        </a:xfrm>
                        <a:prstGeom prst="rect">
                          <a:avLst/>
                        </a:prstGeom>
                      </pic:spPr>
                    </pic:pic>
                  </a:graphicData>
                </a:graphic>
              </wp:inline>
            </w:drawing>
          </w:r>
          <w:r w:rsidRPr="004A3D54">
            <w:rPr>
              <w:rFonts w:asciiTheme="minorBidi" w:hAnsiTheme="minorBidi"/>
              <w:sz w:val="22"/>
            </w:rPr>
            <w:t>(</w:t>
          </w:r>
          <w:r>
            <w:rPr>
              <w:rFonts w:asciiTheme="minorBidi" w:hAnsiTheme="minorBidi"/>
              <w:sz w:val="22"/>
            </w:rPr>
            <w:t>M&amp;S</w:t>
          </w:r>
          <w:r w:rsidRPr="004A3D54">
            <w:rPr>
              <w:rFonts w:asciiTheme="minorBidi" w:hAnsiTheme="minorBidi"/>
              <w:sz w:val="22"/>
            </w:rPr>
            <w:t>, 2023)</w:t>
          </w:r>
        </w:p>
        <w:p w14:paraId="0A1E3CFB" w14:textId="77777777" w:rsidR="00EA75F1" w:rsidRPr="00DF6981" w:rsidRDefault="00EA75F1" w:rsidP="00EA75F1">
          <w:pPr>
            <w:spacing w:line="480" w:lineRule="auto"/>
            <w:rPr>
              <w:rFonts w:asciiTheme="minorBidi" w:hAnsiTheme="minorBidi"/>
              <w:b/>
              <w:bCs/>
              <w:sz w:val="22"/>
            </w:rPr>
          </w:pPr>
          <w:r w:rsidRPr="00DF6981">
            <w:rPr>
              <w:rFonts w:asciiTheme="minorBidi" w:hAnsiTheme="minorBidi"/>
              <w:b/>
              <w:bCs/>
              <w:sz w:val="22"/>
            </w:rPr>
            <w:t>People</w:t>
          </w:r>
        </w:p>
        <w:p w14:paraId="45161923" w14:textId="77777777" w:rsidR="00EA75F1" w:rsidRPr="00C040DE" w:rsidRDefault="00EA75F1" w:rsidP="00EA75F1">
          <w:pPr>
            <w:spacing w:line="480" w:lineRule="auto"/>
            <w:rPr>
              <w:rFonts w:asciiTheme="minorBidi" w:hAnsiTheme="minorBidi"/>
              <w:sz w:val="22"/>
            </w:rPr>
          </w:pPr>
          <w:r>
            <w:rPr>
              <w:rFonts w:asciiTheme="minorBidi" w:hAnsiTheme="minorBidi"/>
              <w:sz w:val="22"/>
            </w:rPr>
            <w:t>M&amp;S Customers and staff add to its</w:t>
          </w:r>
          <w:r w:rsidRPr="00C040DE">
            <w:rPr>
              <w:rFonts w:asciiTheme="minorBidi" w:hAnsiTheme="minorBidi"/>
              <w:sz w:val="22"/>
            </w:rPr>
            <w:t xml:space="preserve"> </w:t>
          </w:r>
          <w:r>
            <w:rPr>
              <w:rFonts w:asciiTheme="minorBidi" w:hAnsiTheme="minorBidi"/>
              <w:sz w:val="22"/>
            </w:rPr>
            <w:t xml:space="preserve">value of M&amp;S. They each have a uniqueness and individual spark that is taken </w:t>
          </w:r>
          <w:r w:rsidRPr="00C040DE">
            <w:rPr>
              <w:rFonts w:asciiTheme="minorBidi" w:hAnsiTheme="minorBidi"/>
              <w:sz w:val="22"/>
            </w:rPr>
            <w:t>pride</w:t>
          </w:r>
          <w:r>
            <w:rPr>
              <w:rFonts w:asciiTheme="minorBidi" w:hAnsiTheme="minorBidi"/>
              <w:sz w:val="22"/>
            </w:rPr>
            <w:t xml:space="preserve"> in</w:t>
          </w:r>
          <w:r w:rsidRPr="00C040DE">
            <w:rPr>
              <w:rFonts w:asciiTheme="minorBidi" w:hAnsiTheme="minorBidi"/>
              <w:sz w:val="22"/>
            </w:rPr>
            <w:t xml:space="preserve"> </w:t>
          </w:r>
          <w:r>
            <w:rPr>
              <w:rFonts w:asciiTheme="minorBidi" w:hAnsiTheme="minorBidi"/>
              <w:sz w:val="22"/>
            </w:rPr>
            <w:t>by</w:t>
          </w:r>
          <w:r w:rsidRPr="00C040DE">
            <w:rPr>
              <w:rFonts w:asciiTheme="minorBidi" w:hAnsiTheme="minorBidi"/>
              <w:sz w:val="22"/>
            </w:rPr>
            <w:t xml:space="preserve"> M&amp;S</w:t>
          </w:r>
          <w:r>
            <w:rPr>
              <w:rFonts w:asciiTheme="minorBidi" w:hAnsiTheme="minorBidi"/>
              <w:sz w:val="22"/>
            </w:rPr>
            <w:t>.</w:t>
          </w:r>
        </w:p>
        <w:p w14:paraId="7BCF3724" w14:textId="77777777" w:rsidR="00EA75F1" w:rsidRDefault="00EA75F1" w:rsidP="00EA75F1">
          <w:pPr>
            <w:spacing w:line="480" w:lineRule="auto"/>
            <w:rPr>
              <w:rFonts w:asciiTheme="minorBidi" w:hAnsiTheme="minorBidi"/>
              <w:sz w:val="22"/>
            </w:rPr>
          </w:pPr>
          <w:r>
            <w:rPr>
              <w:rFonts w:asciiTheme="minorBidi" w:hAnsiTheme="minorBidi"/>
              <w:sz w:val="22"/>
            </w:rPr>
            <w:t>M&amp;S</w:t>
          </w:r>
          <w:r w:rsidRPr="00C040DE">
            <w:rPr>
              <w:rFonts w:asciiTheme="minorBidi" w:hAnsiTheme="minorBidi"/>
              <w:sz w:val="22"/>
            </w:rPr>
            <w:t xml:space="preserve"> employ around 65,000 colleagues </w:t>
          </w:r>
          <w:r>
            <w:rPr>
              <w:rFonts w:asciiTheme="minorBidi" w:hAnsiTheme="minorBidi"/>
              <w:sz w:val="22"/>
            </w:rPr>
            <w:t>throughout the organisation</w:t>
          </w:r>
          <w:r w:rsidRPr="00C040DE">
            <w:rPr>
              <w:rFonts w:asciiTheme="minorBidi" w:hAnsiTheme="minorBidi"/>
              <w:sz w:val="22"/>
            </w:rPr>
            <w:t xml:space="preserve"> </w:t>
          </w:r>
          <w:r>
            <w:rPr>
              <w:rFonts w:asciiTheme="minorBidi" w:hAnsiTheme="minorBidi"/>
              <w:sz w:val="22"/>
            </w:rPr>
            <w:t>in all the different departments of</w:t>
          </w:r>
          <w:r w:rsidRPr="00C040DE">
            <w:rPr>
              <w:rFonts w:asciiTheme="minorBidi" w:hAnsiTheme="minorBidi"/>
              <w:sz w:val="22"/>
            </w:rPr>
            <w:t xml:space="preserve">, support centres, logistics operations and </w:t>
          </w:r>
          <w:r>
            <w:rPr>
              <w:rFonts w:asciiTheme="minorBidi" w:hAnsiTheme="minorBidi"/>
              <w:sz w:val="22"/>
            </w:rPr>
            <w:t xml:space="preserve">its </w:t>
          </w:r>
          <w:r w:rsidRPr="00C040DE">
            <w:rPr>
              <w:rFonts w:asciiTheme="minorBidi" w:hAnsiTheme="minorBidi"/>
              <w:sz w:val="22"/>
            </w:rPr>
            <w:t xml:space="preserve">international teams. M&amp;S provides </w:t>
          </w:r>
          <w:r>
            <w:rPr>
              <w:rFonts w:asciiTheme="minorBidi" w:hAnsiTheme="minorBidi"/>
              <w:sz w:val="22"/>
            </w:rPr>
            <w:t>its</w:t>
          </w:r>
          <w:r w:rsidRPr="00C040DE">
            <w:rPr>
              <w:rFonts w:asciiTheme="minorBidi" w:hAnsiTheme="minorBidi"/>
              <w:sz w:val="22"/>
            </w:rPr>
            <w:t xml:space="preserve"> UK and overseas </w:t>
          </w:r>
          <w:r>
            <w:rPr>
              <w:rFonts w:asciiTheme="minorBidi" w:hAnsiTheme="minorBidi"/>
              <w:sz w:val="22"/>
            </w:rPr>
            <w:t xml:space="preserve">staff </w:t>
          </w:r>
          <w:r w:rsidRPr="00C040DE">
            <w:rPr>
              <w:rFonts w:asciiTheme="minorBidi" w:hAnsiTheme="minorBidi"/>
              <w:sz w:val="22"/>
            </w:rPr>
            <w:t>a saf</w:t>
          </w:r>
          <w:r>
            <w:rPr>
              <w:rFonts w:asciiTheme="minorBidi" w:hAnsiTheme="minorBidi"/>
              <w:sz w:val="22"/>
            </w:rPr>
            <w:t xml:space="preserve">e </w:t>
          </w:r>
          <w:r w:rsidRPr="00C040DE">
            <w:rPr>
              <w:rFonts w:asciiTheme="minorBidi" w:hAnsiTheme="minorBidi"/>
              <w:sz w:val="22"/>
            </w:rPr>
            <w:t>and healthy working environment</w:t>
          </w:r>
          <w:r>
            <w:rPr>
              <w:rFonts w:asciiTheme="minorBidi" w:hAnsiTheme="minorBidi"/>
              <w:sz w:val="22"/>
            </w:rPr>
            <w:t>,</w:t>
          </w:r>
          <w:r w:rsidRPr="00C040DE">
            <w:rPr>
              <w:rFonts w:asciiTheme="minorBidi" w:hAnsiTheme="minorBidi"/>
              <w:sz w:val="22"/>
            </w:rPr>
            <w:t xml:space="preserve"> includ</w:t>
          </w:r>
          <w:r>
            <w:rPr>
              <w:rFonts w:asciiTheme="minorBidi" w:hAnsiTheme="minorBidi"/>
              <w:sz w:val="22"/>
            </w:rPr>
            <w:t>ing</w:t>
          </w:r>
          <w:r w:rsidRPr="00C040DE">
            <w:rPr>
              <w:rFonts w:asciiTheme="minorBidi" w:hAnsiTheme="minorBidi"/>
              <w:sz w:val="22"/>
            </w:rPr>
            <w:t xml:space="preserve"> having an organisational culture </w:t>
          </w:r>
          <w:r>
            <w:rPr>
              <w:rFonts w:asciiTheme="minorBidi" w:hAnsiTheme="minorBidi"/>
              <w:sz w:val="22"/>
            </w:rPr>
            <w:t>that</w:t>
          </w:r>
          <w:r w:rsidRPr="00C040DE">
            <w:rPr>
              <w:rFonts w:asciiTheme="minorBidi" w:hAnsiTheme="minorBidi"/>
              <w:sz w:val="22"/>
            </w:rPr>
            <w:t xml:space="preserve"> promotes diversity, inclusivity, personal development, and respect.</w:t>
          </w:r>
          <w:r>
            <w:rPr>
              <w:rFonts w:asciiTheme="minorBidi" w:hAnsiTheme="minorBidi"/>
              <w:sz w:val="22"/>
            </w:rPr>
            <w:t xml:space="preserve"> (M&amp;S, 2023)</w:t>
          </w:r>
        </w:p>
        <w:p w14:paraId="578361B4" w14:textId="77777777" w:rsidR="00EA75F1" w:rsidRDefault="00EA75F1" w:rsidP="00EA75F1">
          <w:pPr>
            <w:spacing w:line="480" w:lineRule="auto"/>
            <w:rPr>
              <w:rFonts w:asciiTheme="minorBidi" w:hAnsiTheme="minorBidi"/>
              <w:sz w:val="22"/>
            </w:rPr>
          </w:pPr>
        </w:p>
        <w:p w14:paraId="66481985" w14:textId="77777777" w:rsidR="00EA75F1" w:rsidRPr="00DF6981" w:rsidRDefault="00EA75F1" w:rsidP="00EA75F1">
          <w:pPr>
            <w:spacing w:line="480" w:lineRule="auto"/>
            <w:rPr>
              <w:rFonts w:asciiTheme="minorBidi" w:hAnsiTheme="minorBidi"/>
              <w:b/>
              <w:bCs/>
              <w:sz w:val="22"/>
            </w:rPr>
          </w:pPr>
          <w:r w:rsidRPr="00DF6981">
            <w:rPr>
              <w:rFonts w:asciiTheme="minorBidi" w:hAnsiTheme="minorBidi"/>
              <w:b/>
              <w:bCs/>
              <w:sz w:val="22"/>
            </w:rPr>
            <w:t>Products</w:t>
          </w:r>
        </w:p>
        <w:p w14:paraId="7707E911" w14:textId="77777777" w:rsidR="00EA75F1" w:rsidRDefault="00EA75F1" w:rsidP="00EA75F1">
          <w:pPr>
            <w:spacing w:line="480" w:lineRule="auto"/>
            <w:rPr>
              <w:rFonts w:asciiTheme="minorBidi" w:hAnsiTheme="minorBidi"/>
              <w:sz w:val="22"/>
            </w:rPr>
          </w:pPr>
          <w:r w:rsidRPr="00FD6013">
            <w:rPr>
              <w:rFonts w:asciiTheme="minorBidi" w:hAnsiTheme="minorBidi"/>
              <w:sz w:val="22"/>
            </w:rPr>
            <w:t>M&amp;S</w:t>
          </w:r>
          <w:r>
            <w:rPr>
              <w:rFonts w:asciiTheme="minorBidi" w:hAnsiTheme="minorBidi"/>
              <w:sz w:val="22"/>
            </w:rPr>
            <w:t>’s</w:t>
          </w:r>
          <w:r w:rsidRPr="00FD6013">
            <w:rPr>
              <w:rFonts w:asciiTheme="minorBidi" w:hAnsiTheme="minorBidi"/>
              <w:sz w:val="22"/>
            </w:rPr>
            <w:t xml:space="preserve"> quality is at the heart of </w:t>
          </w:r>
          <w:r>
            <w:rPr>
              <w:rFonts w:asciiTheme="minorBidi" w:hAnsiTheme="minorBidi"/>
              <w:sz w:val="22"/>
            </w:rPr>
            <w:t>all of Its actions, and is demonstrated at the product and service level giving rise and credence to the attachment of quality to M&amp;S.</w:t>
          </w:r>
          <w:r w:rsidRPr="00FD6013">
            <w:rPr>
              <w:rFonts w:asciiTheme="minorBidi" w:hAnsiTheme="minorBidi"/>
              <w:sz w:val="22"/>
            </w:rPr>
            <w:t xml:space="preserve"> </w:t>
          </w:r>
        </w:p>
        <w:p w14:paraId="058524A5" w14:textId="77777777" w:rsidR="00EA75F1" w:rsidRDefault="00EA75F1" w:rsidP="00EA75F1">
          <w:pPr>
            <w:spacing w:line="480" w:lineRule="auto"/>
            <w:rPr>
              <w:rFonts w:asciiTheme="minorBidi" w:hAnsiTheme="minorBidi"/>
              <w:sz w:val="22"/>
            </w:rPr>
          </w:pPr>
          <w:r w:rsidRPr="00FD6013">
            <w:rPr>
              <w:rFonts w:asciiTheme="minorBidi" w:hAnsiTheme="minorBidi"/>
              <w:sz w:val="22"/>
            </w:rPr>
            <w:t xml:space="preserve"> As a brand</w:t>
          </w:r>
          <w:r>
            <w:rPr>
              <w:rFonts w:asciiTheme="minorBidi" w:hAnsiTheme="minorBidi"/>
              <w:sz w:val="22"/>
            </w:rPr>
            <w:t xml:space="preserve"> owner</w:t>
          </w:r>
          <w:r w:rsidRPr="00FD6013">
            <w:rPr>
              <w:rFonts w:asciiTheme="minorBidi" w:hAnsiTheme="minorBidi"/>
              <w:sz w:val="22"/>
            </w:rPr>
            <w:t xml:space="preserve"> retailer, </w:t>
          </w:r>
          <w:r>
            <w:rPr>
              <w:rFonts w:asciiTheme="minorBidi" w:hAnsiTheme="minorBidi"/>
              <w:sz w:val="22"/>
            </w:rPr>
            <w:t>M&amp;S</w:t>
          </w:r>
          <w:r w:rsidRPr="00FD6013">
            <w:rPr>
              <w:rFonts w:asciiTheme="minorBidi" w:hAnsiTheme="minorBidi"/>
              <w:sz w:val="22"/>
            </w:rPr>
            <w:t xml:space="preserve"> are uniquely</w:t>
          </w:r>
          <w:r>
            <w:rPr>
              <w:rFonts w:asciiTheme="minorBidi" w:hAnsiTheme="minorBidi"/>
              <w:sz w:val="22"/>
            </w:rPr>
            <w:t xml:space="preserve"> situated</w:t>
          </w:r>
          <w:r w:rsidRPr="00FD6013">
            <w:rPr>
              <w:rFonts w:asciiTheme="minorBidi" w:hAnsiTheme="minorBidi"/>
              <w:sz w:val="22"/>
            </w:rPr>
            <w:t xml:space="preserve"> to work in </w:t>
          </w:r>
          <w:r>
            <w:rPr>
              <w:rFonts w:asciiTheme="minorBidi" w:hAnsiTheme="minorBidi"/>
              <w:sz w:val="22"/>
            </w:rPr>
            <w:t>conjunction</w:t>
          </w:r>
          <w:r w:rsidRPr="00FD6013">
            <w:rPr>
              <w:rFonts w:asciiTheme="minorBidi" w:hAnsiTheme="minorBidi"/>
              <w:sz w:val="22"/>
            </w:rPr>
            <w:t xml:space="preserve"> with supplier partners to innovate </w:t>
          </w:r>
          <w:r>
            <w:rPr>
              <w:rFonts w:asciiTheme="minorBidi" w:hAnsiTheme="minorBidi"/>
              <w:sz w:val="22"/>
            </w:rPr>
            <w:t>the ways of doing business.</w:t>
          </w:r>
          <w:r w:rsidRPr="00FD6013">
            <w:rPr>
              <w:rFonts w:asciiTheme="minorBidi" w:hAnsiTheme="minorBidi"/>
              <w:sz w:val="22"/>
            </w:rPr>
            <w:t xml:space="preserve">  </w:t>
          </w:r>
          <w:r>
            <w:rPr>
              <w:rFonts w:asciiTheme="minorBidi" w:hAnsiTheme="minorBidi"/>
              <w:sz w:val="22"/>
            </w:rPr>
            <w:t xml:space="preserve"> </w:t>
          </w:r>
          <w:r w:rsidRPr="00D97D25">
            <w:rPr>
              <w:rFonts w:asciiTheme="minorBidi" w:hAnsiTheme="minorBidi"/>
              <w:sz w:val="22"/>
            </w:rPr>
            <w:t>(</w:t>
          </w:r>
          <w:r>
            <w:rPr>
              <w:rFonts w:asciiTheme="minorBidi" w:hAnsiTheme="minorBidi"/>
              <w:sz w:val="22"/>
            </w:rPr>
            <w:t>M&amp;S</w:t>
          </w:r>
          <w:r w:rsidRPr="00D97D25">
            <w:rPr>
              <w:rFonts w:asciiTheme="minorBidi" w:hAnsiTheme="minorBidi"/>
              <w:sz w:val="22"/>
            </w:rPr>
            <w:t>, 2021)</w:t>
          </w:r>
        </w:p>
        <w:p w14:paraId="5FDB7DF8" w14:textId="77777777" w:rsidR="00EA75F1" w:rsidRDefault="00EA75F1" w:rsidP="00EA75F1">
          <w:pPr>
            <w:pStyle w:val="Heading2"/>
          </w:pPr>
        </w:p>
        <w:p w14:paraId="027C7D7F" w14:textId="77777777" w:rsidR="00EA75F1" w:rsidRPr="004A3D54" w:rsidRDefault="00EA75F1" w:rsidP="00EA75F1">
          <w:pPr>
            <w:pStyle w:val="Heading2"/>
          </w:pPr>
          <w:bookmarkStart w:id="24" w:name="_Toc145157960"/>
          <w:r w:rsidRPr="004A3D54">
            <w:t>Commitments to Environment</w:t>
          </w:r>
          <w:bookmarkEnd w:id="24"/>
          <w:r w:rsidRPr="004A3D54">
            <w:t xml:space="preserve"> </w:t>
          </w:r>
        </w:p>
        <w:p w14:paraId="7CE721E9" w14:textId="77777777" w:rsidR="00EA75F1" w:rsidRPr="004A3D54" w:rsidRDefault="00EA75F1" w:rsidP="00EA75F1">
          <w:pPr>
            <w:spacing w:line="480" w:lineRule="auto"/>
            <w:rPr>
              <w:rFonts w:asciiTheme="minorBidi" w:hAnsiTheme="minorBidi"/>
              <w:sz w:val="22"/>
            </w:rPr>
          </w:pPr>
          <w:r w:rsidRPr="004A3D54">
            <w:rPr>
              <w:rFonts w:asciiTheme="minorBidi" w:hAnsiTheme="minorBidi"/>
              <w:noProof/>
              <w:sz w:val="22"/>
            </w:rPr>
            <w:drawing>
              <wp:inline distT="0" distB="0" distL="0" distR="0" wp14:anchorId="7A3F69C8" wp14:editId="6DCA140A">
                <wp:extent cx="5731510" cy="2320290"/>
                <wp:effectExtent l="0" t="0" r="2540" b="3810"/>
                <wp:docPr id="18125910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591038" name="Picture 1" descr="A screenshot of a computer&#10;&#10;Description automatically generated"/>
                        <pic:cNvPicPr/>
                      </pic:nvPicPr>
                      <pic:blipFill>
                        <a:blip r:embed="rId21"/>
                        <a:stretch>
                          <a:fillRect/>
                        </a:stretch>
                      </pic:blipFill>
                      <pic:spPr>
                        <a:xfrm>
                          <a:off x="0" y="0"/>
                          <a:ext cx="5731510" cy="2320290"/>
                        </a:xfrm>
                        <a:prstGeom prst="rect">
                          <a:avLst/>
                        </a:prstGeom>
                      </pic:spPr>
                    </pic:pic>
                  </a:graphicData>
                </a:graphic>
              </wp:inline>
            </w:drawing>
          </w:r>
        </w:p>
        <w:p w14:paraId="4A0CF15D" w14:textId="77777777" w:rsidR="00EA75F1" w:rsidRPr="004A3D54" w:rsidRDefault="00EA75F1" w:rsidP="00EA75F1">
          <w:pPr>
            <w:spacing w:line="480" w:lineRule="auto"/>
            <w:jc w:val="center"/>
            <w:rPr>
              <w:rFonts w:asciiTheme="minorBidi" w:hAnsiTheme="minorBidi"/>
              <w:sz w:val="22"/>
            </w:rPr>
          </w:pPr>
          <w:r w:rsidRPr="004A3D54">
            <w:rPr>
              <w:rFonts w:asciiTheme="minorBidi" w:hAnsiTheme="minorBidi"/>
              <w:sz w:val="22"/>
            </w:rPr>
            <w:t>(</w:t>
          </w:r>
          <w:r>
            <w:rPr>
              <w:rFonts w:asciiTheme="minorBidi" w:hAnsiTheme="minorBidi"/>
              <w:sz w:val="22"/>
            </w:rPr>
            <w:t>M&amp;S</w:t>
          </w:r>
          <w:r w:rsidRPr="004A3D54">
            <w:rPr>
              <w:rFonts w:asciiTheme="minorBidi" w:hAnsiTheme="minorBidi"/>
              <w:sz w:val="22"/>
            </w:rPr>
            <w:t>, 2023)</w:t>
          </w:r>
        </w:p>
        <w:p w14:paraId="6D946828" w14:textId="77777777" w:rsidR="00EA75F1" w:rsidRDefault="00EA75F1" w:rsidP="00EA75F1">
          <w:pPr>
            <w:rPr>
              <w:rFonts w:asciiTheme="minorBidi" w:eastAsiaTheme="majorEastAsia" w:hAnsiTheme="minorBidi"/>
              <w:b/>
              <w:color w:val="2F5496" w:themeColor="accent1" w:themeShade="BF"/>
              <w:sz w:val="22"/>
              <w:lang w:eastAsia="ja-JP"/>
            </w:rPr>
          </w:pPr>
          <w:r>
            <w:rPr>
              <w:rFonts w:asciiTheme="minorBidi" w:hAnsiTheme="minorBidi"/>
              <w:sz w:val="22"/>
            </w:rPr>
            <w:br w:type="page"/>
          </w:r>
        </w:p>
        <w:p w14:paraId="716CAB88" w14:textId="77777777" w:rsidR="00EA75F1" w:rsidRPr="004A3D54" w:rsidRDefault="00EA75F1" w:rsidP="00EA75F1">
          <w:pPr>
            <w:pStyle w:val="Heading2"/>
          </w:pPr>
          <w:bookmarkStart w:id="25" w:name="_Toc145157961"/>
          <w:r w:rsidRPr="004A3D54">
            <w:t>Social Awareness</w:t>
          </w:r>
          <w:bookmarkEnd w:id="25"/>
        </w:p>
        <w:p w14:paraId="70FD7AE9" w14:textId="77777777" w:rsidR="00EA75F1" w:rsidRDefault="00EA75F1" w:rsidP="00EA75F1">
          <w:pPr>
            <w:spacing w:line="480" w:lineRule="auto"/>
            <w:rPr>
              <w:rFonts w:asciiTheme="minorBidi" w:hAnsiTheme="minorBidi"/>
              <w:sz w:val="22"/>
            </w:rPr>
          </w:pPr>
          <w:r w:rsidRPr="004A3D54">
            <w:rPr>
              <w:rFonts w:asciiTheme="minorBidi" w:hAnsiTheme="minorBidi"/>
              <w:sz w:val="22"/>
            </w:rPr>
            <w:t>Responsible Sourcing and Human Rights</w:t>
          </w:r>
        </w:p>
        <w:p w14:paraId="47613C3F" w14:textId="77777777" w:rsidR="00EA75F1" w:rsidRPr="00250F17" w:rsidRDefault="00EA75F1" w:rsidP="00EA75F1">
          <w:pPr>
            <w:spacing w:line="480" w:lineRule="auto"/>
            <w:jc w:val="both"/>
            <w:rPr>
              <w:rFonts w:asciiTheme="minorBidi" w:hAnsiTheme="minorBidi"/>
              <w:sz w:val="22"/>
            </w:rPr>
          </w:pPr>
          <w:r>
            <w:rPr>
              <w:rFonts w:asciiTheme="minorBidi" w:hAnsiTheme="minorBidi"/>
              <w:sz w:val="22"/>
            </w:rPr>
            <w:t>M&amp;S state that it is</w:t>
          </w:r>
          <w:r w:rsidRPr="00250F17">
            <w:rPr>
              <w:rFonts w:asciiTheme="minorBidi" w:hAnsiTheme="minorBidi"/>
              <w:sz w:val="22"/>
            </w:rPr>
            <w:t xml:space="preserve"> committed to respecting </w:t>
          </w:r>
          <w:r>
            <w:rPr>
              <w:rFonts w:asciiTheme="minorBidi" w:hAnsiTheme="minorBidi"/>
              <w:sz w:val="22"/>
            </w:rPr>
            <w:t xml:space="preserve">the </w:t>
          </w:r>
          <w:r w:rsidRPr="00250F17">
            <w:rPr>
              <w:rFonts w:asciiTheme="minorBidi" w:hAnsiTheme="minorBidi"/>
              <w:sz w:val="22"/>
            </w:rPr>
            <w:t xml:space="preserve">human rights </w:t>
          </w:r>
          <w:r>
            <w:rPr>
              <w:rFonts w:asciiTheme="minorBidi" w:hAnsiTheme="minorBidi"/>
              <w:sz w:val="22"/>
            </w:rPr>
            <w:t xml:space="preserve">across that are </w:t>
          </w:r>
          <w:r w:rsidRPr="00250F17">
            <w:rPr>
              <w:rFonts w:asciiTheme="minorBidi" w:hAnsiTheme="minorBidi"/>
              <w:sz w:val="22"/>
            </w:rPr>
            <w:t>internationally recognised</w:t>
          </w:r>
          <w:r>
            <w:rPr>
              <w:rFonts w:asciiTheme="minorBidi" w:hAnsiTheme="minorBidi"/>
              <w:sz w:val="22"/>
            </w:rPr>
            <w:t xml:space="preserve">. It also believes in </w:t>
          </w:r>
          <w:r w:rsidRPr="00250F17">
            <w:rPr>
              <w:rFonts w:asciiTheme="minorBidi" w:hAnsiTheme="minorBidi"/>
              <w:sz w:val="22"/>
            </w:rPr>
            <w:t xml:space="preserve">the principles and guidance </w:t>
          </w:r>
          <w:r>
            <w:rPr>
              <w:rFonts w:asciiTheme="minorBidi" w:hAnsiTheme="minorBidi"/>
              <w:sz w:val="22"/>
            </w:rPr>
            <w:t>from the</w:t>
          </w:r>
          <w:r w:rsidRPr="00250F17">
            <w:rPr>
              <w:rFonts w:asciiTheme="minorBidi" w:hAnsiTheme="minorBidi"/>
              <w:sz w:val="22"/>
            </w:rPr>
            <w:t xml:space="preserve"> the United Nations (UN)</w:t>
          </w:r>
          <w:r>
            <w:rPr>
              <w:rFonts w:asciiTheme="minorBidi" w:hAnsiTheme="minorBidi"/>
              <w:sz w:val="22"/>
            </w:rPr>
            <w:t xml:space="preserve"> and its</w:t>
          </w:r>
          <w:r w:rsidRPr="00250F17">
            <w:rPr>
              <w:rFonts w:asciiTheme="minorBidi" w:hAnsiTheme="minorBidi"/>
              <w:sz w:val="22"/>
            </w:rPr>
            <w:t xml:space="preserve"> Guiding Principles on Business and Human Rights</w:t>
          </w:r>
          <w:r>
            <w:rPr>
              <w:rFonts w:asciiTheme="minorBidi" w:hAnsiTheme="minorBidi"/>
              <w:sz w:val="22"/>
            </w:rPr>
            <w:t>,</w:t>
          </w:r>
          <w:r w:rsidRPr="00250F17">
            <w:rPr>
              <w:rFonts w:asciiTheme="minorBidi" w:hAnsiTheme="minorBidi"/>
              <w:sz w:val="22"/>
            </w:rPr>
            <w:t xml:space="preserve"> as a </w:t>
          </w:r>
          <w:r>
            <w:rPr>
              <w:rFonts w:asciiTheme="minorBidi" w:hAnsiTheme="minorBidi"/>
              <w:sz w:val="22"/>
            </w:rPr>
            <w:t>foundation</w:t>
          </w:r>
          <w:r w:rsidRPr="00250F17">
            <w:rPr>
              <w:rFonts w:asciiTheme="minorBidi" w:hAnsiTheme="minorBidi"/>
              <w:sz w:val="22"/>
            </w:rPr>
            <w:t xml:space="preserve"> for di</w:t>
          </w:r>
          <w:r>
            <w:rPr>
              <w:rFonts w:asciiTheme="minorBidi" w:hAnsiTheme="minorBidi"/>
              <w:sz w:val="22"/>
            </w:rPr>
            <w:t>scussion</w:t>
          </w:r>
          <w:r w:rsidRPr="00250F17">
            <w:rPr>
              <w:rFonts w:asciiTheme="minorBidi" w:hAnsiTheme="minorBidi"/>
              <w:sz w:val="22"/>
            </w:rPr>
            <w:t xml:space="preserve"> and engagement. We also support the OECD Guidelines for Multinational Enterprises.  </w:t>
          </w:r>
        </w:p>
        <w:p w14:paraId="7851239C" w14:textId="77777777" w:rsidR="00EA75F1" w:rsidRDefault="00EA75F1" w:rsidP="00EA75F1">
          <w:pPr>
            <w:spacing w:line="480" w:lineRule="auto"/>
            <w:jc w:val="both"/>
            <w:rPr>
              <w:rFonts w:asciiTheme="minorBidi" w:hAnsiTheme="minorBidi"/>
              <w:sz w:val="22"/>
            </w:rPr>
          </w:pPr>
          <w:r>
            <w:rPr>
              <w:rFonts w:asciiTheme="minorBidi" w:hAnsiTheme="minorBidi"/>
              <w:sz w:val="22"/>
            </w:rPr>
            <w:t>M&amp;S</w:t>
          </w:r>
          <w:r w:rsidRPr="00250F17">
            <w:rPr>
              <w:rFonts w:asciiTheme="minorBidi" w:hAnsiTheme="minorBidi"/>
              <w:sz w:val="22"/>
            </w:rPr>
            <w:t xml:space="preserve"> </w:t>
          </w:r>
          <w:r>
            <w:rPr>
              <w:rFonts w:asciiTheme="minorBidi" w:hAnsiTheme="minorBidi"/>
              <w:sz w:val="22"/>
            </w:rPr>
            <w:t>addressed and updated its</w:t>
          </w:r>
          <w:r w:rsidRPr="00250F17">
            <w:rPr>
              <w:rFonts w:asciiTheme="minorBidi" w:hAnsiTheme="minorBidi"/>
              <w:sz w:val="22"/>
            </w:rPr>
            <w:t xml:space="preserve"> environmental standards</w:t>
          </w:r>
          <w:r>
            <w:rPr>
              <w:rFonts w:asciiTheme="minorBidi" w:hAnsiTheme="minorBidi"/>
              <w:sz w:val="22"/>
            </w:rPr>
            <w:t xml:space="preserve"> </w:t>
          </w:r>
          <w:r w:rsidRPr="00250F17">
            <w:rPr>
              <w:rFonts w:asciiTheme="minorBidi" w:hAnsiTheme="minorBidi"/>
              <w:sz w:val="22"/>
            </w:rPr>
            <w:t>in 2022</w:t>
          </w:r>
          <w:r>
            <w:rPr>
              <w:rFonts w:asciiTheme="minorBidi" w:hAnsiTheme="minorBidi"/>
              <w:sz w:val="22"/>
            </w:rPr>
            <w:t xml:space="preserve"> and is</w:t>
          </w:r>
          <w:r w:rsidRPr="00250F17">
            <w:rPr>
              <w:rFonts w:asciiTheme="minorBidi" w:hAnsiTheme="minorBidi"/>
              <w:sz w:val="22"/>
            </w:rPr>
            <w:t xml:space="preserve"> contractual</w:t>
          </w:r>
          <w:r>
            <w:rPr>
              <w:rFonts w:asciiTheme="minorBidi" w:hAnsiTheme="minorBidi"/>
              <w:sz w:val="22"/>
            </w:rPr>
            <w:t>,</w:t>
          </w:r>
          <w:r w:rsidRPr="00250F17">
            <w:rPr>
              <w:rFonts w:asciiTheme="minorBidi" w:hAnsiTheme="minorBidi"/>
              <w:sz w:val="22"/>
            </w:rPr>
            <w:t xml:space="preserve"> and appl</w:t>
          </w:r>
          <w:r>
            <w:rPr>
              <w:rFonts w:asciiTheme="minorBidi" w:hAnsiTheme="minorBidi"/>
              <w:sz w:val="22"/>
            </w:rPr>
            <w:t>ied</w:t>
          </w:r>
          <w:r w:rsidRPr="00250F17">
            <w:rPr>
              <w:rFonts w:asciiTheme="minorBidi" w:hAnsiTheme="minorBidi"/>
              <w:sz w:val="22"/>
            </w:rPr>
            <w:t xml:space="preserve"> across our entire business. </w:t>
          </w:r>
          <w:r w:rsidRPr="004A3D54">
            <w:rPr>
              <w:rFonts w:asciiTheme="minorBidi" w:hAnsiTheme="minorBidi"/>
              <w:sz w:val="22"/>
            </w:rPr>
            <w:t>(</w:t>
          </w:r>
          <w:r>
            <w:rPr>
              <w:rFonts w:asciiTheme="minorBidi" w:hAnsiTheme="minorBidi"/>
              <w:sz w:val="22"/>
            </w:rPr>
            <w:t>M&amp;S</w:t>
          </w:r>
          <w:r w:rsidRPr="004A3D54">
            <w:rPr>
              <w:rFonts w:asciiTheme="minorBidi" w:hAnsiTheme="minorBidi"/>
              <w:sz w:val="22"/>
            </w:rPr>
            <w:t>, 202</w:t>
          </w:r>
          <w:r>
            <w:rPr>
              <w:rFonts w:asciiTheme="minorBidi" w:hAnsiTheme="minorBidi"/>
              <w:sz w:val="22"/>
            </w:rPr>
            <w:t>1</w:t>
          </w:r>
          <w:r w:rsidRPr="004A3D54">
            <w:rPr>
              <w:rFonts w:asciiTheme="minorBidi" w:hAnsiTheme="minorBidi"/>
              <w:sz w:val="22"/>
            </w:rPr>
            <w:t>)</w:t>
          </w:r>
        </w:p>
        <w:p w14:paraId="5BD018FF" w14:textId="77777777" w:rsidR="00EA75F1" w:rsidRPr="00250F17" w:rsidRDefault="00EA75F1" w:rsidP="00EA75F1">
          <w:pPr>
            <w:spacing w:line="480" w:lineRule="auto"/>
            <w:jc w:val="both"/>
            <w:rPr>
              <w:rFonts w:asciiTheme="minorBidi" w:hAnsiTheme="minorBidi"/>
              <w:sz w:val="22"/>
            </w:rPr>
          </w:pPr>
        </w:p>
        <w:p w14:paraId="595BDC41" w14:textId="77777777" w:rsidR="00EA75F1" w:rsidRPr="004A3D54" w:rsidRDefault="00EA75F1" w:rsidP="00EA75F1">
          <w:pPr>
            <w:spacing w:line="480" w:lineRule="auto"/>
            <w:rPr>
              <w:rFonts w:asciiTheme="minorBidi" w:hAnsiTheme="minorBidi"/>
              <w:sz w:val="22"/>
            </w:rPr>
          </w:pPr>
        </w:p>
        <w:p w14:paraId="341D9FDA" w14:textId="77777777" w:rsidR="00EA75F1" w:rsidRPr="004A3D54" w:rsidRDefault="00EA75F1" w:rsidP="00EA75F1">
          <w:pPr>
            <w:spacing w:line="480" w:lineRule="auto"/>
            <w:rPr>
              <w:rFonts w:asciiTheme="minorBidi" w:hAnsiTheme="minorBidi"/>
              <w:sz w:val="22"/>
            </w:rPr>
          </w:pPr>
          <w:r w:rsidRPr="004A3D54">
            <w:rPr>
              <w:rFonts w:asciiTheme="minorBidi" w:hAnsiTheme="minorBidi"/>
              <w:noProof/>
              <w:sz w:val="22"/>
            </w:rPr>
            <w:drawing>
              <wp:inline distT="0" distB="0" distL="0" distR="0" wp14:anchorId="7C6FC388" wp14:editId="66AD3B01">
                <wp:extent cx="5731510" cy="1584960"/>
                <wp:effectExtent l="0" t="0" r="2540" b="0"/>
                <wp:docPr id="12660311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031104" name="Picture 1" descr="A screenshot of a computer&#10;&#10;Description automatically generated"/>
                        <pic:cNvPicPr/>
                      </pic:nvPicPr>
                      <pic:blipFill>
                        <a:blip r:embed="rId22"/>
                        <a:stretch>
                          <a:fillRect/>
                        </a:stretch>
                      </pic:blipFill>
                      <pic:spPr>
                        <a:xfrm>
                          <a:off x="0" y="0"/>
                          <a:ext cx="5731510" cy="1584960"/>
                        </a:xfrm>
                        <a:prstGeom prst="rect">
                          <a:avLst/>
                        </a:prstGeom>
                      </pic:spPr>
                    </pic:pic>
                  </a:graphicData>
                </a:graphic>
              </wp:inline>
            </w:drawing>
          </w:r>
        </w:p>
        <w:p w14:paraId="6F8A39CC" w14:textId="77777777" w:rsidR="00EA75F1" w:rsidRDefault="00EA75F1" w:rsidP="00EA75F1">
          <w:pPr>
            <w:spacing w:line="480" w:lineRule="auto"/>
            <w:jc w:val="center"/>
            <w:rPr>
              <w:rFonts w:asciiTheme="minorBidi" w:hAnsiTheme="minorBidi"/>
              <w:sz w:val="22"/>
            </w:rPr>
          </w:pPr>
          <w:r w:rsidRPr="004A3D54">
            <w:rPr>
              <w:rFonts w:asciiTheme="minorBidi" w:hAnsiTheme="minorBidi"/>
              <w:sz w:val="22"/>
            </w:rPr>
            <w:t>(</w:t>
          </w:r>
          <w:r>
            <w:rPr>
              <w:rFonts w:asciiTheme="minorBidi" w:hAnsiTheme="minorBidi"/>
              <w:sz w:val="22"/>
            </w:rPr>
            <w:t>M&amp;S</w:t>
          </w:r>
          <w:r w:rsidRPr="004A3D54">
            <w:rPr>
              <w:rFonts w:asciiTheme="minorBidi" w:hAnsiTheme="minorBidi"/>
              <w:sz w:val="22"/>
            </w:rPr>
            <w:t>, 2023)</w:t>
          </w:r>
        </w:p>
        <w:p w14:paraId="24D82B84" w14:textId="77777777" w:rsidR="00EA75F1" w:rsidRPr="00AB4C70" w:rsidRDefault="00EA75F1" w:rsidP="00EA75F1">
          <w:pPr>
            <w:spacing w:line="480" w:lineRule="auto"/>
            <w:rPr>
              <w:rFonts w:asciiTheme="minorBidi" w:hAnsiTheme="minorBidi"/>
              <w:b/>
              <w:bCs/>
              <w:sz w:val="22"/>
            </w:rPr>
          </w:pPr>
          <w:r w:rsidRPr="00AB4C70">
            <w:rPr>
              <w:rFonts w:asciiTheme="minorBidi" w:hAnsiTheme="minorBidi"/>
              <w:b/>
              <w:bCs/>
              <w:sz w:val="22"/>
            </w:rPr>
            <w:t>Communities</w:t>
          </w:r>
        </w:p>
        <w:p w14:paraId="140A29B8" w14:textId="77777777" w:rsidR="00EA75F1" w:rsidRPr="009C7BB9" w:rsidRDefault="00EA75F1" w:rsidP="00EA75F1">
          <w:pPr>
            <w:spacing w:line="480" w:lineRule="auto"/>
            <w:jc w:val="both"/>
            <w:rPr>
              <w:rFonts w:asciiTheme="minorBidi" w:hAnsiTheme="minorBidi"/>
              <w:bCs/>
              <w:sz w:val="22"/>
            </w:rPr>
          </w:pPr>
          <w:r w:rsidRPr="00D93921">
            <w:rPr>
              <w:rFonts w:asciiTheme="minorBidi" w:hAnsiTheme="minorBidi"/>
              <w:bCs/>
              <w:sz w:val="22"/>
            </w:rPr>
            <w:t xml:space="preserve">M&amp;S is part of </w:t>
          </w:r>
          <w:r>
            <w:rPr>
              <w:rFonts w:asciiTheme="minorBidi" w:hAnsiTheme="minorBidi"/>
              <w:bCs/>
              <w:sz w:val="22"/>
            </w:rPr>
            <w:t xml:space="preserve">a vast and varied </w:t>
          </w:r>
          <w:r w:rsidRPr="00D93921">
            <w:rPr>
              <w:rFonts w:asciiTheme="minorBidi" w:hAnsiTheme="minorBidi"/>
              <w:bCs/>
              <w:sz w:val="22"/>
            </w:rPr>
            <w:t>community</w:t>
          </w:r>
          <w:r>
            <w:rPr>
              <w:rFonts w:asciiTheme="minorBidi" w:hAnsiTheme="minorBidi"/>
              <w:bCs/>
              <w:sz w:val="22"/>
            </w:rPr>
            <w:t>, where its</w:t>
          </w:r>
          <w:r w:rsidRPr="00D93921">
            <w:rPr>
              <w:rFonts w:asciiTheme="minorBidi" w:hAnsiTheme="minorBidi"/>
              <w:bCs/>
              <w:sz w:val="22"/>
            </w:rPr>
            <w:t xml:space="preserve"> customers and </w:t>
          </w:r>
          <w:r>
            <w:rPr>
              <w:rFonts w:asciiTheme="minorBidi" w:hAnsiTheme="minorBidi"/>
              <w:bCs/>
              <w:sz w:val="22"/>
            </w:rPr>
            <w:t>staff</w:t>
          </w:r>
          <w:r w:rsidRPr="00D93921">
            <w:rPr>
              <w:rFonts w:asciiTheme="minorBidi" w:hAnsiTheme="minorBidi"/>
              <w:bCs/>
              <w:sz w:val="22"/>
            </w:rPr>
            <w:t xml:space="preserve"> live and work</w:t>
          </w:r>
          <w:r>
            <w:rPr>
              <w:rFonts w:asciiTheme="minorBidi" w:hAnsiTheme="minorBidi"/>
              <w:bCs/>
              <w:sz w:val="22"/>
            </w:rPr>
            <w:t>. They contribute to the</w:t>
          </w:r>
          <w:r w:rsidRPr="00D93921">
            <w:rPr>
              <w:rFonts w:asciiTheme="minorBidi" w:hAnsiTheme="minorBidi"/>
              <w:bCs/>
              <w:sz w:val="22"/>
            </w:rPr>
            <w:t xml:space="preserve"> drive</w:t>
          </w:r>
          <w:r>
            <w:rPr>
              <w:rFonts w:asciiTheme="minorBidi" w:hAnsiTheme="minorBidi"/>
              <w:bCs/>
              <w:sz w:val="22"/>
            </w:rPr>
            <w:t xml:space="preserve"> and</w:t>
          </w:r>
          <w:r w:rsidRPr="00D93921">
            <w:rPr>
              <w:rFonts w:asciiTheme="minorBidi" w:hAnsiTheme="minorBidi"/>
              <w:bCs/>
              <w:sz w:val="22"/>
            </w:rPr>
            <w:t xml:space="preserve"> action that </w:t>
          </w:r>
          <w:r>
            <w:rPr>
              <w:rFonts w:asciiTheme="minorBidi" w:hAnsiTheme="minorBidi"/>
              <w:bCs/>
              <w:sz w:val="22"/>
            </w:rPr>
            <w:t>creates</w:t>
          </w:r>
          <w:r w:rsidRPr="00D93921">
            <w:rPr>
              <w:rFonts w:asciiTheme="minorBidi" w:hAnsiTheme="minorBidi"/>
              <w:bCs/>
              <w:sz w:val="22"/>
            </w:rPr>
            <w:t xml:space="preserve"> a meaningful difference in the communities that we serve. </w:t>
          </w:r>
          <w:r>
            <w:rPr>
              <w:rFonts w:asciiTheme="minorBidi" w:hAnsiTheme="minorBidi"/>
              <w:bCs/>
              <w:sz w:val="22"/>
            </w:rPr>
            <w:t>Assisting and caring for the</w:t>
          </w:r>
          <w:r w:rsidRPr="00D93921">
            <w:rPr>
              <w:rFonts w:asciiTheme="minorBidi" w:hAnsiTheme="minorBidi"/>
              <w:bCs/>
              <w:sz w:val="22"/>
            </w:rPr>
            <w:t xml:space="preserve"> communities is part of M&amp;S's </w:t>
          </w:r>
          <w:r>
            <w:rPr>
              <w:rFonts w:asciiTheme="minorBidi" w:hAnsiTheme="minorBidi"/>
              <w:bCs/>
              <w:sz w:val="22"/>
            </w:rPr>
            <w:t xml:space="preserve">rich </w:t>
          </w:r>
          <w:r w:rsidRPr="00D93921">
            <w:rPr>
              <w:rFonts w:asciiTheme="minorBidi" w:hAnsiTheme="minorBidi"/>
              <w:bCs/>
              <w:sz w:val="22"/>
            </w:rPr>
            <w:t>heritage</w:t>
          </w:r>
          <w:r>
            <w:rPr>
              <w:rFonts w:asciiTheme="minorBidi" w:hAnsiTheme="minorBidi"/>
              <w:bCs/>
              <w:sz w:val="22"/>
            </w:rPr>
            <w:t xml:space="preserve"> and connection to the society in which its retail shops are situated and continue to </w:t>
          </w:r>
          <w:r w:rsidRPr="00D93921">
            <w:rPr>
              <w:rFonts w:asciiTheme="minorBidi" w:hAnsiTheme="minorBidi"/>
              <w:bCs/>
              <w:sz w:val="22"/>
            </w:rPr>
            <w:t xml:space="preserve">act on the issues </w:t>
          </w:r>
          <w:r>
            <w:rPr>
              <w:rFonts w:asciiTheme="minorBidi" w:hAnsiTheme="minorBidi"/>
              <w:bCs/>
              <w:sz w:val="22"/>
            </w:rPr>
            <w:t>its</w:t>
          </w:r>
          <w:r w:rsidRPr="00D93921">
            <w:rPr>
              <w:rFonts w:asciiTheme="minorBidi" w:hAnsiTheme="minorBidi"/>
              <w:bCs/>
              <w:sz w:val="22"/>
            </w:rPr>
            <w:t xml:space="preserve"> customers and </w:t>
          </w:r>
          <w:r>
            <w:rPr>
              <w:rFonts w:asciiTheme="minorBidi" w:hAnsiTheme="minorBidi"/>
              <w:bCs/>
              <w:sz w:val="22"/>
            </w:rPr>
            <w:t>staff</w:t>
          </w:r>
          <w:r w:rsidRPr="00D93921">
            <w:rPr>
              <w:rFonts w:asciiTheme="minorBidi" w:hAnsiTheme="minorBidi"/>
              <w:bCs/>
              <w:sz w:val="22"/>
            </w:rPr>
            <w:t xml:space="preserve"> </w:t>
          </w:r>
          <w:r>
            <w:rPr>
              <w:rFonts w:asciiTheme="minorBidi" w:hAnsiTheme="minorBidi"/>
              <w:bCs/>
              <w:sz w:val="22"/>
            </w:rPr>
            <w:t>are passionate about</w:t>
          </w:r>
          <w:r w:rsidRPr="00D93921">
            <w:rPr>
              <w:rFonts w:asciiTheme="minorBidi" w:hAnsiTheme="minorBidi"/>
              <w:bCs/>
              <w:sz w:val="22"/>
            </w:rPr>
            <w:t xml:space="preserve">, at </w:t>
          </w:r>
          <w:r>
            <w:rPr>
              <w:rFonts w:asciiTheme="minorBidi" w:hAnsiTheme="minorBidi"/>
              <w:bCs/>
              <w:sz w:val="22"/>
            </w:rPr>
            <w:t>the</w:t>
          </w:r>
          <w:r w:rsidRPr="00D93921">
            <w:rPr>
              <w:rFonts w:asciiTheme="minorBidi" w:hAnsiTheme="minorBidi"/>
              <w:bCs/>
              <w:sz w:val="22"/>
            </w:rPr>
            <w:t xml:space="preserve"> local, national and international level</w:t>
          </w:r>
          <w:r>
            <w:rPr>
              <w:rFonts w:asciiTheme="minorBidi" w:hAnsiTheme="minorBidi"/>
              <w:bCs/>
              <w:sz w:val="22"/>
            </w:rPr>
            <w:t xml:space="preserve">. </w:t>
          </w:r>
          <w:r w:rsidRPr="00AA1ECD">
            <w:rPr>
              <w:rFonts w:asciiTheme="minorBidi" w:hAnsiTheme="minorBidi"/>
              <w:sz w:val="22"/>
            </w:rPr>
            <w:t>(</w:t>
          </w:r>
          <w:r>
            <w:rPr>
              <w:rFonts w:asciiTheme="minorBidi" w:hAnsiTheme="minorBidi"/>
              <w:sz w:val="22"/>
            </w:rPr>
            <w:t>M&amp;S</w:t>
          </w:r>
          <w:r w:rsidRPr="00AA1ECD">
            <w:rPr>
              <w:rFonts w:asciiTheme="minorBidi" w:hAnsiTheme="minorBidi"/>
              <w:sz w:val="22"/>
            </w:rPr>
            <w:t>, 2021)</w:t>
          </w:r>
        </w:p>
        <w:p w14:paraId="64EF2540" w14:textId="77777777" w:rsidR="00EA75F1" w:rsidRPr="004A3D54" w:rsidRDefault="00EA75F1" w:rsidP="00EA75F1">
          <w:pPr>
            <w:spacing w:line="480" w:lineRule="auto"/>
            <w:jc w:val="center"/>
            <w:rPr>
              <w:rFonts w:asciiTheme="minorBidi" w:hAnsiTheme="minorBidi"/>
              <w:sz w:val="22"/>
            </w:rPr>
          </w:pPr>
        </w:p>
        <w:p w14:paraId="4574E4F0" w14:textId="77777777" w:rsidR="00EA75F1" w:rsidRDefault="00EA75F1" w:rsidP="00EA75F1">
          <w:pPr>
            <w:pStyle w:val="Heading1"/>
          </w:pPr>
          <w:bookmarkStart w:id="26" w:name="_Toc145157962"/>
          <w:r w:rsidRPr="004A3D54">
            <w:t>Recommendation</w:t>
          </w:r>
          <w:bookmarkEnd w:id="26"/>
          <w:r w:rsidRPr="004A3D54">
            <w:t xml:space="preserve"> </w:t>
          </w:r>
        </w:p>
        <w:p w14:paraId="307F991D" w14:textId="77777777" w:rsidR="00EA75F1" w:rsidRDefault="00EA75F1" w:rsidP="00B71C86">
          <w:pPr>
            <w:spacing w:line="480" w:lineRule="auto"/>
            <w:jc w:val="both"/>
            <w:rPr>
              <w:rFonts w:asciiTheme="minorBidi" w:hAnsiTheme="minorBidi"/>
              <w:sz w:val="22"/>
            </w:rPr>
          </w:pPr>
          <w:r>
            <w:rPr>
              <w:rFonts w:asciiTheme="minorBidi" w:hAnsiTheme="minorBidi"/>
              <w:sz w:val="22"/>
            </w:rPr>
            <w:t>M&amp;S need to implement new growth strategies and develop their own product lines and develop a more robust marketing strategy to bring their products to the wider audience to increase their customer base and products and service sold and used.</w:t>
          </w:r>
        </w:p>
        <w:p w14:paraId="2A21C3C7" w14:textId="77777777" w:rsidR="00EA75F1" w:rsidRDefault="00EA75F1" w:rsidP="00B71C86">
          <w:pPr>
            <w:spacing w:line="480" w:lineRule="auto"/>
            <w:jc w:val="both"/>
            <w:rPr>
              <w:rFonts w:asciiTheme="minorBidi" w:hAnsiTheme="minorBidi"/>
              <w:sz w:val="22"/>
            </w:rPr>
          </w:pPr>
          <w:r>
            <w:rPr>
              <w:rFonts w:asciiTheme="minorBidi" w:hAnsiTheme="minorBidi"/>
              <w:sz w:val="22"/>
            </w:rPr>
            <w:t xml:space="preserve">The retail clothing range should be developed to include products that represent the fashion industry trends, to target and engage the younger demographic and increase the customer base and loyalty. </w:t>
          </w:r>
        </w:p>
        <w:p w14:paraId="2DABA936" w14:textId="07261845" w:rsidR="00B71C86" w:rsidRDefault="00B71C86" w:rsidP="00B71C86">
          <w:pPr>
            <w:spacing w:line="480" w:lineRule="auto"/>
            <w:jc w:val="both"/>
            <w:rPr>
              <w:rFonts w:asciiTheme="minorBidi" w:hAnsiTheme="minorBidi"/>
              <w:sz w:val="22"/>
            </w:rPr>
          </w:pPr>
          <w:r>
            <w:rPr>
              <w:rFonts w:asciiTheme="minorBidi" w:hAnsiTheme="minorBidi"/>
              <w:sz w:val="22"/>
            </w:rPr>
            <w:t xml:space="preserve">As </w:t>
          </w:r>
          <w:r w:rsidRPr="00B71C86">
            <w:rPr>
              <w:rFonts w:asciiTheme="minorBidi" w:hAnsiTheme="minorBidi"/>
              <w:sz w:val="22"/>
            </w:rPr>
            <w:t>M&amp;S is facing a challenging and competitive</w:t>
          </w:r>
          <w:r>
            <w:rPr>
              <w:rFonts w:asciiTheme="minorBidi" w:hAnsiTheme="minorBidi"/>
              <w:sz w:val="22"/>
            </w:rPr>
            <w:t xml:space="preserve"> time within</w:t>
          </w:r>
          <w:r w:rsidRPr="00B71C86">
            <w:rPr>
              <w:rFonts w:asciiTheme="minorBidi" w:hAnsiTheme="minorBidi"/>
              <w:sz w:val="22"/>
            </w:rPr>
            <w:t xml:space="preserve"> market environment, they </w:t>
          </w:r>
          <w:r>
            <w:rPr>
              <w:rFonts w:asciiTheme="minorBidi" w:hAnsiTheme="minorBidi"/>
              <w:sz w:val="22"/>
            </w:rPr>
            <w:t>must endeavour</w:t>
          </w:r>
          <w:r w:rsidRPr="00B71C86">
            <w:rPr>
              <w:rFonts w:asciiTheme="minorBidi" w:hAnsiTheme="minorBidi"/>
              <w:sz w:val="22"/>
            </w:rPr>
            <w:t xml:space="preserve"> to differentiate themselves from other </w:t>
          </w:r>
          <w:r>
            <w:rPr>
              <w:rFonts w:asciiTheme="minorBidi" w:hAnsiTheme="minorBidi"/>
              <w:sz w:val="22"/>
            </w:rPr>
            <w:t>competitors</w:t>
          </w:r>
          <w:r w:rsidRPr="00B71C86">
            <w:rPr>
              <w:rFonts w:asciiTheme="minorBidi" w:hAnsiTheme="minorBidi"/>
              <w:sz w:val="22"/>
            </w:rPr>
            <w:t xml:space="preserve"> and attract new customers. To achieve this, they need to implement new growth strategies that focus on innovation, quality, and customer satisfaction. </w:t>
          </w:r>
        </w:p>
        <w:p w14:paraId="6DF92BDC" w14:textId="77777777" w:rsidR="00241D78" w:rsidRDefault="00B71C86" w:rsidP="00B71C86">
          <w:pPr>
            <w:spacing w:line="480" w:lineRule="auto"/>
            <w:jc w:val="both"/>
            <w:rPr>
              <w:rFonts w:asciiTheme="minorBidi" w:hAnsiTheme="minorBidi"/>
              <w:sz w:val="22"/>
            </w:rPr>
          </w:pPr>
          <w:r>
            <w:rPr>
              <w:rFonts w:asciiTheme="minorBidi" w:hAnsiTheme="minorBidi"/>
              <w:sz w:val="22"/>
            </w:rPr>
            <w:t>T</w:t>
          </w:r>
          <w:r w:rsidRPr="00B71C86">
            <w:rPr>
              <w:rFonts w:asciiTheme="minorBidi" w:hAnsiTheme="minorBidi"/>
              <w:sz w:val="22"/>
            </w:rPr>
            <w:t xml:space="preserve">he key areas where </w:t>
          </w:r>
          <w:r>
            <w:rPr>
              <w:rFonts w:asciiTheme="minorBidi" w:hAnsiTheme="minorBidi"/>
              <w:sz w:val="22"/>
            </w:rPr>
            <w:t>M&amp;S</w:t>
          </w:r>
          <w:r w:rsidRPr="00B71C86">
            <w:rPr>
              <w:rFonts w:asciiTheme="minorBidi" w:hAnsiTheme="minorBidi"/>
              <w:sz w:val="22"/>
            </w:rPr>
            <w:t xml:space="preserve"> can improve is </w:t>
          </w:r>
          <w:r w:rsidR="00241D78">
            <w:rPr>
              <w:rFonts w:asciiTheme="minorBidi" w:hAnsiTheme="minorBidi"/>
              <w:sz w:val="22"/>
            </w:rPr>
            <w:t>its</w:t>
          </w:r>
          <w:r w:rsidRPr="00B71C86">
            <w:rPr>
              <w:rFonts w:asciiTheme="minorBidi" w:hAnsiTheme="minorBidi"/>
              <w:sz w:val="22"/>
            </w:rPr>
            <w:t xml:space="preserve"> own product lines, especially in the clothing sector. M&amp;S should develop a more diverse and trendy clothing range that reflects the current fashion industry trends and appeals to the younger demographic. This would help them to increase their customer base and loyalty, as well as their market share and revenue. Additionally, M&amp;S should develop a more robust marketing strategy that showcases their products and values to the wider audience. </w:t>
          </w:r>
        </w:p>
        <w:p w14:paraId="558586D7" w14:textId="333D06BB" w:rsidR="00B71C86" w:rsidRDefault="00241D78" w:rsidP="00B71C86">
          <w:pPr>
            <w:spacing w:line="480" w:lineRule="auto"/>
            <w:jc w:val="both"/>
            <w:rPr>
              <w:rFonts w:asciiTheme="minorBidi" w:hAnsiTheme="minorBidi"/>
              <w:sz w:val="22"/>
            </w:rPr>
          </w:pPr>
          <w:r>
            <w:rPr>
              <w:rFonts w:asciiTheme="minorBidi" w:hAnsiTheme="minorBidi"/>
              <w:sz w:val="22"/>
            </w:rPr>
            <w:t>M&amp;S</w:t>
          </w:r>
          <w:r w:rsidR="00B71C86" w:rsidRPr="00B71C86">
            <w:rPr>
              <w:rFonts w:asciiTheme="minorBidi" w:hAnsiTheme="minorBidi"/>
              <w:sz w:val="22"/>
            </w:rPr>
            <w:t xml:space="preserve"> should use various channels and platforms, such as social media, online advertising, and influencer marketing, to reach potential customers and increase brand awareness. They should also leverage their existing loyal customers and encourage them to share their positive experiences and feedback with others. By doing so, M&amp;S </w:t>
          </w:r>
          <w:r>
            <w:rPr>
              <w:rFonts w:asciiTheme="minorBidi" w:hAnsiTheme="minorBidi"/>
              <w:sz w:val="22"/>
            </w:rPr>
            <w:t>could</w:t>
          </w:r>
          <w:r w:rsidR="00B71C86" w:rsidRPr="00B71C86">
            <w:rPr>
              <w:rFonts w:asciiTheme="minorBidi" w:hAnsiTheme="minorBidi"/>
              <w:sz w:val="22"/>
            </w:rPr>
            <w:t xml:space="preserve"> increase their products and services sold and used, and enhance their reputation and image in the market.</w:t>
          </w:r>
        </w:p>
        <w:p w14:paraId="6C6085C1" w14:textId="77777777" w:rsidR="00EA75F1" w:rsidRPr="00A36627" w:rsidRDefault="00EA75F1" w:rsidP="00EA75F1">
          <w:pPr>
            <w:rPr>
              <w:lang w:eastAsia="ja-JP"/>
            </w:rPr>
          </w:pPr>
        </w:p>
        <w:p w14:paraId="4DF81C7F" w14:textId="77777777" w:rsidR="00EA75F1" w:rsidRPr="004A3D54" w:rsidRDefault="00EA75F1" w:rsidP="00EA75F1">
          <w:pPr>
            <w:pStyle w:val="Heading1"/>
          </w:pPr>
          <w:bookmarkStart w:id="27" w:name="_Toc145157963"/>
          <w:r w:rsidRPr="004A3D54">
            <w:t>Conclusion</w:t>
          </w:r>
          <w:bookmarkEnd w:id="27"/>
        </w:p>
        <w:p w14:paraId="426A16D1" w14:textId="77777777" w:rsidR="00EA75F1" w:rsidRDefault="00EA75F1" w:rsidP="00EA75F1">
          <w:pPr>
            <w:spacing w:line="480" w:lineRule="auto"/>
            <w:rPr>
              <w:rFonts w:asciiTheme="minorBidi" w:hAnsiTheme="minorBidi"/>
              <w:sz w:val="22"/>
            </w:rPr>
          </w:pPr>
          <w:r>
            <w:rPr>
              <w:rFonts w:asciiTheme="minorBidi" w:hAnsiTheme="minorBidi"/>
              <w:sz w:val="22"/>
            </w:rPr>
            <w:t>Although M&amp;S’s annual profit if positive, it is moderate and is following several negative financial annual returns. The outlook for 2023-2025 is also levelled as to moderate, but with the implementation of the recommendations, M&amp;S’s financial position can improve, bring upward mobility within their industries and raise its brand value and market position.</w:t>
          </w:r>
        </w:p>
        <w:p w14:paraId="7AFA323A" w14:textId="77777777" w:rsidR="00EA75F1" w:rsidRDefault="00EA75F1" w:rsidP="00EA75F1">
          <w:pPr>
            <w:spacing w:line="480" w:lineRule="auto"/>
            <w:rPr>
              <w:rFonts w:asciiTheme="minorBidi" w:hAnsiTheme="minorBidi"/>
              <w:sz w:val="22"/>
            </w:rPr>
          </w:pPr>
          <w:r>
            <w:rPr>
              <w:rFonts w:asciiTheme="minorBidi" w:hAnsiTheme="minorBidi"/>
              <w:sz w:val="22"/>
            </w:rPr>
            <w:t xml:space="preserve">If M&amp;S do not implement a dynamic growth strategy, such as the diversification and product development, M&amp;S, could return to the negative equity years on the back of the recent acquisition of </w:t>
          </w:r>
          <w:r w:rsidRPr="004A3D54">
            <w:rPr>
              <w:rFonts w:asciiTheme="minorBidi" w:hAnsiTheme="minorBidi"/>
              <w:sz w:val="22"/>
            </w:rPr>
            <w:t>Gist</w:t>
          </w:r>
          <w:r>
            <w:rPr>
              <w:rFonts w:asciiTheme="minorBidi" w:hAnsiTheme="minorBidi"/>
              <w:sz w:val="22"/>
            </w:rPr>
            <w:t xml:space="preserve"> which has</w:t>
          </w:r>
          <w:r w:rsidRPr="004A3D54">
            <w:rPr>
              <w:rFonts w:asciiTheme="minorBidi" w:hAnsiTheme="minorBidi"/>
              <w:sz w:val="22"/>
            </w:rPr>
            <w:t xml:space="preserve"> le</w:t>
          </w:r>
          <w:r>
            <w:rPr>
              <w:rFonts w:asciiTheme="minorBidi" w:hAnsiTheme="minorBidi"/>
              <w:sz w:val="22"/>
            </w:rPr>
            <w:t>ft</w:t>
          </w:r>
          <w:r w:rsidRPr="004A3D54">
            <w:rPr>
              <w:rFonts w:asciiTheme="minorBidi" w:hAnsiTheme="minorBidi"/>
              <w:sz w:val="22"/>
            </w:rPr>
            <w:t xml:space="preserve"> </w:t>
          </w:r>
          <w:r>
            <w:rPr>
              <w:rFonts w:asciiTheme="minorBidi" w:hAnsiTheme="minorBidi"/>
              <w:sz w:val="22"/>
            </w:rPr>
            <w:t>M&amp;S</w:t>
          </w:r>
          <w:r w:rsidRPr="004A3D54">
            <w:rPr>
              <w:rFonts w:asciiTheme="minorBidi" w:hAnsiTheme="minorBidi"/>
              <w:sz w:val="22"/>
            </w:rPr>
            <w:t xml:space="preserve"> with a target to find a large cash balances of £1,068m</w:t>
          </w:r>
          <w:r>
            <w:rPr>
              <w:rFonts w:asciiTheme="minorBidi" w:hAnsiTheme="minorBidi"/>
              <w:sz w:val="22"/>
            </w:rPr>
            <w:t>.</w:t>
          </w:r>
        </w:p>
        <w:p w14:paraId="6B65E742" w14:textId="77777777" w:rsidR="00EA75F1" w:rsidRPr="004A3D54" w:rsidRDefault="00EA75F1" w:rsidP="00EA75F1">
          <w:pPr>
            <w:spacing w:line="480" w:lineRule="auto"/>
            <w:rPr>
              <w:rFonts w:asciiTheme="minorBidi" w:hAnsiTheme="minorBidi"/>
              <w:sz w:val="22"/>
            </w:rPr>
          </w:pPr>
        </w:p>
        <w:p w14:paraId="3F65C97C" w14:textId="77777777" w:rsidR="00EA75F1" w:rsidRPr="004A3D54" w:rsidRDefault="00EA75F1" w:rsidP="00EA75F1">
          <w:pPr>
            <w:spacing w:line="480" w:lineRule="auto"/>
            <w:rPr>
              <w:rFonts w:asciiTheme="minorBidi" w:hAnsiTheme="minorBidi"/>
              <w:sz w:val="22"/>
            </w:rPr>
          </w:pPr>
        </w:p>
        <w:p w14:paraId="3EEF7349" w14:textId="77777777" w:rsidR="00EA75F1" w:rsidRPr="004A3D54" w:rsidRDefault="00EA75F1" w:rsidP="00EA75F1">
          <w:pPr>
            <w:spacing w:line="480" w:lineRule="auto"/>
            <w:rPr>
              <w:rFonts w:asciiTheme="minorBidi" w:hAnsiTheme="minorBidi"/>
              <w:sz w:val="22"/>
            </w:rPr>
          </w:pPr>
        </w:p>
        <w:p w14:paraId="03269E2D" w14:textId="77777777" w:rsidR="00EA75F1" w:rsidRDefault="00EA75F1" w:rsidP="00EA75F1">
          <w:pPr>
            <w:pStyle w:val="Heading1"/>
          </w:pPr>
        </w:p>
        <w:p w14:paraId="7B8ED1FA" w14:textId="77777777" w:rsidR="00EA75F1" w:rsidRDefault="00EA75F1" w:rsidP="00EA75F1">
          <w:pPr>
            <w:rPr>
              <w:rFonts w:asciiTheme="minorBidi" w:eastAsiaTheme="majorEastAsia" w:hAnsiTheme="minorBidi"/>
              <w:b/>
              <w:bCs/>
              <w:color w:val="0070C0"/>
              <w:sz w:val="22"/>
              <w:lang w:eastAsia="ja-JP"/>
            </w:rPr>
          </w:pPr>
          <w:r>
            <w:br w:type="page"/>
          </w:r>
        </w:p>
        <w:p w14:paraId="311A556A" w14:textId="77777777" w:rsidR="00EA75F1" w:rsidRDefault="00EA75F1" w:rsidP="00EA75F1">
          <w:pPr>
            <w:pStyle w:val="Heading1"/>
          </w:pPr>
          <w:bookmarkStart w:id="28" w:name="_Toc145157964"/>
          <w:r w:rsidRPr="004A3D54">
            <w:t>References</w:t>
          </w:r>
          <w:bookmarkEnd w:id="28"/>
        </w:p>
        <w:p w14:paraId="5A4B9C26"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Barney, J. (1991). Firm resources and sustained competitive advantage. </w:t>
          </w:r>
          <w:r w:rsidRPr="00382FD5">
            <w:rPr>
              <w:rFonts w:ascii="Arial" w:hAnsi="Arial" w:cs="Arial"/>
              <w:i/>
              <w:iCs/>
              <w:sz w:val="22"/>
            </w:rPr>
            <w:t>Journal of Management</w:t>
          </w:r>
          <w:r w:rsidRPr="00382FD5">
            <w:rPr>
              <w:rFonts w:ascii="Arial" w:hAnsi="Arial" w:cs="Arial"/>
              <w:sz w:val="22"/>
            </w:rPr>
            <w:t>, 17(1), pp.99–120. doi:https://doi.org/10.1177/014920639101700108.</w:t>
          </w:r>
        </w:p>
        <w:p w14:paraId="21B23313"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Bruin, L. de (2018). </w:t>
          </w:r>
          <w:r w:rsidRPr="00382FD5">
            <w:rPr>
              <w:rFonts w:ascii="Arial" w:hAnsi="Arial" w:cs="Arial"/>
              <w:i/>
              <w:iCs/>
              <w:sz w:val="22"/>
            </w:rPr>
            <w:t>Value Chain Analysis EXPLAINED with EXAMPLES | B2U</w:t>
          </w:r>
          <w:r w:rsidRPr="00382FD5">
            <w:rPr>
              <w:rFonts w:ascii="Arial" w:hAnsi="Arial" w:cs="Arial"/>
              <w:sz w:val="22"/>
            </w:rPr>
            <w:t>. [online] B2U - Business-to-you.com. Available at: https://www.business-to-you.com/value-chain/ [Accessed 25 Jul. 2023].</w:t>
          </w:r>
        </w:p>
        <w:p w14:paraId="4C5E2E80"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CIPD (2021). </w:t>
          </w:r>
          <w:r w:rsidRPr="00382FD5">
            <w:rPr>
              <w:rFonts w:ascii="Arial" w:hAnsi="Arial" w:cs="Arial"/>
              <w:i/>
              <w:iCs/>
              <w:sz w:val="22"/>
            </w:rPr>
            <w:t>CIPD | SWOT Analysis | Factsheets</w:t>
          </w:r>
          <w:r w:rsidRPr="00382FD5">
            <w:rPr>
              <w:rFonts w:ascii="Arial" w:hAnsi="Arial" w:cs="Arial"/>
              <w:sz w:val="22"/>
            </w:rPr>
            <w:t>. [online] CIPD. Available at: https://www.cipd.org/uk/knowledge/factsheets/swot-analysis-factsheet/ [Accessed 10 Aug. 2023].</w:t>
          </w:r>
        </w:p>
        <w:p w14:paraId="542AD318"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Dacre, K. (2021). Out of the frump slump: how M&amp;S lifted itself back into profit. </w:t>
          </w:r>
          <w:r w:rsidRPr="00382FD5">
            <w:rPr>
              <w:rFonts w:ascii="Arial" w:hAnsi="Arial" w:cs="Arial"/>
              <w:i/>
              <w:iCs/>
              <w:sz w:val="22"/>
            </w:rPr>
            <w:t>The Guardian</w:t>
          </w:r>
          <w:r w:rsidRPr="00382FD5">
            <w:rPr>
              <w:rFonts w:ascii="Arial" w:hAnsi="Arial" w:cs="Arial"/>
              <w:sz w:val="22"/>
            </w:rPr>
            <w:t>. [online] 10 Nov. Available at: https://www.theguardian.com/business/2021/nov/10/m-and-s-marks-and-spencer-profit-image [Accessed 27 Aug. 2023].</w:t>
          </w:r>
        </w:p>
        <w:p w14:paraId="09F11D75"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Food Standards Agency (2022). </w:t>
          </w:r>
          <w:r w:rsidRPr="00382FD5">
            <w:rPr>
              <w:rFonts w:ascii="Arial" w:hAnsi="Arial" w:cs="Arial"/>
              <w:i/>
              <w:iCs/>
              <w:sz w:val="22"/>
            </w:rPr>
            <w:t>Packaging and Labelling</w:t>
          </w:r>
          <w:r w:rsidRPr="00382FD5">
            <w:rPr>
              <w:rFonts w:ascii="Arial" w:hAnsi="Arial" w:cs="Arial"/>
              <w:sz w:val="22"/>
            </w:rPr>
            <w:t>. [online] Food Standards Agency. Available at: https://www.food.gov.uk/business-guidance/packaging-and-labelling [Accessed 19 Aug. 2023].</w:t>
          </w:r>
        </w:p>
        <w:p w14:paraId="0203CDE6"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Giuseppe Di Vita, Spina, D., Rachele De Cianni, Carbone, R., D’Amico, M. and Raffaele Zanchini (2023). Enhancing the extended value chain of the aromatic plant sector in Italy: a multiple correspondence analysis based on stakeholders’ opinions. </w:t>
          </w:r>
          <w:r w:rsidRPr="00382FD5">
            <w:rPr>
              <w:rFonts w:ascii="Arial" w:hAnsi="Arial" w:cs="Arial"/>
              <w:i/>
              <w:iCs/>
              <w:sz w:val="22"/>
            </w:rPr>
            <w:t>Agricultural and Food Economics</w:t>
          </w:r>
          <w:r w:rsidRPr="00382FD5">
            <w:rPr>
              <w:rFonts w:ascii="Arial" w:hAnsi="Arial" w:cs="Arial"/>
              <w:sz w:val="22"/>
            </w:rPr>
            <w:t>, 11(1). doi:https://doi.org/10.1186/s40100-023-00257-8.</w:t>
          </w:r>
        </w:p>
        <w:p w14:paraId="66FEB377"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Hague, P. (2019). </w:t>
          </w:r>
          <w:r w:rsidRPr="00382FD5">
            <w:rPr>
              <w:rFonts w:ascii="Arial" w:hAnsi="Arial" w:cs="Arial"/>
              <w:i/>
              <w:iCs/>
              <w:sz w:val="22"/>
            </w:rPr>
            <w:t>The business models handbook templates, theory and case studies</w:t>
          </w:r>
          <w:r w:rsidRPr="00382FD5">
            <w:rPr>
              <w:rFonts w:ascii="Arial" w:hAnsi="Arial" w:cs="Arial"/>
              <w:sz w:val="22"/>
            </w:rPr>
            <w:t>. 01 ed. Kogan Page LTD.</w:t>
          </w:r>
        </w:p>
        <w:p w14:paraId="5437BDF0"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Jeffs, C. (2008). </w:t>
          </w:r>
          <w:r w:rsidRPr="00382FD5">
            <w:rPr>
              <w:rFonts w:ascii="Arial" w:hAnsi="Arial" w:cs="Arial"/>
              <w:i/>
              <w:iCs/>
              <w:sz w:val="22"/>
            </w:rPr>
            <w:t>Strategic Management (SAGE course companions)</w:t>
          </w:r>
          <w:r w:rsidRPr="00382FD5">
            <w:rPr>
              <w:rFonts w:ascii="Arial" w:hAnsi="Arial" w:cs="Arial"/>
              <w:sz w:val="22"/>
            </w:rPr>
            <w:t>. Sage Publications.</w:t>
          </w:r>
        </w:p>
        <w:p w14:paraId="797E8BA2"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Jurevicius, O. (2021). </w:t>
          </w:r>
          <w:r w:rsidRPr="00382FD5">
            <w:rPr>
              <w:rFonts w:ascii="Arial" w:hAnsi="Arial" w:cs="Arial"/>
              <w:i/>
              <w:iCs/>
              <w:sz w:val="22"/>
            </w:rPr>
            <w:t>Value Chain Analysis: The Ultimate Guide - SM Insight</w:t>
          </w:r>
          <w:r w:rsidRPr="00382FD5">
            <w:rPr>
              <w:rFonts w:ascii="Arial" w:hAnsi="Arial" w:cs="Arial"/>
              <w:sz w:val="22"/>
            </w:rPr>
            <w:t>. [online] Strategic Management Insight. Available at: https://strategicmanagementinsight.com/tools/value-chain-analysis/ [Accessed 1 Sep. 2023].</w:t>
          </w:r>
        </w:p>
        <w:p w14:paraId="06BFB1D4"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Kohnová, L. and Salajová, N. (2023). Impact of Industry 4.0 on Companies: Value Chain Model Analysis. </w:t>
          </w:r>
          <w:r w:rsidRPr="00382FD5">
            <w:rPr>
              <w:rFonts w:ascii="Arial" w:hAnsi="Arial" w:cs="Arial"/>
              <w:i/>
              <w:iCs/>
              <w:sz w:val="22"/>
            </w:rPr>
            <w:t>Administrative Sciences</w:t>
          </w:r>
          <w:r w:rsidRPr="00382FD5">
            <w:rPr>
              <w:rFonts w:ascii="Arial" w:hAnsi="Arial" w:cs="Arial"/>
              <w:sz w:val="22"/>
            </w:rPr>
            <w:t>, 13(2), p.35. doi:https://doi.org/10.3390/admsci13020035.</w:t>
          </w:r>
        </w:p>
        <w:p w14:paraId="0315BBC1"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MarketLine Advantage (2023). </w:t>
          </w:r>
          <w:r w:rsidRPr="00382FD5">
            <w:rPr>
              <w:rFonts w:ascii="Arial" w:hAnsi="Arial" w:cs="Arial"/>
              <w:i/>
              <w:iCs/>
              <w:sz w:val="22"/>
            </w:rPr>
            <w:t>Marks and Spencer PESTLE Analysis</w:t>
          </w:r>
          <w:r w:rsidRPr="00382FD5">
            <w:rPr>
              <w:rFonts w:ascii="Arial" w:hAnsi="Arial" w:cs="Arial"/>
              <w:sz w:val="22"/>
            </w:rPr>
            <w:t>. [online] Uwtsd.ac.uk. Available at: https://advantage-marketline-com.ezproxy.uwtsd.ac.uk/Company/Summary/marks_and_spencer_group_plc [Accessed 8 Aug. 2023].</w:t>
          </w:r>
        </w:p>
        <w:p w14:paraId="73D09541"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MarketLine Advantage (2023). </w:t>
          </w:r>
          <w:r w:rsidRPr="00382FD5">
            <w:rPr>
              <w:rFonts w:ascii="Arial" w:hAnsi="Arial" w:cs="Arial"/>
              <w:i/>
              <w:iCs/>
              <w:sz w:val="22"/>
            </w:rPr>
            <w:t>Marks and Spencer SWOT Analysis</w:t>
          </w:r>
          <w:r w:rsidRPr="00382FD5">
            <w:rPr>
              <w:rFonts w:ascii="Arial" w:hAnsi="Arial" w:cs="Arial"/>
              <w:sz w:val="22"/>
            </w:rPr>
            <w:t>. [online] MarketLine Advantage. Available at: https://advantage-marketline-com.ezproxy.uwtsd.ac.uk/Company/Profile/marks_and_spencer_group_plc?swot [Accessed 7 2023].</w:t>
          </w:r>
        </w:p>
        <w:p w14:paraId="23FADD06"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Marks &amp; Spencer (2023). </w:t>
          </w:r>
          <w:r w:rsidRPr="00382FD5">
            <w:rPr>
              <w:rFonts w:ascii="Arial" w:hAnsi="Arial" w:cs="Arial"/>
              <w:i/>
              <w:iCs/>
              <w:sz w:val="22"/>
            </w:rPr>
            <w:t>About Us</w:t>
          </w:r>
          <w:r w:rsidRPr="00382FD5">
            <w:rPr>
              <w:rFonts w:ascii="Arial" w:hAnsi="Arial" w:cs="Arial"/>
              <w:sz w:val="22"/>
            </w:rPr>
            <w:t>. [online] Marks &amp; Spencer. Available at: https://corporate.marksandspencer.com/about-us [Accessed 30 Aug. 2023].</w:t>
          </w:r>
        </w:p>
        <w:p w14:paraId="69FDE3B4"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Marks and Spencer (2021). </w:t>
          </w:r>
          <w:r w:rsidRPr="00382FD5">
            <w:rPr>
              <w:rFonts w:ascii="Arial" w:hAnsi="Arial" w:cs="Arial"/>
              <w:i/>
              <w:iCs/>
              <w:sz w:val="22"/>
            </w:rPr>
            <w:t>Sustainability</w:t>
          </w:r>
          <w:r w:rsidRPr="00382FD5">
            <w:rPr>
              <w:rFonts w:ascii="Arial" w:hAnsi="Arial" w:cs="Arial"/>
              <w:sz w:val="22"/>
            </w:rPr>
            <w:t>. [online] Sustainability. Available at: https://corporate.marksandspencer.com/sustainability [Accessed 2 Aug. 2023].</w:t>
          </w:r>
        </w:p>
        <w:p w14:paraId="4C1556E4"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Marks and Spencer (2022). </w:t>
          </w:r>
          <w:r w:rsidRPr="00382FD5">
            <w:rPr>
              <w:rFonts w:ascii="Arial" w:hAnsi="Arial" w:cs="Arial"/>
              <w:i/>
              <w:iCs/>
              <w:sz w:val="22"/>
            </w:rPr>
            <w:t>M&amp;S International</w:t>
          </w:r>
          <w:r w:rsidRPr="00382FD5">
            <w:rPr>
              <w:rFonts w:ascii="Arial" w:hAnsi="Arial" w:cs="Arial"/>
              <w:sz w:val="22"/>
            </w:rPr>
            <w:t>. [online] Marks &amp; Spencer. Available at: https://corporate.marksandspencer.com/about-us/our-businesses/ms-international [Accessed 1 Aug. 2023].</w:t>
          </w:r>
        </w:p>
        <w:p w14:paraId="69B3553F" w14:textId="77777777" w:rsidR="00EA75F1" w:rsidRDefault="00EA75F1" w:rsidP="00EA75F1">
          <w:pPr>
            <w:spacing w:line="480" w:lineRule="auto"/>
            <w:rPr>
              <w:rFonts w:ascii="Arial" w:hAnsi="Arial" w:cs="Arial"/>
              <w:sz w:val="22"/>
            </w:rPr>
          </w:pPr>
        </w:p>
        <w:p w14:paraId="1FDA4BB9" w14:textId="77777777" w:rsidR="00EA75F1" w:rsidRDefault="00EA75F1" w:rsidP="00EA75F1">
          <w:pPr>
            <w:spacing w:line="480" w:lineRule="auto"/>
            <w:rPr>
              <w:rFonts w:ascii="Arial" w:hAnsi="Arial" w:cs="Arial"/>
              <w:sz w:val="22"/>
            </w:rPr>
          </w:pPr>
        </w:p>
        <w:p w14:paraId="1497B906"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Marks and Spencer (2022). </w:t>
          </w:r>
          <w:r w:rsidRPr="00382FD5">
            <w:rPr>
              <w:rFonts w:ascii="Arial" w:hAnsi="Arial" w:cs="Arial"/>
              <w:i/>
              <w:iCs/>
              <w:sz w:val="22"/>
            </w:rPr>
            <w:t>M&amp;S LAUNCHES NEW VEGETARIAN RANGE AS DEMAND FOR MORE VEGGIE OPTIONS GROWS</w:t>
          </w:r>
          <w:r w:rsidRPr="00382FD5">
            <w:rPr>
              <w:rFonts w:ascii="Arial" w:hAnsi="Arial" w:cs="Arial"/>
              <w:sz w:val="22"/>
            </w:rPr>
            <w:t>. [online] Marks &amp; Spencer. Available at: https://corporate.marksandspencer.com/media/press-releases/ms-launches-new-vegetarian-range-demand-more-veggie-options-grows#:~:text=The%20retailer%20launched%20Plant%20Kitchen [Accessed 8 Jan. 2023].</w:t>
          </w:r>
        </w:p>
        <w:p w14:paraId="1BA1D33B"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Marks and Spencer (2023). </w:t>
          </w:r>
          <w:r w:rsidRPr="00382FD5">
            <w:rPr>
              <w:rFonts w:ascii="Arial" w:hAnsi="Arial" w:cs="Arial"/>
              <w:i/>
              <w:iCs/>
              <w:sz w:val="22"/>
            </w:rPr>
            <w:t>Annual Report 2023</w:t>
          </w:r>
          <w:r w:rsidRPr="00382FD5">
            <w:rPr>
              <w:rFonts w:ascii="Arial" w:hAnsi="Arial" w:cs="Arial"/>
              <w:sz w:val="22"/>
            </w:rPr>
            <w:t>. [online] Marks &amp; Spencer. Available at: https://corporate.marksandspencer.com/sites/marksandspencer/files/marks-spencer/investor/Annual%20Report%202023/M%26S%20Sustainability%20Report%202023.pdf [Accessed 5 Aug. 2023].</w:t>
          </w:r>
        </w:p>
        <w:p w14:paraId="2A312CD1"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Marks and Spencer (2023). </w:t>
          </w:r>
          <w:r w:rsidRPr="00382FD5">
            <w:rPr>
              <w:rFonts w:ascii="Arial" w:hAnsi="Arial" w:cs="Arial"/>
              <w:i/>
              <w:iCs/>
              <w:sz w:val="22"/>
            </w:rPr>
            <w:t>Health &amp; Wellbeing</w:t>
          </w:r>
          <w:r w:rsidRPr="00382FD5">
            <w:rPr>
              <w:rFonts w:ascii="Arial" w:hAnsi="Arial" w:cs="Arial"/>
              <w:sz w:val="22"/>
            </w:rPr>
            <w:t>. [online] Marks &amp; Spencer. Available at: https://corporate.marksandspencer.com/sustainability/our-products/health-wellbeing [Accessed 2 Aug. 2023].</w:t>
          </w:r>
        </w:p>
        <w:p w14:paraId="3B91121C"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Marks and Spencer (2023). </w:t>
          </w:r>
          <w:r w:rsidRPr="00382FD5">
            <w:rPr>
              <w:rFonts w:ascii="Arial" w:hAnsi="Arial" w:cs="Arial"/>
              <w:i/>
              <w:iCs/>
              <w:sz w:val="22"/>
            </w:rPr>
            <w:t>Marks and Spencer Group Plc Full Year Results for 52 Weeks Ended 1 April 2023</w:t>
          </w:r>
          <w:r w:rsidRPr="00382FD5">
            <w:rPr>
              <w:rFonts w:ascii="Arial" w:hAnsi="Arial" w:cs="Arial"/>
              <w:sz w:val="22"/>
            </w:rPr>
            <w:t>. [online] Marks &amp; Spencer. Available at: https://corporate.marksandspencer.com/media/press-releases/marks-and-spencer-group-plc-full-year-results-52-weeks-ended-1-april-2023#:~:text=While%20active%20customers%20grew%2C%20revenues%20reflected%20reduced%20volumes%20due%20to [Accessed 9 Aug. 2023].</w:t>
          </w:r>
        </w:p>
        <w:p w14:paraId="4770A140"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Mind Tools (2022). </w:t>
          </w:r>
          <w:r w:rsidRPr="00382FD5">
            <w:rPr>
              <w:rFonts w:ascii="Arial" w:hAnsi="Arial" w:cs="Arial"/>
              <w:i/>
              <w:iCs/>
              <w:sz w:val="22"/>
            </w:rPr>
            <w:t>Porter’s Five Forces - The Framework Explained</w:t>
          </w:r>
          <w:r w:rsidRPr="00382FD5">
            <w:rPr>
              <w:rFonts w:ascii="Arial" w:hAnsi="Arial" w:cs="Arial"/>
              <w:sz w:val="22"/>
            </w:rPr>
            <w:t>. [online] www.mindtools.com. Available at: https://www.mindtools.com/at7k8my/porter-s-five-forces [Accessed 28 Jul. 2023].</w:t>
          </w:r>
        </w:p>
        <w:p w14:paraId="46E6EF5D"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Mind Tools Content Team (2023). </w:t>
          </w:r>
          <w:r w:rsidRPr="00382FD5">
            <w:rPr>
              <w:rFonts w:ascii="Arial" w:hAnsi="Arial" w:cs="Arial"/>
              <w:i/>
              <w:iCs/>
              <w:sz w:val="22"/>
            </w:rPr>
            <w:t>MindTools | Home</w:t>
          </w:r>
          <w:r w:rsidRPr="00382FD5">
            <w:rPr>
              <w:rFonts w:ascii="Arial" w:hAnsi="Arial" w:cs="Arial"/>
              <w:sz w:val="22"/>
            </w:rPr>
            <w:t>. [online] www.mindtools.com. Available at: https://www.mindtools.com/a182jt9/vrio-analysis [Accessed 5 Aug. 2023].</w:t>
          </w:r>
        </w:p>
        <w:p w14:paraId="247997D5"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Momin, A. (2022). </w:t>
          </w:r>
          <w:r w:rsidRPr="00382FD5">
            <w:rPr>
              <w:rFonts w:ascii="Arial" w:hAnsi="Arial" w:cs="Arial"/>
              <w:i/>
              <w:iCs/>
              <w:sz w:val="22"/>
            </w:rPr>
            <w:t>Marks and Spencer SWOT Analysis: Strong Global Presence and eCommerce Opportunity</w:t>
          </w:r>
          <w:r w:rsidRPr="00382FD5">
            <w:rPr>
              <w:rFonts w:ascii="Arial" w:hAnsi="Arial" w:cs="Arial"/>
              <w:sz w:val="22"/>
            </w:rPr>
            <w:t>. [online] pestleanalysis.com. Available at: https://pestleanalysis.com/marks-and-spencer-swot-analysis/ [Accessed 29 Jul. 2023].</w:t>
          </w:r>
        </w:p>
        <w:p w14:paraId="67C28012"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Porter, M.E. (1985). </w:t>
          </w:r>
          <w:r w:rsidRPr="00382FD5">
            <w:rPr>
              <w:rFonts w:ascii="Arial" w:hAnsi="Arial" w:cs="Arial"/>
              <w:i/>
              <w:iCs/>
              <w:sz w:val="22"/>
            </w:rPr>
            <w:t>Competitive Advantage: Creating and Sustaining Superior Performance</w:t>
          </w:r>
          <w:r w:rsidRPr="00382FD5">
            <w:rPr>
              <w:rFonts w:ascii="Arial" w:hAnsi="Arial" w:cs="Arial"/>
              <w:sz w:val="22"/>
            </w:rPr>
            <w:t>. New York: The Free Pess.</w:t>
          </w:r>
        </w:p>
        <w:p w14:paraId="2BB82D7F"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Segalov, M. (2023). Sparks flies: how frumpy Marks &amp; Spencer became fashionable again. </w:t>
          </w:r>
          <w:r w:rsidRPr="00382FD5">
            <w:rPr>
              <w:rFonts w:ascii="Arial" w:hAnsi="Arial" w:cs="Arial"/>
              <w:i/>
              <w:iCs/>
              <w:sz w:val="22"/>
            </w:rPr>
            <w:t>The Observer</w:t>
          </w:r>
          <w:r w:rsidRPr="00382FD5">
            <w:rPr>
              <w:rFonts w:ascii="Arial" w:hAnsi="Arial" w:cs="Arial"/>
              <w:sz w:val="22"/>
            </w:rPr>
            <w:t>. [online] 3 Sep. Available at: https://www.theguardian.com/business/2023/sep/03/sparks-flies-how-frumpy-marks-spencer-became-fashionable-again [Accessed 7 2023].</w:t>
          </w:r>
        </w:p>
        <w:p w14:paraId="53B63DBF"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Sketch Bubble (2022). </w:t>
          </w:r>
          <w:r w:rsidRPr="00382FD5">
            <w:rPr>
              <w:rFonts w:ascii="Arial" w:hAnsi="Arial" w:cs="Arial"/>
              <w:i/>
              <w:iCs/>
              <w:sz w:val="22"/>
            </w:rPr>
            <w:t>VRIO Framework</w:t>
          </w:r>
          <w:r w:rsidRPr="00382FD5">
            <w:rPr>
              <w:rFonts w:ascii="Arial" w:hAnsi="Arial" w:cs="Arial"/>
              <w:sz w:val="22"/>
            </w:rPr>
            <w:t>. [online] sketchbubble. Available at: https://www.sketchbubble.com/en/presentation-vrio-framework.html [Accessed 2023].</w:t>
          </w:r>
        </w:p>
        <w:p w14:paraId="116BB5B6"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Sketch Bubble (2023). </w:t>
          </w:r>
          <w:r w:rsidRPr="00382FD5">
            <w:rPr>
              <w:rFonts w:ascii="Arial" w:hAnsi="Arial" w:cs="Arial"/>
              <w:i/>
              <w:iCs/>
              <w:sz w:val="22"/>
            </w:rPr>
            <w:t>Industry Life Cycle</w:t>
          </w:r>
          <w:r w:rsidRPr="00382FD5">
            <w:rPr>
              <w:rFonts w:ascii="Arial" w:hAnsi="Arial" w:cs="Arial"/>
              <w:sz w:val="22"/>
            </w:rPr>
            <w:t>. [online] www.sketchbubble.com. Available at: https://www.sketchbubble.com/en/presentation-industry-life-cycle.html [Accessed 24 Aug. 20223].</w:t>
          </w:r>
        </w:p>
        <w:p w14:paraId="6C26BB1D"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Smith, P. (2022). </w:t>
          </w:r>
          <w:r w:rsidRPr="00382FD5">
            <w:rPr>
              <w:rFonts w:ascii="Arial" w:hAnsi="Arial" w:cs="Arial"/>
              <w:i/>
              <w:iCs/>
              <w:sz w:val="22"/>
            </w:rPr>
            <w:t>Marks &amp; Spencer: sales growth 2020</w:t>
          </w:r>
          <w:r w:rsidRPr="00382FD5">
            <w:rPr>
              <w:rFonts w:ascii="Arial" w:hAnsi="Arial" w:cs="Arial"/>
              <w:sz w:val="22"/>
            </w:rPr>
            <w:t>. [online] Statista. Available at: https://www.statista.com/statistics/872848/marks-and-spencer-sales-growth-worldwide-uk/ [Accessed 29 Aug. 2023].</w:t>
          </w:r>
        </w:p>
        <w:p w14:paraId="24E549FD"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The Telegraph (2006). How the Twiggy effect paid off for Marks &amp; Spencer. </w:t>
          </w:r>
          <w:r w:rsidRPr="00382FD5">
            <w:rPr>
              <w:rFonts w:ascii="Arial" w:hAnsi="Arial" w:cs="Arial"/>
              <w:i/>
              <w:iCs/>
              <w:sz w:val="22"/>
            </w:rPr>
            <w:t>The Telegraph</w:t>
          </w:r>
          <w:r w:rsidRPr="00382FD5">
            <w:rPr>
              <w:rFonts w:ascii="Arial" w:hAnsi="Arial" w:cs="Arial"/>
              <w:sz w:val="22"/>
            </w:rPr>
            <w:t>. [online] 12 Mar. Available at: https://www.telegraph.co.uk/finance/2934073/How-the-Twiggy-effect-paid-off-for-Marks-and-Spencer.html [Accessed 2 Sep. 2023].</w:t>
          </w:r>
        </w:p>
        <w:p w14:paraId="0B542B88" w14:textId="77777777" w:rsidR="00EA75F1" w:rsidRPr="00382FD5" w:rsidRDefault="00EA75F1" w:rsidP="00EA75F1">
          <w:pPr>
            <w:spacing w:line="480" w:lineRule="auto"/>
            <w:rPr>
              <w:rFonts w:ascii="Arial" w:hAnsi="Arial" w:cs="Arial"/>
              <w:sz w:val="22"/>
            </w:rPr>
          </w:pPr>
          <w:r w:rsidRPr="00382FD5">
            <w:rPr>
              <w:rFonts w:ascii="Arial" w:hAnsi="Arial" w:cs="Arial"/>
              <w:sz w:val="22"/>
            </w:rPr>
            <w:t xml:space="preserve">UK Government (2021). </w:t>
          </w:r>
          <w:r w:rsidRPr="00382FD5">
            <w:rPr>
              <w:rFonts w:ascii="Arial" w:hAnsi="Arial" w:cs="Arial"/>
              <w:i/>
              <w:iCs/>
              <w:sz w:val="22"/>
            </w:rPr>
            <w:t>UK/EU and EAEC: Trade and Cooperation Agreement [TS No.8/2021]</w:t>
          </w:r>
          <w:r w:rsidRPr="00382FD5">
            <w:rPr>
              <w:rFonts w:ascii="Arial" w:hAnsi="Arial" w:cs="Arial"/>
              <w:sz w:val="22"/>
            </w:rPr>
            <w:t>. [online] GOV.UK. Available at: https://www.gov.uk/government/publications/ukeu-and-eaec-trade-and-cooperation-agreement-ts-no82021 [Accessed 2 Aug. 2023].</w:t>
          </w:r>
        </w:p>
        <w:p w14:paraId="3716B1DC" w14:textId="77777777" w:rsidR="00EA75F1" w:rsidRPr="004A3D54" w:rsidRDefault="00EA75F1" w:rsidP="00EA75F1">
          <w:pPr>
            <w:spacing w:line="480" w:lineRule="auto"/>
            <w:rPr>
              <w:rStyle w:val="Heading1Char"/>
              <w:sz w:val="22"/>
            </w:rPr>
          </w:pPr>
          <w:r w:rsidRPr="00382FD5">
            <w:rPr>
              <w:rFonts w:ascii="Arial" w:hAnsi="Arial" w:cs="Arial"/>
              <w:sz w:val="22"/>
            </w:rPr>
            <w:t xml:space="preserve">Vargas-Hernández, J.G., Garcia, F.C. and Brasileira de Estratégia, R. (2019). The Link between a Firm´s Internal - ProQuest. </w:t>
          </w:r>
          <w:r w:rsidRPr="00382FD5">
            <w:rPr>
              <w:rFonts w:ascii="Arial" w:hAnsi="Arial" w:cs="Arial"/>
              <w:i/>
              <w:iCs/>
              <w:sz w:val="22"/>
            </w:rPr>
            <w:t>Rebrae</w:t>
          </w:r>
          <w:r w:rsidRPr="00382FD5">
            <w:rPr>
              <w:rFonts w:ascii="Arial" w:hAnsi="Arial" w:cs="Arial"/>
              <w:sz w:val="22"/>
            </w:rPr>
            <w:t>, [online] 12(1). Available at: https://www.proquest.com/docview/2170571520?accountid=130472&amp;parentSessionId=pN8L8krv0nDjpI6mGEKTMsL%2F5jZedJBvnNOL%2BH4tymo%3D&amp;pq-origsite=primo [Accessed 2 Sep. 2023].</w:t>
          </w:r>
        </w:p>
        <w:p w14:paraId="7CB21A43" w14:textId="77777777" w:rsidR="00EA75F1" w:rsidRDefault="00EA75F1" w:rsidP="00EA75F1">
          <w:pPr>
            <w:rPr>
              <w:rStyle w:val="Heading1Char"/>
              <w:sz w:val="22"/>
            </w:rPr>
          </w:pPr>
          <w:r>
            <w:rPr>
              <w:rStyle w:val="Heading1Char"/>
            </w:rPr>
            <w:br w:type="page"/>
          </w:r>
        </w:p>
        <w:p w14:paraId="57A67845" w14:textId="77777777" w:rsidR="00EA75F1" w:rsidRPr="004A3D54" w:rsidRDefault="00EA75F1" w:rsidP="00EA75F1">
          <w:pPr>
            <w:pStyle w:val="Heading1"/>
          </w:pPr>
          <w:bookmarkStart w:id="29" w:name="_Toc145157965"/>
          <w:r w:rsidRPr="004A3D54">
            <w:rPr>
              <w:rStyle w:val="Heading1Char"/>
            </w:rPr>
            <w:t>Appendix</w:t>
          </w:r>
          <w:r w:rsidRPr="004A3D54">
            <w:t xml:space="preserve"> </w:t>
          </w:r>
          <w:bookmarkEnd w:id="29"/>
          <w:r w:rsidRPr="004A3D54">
            <w:t xml:space="preserve"> </w:t>
          </w:r>
        </w:p>
        <w:p w14:paraId="2860D9B1" w14:textId="77777777" w:rsidR="00EA75F1" w:rsidRPr="004A3D54" w:rsidRDefault="00EA75F1" w:rsidP="00EA75F1">
          <w:pPr>
            <w:spacing w:line="480" w:lineRule="auto"/>
            <w:rPr>
              <w:rFonts w:asciiTheme="minorBidi" w:hAnsiTheme="minorBidi"/>
              <w:sz w:val="22"/>
            </w:rPr>
          </w:pPr>
          <w:r w:rsidRPr="004A3D54">
            <w:rPr>
              <w:rFonts w:asciiTheme="minorBidi" w:hAnsiTheme="minorBidi"/>
              <w:sz w:val="22"/>
            </w:rPr>
            <w:t>Appendix 1 (</w:t>
          </w:r>
          <w:r>
            <w:rPr>
              <w:rFonts w:asciiTheme="minorBidi" w:hAnsiTheme="minorBidi"/>
              <w:sz w:val="22"/>
            </w:rPr>
            <w:t>M&amp;S</w:t>
          </w:r>
          <w:r w:rsidRPr="004A3D54">
            <w:rPr>
              <w:rFonts w:asciiTheme="minorBidi" w:hAnsiTheme="minorBidi"/>
              <w:sz w:val="22"/>
            </w:rPr>
            <w:t>, 2023)</w:t>
          </w:r>
        </w:p>
        <w:p w14:paraId="268C20FC" w14:textId="77777777" w:rsidR="00EA75F1" w:rsidRPr="004A3D54" w:rsidRDefault="00EA75F1" w:rsidP="00EA75F1">
          <w:pPr>
            <w:tabs>
              <w:tab w:val="left" w:pos="214"/>
            </w:tabs>
            <w:spacing w:line="480" w:lineRule="auto"/>
            <w:jc w:val="center"/>
            <w:rPr>
              <w:rFonts w:asciiTheme="minorBidi" w:hAnsiTheme="minorBidi"/>
              <w:sz w:val="22"/>
              <w:lang w:eastAsia="ja-JP"/>
            </w:rPr>
          </w:pPr>
          <w:r w:rsidRPr="004A3D54">
            <w:rPr>
              <w:rFonts w:asciiTheme="minorBidi" w:hAnsiTheme="minorBidi"/>
              <w:noProof/>
              <w:sz w:val="22"/>
            </w:rPr>
            <w:drawing>
              <wp:inline distT="0" distB="0" distL="0" distR="0" wp14:anchorId="1EBD8648" wp14:editId="67D547BA">
                <wp:extent cx="4790477" cy="3231157"/>
                <wp:effectExtent l="0" t="0" r="0" b="7620"/>
                <wp:docPr id="132371342" name="Picture 132371342" descr="A brochure with a person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504610" name="Picture 1" descr="A brochure with a person and text&#10;&#10;Description automatically generated"/>
                        <pic:cNvPicPr/>
                      </pic:nvPicPr>
                      <pic:blipFill>
                        <a:blip r:embed="rId23"/>
                        <a:stretch>
                          <a:fillRect/>
                        </a:stretch>
                      </pic:blipFill>
                      <pic:spPr>
                        <a:xfrm>
                          <a:off x="0" y="0"/>
                          <a:ext cx="4795241" cy="3234370"/>
                        </a:xfrm>
                        <a:prstGeom prst="rect">
                          <a:avLst/>
                        </a:prstGeom>
                      </pic:spPr>
                    </pic:pic>
                  </a:graphicData>
                </a:graphic>
              </wp:inline>
            </w:drawing>
          </w:r>
        </w:p>
        <w:p w14:paraId="68DA3A89" w14:textId="77777777" w:rsidR="00EA75F1" w:rsidRPr="004A3D54" w:rsidRDefault="00EA75F1" w:rsidP="00EA75F1">
          <w:pPr>
            <w:spacing w:line="480" w:lineRule="auto"/>
            <w:rPr>
              <w:rFonts w:asciiTheme="minorBidi" w:hAnsiTheme="minorBidi"/>
              <w:sz w:val="22"/>
              <w:lang w:eastAsia="ja-JP"/>
            </w:rPr>
          </w:pPr>
          <w:r w:rsidRPr="004A3D54">
            <w:rPr>
              <w:rFonts w:asciiTheme="minorBidi" w:hAnsiTheme="minorBidi"/>
              <w:noProof/>
              <w:sz w:val="22"/>
              <w:lang w:eastAsia="ja-JP"/>
            </w:rPr>
            <w:drawing>
              <wp:anchor distT="0" distB="0" distL="114300" distR="114300" simplePos="0" relativeHeight="251672576" behindDoc="0" locked="0" layoutInCell="1" allowOverlap="1" wp14:anchorId="7C2DA706" wp14:editId="7E6D8610">
                <wp:simplePos x="0" y="0"/>
                <wp:positionH relativeFrom="column">
                  <wp:posOffset>560070</wp:posOffset>
                </wp:positionH>
                <wp:positionV relativeFrom="paragraph">
                  <wp:posOffset>352425</wp:posOffset>
                </wp:positionV>
                <wp:extent cx="4961255" cy="3227705"/>
                <wp:effectExtent l="0" t="0" r="0" b="0"/>
                <wp:wrapTopAndBottom/>
                <wp:docPr id="1604925671"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925671" name="Picture 1" descr="A graph of blue bar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961255" cy="3227705"/>
                        </a:xfrm>
                        <a:prstGeom prst="rect">
                          <a:avLst/>
                        </a:prstGeom>
                      </pic:spPr>
                    </pic:pic>
                  </a:graphicData>
                </a:graphic>
              </wp:anchor>
            </w:drawing>
          </w:r>
          <w:r w:rsidRPr="004A3D54">
            <w:rPr>
              <w:rFonts w:asciiTheme="minorBidi" w:hAnsiTheme="minorBidi"/>
              <w:sz w:val="22"/>
            </w:rPr>
            <w:t>Appendix 2</w:t>
          </w:r>
          <w:r>
            <w:rPr>
              <w:rFonts w:asciiTheme="minorBidi" w:hAnsiTheme="minorBidi"/>
              <w:sz w:val="22"/>
            </w:rPr>
            <w:t xml:space="preserve"> </w:t>
          </w:r>
          <w:r>
            <w:rPr>
              <w:rFonts w:asciiTheme="minorBidi" w:hAnsiTheme="minorBidi"/>
              <w:sz w:val="22"/>
              <w:lang w:eastAsia="ja-JP"/>
            </w:rPr>
            <w:t>(Statista, 2023)</w:t>
          </w:r>
        </w:p>
        <w:p w14:paraId="1704958E" w14:textId="77777777" w:rsidR="00EA75F1" w:rsidRPr="004A3D54" w:rsidRDefault="00EA75F1" w:rsidP="00EA75F1">
          <w:pPr>
            <w:spacing w:after="0" w:line="480" w:lineRule="auto"/>
            <w:jc w:val="both"/>
            <w:rPr>
              <w:rFonts w:asciiTheme="minorBidi" w:hAnsiTheme="minorBidi"/>
              <w:sz w:val="22"/>
              <w:lang w:eastAsia="ja-JP"/>
            </w:rPr>
          </w:pPr>
        </w:p>
        <w:p w14:paraId="25EA1EC3" w14:textId="77777777" w:rsidR="00EA75F1" w:rsidRPr="004A3D54" w:rsidRDefault="00EA75F1" w:rsidP="00EA75F1">
          <w:pPr>
            <w:spacing w:line="480" w:lineRule="auto"/>
            <w:rPr>
              <w:rFonts w:asciiTheme="minorBidi" w:hAnsiTheme="minorBidi"/>
              <w:sz w:val="22"/>
              <w:lang w:eastAsia="ja-JP"/>
            </w:rPr>
          </w:pPr>
        </w:p>
        <w:p w14:paraId="21AADED5" w14:textId="77777777" w:rsidR="00EA75F1" w:rsidRPr="004A3D54" w:rsidRDefault="00EA75F1" w:rsidP="00EA75F1">
          <w:pPr>
            <w:spacing w:line="480" w:lineRule="auto"/>
            <w:rPr>
              <w:rFonts w:asciiTheme="minorBidi" w:hAnsiTheme="minorBidi"/>
              <w:sz w:val="22"/>
              <w:lang w:eastAsia="ja-JP"/>
            </w:rPr>
          </w:pPr>
          <w:r w:rsidRPr="004A3D54">
            <w:rPr>
              <w:rFonts w:asciiTheme="minorBidi" w:hAnsiTheme="minorBidi"/>
              <w:sz w:val="22"/>
              <w:lang w:eastAsia="ja-JP"/>
            </w:rPr>
            <w:t>Appendix 3</w:t>
          </w:r>
          <w:r>
            <w:rPr>
              <w:rFonts w:asciiTheme="minorBidi" w:hAnsiTheme="minorBidi"/>
              <w:sz w:val="22"/>
              <w:lang w:eastAsia="ja-JP"/>
            </w:rPr>
            <w:t xml:space="preserve"> (Statista, 2023)</w:t>
          </w:r>
        </w:p>
        <w:p w14:paraId="33334980" w14:textId="77777777" w:rsidR="00EA75F1" w:rsidRPr="004A3D54" w:rsidRDefault="00EA75F1" w:rsidP="00EA75F1">
          <w:pPr>
            <w:spacing w:line="480" w:lineRule="auto"/>
            <w:rPr>
              <w:rFonts w:asciiTheme="minorBidi" w:hAnsiTheme="minorBidi"/>
              <w:sz w:val="22"/>
              <w:lang w:eastAsia="ja-JP"/>
            </w:rPr>
          </w:pPr>
        </w:p>
        <w:p w14:paraId="51978F36" w14:textId="77777777" w:rsidR="00EA75F1" w:rsidRPr="004A3D54" w:rsidRDefault="00EA75F1" w:rsidP="00EA75F1">
          <w:pPr>
            <w:spacing w:line="480" w:lineRule="auto"/>
            <w:rPr>
              <w:rFonts w:asciiTheme="minorBidi" w:hAnsiTheme="minorBidi"/>
              <w:sz w:val="22"/>
              <w:lang w:eastAsia="ja-JP"/>
            </w:rPr>
          </w:pPr>
          <w:r w:rsidRPr="004A3D54">
            <w:rPr>
              <w:rFonts w:asciiTheme="minorBidi" w:hAnsiTheme="minorBidi"/>
              <w:noProof/>
              <w:sz w:val="22"/>
              <w:lang w:eastAsia="ja-JP"/>
            </w:rPr>
            <w:drawing>
              <wp:inline distT="0" distB="0" distL="0" distR="0" wp14:anchorId="4ABD21CD" wp14:editId="54C69767">
                <wp:extent cx="5731510" cy="3609340"/>
                <wp:effectExtent l="0" t="0" r="2540" b="0"/>
                <wp:docPr id="506984977" name="Picture 1" descr="A graph with blue squar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984977" name="Picture 1" descr="A graph with blue squares and numbers&#10;&#10;Description automatically generated"/>
                        <pic:cNvPicPr/>
                      </pic:nvPicPr>
                      <pic:blipFill>
                        <a:blip r:embed="rId25"/>
                        <a:stretch>
                          <a:fillRect/>
                        </a:stretch>
                      </pic:blipFill>
                      <pic:spPr>
                        <a:xfrm>
                          <a:off x="0" y="0"/>
                          <a:ext cx="5731510" cy="3609340"/>
                        </a:xfrm>
                        <a:prstGeom prst="rect">
                          <a:avLst/>
                        </a:prstGeom>
                      </pic:spPr>
                    </pic:pic>
                  </a:graphicData>
                </a:graphic>
              </wp:inline>
            </w:drawing>
          </w:r>
        </w:p>
        <w:p w14:paraId="3E5DF10B" w14:textId="77777777" w:rsidR="00EA75F1" w:rsidRPr="004A3D54" w:rsidRDefault="00EA75F1" w:rsidP="00EA75F1">
          <w:pPr>
            <w:spacing w:line="480" w:lineRule="auto"/>
            <w:jc w:val="both"/>
            <w:rPr>
              <w:rFonts w:asciiTheme="minorBidi" w:hAnsiTheme="minorBidi"/>
              <w:sz w:val="22"/>
              <w:lang w:eastAsia="ja-JP"/>
            </w:rPr>
          </w:pPr>
        </w:p>
        <w:p w14:paraId="34F51873" w14:textId="77777777" w:rsidR="00EA75F1" w:rsidRPr="004A3D54" w:rsidRDefault="00EA75F1" w:rsidP="00EA75F1">
          <w:pPr>
            <w:spacing w:line="480" w:lineRule="auto"/>
            <w:rPr>
              <w:rFonts w:asciiTheme="minorBidi" w:hAnsiTheme="minorBidi"/>
              <w:sz w:val="22"/>
            </w:rPr>
          </w:pPr>
        </w:p>
      </w:sdtContent>
    </w:sdt>
    <w:p w14:paraId="11FD308F" w14:textId="77777777" w:rsidR="009218A0" w:rsidRDefault="009218A0"/>
    <w:sectPr w:rsidR="009218A0" w:rsidSect="008C5508">
      <w:type w:val="continuous"/>
      <w:pgSz w:w="11906" w:h="16838"/>
      <w:pgMar w:top="1440" w:right="1440" w:bottom="1440" w:left="1440" w:header="708" w:footer="708" w:gutter="0"/>
      <w:pgNumType w:start="5"/>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LinoLetter-Roman">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592858"/>
      <w:docPartObj>
        <w:docPartGallery w:val="Page Numbers (Bottom of Page)"/>
        <w:docPartUnique/>
      </w:docPartObj>
    </w:sdtPr>
    <w:sdtEndPr>
      <w:rPr>
        <w:color w:val="7F7F7F" w:themeColor="background1" w:themeShade="7F"/>
        <w:spacing w:val="60"/>
      </w:rPr>
    </w:sdtEndPr>
    <w:sdtContent>
      <w:p w14:paraId="61AB33C4" w14:textId="77777777" w:rsidR="00241D78" w:rsidRDefault="00241D78">
        <w:pPr>
          <w:pStyle w:val="Footer"/>
          <w:pBdr>
            <w:top w:val="single" w:sz="4" w:space="1" w:color="D9D9D9" w:themeColor="background1" w:themeShade="D9"/>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7F"/>
            <w:spacing w:val="60"/>
          </w:rPr>
          <w:t>Page</w:t>
        </w:r>
      </w:p>
    </w:sdtContent>
  </w:sdt>
  <w:p w14:paraId="7FEDCEE0" w14:textId="77777777" w:rsidR="00241D78" w:rsidRDefault="00241D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7904802"/>
      <w:docPartObj>
        <w:docPartGallery w:val="Page Numbers (Bottom of Page)"/>
        <w:docPartUnique/>
      </w:docPartObj>
    </w:sdtPr>
    <w:sdtEndPr>
      <w:rPr>
        <w:color w:val="7F7F7F" w:themeColor="background1" w:themeShade="7F"/>
        <w:spacing w:val="60"/>
      </w:rPr>
    </w:sdtEndPr>
    <w:sdtContent>
      <w:p w14:paraId="17F35ADD" w14:textId="77777777" w:rsidR="00241D78" w:rsidRDefault="00241D78">
        <w:pPr>
          <w:pStyle w:val="Footer"/>
          <w:pBdr>
            <w:top w:val="single" w:sz="4" w:space="1" w:color="D9D9D9" w:themeColor="background1" w:themeShade="D9"/>
          </w:pBdr>
          <w:jc w:val="right"/>
        </w:pPr>
        <w:r>
          <w:t xml:space="preserve">5 | </w:t>
        </w:r>
        <w:r>
          <w:rPr>
            <w:color w:val="7F7F7F" w:themeColor="background1" w:themeShade="7F"/>
            <w:spacing w:val="60"/>
          </w:rPr>
          <w:t>Page</w:t>
        </w:r>
      </w:p>
    </w:sdtContent>
  </w:sdt>
  <w:p w14:paraId="6DF19BF6" w14:textId="77777777" w:rsidR="00241D78" w:rsidRDefault="00241D78">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73C0A"/>
    <w:multiLevelType w:val="hybridMultilevel"/>
    <w:tmpl w:val="D8AE0E1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4F3665"/>
    <w:multiLevelType w:val="hybridMultilevel"/>
    <w:tmpl w:val="FFD65DE0"/>
    <w:lvl w:ilvl="0" w:tplc="C8F4AB28">
      <w:start w:val="1"/>
      <w:numFmt w:val="decimal"/>
      <w:lvlText w:val="%1."/>
      <w:lvlJc w:val="left"/>
      <w:pPr>
        <w:ind w:left="720" w:hanging="360"/>
      </w:pPr>
      <w:rPr>
        <w:rFonts w:hint="default"/>
        <w:b/>
        <w:color w:val="BF8F00" w:themeColor="accent4"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BC2A3C"/>
    <w:multiLevelType w:val="hybridMultilevel"/>
    <w:tmpl w:val="EB0E01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F2578A3"/>
    <w:multiLevelType w:val="hybridMultilevel"/>
    <w:tmpl w:val="ABDE0456"/>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0A93B7D"/>
    <w:multiLevelType w:val="hybridMultilevel"/>
    <w:tmpl w:val="67242B8C"/>
    <w:lvl w:ilvl="0" w:tplc="A7F849B2">
      <w:start w:val="1"/>
      <w:numFmt w:val="decimal"/>
      <w:pStyle w:val="TOC2"/>
      <w:lvlText w:val="%1."/>
      <w:lvlJc w:val="left"/>
      <w:pPr>
        <w:ind w:left="940" w:hanging="360"/>
      </w:pPr>
      <w:rPr>
        <w:rFonts w:hint="default"/>
      </w:rPr>
    </w:lvl>
    <w:lvl w:ilvl="1" w:tplc="FFFFFFFF" w:tentative="1">
      <w:start w:val="1"/>
      <w:numFmt w:val="lowerLetter"/>
      <w:lvlText w:val="%2."/>
      <w:lvlJc w:val="left"/>
      <w:pPr>
        <w:ind w:left="1660" w:hanging="360"/>
      </w:pPr>
    </w:lvl>
    <w:lvl w:ilvl="2" w:tplc="FFFFFFFF" w:tentative="1">
      <w:start w:val="1"/>
      <w:numFmt w:val="lowerRoman"/>
      <w:lvlText w:val="%3."/>
      <w:lvlJc w:val="right"/>
      <w:pPr>
        <w:ind w:left="2380" w:hanging="180"/>
      </w:pPr>
    </w:lvl>
    <w:lvl w:ilvl="3" w:tplc="FFFFFFFF" w:tentative="1">
      <w:start w:val="1"/>
      <w:numFmt w:val="decimal"/>
      <w:lvlText w:val="%4."/>
      <w:lvlJc w:val="left"/>
      <w:pPr>
        <w:ind w:left="3100" w:hanging="360"/>
      </w:pPr>
    </w:lvl>
    <w:lvl w:ilvl="4" w:tplc="FFFFFFFF" w:tentative="1">
      <w:start w:val="1"/>
      <w:numFmt w:val="lowerLetter"/>
      <w:lvlText w:val="%5."/>
      <w:lvlJc w:val="left"/>
      <w:pPr>
        <w:ind w:left="3820" w:hanging="360"/>
      </w:pPr>
    </w:lvl>
    <w:lvl w:ilvl="5" w:tplc="FFFFFFFF" w:tentative="1">
      <w:start w:val="1"/>
      <w:numFmt w:val="lowerRoman"/>
      <w:lvlText w:val="%6."/>
      <w:lvlJc w:val="right"/>
      <w:pPr>
        <w:ind w:left="4540" w:hanging="180"/>
      </w:pPr>
    </w:lvl>
    <w:lvl w:ilvl="6" w:tplc="FFFFFFFF" w:tentative="1">
      <w:start w:val="1"/>
      <w:numFmt w:val="decimal"/>
      <w:lvlText w:val="%7."/>
      <w:lvlJc w:val="left"/>
      <w:pPr>
        <w:ind w:left="5260" w:hanging="360"/>
      </w:pPr>
    </w:lvl>
    <w:lvl w:ilvl="7" w:tplc="FFFFFFFF" w:tentative="1">
      <w:start w:val="1"/>
      <w:numFmt w:val="lowerLetter"/>
      <w:lvlText w:val="%8."/>
      <w:lvlJc w:val="left"/>
      <w:pPr>
        <w:ind w:left="5980" w:hanging="360"/>
      </w:pPr>
    </w:lvl>
    <w:lvl w:ilvl="8" w:tplc="FFFFFFFF" w:tentative="1">
      <w:start w:val="1"/>
      <w:numFmt w:val="lowerRoman"/>
      <w:lvlText w:val="%9."/>
      <w:lvlJc w:val="right"/>
      <w:pPr>
        <w:ind w:left="6700" w:hanging="180"/>
      </w:pPr>
    </w:lvl>
  </w:abstractNum>
  <w:abstractNum w:abstractNumId="5" w15:restartNumberingAfterBreak="0">
    <w:nsid w:val="2BC71D8D"/>
    <w:multiLevelType w:val="hybridMultilevel"/>
    <w:tmpl w:val="9DA0A8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5372C20"/>
    <w:multiLevelType w:val="hybridMultilevel"/>
    <w:tmpl w:val="010ED016"/>
    <w:lvl w:ilvl="0" w:tplc="7DAA6D8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F347FD"/>
    <w:multiLevelType w:val="hybridMultilevel"/>
    <w:tmpl w:val="DA1ACB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786"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49341D"/>
    <w:multiLevelType w:val="hybridMultilevel"/>
    <w:tmpl w:val="D8AE0E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54C723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68817A82"/>
    <w:multiLevelType w:val="hybridMultilevel"/>
    <w:tmpl w:val="D8AE0E1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23800026">
    <w:abstractNumId w:val="4"/>
  </w:num>
  <w:num w:numId="2" w16cid:durableId="2073653393">
    <w:abstractNumId w:val="7"/>
  </w:num>
  <w:num w:numId="3" w16cid:durableId="1301610524">
    <w:abstractNumId w:val="9"/>
  </w:num>
  <w:num w:numId="4" w16cid:durableId="1522477097">
    <w:abstractNumId w:val="5"/>
  </w:num>
  <w:num w:numId="5" w16cid:durableId="1950314626">
    <w:abstractNumId w:val="2"/>
  </w:num>
  <w:num w:numId="6" w16cid:durableId="41832890">
    <w:abstractNumId w:val="1"/>
  </w:num>
  <w:num w:numId="7" w16cid:durableId="353507904">
    <w:abstractNumId w:val="8"/>
  </w:num>
  <w:num w:numId="8" w16cid:durableId="1193231298">
    <w:abstractNumId w:val="6"/>
  </w:num>
  <w:num w:numId="9" w16cid:durableId="430588650">
    <w:abstractNumId w:val="0"/>
  </w:num>
  <w:num w:numId="10" w16cid:durableId="1200052996">
    <w:abstractNumId w:val="10"/>
  </w:num>
  <w:num w:numId="11" w16cid:durableId="18911895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5F1"/>
    <w:rsid w:val="00241D78"/>
    <w:rsid w:val="009218A0"/>
    <w:rsid w:val="00B71C86"/>
    <w:rsid w:val="00EA75F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F8E10"/>
  <w15:chartTrackingRefBased/>
  <w15:docId w15:val="{3929BFE7-822A-4EA4-8DE9-D78318E93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5F1"/>
    <w:pPr>
      <w:spacing w:after="200" w:line="276" w:lineRule="auto"/>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EA75F1"/>
    <w:pPr>
      <w:keepNext/>
      <w:keepLines/>
      <w:spacing w:before="360" w:after="240" w:line="480" w:lineRule="auto"/>
      <w:jc w:val="both"/>
      <w:outlineLvl w:val="0"/>
    </w:pPr>
    <w:rPr>
      <w:rFonts w:asciiTheme="minorBidi" w:eastAsiaTheme="majorEastAsia" w:hAnsiTheme="minorBidi"/>
      <w:b/>
      <w:bCs/>
      <w:color w:val="0070C0"/>
      <w:sz w:val="22"/>
      <w:lang w:eastAsia="ja-JP"/>
    </w:rPr>
  </w:style>
  <w:style w:type="paragraph" w:styleId="Heading2">
    <w:name w:val="heading 2"/>
    <w:basedOn w:val="Normal"/>
    <w:next w:val="Normal"/>
    <w:link w:val="Heading2Char"/>
    <w:autoRedefine/>
    <w:uiPriority w:val="9"/>
    <w:unhideWhenUsed/>
    <w:qFormat/>
    <w:rsid w:val="00EA75F1"/>
    <w:pPr>
      <w:keepNext/>
      <w:keepLines/>
      <w:spacing w:after="0" w:line="480" w:lineRule="auto"/>
      <w:outlineLvl w:val="1"/>
    </w:pPr>
    <w:rPr>
      <w:rFonts w:asciiTheme="minorBidi" w:eastAsiaTheme="majorEastAsia" w:hAnsiTheme="minorBidi"/>
      <w:b/>
      <w:color w:val="2F5496" w:themeColor="accent1" w:themeShade="BF"/>
      <w:sz w:val="22"/>
      <w:lang w:eastAsia="ja-JP"/>
    </w:rPr>
  </w:style>
  <w:style w:type="paragraph" w:styleId="Heading3">
    <w:name w:val="heading 3"/>
    <w:basedOn w:val="Normal"/>
    <w:next w:val="Normal"/>
    <w:link w:val="Heading3Char"/>
    <w:autoRedefine/>
    <w:uiPriority w:val="9"/>
    <w:unhideWhenUsed/>
    <w:qFormat/>
    <w:rsid w:val="00EA75F1"/>
    <w:pPr>
      <w:keepNext/>
      <w:keepLines/>
      <w:spacing w:before="240" w:after="240"/>
      <w:jc w:val="both"/>
      <w:outlineLvl w:val="2"/>
    </w:pPr>
    <w:rPr>
      <w:rFonts w:asciiTheme="minorBidi" w:eastAsiaTheme="majorEastAsia" w:hAnsiTheme="minorBidi"/>
      <w:bCs/>
      <w:color w:val="2F5496" w:themeColor="accent1" w:themeShade="BF"/>
      <w:sz w:val="22"/>
    </w:rPr>
  </w:style>
  <w:style w:type="paragraph" w:styleId="Heading4">
    <w:name w:val="heading 4"/>
    <w:basedOn w:val="Normal"/>
    <w:next w:val="Normal"/>
    <w:link w:val="Heading4Char"/>
    <w:uiPriority w:val="9"/>
    <w:unhideWhenUsed/>
    <w:qFormat/>
    <w:rsid w:val="00EA75F1"/>
    <w:pPr>
      <w:keepNext/>
      <w:keepLines/>
      <w:spacing w:before="40" w:after="0"/>
      <w:outlineLvl w:val="3"/>
    </w:pPr>
    <w:rPr>
      <w:rFonts w:ascii="Arial" w:eastAsiaTheme="majorEastAsia" w:hAnsi="Arial" w:cstheme="majorBidi"/>
      <w:b/>
      <w:iCs/>
      <w:color w:val="833C0B"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75F1"/>
    <w:rPr>
      <w:rFonts w:asciiTheme="minorBidi" w:eastAsiaTheme="majorEastAsia" w:hAnsiTheme="minorBidi"/>
      <w:b/>
      <w:bCs/>
      <w:color w:val="0070C0"/>
      <w:kern w:val="0"/>
      <w:lang w:eastAsia="ja-JP"/>
      <w14:ligatures w14:val="none"/>
    </w:rPr>
  </w:style>
  <w:style w:type="character" w:customStyle="1" w:styleId="Heading2Char">
    <w:name w:val="Heading 2 Char"/>
    <w:basedOn w:val="DefaultParagraphFont"/>
    <w:link w:val="Heading2"/>
    <w:uiPriority w:val="9"/>
    <w:rsid w:val="00EA75F1"/>
    <w:rPr>
      <w:rFonts w:asciiTheme="minorBidi" w:eastAsiaTheme="majorEastAsia" w:hAnsiTheme="minorBidi"/>
      <w:b/>
      <w:color w:val="2F5496" w:themeColor="accent1" w:themeShade="BF"/>
      <w:kern w:val="0"/>
      <w:lang w:eastAsia="ja-JP"/>
      <w14:ligatures w14:val="none"/>
    </w:rPr>
  </w:style>
  <w:style w:type="character" w:customStyle="1" w:styleId="Heading3Char">
    <w:name w:val="Heading 3 Char"/>
    <w:basedOn w:val="DefaultParagraphFont"/>
    <w:link w:val="Heading3"/>
    <w:uiPriority w:val="9"/>
    <w:rsid w:val="00EA75F1"/>
    <w:rPr>
      <w:rFonts w:asciiTheme="minorBidi" w:eastAsiaTheme="majorEastAsia" w:hAnsiTheme="minorBidi"/>
      <w:bCs/>
      <w:color w:val="2F5496" w:themeColor="accent1" w:themeShade="BF"/>
      <w:kern w:val="0"/>
      <w14:ligatures w14:val="none"/>
    </w:rPr>
  </w:style>
  <w:style w:type="character" w:customStyle="1" w:styleId="Heading4Char">
    <w:name w:val="Heading 4 Char"/>
    <w:basedOn w:val="DefaultParagraphFont"/>
    <w:link w:val="Heading4"/>
    <w:uiPriority w:val="9"/>
    <w:rsid w:val="00EA75F1"/>
    <w:rPr>
      <w:rFonts w:ascii="Arial" w:eastAsiaTheme="majorEastAsia" w:hAnsi="Arial" w:cstheme="majorBidi"/>
      <w:b/>
      <w:iCs/>
      <w:color w:val="833C0B" w:themeColor="accent2" w:themeShade="80"/>
      <w:kern w:val="0"/>
      <w:sz w:val="24"/>
      <w14:ligatures w14:val="none"/>
    </w:rPr>
  </w:style>
  <w:style w:type="paragraph" w:styleId="ListParagraph">
    <w:name w:val="List Paragraph"/>
    <w:basedOn w:val="Normal"/>
    <w:uiPriority w:val="34"/>
    <w:qFormat/>
    <w:rsid w:val="00EA75F1"/>
    <w:pPr>
      <w:ind w:left="720"/>
      <w:contextualSpacing/>
    </w:pPr>
  </w:style>
  <w:style w:type="character" w:styleId="Hyperlink">
    <w:name w:val="Hyperlink"/>
    <w:basedOn w:val="DefaultParagraphFont"/>
    <w:uiPriority w:val="99"/>
    <w:unhideWhenUsed/>
    <w:rsid w:val="00EA75F1"/>
    <w:rPr>
      <w:color w:val="0563C1" w:themeColor="hyperlink"/>
      <w:u w:val="single"/>
    </w:rPr>
  </w:style>
  <w:style w:type="paragraph" w:styleId="BalloonText">
    <w:name w:val="Balloon Text"/>
    <w:basedOn w:val="Normal"/>
    <w:link w:val="BalloonTextChar"/>
    <w:uiPriority w:val="99"/>
    <w:semiHidden/>
    <w:unhideWhenUsed/>
    <w:rsid w:val="00EA75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5F1"/>
    <w:rPr>
      <w:rFonts w:ascii="Tahoma" w:hAnsi="Tahoma" w:cs="Tahoma"/>
      <w:kern w:val="0"/>
      <w:sz w:val="16"/>
      <w:szCs w:val="16"/>
      <w14:ligatures w14:val="none"/>
    </w:rPr>
  </w:style>
  <w:style w:type="paragraph" w:styleId="Bibliography">
    <w:name w:val="Bibliography"/>
    <w:basedOn w:val="Normal"/>
    <w:next w:val="Normal"/>
    <w:uiPriority w:val="37"/>
    <w:unhideWhenUsed/>
    <w:rsid w:val="00EA75F1"/>
  </w:style>
  <w:style w:type="paragraph" w:styleId="NoSpacing">
    <w:name w:val="No Spacing"/>
    <w:link w:val="NoSpacingChar"/>
    <w:uiPriority w:val="1"/>
    <w:qFormat/>
    <w:rsid w:val="00EA75F1"/>
    <w:pPr>
      <w:spacing w:after="0" w:line="240" w:lineRule="auto"/>
    </w:pPr>
    <w:rPr>
      <w:rFonts w:eastAsiaTheme="minorEastAsia"/>
      <w:kern w:val="0"/>
      <w:lang w:val="en-US" w:eastAsia="ja-JP"/>
      <w14:ligatures w14:val="none"/>
    </w:rPr>
  </w:style>
  <w:style w:type="character" w:customStyle="1" w:styleId="NoSpacingChar">
    <w:name w:val="No Spacing Char"/>
    <w:basedOn w:val="DefaultParagraphFont"/>
    <w:link w:val="NoSpacing"/>
    <w:uiPriority w:val="1"/>
    <w:rsid w:val="00EA75F1"/>
    <w:rPr>
      <w:rFonts w:eastAsiaTheme="minorEastAsia"/>
      <w:kern w:val="0"/>
      <w:lang w:val="en-US" w:eastAsia="ja-JP"/>
      <w14:ligatures w14:val="none"/>
    </w:rPr>
  </w:style>
  <w:style w:type="paragraph" w:styleId="Header">
    <w:name w:val="header"/>
    <w:basedOn w:val="Normal"/>
    <w:link w:val="HeaderChar"/>
    <w:uiPriority w:val="99"/>
    <w:unhideWhenUsed/>
    <w:rsid w:val="00EA75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5F1"/>
    <w:rPr>
      <w:rFonts w:ascii="Times New Roman" w:hAnsi="Times New Roman"/>
      <w:kern w:val="0"/>
      <w:sz w:val="24"/>
      <w14:ligatures w14:val="none"/>
    </w:rPr>
  </w:style>
  <w:style w:type="paragraph" w:styleId="Footer">
    <w:name w:val="footer"/>
    <w:basedOn w:val="Normal"/>
    <w:link w:val="FooterChar"/>
    <w:uiPriority w:val="99"/>
    <w:unhideWhenUsed/>
    <w:rsid w:val="00EA75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5F1"/>
    <w:rPr>
      <w:rFonts w:ascii="Times New Roman" w:hAnsi="Times New Roman"/>
      <w:kern w:val="0"/>
      <w:sz w:val="24"/>
      <w14:ligatures w14:val="none"/>
    </w:rPr>
  </w:style>
  <w:style w:type="paragraph" w:styleId="TOCHeading">
    <w:name w:val="TOC Heading"/>
    <w:basedOn w:val="Heading1"/>
    <w:next w:val="Normal"/>
    <w:uiPriority w:val="39"/>
    <w:unhideWhenUsed/>
    <w:qFormat/>
    <w:rsid w:val="00EA75F1"/>
    <w:pPr>
      <w:spacing w:before="240" w:line="259" w:lineRule="auto"/>
      <w:outlineLvl w:val="9"/>
    </w:pPr>
    <w:rPr>
      <w:rFonts w:asciiTheme="majorHAnsi" w:hAnsiTheme="majorHAnsi"/>
      <w:b w:val="0"/>
      <w:bCs w:val="0"/>
      <w:color w:val="2F5496" w:themeColor="accent1" w:themeShade="BF"/>
      <w:sz w:val="32"/>
      <w:szCs w:val="32"/>
      <w:lang w:eastAsia="en-US"/>
    </w:rPr>
  </w:style>
  <w:style w:type="paragraph" w:styleId="TOC1">
    <w:name w:val="toc 1"/>
    <w:basedOn w:val="Normal"/>
    <w:next w:val="Normal"/>
    <w:autoRedefine/>
    <w:uiPriority w:val="39"/>
    <w:unhideWhenUsed/>
    <w:rsid w:val="00EA75F1"/>
    <w:pPr>
      <w:tabs>
        <w:tab w:val="right" w:leader="dot" w:pos="9016"/>
      </w:tabs>
      <w:spacing w:after="100"/>
    </w:pPr>
    <w:rPr>
      <w:rFonts w:asciiTheme="minorHAnsi" w:hAnsiTheme="minorHAnsi" w:cstheme="minorHAnsi"/>
    </w:rPr>
  </w:style>
  <w:style w:type="paragraph" w:styleId="TOC2">
    <w:name w:val="toc 2"/>
    <w:basedOn w:val="Normal"/>
    <w:next w:val="Normal"/>
    <w:autoRedefine/>
    <w:uiPriority w:val="39"/>
    <w:unhideWhenUsed/>
    <w:rsid w:val="00EA75F1"/>
    <w:pPr>
      <w:numPr>
        <w:numId w:val="1"/>
      </w:numPr>
      <w:tabs>
        <w:tab w:val="right" w:leader="dot" w:pos="9016"/>
      </w:tabs>
      <w:spacing w:after="100"/>
      <w:jc w:val="both"/>
    </w:pPr>
    <w:rPr>
      <w:rFonts w:asciiTheme="minorHAnsi" w:hAnsiTheme="minorHAnsi" w:cstheme="minorHAnsi"/>
    </w:rPr>
  </w:style>
  <w:style w:type="character" w:styleId="UnresolvedMention">
    <w:name w:val="Unresolved Mention"/>
    <w:basedOn w:val="DefaultParagraphFont"/>
    <w:uiPriority w:val="99"/>
    <w:semiHidden/>
    <w:unhideWhenUsed/>
    <w:rsid w:val="00EA75F1"/>
    <w:rPr>
      <w:color w:val="605E5C"/>
      <w:shd w:val="clear" w:color="auto" w:fill="E1DFDD"/>
    </w:rPr>
  </w:style>
  <w:style w:type="character" w:styleId="FollowedHyperlink">
    <w:name w:val="FollowedHyperlink"/>
    <w:basedOn w:val="DefaultParagraphFont"/>
    <w:uiPriority w:val="99"/>
    <w:semiHidden/>
    <w:unhideWhenUsed/>
    <w:rsid w:val="00EA75F1"/>
    <w:rPr>
      <w:color w:val="954F72" w:themeColor="followedHyperlink"/>
      <w:u w:val="single"/>
    </w:rPr>
  </w:style>
  <w:style w:type="table" w:styleId="ColorfulShading-Accent3">
    <w:name w:val="Colorful Shading Accent 3"/>
    <w:basedOn w:val="TableNormal"/>
    <w:uiPriority w:val="71"/>
    <w:rsid w:val="00EA75F1"/>
    <w:pPr>
      <w:spacing w:after="0" w:line="240" w:lineRule="auto"/>
    </w:pPr>
    <w:rPr>
      <w:color w:val="000000" w:themeColor="text1"/>
      <w:kern w:val="0"/>
      <w14:ligatures w14:val="none"/>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character" w:customStyle="1" w:styleId="fontstyle01">
    <w:name w:val="fontstyle01"/>
    <w:basedOn w:val="DefaultParagraphFont"/>
    <w:rsid w:val="00EA75F1"/>
    <w:rPr>
      <w:rFonts w:ascii="LinoLetter-Roman" w:hAnsi="LinoLetter-Roman" w:hint="default"/>
      <w:b w:val="0"/>
      <w:bCs w:val="0"/>
      <w:i w:val="0"/>
      <w:iCs w:val="0"/>
      <w:color w:val="242021"/>
      <w:sz w:val="20"/>
      <w:szCs w:val="20"/>
    </w:rPr>
  </w:style>
  <w:style w:type="paragraph" w:styleId="TOC3">
    <w:name w:val="toc 3"/>
    <w:basedOn w:val="Normal"/>
    <w:next w:val="Normal"/>
    <w:autoRedefine/>
    <w:uiPriority w:val="39"/>
    <w:unhideWhenUsed/>
    <w:rsid w:val="00EA75F1"/>
    <w:pPr>
      <w:spacing w:after="100"/>
      <w:ind w:left="440"/>
    </w:pPr>
  </w:style>
  <w:style w:type="table" w:customStyle="1" w:styleId="MediumList1-Accent51">
    <w:name w:val="Medium List 1 - Accent 51"/>
    <w:basedOn w:val="TableNormal"/>
    <w:next w:val="MediumList1-Accent5"/>
    <w:uiPriority w:val="65"/>
    <w:rsid w:val="00EA75F1"/>
    <w:pPr>
      <w:spacing w:after="0" w:line="240" w:lineRule="auto"/>
      <w:jc w:val="both"/>
    </w:pPr>
    <w:rPr>
      <w:rFonts w:ascii="Times New Roman" w:eastAsia="Times New Roman" w:hAnsi="Times New Roman" w:cs="Times New Roman"/>
      <w:color w:val="000000"/>
      <w:kern w:val="0"/>
      <w:sz w:val="24"/>
      <w:szCs w:val="24"/>
      <w14:ligatures w14:val="none"/>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EA75F1"/>
    <w:pPr>
      <w:spacing w:after="0" w:line="240" w:lineRule="auto"/>
    </w:pPr>
    <w:rPr>
      <w:color w:val="000000" w:themeColor="text1"/>
      <w:kern w:val="0"/>
      <w14:ligatures w14:val="none"/>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paragraph" w:styleId="TOC4">
    <w:name w:val="toc 4"/>
    <w:basedOn w:val="Normal"/>
    <w:next w:val="Normal"/>
    <w:autoRedefine/>
    <w:uiPriority w:val="39"/>
    <w:unhideWhenUsed/>
    <w:rsid w:val="00EA75F1"/>
    <w:pPr>
      <w:spacing w:after="100"/>
      <w:ind w:left="660"/>
    </w:pPr>
  </w:style>
  <w:style w:type="character" w:styleId="CommentReference">
    <w:name w:val="annotation reference"/>
    <w:basedOn w:val="DefaultParagraphFont"/>
    <w:uiPriority w:val="99"/>
    <w:semiHidden/>
    <w:unhideWhenUsed/>
    <w:rsid w:val="00EA75F1"/>
    <w:rPr>
      <w:sz w:val="16"/>
      <w:szCs w:val="16"/>
    </w:rPr>
  </w:style>
  <w:style w:type="paragraph" w:styleId="CommentText">
    <w:name w:val="annotation text"/>
    <w:basedOn w:val="Normal"/>
    <w:link w:val="CommentTextChar"/>
    <w:uiPriority w:val="99"/>
    <w:semiHidden/>
    <w:unhideWhenUsed/>
    <w:rsid w:val="00EA75F1"/>
    <w:pPr>
      <w:spacing w:line="240" w:lineRule="auto"/>
    </w:pPr>
    <w:rPr>
      <w:sz w:val="20"/>
      <w:szCs w:val="20"/>
    </w:rPr>
  </w:style>
  <w:style w:type="character" w:customStyle="1" w:styleId="CommentTextChar">
    <w:name w:val="Comment Text Char"/>
    <w:basedOn w:val="DefaultParagraphFont"/>
    <w:link w:val="CommentText"/>
    <w:uiPriority w:val="99"/>
    <w:semiHidden/>
    <w:rsid w:val="00EA75F1"/>
    <w:rPr>
      <w:rFonts w:ascii="Times New Roman"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A75F1"/>
    <w:rPr>
      <w:b/>
      <w:bCs/>
    </w:rPr>
  </w:style>
  <w:style w:type="character" w:customStyle="1" w:styleId="CommentSubjectChar">
    <w:name w:val="Comment Subject Char"/>
    <w:basedOn w:val="CommentTextChar"/>
    <w:link w:val="CommentSubject"/>
    <w:uiPriority w:val="99"/>
    <w:semiHidden/>
    <w:rsid w:val="00EA75F1"/>
    <w:rPr>
      <w:rFonts w:ascii="Times New Roman" w:hAnsi="Times New Roman"/>
      <w:b/>
      <w:bCs/>
      <w:kern w:val="0"/>
      <w:sz w:val="20"/>
      <w:szCs w:val="20"/>
      <w14:ligatures w14:val="none"/>
    </w:rPr>
  </w:style>
  <w:style w:type="paragraph" w:customStyle="1" w:styleId="DMVMFrPgNormalARF">
    <w:name w:val="DMV_M_FrPg_Normal_ARF"/>
    <w:rsid w:val="00EA75F1"/>
    <w:pPr>
      <w:spacing w:after="0" w:line="240" w:lineRule="auto"/>
      <w:jc w:val="both"/>
    </w:pPr>
    <w:rPr>
      <w:rFonts w:ascii="Arial" w:eastAsia="Arial" w:hAnsi="Arial" w:cs="Arial"/>
      <w:kern w:val="0"/>
      <w:sz w:val="18"/>
      <w:szCs w:val="20"/>
      <w:lang w:eastAsia="en-GB"/>
      <w14:ligatures w14:val="none"/>
    </w:rPr>
  </w:style>
  <w:style w:type="paragraph" w:styleId="NormalWeb">
    <w:name w:val="Normal (Web)"/>
    <w:basedOn w:val="Normal"/>
    <w:uiPriority w:val="99"/>
    <w:semiHidden/>
    <w:unhideWhenUsed/>
    <w:rsid w:val="00EA75F1"/>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footer" Target="footer1.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image" Target="media/image1.jpeg"/><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38</Pages>
  <Words>6841</Words>
  <Characters>36874</Characters>
  <Application>Microsoft Office Word</Application>
  <DocSecurity>0</DocSecurity>
  <Lines>658</Lines>
  <Paragraphs>146</Paragraphs>
  <ScaleCrop>false</ScaleCrop>
  <Company/>
  <LinksUpToDate>false</LinksUpToDate>
  <CharactersWithSpaces>43569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Faucher</dc:creator>
  <cp:keywords/>
  <dc:description/>
  <cp:lastModifiedBy>Alison Faucher</cp:lastModifiedBy>
  <cp:revision>3</cp:revision>
  <dcterms:created xsi:type="dcterms:W3CDTF">2023-09-09T06:58:00Z</dcterms:created>
  <dcterms:modified xsi:type="dcterms:W3CDTF">2023-09-09T12:49:00Z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b4b229ba-6329-4c3f-b0b9-bc0972394738</vt:lpwstr>
  </property>
</Properties>
</file>