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40719" w:rsidRDefault="00540719" w:rsidP="00547E5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NSPCC (2017) defines safeguarding, </w:t>
      </w:r>
      <w:r w:rsidRPr="00540719">
        <w:rPr>
          <w:rFonts w:ascii="Times New Roman" w:hAnsi="Times New Roman" w:cs="Times New Roman"/>
          <w:i/>
          <w:sz w:val="24"/>
          <w:szCs w:val="24"/>
        </w:rPr>
        <w:t>‘Child protection is part of the safeguarding process. It focuses on protecting individual children identified as suffering or likely to suffer any harm. This includes child protection procedures which detail how to respond to concerns about a child.’</w:t>
      </w:r>
    </w:p>
    <w:p w:rsidR="00AE4615" w:rsidRPr="00547E59" w:rsidRDefault="00AE4615"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Working within Early Years, conversations take place between children and adults through various situations throughout the day. Occasionally, a child may disclose information to the adult they feel comfortable speaking too. The practitioner</w:t>
      </w:r>
      <w:r w:rsidR="004D03F2" w:rsidRPr="00547E59">
        <w:rPr>
          <w:rFonts w:ascii="Times New Roman" w:hAnsi="Times New Roman" w:cs="Times New Roman"/>
          <w:sz w:val="24"/>
          <w:szCs w:val="24"/>
        </w:rPr>
        <w:t>’</w:t>
      </w:r>
      <w:r w:rsidRPr="00547E59">
        <w:rPr>
          <w:rFonts w:ascii="Times New Roman" w:hAnsi="Times New Roman" w:cs="Times New Roman"/>
          <w:sz w:val="24"/>
          <w:szCs w:val="24"/>
        </w:rPr>
        <w:t>s role</w:t>
      </w:r>
      <w:r w:rsidR="00674594" w:rsidRPr="00547E59">
        <w:rPr>
          <w:rFonts w:ascii="Times New Roman" w:hAnsi="Times New Roman" w:cs="Times New Roman"/>
          <w:sz w:val="24"/>
          <w:szCs w:val="24"/>
        </w:rPr>
        <w:t>s</w:t>
      </w:r>
      <w:r w:rsidRPr="00547E59">
        <w:rPr>
          <w:rFonts w:ascii="Times New Roman" w:hAnsi="Times New Roman" w:cs="Times New Roman"/>
          <w:sz w:val="24"/>
          <w:szCs w:val="24"/>
        </w:rPr>
        <w:t xml:space="preserve"> and resp</w:t>
      </w:r>
      <w:r w:rsidR="00674594" w:rsidRPr="00547E59">
        <w:rPr>
          <w:rFonts w:ascii="Times New Roman" w:hAnsi="Times New Roman" w:cs="Times New Roman"/>
          <w:sz w:val="24"/>
          <w:szCs w:val="24"/>
        </w:rPr>
        <w:t>onsibilities are</w:t>
      </w:r>
      <w:r w:rsidRPr="00547E59">
        <w:rPr>
          <w:rFonts w:ascii="Times New Roman" w:hAnsi="Times New Roman" w:cs="Times New Roman"/>
          <w:sz w:val="24"/>
          <w:szCs w:val="24"/>
        </w:rPr>
        <w:t xml:space="preserve"> to follow the</w:t>
      </w:r>
      <w:r w:rsidR="00C37ABC" w:rsidRPr="00547E59">
        <w:rPr>
          <w:rFonts w:ascii="Times New Roman" w:hAnsi="Times New Roman" w:cs="Times New Roman"/>
          <w:sz w:val="24"/>
          <w:szCs w:val="24"/>
        </w:rPr>
        <w:t xml:space="preserve"> appropriate</w:t>
      </w:r>
      <w:r w:rsidRPr="00547E59">
        <w:rPr>
          <w:rFonts w:ascii="Times New Roman" w:hAnsi="Times New Roman" w:cs="Times New Roman"/>
          <w:sz w:val="24"/>
          <w:szCs w:val="24"/>
        </w:rPr>
        <w:t xml:space="preserve"> policie</w:t>
      </w:r>
      <w:r w:rsidR="00C37ABC" w:rsidRPr="00547E59">
        <w:rPr>
          <w:rFonts w:ascii="Times New Roman" w:hAnsi="Times New Roman" w:cs="Times New Roman"/>
          <w:sz w:val="24"/>
          <w:szCs w:val="24"/>
        </w:rPr>
        <w:t xml:space="preserve">s and </w:t>
      </w:r>
      <w:r w:rsidRPr="00547E59">
        <w:rPr>
          <w:rFonts w:ascii="Times New Roman" w:hAnsi="Times New Roman" w:cs="Times New Roman"/>
          <w:sz w:val="24"/>
          <w:szCs w:val="24"/>
        </w:rPr>
        <w:t>procedur</w:t>
      </w:r>
      <w:r w:rsidR="00C37ABC" w:rsidRPr="00547E59">
        <w:rPr>
          <w:rFonts w:ascii="Times New Roman" w:hAnsi="Times New Roman" w:cs="Times New Roman"/>
          <w:sz w:val="24"/>
          <w:szCs w:val="24"/>
        </w:rPr>
        <w:t>es,</w:t>
      </w:r>
      <w:r w:rsidR="00674594" w:rsidRPr="00547E59">
        <w:rPr>
          <w:rFonts w:ascii="Times New Roman" w:hAnsi="Times New Roman" w:cs="Times New Roman"/>
          <w:sz w:val="24"/>
          <w:szCs w:val="24"/>
        </w:rPr>
        <w:t xml:space="preserve"> to ensure that child is</w:t>
      </w:r>
      <w:r w:rsidRPr="00547E59">
        <w:rPr>
          <w:rFonts w:ascii="Times New Roman" w:hAnsi="Times New Roman" w:cs="Times New Roman"/>
          <w:sz w:val="24"/>
          <w:szCs w:val="24"/>
        </w:rPr>
        <w:t xml:space="preserve"> being safeguarded.</w:t>
      </w:r>
    </w:p>
    <w:p w:rsidR="00C37ABC" w:rsidRPr="00547E59" w:rsidRDefault="00C37ABC"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As an early year</w:t>
      </w:r>
      <w:r w:rsidR="00674594" w:rsidRPr="00547E59">
        <w:rPr>
          <w:rFonts w:ascii="Times New Roman" w:hAnsi="Times New Roman" w:cs="Times New Roman"/>
          <w:sz w:val="24"/>
          <w:szCs w:val="24"/>
        </w:rPr>
        <w:t>’</w:t>
      </w:r>
      <w:r w:rsidRPr="00547E59">
        <w:rPr>
          <w:rFonts w:ascii="Times New Roman" w:hAnsi="Times New Roman" w:cs="Times New Roman"/>
          <w:sz w:val="24"/>
          <w:szCs w:val="24"/>
        </w:rPr>
        <w:t xml:space="preserve">s practitioner, safeguarding training supports you to identify and respond to the needs of the children within the care. </w:t>
      </w:r>
    </w:p>
    <w:p w:rsidR="00C37ABC" w:rsidRPr="00547E59" w:rsidRDefault="00C37ABC"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 xml:space="preserve">Chapter one of the Working Together to Safeguard Children Act (2015) states that, </w:t>
      </w:r>
      <w:r w:rsidRPr="00547E59">
        <w:rPr>
          <w:rFonts w:ascii="Times New Roman" w:hAnsi="Times New Roman" w:cs="Times New Roman"/>
          <w:i/>
          <w:sz w:val="24"/>
          <w:szCs w:val="24"/>
        </w:rPr>
        <w:t>‘Practitioners need to continue to develop their knowledge and skills in this area. They should have access to training to identify and respond early to abuse and neglect.’</w:t>
      </w:r>
      <w:r w:rsidRPr="00547E59">
        <w:rPr>
          <w:rFonts w:ascii="Times New Roman" w:hAnsi="Times New Roman" w:cs="Times New Roman"/>
          <w:sz w:val="24"/>
          <w:szCs w:val="24"/>
        </w:rPr>
        <w:t xml:space="preserve"> </w:t>
      </w:r>
    </w:p>
    <w:p w:rsidR="00C327EB" w:rsidRPr="00547E59" w:rsidRDefault="00AE4615"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 xml:space="preserve">Initially, being introduced to the safeguarding module, I felt that although I have many years’ experience of working within an early year setting, I did not have a deep knowledge and understanding of </w:t>
      </w:r>
      <w:r w:rsidR="00547E59" w:rsidRPr="00547E59">
        <w:rPr>
          <w:rFonts w:ascii="Times New Roman" w:hAnsi="Times New Roman" w:cs="Times New Roman"/>
          <w:sz w:val="24"/>
          <w:szCs w:val="24"/>
        </w:rPr>
        <w:t>safeguarding</w:t>
      </w:r>
      <w:r w:rsidRPr="00547E59">
        <w:rPr>
          <w:rFonts w:ascii="Times New Roman" w:hAnsi="Times New Roman" w:cs="Times New Roman"/>
          <w:sz w:val="24"/>
          <w:szCs w:val="24"/>
        </w:rPr>
        <w:t xml:space="preserve">. </w:t>
      </w:r>
    </w:p>
    <w:p w:rsidR="00AE4615" w:rsidRPr="00547E59" w:rsidRDefault="00AE4615"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I understood my roles and respon</w:t>
      </w:r>
      <w:r w:rsidR="00C327EB" w:rsidRPr="00547E59">
        <w:rPr>
          <w:rFonts w:ascii="Times New Roman" w:hAnsi="Times New Roman" w:cs="Times New Roman"/>
          <w:sz w:val="24"/>
          <w:szCs w:val="24"/>
        </w:rPr>
        <w:t>sibilities a</w:t>
      </w:r>
      <w:r w:rsidRPr="00547E59">
        <w:rPr>
          <w:rFonts w:ascii="Times New Roman" w:hAnsi="Times New Roman" w:cs="Times New Roman"/>
          <w:sz w:val="24"/>
          <w:szCs w:val="24"/>
        </w:rPr>
        <w:t>s a learning support officer within the setting. However, I felt that I did not have a clear understanding of policies and procedures which took place, by other professionals, after a child had disclosed information</w:t>
      </w:r>
      <w:r w:rsidR="00C37ABC" w:rsidRPr="00547E59">
        <w:rPr>
          <w:rFonts w:ascii="Times New Roman" w:hAnsi="Times New Roman" w:cs="Times New Roman"/>
          <w:sz w:val="24"/>
          <w:szCs w:val="24"/>
        </w:rPr>
        <w:t xml:space="preserve"> to a practitioner.</w:t>
      </w:r>
    </w:p>
    <w:p w:rsidR="00AE4615" w:rsidRPr="00547E59" w:rsidRDefault="00AE4615"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 xml:space="preserve">In the past, children have disclosed information to members of staff and the practitioner would follow the appropriate procedures in safeguarding the child. This would include writing an incident report </w:t>
      </w:r>
      <w:r w:rsidR="00C37ABC" w:rsidRPr="00547E59">
        <w:rPr>
          <w:rFonts w:ascii="Times New Roman" w:hAnsi="Times New Roman" w:cs="Times New Roman"/>
          <w:sz w:val="24"/>
          <w:szCs w:val="24"/>
        </w:rPr>
        <w:t xml:space="preserve">on the event or conversation </w:t>
      </w:r>
      <w:r w:rsidRPr="00547E59">
        <w:rPr>
          <w:rFonts w:ascii="Times New Roman" w:hAnsi="Times New Roman" w:cs="Times New Roman"/>
          <w:sz w:val="24"/>
          <w:szCs w:val="24"/>
        </w:rPr>
        <w:t xml:space="preserve">and passing on the information to the </w:t>
      </w:r>
      <w:r w:rsidR="00C37ABC" w:rsidRPr="00547E59">
        <w:rPr>
          <w:rFonts w:ascii="Times New Roman" w:hAnsi="Times New Roman" w:cs="Times New Roman"/>
          <w:sz w:val="24"/>
          <w:szCs w:val="24"/>
        </w:rPr>
        <w:t>child protection officer within the setting.</w:t>
      </w:r>
    </w:p>
    <w:p w:rsidR="00AE4615" w:rsidRPr="00547E59" w:rsidRDefault="00AE4615"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 xml:space="preserve">The </w:t>
      </w:r>
      <w:r w:rsidR="00780E0E" w:rsidRPr="00547E59">
        <w:rPr>
          <w:rFonts w:ascii="Times New Roman" w:hAnsi="Times New Roman" w:cs="Times New Roman"/>
          <w:sz w:val="24"/>
          <w:szCs w:val="24"/>
        </w:rPr>
        <w:t xml:space="preserve">safeguarding </w:t>
      </w:r>
      <w:r w:rsidRPr="00547E59">
        <w:rPr>
          <w:rFonts w:ascii="Times New Roman" w:hAnsi="Times New Roman" w:cs="Times New Roman"/>
          <w:sz w:val="24"/>
          <w:szCs w:val="24"/>
        </w:rPr>
        <w:t>module requ</w:t>
      </w:r>
      <w:r w:rsidR="004D03F2" w:rsidRPr="00547E59">
        <w:rPr>
          <w:rFonts w:ascii="Times New Roman" w:hAnsi="Times New Roman" w:cs="Times New Roman"/>
          <w:sz w:val="24"/>
          <w:szCs w:val="24"/>
        </w:rPr>
        <w:t>ired me to carry out further research</w:t>
      </w:r>
      <w:r w:rsidRPr="00547E59">
        <w:rPr>
          <w:rFonts w:ascii="Times New Roman" w:hAnsi="Times New Roman" w:cs="Times New Roman"/>
          <w:sz w:val="24"/>
          <w:szCs w:val="24"/>
        </w:rPr>
        <w:t xml:space="preserve">, to develop my knowledge and understanding of what the next steps after the incident report were. It came to my knowledge that </w:t>
      </w:r>
      <w:r w:rsidR="004D03F2" w:rsidRPr="00547E59">
        <w:rPr>
          <w:rFonts w:ascii="Times New Roman" w:hAnsi="Times New Roman" w:cs="Times New Roman"/>
          <w:sz w:val="24"/>
          <w:szCs w:val="24"/>
        </w:rPr>
        <w:t xml:space="preserve">although I was unaware of the correct procedures that took place after an incident report was written, by myself, that I had the opportunity to find out any more information relating to the child or the process of the incident. </w:t>
      </w:r>
    </w:p>
    <w:p w:rsidR="00674594" w:rsidRPr="00547E59" w:rsidRDefault="00674594"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lastRenderedPageBreak/>
        <w:t>Researching into the Safeguarding children and young people policy (2014), section 4 focuses on the child protection policy and section 5 provided me with information relating to child protection procedures and systems.</w:t>
      </w:r>
    </w:p>
    <w:p w:rsidR="004D03F2" w:rsidRPr="00547E59" w:rsidRDefault="00674594"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 xml:space="preserve">Beforehand, </w:t>
      </w:r>
      <w:r w:rsidR="004D03F2" w:rsidRPr="00547E59">
        <w:rPr>
          <w:rFonts w:ascii="Times New Roman" w:hAnsi="Times New Roman" w:cs="Times New Roman"/>
          <w:sz w:val="24"/>
          <w:szCs w:val="24"/>
        </w:rPr>
        <w:t>I was unaware of this and had never been informed by any practitioner o</w:t>
      </w:r>
      <w:r w:rsidR="00780E0E" w:rsidRPr="00547E59">
        <w:rPr>
          <w:rFonts w:ascii="Times New Roman" w:hAnsi="Times New Roman" w:cs="Times New Roman"/>
          <w:sz w:val="24"/>
          <w:szCs w:val="24"/>
        </w:rPr>
        <w:t>r professional, of what the result was</w:t>
      </w:r>
      <w:r w:rsidR="004D03F2" w:rsidRPr="00547E59">
        <w:rPr>
          <w:rFonts w:ascii="Times New Roman" w:hAnsi="Times New Roman" w:cs="Times New Roman"/>
          <w:sz w:val="24"/>
          <w:szCs w:val="24"/>
        </w:rPr>
        <w:t xml:space="preserve"> in relation to the child and the incident that occurred. </w:t>
      </w:r>
      <w:r w:rsidR="009F546F" w:rsidRPr="00547E59">
        <w:rPr>
          <w:rFonts w:ascii="Times New Roman" w:hAnsi="Times New Roman" w:cs="Times New Roman"/>
          <w:sz w:val="24"/>
          <w:szCs w:val="24"/>
        </w:rPr>
        <w:t>I felt that issues relating to child protection, within setting have always been kept confidential, but staff involved in the child protection disclosure, were never spoken to about the incident afterwards.</w:t>
      </w:r>
    </w:p>
    <w:p w:rsidR="00674594" w:rsidRPr="00547E59" w:rsidRDefault="00674594"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This allowed me to think more deeply my knowledge and understanding relating to child protection within the workplace.</w:t>
      </w:r>
    </w:p>
    <w:p w:rsidR="00547E59" w:rsidRPr="00547E59" w:rsidRDefault="00674594"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 xml:space="preserve">The All Wales Child Protection Procedures (2008) are an essential part of safeguarding children and promoting their welfare. </w:t>
      </w:r>
      <w:r w:rsidRPr="00547E59">
        <w:rPr>
          <w:rFonts w:ascii="Times New Roman" w:hAnsi="Times New Roman" w:cs="Times New Roman"/>
          <w:i/>
          <w:sz w:val="24"/>
          <w:szCs w:val="24"/>
        </w:rPr>
        <w:t xml:space="preserve">‘They outline the </w:t>
      </w:r>
      <w:r w:rsidR="00547E59" w:rsidRPr="00547E59">
        <w:rPr>
          <w:rFonts w:ascii="Times New Roman" w:hAnsi="Times New Roman" w:cs="Times New Roman"/>
          <w:i/>
          <w:sz w:val="24"/>
          <w:szCs w:val="24"/>
        </w:rPr>
        <w:t>framework</w:t>
      </w:r>
      <w:r w:rsidRPr="00547E59">
        <w:rPr>
          <w:rFonts w:ascii="Times New Roman" w:hAnsi="Times New Roman" w:cs="Times New Roman"/>
          <w:i/>
          <w:sz w:val="24"/>
          <w:szCs w:val="24"/>
        </w:rPr>
        <w:t xml:space="preserve"> for determining how individual child protection </w:t>
      </w:r>
      <w:r w:rsidR="00547E59" w:rsidRPr="00547E59">
        <w:rPr>
          <w:rFonts w:ascii="Times New Roman" w:hAnsi="Times New Roman" w:cs="Times New Roman"/>
          <w:i/>
          <w:sz w:val="24"/>
          <w:szCs w:val="24"/>
        </w:rPr>
        <w:t>referrals</w:t>
      </w:r>
      <w:r w:rsidRPr="00547E59">
        <w:rPr>
          <w:rFonts w:ascii="Times New Roman" w:hAnsi="Times New Roman" w:cs="Times New Roman"/>
          <w:i/>
          <w:sz w:val="24"/>
          <w:szCs w:val="24"/>
        </w:rPr>
        <w:t>, actions and plans are made and carried out.’</w:t>
      </w:r>
      <w:r w:rsidRPr="00547E59">
        <w:rPr>
          <w:rFonts w:ascii="Times New Roman" w:hAnsi="Times New Roman" w:cs="Times New Roman"/>
          <w:sz w:val="24"/>
          <w:szCs w:val="24"/>
        </w:rPr>
        <w:t xml:space="preserve"> </w:t>
      </w:r>
    </w:p>
    <w:p w:rsidR="00674594" w:rsidRPr="00547E59" w:rsidRDefault="00674594"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The information gave me the appropriate information and the step-by-step guidance, to support me in understanding how the system works and how referrals are made.</w:t>
      </w:r>
    </w:p>
    <w:p w:rsidR="00674594" w:rsidRPr="00547E59" w:rsidRDefault="00674594"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To sum up, although I had attended child protection training within the setting and researching the child protection and safeguarding policies in more depth. I now hope that I can further my professional development by attending a more in-depth child protection training course, as my last training was over two years. I have discussed this aspect within my professional development meeting with the senior management team, who have taken this on board and plan to provide me with this training opportunity, as well as other members of staff.</w:t>
      </w:r>
    </w:p>
    <w:p w:rsidR="004E45CC" w:rsidRPr="00547E59" w:rsidRDefault="004E45CC"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When participating in the child protection conference,</w:t>
      </w:r>
      <w:r w:rsidR="000D5197" w:rsidRPr="00547E59">
        <w:rPr>
          <w:rFonts w:ascii="Times New Roman" w:hAnsi="Times New Roman" w:cs="Times New Roman"/>
          <w:sz w:val="24"/>
          <w:szCs w:val="24"/>
        </w:rPr>
        <w:t xml:space="preserve"> there were</w:t>
      </w:r>
      <w:r w:rsidRPr="00547E59">
        <w:rPr>
          <w:rFonts w:ascii="Times New Roman" w:hAnsi="Times New Roman" w:cs="Times New Roman"/>
          <w:sz w:val="24"/>
          <w:szCs w:val="24"/>
        </w:rPr>
        <w:t xml:space="preserve"> four professionals who were involved in the scenario</w:t>
      </w:r>
      <w:r w:rsidR="00C645C4" w:rsidRPr="00547E59">
        <w:rPr>
          <w:rFonts w:ascii="Times New Roman" w:hAnsi="Times New Roman" w:cs="Times New Roman"/>
          <w:sz w:val="24"/>
          <w:szCs w:val="24"/>
        </w:rPr>
        <w:t xml:space="preserve">. </w:t>
      </w:r>
    </w:p>
    <w:p w:rsidR="004E45CC" w:rsidRPr="00547E59" w:rsidRDefault="00C645C4"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This included</w:t>
      </w:r>
      <w:r w:rsidR="004E45CC" w:rsidRPr="00547E59">
        <w:rPr>
          <w:rFonts w:ascii="Times New Roman" w:hAnsi="Times New Roman" w:cs="Times New Roman"/>
          <w:sz w:val="24"/>
          <w:szCs w:val="24"/>
        </w:rPr>
        <w:t xml:space="preserve"> professionals, such as, teacher, police, health visitor and social w</w:t>
      </w:r>
      <w:r w:rsidR="000D5197" w:rsidRPr="00547E59">
        <w:rPr>
          <w:rFonts w:ascii="Times New Roman" w:hAnsi="Times New Roman" w:cs="Times New Roman"/>
          <w:sz w:val="24"/>
          <w:szCs w:val="24"/>
        </w:rPr>
        <w:t xml:space="preserve">orker. Beforehand, I had </w:t>
      </w:r>
      <w:r w:rsidR="004E45CC" w:rsidRPr="00547E59">
        <w:rPr>
          <w:rFonts w:ascii="Times New Roman" w:hAnsi="Times New Roman" w:cs="Times New Roman"/>
          <w:sz w:val="24"/>
          <w:szCs w:val="24"/>
        </w:rPr>
        <w:t>basic knowledge, relating to multi-agency and safeguarding.</w:t>
      </w:r>
    </w:p>
    <w:p w:rsidR="004E45CC" w:rsidRPr="00547E59" w:rsidRDefault="004E45CC"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I was aware of the Working Together to Safeguard Children Ac</w:t>
      </w:r>
      <w:r w:rsidR="00C645C4" w:rsidRPr="00547E59">
        <w:rPr>
          <w:rFonts w:ascii="Times New Roman" w:hAnsi="Times New Roman" w:cs="Times New Roman"/>
          <w:sz w:val="24"/>
          <w:szCs w:val="24"/>
        </w:rPr>
        <w:t>t (2015) and that local authorities worked together to safeguard and protect children from any harm.</w:t>
      </w:r>
    </w:p>
    <w:p w:rsidR="000D5197" w:rsidRPr="00547E59" w:rsidRDefault="00AD34BE"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 xml:space="preserve">This module encouraged me to research into the act in more depth, which allowed me to achieve a better understanding about how all local authorities play a crucial role in </w:t>
      </w:r>
      <w:r w:rsidRPr="00547E59">
        <w:rPr>
          <w:rFonts w:ascii="Times New Roman" w:hAnsi="Times New Roman" w:cs="Times New Roman"/>
          <w:sz w:val="24"/>
          <w:szCs w:val="24"/>
        </w:rPr>
        <w:lastRenderedPageBreak/>
        <w:t xml:space="preserve">safeguarding children and families. With, </w:t>
      </w:r>
      <w:r w:rsidRPr="00547E59">
        <w:rPr>
          <w:rFonts w:ascii="Times New Roman" w:hAnsi="Times New Roman" w:cs="Times New Roman"/>
          <w:i/>
          <w:sz w:val="24"/>
          <w:szCs w:val="24"/>
        </w:rPr>
        <w:t>‘</w:t>
      </w:r>
      <w:r w:rsidR="000D5197" w:rsidRPr="00547E59">
        <w:rPr>
          <w:rFonts w:ascii="Times New Roman" w:hAnsi="Times New Roman" w:cs="Times New Roman"/>
          <w:i/>
          <w:sz w:val="24"/>
          <w:szCs w:val="24"/>
        </w:rPr>
        <w:t>Local agencies, including the police and health services, also have a duty under section 11 of the Children Act 2004 to ensure that they consider the need to safeguard and promote the welfare of children when carrying out their functions.</w:t>
      </w:r>
      <w:r w:rsidRPr="00547E59">
        <w:rPr>
          <w:rFonts w:ascii="Times New Roman" w:hAnsi="Times New Roman" w:cs="Times New Roman"/>
          <w:i/>
          <w:sz w:val="24"/>
          <w:szCs w:val="24"/>
        </w:rPr>
        <w:t>’</w:t>
      </w:r>
    </w:p>
    <w:p w:rsidR="004E45CC" w:rsidRPr="00547E59" w:rsidRDefault="004E45CC"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 xml:space="preserve">Working together with </w:t>
      </w:r>
      <w:r w:rsidR="000D5197" w:rsidRPr="00547E59">
        <w:rPr>
          <w:rFonts w:ascii="Times New Roman" w:hAnsi="Times New Roman" w:cs="Times New Roman"/>
          <w:sz w:val="24"/>
          <w:szCs w:val="24"/>
        </w:rPr>
        <w:t xml:space="preserve">the </w:t>
      </w:r>
      <w:r w:rsidRPr="00547E59">
        <w:rPr>
          <w:rFonts w:ascii="Times New Roman" w:hAnsi="Times New Roman" w:cs="Times New Roman"/>
          <w:sz w:val="24"/>
          <w:szCs w:val="24"/>
        </w:rPr>
        <w:t>other practitioners, to carry out the child protect</w:t>
      </w:r>
      <w:r w:rsidR="000D5197" w:rsidRPr="00547E59">
        <w:rPr>
          <w:rFonts w:ascii="Times New Roman" w:hAnsi="Times New Roman" w:cs="Times New Roman"/>
          <w:sz w:val="24"/>
          <w:szCs w:val="24"/>
        </w:rPr>
        <w:t>ion conference</w:t>
      </w:r>
      <w:r w:rsidRPr="00547E59">
        <w:rPr>
          <w:rFonts w:ascii="Times New Roman" w:hAnsi="Times New Roman" w:cs="Times New Roman"/>
          <w:sz w:val="24"/>
          <w:szCs w:val="24"/>
        </w:rPr>
        <w:t>, required us to research relevant information</w:t>
      </w:r>
      <w:r w:rsidR="000D5197" w:rsidRPr="00547E59">
        <w:rPr>
          <w:rFonts w:ascii="Times New Roman" w:hAnsi="Times New Roman" w:cs="Times New Roman"/>
          <w:sz w:val="24"/>
          <w:szCs w:val="24"/>
        </w:rPr>
        <w:t xml:space="preserve"> specifically focusing on our </w:t>
      </w:r>
      <w:r w:rsidR="00AD34BE" w:rsidRPr="00547E59">
        <w:rPr>
          <w:rFonts w:ascii="Times New Roman" w:hAnsi="Times New Roman" w:cs="Times New Roman"/>
          <w:sz w:val="24"/>
          <w:szCs w:val="24"/>
        </w:rPr>
        <w:t xml:space="preserve">job </w:t>
      </w:r>
      <w:r w:rsidR="000D5197" w:rsidRPr="00547E59">
        <w:rPr>
          <w:rFonts w:ascii="Times New Roman" w:hAnsi="Times New Roman" w:cs="Times New Roman"/>
          <w:sz w:val="24"/>
          <w:szCs w:val="24"/>
        </w:rPr>
        <w:t>roles and responsibilities, to ensure that the child in need was being safeguarded and not at risk of any harm.</w:t>
      </w:r>
    </w:p>
    <w:p w:rsidR="004E45CC" w:rsidRPr="00547E59" w:rsidRDefault="00AD34BE"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 xml:space="preserve">Group discussions </w:t>
      </w:r>
      <w:r w:rsidR="004E45CC" w:rsidRPr="00547E59">
        <w:rPr>
          <w:rFonts w:ascii="Times New Roman" w:hAnsi="Times New Roman" w:cs="Times New Roman"/>
          <w:sz w:val="24"/>
          <w:szCs w:val="24"/>
        </w:rPr>
        <w:t>allowed us to gain more knowledge from each</w:t>
      </w:r>
      <w:r w:rsidR="000D5197" w:rsidRPr="00547E59">
        <w:rPr>
          <w:rFonts w:ascii="Times New Roman" w:hAnsi="Times New Roman" w:cs="Times New Roman"/>
          <w:sz w:val="24"/>
          <w:szCs w:val="24"/>
        </w:rPr>
        <w:t xml:space="preserve"> </w:t>
      </w:r>
      <w:r w:rsidR="004E45CC" w:rsidRPr="00547E59">
        <w:rPr>
          <w:rFonts w:ascii="Times New Roman" w:hAnsi="Times New Roman" w:cs="Times New Roman"/>
          <w:sz w:val="24"/>
          <w:szCs w:val="24"/>
        </w:rPr>
        <w:t>other</w:t>
      </w:r>
      <w:r w:rsidR="00780E0E" w:rsidRPr="00547E59">
        <w:rPr>
          <w:rFonts w:ascii="Times New Roman" w:hAnsi="Times New Roman" w:cs="Times New Roman"/>
          <w:sz w:val="24"/>
          <w:szCs w:val="24"/>
        </w:rPr>
        <w:t>’</w:t>
      </w:r>
      <w:r w:rsidR="004E45CC" w:rsidRPr="00547E59">
        <w:rPr>
          <w:rFonts w:ascii="Times New Roman" w:hAnsi="Times New Roman" w:cs="Times New Roman"/>
          <w:sz w:val="24"/>
          <w:szCs w:val="24"/>
        </w:rPr>
        <w:t>s findings, from meeting up and explaining each</w:t>
      </w:r>
      <w:r w:rsidR="000D5197" w:rsidRPr="00547E59">
        <w:rPr>
          <w:rFonts w:ascii="Times New Roman" w:hAnsi="Times New Roman" w:cs="Times New Roman"/>
          <w:sz w:val="24"/>
          <w:szCs w:val="24"/>
        </w:rPr>
        <w:t xml:space="preserve"> </w:t>
      </w:r>
      <w:r w:rsidR="004E45CC" w:rsidRPr="00547E59">
        <w:rPr>
          <w:rFonts w:ascii="Times New Roman" w:hAnsi="Times New Roman" w:cs="Times New Roman"/>
          <w:sz w:val="24"/>
          <w:szCs w:val="24"/>
        </w:rPr>
        <w:t>other</w:t>
      </w:r>
      <w:r w:rsidR="00780E0E" w:rsidRPr="00547E59">
        <w:rPr>
          <w:rFonts w:ascii="Times New Roman" w:hAnsi="Times New Roman" w:cs="Times New Roman"/>
          <w:sz w:val="24"/>
          <w:szCs w:val="24"/>
        </w:rPr>
        <w:t>’</w:t>
      </w:r>
      <w:r w:rsidR="004E45CC" w:rsidRPr="00547E59">
        <w:rPr>
          <w:rFonts w:ascii="Times New Roman" w:hAnsi="Times New Roman" w:cs="Times New Roman"/>
          <w:sz w:val="24"/>
          <w:szCs w:val="24"/>
        </w:rPr>
        <w:t>s roles, responsibilities and procedures when safeguarding the child in need.</w:t>
      </w:r>
    </w:p>
    <w:p w:rsidR="000D5197" w:rsidRPr="00547E59" w:rsidRDefault="000D5197"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 xml:space="preserve">It came to my attention, from discussions with the other practitioners, that a wider range of professionals have a duty of care, than I initially thought. </w:t>
      </w:r>
      <w:r w:rsidR="00C248C0" w:rsidRPr="00547E59">
        <w:rPr>
          <w:rFonts w:ascii="Times New Roman" w:hAnsi="Times New Roman" w:cs="Times New Roman"/>
          <w:sz w:val="24"/>
          <w:szCs w:val="24"/>
        </w:rPr>
        <w:t xml:space="preserve">With the act stating that any professional involved with a child, has a duty to care and protect them from any harm. </w:t>
      </w:r>
    </w:p>
    <w:p w:rsidR="00C248C0" w:rsidRPr="00547E59" w:rsidRDefault="00C248C0"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 xml:space="preserve">The Working Together to Safeguard Children Act (2015) states that, </w:t>
      </w:r>
      <w:r w:rsidRPr="00547E59">
        <w:rPr>
          <w:rFonts w:ascii="Times New Roman" w:hAnsi="Times New Roman" w:cs="Times New Roman"/>
          <w:i/>
          <w:sz w:val="24"/>
          <w:szCs w:val="24"/>
        </w:rPr>
        <w:t xml:space="preserve">‘Local authorities have overarching responsibility for safeguarding and promoting the welfare of all children and young people in their area. They have </w:t>
      </w:r>
      <w:proofErr w:type="gramStart"/>
      <w:r w:rsidRPr="00547E59">
        <w:rPr>
          <w:rFonts w:ascii="Times New Roman" w:hAnsi="Times New Roman" w:cs="Times New Roman"/>
          <w:i/>
          <w:sz w:val="24"/>
          <w:szCs w:val="24"/>
        </w:rPr>
        <w:t>a number of</w:t>
      </w:r>
      <w:proofErr w:type="gramEnd"/>
      <w:r w:rsidRPr="00547E59">
        <w:rPr>
          <w:rFonts w:ascii="Times New Roman" w:hAnsi="Times New Roman" w:cs="Times New Roman"/>
          <w:i/>
          <w:sz w:val="24"/>
          <w:szCs w:val="24"/>
        </w:rPr>
        <w:t xml:space="preserve"> statutory functions under the 1989 and 2004 Children Acts which make this clear, and this guidance sets these out in detail. This includes specific duties in relation to children in need and children suffering, or likely to suffer, significant harm, regardless of where they are found, under sections 17 and 47 of the Children Act 1989’.</w:t>
      </w:r>
    </w:p>
    <w:p w:rsidR="000D5197" w:rsidRPr="00547E59" w:rsidRDefault="000D5197"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Sharing the information in the child protection conference, with other professionals, enabled me to think about judgements and assumptions that can be easily carried out daily with young children.</w:t>
      </w:r>
    </w:p>
    <w:p w:rsidR="00653F3D" w:rsidRPr="00547E59" w:rsidRDefault="000D5197"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During the child protection conference, the Teacher voiced her concerns relating to the child’s regression in school and the signs of neglect which practitioners</w:t>
      </w:r>
      <w:r w:rsidR="00653F3D" w:rsidRPr="00547E59">
        <w:rPr>
          <w:rFonts w:ascii="Times New Roman" w:hAnsi="Times New Roman" w:cs="Times New Roman"/>
          <w:sz w:val="24"/>
          <w:szCs w:val="24"/>
        </w:rPr>
        <w:t xml:space="preserve"> had noticed when attending school. </w:t>
      </w:r>
    </w:p>
    <w:p w:rsidR="00653F3D" w:rsidRPr="00547E59" w:rsidRDefault="00653F3D"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 xml:space="preserve">With the multi-agency approach, with professionals interlinking and sharing information, this allowed us to gain more of an understanding of the time scale this had been going on for and </w:t>
      </w:r>
      <w:r w:rsidR="00674594" w:rsidRPr="00547E59">
        <w:rPr>
          <w:rFonts w:ascii="Times New Roman" w:hAnsi="Times New Roman" w:cs="Times New Roman"/>
          <w:sz w:val="24"/>
          <w:szCs w:val="24"/>
        </w:rPr>
        <w:t xml:space="preserve">how things had changed over </w:t>
      </w:r>
      <w:proofErr w:type="gramStart"/>
      <w:r w:rsidR="00674594" w:rsidRPr="00547E59">
        <w:rPr>
          <w:rFonts w:ascii="Times New Roman" w:hAnsi="Times New Roman" w:cs="Times New Roman"/>
          <w:sz w:val="24"/>
          <w:szCs w:val="24"/>
        </w:rPr>
        <w:t xml:space="preserve">a </w:t>
      </w:r>
      <w:r w:rsidRPr="00547E59">
        <w:rPr>
          <w:rFonts w:ascii="Times New Roman" w:hAnsi="Times New Roman" w:cs="Times New Roman"/>
          <w:sz w:val="24"/>
          <w:szCs w:val="24"/>
        </w:rPr>
        <w:t>period of time</w:t>
      </w:r>
      <w:proofErr w:type="gramEnd"/>
      <w:r w:rsidRPr="00547E59">
        <w:rPr>
          <w:rFonts w:ascii="Times New Roman" w:hAnsi="Times New Roman" w:cs="Times New Roman"/>
          <w:sz w:val="24"/>
          <w:szCs w:val="24"/>
        </w:rPr>
        <w:t>.</w:t>
      </w:r>
    </w:p>
    <w:p w:rsidR="00653F3D" w:rsidRPr="00547E59" w:rsidRDefault="00653F3D"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lastRenderedPageBreak/>
        <w:t xml:space="preserve">The health visitor, who had attended the home setting on numerous occasions, was able to share information with the teacher about how the environment and the family situation for the past few years. The health visitor was able to give the other professionals a clearer picture of what was going on in the home environment and that there </w:t>
      </w:r>
      <w:r w:rsidR="00674594" w:rsidRPr="00547E59">
        <w:rPr>
          <w:rFonts w:ascii="Times New Roman" w:hAnsi="Times New Roman" w:cs="Times New Roman"/>
          <w:sz w:val="24"/>
          <w:szCs w:val="24"/>
        </w:rPr>
        <w:t>were</w:t>
      </w:r>
      <w:r w:rsidRPr="00547E59">
        <w:rPr>
          <w:rFonts w:ascii="Times New Roman" w:hAnsi="Times New Roman" w:cs="Times New Roman"/>
          <w:sz w:val="24"/>
          <w:szCs w:val="24"/>
        </w:rPr>
        <w:t xml:space="preserve"> no concerns, until the past few weeks when circumstances changed within the home environment.</w:t>
      </w:r>
    </w:p>
    <w:p w:rsidR="00674594" w:rsidRPr="00547E59" w:rsidRDefault="00674594"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This made me realise, that one person’s judgement cannot build a whole picture of what is really going on and how the multi-agency approach is crucial when safeguarding young children.</w:t>
      </w:r>
    </w:p>
    <w:p w:rsidR="00AE6093" w:rsidRPr="00547E59" w:rsidRDefault="00653F3D"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 xml:space="preserve">This supported my knowledge and understanding relating to the Working Together to Safeguard Children Act (2015). </w:t>
      </w:r>
      <w:r w:rsidRPr="00547E59">
        <w:rPr>
          <w:rFonts w:ascii="Times New Roman" w:hAnsi="Times New Roman" w:cs="Times New Roman"/>
          <w:i/>
          <w:sz w:val="24"/>
          <w:szCs w:val="24"/>
        </w:rPr>
        <w:t>‘</w:t>
      </w:r>
      <w:r w:rsidR="00AE6093" w:rsidRPr="00547E59">
        <w:rPr>
          <w:rFonts w:ascii="Times New Roman" w:hAnsi="Times New Roman" w:cs="Times New Roman"/>
          <w:i/>
          <w:sz w:val="24"/>
          <w:szCs w:val="24"/>
        </w:rPr>
        <w:t xml:space="preserve">No single professional can have a full picture of a child’s needs and circumstances and, if children and families are to receive the right help at the right time, everyone who </w:t>
      </w:r>
      <w:proofErr w:type="gramStart"/>
      <w:r w:rsidR="00AE6093" w:rsidRPr="00547E59">
        <w:rPr>
          <w:rFonts w:ascii="Times New Roman" w:hAnsi="Times New Roman" w:cs="Times New Roman"/>
          <w:i/>
          <w:sz w:val="24"/>
          <w:szCs w:val="24"/>
        </w:rPr>
        <w:t>comes into contact with</w:t>
      </w:r>
      <w:proofErr w:type="gramEnd"/>
      <w:r w:rsidR="00AE6093" w:rsidRPr="00547E59">
        <w:rPr>
          <w:rFonts w:ascii="Times New Roman" w:hAnsi="Times New Roman" w:cs="Times New Roman"/>
          <w:i/>
          <w:sz w:val="24"/>
          <w:szCs w:val="24"/>
        </w:rPr>
        <w:t xml:space="preserve"> them has a role to play in identifying concerns, sharing information and taking prompt action.</w:t>
      </w:r>
      <w:r w:rsidRPr="00547E59">
        <w:rPr>
          <w:rFonts w:ascii="Times New Roman" w:hAnsi="Times New Roman" w:cs="Times New Roman"/>
          <w:i/>
          <w:sz w:val="24"/>
          <w:szCs w:val="24"/>
        </w:rPr>
        <w:t>’</w:t>
      </w:r>
    </w:p>
    <w:p w:rsidR="00161665" w:rsidRPr="00547E59" w:rsidRDefault="00674594"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As an early year’s practitioner, within a primary setting, I am familiar with the UN Convention on the Rights of the Child. I have a good understanding of the articles and the specific ones that safeguard children and protect them from any harm.</w:t>
      </w:r>
    </w:p>
    <w:p w:rsidR="00674594" w:rsidRPr="00547E59" w:rsidRDefault="00674594"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Within setting, it is my role and responsibility as a learning support officer, to work with children across the school and children who are a part of pupil council, to work towards achieving the level one award as part of Right’s Respecting Schools.</w:t>
      </w:r>
    </w:p>
    <w:p w:rsidR="00674594" w:rsidRPr="00547E59" w:rsidRDefault="00674594"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 xml:space="preserve">Article 19 of the UNCRC states that, </w:t>
      </w:r>
      <w:r w:rsidRPr="00547E59">
        <w:rPr>
          <w:rFonts w:ascii="Times New Roman" w:hAnsi="Times New Roman" w:cs="Times New Roman"/>
          <w:i/>
          <w:sz w:val="24"/>
          <w:szCs w:val="24"/>
        </w:rPr>
        <w:t>‘Parties shall take all appropriate legislative, administrative, social and education measures to protect the child from all forms of physical and mental violence, injury or abuse, neglect or negligent treatment, maltreatment or exploitation, including sexual abuse, while in the care of parent(s), legal guardian(s) or any other person who has care to the child.’</w:t>
      </w:r>
    </w:p>
    <w:p w:rsidR="00DB582B" w:rsidRPr="00547E59" w:rsidRDefault="00DB582B"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 xml:space="preserve">Researching numerous policies relating to child protection, I learnt that many of the sections interlink with one another. </w:t>
      </w:r>
    </w:p>
    <w:p w:rsidR="00547E59" w:rsidRPr="00547E59" w:rsidRDefault="00DB582B"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 xml:space="preserve">With the Children Act (2004) </w:t>
      </w:r>
      <w:r w:rsidR="00547E59" w:rsidRPr="00547E59">
        <w:rPr>
          <w:rFonts w:ascii="Times New Roman" w:hAnsi="Times New Roman" w:cs="Times New Roman"/>
          <w:sz w:val="24"/>
          <w:szCs w:val="24"/>
        </w:rPr>
        <w:t xml:space="preserve">Part 1, Section 2, focusing on the children’s rights, </w:t>
      </w:r>
      <w:proofErr w:type="gramStart"/>
      <w:r w:rsidR="00547E59" w:rsidRPr="00547E59">
        <w:rPr>
          <w:rFonts w:ascii="Times New Roman" w:hAnsi="Times New Roman" w:cs="Times New Roman"/>
          <w:sz w:val="24"/>
          <w:szCs w:val="24"/>
        </w:rPr>
        <w:t>views</w:t>
      </w:r>
      <w:proofErr w:type="gramEnd"/>
      <w:r w:rsidR="00547E59" w:rsidRPr="00547E59">
        <w:rPr>
          <w:rFonts w:ascii="Times New Roman" w:hAnsi="Times New Roman" w:cs="Times New Roman"/>
          <w:sz w:val="24"/>
          <w:szCs w:val="24"/>
        </w:rPr>
        <w:t xml:space="preserve"> and interests. </w:t>
      </w:r>
      <w:r w:rsidR="00547E59" w:rsidRPr="00547E59">
        <w:rPr>
          <w:rFonts w:ascii="Times New Roman" w:hAnsi="Times New Roman" w:cs="Times New Roman"/>
          <w:i/>
          <w:sz w:val="24"/>
          <w:szCs w:val="24"/>
        </w:rPr>
        <w:t xml:space="preserve">‘The primary function includes promoting awareness of the views and interests of children.’ </w:t>
      </w:r>
    </w:p>
    <w:p w:rsidR="00DB582B" w:rsidRPr="00547E59" w:rsidRDefault="00547E59"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lastRenderedPageBreak/>
        <w:t xml:space="preserve">This section, particularly links in with the UNCRC article 12 which focuses on respecting the views of the child. Which states that, </w:t>
      </w:r>
      <w:r w:rsidRPr="00547E59">
        <w:rPr>
          <w:rFonts w:ascii="Times New Roman" w:hAnsi="Times New Roman" w:cs="Times New Roman"/>
          <w:i/>
          <w:sz w:val="24"/>
          <w:szCs w:val="24"/>
        </w:rPr>
        <w:t xml:space="preserve">‘When adults are making decisions that affect children, children have the right to say what they think should happen and have their opinions </w:t>
      </w:r>
      <w:proofErr w:type="gramStart"/>
      <w:r w:rsidRPr="00547E59">
        <w:rPr>
          <w:rFonts w:ascii="Times New Roman" w:hAnsi="Times New Roman" w:cs="Times New Roman"/>
          <w:i/>
          <w:sz w:val="24"/>
          <w:szCs w:val="24"/>
        </w:rPr>
        <w:t>taken into account</w:t>
      </w:r>
      <w:proofErr w:type="gramEnd"/>
      <w:r w:rsidRPr="00547E59">
        <w:rPr>
          <w:rFonts w:ascii="Times New Roman" w:hAnsi="Times New Roman" w:cs="Times New Roman"/>
          <w:i/>
          <w:sz w:val="24"/>
          <w:szCs w:val="24"/>
        </w:rPr>
        <w:t>.’</w:t>
      </w:r>
    </w:p>
    <w:p w:rsidR="00674594" w:rsidRPr="00547E59" w:rsidRDefault="00674594"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Cooperating in this with practitioners and children within the setting, has helped me to develop my knowledge and understanding about the act, as well as supporting children in understanding their rights and responsibilities within the setting.</w:t>
      </w:r>
    </w:p>
    <w:p w:rsidR="00674594" w:rsidRPr="00547E59" w:rsidRDefault="00674594"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As part of this module, I felt comfortable considering different articles within the UNCRC, when preparing for the child protection conference and considering safeguarding the child in need.</w:t>
      </w:r>
    </w:p>
    <w:p w:rsidR="00674594" w:rsidRPr="00547E59" w:rsidRDefault="00674594"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To conclude, developing personal knowledge and understanding within early years practice, allows practitioners to provide a better-quality care when safeguarding children and protecting them from harm.</w:t>
      </w:r>
    </w:p>
    <w:p w:rsidR="00674594" w:rsidRPr="00547E59" w:rsidRDefault="00674594"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It has been shown, that professionals working cooperatively through the multi-agency approach, provides a high standard of care with young children. Information sharing through professionals dealing with young children, has been seen to be an effective tool in building a clear picture with a wide range of information and evidence.</w:t>
      </w:r>
    </w:p>
    <w:p w:rsidR="00674594" w:rsidRPr="00547E59" w:rsidRDefault="00674594"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A clear understanding of policies and procedures, support practitioners in safeguarding children, as well as carrying the job role and responsibilities more effectively within the workplace.</w:t>
      </w:r>
    </w:p>
    <w:p w:rsidR="00674594" w:rsidRPr="00547E59" w:rsidRDefault="00674594"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 xml:space="preserve">To develop my professional development, I have learnt that as a practitioner working with young children, I need to be more aware and have a clear understanding of the Children Acts and different policies that are relevant.  </w:t>
      </w:r>
    </w:p>
    <w:p w:rsidR="00674594" w:rsidRPr="00547E59" w:rsidRDefault="00674594"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 xml:space="preserve">The safeguarding module has allowed me to think more deeply about ways that I can develop as a professional, within the setting. By attending additional training, so that I can ensure that I am providing the best quality of care with young children. </w:t>
      </w:r>
    </w:p>
    <w:p w:rsidR="00674594" w:rsidRPr="00547E59" w:rsidRDefault="00674594"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As well as, feeling comfortable supporting practitioners with my knowledge, within the work place in safeguarding and protecting young children from harm.</w:t>
      </w:r>
    </w:p>
    <w:p w:rsidR="00674594" w:rsidRDefault="00674594" w:rsidP="00547E59">
      <w:pPr>
        <w:spacing w:line="360" w:lineRule="auto"/>
        <w:rPr>
          <w:rFonts w:ascii="Times New Roman" w:hAnsi="Times New Roman" w:cs="Times New Roman"/>
          <w:sz w:val="24"/>
          <w:szCs w:val="24"/>
        </w:rPr>
      </w:pPr>
    </w:p>
    <w:p w:rsidR="00547E59" w:rsidRDefault="00547E59" w:rsidP="00547E59">
      <w:pPr>
        <w:spacing w:line="360" w:lineRule="auto"/>
        <w:rPr>
          <w:rFonts w:ascii="Times New Roman" w:hAnsi="Times New Roman" w:cs="Times New Roman"/>
          <w:sz w:val="24"/>
          <w:szCs w:val="24"/>
        </w:rPr>
      </w:pPr>
    </w:p>
    <w:p w:rsidR="00547E59" w:rsidRPr="00547E59" w:rsidRDefault="00547E59" w:rsidP="00547E59">
      <w:pPr>
        <w:spacing w:line="360" w:lineRule="auto"/>
        <w:rPr>
          <w:rFonts w:ascii="Times New Roman" w:hAnsi="Times New Roman" w:cs="Times New Roman"/>
          <w:sz w:val="24"/>
          <w:szCs w:val="24"/>
          <w:u w:val="single"/>
        </w:rPr>
      </w:pPr>
      <w:r w:rsidRPr="00547E59">
        <w:rPr>
          <w:rFonts w:ascii="Times New Roman" w:hAnsi="Times New Roman" w:cs="Times New Roman"/>
          <w:sz w:val="24"/>
          <w:szCs w:val="24"/>
          <w:u w:val="single"/>
        </w:rPr>
        <w:lastRenderedPageBreak/>
        <w:t>Reference List</w:t>
      </w:r>
    </w:p>
    <w:p w:rsidR="00547E59" w:rsidRPr="00547E59" w:rsidRDefault="00547E59"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 xml:space="preserve">All Wales Child Protection Procedures (2008) </w:t>
      </w:r>
      <w:hyperlink r:id="rId7" w:history="1">
        <w:r w:rsidRPr="00547E59">
          <w:rPr>
            <w:rStyle w:val="Hyperlink"/>
            <w:rFonts w:ascii="Times New Roman" w:hAnsi="Times New Roman" w:cs="Times New Roman"/>
            <w:sz w:val="24"/>
            <w:szCs w:val="24"/>
          </w:rPr>
          <w:t>www.childreninwales.org.uk</w:t>
        </w:r>
      </w:hyperlink>
    </w:p>
    <w:p w:rsidR="00547E59" w:rsidRDefault="00547E59"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 xml:space="preserve">Children Act (2004) </w:t>
      </w:r>
      <w:hyperlink r:id="rId8" w:history="1">
        <w:r w:rsidRPr="00547E59">
          <w:rPr>
            <w:rStyle w:val="Hyperlink"/>
            <w:rFonts w:ascii="Times New Roman" w:hAnsi="Times New Roman" w:cs="Times New Roman"/>
            <w:sz w:val="24"/>
            <w:szCs w:val="24"/>
          </w:rPr>
          <w:t>www.legislation.gov.uk</w:t>
        </w:r>
      </w:hyperlink>
    </w:p>
    <w:p w:rsidR="00540719" w:rsidRPr="00547E59" w:rsidRDefault="00540719" w:rsidP="00547E59">
      <w:pPr>
        <w:spacing w:line="360" w:lineRule="auto"/>
        <w:rPr>
          <w:rFonts w:ascii="Times New Roman" w:hAnsi="Times New Roman" w:cs="Times New Roman"/>
          <w:sz w:val="24"/>
          <w:szCs w:val="24"/>
        </w:rPr>
      </w:pPr>
      <w:bookmarkStart w:id="0" w:name="_GoBack"/>
      <w:r>
        <w:rPr>
          <w:rFonts w:ascii="Times New Roman" w:hAnsi="Times New Roman" w:cs="Times New Roman"/>
          <w:sz w:val="24"/>
          <w:szCs w:val="24"/>
        </w:rPr>
        <w:t>NSPCC (2017) Safeguarding children</w:t>
      </w:r>
    </w:p>
    <w:bookmarkEnd w:id="0"/>
    <w:p w:rsidR="00547E59" w:rsidRPr="00547E59" w:rsidRDefault="00547E59"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 xml:space="preserve">Safeguarding children and young people (2014) </w:t>
      </w:r>
      <w:hyperlink r:id="rId9" w:history="1">
        <w:r w:rsidRPr="00547E59">
          <w:rPr>
            <w:rStyle w:val="Hyperlink"/>
            <w:rFonts w:ascii="Times New Roman" w:hAnsi="Times New Roman" w:cs="Times New Roman"/>
            <w:sz w:val="24"/>
            <w:szCs w:val="24"/>
          </w:rPr>
          <w:t>www.gov.uk</w:t>
        </w:r>
      </w:hyperlink>
    </w:p>
    <w:p w:rsidR="00547E59" w:rsidRPr="00547E59" w:rsidRDefault="00547E59"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 xml:space="preserve">United Nations Convention on the Rights of the Child UNCRC (2015) </w:t>
      </w:r>
      <w:hyperlink r:id="rId10" w:history="1">
        <w:r w:rsidRPr="00547E59">
          <w:rPr>
            <w:rStyle w:val="Hyperlink"/>
            <w:rFonts w:ascii="Times New Roman" w:hAnsi="Times New Roman" w:cs="Times New Roman"/>
            <w:sz w:val="24"/>
            <w:szCs w:val="24"/>
          </w:rPr>
          <w:t>www.gov.wales</w:t>
        </w:r>
      </w:hyperlink>
    </w:p>
    <w:p w:rsidR="00547E59" w:rsidRPr="00547E59" w:rsidRDefault="00547E59" w:rsidP="00547E59">
      <w:pPr>
        <w:spacing w:line="360" w:lineRule="auto"/>
        <w:rPr>
          <w:rFonts w:ascii="Times New Roman" w:hAnsi="Times New Roman" w:cs="Times New Roman"/>
          <w:sz w:val="24"/>
          <w:szCs w:val="24"/>
        </w:rPr>
      </w:pPr>
      <w:r w:rsidRPr="00547E59">
        <w:rPr>
          <w:rFonts w:ascii="Times New Roman" w:hAnsi="Times New Roman" w:cs="Times New Roman"/>
          <w:sz w:val="24"/>
          <w:szCs w:val="24"/>
        </w:rPr>
        <w:t xml:space="preserve">Working together to safeguard children (2015) </w:t>
      </w:r>
      <w:hyperlink r:id="rId11" w:history="1">
        <w:r w:rsidRPr="00547E59">
          <w:rPr>
            <w:rStyle w:val="Hyperlink"/>
            <w:rFonts w:ascii="Times New Roman" w:hAnsi="Times New Roman" w:cs="Times New Roman"/>
            <w:sz w:val="24"/>
            <w:szCs w:val="24"/>
          </w:rPr>
          <w:t>www.gov.uk</w:t>
        </w:r>
      </w:hyperlink>
    </w:p>
    <w:p w:rsidR="00DB582B" w:rsidRPr="0099079B" w:rsidRDefault="00DB582B">
      <w:pPr>
        <w:rPr>
          <w:sz w:val="28"/>
          <w:szCs w:val="28"/>
        </w:rPr>
      </w:pPr>
    </w:p>
    <w:sectPr w:rsidR="00DB582B" w:rsidRPr="0099079B">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B1311" w:rsidRDefault="004B1311" w:rsidP="00547E59">
      <w:pPr>
        <w:spacing w:after="0" w:line="240" w:lineRule="auto"/>
      </w:pPr>
      <w:r>
        <w:separator/>
      </w:r>
    </w:p>
  </w:endnote>
  <w:endnote w:type="continuationSeparator" w:id="0">
    <w:p w:rsidR="004B1311" w:rsidRDefault="004B1311" w:rsidP="00547E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B1311" w:rsidRDefault="004B1311" w:rsidP="00547E59">
      <w:pPr>
        <w:spacing w:after="0" w:line="240" w:lineRule="auto"/>
      </w:pPr>
      <w:r>
        <w:separator/>
      </w:r>
    </w:p>
  </w:footnote>
  <w:footnote w:type="continuationSeparator" w:id="0">
    <w:p w:rsidR="004B1311" w:rsidRDefault="004B1311" w:rsidP="00547E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47E59" w:rsidRDefault="00547E59">
    <w:pPr>
      <w:pStyle w:val="Header"/>
    </w:pPr>
    <w:r>
      <w:t>1602313</w:t>
    </w:r>
  </w:p>
  <w:p w:rsidR="00547E59" w:rsidRDefault="00547E59">
    <w:pPr>
      <w:pStyle w:val="Header"/>
    </w:pPr>
    <w:r>
      <w:t>EAEE5006</w:t>
    </w:r>
  </w:p>
  <w:p w:rsidR="00547E59" w:rsidRDefault="00547E5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4615"/>
    <w:rsid w:val="000D5197"/>
    <w:rsid w:val="00161665"/>
    <w:rsid w:val="00235BEC"/>
    <w:rsid w:val="00391C90"/>
    <w:rsid w:val="003A3170"/>
    <w:rsid w:val="00494287"/>
    <w:rsid w:val="004B1311"/>
    <w:rsid w:val="004D03F2"/>
    <w:rsid w:val="004E45CC"/>
    <w:rsid w:val="00540719"/>
    <w:rsid w:val="00547E59"/>
    <w:rsid w:val="00653F3D"/>
    <w:rsid w:val="00674594"/>
    <w:rsid w:val="00674E7C"/>
    <w:rsid w:val="00780E0E"/>
    <w:rsid w:val="007F0A96"/>
    <w:rsid w:val="00825B88"/>
    <w:rsid w:val="008575C4"/>
    <w:rsid w:val="00867382"/>
    <w:rsid w:val="0099079B"/>
    <w:rsid w:val="009F546F"/>
    <w:rsid w:val="00AD34BE"/>
    <w:rsid w:val="00AE4615"/>
    <w:rsid w:val="00AE6093"/>
    <w:rsid w:val="00C248C0"/>
    <w:rsid w:val="00C327EB"/>
    <w:rsid w:val="00C37ABC"/>
    <w:rsid w:val="00C645C4"/>
    <w:rsid w:val="00CB13C7"/>
    <w:rsid w:val="00DB4DEF"/>
    <w:rsid w:val="00DB582B"/>
    <w:rsid w:val="00DD1F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6D553"/>
  <w15:chartTrackingRefBased/>
  <w15:docId w15:val="{710A4176-2AE1-4BD6-A678-C7AF3C2A0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F0A96"/>
    <w:rPr>
      <w:color w:val="0563C1" w:themeColor="hyperlink"/>
      <w:u w:val="single"/>
    </w:rPr>
  </w:style>
  <w:style w:type="character" w:styleId="UnresolvedMention">
    <w:name w:val="Unresolved Mention"/>
    <w:basedOn w:val="DefaultParagraphFont"/>
    <w:uiPriority w:val="99"/>
    <w:semiHidden/>
    <w:unhideWhenUsed/>
    <w:rsid w:val="007F0A96"/>
    <w:rPr>
      <w:color w:val="808080"/>
      <w:shd w:val="clear" w:color="auto" w:fill="E6E6E6"/>
    </w:rPr>
  </w:style>
  <w:style w:type="paragraph" w:styleId="Header">
    <w:name w:val="header"/>
    <w:basedOn w:val="Normal"/>
    <w:link w:val="HeaderChar"/>
    <w:uiPriority w:val="99"/>
    <w:unhideWhenUsed/>
    <w:rsid w:val="00547E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7E59"/>
  </w:style>
  <w:style w:type="paragraph" w:styleId="Footer">
    <w:name w:val="footer"/>
    <w:basedOn w:val="Normal"/>
    <w:link w:val="FooterChar"/>
    <w:uiPriority w:val="99"/>
    <w:unhideWhenUsed/>
    <w:rsid w:val="00547E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7E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childreninwales.org.uk"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gov.uk" TargetMode="External"/><Relationship Id="rId5" Type="http://schemas.openxmlformats.org/officeDocument/2006/relationships/footnotes" Target="footnotes.xml"/><Relationship Id="rId10" Type="http://schemas.openxmlformats.org/officeDocument/2006/relationships/hyperlink" Target="http://www.gov.wales" TargetMode="External"/><Relationship Id="rId4" Type="http://schemas.openxmlformats.org/officeDocument/2006/relationships/webSettings" Target="webSettings.xml"/><Relationship Id="rId9" Type="http://schemas.openxmlformats.org/officeDocument/2006/relationships/hyperlink" Target="http://www.gov.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BC35C6-E748-40A6-92A2-B0081F380D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1751</Words>
  <Characters>9984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Smith</dc:creator>
  <cp:keywords/>
  <dc:description/>
  <cp:lastModifiedBy>paige jenkins</cp:lastModifiedBy>
  <cp:revision>2</cp:revision>
  <dcterms:created xsi:type="dcterms:W3CDTF">2017-12-01T01:37:00Z</dcterms:created>
  <dcterms:modified xsi:type="dcterms:W3CDTF">2017-12-01T01:37:00Z</dcterms:modified>
</cp:coreProperties>
</file>