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3ED1DE" w14:textId="7FA700CE" w:rsidR="00A30EC3" w:rsidRDefault="00A30EC3"/>
    <w:p w14:paraId="60FB19E6" w14:textId="77777777" w:rsidR="002F6942" w:rsidRDefault="002F6942"/>
    <w:p w14:paraId="4E0D125D" w14:textId="7030E717" w:rsidR="002F6942" w:rsidRPr="003C3BFE" w:rsidRDefault="001D1491" w:rsidP="002F6942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3C3BFE">
        <w:rPr>
          <w:rFonts w:ascii="Times New Roman" w:hAnsi="Times New Roman" w:cs="Times New Roman"/>
          <w:b/>
          <w:sz w:val="32"/>
          <w:szCs w:val="32"/>
        </w:rPr>
        <w:t>discussion</w:t>
      </w:r>
    </w:p>
    <w:p w14:paraId="5484768A" w14:textId="11014D0A" w:rsidR="00783CAE" w:rsidRDefault="002F6942" w:rsidP="000038C2">
      <w:pPr>
        <w:rPr>
          <w:rFonts w:ascii="Times New Roman" w:hAnsi="Times New Roman" w:cs="Times New Roman"/>
          <w:sz w:val="24"/>
          <w:szCs w:val="24"/>
        </w:rPr>
      </w:pPr>
      <w:r w:rsidRPr="000038C2">
        <w:rPr>
          <w:rFonts w:ascii="Times New Roman" w:hAnsi="Times New Roman" w:cs="Times New Roman"/>
          <w:sz w:val="24"/>
          <w:szCs w:val="24"/>
        </w:rPr>
        <w:t>Research</w:t>
      </w:r>
      <w:r w:rsidR="00783CAE">
        <w:rPr>
          <w:rFonts w:ascii="Times New Roman" w:hAnsi="Times New Roman" w:cs="Times New Roman"/>
          <w:sz w:val="24"/>
          <w:szCs w:val="24"/>
        </w:rPr>
        <w:t xml:space="preserve"> has indicated that the</w:t>
      </w:r>
      <w:r w:rsidR="00757FCE" w:rsidRPr="000038C2">
        <w:rPr>
          <w:rFonts w:ascii="Times New Roman" w:hAnsi="Times New Roman" w:cs="Times New Roman"/>
          <w:sz w:val="24"/>
          <w:szCs w:val="24"/>
        </w:rPr>
        <w:t xml:space="preserve"> pr</w:t>
      </w:r>
      <w:r w:rsidR="00594755" w:rsidRPr="000038C2">
        <w:rPr>
          <w:rFonts w:ascii="Times New Roman" w:hAnsi="Times New Roman" w:cs="Times New Roman"/>
          <w:sz w:val="24"/>
          <w:szCs w:val="24"/>
        </w:rPr>
        <w:t>evalence of dementia</w:t>
      </w:r>
      <w:r w:rsidR="00783CAE">
        <w:rPr>
          <w:rFonts w:ascii="Times New Roman" w:hAnsi="Times New Roman" w:cs="Times New Roman"/>
          <w:sz w:val="24"/>
          <w:szCs w:val="24"/>
        </w:rPr>
        <w:t xml:space="preserve"> in 2013,</w:t>
      </w:r>
      <w:r w:rsidR="00594755" w:rsidRPr="000038C2">
        <w:rPr>
          <w:rFonts w:ascii="Times New Roman" w:hAnsi="Times New Roman" w:cs="Times New Roman"/>
          <w:sz w:val="24"/>
          <w:szCs w:val="24"/>
        </w:rPr>
        <w:t xml:space="preserve"> among </w:t>
      </w:r>
      <w:r w:rsidR="00783CAE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594755" w:rsidRPr="000038C2">
        <w:rPr>
          <w:rFonts w:ascii="Times New Roman" w:hAnsi="Times New Roman" w:cs="Times New Roman"/>
          <w:sz w:val="24"/>
          <w:szCs w:val="24"/>
        </w:rPr>
        <w:t>over 65</w:t>
      </w:r>
      <w:r w:rsidR="00783CAE">
        <w:rPr>
          <w:rFonts w:ascii="Times New Roman" w:hAnsi="Times New Roman" w:cs="Times New Roman"/>
          <w:sz w:val="24"/>
          <w:szCs w:val="24"/>
        </w:rPr>
        <w:t xml:space="preserve"> </w:t>
      </w:r>
      <w:r w:rsidR="00594755" w:rsidRPr="000038C2">
        <w:rPr>
          <w:rFonts w:ascii="Times New Roman" w:hAnsi="Times New Roman" w:cs="Times New Roman"/>
          <w:sz w:val="24"/>
          <w:szCs w:val="24"/>
        </w:rPr>
        <w:t>is 7.1</w:t>
      </w:r>
      <w:r w:rsidR="00783CAE">
        <w:rPr>
          <w:rFonts w:ascii="Times New Roman" w:hAnsi="Times New Roman" w:cs="Times New Roman"/>
          <w:sz w:val="24"/>
          <w:szCs w:val="24"/>
        </w:rPr>
        <w:t xml:space="preserve">%, </w:t>
      </w:r>
      <w:r w:rsidR="00594755" w:rsidRPr="000038C2">
        <w:rPr>
          <w:rFonts w:ascii="Times New Roman" w:hAnsi="Times New Roman" w:cs="Times New Roman"/>
          <w:sz w:val="24"/>
          <w:szCs w:val="24"/>
        </w:rPr>
        <w:t>This equals</w:t>
      </w:r>
      <w:r w:rsidR="00783CAE">
        <w:rPr>
          <w:rFonts w:ascii="Times New Roman" w:hAnsi="Times New Roman" w:cs="Times New Roman"/>
          <w:sz w:val="24"/>
          <w:szCs w:val="24"/>
        </w:rPr>
        <w:t xml:space="preserve"> to</w:t>
      </w:r>
      <w:r w:rsidR="00594755" w:rsidRPr="000038C2">
        <w:rPr>
          <w:rFonts w:ascii="Times New Roman" w:hAnsi="Times New Roman" w:cs="Times New Roman"/>
          <w:sz w:val="24"/>
          <w:szCs w:val="24"/>
        </w:rPr>
        <w:t xml:space="preserve"> one in every 79</w:t>
      </w:r>
      <w:r w:rsidR="00783CAE">
        <w:rPr>
          <w:rFonts w:ascii="Times New Roman" w:hAnsi="Times New Roman" w:cs="Times New Roman"/>
          <w:sz w:val="24"/>
          <w:szCs w:val="24"/>
        </w:rPr>
        <w:t xml:space="preserve"> individuals within the United Kingdom (UK),</w:t>
      </w:r>
      <w:r w:rsidR="001B5359">
        <w:rPr>
          <w:rFonts w:ascii="Times New Roman" w:hAnsi="Times New Roman" w:cs="Times New Roman"/>
          <w:sz w:val="24"/>
          <w:szCs w:val="24"/>
        </w:rPr>
        <w:t xml:space="preserve"> there is</w:t>
      </w:r>
      <w:r w:rsidR="00783CAE">
        <w:rPr>
          <w:rFonts w:ascii="Times New Roman" w:hAnsi="Times New Roman" w:cs="Times New Roman"/>
          <w:sz w:val="24"/>
          <w:szCs w:val="24"/>
        </w:rPr>
        <w:t xml:space="preserve"> 1 in every 14</w:t>
      </w:r>
      <w:r w:rsidR="00594755" w:rsidRPr="000038C2">
        <w:rPr>
          <w:rFonts w:ascii="Times New Roman" w:hAnsi="Times New Roman" w:cs="Times New Roman"/>
          <w:sz w:val="24"/>
          <w:szCs w:val="24"/>
        </w:rPr>
        <w:t xml:space="preserve"> of the population</w:t>
      </w:r>
      <w:r w:rsidR="001B5359">
        <w:rPr>
          <w:rFonts w:ascii="Times New Roman" w:hAnsi="Times New Roman" w:cs="Times New Roman"/>
          <w:sz w:val="24"/>
          <w:szCs w:val="24"/>
        </w:rPr>
        <w:t xml:space="preserve"> that</w:t>
      </w:r>
      <w:r w:rsidR="00783CAE">
        <w:rPr>
          <w:rFonts w:ascii="Times New Roman" w:hAnsi="Times New Roman" w:cs="Times New Roman"/>
          <w:sz w:val="24"/>
          <w:szCs w:val="24"/>
        </w:rPr>
        <w:t xml:space="preserve"> are</w:t>
      </w:r>
      <w:r w:rsidR="00594755" w:rsidRPr="000038C2">
        <w:rPr>
          <w:rFonts w:ascii="Times New Roman" w:hAnsi="Times New Roman" w:cs="Times New Roman"/>
          <w:sz w:val="24"/>
          <w:szCs w:val="24"/>
        </w:rPr>
        <w:t xml:space="preserve"> aged 65 years and over. 850,000 </w:t>
      </w:r>
      <w:r w:rsidR="001B5359">
        <w:rPr>
          <w:rFonts w:ascii="Times New Roman" w:hAnsi="Times New Roman" w:cs="Times New Roman"/>
          <w:sz w:val="24"/>
          <w:szCs w:val="24"/>
        </w:rPr>
        <w:t>individuals</w:t>
      </w:r>
      <w:r w:rsidR="00594755" w:rsidRPr="000038C2">
        <w:rPr>
          <w:rFonts w:ascii="Times New Roman" w:hAnsi="Times New Roman" w:cs="Times New Roman"/>
          <w:sz w:val="24"/>
          <w:szCs w:val="24"/>
        </w:rPr>
        <w:t xml:space="preserve"> living with dementia in the UK costs the UK £26 billion a year</w:t>
      </w:r>
      <w:r w:rsidR="00E07580" w:rsidRPr="000038C2">
        <w:rPr>
          <w:rFonts w:ascii="Times New Roman" w:hAnsi="Times New Roman" w:cs="Times New Roman"/>
          <w:noProof/>
          <w:sz w:val="24"/>
          <w:szCs w:val="24"/>
        </w:rPr>
        <w:t xml:space="preserve"> (Alzheimer's society, 2014)</w:t>
      </w:r>
      <w:r w:rsidR="00594755" w:rsidRPr="000038C2">
        <w:rPr>
          <w:rFonts w:ascii="Times New Roman" w:hAnsi="Times New Roman" w:cs="Times New Roman"/>
          <w:sz w:val="24"/>
          <w:szCs w:val="24"/>
        </w:rPr>
        <w:t>.</w:t>
      </w:r>
    </w:p>
    <w:p w14:paraId="167EB2C7" w14:textId="7C0F6B33" w:rsidR="00FB5BC5" w:rsidRDefault="00594755" w:rsidP="000038C2">
      <w:pPr>
        <w:rPr>
          <w:rFonts w:ascii="Times New Roman" w:hAnsi="Times New Roman" w:cs="Times New Roman"/>
          <w:sz w:val="24"/>
          <w:szCs w:val="24"/>
        </w:rPr>
      </w:pPr>
      <w:r w:rsidRPr="000038C2">
        <w:rPr>
          <w:rFonts w:ascii="Times New Roman" w:hAnsi="Times New Roman" w:cs="Times New Roman"/>
          <w:sz w:val="24"/>
          <w:szCs w:val="24"/>
        </w:rPr>
        <w:t xml:space="preserve"> </w:t>
      </w:r>
      <w:r w:rsidR="00937A00" w:rsidRPr="000038C2">
        <w:rPr>
          <w:rFonts w:ascii="Times New Roman" w:hAnsi="Times New Roman" w:cs="Times New Roman"/>
          <w:sz w:val="24"/>
          <w:szCs w:val="24"/>
        </w:rPr>
        <w:t>Dementia</w:t>
      </w:r>
      <w:r w:rsidR="00783CAE">
        <w:rPr>
          <w:rFonts w:ascii="Times New Roman" w:hAnsi="Times New Roman" w:cs="Times New Roman"/>
          <w:sz w:val="24"/>
          <w:szCs w:val="24"/>
        </w:rPr>
        <w:t xml:space="preserve"> primarily effects cognition,</w:t>
      </w:r>
      <w:r w:rsidR="000038C2" w:rsidRPr="000038C2">
        <w:rPr>
          <w:rFonts w:ascii="Times New Roman" w:hAnsi="Times New Roman" w:cs="Times New Roman"/>
          <w:sz w:val="24"/>
          <w:szCs w:val="24"/>
        </w:rPr>
        <w:t xml:space="preserve"> </w:t>
      </w:r>
      <w:r w:rsidR="00FB5BC5" w:rsidRPr="000038C2">
        <w:rPr>
          <w:rFonts w:ascii="Times New Roman" w:hAnsi="Times New Roman" w:cs="Times New Roman"/>
          <w:sz w:val="24"/>
          <w:szCs w:val="24"/>
        </w:rPr>
        <w:t>this</w:t>
      </w:r>
      <w:r w:rsidR="000038C2" w:rsidRPr="000038C2">
        <w:rPr>
          <w:rFonts w:ascii="Times New Roman" w:hAnsi="Times New Roman" w:cs="Times New Roman"/>
          <w:sz w:val="24"/>
          <w:szCs w:val="24"/>
        </w:rPr>
        <w:t xml:space="preserve"> </w:t>
      </w:r>
      <w:r w:rsidR="001B5359">
        <w:rPr>
          <w:rFonts w:ascii="Times New Roman" w:hAnsi="Times New Roman" w:cs="Times New Roman"/>
          <w:sz w:val="24"/>
          <w:szCs w:val="24"/>
        </w:rPr>
        <w:t>is</w:t>
      </w:r>
      <w:r w:rsidR="000038C2" w:rsidRPr="000038C2">
        <w:rPr>
          <w:rFonts w:ascii="Times New Roman" w:hAnsi="Times New Roman" w:cs="Times New Roman"/>
          <w:sz w:val="24"/>
          <w:szCs w:val="24"/>
        </w:rPr>
        <w:t xml:space="preserve"> when parts of the brain used for learning, memory, and decision making, and language are damaged or diseased</w:t>
      </w:r>
      <w:r w:rsidR="00783CAE">
        <w:rPr>
          <w:rFonts w:ascii="Times New Roman" w:hAnsi="Times New Roman" w:cs="Times New Roman"/>
          <w:sz w:val="24"/>
          <w:szCs w:val="24"/>
        </w:rPr>
        <w:t>, resulting in</w:t>
      </w:r>
      <w:r w:rsidR="000038C2" w:rsidRPr="000038C2">
        <w:rPr>
          <w:rFonts w:ascii="Times New Roman" w:hAnsi="Times New Roman" w:cs="Times New Roman"/>
          <w:sz w:val="24"/>
          <w:szCs w:val="24"/>
        </w:rPr>
        <w:t xml:space="preserve"> dementia </w:t>
      </w:r>
      <w:r w:rsidR="00783CAE">
        <w:rPr>
          <w:rFonts w:ascii="Times New Roman" w:hAnsi="Times New Roman" w:cs="Times New Roman"/>
          <w:sz w:val="24"/>
          <w:szCs w:val="24"/>
        </w:rPr>
        <w:t>being uncurable</w:t>
      </w:r>
      <w:r w:rsidR="00FB5BC5">
        <w:rPr>
          <w:rFonts w:ascii="Times New Roman" w:hAnsi="Times New Roman" w:cs="Times New Roman"/>
          <w:sz w:val="24"/>
          <w:szCs w:val="24"/>
        </w:rPr>
        <w:t>.</w:t>
      </w:r>
      <w:r w:rsidR="000038C2" w:rsidRPr="000038C2">
        <w:rPr>
          <w:rFonts w:ascii="Times New Roman" w:hAnsi="Times New Roman" w:cs="Times New Roman"/>
          <w:sz w:val="24"/>
          <w:szCs w:val="24"/>
        </w:rPr>
        <w:t xml:space="preserve"> Dementia can be </w:t>
      </w:r>
      <w:r w:rsidR="00FB5BC5">
        <w:rPr>
          <w:rFonts w:ascii="Times New Roman" w:hAnsi="Times New Roman" w:cs="Times New Roman"/>
          <w:sz w:val="24"/>
          <w:szCs w:val="24"/>
        </w:rPr>
        <w:t>divided</w:t>
      </w:r>
      <w:r w:rsidR="000038C2" w:rsidRPr="000038C2">
        <w:rPr>
          <w:rFonts w:ascii="Times New Roman" w:hAnsi="Times New Roman" w:cs="Times New Roman"/>
          <w:sz w:val="24"/>
          <w:szCs w:val="24"/>
        </w:rPr>
        <w:t xml:space="preserve"> into two groups based</w:t>
      </w:r>
      <w:r w:rsidR="00FB5BC5">
        <w:rPr>
          <w:rFonts w:ascii="Times New Roman" w:hAnsi="Times New Roman" w:cs="Times New Roman"/>
          <w:sz w:val="24"/>
          <w:szCs w:val="24"/>
        </w:rPr>
        <w:t>,</w:t>
      </w:r>
      <w:r w:rsidR="000038C2" w:rsidRPr="000038C2">
        <w:rPr>
          <w:rFonts w:ascii="Times New Roman" w:hAnsi="Times New Roman" w:cs="Times New Roman"/>
          <w:sz w:val="24"/>
          <w:szCs w:val="24"/>
        </w:rPr>
        <w:t xml:space="preserve"> on wh</w:t>
      </w:r>
      <w:r w:rsidR="009C3C13">
        <w:rPr>
          <w:rFonts w:ascii="Times New Roman" w:hAnsi="Times New Roman" w:cs="Times New Roman"/>
          <w:sz w:val="24"/>
          <w:szCs w:val="24"/>
        </w:rPr>
        <w:t>at</w:t>
      </w:r>
      <w:r w:rsidR="000038C2" w:rsidRPr="000038C2">
        <w:rPr>
          <w:rFonts w:ascii="Times New Roman" w:hAnsi="Times New Roman" w:cs="Times New Roman"/>
          <w:sz w:val="24"/>
          <w:szCs w:val="24"/>
        </w:rPr>
        <w:t xml:space="preserve"> part of the brain is </w:t>
      </w:r>
      <w:r w:rsidR="00CB69DA" w:rsidRPr="000038C2">
        <w:rPr>
          <w:rFonts w:ascii="Times New Roman" w:hAnsi="Times New Roman" w:cs="Times New Roman"/>
          <w:sz w:val="24"/>
          <w:szCs w:val="24"/>
        </w:rPr>
        <w:t>affected.</w:t>
      </w:r>
      <w:r w:rsidR="00CB69DA">
        <w:rPr>
          <w:rFonts w:ascii="Times New Roman" w:hAnsi="Times New Roman" w:cs="Times New Roman"/>
          <w:sz w:val="24"/>
          <w:szCs w:val="24"/>
        </w:rPr>
        <w:t xml:space="preserve"> </w:t>
      </w:r>
      <w:r w:rsidR="000038C2">
        <w:rPr>
          <w:rFonts w:ascii="Times New Roman" w:hAnsi="Times New Roman" w:cs="Times New Roman"/>
          <w:sz w:val="24"/>
          <w:szCs w:val="24"/>
        </w:rPr>
        <w:t xml:space="preserve"> People with subcortical dementias tend </w:t>
      </w:r>
      <w:r w:rsidR="00345664">
        <w:rPr>
          <w:rFonts w:ascii="Times New Roman" w:hAnsi="Times New Roman" w:cs="Times New Roman"/>
          <w:sz w:val="24"/>
          <w:szCs w:val="24"/>
        </w:rPr>
        <w:t xml:space="preserve">to show changes in their speed of thinking and ability to start activities </w:t>
      </w:r>
      <w:sdt>
        <w:sdtPr>
          <w:rPr>
            <w:rFonts w:ascii="Times New Roman" w:hAnsi="Times New Roman" w:cs="Times New Roman"/>
            <w:sz w:val="24"/>
            <w:szCs w:val="24"/>
          </w:rPr>
          <w:id w:val="-219053651"/>
          <w:citation/>
        </w:sdtPr>
        <w:sdtEndPr/>
        <w:sdtContent>
          <w:r w:rsidR="0034566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45664">
            <w:rPr>
              <w:rFonts w:ascii="Times New Roman" w:hAnsi="Times New Roman" w:cs="Times New Roman"/>
              <w:sz w:val="24"/>
              <w:szCs w:val="24"/>
            </w:rPr>
            <w:instrText xml:space="preserve"> CITATION web05 \l 2057 </w:instrText>
          </w:r>
          <w:r w:rsidR="0034566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43AC1" w:rsidRPr="00743AC1">
            <w:rPr>
              <w:rFonts w:ascii="Times New Roman" w:hAnsi="Times New Roman" w:cs="Times New Roman"/>
              <w:noProof/>
              <w:sz w:val="24"/>
              <w:szCs w:val="24"/>
            </w:rPr>
            <w:t>(webMD, 2005)</w:t>
          </w:r>
          <w:r w:rsidR="0034566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83125">
        <w:rPr>
          <w:rFonts w:ascii="Times New Roman" w:hAnsi="Times New Roman" w:cs="Times New Roman"/>
          <w:sz w:val="24"/>
          <w:szCs w:val="24"/>
        </w:rPr>
        <w:t>.</w:t>
      </w:r>
    </w:p>
    <w:p w14:paraId="2CE295A9" w14:textId="509AD7F0" w:rsidR="00BB6613" w:rsidRPr="000038C2" w:rsidRDefault="00FB5BC5" w:rsidP="000038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="009929A8">
        <w:rPr>
          <w:rFonts w:ascii="Times New Roman" w:hAnsi="Times New Roman" w:cs="Times New Roman"/>
          <w:sz w:val="24"/>
          <w:szCs w:val="24"/>
        </w:rPr>
        <w:t xml:space="preserve">arly diagnosis </w:t>
      </w:r>
      <w:r>
        <w:rPr>
          <w:rFonts w:ascii="Times New Roman" w:hAnsi="Times New Roman" w:cs="Times New Roman"/>
          <w:sz w:val="24"/>
          <w:szCs w:val="24"/>
        </w:rPr>
        <w:t>can be essential to</w:t>
      </w:r>
      <w:r w:rsidR="009C3C13">
        <w:rPr>
          <w:rFonts w:ascii="Times New Roman" w:hAnsi="Times New Roman" w:cs="Times New Roman"/>
          <w:sz w:val="24"/>
          <w:szCs w:val="24"/>
        </w:rPr>
        <w:t xml:space="preserve"> be able to</w:t>
      </w:r>
      <w:r>
        <w:rPr>
          <w:rFonts w:ascii="Times New Roman" w:hAnsi="Times New Roman" w:cs="Times New Roman"/>
          <w:sz w:val="24"/>
          <w:szCs w:val="24"/>
        </w:rPr>
        <w:t xml:space="preserve"> retain</w:t>
      </w:r>
      <w:r w:rsidR="009C3C13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cognitive function and to lower the degeneration rate of the disease. In order to obtain </w:t>
      </w:r>
      <w:r w:rsidR="00621F6B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n early diagnosis</w:t>
      </w:r>
      <w:r w:rsidR="00790E1E">
        <w:rPr>
          <w:rFonts w:ascii="Times New Roman" w:hAnsi="Times New Roman" w:cs="Times New Roman"/>
          <w:sz w:val="24"/>
          <w:szCs w:val="24"/>
        </w:rPr>
        <w:t>, a multidisciplinary</w:t>
      </w:r>
      <w:r w:rsidR="00621F6B">
        <w:rPr>
          <w:rFonts w:ascii="Times New Roman" w:hAnsi="Times New Roman" w:cs="Times New Roman"/>
          <w:sz w:val="24"/>
          <w:szCs w:val="24"/>
        </w:rPr>
        <w:t xml:space="preserve"> team would be advantageous</w:t>
      </w:r>
      <w:r w:rsidR="005654C6">
        <w:rPr>
          <w:rFonts w:ascii="Times New Roman" w:hAnsi="Times New Roman" w:cs="Times New Roman"/>
          <w:sz w:val="24"/>
          <w:szCs w:val="24"/>
        </w:rPr>
        <w:t xml:space="preserve">. </w:t>
      </w:r>
      <w:r w:rsidR="009D63F5">
        <w:rPr>
          <w:rFonts w:ascii="Times New Roman" w:hAnsi="Times New Roman" w:cs="Times New Roman"/>
          <w:sz w:val="24"/>
          <w:szCs w:val="24"/>
        </w:rPr>
        <w:t xml:space="preserve">As some symptoms can be reversible </w:t>
      </w:r>
      <w:r w:rsidR="00390311">
        <w:rPr>
          <w:rFonts w:ascii="Times New Roman" w:hAnsi="Times New Roman" w:cs="Times New Roman"/>
          <w:sz w:val="24"/>
          <w:szCs w:val="24"/>
        </w:rPr>
        <w:t>and</w:t>
      </w:r>
      <w:r w:rsidR="009C3C13">
        <w:rPr>
          <w:rFonts w:ascii="Times New Roman" w:hAnsi="Times New Roman" w:cs="Times New Roman"/>
          <w:sz w:val="24"/>
          <w:szCs w:val="24"/>
        </w:rPr>
        <w:t xml:space="preserve"> therefore</w:t>
      </w:r>
      <w:r w:rsidR="00390311">
        <w:rPr>
          <w:rFonts w:ascii="Times New Roman" w:hAnsi="Times New Roman" w:cs="Times New Roman"/>
          <w:sz w:val="24"/>
          <w:szCs w:val="24"/>
        </w:rPr>
        <w:t xml:space="preserve"> can improve brain function and reduce </w:t>
      </w:r>
      <w:r w:rsidR="00356887">
        <w:rPr>
          <w:rFonts w:ascii="Times New Roman" w:hAnsi="Times New Roman" w:cs="Times New Roman"/>
          <w:sz w:val="24"/>
          <w:szCs w:val="24"/>
        </w:rPr>
        <w:t>some of the</w:t>
      </w:r>
      <w:r w:rsidR="00390311">
        <w:rPr>
          <w:rFonts w:ascii="Times New Roman" w:hAnsi="Times New Roman" w:cs="Times New Roman"/>
          <w:sz w:val="24"/>
          <w:szCs w:val="24"/>
        </w:rPr>
        <w:t xml:space="preserve"> symptoms </w:t>
      </w:r>
      <w:r w:rsidR="00F76343">
        <w:rPr>
          <w:rFonts w:ascii="Times New Roman" w:hAnsi="Times New Roman" w:cs="Times New Roman"/>
          <w:sz w:val="24"/>
          <w:szCs w:val="24"/>
        </w:rPr>
        <w:t>they may be having. Th</w:t>
      </w:r>
      <w:r w:rsidR="00790E1E">
        <w:rPr>
          <w:rFonts w:ascii="Times New Roman" w:hAnsi="Times New Roman" w:cs="Times New Roman"/>
          <w:sz w:val="24"/>
          <w:szCs w:val="24"/>
        </w:rPr>
        <w:t>e</w:t>
      </w:r>
      <w:r w:rsidR="00F76343">
        <w:rPr>
          <w:rFonts w:ascii="Times New Roman" w:hAnsi="Times New Roman" w:cs="Times New Roman"/>
          <w:sz w:val="24"/>
          <w:szCs w:val="24"/>
        </w:rPr>
        <w:t xml:space="preserve"> </w:t>
      </w:r>
      <w:r w:rsidR="00790E1E">
        <w:rPr>
          <w:rFonts w:ascii="Times New Roman" w:hAnsi="Times New Roman" w:cs="Times New Roman"/>
          <w:sz w:val="24"/>
          <w:szCs w:val="24"/>
        </w:rPr>
        <w:t xml:space="preserve">power of enablement </w:t>
      </w:r>
      <w:r w:rsidR="00F76343">
        <w:rPr>
          <w:rFonts w:ascii="Times New Roman" w:hAnsi="Times New Roman" w:cs="Times New Roman"/>
          <w:sz w:val="24"/>
          <w:szCs w:val="24"/>
        </w:rPr>
        <w:t xml:space="preserve">also gives the person </w:t>
      </w:r>
      <w:r w:rsidR="007B5A50">
        <w:rPr>
          <w:rFonts w:ascii="Times New Roman" w:hAnsi="Times New Roman" w:cs="Times New Roman"/>
          <w:sz w:val="24"/>
          <w:szCs w:val="24"/>
        </w:rPr>
        <w:t xml:space="preserve">the ability to </w:t>
      </w:r>
      <w:r w:rsidR="00356887">
        <w:rPr>
          <w:rFonts w:ascii="Times New Roman" w:hAnsi="Times New Roman" w:cs="Times New Roman"/>
          <w:sz w:val="24"/>
          <w:szCs w:val="24"/>
        </w:rPr>
        <w:t>manage</w:t>
      </w:r>
      <w:r w:rsidR="007B5A50">
        <w:rPr>
          <w:rFonts w:ascii="Times New Roman" w:hAnsi="Times New Roman" w:cs="Times New Roman"/>
          <w:sz w:val="24"/>
          <w:szCs w:val="24"/>
        </w:rPr>
        <w:t xml:space="preserve"> their own legal, financial, and long- term </w:t>
      </w:r>
      <w:r w:rsidR="00D749DD">
        <w:rPr>
          <w:rFonts w:ascii="Times New Roman" w:hAnsi="Times New Roman" w:cs="Times New Roman"/>
          <w:sz w:val="24"/>
          <w:szCs w:val="24"/>
        </w:rPr>
        <w:t>care planning to</w:t>
      </w:r>
      <w:r w:rsidR="009C3C13">
        <w:rPr>
          <w:rFonts w:ascii="Times New Roman" w:hAnsi="Times New Roman" w:cs="Times New Roman"/>
          <w:sz w:val="24"/>
          <w:szCs w:val="24"/>
        </w:rPr>
        <w:t xml:space="preserve"> be able to</w:t>
      </w:r>
      <w:r w:rsidR="00D749DD">
        <w:rPr>
          <w:rFonts w:ascii="Times New Roman" w:hAnsi="Times New Roman" w:cs="Times New Roman"/>
          <w:sz w:val="24"/>
          <w:szCs w:val="24"/>
        </w:rPr>
        <w:t xml:space="preserve"> make their own wishes known to their </w:t>
      </w:r>
      <w:r w:rsidR="00A45AF6">
        <w:rPr>
          <w:rFonts w:ascii="Times New Roman" w:hAnsi="Times New Roman" w:cs="Times New Roman"/>
          <w:sz w:val="24"/>
          <w:szCs w:val="24"/>
        </w:rPr>
        <w:t>family members</w:t>
      </w:r>
      <w:r w:rsidR="00BB6613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BB6613" w:rsidRPr="00BB6613">
        <w:rPr>
          <w:rFonts w:ascii="Times New Roman" w:hAnsi="Times New Roman" w:cs="Times New Roman"/>
          <w:noProof/>
          <w:sz w:val="24"/>
          <w:szCs w:val="24"/>
        </w:rPr>
        <w:t>(Alzheimer's &amp; Dementia Alliance, 2009)</w:t>
      </w:r>
      <w:r w:rsidR="00BB6613">
        <w:rPr>
          <w:rFonts w:ascii="Times New Roman" w:hAnsi="Times New Roman" w:cs="Times New Roman"/>
          <w:noProof/>
          <w:sz w:val="24"/>
          <w:szCs w:val="24"/>
        </w:rPr>
        <w:t>.</w:t>
      </w:r>
      <w:r w:rsidR="009C3C13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9F4676">
        <w:rPr>
          <w:rFonts w:ascii="Times New Roman" w:hAnsi="Times New Roman" w:cs="Times New Roman"/>
          <w:noProof/>
          <w:sz w:val="24"/>
          <w:szCs w:val="24"/>
        </w:rPr>
        <w:t xml:space="preserve">The </w:t>
      </w:r>
      <w:r w:rsidR="00356887">
        <w:rPr>
          <w:rFonts w:ascii="Times New Roman" w:hAnsi="Times New Roman" w:cs="Times New Roman"/>
          <w:noProof/>
          <w:sz w:val="24"/>
          <w:szCs w:val="24"/>
        </w:rPr>
        <w:t xml:space="preserve">early </w:t>
      </w:r>
      <w:r w:rsidR="002006C4">
        <w:rPr>
          <w:rFonts w:ascii="Times New Roman" w:hAnsi="Times New Roman" w:cs="Times New Roman"/>
          <w:noProof/>
          <w:sz w:val="24"/>
          <w:szCs w:val="24"/>
        </w:rPr>
        <w:t xml:space="preserve">stages of dementia can be very fearful </w:t>
      </w:r>
      <w:r w:rsidR="00454043">
        <w:rPr>
          <w:rFonts w:ascii="Times New Roman" w:hAnsi="Times New Roman" w:cs="Times New Roman"/>
          <w:noProof/>
          <w:sz w:val="24"/>
          <w:szCs w:val="24"/>
        </w:rPr>
        <w:t xml:space="preserve">for those who are diagnosed with </w:t>
      </w:r>
      <w:r w:rsidR="0069563D">
        <w:rPr>
          <w:rFonts w:ascii="Times New Roman" w:hAnsi="Times New Roman" w:cs="Times New Roman"/>
          <w:noProof/>
          <w:sz w:val="24"/>
          <w:szCs w:val="24"/>
        </w:rPr>
        <w:t>onset dementia and</w:t>
      </w:r>
      <w:r w:rsidR="00790E1E">
        <w:rPr>
          <w:rFonts w:ascii="Times New Roman" w:hAnsi="Times New Roman" w:cs="Times New Roman"/>
          <w:noProof/>
          <w:sz w:val="24"/>
          <w:szCs w:val="24"/>
        </w:rPr>
        <w:t xml:space="preserve"> therefore</w:t>
      </w:r>
      <w:r w:rsidR="0069563D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790E1E">
        <w:rPr>
          <w:rFonts w:ascii="Times New Roman" w:hAnsi="Times New Roman" w:cs="Times New Roman"/>
          <w:noProof/>
          <w:sz w:val="24"/>
          <w:szCs w:val="24"/>
        </w:rPr>
        <w:t xml:space="preserve">can </w:t>
      </w:r>
      <w:r w:rsidR="0069563D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5D6F10">
        <w:rPr>
          <w:rFonts w:ascii="Times New Roman" w:hAnsi="Times New Roman" w:cs="Times New Roman"/>
          <w:noProof/>
          <w:sz w:val="24"/>
          <w:szCs w:val="24"/>
        </w:rPr>
        <w:t>encounter further challenges</w:t>
      </w:r>
      <w:r w:rsidR="00D767FD">
        <w:rPr>
          <w:rFonts w:ascii="Times New Roman" w:hAnsi="Times New Roman" w:cs="Times New Roman"/>
          <w:noProof/>
          <w:sz w:val="24"/>
          <w:szCs w:val="24"/>
        </w:rPr>
        <w:t>. These</w:t>
      </w:r>
      <w:r w:rsidR="00790E1E">
        <w:rPr>
          <w:rFonts w:ascii="Times New Roman" w:hAnsi="Times New Roman" w:cs="Times New Roman"/>
          <w:noProof/>
          <w:sz w:val="24"/>
          <w:szCs w:val="24"/>
        </w:rPr>
        <w:t xml:space="preserve"> may include</w:t>
      </w:r>
      <w:r w:rsidR="00D767FD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E777E1">
        <w:rPr>
          <w:rFonts w:ascii="Times New Roman" w:hAnsi="Times New Roman" w:cs="Times New Roman"/>
          <w:noProof/>
          <w:sz w:val="24"/>
          <w:szCs w:val="24"/>
        </w:rPr>
        <w:t>feelings of loneliness and social isolation</w:t>
      </w:r>
      <w:r w:rsidR="009204F0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="00A6402C">
        <w:rPr>
          <w:rFonts w:ascii="Times New Roman" w:hAnsi="Times New Roman" w:cs="Times New Roman"/>
          <w:noProof/>
          <w:sz w:val="24"/>
          <w:szCs w:val="24"/>
        </w:rPr>
        <w:t xml:space="preserve">This is particularly difficult </w:t>
      </w:r>
      <w:r w:rsidR="0007181E">
        <w:rPr>
          <w:rFonts w:ascii="Times New Roman" w:hAnsi="Times New Roman" w:cs="Times New Roman"/>
          <w:noProof/>
          <w:sz w:val="24"/>
          <w:szCs w:val="24"/>
        </w:rPr>
        <w:t>when someone is struggling</w:t>
      </w:r>
      <w:r w:rsidR="00790E1E">
        <w:rPr>
          <w:rFonts w:ascii="Times New Roman" w:hAnsi="Times New Roman" w:cs="Times New Roman"/>
          <w:noProof/>
          <w:sz w:val="24"/>
          <w:szCs w:val="24"/>
        </w:rPr>
        <w:t xml:space="preserve"> to live</w:t>
      </w:r>
      <w:r w:rsidR="0007181E">
        <w:rPr>
          <w:rFonts w:ascii="Times New Roman" w:hAnsi="Times New Roman" w:cs="Times New Roman"/>
          <w:noProof/>
          <w:sz w:val="24"/>
          <w:szCs w:val="24"/>
        </w:rPr>
        <w:t xml:space="preserve"> with dementia, according to research </w:t>
      </w:r>
      <w:r w:rsidR="002A0255">
        <w:rPr>
          <w:rFonts w:ascii="Times New Roman" w:hAnsi="Times New Roman" w:cs="Times New Roman"/>
          <w:noProof/>
          <w:sz w:val="24"/>
          <w:szCs w:val="24"/>
        </w:rPr>
        <w:t>by the alzheimer’s society</w:t>
      </w:r>
      <w:r w:rsidR="00B220B7">
        <w:rPr>
          <w:rFonts w:ascii="Times New Roman" w:hAnsi="Times New Roman" w:cs="Times New Roman"/>
          <w:noProof/>
          <w:sz w:val="24"/>
          <w:szCs w:val="24"/>
        </w:rPr>
        <w:t xml:space="preserve"> (</w:t>
      </w:r>
      <w:r w:rsidR="00790E1E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B220B7">
        <w:rPr>
          <w:rFonts w:ascii="Times New Roman" w:hAnsi="Times New Roman" w:cs="Times New Roman"/>
          <w:noProof/>
          <w:sz w:val="24"/>
          <w:szCs w:val="24"/>
        </w:rPr>
        <w:t>14)</w:t>
      </w:r>
      <w:r w:rsidR="002A0255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="00873C34">
        <w:rPr>
          <w:rFonts w:ascii="Times New Roman" w:hAnsi="Times New Roman" w:cs="Times New Roman"/>
          <w:noProof/>
          <w:sz w:val="24"/>
          <w:szCs w:val="24"/>
        </w:rPr>
        <w:t xml:space="preserve">More than a third of people with dementia </w:t>
      </w:r>
      <w:r w:rsidR="00804259">
        <w:rPr>
          <w:rFonts w:ascii="Times New Roman" w:hAnsi="Times New Roman" w:cs="Times New Roman"/>
          <w:noProof/>
          <w:sz w:val="24"/>
          <w:szCs w:val="24"/>
        </w:rPr>
        <w:t>say they feel lonely and have lost friends</w:t>
      </w:r>
      <w:r w:rsidR="001E1845">
        <w:rPr>
          <w:rFonts w:ascii="Times New Roman" w:hAnsi="Times New Roman" w:cs="Times New Roman"/>
          <w:noProof/>
          <w:sz w:val="24"/>
          <w:szCs w:val="24"/>
        </w:rPr>
        <w:t>. This is due to a lack of face</w:t>
      </w:r>
      <w:r w:rsidR="00BF66DC">
        <w:rPr>
          <w:rFonts w:ascii="Times New Roman" w:hAnsi="Times New Roman" w:cs="Times New Roman"/>
          <w:noProof/>
          <w:sz w:val="24"/>
          <w:szCs w:val="24"/>
        </w:rPr>
        <w:t>-</w:t>
      </w:r>
      <w:r w:rsidR="001E1845">
        <w:rPr>
          <w:rFonts w:ascii="Times New Roman" w:hAnsi="Times New Roman" w:cs="Times New Roman"/>
          <w:noProof/>
          <w:sz w:val="24"/>
          <w:szCs w:val="24"/>
        </w:rPr>
        <w:t xml:space="preserve"> to</w:t>
      </w:r>
      <w:r w:rsidR="00BF66DC">
        <w:rPr>
          <w:rFonts w:ascii="Times New Roman" w:hAnsi="Times New Roman" w:cs="Times New Roman"/>
          <w:noProof/>
          <w:sz w:val="24"/>
          <w:szCs w:val="24"/>
        </w:rPr>
        <w:t>-</w:t>
      </w:r>
      <w:r w:rsidR="001E1845">
        <w:rPr>
          <w:rFonts w:ascii="Times New Roman" w:hAnsi="Times New Roman" w:cs="Times New Roman"/>
          <w:noProof/>
          <w:sz w:val="24"/>
          <w:szCs w:val="24"/>
        </w:rPr>
        <w:t xml:space="preserve"> face</w:t>
      </w:r>
      <w:r w:rsidR="00BF66DC">
        <w:rPr>
          <w:rFonts w:ascii="Times New Roman" w:hAnsi="Times New Roman" w:cs="Times New Roman"/>
          <w:noProof/>
          <w:sz w:val="24"/>
          <w:szCs w:val="24"/>
        </w:rPr>
        <w:t xml:space="preserve"> interaction, </w:t>
      </w:r>
      <w:r w:rsidR="00C63E29">
        <w:rPr>
          <w:rFonts w:ascii="Times New Roman" w:hAnsi="Times New Roman" w:cs="Times New Roman"/>
          <w:noProof/>
          <w:sz w:val="24"/>
          <w:szCs w:val="24"/>
        </w:rPr>
        <w:t xml:space="preserve">infrequent </w:t>
      </w:r>
      <w:r w:rsidR="00E31843">
        <w:rPr>
          <w:rFonts w:ascii="Times New Roman" w:hAnsi="Times New Roman" w:cs="Times New Roman"/>
          <w:noProof/>
          <w:sz w:val="24"/>
          <w:szCs w:val="24"/>
        </w:rPr>
        <w:t xml:space="preserve">telephone </w:t>
      </w:r>
      <w:r w:rsidR="008A77D8">
        <w:rPr>
          <w:rFonts w:ascii="Times New Roman" w:hAnsi="Times New Roman" w:cs="Times New Roman"/>
          <w:noProof/>
          <w:sz w:val="24"/>
          <w:szCs w:val="24"/>
        </w:rPr>
        <w:t xml:space="preserve">contact, lack of </w:t>
      </w:r>
      <w:r w:rsidR="008E5489">
        <w:rPr>
          <w:rFonts w:ascii="Times New Roman" w:hAnsi="Times New Roman" w:cs="Times New Roman"/>
          <w:noProof/>
          <w:sz w:val="24"/>
          <w:szCs w:val="24"/>
        </w:rPr>
        <w:t xml:space="preserve">confidence and fear of the stigma this is due </w:t>
      </w:r>
      <w:r w:rsidR="004E5AB5">
        <w:rPr>
          <w:rFonts w:ascii="Times New Roman" w:hAnsi="Times New Roman" w:cs="Times New Roman"/>
          <w:noProof/>
          <w:sz w:val="24"/>
          <w:szCs w:val="24"/>
        </w:rPr>
        <w:t xml:space="preserve">to feeling they will be judged, 35% </w:t>
      </w:r>
      <w:r w:rsidR="004A4143">
        <w:rPr>
          <w:rFonts w:ascii="Times New Roman" w:hAnsi="Times New Roman" w:cs="Times New Roman"/>
          <w:noProof/>
          <w:sz w:val="24"/>
          <w:szCs w:val="24"/>
        </w:rPr>
        <w:t>of people admit to not wanting to talk to a person with dementia</w:t>
      </w:r>
      <w:r w:rsidR="001E1845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DE4EB4" w:rsidRPr="00DE4EB4">
        <w:rPr>
          <w:rFonts w:ascii="Times New Roman" w:hAnsi="Times New Roman" w:cs="Times New Roman"/>
          <w:noProof/>
          <w:sz w:val="24"/>
          <w:szCs w:val="24"/>
        </w:rPr>
        <w:t>(Cutler, 2012)</w:t>
      </w:r>
      <w:r w:rsidR="00DE4EB4">
        <w:rPr>
          <w:rFonts w:ascii="Times New Roman" w:hAnsi="Times New Roman" w:cs="Times New Roman"/>
          <w:noProof/>
          <w:sz w:val="24"/>
          <w:szCs w:val="24"/>
        </w:rPr>
        <w:t>.</w:t>
      </w:r>
      <w:r w:rsidR="00BD0B81">
        <w:rPr>
          <w:rFonts w:ascii="Times New Roman" w:hAnsi="Times New Roman" w:cs="Times New Roman"/>
          <w:noProof/>
          <w:sz w:val="24"/>
          <w:szCs w:val="24"/>
        </w:rPr>
        <w:t xml:space="preserve"> Research </w:t>
      </w:r>
      <w:r w:rsidR="002B4BA5">
        <w:rPr>
          <w:rFonts w:ascii="Times New Roman" w:hAnsi="Times New Roman" w:cs="Times New Roman"/>
          <w:noProof/>
          <w:sz w:val="24"/>
          <w:szCs w:val="24"/>
        </w:rPr>
        <w:t xml:space="preserve">shows a high proportion of people </w:t>
      </w:r>
      <w:r w:rsidR="00CA55EC">
        <w:rPr>
          <w:rFonts w:ascii="Times New Roman" w:hAnsi="Times New Roman" w:cs="Times New Roman"/>
          <w:noProof/>
          <w:sz w:val="24"/>
          <w:szCs w:val="24"/>
        </w:rPr>
        <w:t>with dementia feel isolated</w:t>
      </w:r>
      <w:r w:rsidR="00790E1E">
        <w:rPr>
          <w:rFonts w:ascii="Times New Roman" w:hAnsi="Times New Roman" w:cs="Times New Roman"/>
          <w:noProof/>
          <w:sz w:val="24"/>
          <w:szCs w:val="24"/>
        </w:rPr>
        <w:t>, moreover,</w:t>
      </w:r>
      <w:r w:rsidR="00CA55EC">
        <w:rPr>
          <w:rFonts w:ascii="Times New Roman" w:hAnsi="Times New Roman" w:cs="Times New Roman"/>
          <w:noProof/>
          <w:sz w:val="24"/>
          <w:szCs w:val="24"/>
        </w:rPr>
        <w:t xml:space="preserve">  people </w:t>
      </w:r>
      <w:r w:rsidR="00AD3C80">
        <w:rPr>
          <w:rFonts w:ascii="Times New Roman" w:hAnsi="Times New Roman" w:cs="Times New Roman"/>
          <w:noProof/>
          <w:sz w:val="24"/>
          <w:szCs w:val="24"/>
        </w:rPr>
        <w:t xml:space="preserve">that live alone are at </w:t>
      </w:r>
      <w:r w:rsidR="00520240">
        <w:rPr>
          <w:rFonts w:ascii="Times New Roman" w:hAnsi="Times New Roman" w:cs="Times New Roman"/>
          <w:noProof/>
          <w:sz w:val="24"/>
          <w:szCs w:val="24"/>
        </w:rPr>
        <w:t xml:space="preserve">even greater </w:t>
      </w:r>
      <w:r w:rsidR="00B418D7">
        <w:rPr>
          <w:rFonts w:ascii="Times New Roman" w:hAnsi="Times New Roman" w:cs="Times New Roman"/>
          <w:noProof/>
          <w:sz w:val="24"/>
          <w:szCs w:val="24"/>
        </w:rPr>
        <w:t xml:space="preserve">risk of loneliness,. Face to face contact </w:t>
      </w:r>
      <w:r w:rsidR="00D57D50">
        <w:rPr>
          <w:rFonts w:ascii="Times New Roman" w:hAnsi="Times New Roman" w:cs="Times New Roman"/>
          <w:noProof/>
          <w:sz w:val="24"/>
          <w:szCs w:val="24"/>
        </w:rPr>
        <w:t>is important for people with dementia</w:t>
      </w:r>
      <w:r w:rsidR="00790E1E">
        <w:rPr>
          <w:rFonts w:ascii="Times New Roman" w:hAnsi="Times New Roman" w:cs="Times New Roman"/>
          <w:noProof/>
          <w:sz w:val="24"/>
          <w:szCs w:val="24"/>
        </w:rPr>
        <w:t>, as it is thought</w:t>
      </w:r>
      <w:r w:rsidR="006716DA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E64D7A">
        <w:rPr>
          <w:rFonts w:ascii="Times New Roman" w:hAnsi="Times New Roman" w:cs="Times New Roman"/>
          <w:noProof/>
          <w:sz w:val="24"/>
          <w:szCs w:val="24"/>
        </w:rPr>
        <w:t>that</w:t>
      </w:r>
      <w:r w:rsidR="006716DA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8D0678">
        <w:rPr>
          <w:rFonts w:ascii="Times New Roman" w:hAnsi="Times New Roman" w:cs="Times New Roman"/>
          <w:noProof/>
          <w:sz w:val="24"/>
          <w:szCs w:val="24"/>
        </w:rPr>
        <w:t xml:space="preserve">believe </w:t>
      </w:r>
      <w:r w:rsidR="0078124B">
        <w:rPr>
          <w:rFonts w:ascii="Times New Roman" w:hAnsi="Times New Roman" w:cs="Times New Roman"/>
          <w:noProof/>
          <w:sz w:val="24"/>
          <w:szCs w:val="24"/>
        </w:rPr>
        <w:t xml:space="preserve">that  </w:t>
      </w:r>
      <w:r w:rsidR="003E1397">
        <w:rPr>
          <w:rFonts w:ascii="Times New Roman" w:hAnsi="Times New Roman" w:cs="Times New Roman"/>
          <w:noProof/>
          <w:sz w:val="24"/>
          <w:szCs w:val="24"/>
        </w:rPr>
        <w:t xml:space="preserve">face to face contact </w:t>
      </w:r>
      <w:r w:rsidR="00693A2B">
        <w:rPr>
          <w:rFonts w:ascii="Times New Roman" w:hAnsi="Times New Roman" w:cs="Times New Roman"/>
          <w:noProof/>
          <w:sz w:val="24"/>
          <w:szCs w:val="24"/>
        </w:rPr>
        <w:t>is a means of overcoming loneliness</w:t>
      </w:r>
      <w:r w:rsidR="000548B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0548B4" w:rsidRPr="00154B57">
        <w:rPr>
          <w:rFonts w:ascii="Times New Roman" w:hAnsi="Times New Roman" w:cs="Times New Roman"/>
          <w:noProof/>
          <w:sz w:val="24"/>
          <w:szCs w:val="24"/>
        </w:rPr>
        <w:t>(Kane &amp; cook, 2013)</w:t>
      </w:r>
      <w:r w:rsidR="000548B4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1C4415EB" w14:textId="40639987" w:rsidR="002F6942" w:rsidRPr="00863FD8" w:rsidRDefault="001C7BF8" w:rsidP="002F6942">
      <w:pPr>
        <w:rPr>
          <w:rFonts w:ascii="Times New Roman" w:hAnsi="Times New Roman" w:cs="Times New Roman"/>
          <w:sz w:val="24"/>
          <w:szCs w:val="24"/>
        </w:rPr>
      </w:pPr>
      <w:r w:rsidRPr="00863FD8">
        <w:rPr>
          <w:rFonts w:ascii="Times New Roman" w:hAnsi="Times New Roman" w:cs="Times New Roman"/>
          <w:sz w:val="24"/>
          <w:szCs w:val="24"/>
        </w:rPr>
        <w:t>C</w:t>
      </w:r>
      <w:r w:rsidR="00D00C14" w:rsidRPr="00863FD8">
        <w:rPr>
          <w:rFonts w:ascii="Times New Roman" w:hAnsi="Times New Roman" w:cs="Times New Roman"/>
          <w:sz w:val="24"/>
          <w:szCs w:val="24"/>
        </w:rPr>
        <w:t>onsider</w:t>
      </w:r>
      <w:r w:rsidRPr="00863FD8">
        <w:rPr>
          <w:rFonts w:ascii="Times New Roman" w:hAnsi="Times New Roman" w:cs="Times New Roman"/>
          <w:sz w:val="24"/>
          <w:szCs w:val="24"/>
        </w:rPr>
        <w:t xml:space="preserve">ing the diagnosis of dementia, the next section will consider the care and treatments </w:t>
      </w:r>
      <w:r w:rsidR="00D42C10" w:rsidRPr="00863FD8">
        <w:rPr>
          <w:rFonts w:ascii="Times New Roman" w:hAnsi="Times New Roman" w:cs="Times New Roman"/>
          <w:sz w:val="24"/>
          <w:szCs w:val="24"/>
        </w:rPr>
        <w:t>that are available.</w:t>
      </w:r>
    </w:p>
    <w:p w14:paraId="76C07AB5" w14:textId="5396DB48" w:rsidR="00287A2B" w:rsidRDefault="00D42C10" w:rsidP="002F6942">
      <w:pPr>
        <w:rPr>
          <w:rFonts w:ascii="Times New Roman" w:hAnsi="Times New Roman" w:cs="Times New Roman"/>
          <w:sz w:val="24"/>
          <w:szCs w:val="24"/>
        </w:rPr>
      </w:pPr>
      <w:r w:rsidRPr="00863FD8">
        <w:rPr>
          <w:rFonts w:ascii="Times New Roman" w:hAnsi="Times New Roman" w:cs="Times New Roman"/>
          <w:sz w:val="24"/>
          <w:szCs w:val="24"/>
        </w:rPr>
        <w:t>As</w:t>
      </w:r>
      <w:r w:rsidR="00E64D7A">
        <w:rPr>
          <w:rFonts w:ascii="Times New Roman" w:hAnsi="Times New Roman" w:cs="Times New Roman"/>
          <w:sz w:val="24"/>
          <w:szCs w:val="24"/>
        </w:rPr>
        <w:t xml:space="preserve"> previously discussed, that there</w:t>
      </w:r>
      <w:r w:rsidR="006D00D4" w:rsidRPr="00863FD8">
        <w:rPr>
          <w:rFonts w:ascii="Times New Roman" w:hAnsi="Times New Roman" w:cs="Times New Roman"/>
          <w:sz w:val="24"/>
          <w:szCs w:val="24"/>
        </w:rPr>
        <w:t xml:space="preserve"> is no cure for dementia </w:t>
      </w:r>
      <w:r w:rsidR="00632102" w:rsidRPr="00863FD8">
        <w:rPr>
          <w:rFonts w:ascii="Times New Roman" w:hAnsi="Times New Roman" w:cs="Times New Roman"/>
          <w:sz w:val="24"/>
          <w:szCs w:val="24"/>
        </w:rPr>
        <w:t>but there are medications available to help with</w:t>
      </w:r>
      <w:r w:rsidR="00356887">
        <w:rPr>
          <w:rFonts w:ascii="Times New Roman" w:hAnsi="Times New Roman" w:cs="Times New Roman"/>
          <w:sz w:val="24"/>
          <w:szCs w:val="24"/>
        </w:rPr>
        <w:t xml:space="preserve"> some of the</w:t>
      </w:r>
      <w:r w:rsidR="00632102" w:rsidRPr="00863FD8">
        <w:rPr>
          <w:rFonts w:ascii="Times New Roman" w:hAnsi="Times New Roman" w:cs="Times New Roman"/>
          <w:sz w:val="24"/>
          <w:szCs w:val="24"/>
        </w:rPr>
        <w:t xml:space="preserve"> dementia symptoms</w:t>
      </w:r>
      <w:r w:rsidR="00960105" w:rsidRPr="00863FD8">
        <w:rPr>
          <w:rFonts w:ascii="Times New Roman" w:hAnsi="Times New Roman" w:cs="Times New Roman"/>
          <w:sz w:val="24"/>
          <w:szCs w:val="24"/>
        </w:rPr>
        <w:t>.</w:t>
      </w:r>
      <w:r w:rsidR="000B3C06">
        <w:rPr>
          <w:rFonts w:ascii="Times New Roman" w:hAnsi="Times New Roman" w:cs="Times New Roman"/>
          <w:sz w:val="24"/>
          <w:szCs w:val="24"/>
        </w:rPr>
        <w:t xml:space="preserve"> the main </w:t>
      </w:r>
      <w:r w:rsidR="00E31DD7">
        <w:rPr>
          <w:rFonts w:ascii="Times New Roman" w:hAnsi="Times New Roman" w:cs="Times New Roman"/>
          <w:sz w:val="24"/>
          <w:szCs w:val="24"/>
        </w:rPr>
        <w:t>medicines are</w:t>
      </w:r>
      <w:r w:rsidR="000707DC">
        <w:rPr>
          <w:rFonts w:ascii="Times New Roman" w:hAnsi="Times New Roman" w:cs="Times New Roman"/>
          <w:sz w:val="24"/>
          <w:szCs w:val="24"/>
        </w:rPr>
        <w:t xml:space="preserve"> A</w:t>
      </w:r>
      <w:r w:rsidR="00150C30">
        <w:rPr>
          <w:rFonts w:ascii="Times New Roman" w:hAnsi="Times New Roman" w:cs="Times New Roman"/>
          <w:sz w:val="24"/>
          <w:szCs w:val="24"/>
        </w:rPr>
        <w:t>cetylcholinesterase inhibitors</w:t>
      </w:r>
      <w:r w:rsidR="00E64D7A">
        <w:rPr>
          <w:rFonts w:ascii="Times New Roman" w:hAnsi="Times New Roman" w:cs="Times New Roman"/>
          <w:sz w:val="24"/>
          <w:szCs w:val="24"/>
        </w:rPr>
        <w:t>,</w:t>
      </w:r>
      <w:r w:rsidR="006808BC">
        <w:rPr>
          <w:rFonts w:ascii="Times New Roman" w:hAnsi="Times New Roman" w:cs="Times New Roman"/>
          <w:sz w:val="24"/>
          <w:szCs w:val="24"/>
        </w:rPr>
        <w:t xml:space="preserve"> this medicine prevents an enzyme from breaking down a substance </w:t>
      </w:r>
      <w:r w:rsidR="005004C1">
        <w:rPr>
          <w:rFonts w:ascii="Times New Roman" w:hAnsi="Times New Roman" w:cs="Times New Roman"/>
          <w:sz w:val="24"/>
          <w:szCs w:val="24"/>
        </w:rPr>
        <w:t xml:space="preserve">called acetylcholine </w:t>
      </w:r>
      <w:r w:rsidR="00B131B4">
        <w:rPr>
          <w:rFonts w:ascii="Times New Roman" w:hAnsi="Times New Roman" w:cs="Times New Roman"/>
          <w:sz w:val="24"/>
          <w:szCs w:val="24"/>
        </w:rPr>
        <w:t>in the brain</w:t>
      </w:r>
      <w:r w:rsidR="00E64D7A">
        <w:rPr>
          <w:rFonts w:ascii="Times New Roman" w:hAnsi="Times New Roman" w:cs="Times New Roman"/>
          <w:sz w:val="24"/>
          <w:szCs w:val="24"/>
        </w:rPr>
        <w:t>, furthermore,</w:t>
      </w:r>
      <w:r w:rsidR="00B131B4">
        <w:rPr>
          <w:rFonts w:ascii="Times New Roman" w:hAnsi="Times New Roman" w:cs="Times New Roman"/>
          <w:sz w:val="24"/>
          <w:szCs w:val="24"/>
        </w:rPr>
        <w:t xml:space="preserve"> there is </w:t>
      </w:r>
      <w:r w:rsidR="008045BA">
        <w:rPr>
          <w:rFonts w:ascii="Times New Roman" w:hAnsi="Times New Roman" w:cs="Times New Roman"/>
          <w:sz w:val="24"/>
          <w:szCs w:val="24"/>
        </w:rPr>
        <w:t>donepe</w:t>
      </w:r>
      <w:r w:rsidR="000429DC">
        <w:rPr>
          <w:rFonts w:ascii="Times New Roman" w:hAnsi="Times New Roman" w:cs="Times New Roman"/>
          <w:sz w:val="24"/>
          <w:szCs w:val="24"/>
        </w:rPr>
        <w:t xml:space="preserve">zil and rivastigmine, </w:t>
      </w:r>
      <w:r w:rsidR="00B60A24">
        <w:rPr>
          <w:rFonts w:ascii="Times New Roman" w:hAnsi="Times New Roman" w:cs="Times New Roman"/>
          <w:sz w:val="24"/>
          <w:szCs w:val="24"/>
        </w:rPr>
        <w:t xml:space="preserve">galantamine these are used </w:t>
      </w:r>
      <w:r w:rsidR="00DB0DBF">
        <w:rPr>
          <w:rFonts w:ascii="Times New Roman" w:hAnsi="Times New Roman" w:cs="Times New Roman"/>
          <w:sz w:val="24"/>
          <w:szCs w:val="24"/>
        </w:rPr>
        <w:t xml:space="preserve">to treat the symptoms. According to the National </w:t>
      </w:r>
      <w:r w:rsidR="00CB7457">
        <w:rPr>
          <w:rFonts w:ascii="Times New Roman" w:hAnsi="Times New Roman" w:cs="Times New Roman"/>
          <w:sz w:val="24"/>
          <w:szCs w:val="24"/>
        </w:rPr>
        <w:t xml:space="preserve">health service (2017) </w:t>
      </w:r>
      <w:r w:rsidR="003A4457">
        <w:rPr>
          <w:rFonts w:ascii="Times New Roman" w:hAnsi="Times New Roman" w:cs="Times New Roman"/>
          <w:sz w:val="24"/>
          <w:szCs w:val="24"/>
        </w:rPr>
        <w:t xml:space="preserve">some medicines </w:t>
      </w:r>
      <w:r w:rsidR="001A0B47">
        <w:rPr>
          <w:rFonts w:ascii="Times New Roman" w:hAnsi="Times New Roman" w:cs="Times New Roman"/>
          <w:sz w:val="24"/>
          <w:szCs w:val="24"/>
        </w:rPr>
        <w:t xml:space="preserve">for dementia are only one part </w:t>
      </w:r>
      <w:r w:rsidR="004F51C6">
        <w:rPr>
          <w:rFonts w:ascii="Times New Roman" w:hAnsi="Times New Roman" w:cs="Times New Roman"/>
          <w:sz w:val="24"/>
          <w:szCs w:val="24"/>
        </w:rPr>
        <w:t>of the care</w:t>
      </w:r>
      <w:r w:rsidR="00E64D7A">
        <w:rPr>
          <w:rFonts w:ascii="Times New Roman" w:hAnsi="Times New Roman" w:cs="Times New Roman"/>
          <w:sz w:val="24"/>
          <w:szCs w:val="24"/>
        </w:rPr>
        <w:t>,</w:t>
      </w:r>
      <w:r w:rsidR="004F51C6">
        <w:rPr>
          <w:rFonts w:ascii="Times New Roman" w:hAnsi="Times New Roman" w:cs="Times New Roman"/>
          <w:sz w:val="24"/>
          <w:szCs w:val="24"/>
        </w:rPr>
        <w:t xml:space="preserve"> </w:t>
      </w:r>
      <w:r w:rsidR="003C75B7">
        <w:rPr>
          <w:rFonts w:ascii="Times New Roman" w:hAnsi="Times New Roman" w:cs="Times New Roman"/>
          <w:sz w:val="24"/>
          <w:szCs w:val="24"/>
        </w:rPr>
        <w:t xml:space="preserve">other treatments, like </w:t>
      </w:r>
      <w:r w:rsidR="00E64D7A">
        <w:rPr>
          <w:rFonts w:ascii="Times New Roman" w:hAnsi="Times New Roman" w:cs="Times New Roman"/>
          <w:sz w:val="24"/>
          <w:szCs w:val="24"/>
        </w:rPr>
        <w:t>cognitive a</w:t>
      </w:r>
      <w:r w:rsidR="003C75B7">
        <w:rPr>
          <w:rFonts w:ascii="Times New Roman" w:hAnsi="Times New Roman" w:cs="Times New Roman"/>
          <w:sz w:val="24"/>
          <w:szCs w:val="24"/>
        </w:rPr>
        <w:t>ct</w:t>
      </w:r>
      <w:r w:rsidR="00E64D7A">
        <w:rPr>
          <w:rFonts w:ascii="Times New Roman" w:hAnsi="Times New Roman" w:cs="Times New Roman"/>
          <w:sz w:val="24"/>
          <w:szCs w:val="24"/>
        </w:rPr>
        <w:t>i</w:t>
      </w:r>
      <w:r w:rsidR="003C75B7">
        <w:rPr>
          <w:rFonts w:ascii="Times New Roman" w:hAnsi="Times New Roman" w:cs="Times New Roman"/>
          <w:sz w:val="24"/>
          <w:szCs w:val="24"/>
        </w:rPr>
        <w:t xml:space="preserve">vities </w:t>
      </w:r>
      <w:r w:rsidR="005D0D45">
        <w:rPr>
          <w:rFonts w:ascii="Times New Roman" w:hAnsi="Times New Roman" w:cs="Times New Roman"/>
          <w:sz w:val="24"/>
          <w:szCs w:val="24"/>
        </w:rPr>
        <w:t xml:space="preserve">and support are just as important to someone who is </w:t>
      </w:r>
      <w:r w:rsidR="00E64D7A">
        <w:rPr>
          <w:rFonts w:ascii="Times New Roman" w:hAnsi="Times New Roman" w:cs="Times New Roman"/>
          <w:sz w:val="24"/>
          <w:szCs w:val="24"/>
        </w:rPr>
        <w:t>living</w:t>
      </w:r>
      <w:r w:rsidR="005D0D45">
        <w:rPr>
          <w:rFonts w:ascii="Times New Roman" w:hAnsi="Times New Roman" w:cs="Times New Roman"/>
          <w:sz w:val="24"/>
          <w:szCs w:val="24"/>
        </w:rPr>
        <w:t xml:space="preserve"> with dementia</w:t>
      </w:r>
      <w:r w:rsidR="005E3E62">
        <w:rPr>
          <w:rFonts w:ascii="Times New Roman" w:hAnsi="Times New Roman" w:cs="Times New Roman"/>
          <w:sz w:val="24"/>
          <w:szCs w:val="24"/>
        </w:rPr>
        <w:t xml:space="preserve"> </w:t>
      </w:r>
      <w:r w:rsidR="00BF683D" w:rsidRPr="00BF683D">
        <w:rPr>
          <w:rFonts w:ascii="Times New Roman" w:hAnsi="Times New Roman" w:cs="Times New Roman"/>
          <w:noProof/>
          <w:sz w:val="24"/>
          <w:szCs w:val="24"/>
        </w:rPr>
        <w:t>(National Health Service, 2017)</w:t>
      </w:r>
      <w:r w:rsidR="00BF683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AAB19F5" w14:textId="43FB49EA" w:rsidR="002F6942" w:rsidRDefault="005E3124" w:rsidP="002F69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Tailored </w:t>
      </w:r>
      <w:r w:rsidR="00BE6BB7">
        <w:rPr>
          <w:rFonts w:ascii="Times New Roman" w:hAnsi="Times New Roman" w:cs="Times New Roman"/>
          <w:sz w:val="24"/>
          <w:szCs w:val="24"/>
        </w:rPr>
        <w:t xml:space="preserve">care can be an effective way of managing </w:t>
      </w:r>
      <w:r w:rsidR="00B970C8">
        <w:rPr>
          <w:rFonts w:ascii="Times New Roman" w:hAnsi="Times New Roman" w:cs="Times New Roman"/>
          <w:sz w:val="24"/>
          <w:szCs w:val="24"/>
        </w:rPr>
        <w:t>and preventing behavioural and psychological symptoms</w:t>
      </w:r>
      <w:r w:rsidR="00E64D7A">
        <w:rPr>
          <w:rFonts w:ascii="Times New Roman" w:hAnsi="Times New Roman" w:cs="Times New Roman"/>
          <w:sz w:val="24"/>
          <w:szCs w:val="24"/>
        </w:rPr>
        <w:t xml:space="preserve"> of dementia, involving </w:t>
      </w:r>
      <w:r w:rsidR="002677D1">
        <w:rPr>
          <w:rFonts w:ascii="Times New Roman" w:hAnsi="Times New Roman" w:cs="Times New Roman"/>
          <w:sz w:val="24"/>
          <w:szCs w:val="24"/>
        </w:rPr>
        <w:t>family members</w:t>
      </w:r>
      <w:r w:rsidR="00793706">
        <w:rPr>
          <w:rFonts w:ascii="Times New Roman" w:hAnsi="Times New Roman" w:cs="Times New Roman"/>
          <w:sz w:val="24"/>
          <w:szCs w:val="24"/>
        </w:rPr>
        <w:t xml:space="preserve"> in the developing care </w:t>
      </w:r>
      <w:r w:rsidR="00793706">
        <w:rPr>
          <w:rFonts w:ascii="Times New Roman" w:hAnsi="Times New Roman" w:cs="Times New Roman"/>
          <w:sz w:val="24"/>
          <w:szCs w:val="24"/>
        </w:rPr>
        <w:lastRenderedPageBreak/>
        <w:t xml:space="preserve">plans, this will </w:t>
      </w:r>
      <w:r w:rsidR="001F65C9">
        <w:rPr>
          <w:rFonts w:ascii="Times New Roman" w:hAnsi="Times New Roman" w:cs="Times New Roman"/>
          <w:sz w:val="24"/>
          <w:szCs w:val="24"/>
        </w:rPr>
        <w:t>focus on encouraging dignity, respect</w:t>
      </w:r>
      <w:r w:rsidR="00113C9F">
        <w:rPr>
          <w:rFonts w:ascii="Times New Roman" w:hAnsi="Times New Roman" w:cs="Times New Roman"/>
          <w:sz w:val="24"/>
          <w:szCs w:val="24"/>
        </w:rPr>
        <w:t xml:space="preserve">, empathy. </w:t>
      </w:r>
      <w:r w:rsidR="00937950">
        <w:rPr>
          <w:rFonts w:ascii="Times New Roman" w:hAnsi="Times New Roman" w:cs="Times New Roman"/>
          <w:sz w:val="24"/>
          <w:szCs w:val="24"/>
        </w:rPr>
        <w:t>Person centred care encourages</w:t>
      </w:r>
      <w:r w:rsidR="00055630">
        <w:rPr>
          <w:rFonts w:ascii="Times New Roman" w:hAnsi="Times New Roman" w:cs="Times New Roman"/>
          <w:sz w:val="24"/>
          <w:szCs w:val="24"/>
        </w:rPr>
        <w:t xml:space="preserve"> </w:t>
      </w:r>
      <w:r w:rsidR="00DB6FFB">
        <w:rPr>
          <w:rFonts w:ascii="Times New Roman" w:hAnsi="Times New Roman" w:cs="Times New Roman"/>
          <w:sz w:val="24"/>
          <w:szCs w:val="24"/>
        </w:rPr>
        <w:t xml:space="preserve">someone with dementia that they can still take part </w:t>
      </w:r>
      <w:r w:rsidR="00EF73A0">
        <w:rPr>
          <w:rFonts w:ascii="Times New Roman" w:hAnsi="Times New Roman" w:cs="Times New Roman"/>
          <w:sz w:val="24"/>
          <w:szCs w:val="24"/>
        </w:rPr>
        <w:t xml:space="preserve">in the things they enjoy. This can be an effective </w:t>
      </w:r>
      <w:r w:rsidR="002D0B09">
        <w:rPr>
          <w:rFonts w:ascii="Times New Roman" w:hAnsi="Times New Roman" w:cs="Times New Roman"/>
          <w:sz w:val="24"/>
          <w:szCs w:val="24"/>
        </w:rPr>
        <w:t xml:space="preserve">way of managing behavioural and </w:t>
      </w:r>
      <w:r w:rsidR="002A71C3">
        <w:rPr>
          <w:rFonts w:ascii="Times New Roman" w:hAnsi="Times New Roman" w:cs="Times New Roman"/>
          <w:sz w:val="24"/>
          <w:szCs w:val="24"/>
        </w:rPr>
        <w:t>psychological symptoms</w:t>
      </w:r>
      <w:r w:rsidR="00E64D7A">
        <w:rPr>
          <w:rFonts w:ascii="Times New Roman" w:hAnsi="Times New Roman" w:cs="Times New Roman"/>
          <w:sz w:val="24"/>
          <w:szCs w:val="24"/>
        </w:rPr>
        <w:t>;</w:t>
      </w:r>
      <w:r w:rsidR="002A71C3">
        <w:rPr>
          <w:rFonts w:ascii="Times New Roman" w:hAnsi="Times New Roman" w:cs="Times New Roman"/>
          <w:sz w:val="24"/>
          <w:szCs w:val="24"/>
        </w:rPr>
        <w:t xml:space="preserve"> Treating the person </w:t>
      </w:r>
      <w:r w:rsidR="00C940CC">
        <w:rPr>
          <w:rFonts w:ascii="Times New Roman" w:hAnsi="Times New Roman" w:cs="Times New Roman"/>
          <w:sz w:val="24"/>
          <w:szCs w:val="24"/>
        </w:rPr>
        <w:t>with dignity and respect, looking at</w:t>
      </w:r>
      <w:r w:rsidR="00934A36">
        <w:rPr>
          <w:rFonts w:ascii="Times New Roman" w:hAnsi="Times New Roman" w:cs="Times New Roman"/>
          <w:sz w:val="24"/>
          <w:szCs w:val="24"/>
        </w:rPr>
        <w:t xml:space="preserve"> the</w:t>
      </w:r>
      <w:r w:rsidR="00C940CC">
        <w:rPr>
          <w:rFonts w:ascii="Times New Roman" w:hAnsi="Times New Roman" w:cs="Times New Roman"/>
          <w:sz w:val="24"/>
          <w:szCs w:val="24"/>
        </w:rPr>
        <w:t xml:space="preserve"> situations from the </w:t>
      </w:r>
      <w:r w:rsidR="00E61578">
        <w:rPr>
          <w:rFonts w:ascii="Times New Roman" w:hAnsi="Times New Roman" w:cs="Times New Roman"/>
          <w:sz w:val="24"/>
          <w:szCs w:val="24"/>
        </w:rPr>
        <w:t>point of view of the person with dementia</w:t>
      </w:r>
      <w:r w:rsidR="00C717A8">
        <w:rPr>
          <w:rFonts w:ascii="Times New Roman" w:hAnsi="Times New Roman" w:cs="Times New Roman"/>
          <w:sz w:val="24"/>
          <w:szCs w:val="24"/>
        </w:rPr>
        <w:t xml:space="preserve">. Family, carers and the person living with dementia should always </w:t>
      </w:r>
      <w:r w:rsidR="00584C4A">
        <w:rPr>
          <w:rFonts w:ascii="Times New Roman" w:hAnsi="Times New Roman" w:cs="Times New Roman"/>
          <w:sz w:val="24"/>
          <w:szCs w:val="24"/>
        </w:rPr>
        <w:t>be involved in all care plans based on person- centred</w:t>
      </w:r>
      <w:r w:rsidR="003146D8">
        <w:rPr>
          <w:rFonts w:ascii="Times New Roman" w:hAnsi="Times New Roman" w:cs="Times New Roman"/>
          <w:sz w:val="24"/>
          <w:szCs w:val="24"/>
        </w:rPr>
        <w:t xml:space="preserve"> care</w:t>
      </w:r>
      <w:r w:rsidR="00A77FC6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A77FC6" w:rsidRPr="00A77FC6">
        <w:rPr>
          <w:rFonts w:ascii="Times New Roman" w:hAnsi="Times New Roman" w:cs="Times New Roman"/>
          <w:noProof/>
          <w:sz w:val="24"/>
          <w:szCs w:val="24"/>
        </w:rPr>
        <w:t>(Alzeihmers society, 2019)</w:t>
      </w:r>
      <w:r w:rsidR="00A77FC6">
        <w:rPr>
          <w:rFonts w:ascii="Times New Roman" w:hAnsi="Times New Roman" w:cs="Times New Roman"/>
          <w:sz w:val="24"/>
          <w:szCs w:val="24"/>
        </w:rPr>
        <w:t>.</w:t>
      </w:r>
      <w:r w:rsidR="00391DEC">
        <w:rPr>
          <w:rFonts w:ascii="Times New Roman" w:hAnsi="Times New Roman" w:cs="Times New Roman"/>
          <w:sz w:val="24"/>
          <w:szCs w:val="24"/>
        </w:rPr>
        <w:t xml:space="preserve"> </w:t>
      </w:r>
      <w:r w:rsidR="007E2281">
        <w:rPr>
          <w:rFonts w:ascii="Times New Roman" w:hAnsi="Times New Roman" w:cs="Times New Roman"/>
          <w:sz w:val="24"/>
          <w:szCs w:val="24"/>
        </w:rPr>
        <w:t xml:space="preserve">People </w:t>
      </w:r>
      <w:r w:rsidR="005D1CA6">
        <w:rPr>
          <w:rFonts w:ascii="Times New Roman" w:hAnsi="Times New Roman" w:cs="Times New Roman"/>
          <w:sz w:val="24"/>
          <w:szCs w:val="24"/>
        </w:rPr>
        <w:t xml:space="preserve">with dementia, particularly in its early </w:t>
      </w:r>
      <w:r w:rsidR="001F0243">
        <w:rPr>
          <w:rFonts w:ascii="Times New Roman" w:hAnsi="Times New Roman" w:cs="Times New Roman"/>
          <w:sz w:val="24"/>
          <w:szCs w:val="24"/>
        </w:rPr>
        <w:t>stages, are aware that something is wrong</w:t>
      </w:r>
      <w:r w:rsidR="006D123E">
        <w:rPr>
          <w:rFonts w:ascii="Times New Roman" w:hAnsi="Times New Roman" w:cs="Times New Roman"/>
          <w:sz w:val="24"/>
          <w:szCs w:val="24"/>
        </w:rPr>
        <w:t>,</w:t>
      </w:r>
      <w:r w:rsidR="00934A36">
        <w:rPr>
          <w:rFonts w:ascii="Times New Roman" w:hAnsi="Times New Roman" w:cs="Times New Roman"/>
          <w:sz w:val="24"/>
          <w:szCs w:val="24"/>
        </w:rPr>
        <w:t xml:space="preserve"> and that </w:t>
      </w:r>
      <w:r w:rsidR="006D123E">
        <w:rPr>
          <w:rFonts w:ascii="Times New Roman" w:hAnsi="Times New Roman" w:cs="Times New Roman"/>
          <w:sz w:val="24"/>
          <w:szCs w:val="24"/>
        </w:rPr>
        <w:t>all</w:t>
      </w:r>
      <w:r w:rsidR="0046324E">
        <w:rPr>
          <w:rFonts w:ascii="Times New Roman" w:hAnsi="Times New Roman" w:cs="Times New Roman"/>
          <w:sz w:val="24"/>
          <w:szCs w:val="24"/>
        </w:rPr>
        <w:t xml:space="preserve"> patients with </w:t>
      </w:r>
      <w:r w:rsidR="00850C79">
        <w:rPr>
          <w:rFonts w:ascii="Times New Roman" w:hAnsi="Times New Roman" w:cs="Times New Roman"/>
          <w:sz w:val="24"/>
          <w:szCs w:val="24"/>
        </w:rPr>
        <w:t xml:space="preserve">dementia have the right </w:t>
      </w:r>
      <w:r w:rsidR="00EB178F">
        <w:rPr>
          <w:rFonts w:ascii="Times New Roman" w:hAnsi="Times New Roman" w:cs="Times New Roman"/>
          <w:sz w:val="24"/>
          <w:szCs w:val="24"/>
        </w:rPr>
        <w:t>to know their diagnosis.</w:t>
      </w:r>
      <w:r w:rsidR="00934A36">
        <w:rPr>
          <w:rFonts w:ascii="Times New Roman" w:hAnsi="Times New Roman" w:cs="Times New Roman"/>
          <w:sz w:val="24"/>
          <w:szCs w:val="24"/>
        </w:rPr>
        <w:t xml:space="preserve"> Being</w:t>
      </w:r>
      <w:r w:rsidR="00EB178F">
        <w:rPr>
          <w:rFonts w:ascii="Times New Roman" w:hAnsi="Times New Roman" w:cs="Times New Roman"/>
          <w:sz w:val="24"/>
          <w:szCs w:val="24"/>
        </w:rPr>
        <w:t xml:space="preserve"> </w:t>
      </w:r>
      <w:r w:rsidR="00934A36">
        <w:rPr>
          <w:rFonts w:ascii="Times New Roman" w:hAnsi="Times New Roman" w:cs="Times New Roman"/>
          <w:sz w:val="24"/>
          <w:szCs w:val="24"/>
        </w:rPr>
        <w:t xml:space="preserve">Diagnosed </w:t>
      </w:r>
      <w:r w:rsidR="00F43FA8">
        <w:rPr>
          <w:rFonts w:ascii="Times New Roman" w:hAnsi="Times New Roman" w:cs="Times New Roman"/>
          <w:sz w:val="24"/>
          <w:szCs w:val="24"/>
        </w:rPr>
        <w:t xml:space="preserve">offers </w:t>
      </w:r>
      <w:r w:rsidR="00C81332">
        <w:rPr>
          <w:rFonts w:ascii="Times New Roman" w:hAnsi="Times New Roman" w:cs="Times New Roman"/>
          <w:sz w:val="24"/>
          <w:szCs w:val="24"/>
        </w:rPr>
        <w:t>them reassur</w:t>
      </w:r>
      <w:r w:rsidR="00B12D2D">
        <w:rPr>
          <w:rFonts w:ascii="Times New Roman" w:hAnsi="Times New Roman" w:cs="Times New Roman"/>
          <w:sz w:val="24"/>
          <w:szCs w:val="24"/>
        </w:rPr>
        <w:t xml:space="preserve">ance and gives them the opportunity </w:t>
      </w:r>
      <w:r w:rsidR="004A11AF">
        <w:rPr>
          <w:rFonts w:ascii="Times New Roman" w:hAnsi="Times New Roman" w:cs="Times New Roman"/>
          <w:sz w:val="24"/>
          <w:szCs w:val="24"/>
        </w:rPr>
        <w:t>to put their affairs in order</w:t>
      </w:r>
      <w:r w:rsidR="00E5561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E55611" w:rsidRPr="00E55611">
        <w:rPr>
          <w:rFonts w:ascii="Times New Roman" w:hAnsi="Times New Roman" w:cs="Times New Roman"/>
          <w:noProof/>
          <w:sz w:val="24"/>
          <w:szCs w:val="24"/>
        </w:rPr>
        <w:t>(Jackson, 2002)</w:t>
      </w:r>
      <w:r w:rsidR="00E55611">
        <w:rPr>
          <w:rFonts w:ascii="Times New Roman" w:hAnsi="Times New Roman" w:cs="Times New Roman"/>
          <w:sz w:val="24"/>
          <w:szCs w:val="24"/>
        </w:rPr>
        <w:t>.</w:t>
      </w:r>
    </w:p>
    <w:p w14:paraId="3167BA90" w14:textId="27A5797D" w:rsidR="009D53D4" w:rsidRDefault="009D53D4" w:rsidP="002F69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the </w:t>
      </w:r>
      <w:r w:rsidR="009737A7">
        <w:rPr>
          <w:rFonts w:ascii="Times New Roman" w:hAnsi="Times New Roman" w:cs="Times New Roman"/>
          <w:sz w:val="24"/>
          <w:szCs w:val="24"/>
        </w:rPr>
        <w:t>university health board</w:t>
      </w:r>
      <w:r w:rsidR="006D123E">
        <w:rPr>
          <w:rFonts w:ascii="Times New Roman" w:hAnsi="Times New Roman" w:cs="Times New Roman"/>
          <w:sz w:val="24"/>
          <w:szCs w:val="24"/>
        </w:rPr>
        <w:t>,</w:t>
      </w:r>
      <w:r w:rsidR="009737A7">
        <w:rPr>
          <w:rFonts w:ascii="Times New Roman" w:hAnsi="Times New Roman" w:cs="Times New Roman"/>
          <w:sz w:val="24"/>
          <w:szCs w:val="24"/>
        </w:rPr>
        <w:t xml:space="preserve"> </w:t>
      </w:r>
      <w:r w:rsidR="00CA10D3">
        <w:rPr>
          <w:rFonts w:ascii="Times New Roman" w:hAnsi="Times New Roman" w:cs="Times New Roman"/>
          <w:sz w:val="24"/>
          <w:szCs w:val="24"/>
        </w:rPr>
        <w:t xml:space="preserve">patients with dementia that have been admitted into hospital </w:t>
      </w:r>
      <w:r w:rsidR="006D123E">
        <w:rPr>
          <w:rFonts w:ascii="Times New Roman" w:hAnsi="Times New Roman" w:cs="Times New Roman"/>
          <w:sz w:val="24"/>
          <w:szCs w:val="24"/>
        </w:rPr>
        <w:t xml:space="preserve">and </w:t>
      </w:r>
      <w:r w:rsidR="002D628D">
        <w:rPr>
          <w:rFonts w:ascii="Times New Roman" w:hAnsi="Times New Roman" w:cs="Times New Roman"/>
          <w:sz w:val="24"/>
          <w:szCs w:val="24"/>
        </w:rPr>
        <w:t>were struggling to eat</w:t>
      </w:r>
      <w:r w:rsidR="006D123E">
        <w:rPr>
          <w:rFonts w:ascii="Times New Roman" w:hAnsi="Times New Roman" w:cs="Times New Roman"/>
          <w:sz w:val="24"/>
          <w:szCs w:val="24"/>
        </w:rPr>
        <w:t>,</w:t>
      </w:r>
      <w:r w:rsidR="002D628D">
        <w:rPr>
          <w:rFonts w:ascii="Times New Roman" w:hAnsi="Times New Roman" w:cs="Times New Roman"/>
          <w:sz w:val="24"/>
          <w:szCs w:val="24"/>
        </w:rPr>
        <w:t xml:space="preserve"> so</w:t>
      </w:r>
      <w:r w:rsidR="006D123E">
        <w:rPr>
          <w:rFonts w:ascii="Times New Roman" w:hAnsi="Times New Roman" w:cs="Times New Roman"/>
          <w:sz w:val="24"/>
          <w:szCs w:val="24"/>
        </w:rPr>
        <w:t xml:space="preserve"> a new</w:t>
      </w:r>
      <w:r w:rsidR="00BD2E0E">
        <w:rPr>
          <w:rFonts w:ascii="Times New Roman" w:hAnsi="Times New Roman" w:cs="Times New Roman"/>
          <w:sz w:val="24"/>
          <w:szCs w:val="24"/>
        </w:rPr>
        <w:t xml:space="preserve"> dementia friendly </w:t>
      </w:r>
      <w:r w:rsidR="002F5983">
        <w:rPr>
          <w:rFonts w:ascii="Times New Roman" w:hAnsi="Times New Roman" w:cs="Times New Roman"/>
          <w:sz w:val="24"/>
          <w:szCs w:val="24"/>
        </w:rPr>
        <w:t>orange menu</w:t>
      </w:r>
      <w:r w:rsidR="006D123E">
        <w:rPr>
          <w:rFonts w:ascii="Times New Roman" w:hAnsi="Times New Roman" w:cs="Times New Roman"/>
          <w:sz w:val="24"/>
          <w:szCs w:val="24"/>
        </w:rPr>
        <w:t xml:space="preserve"> was created, </w:t>
      </w:r>
      <w:r w:rsidR="002F5983">
        <w:rPr>
          <w:rFonts w:ascii="Times New Roman" w:hAnsi="Times New Roman" w:cs="Times New Roman"/>
          <w:sz w:val="24"/>
          <w:szCs w:val="24"/>
        </w:rPr>
        <w:t>this menu includes finger food alternatives</w:t>
      </w:r>
      <w:r w:rsidR="001E046C">
        <w:rPr>
          <w:rFonts w:ascii="Times New Roman" w:hAnsi="Times New Roman" w:cs="Times New Roman"/>
          <w:sz w:val="24"/>
          <w:szCs w:val="24"/>
        </w:rPr>
        <w:t xml:space="preserve">. And these foods </w:t>
      </w:r>
      <w:r w:rsidR="0097347B">
        <w:rPr>
          <w:rFonts w:ascii="Times New Roman" w:hAnsi="Times New Roman" w:cs="Times New Roman"/>
          <w:sz w:val="24"/>
          <w:szCs w:val="24"/>
        </w:rPr>
        <w:t xml:space="preserve">are now being served on bright coloured </w:t>
      </w:r>
      <w:r w:rsidR="00076177">
        <w:rPr>
          <w:rFonts w:ascii="Times New Roman" w:hAnsi="Times New Roman" w:cs="Times New Roman"/>
          <w:sz w:val="24"/>
          <w:szCs w:val="24"/>
        </w:rPr>
        <w:t>blue plates</w:t>
      </w:r>
      <w:r w:rsidR="006D123E">
        <w:rPr>
          <w:rFonts w:ascii="Times New Roman" w:hAnsi="Times New Roman" w:cs="Times New Roman"/>
          <w:sz w:val="24"/>
          <w:szCs w:val="24"/>
        </w:rPr>
        <w:t>,</w:t>
      </w:r>
      <w:r w:rsidR="00076177">
        <w:rPr>
          <w:rFonts w:ascii="Times New Roman" w:hAnsi="Times New Roman" w:cs="Times New Roman"/>
          <w:sz w:val="24"/>
          <w:szCs w:val="24"/>
        </w:rPr>
        <w:t xml:space="preserve"> these have been introduced specifically </w:t>
      </w:r>
      <w:r w:rsidR="003F73ED">
        <w:rPr>
          <w:rFonts w:ascii="Times New Roman" w:hAnsi="Times New Roman" w:cs="Times New Roman"/>
          <w:sz w:val="24"/>
          <w:szCs w:val="24"/>
        </w:rPr>
        <w:t>for people with dementia in hospital</w:t>
      </w:r>
      <w:r w:rsidR="002C4A45">
        <w:rPr>
          <w:rFonts w:ascii="Times New Roman" w:hAnsi="Times New Roman" w:cs="Times New Roman"/>
          <w:sz w:val="24"/>
          <w:szCs w:val="24"/>
        </w:rPr>
        <w:t xml:space="preserve">. Some individuals that are </w:t>
      </w:r>
      <w:r w:rsidR="00635A17">
        <w:rPr>
          <w:rFonts w:ascii="Times New Roman" w:hAnsi="Times New Roman" w:cs="Times New Roman"/>
          <w:sz w:val="24"/>
          <w:szCs w:val="24"/>
        </w:rPr>
        <w:t xml:space="preserve">affected by dementia </w:t>
      </w:r>
      <w:r w:rsidR="006751BD">
        <w:rPr>
          <w:rFonts w:ascii="Times New Roman" w:hAnsi="Times New Roman" w:cs="Times New Roman"/>
          <w:sz w:val="24"/>
          <w:szCs w:val="24"/>
        </w:rPr>
        <w:t xml:space="preserve">often </w:t>
      </w:r>
      <w:r w:rsidR="00CD488D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B84546">
        <w:rPr>
          <w:rFonts w:ascii="Times New Roman" w:hAnsi="Times New Roman" w:cs="Times New Roman"/>
          <w:sz w:val="24"/>
          <w:szCs w:val="24"/>
        </w:rPr>
        <w:t xml:space="preserve">visual problems, and therefore </w:t>
      </w:r>
      <w:r w:rsidR="00BF6367">
        <w:rPr>
          <w:rFonts w:ascii="Times New Roman" w:hAnsi="Times New Roman" w:cs="Times New Roman"/>
          <w:sz w:val="24"/>
          <w:szCs w:val="24"/>
        </w:rPr>
        <w:t>cannot distinguish between different colours</w:t>
      </w:r>
      <w:r w:rsidR="00CF6901">
        <w:rPr>
          <w:rFonts w:ascii="Times New Roman" w:hAnsi="Times New Roman" w:cs="Times New Roman"/>
          <w:sz w:val="24"/>
          <w:szCs w:val="24"/>
        </w:rPr>
        <w:t>.</w:t>
      </w:r>
      <w:r w:rsidR="006D123E">
        <w:rPr>
          <w:rFonts w:ascii="Times New Roman" w:hAnsi="Times New Roman" w:cs="Times New Roman"/>
          <w:sz w:val="24"/>
          <w:szCs w:val="24"/>
        </w:rPr>
        <w:t xml:space="preserve"> This depends on which </w:t>
      </w:r>
      <w:r w:rsidR="00674E78">
        <w:rPr>
          <w:rFonts w:ascii="Times New Roman" w:hAnsi="Times New Roman" w:cs="Times New Roman"/>
          <w:sz w:val="24"/>
          <w:szCs w:val="24"/>
        </w:rPr>
        <w:t>part of the brain has been affected</w:t>
      </w:r>
      <w:r w:rsidR="00D97F83">
        <w:rPr>
          <w:rFonts w:ascii="Times New Roman" w:hAnsi="Times New Roman" w:cs="Times New Roman"/>
          <w:sz w:val="24"/>
          <w:szCs w:val="24"/>
        </w:rPr>
        <w:t xml:space="preserve"> </w:t>
      </w:r>
      <w:r w:rsidR="002140D6" w:rsidRPr="00D97F83">
        <w:rPr>
          <w:rFonts w:ascii="Times New Roman" w:hAnsi="Times New Roman" w:cs="Times New Roman"/>
          <w:noProof/>
          <w:sz w:val="24"/>
          <w:szCs w:val="24"/>
        </w:rPr>
        <w:t>(Betsi Cadwaladr University Health Board, 2018)</w:t>
      </w:r>
      <w:r w:rsidR="00332773">
        <w:rPr>
          <w:rFonts w:ascii="Times New Roman" w:hAnsi="Times New Roman" w:cs="Times New Roman"/>
          <w:sz w:val="24"/>
          <w:szCs w:val="24"/>
        </w:rPr>
        <w:t>.</w:t>
      </w:r>
      <w:r w:rsidR="00BF022B">
        <w:rPr>
          <w:rFonts w:ascii="Times New Roman" w:hAnsi="Times New Roman" w:cs="Times New Roman"/>
          <w:sz w:val="24"/>
          <w:szCs w:val="24"/>
        </w:rPr>
        <w:t xml:space="preserve"> </w:t>
      </w:r>
      <w:r w:rsidR="00CE7CB6">
        <w:rPr>
          <w:rFonts w:ascii="Times New Roman" w:hAnsi="Times New Roman" w:cs="Times New Roman"/>
          <w:sz w:val="24"/>
          <w:szCs w:val="24"/>
        </w:rPr>
        <w:t xml:space="preserve">West London </w:t>
      </w:r>
      <w:r w:rsidR="00A9426E">
        <w:rPr>
          <w:rFonts w:ascii="Times New Roman" w:hAnsi="Times New Roman" w:cs="Times New Roman"/>
          <w:sz w:val="24"/>
          <w:szCs w:val="24"/>
        </w:rPr>
        <w:t xml:space="preserve">NHS also agrees that changing </w:t>
      </w:r>
      <w:r w:rsidR="000D1045">
        <w:rPr>
          <w:rFonts w:ascii="Times New Roman" w:hAnsi="Times New Roman" w:cs="Times New Roman"/>
          <w:sz w:val="24"/>
          <w:szCs w:val="24"/>
        </w:rPr>
        <w:t xml:space="preserve">white plates to blue plates enables </w:t>
      </w:r>
      <w:r w:rsidR="00852D1B">
        <w:rPr>
          <w:rFonts w:ascii="Times New Roman" w:hAnsi="Times New Roman" w:cs="Times New Roman"/>
          <w:sz w:val="24"/>
          <w:szCs w:val="24"/>
        </w:rPr>
        <w:t>patients with dementia to see food better</w:t>
      </w:r>
      <w:r w:rsidR="006D123E">
        <w:rPr>
          <w:rFonts w:ascii="Times New Roman" w:hAnsi="Times New Roman" w:cs="Times New Roman"/>
          <w:sz w:val="24"/>
          <w:szCs w:val="24"/>
        </w:rPr>
        <w:t>,</w:t>
      </w:r>
      <w:r w:rsidR="00852D1B">
        <w:rPr>
          <w:rFonts w:ascii="Times New Roman" w:hAnsi="Times New Roman" w:cs="Times New Roman"/>
          <w:sz w:val="24"/>
          <w:szCs w:val="24"/>
        </w:rPr>
        <w:t xml:space="preserve"> as sometimes</w:t>
      </w:r>
      <w:r w:rsidR="006D123E">
        <w:rPr>
          <w:rFonts w:ascii="Times New Roman" w:hAnsi="Times New Roman" w:cs="Times New Roman"/>
          <w:sz w:val="24"/>
          <w:szCs w:val="24"/>
        </w:rPr>
        <w:t xml:space="preserve"> individuals experience</w:t>
      </w:r>
      <w:r w:rsidR="00A4768C">
        <w:rPr>
          <w:rFonts w:ascii="Times New Roman" w:hAnsi="Times New Roman" w:cs="Times New Roman"/>
          <w:sz w:val="24"/>
          <w:szCs w:val="24"/>
        </w:rPr>
        <w:t xml:space="preserve"> difficulties with their sight and perception</w:t>
      </w:r>
      <w:r w:rsidR="006D123E">
        <w:rPr>
          <w:rFonts w:ascii="Times New Roman" w:hAnsi="Times New Roman" w:cs="Times New Roman"/>
          <w:sz w:val="24"/>
          <w:szCs w:val="24"/>
        </w:rPr>
        <w:t xml:space="preserve">, </w:t>
      </w:r>
      <w:r w:rsidR="00A8654C">
        <w:rPr>
          <w:rFonts w:ascii="Times New Roman" w:hAnsi="Times New Roman" w:cs="Times New Roman"/>
          <w:sz w:val="24"/>
          <w:szCs w:val="24"/>
        </w:rPr>
        <w:t>And</w:t>
      </w:r>
      <w:r w:rsidR="006D123E">
        <w:rPr>
          <w:rFonts w:ascii="Times New Roman" w:hAnsi="Times New Roman" w:cs="Times New Roman"/>
          <w:sz w:val="24"/>
          <w:szCs w:val="24"/>
        </w:rPr>
        <w:t xml:space="preserve"> the plates</w:t>
      </w:r>
      <w:r w:rsidR="00CC636A">
        <w:rPr>
          <w:rFonts w:ascii="Times New Roman" w:hAnsi="Times New Roman" w:cs="Times New Roman"/>
          <w:sz w:val="24"/>
          <w:szCs w:val="24"/>
        </w:rPr>
        <w:t xml:space="preserve"> </w:t>
      </w:r>
      <w:r w:rsidR="007149C1">
        <w:rPr>
          <w:rFonts w:ascii="Times New Roman" w:hAnsi="Times New Roman" w:cs="Times New Roman"/>
          <w:sz w:val="24"/>
          <w:szCs w:val="24"/>
        </w:rPr>
        <w:t>encourage dementia patients to eat more</w:t>
      </w:r>
      <w:r w:rsidR="006D123E">
        <w:rPr>
          <w:rFonts w:ascii="Times New Roman" w:hAnsi="Times New Roman" w:cs="Times New Roman"/>
          <w:sz w:val="24"/>
          <w:szCs w:val="24"/>
        </w:rPr>
        <w:t>;</w:t>
      </w:r>
      <w:r w:rsidR="007149C1">
        <w:rPr>
          <w:rFonts w:ascii="Times New Roman" w:hAnsi="Times New Roman" w:cs="Times New Roman"/>
          <w:sz w:val="24"/>
          <w:szCs w:val="24"/>
        </w:rPr>
        <w:t xml:space="preserve"> </w:t>
      </w:r>
      <w:r w:rsidR="006D123E">
        <w:rPr>
          <w:rFonts w:ascii="Times New Roman" w:hAnsi="Times New Roman" w:cs="Times New Roman"/>
          <w:sz w:val="24"/>
          <w:szCs w:val="24"/>
        </w:rPr>
        <w:t>therefore,</w:t>
      </w:r>
      <w:r w:rsidR="00A8654C">
        <w:rPr>
          <w:rFonts w:ascii="Times New Roman" w:hAnsi="Times New Roman" w:cs="Times New Roman"/>
          <w:sz w:val="24"/>
          <w:szCs w:val="24"/>
        </w:rPr>
        <w:t xml:space="preserve"> this will then reduce </w:t>
      </w:r>
      <w:r w:rsidR="00E4171D">
        <w:rPr>
          <w:rFonts w:ascii="Times New Roman" w:hAnsi="Times New Roman" w:cs="Times New Roman"/>
          <w:sz w:val="24"/>
          <w:szCs w:val="24"/>
        </w:rPr>
        <w:t>food wastage</w:t>
      </w:r>
      <w:r w:rsidR="00BD4976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BD4976" w:rsidRPr="00BD4976">
        <w:rPr>
          <w:rFonts w:ascii="Times New Roman" w:hAnsi="Times New Roman" w:cs="Times New Roman"/>
          <w:noProof/>
          <w:sz w:val="24"/>
          <w:szCs w:val="24"/>
        </w:rPr>
        <w:t>(WestLondon NHS, 2018)</w:t>
      </w:r>
      <w:r w:rsidR="00BD4976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15C9A06B" w14:textId="3DE7FACD" w:rsidR="00D85DB7" w:rsidRDefault="00F42DA8" w:rsidP="002F69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assignment </w:t>
      </w:r>
      <w:r w:rsidR="002E5EDF">
        <w:rPr>
          <w:rFonts w:ascii="Times New Roman" w:hAnsi="Times New Roman" w:cs="Times New Roman"/>
          <w:sz w:val="24"/>
          <w:szCs w:val="24"/>
        </w:rPr>
        <w:t xml:space="preserve">has addressed the fundamental issues </w:t>
      </w:r>
      <w:r w:rsidR="002C3F87">
        <w:rPr>
          <w:rFonts w:ascii="Times New Roman" w:hAnsi="Times New Roman" w:cs="Times New Roman"/>
          <w:sz w:val="24"/>
          <w:szCs w:val="24"/>
        </w:rPr>
        <w:t>that shows the rise in dementia</w:t>
      </w:r>
      <w:r w:rsidR="00666737">
        <w:rPr>
          <w:rFonts w:ascii="Times New Roman" w:hAnsi="Times New Roman" w:cs="Times New Roman"/>
          <w:sz w:val="24"/>
          <w:szCs w:val="24"/>
        </w:rPr>
        <w:t xml:space="preserve">, and </w:t>
      </w:r>
      <w:bookmarkStart w:id="0" w:name="_GoBack"/>
      <w:r w:rsidR="00666737">
        <w:rPr>
          <w:rFonts w:ascii="Times New Roman" w:hAnsi="Times New Roman" w:cs="Times New Roman"/>
          <w:sz w:val="24"/>
          <w:szCs w:val="24"/>
        </w:rPr>
        <w:t>the affects it has on the population</w:t>
      </w:r>
      <w:r w:rsidR="004B1BAF">
        <w:rPr>
          <w:rFonts w:ascii="Times New Roman" w:hAnsi="Times New Roman" w:cs="Times New Roman"/>
          <w:sz w:val="24"/>
          <w:szCs w:val="24"/>
        </w:rPr>
        <w:t xml:space="preserve">. Dementia doesn’t always </w:t>
      </w:r>
      <w:r w:rsidR="00A42049">
        <w:rPr>
          <w:rFonts w:ascii="Times New Roman" w:hAnsi="Times New Roman" w:cs="Times New Roman"/>
          <w:sz w:val="24"/>
          <w:szCs w:val="24"/>
        </w:rPr>
        <w:t xml:space="preserve">affect the person </w:t>
      </w:r>
      <w:r w:rsidR="00654503">
        <w:rPr>
          <w:rFonts w:ascii="Times New Roman" w:hAnsi="Times New Roman" w:cs="Times New Roman"/>
          <w:sz w:val="24"/>
          <w:szCs w:val="24"/>
        </w:rPr>
        <w:t xml:space="preserve">with </w:t>
      </w:r>
      <w:r w:rsidR="00BB2F75">
        <w:rPr>
          <w:rFonts w:ascii="Times New Roman" w:hAnsi="Times New Roman" w:cs="Times New Roman"/>
          <w:sz w:val="24"/>
          <w:szCs w:val="24"/>
        </w:rPr>
        <w:t xml:space="preserve">dementia </w:t>
      </w:r>
      <w:bookmarkEnd w:id="0"/>
      <w:r w:rsidR="00BB2F75">
        <w:rPr>
          <w:rFonts w:ascii="Times New Roman" w:hAnsi="Times New Roman" w:cs="Times New Roman"/>
          <w:sz w:val="24"/>
          <w:szCs w:val="24"/>
        </w:rPr>
        <w:t>but</w:t>
      </w:r>
      <w:r w:rsidR="00654503">
        <w:rPr>
          <w:rFonts w:ascii="Times New Roman" w:hAnsi="Times New Roman" w:cs="Times New Roman"/>
          <w:sz w:val="24"/>
          <w:szCs w:val="24"/>
        </w:rPr>
        <w:t xml:space="preserve"> </w:t>
      </w:r>
      <w:r w:rsidR="00934A36">
        <w:rPr>
          <w:rFonts w:ascii="Times New Roman" w:hAnsi="Times New Roman" w:cs="Times New Roman"/>
          <w:sz w:val="24"/>
          <w:szCs w:val="24"/>
        </w:rPr>
        <w:t>effects</w:t>
      </w:r>
      <w:r w:rsidR="009C3C13">
        <w:rPr>
          <w:rFonts w:ascii="Times New Roman" w:hAnsi="Times New Roman" w:cs="Times New Roman"/>
          <w:sz w:val="24"/>
          <w:szCs w:val="24"/>
        </w:rPr>
        <w:t xml:space="preserve"> the </w:t>
      </w:r>
      <w:r w:rsidR="00934A36">
        <w:rPr>
          <w:rFonts w:ascii="Times New Roman" w:hAnsi="Times New Roman" w:cs="Times New Roman"/>
          <w:sz w:val="24"/>
          <w:szCs w:val="24"/>
        </w:rPr>
        <w:t>family to</w:t>
      </w:r>
      <w:r w:rsidR="00CC3FA6">
        <w:rPr>
          <w:rFonts w:ascii="Times New Roman" w:hAnsi="Times New Roman" w:cs="Times New Roman"/>
          <w:sz w:val="24"/>
          <w:szCs w:val="24"/>
        </w:rPr>
        <w:t xml:space="preserve">. It is apparent that </w:t>
      </w:r>
      <w:r w:rsidR="00BB2F75">
        <w:rPr>
          <w:rFonts w:ascii="Times New Roman" w:hAnsi="Times New Roman" w:cs="Times New Roman"/>
          <w:sz w:val="24"/>
          <w:szCs w:val="24"/>
        </w:rPr>
        <w:t xml:space="preserve">there is no cure for dementia </w:t>
      </w:r>
      <w:r w:rsidR="00E71FBD">
        <w:rPr>
          <w:rFonts w:ascii="Times New Roman" w:hAnsi="Times New Roman" w:cs="Times New Roman"/>
          <w:sz w:val="24"/>
          <w:szCs w:val="24"/>
        </w:rPr>
        <w:t xml:space="preserve">but there is funding </w:t>
      </w:r>
      <w:r w:rsidR="00A14D89">
        <w:rPr>
          <w:rFonts w:ascii="Times New Roman" w:hAnsi="Times New Roman" w:cs="Times New Roman"/>
          <w:sz w:val="24"/>
          <w:szCs w:val="24"/>
        </w:rPr>
        <w:t xml:space="preserve">in place to </w:t>
      </w:r>
      <w:r w:rsidR="00680BAB">
        <w:rPr>
          <w:rFonts w:ascii="Times New Roman" w:hAnsi="Times New Roman" w:cs="Times New Roman"/>
          <w:sz w:val="24"/>
          <w:szCs w:val="24"/>
        </w:rPr>
        <w:t xml:space="preserve">find new treatments for the symptoms of </w:t>
      </w:r>
      <w:r w:rsidR="00F02A79">
        <w:rPr>
          <w:rFonts w:ascii="Times New Roman" w:hAnsi="Times New Roman" w:cs="Times New Roman"/>
          <w:sz w:val="24"/>
          <w:szCs w:val="24"/>
        </w:rPr>
        <w:t xml:space="preserve">dementia, </w:t>
      </w:r>
      <w:r w:rsidR="00D44BEF">
        <w:rPr>
          <w:rFonts w:ascii="Times New Roman" w:hAnsi="Times New Roman" w:cs="Times New Roman"/>
          <w:sz w:val="24"/>
          <w:szCs w:val="24"/>
        </w:rPr>
        <w:t xml:space="preserve">and to </w:t>
      </w:r>
      <w:r w:rsidR="0029543A">
        <w:rPr>
          <w:rFonts w:ascii="Times New Roman" w:hAnsi="Times New Roman" w:cs="Times New Roman"/>
          <w:sz w:val="24"/>
          <w:szCs w:val="24"/>
        </w:rPr>
        <w:t xml:space="preserve">enable patients to live </w:t>
      </w:r>
      <w:r w:rsidR="00966B10">
        <w:rPr>
          <w:rFonts w:ascii="Times New Roman" w:hAnsi="Times New Roman" w:cs="Times New Roman"/>
          <w:sz w:val="24"/>
          <w:szCs w:val="24"/>
        </w:rPr>
        <w:t>independently</w:t>
      </w:r>
      <w:r w:rsidR="0029543A">
        <w:rPr>
          <w:rFonts w:ascii="Times New Roman" w:hAnsi="Times New Roman" w:cs="Times New Roman"/>
          <w:sz w:val="24"/>
          <w:szCs w:val="24"/>
        </w:rPr>
        <w:t xml:space="preserve"> </w:t>
      </w:r>
      <w:r w:rsidR="00966B10">
        <w:rPr>
          <w:rFonts w:ascii="Times New Roman" w:hAnsi="Times New Roman" w:cs="Times New Roman"/>
          <w:sz w:val="24"/>
          <w:szCs w:val="24"/>
        </w:rPr>
        <w:t xml:space="preserve">and promote their quality of life. </w:t>
      </w:r>
    </w:p>
    <w:p w14:paraId="062D4C34" w14:textId="12D11832" w:rsidR="00B220B7" w:rsidRDefault="00B220B7" w:rsidP="002F6942">
      <w:pPr>
        <w:rPr>
          <w:rFonts w:ascii="Times New Roman" w:hAnsi="Times New Roman" w:cs="Times New Roman"/>
          <w:sz w:val="24"/>
          <w:szCs w:val="24"/>
        </w:rPr>
      </w:pPr>
    </w:p>
    <w:p w14:paraId="7A99FD91" w14:textId="77777777" w:rsidR="00B220B7" w:rsidRPr="00863FD8" w:rsidRDefault="00B220B7" w:rsidP="002F6942">
      <w:pPr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59193680"/>
        <w:docPartObj>
          <w:docPartGallery w:val="Bibliographies"/>
          <w:docPartUnique/>
        </w:docPartObj>
      </w:sdtPr>
      <w:sdtEndPr/>
      <w:sdtContent>
        <w:p w14:paraId="731BD932" w14:textId="6E3C75A5" w:rsidR="00D85DB7" w:rsidRDefault="00743AC1">
          <w:pPr>
            <w:pStyle w:val="Heading1"/>
          </w:pPr>
          <w:r>
            <w:t>References.</w:t>
          </w:r>
        </w:p>
        <w:p w14:paraId="46362591" w14:textId="1A713EC8" w:rsidR="00743AC1" w:rsidRDefault="00743AC1" w:rsidP="00743AC1">
          <w:pPr>
            <w:pStyle w:val="Bibliography"/>
            <w:ind w:left="720" w:hanging="720"/>
            <w:rPr>
              <w:noProof/>
              <w:sz w:val="24"/>
              <w:szCs w:val="24"/>
              <w:lang w:val="en-US"/>
            </w:rPr>
          </w:pPr>
          <w:r>
            <w:rPr>
              <w:noProof/>
              <w:lang w:val="en-US"/>
            </w:rPr>
            <w:t xml:space="preserve">Alzeihmers society. (2019). </w:t>
          </w:r>
          <w:r>
            <w:rPr>
              <w:i/>
              <w:iCs/>
              <w:noProof/>
              <w:lang w:val="en-US"/>
            </w:rPr>
            <w:t>Person Centred Care</w:t>
          </w:r>
          <w:r>
            <w:rPr>
              <w:noProof/>
              <w:lang w:val="en-US"/>
            </w:rPr>
            <w:t>. Retrieved from Https://alzeihmers.org.uk</w:t>
          </w:r>
        </w:p>
        <w:p w14:paraId="264C03F1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>Alzheimer's &amp; Dementia Alliance. (2009). Retrieved from Https://www.Alzwisc.org</w:t>
          </w:r>
        </w:p>
        <w:p w14:paraId="4D400D57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>Alzheimer's society. (2014). Retrieved from Alzheimers Society: Https://www.alzheimers.org.uk</w:t>
          </w:r>
        </w:p>
        <w:p w14:paraId="2D4CA5D0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Betsi Cadwaladr University Health Board. (2018, june 25). </w:t>
          </w:r>
          <w:r>
            <w:rPr>
              <w:i/>
              <w:iCs/>
              <w:noProof/>
              <w:lang w:val="en-US"/>
            </w:rPr>
            <w:t>Blue crockery increases appetites of dementia patients</w:t>
          </w:r>
          <w:r>
            <w:rPr>
              <w:noProof/>
              <w:lang w:val="en-US"/>
            </w:rPr>
            <w:t>. Retrieved from university health board: Https://www.wales.nhs.uk</w:t>
          </w:r>
        </w:p>
        <w:p w14:paraId="7081E2EB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Cutler, D. (2012). </w:t>
          </w:r>
          <w:r>
            <w:rPr>
              <w:i/>
              <w:iCs/>
              <w:noProof/>
              <w:lang w:val="en-US"/>
            </w:rPr>
            <w:t>Tackling Loneliness</w:t>
          </w:r>
          <w:r>
            <w:rPr>
              <w:noProof/>
              <w:lang w:val="en-US"/>
            </w:rPr>
            <w:t xml:space="preserve"> (illustrated ed.). Baring Foundation. Retrieved from https://googlebooks.com</w:t>
          </w:r>
        </w:p>
        <w:p w14:paraId="41EB40B7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Jackson, G. A. (2002, November 26th). </w:t>
          </w:r>
          <w:r>
            <w:rPr>
              <w:i/>
              <w:iCs/>
              <w:noProof/>
              <w:lang w:val="en-US"/>
            </w:rPr>
            <w:t>Person- Centred Care in Dementia</w:t>
          </w:r>
          <w:r>
            <w:rPr>
              <w:noProof/>
              <w:lang w:val="en-US"/>
            </w:rPr>
            <w:t>. Retrieved from Nursing Times: Https://www.nursingtimes.net</w:t>
          </w:r>
        </w:p>
        <w:p w14:paraId="791E8352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Kane, M., &amp; cook, L. (2013, april 20th). </w:t>
          </w:r>
          <w:r>
            <w:rPr>
              <w:i/>
              <w:iCs/>
              <w:noProof/>
              <w:lang w:val="en-US"/>
            </w:rPr>
            <w:t>hidden voice of loneliness</w:t>
          </w:r>
          <w:r>
            <w:rPr>
              <w:noProof/>
              <w:lang w:val="en-US"/>
            </w:rPr>
            <w:t>. Retrieved from alzheimers society: https://www.alzheimers.org.uk</w:t>
          </w:r>
        </w:p>
        <w:p w14:paraId="22A0CEA3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 xml:space="preserve">National Health Service. (2017). </w:t>
          </w:r>
          <w:r>
            <w:rPr>
              <w:i/>
              <w:iCs/>
              <w:noProof/>
              <w:lang w:val="en-US"/>
            </w:rPr>
            <w:t>treatments for dementia</w:t>
          </w:r>
          <w:r>
            <w:rPr>
              <w:noProof/>
              <w:lang w:val="en-US"/>
            </w:rPr>
            <w:t>. Retrieved from National Health Service: Https://www.NHS.uk</w:t>
          </w:r>
        </w:p>
        <w:p w14:paraId="0E2401C9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webMD. (2005). </w:t>
          </w:r>
          <w:r>
            <w:rPr>
              <w:i/>
              <w:iCs/>
              <w:noProof/>
              <w:lang w:val="en-US"/>
            </w:rPr>
            <w:t>what is dementia?</w:t>
          </w:r>
          <w:r>
            <w:rPr>
              <w:noProof/>
              <w:lang w:val="en-US"/>
            </w:rPr>
            <w:t xml:space="preserve"> Retrieved from webMD: Https://www.webmd.com</w:t>
          </w:r>
        </w:p>
        <w:p w14:paraId="166522D6" w14:textId="77777777" w:rsidR="00743AC1" w:rsidRDefault="00743AC1" w:rsidP="00743AC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WestLondon NHS. (2018, January 29th). </w:t>
          </w:r>
          <w:r>
            <w:rPr>
              <w:i/>
              <w:iCs/>
              <w:noProof/>
              <w:lang w:val="en-US"/>
            </w:rPr>
            <w:t>Promoting Hope and Wellbeing together</w:t>
          </w:r>
          <w:r>
            <w:rPr>
              <w:noProof/>
              <w:lang w:val="en-US"/>
            </w:rPr>
            <w:t>. Retrieved from WestLondon NHS: Https://www.westlondon.nhs.uk</w:t>
          </w:r>
        </w:p>
        <w:p w14:paraId="0E685970" w14:textId="0648304A" w:rsidR="00D85DB7" w:rsidRDefault="00934A36" w:rsidP="00743AC1"/>
      </w:sdtContent>
    </w:sdt>
    <w:p w14:paraId="1DF1BC25" w14:textId="5244003A" w:rsidR="00F42DA8" w:rsidRPr="00863FD8" w:rsidRDefault="00F42DA8" w:rsidP="002F6942">
      <w:pPr>
        <w:rPr>
          <w:rFonts w:ascii="Times New Roman" w:hAnsi="Times New Roman" w:cs="Times New Roman"/>
          <w:sz w:val="24"/>
          <w:szCs w:val="24"/>
        </w:rPr>
      </w:pPr>
    </w:p>
    <w:sectPr w:rsidR="00F42DA8" w:rsidRPr="00863F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030831"/>
    <w:multiLevelType w:val="hybridMultilevel"/>
    <w:tmpl w:val="C9706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F955AD"/>
    <w:multiLevelType w:val="hybridMultilevel"/>
    <w:tmpl w:val="0EE26A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942"/>
    <w:rsid w:val="000038C2"/>
    <w:rsid w:val="000429DC"/>
    <w:rsid w:val="000548B4"/>
    <w:rsid w:val="00055630"/>
    <w:rsid w:val="000707DC"/>
    <w:rsid w:val="0007181E"/>
    <w:rsid w:val="00076177"/>
    <w:rsid w:val="000B3C06"/>
    <w:rsid w:val="000D1045"/>
    <w:rsid w:val="00113C9F"/>
    <w:rsid w:val="00150C30"/>
    <w:rsid w:val="00154B57"/>
    <w:rsid w:val="00173E19"/>
    <w:rsid w:val="001A0B47"/>
    <w:rsid w:val="001B5359"/>
    <w:rsid w:val="001C7BF8"/>
    <w:rsid w:val="001D1491"/>
    <w:rsid w:val="001E046C"/>
    <w:rsid w:val="001E1845"/>
    <w:rsid w:val="001F0243"/>
    <w:rsid w:val="001F65C9"/>
    <w:rsid w:val="002006C4"/>
    <w:rsid w:val="002140D6"/>
    <w:rsid w:val="00262E29"/>
    <w:rsid w:val="002677D1"/>
    <w:rsid w:val="002753C6"/>
    <w:rsid w:val="0028601A"/>
    <w:rsid w:val="00287A2B"/>
    <w:rsid w:val="0029543A"/>
    <w:rsid w:val="002A0255"/>
    <w:rsid w:val="002A71C3"/>
    <w:rsid w:val="002B4BA5"/>
    <w:rsid w:val="002C3F87"/>
    <w:rsid w:val="002C4A45"/>
    <w:rsid w:val="002D0B09"/>
    <w:rsid w:val="002D628D"/>
    <w:rsid w:val="002D6E9B"/>
    <w:rsid w:val="002E5EDF"/>
    <w:rsid w:val="002F5983"/>
    <w:rsid w:val="002F6942"/>
    <w:rsid w:val="003146D8"/>
    <w:rsid w:val="00332773"/>
    <w:rsid w:val="00345664"/>
    <w:rsid w:val="00356887"/>
    <w:rsid w:val="00390311"/>
    <w:rsid w:val="00391DEC"/>
    <w:rsid w:val="003A4457"/>
    <w:rsid w:val="003C3BFE"/>
    <w:rsid w:val="003C4DAC"/>
    <w:rsid w:val="003C75B7"/>
    <w:rsid w:val="003E1397"/>
    <w:rsid w:val="003F73ED"/>
    <w:rsid w:val="00454043"/>
    <w:rsid w:val="0046324E"/>
    <w:rsid w:val="004A11AF"/>
    <w:rsid w:val="004A4143"/>
    <w:rsid w:val="004B0A74"/>
    <w:rsid w:val="004B1BAF"/>
    <w:rsid w:val="004E5AB5"/>
    <w:rsid w:val="004F51C6"/>
    <w:rsid w:val="005004C1"/>
    <w:rsid w:val="00520240"/>
    <w:rsid w:val="005654C6"/>
    <w:rsid w:val="00581342"/>
    <w:rsid w:val="00584C4A"/>
    <w:rsid w:val="00594755"/>
    <w:rsid w:val="005D0D45"/>
    <w:rsid w:val="005D1CA6"/>
    <w:rsid w:val="005D6F10"/>
    <w:rsid w:val="005E3124"/>
    <w:rsid w:val="005E3E62"/>
    <w:rsid w:val="00621F6B"/>
    <w:rsid w:val="00632102"/>
    <w:rsid w:val="00635A17"/>
    <w:rsid w:val="00654503"/>
    <w:rsid w:val="00666737"/>
    <w:rsid w:val="006716DA"/>
    <w:rsid w:val="00674E78"/>
    <w:rsid w:val="006751BD"/>
    <w:rsid w:val="006808BC"/>
    <w:rsid w:val="00680BAB"/>
    <w:rsid w:val="00693A2B"/>
    <w:rsid w:val="0069563D"/>
    <w:rsid w:val="006D00D4"/>
    <w:rsid w:val="006D123E"/>
    <w:rsid w:val="006D4A1A"/>
    <w:rsid w:val="007149C1"/>
    <w:rsid w:val="00743AC1"/>
    <w:rsid w:val="00757FCE"/>
    <w:rsid w:val="00772746"/>
    <w:rsid w:val="0078124B"/>
    <w:rsid w:val="00783CAE"/>
    <w:rsid w:val="00790E1E"/>
    <w:rsid w:val="00793706"/>
    <w:rsid w:val="007B5A50"/>
    <w:rsid w:val="007D64DF"/>
    <w:rsid w:val="007E2281"/>
    <w:rsid w:val="00804259"/>
    <w:rsid w:val="008045BA"/>
    <w:rsid w:val="00850C79"/>
    <w:rsid w:val="00852D1B"/>
    <w:rsid w:val="00863FD8"/>
    <w:rsid w:val="00873C34"/>
    <w:rsid w:val="00877E70"/>
    <w:rsid w:val="008864C3"/>
    <w:rsid w:val="008A77D8"/>
    <w:rsid w:val="008D0678"/>
    <w:rsid w:val="008E5489"/>
    <w:rsid w:val="009204F0"/>
    <w:rsid w:val="00934A36"/>
    <w:rsid w:val="00937950"/>
    <w:rsid w:val="00937A00"/>
    <w:rsid w:val="00956E88"/>
    <w:rsid w:val="00960105"/>
    <w:rsid w:val="00966B10"/>
    <w:rsid w:val="0097347B"/>
    <w:rsid w:val="009737A7"/>
    <w:rsid w:val="009929A8"/>
    <w:rsid w:val="009C3C13"/>
    <w:rsid w:val="009D53D4"/>
    <w:rsid w:val="009D63F5"/>
    <w:rsid w:val="009E60C1"/>
    <w:rsid w:val="009F4676"/>
    <w:rsid w:val="00A05368"/>
    <w:rsid w:val="00A10674"/>
    <w:rsid w:val="00A12F8B"/>
    <w:rsid w:val="00A14D89"/>
    <w:rsid w:val="00A30EC3"/>
    <w:rsid w:val="00A42049"/>
    <w:rsid w:val="00A45AF6"/>
    <w:rsid w:val="00A4768C"/>
    <w:rsid w:val="00A6402C"/>
    <w:rsid w:val="00A77FC6"/>
    <w:rsid w:val="00A8654C"/>
    <w:rsid w:val="00A9426E"/>
    <w:rsid w:val="00AD3C80"/>
    <w:rsid w:val="00AE0205"/>
    <w:rsid w:val="00AF6C82"/>
    <w:rsid w:val="00B12D2D"/>
    <w:rsid w:val="00B131B4"/>
    <w:rsid w:val="00B220B7"/>
    <w:rsid w:val="00B418D7"/>
    <w:rsid w:val="00B60A24"/>
    <w:rsid w:val="00B84546"/>
    <w:rsid w:val="00B970C8"/>
    <w:rsid w:val="00BB2F75"/>
    <w:rsid w:val="00BB327A"/>
    <w:rsid w:val="00BB6613"/>
    <w:rsid w:val="00BD0B81"/>
    <w:rsid w:val="00BD2E0E"/>
    <w:rsid w:val="00BD4976"/>
    <w:rsid w:val="00BE6BB7"/>
    <w:rsid w:val="00BF022B"/>
    <w:rsid w:val="00BF6367"/>
    <w:rsid w:val="00BF66DC"/>
    <w:rsid w:val="00BF683D"/>
    <w:rsid w:val="00C63E29"/>
    <w:rsid w:val="00C717A8"/>
    <w:rsid w:val="00C81332"/>
    <w:rsid w:val="00C940CC"/>
    <w:rsid w:val="00CA10D3"/>
    <w:rsid w:val="00CA55EC"/>
    <w:rsid w:val="00CB69DA"/>
    <w:rsid w:val="00CB7457"/>
    <w:rsid w:val="00CC3FA6"/>
    <w:rsid w:val="00CC636A"/>
    <w:rsid w:val="00CD488D"/>
    <w:rsid w:val="00CE7CB6"/>
    <w:rsid w:val="00CF6901"/>
    <w:rsid w:val="00D00C14"/>
    <w:rsid w:val="00D27E96"/>
    <w:rsid w:val="00D42C10"/>
    <w:rsid w:val="00D44BEF"/>
    <w:rsid w:val="00D541A4"/>
    <w:rsid w:val="00D57D50"/>
    <w:rsid w:val="00D749DD"/>
    <w:rsid w:val="00D767FD"/>
    <w:rsid w:val="00D85DB7"/>
    <w:rsid w:val="00D97F83"/>
    <w:rsid w:val="00DB0DBF"/>
    <w:rsid w:val="00DB6FFB"/>
    <w:rsid w:val="00DE4EB4"/>
    <w:rsid w:val="00E07580"/>
    <w:rsid w:val="00E17FE0"/>
    <w:rsid w:val="00E31843"/>
    <w:rsid w:val="00E31DD7"/>
    <w:rsid w:val="00E4171D"/>
    <w:rsid w:val="00E55611"/>
    <w:rsid w:val="00E61578"/>
    <w:rsid w:val="00E64D7A"/>
    <w:rsid w:val="00E71FBD"/>
    <w:rsid w:val="00E777E1"/>
    <w:rsid w:val="00E83125"/>
    <w:rsid w:val="00EB178F"/>
    <w:rsid w:val="00EF73A0"/>
    <w:rsid w:val="00F02A79"/>
    <w:rsid w:val="00F42DA8"/>
    <w:rsid w:val="00F43FA8"/>
    <w:rsid w:val="00F76343"/>
    <w:rsid w:val="00FB0A16"/>
    <w:rsid w:val="00FB5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5FEDC4"/>
  <w15:chartTrackingRefBased/>
  <w15:docId w15:val="{92696574-8790-4DB2-9669-A42B7A220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5D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38C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85DB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85D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98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75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0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1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0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8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0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3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1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2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8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17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9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5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8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2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Alz14</b:Tag>
    <b:SourceType>InternetSite</b:SourceType>
    <b:Guid>{8C5C9770-28C9-4E9E-A3CE-18683B68E0EB}</b:Guid>
    <b:Author>
      <b:Author>
        <b:Corporate>Alzheimer's society</b:Corporate>
      </b:Author>
    </b:Author>
    <b:InternetSiteTitle>Alzheimers Society</b:InternetSiteTitle>
    <b:Year>2014</b:Year>
    <b:URL>Https://www.alzheimers.org.uk</b:URL>
    <b:RefOrder>2</b:RefOrder>
  </b:Source>
  <b:Source>
    <b:Tag>web05</b:Tag>
    <b:SourceType>InternetSite</b:SourceType>
    <b:Guid>{C3887016-03D2-49E6-905F-7CF73D288DAC}</b:Guid>
    <b:Author>
      <b:Author>
        <b:Corporate>webMD</b:Corporate>
      </b:Author>
    </b:Author>
    <b:Title>what is dementia?</b:Title>
    <b:InternetSiteTitle>webMD</b:InternetSiteTitle>
    <b:Year>2005</b:Year>
    <b:URL>Https://www.webmd.com</b:URL>
    <b:RefOrder>1</b:RefOrder>
  </b:Source>
  <b:Source>
    <b:Tag>Alz09</b:Tag>
    <b:SourceType>InternetSite</b:SourceType>
    <b:Guid>{26297AB3-BFD5-4D56-9EEB-F92FD8C556B1}</b:Guid>
    <b:Author>
      <b:Author>
        <b:Corporate>Alzheimer's &amp; Dementia Alliance</b:Corporate>
      </b:Author>
    </b:Author>
    <b:Year>2009</b:Year>
    <b:URL>Https://www.Alzwisc.org</b:URL>
    <b:RefOrder>3</b:RefOrder>
  </b:Source>
  <b:Source>
    <b:Tag>Cut12</b:Tag>
    <b:SourceType>Book</b:SourceType>
    <b:Guid>{D2942190-4DAA-4A74-9898-91D4064F20AE}</b:Guid>
    <b:Title>Tackling Loneliness</b:Title>
    <b:Year>2012</b:Year>
    <b:URL>https://googlebooks.com</b:URL>
    <b:Publisher>Baring Foundation</b:Publisher>
    <b:Author>
      <b:Author>
        <b:NameList>
          <b:Person>
            <b:Last>Cutler</b:Last>
            <b:First>David</b:First>
          </b:Person>
        </b:NameList>
      </b:Author>
    </b:Author>
    <b:Edition>illustrated</b:Edition>
    <b:RefOrder>4</b:RefOrder>
  </b:Source>
  <b:Source>
    <b:Tag>Nat17</b:Tag>
    <b:SourceType>InternetSite</b:SourceType>
    <b:Guid>{DB38F750-9DBF-4EEB-A8A4-CE9360BA4B67}</b:Guid>
    <b:Title>treatments for dementia</b:Title>
    <b:Year>2017</b:Year>
    <b:Author>
      <b:Author>
        <b:Corporate>National Health Service</b:Corporate>
      </b:Author>
    </b:Author>
    <b:InternetSiteTitle>National Health Service</b:InternetSiteTitle>
    <b:URL>Https://www.NHS.uk</b:URL>
    <b:RefOrder>5</b:RefOrder>
  </b:Source>
  <b:Source>
    <b:Tag>Alz19</b:Tag>
    <b:SourceType>InternetSite</b:SourceType>
    <b:Guid>{8224E328-B969-481F-893D-534B96A7F761}</b:Guid>
    <b:Author>
      <b:Author>
        <b:Corporate>Alzeihmers society</b:Corporate>
      </b:Author>
    </b:Author>
    <b:Title>Person Centred Care</b:Title>
    <b:Year>2019</b:Year>
    <b:URL>Https://alzeihmers.org.uk</b:URL>
    <b:RefOrder>6</b:RefOrder>
  </b:Source>
  <b:Source>
    <b:Tag>Bet18</b:Tag>
    <b:SourceType>InternetSite</b:SourceType>
    <b:Guid>{BCC1680E-20F9-40C7-B014-5DFF2A3E356D}</b:Guid>
    <b:Author>
      <b:Author>
        <b:Corporate>Betsi Cadwaladr University Health Board</b:Corporate>
      </b:Author>
    </b:Author>
    <b:Title>Blue crockery increases appetites of dementia patients</b:Title>
    <b:InternetSiteTitle>university health board</b:InternetSiteTitle>
    <b:Year>2018</b:Year>
    <b:Month>june</b:Month>
    <b:Day>25</b:Day>
    <b:URL>Https://www.wales.nhs.uk</b:URL>
    <b:RefOrder>7</b:RefOrder>
  </b:Source>
  <b:Source>
    <b:Tag>Wes18</b:Tag>
    <b:SourceType>InternetSite</b:SourceType>
    <b:Guid>{9B892C2D-EF01-45BD-B1F7-163F9B3D0F72}</b:Guid>
    <b:Author>
      <b:Author>
        <b:Corporate>WestLondon NHS</b:Corporate>
      </b:Author>
    </b:Author>
    <b:Title>Promoting Hope and Wellbeing together</b:Title>
    <b:InternetSiteTitle>WestLondon NHS</b:InternetSiteTitle>
    <b:Year>2018</b:Year>
    <b:Month>January</b:Month>
    <b:Day>29th</b:Day>
    <b:URL>Https://www.westlondon.nhs.uk</b:URL>
    <b:RefOrder>8</b:RefOrder>
  </b:Source>
  <b:Source>
    <b:Tag>Jac02</b:Tag>
    <b:SourceType>InternetSite</b:SourceType>
    <b:Guid>{FDF6F737-2204-4347-9033-4B00F339FDA3}</b:Guid>
    <b:Title>Person- Centred Care in Dementia</b:Title>
    <b:InternetSiteTitle>Nursing Times</b:InternetSiteTitle>
    <b:Year>2002</b:Year>
    <b:Month>November</b:Month>
    <b:Day>26th</b:Day>
    <b:URL>Https://www.nursingtimes.net</b:URL>
    <b:Author>
      <b:Author>
        <b:NameList>
          <b:Person>
            <b:Last>Jackson</b:Last>
            <b:Middle>A</b:Middle>
            <b:First>Graham</b:First>
          </b:Person>
        </b:NameList>
      </b:Author>
    </b:Author>
    <b:RefOrder>9</b:RefOrder>
  </b:Source>
  <b:Source>
    <b:Tag>Kan13</b:Tag>
    <b:SourceType>InternetSite</b:SourceType>
    <b:Guid>{ADE1251A-D152-49F0-8EB8-8128A95D0DE0}</b:Guid>
    <b:Title>hidden voice of loneliness</b:Title>
    <b:InternetSiteTitle>alzheimers society</b:InternetSiteTitle>
    <b:Year>2013</b:Year>
    <b:Month>april</b:Month>
    <b:Day>20th</b:Day>
    <b:URL>https://www.alzheimers.org.uk</b:URL>
    <b:Author>
      <b:Author>
        <b:NameList>
          <b:Person>
            <b:Last>Kane</b:Last>
            <b:First>Martina</b:First>
          </b:Person>
          <b:Person>
            <b:Last>cook</b:Last>
            <b:First>Laura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BA86C2AC-BDAA-4EE4-B3A2-A7BE061067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3</Pages>
  <Words>999</Words>
  <Characters>5699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Mandy Cockayne (1708352)</dc:creator>
  <cp:keywords/>
  <dc:description/>
  <cp:lastModifiedBy>Mandy Cockayne (1708352)</cp:lastModifiedBy>
  <cp:revision>5</cp:revision>
  <dcterms:created xsi:type="dcterms:W3CDTF">2019-03-28T13:48:00Z</dcterms:created>
  <dcterms:modified xsi:type="dcterms:W3CDTF">2019-03-28T14:54:00Z</dcterms:modified>
</cp:coreProperties>
</file>