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ABC848" w14:textId="77777777" w:rsidR="00813EE3" w:rsidRPr="00272514" w:rsidRDefault="00813EE3" w:rsidP="00813EE3">
      <w:pPr>
        <w:rPr>
          <w:rFonts w:ascii="Arial" w:hAnsi="Arial" w:cs="Arial"/>
          <w:sz w:val="24"/>
        </w:rPr>
      </w:pPr>
    </w:p>
    <w:p w14:paraId="182F5AE9" w14:textId="77777777" w:rsidR="00813EE3" w:rsidRPr="00272514" w:rsidRDefault="00813EE3" w:rsidP="00813EE3">
      <w:pPr>
        <w:rPr>
          <w:rFonts w:ascii="Arial" w:hAnsi="Arial" w:cs="Arial"/>
          <w:sz w:val="24"/>
        </w:rPr>
      </w:pPr>
      <w:r w:rsidRPr="00272514">
        <w:rPr>
          <w:rFonts w:ascii="Arial" w:hAnsi="Arial" w:cs="Arial"/>
          <w:sz w:val="24"/>
        </w:rPr>
        <w:t xml:space="preserve"> </w:t>
      </w:r>
    </w:p>
    <w:p w14:paraId="6BBF4D92" w14:textId="77777777" w:rsidR="00813EE3" w:rsidRPr="00813EE3" w:rsidRDefault="00813EE3" w:rsidP="00813EE3">
      <w:pPr>
        <w:jc w:val="center"/>
        <w:rPr>
          <w:rFonts w:ascii="Arial" w:hAnsi="Arial" w:cs="Arial"/>
          <w:sz w:val="44"/>
        </w:rPr>
      </w:pPr>
      <w:r w:rsidRPr="00813EE3">
        <w:rPr>
          <w:rFonts w:ascii="Arial" w:hAnsi="Arial" w:cs="Arial"/>
          <w:sz w:val="44"/>
        </w:rPr>
        <w:t xml:space="preserve"> </w:t>
      </w:r>
    </w:p>
    <w:p w14:paraId="250FCB55" w14:textId="0C259E7B" w:rsidR="00813EE3" w:rsidRDefault="00813EE3" w:rsidP="00813EE3">
      <w:pPr>
        <w:jc w:val="center"/>
        <w:rPr>
          <w:rFonts w:ascii="Arial" w:hAnsi="Arial" w:cs="Arial"/>
          <w:sz w:val="44"/>
        </w:rPr>
      </w:pPr>
      <w:r w:rsidRPr="00813EE3">
        <w:rPr>
          <w:rFonts w:ascii="Arial" w:hAnsi="Arial" w:cs="Arial"/>
          <w:sz w:val="44"/>
        </w:rPr>
        <w:t xml:space="preserve">Aaron Bowditch </w:t>
      </w:r>
    </w:p>
    <w:p w14:paraId="69F847EE" w14:textId="5EA790E1" w:rsidR="00813EE3" w:rsidRDefault="00813EE3" w:rsidP="00813EE3">
      <w:pPr>
        <w:jc w:val="center"/>
        <w:rPr>
          <w:rFonts w:ascii="Arial" w:hAnsi="Arial" w:cs="Arial"/>
          <w:sz w:val="44"/>
        </w:rPr>
      </w:pPr>
      <w:r w:rsidRPr="00813EE3">
        <w:rPr>
          <w:rFonts w:ascii="Arial" w:hAnsi="Arial" w:cs="Arial"/>
          <w:sz w:val="44"/>
        </w:rPr>
        <w:t>2012801</w:t>
      </w:r>
    </w:p>
    <w:p w14:paraId="43098106" w14:textId="77777777" w:rsidR="00813EE3" w:rsidRPr="00813EE3" w:rsidRDefault="00813EE3" w:rsidP="00813EE3">
      <w:pPr>
        <w:jc w:val="center"/>
        <w:rPr>
          <w:rFonts w:ascii="Arial" w:hAnsi="Arial" w:cs="Arial"/>
          <w:sz w:val="44"/>
        </w:rPr>
      </w:pPr>
    </w:p>
    <w:p w14:paraId="74EC5D4F" w14:textId="5D6DEF70" w:rsidR="00813EE3" w:rsidRDefault="00813EE3" w:rsidP="00813EE3">
      <w:pPr>
        <w:jc w:val="center"/>
        <w:rPr>
          <w:rFonts w:ascii="Arial" w:hAnsi="Arial" w:cs="Arial"/>
          <w:sz w:val="44"/>
        </w:rPr>
      </w:pPr>
      <w:r w:rsidRPr="00813EE3">
        <w:rPr>
          <w:rFonts w:ascii="Arial" w:hAnsi="Arial" w:cs="Arial"/>
          <w:sz w:val="44"/>
        </w:rPr>
        <w:t>BEng Electrical and</w:t>
      </w:r>
      <w:r w:rsidRPr="00813EE3">
        <w:rPr>
          <w:rFonts w:ascii="Arial" w:hAnsi="Arial" w:cs="Arial"/>
          <w:spacing w:val="-3"/>
          <w:sz w:val="44"/>
        </w:rPr>
        <w:t xml:space="preserve"> </w:t>
      </w:r>
      <w:r w:rsidRPr="00813EE3">
        <w:rPr>
          <w:rFonts w:ascii="Arial" w:hAnsi="Arial" w:cs="Arial"/>
          <w:sz w:val="44"/>
        </w:rPr>
        <w:t>Electronic</w:t>
      </w:r>
      <w:r w:rsidRPr="00813EE3">
        <w:rPr>
          <w:rFonts w:ascii="Arial" w:hAnsi="Arial" w:cs="Arial"/>
          <w:spacing w:val="-1"/>
          <w:sz w:val="44"/>
        </w:rPr>
        <w:t xml:space="preserve"> </w:t>
      </w:r>
      <w:r w:rsidRPr="00813EE3">
        <w:rPr>
          <w:rFonts w:ascii="Arial" w:hAnsi="Arial" w:cs="Arial"/>
          <w:sz w:val="44"/>
        </w:rPr>
        <w:t xml:space="preserve">Engineering </w:t>
      </w:r>
    </w:p>
    <w:p w14:paraId="5D878483" w14:textId="77777777" w:rsidR="00813EE3" w:rsidRPr="00813EE3" w:rsidRDefault="00813EE3" w:rsidP="00813EE3">
      <w:pPr>
        <w:jc w:val="center"/>
        <w:rPr>
          <w:rFonts w:ascii="Arial" w:hAnsi="Arial" w:cs="Arial"/>
          <w:sz w:val="44"/>
        </w:rPr>
      </w:pPr>
    </w:p>
    <w:p w14:paraId="2AC49676" w14:textId="32F373DA" w:rsidR="00813EE3" w:rsidRDefault="00813EE3" w:rsidP="00813EE3">
      <w:pPr>
        <w:jc w:val="center"/>
        <w:rPr>
          <w:rFonts w:ascii="Arial" w:hAnsi="Arial" w:cs="Arial"/>
          <w:sz w:val="44"/>
        </w:rPr>
      </w:pPr>
      <w:r w:rsidRPr="00813EE3">
        <w:rPr>
          <w:rFonts w:ascii="Arial" w:hAnsi="Arial" w:cs="Arial"/>
          <w:sz w:val="44"/>
        </w:rPr>
        <w:t>Applied</w:t>
      </w:r>
      <w:r w:rsidRPr="00813EE3">
        <w:rPr>
          <w:rFonts w:ascii="Arial" w:hAnsi="Arial" w:cs="Arial"/>
          <w:spacing w:val="-1"/>
          <w:sz w:val="44"/>
        </w:rPr>
        <w:t xml:space="preserve"> </w:t>
      </w:r>
      <w:r w:rsidRPr="00813EE3">
        <w:rPr>
          <w:rFonts w:ascii="Arial" w:hAnsi="Arial" w:cs="Arial"/>
          <w:sz w:val="44"/>
        </w:rPr>
        <w:t>Programmable</w:t>
      </w:r>
      <w:r w:rsidRPr="00813EE3">
        <w:rPr>
          <w:rFonts w:ascii="Arial" w:hAnsi="Arial" w:cs="Arial"/>
          <w:spacing w:val="-2"/>
          <w:sz w:val="44"/>
        </w:rPr>
        <w:t xml:space="preserve"> </w:t>
      </w:r>
      <w:r w:rsidRPr="00813EE3">
        <w:rPr>
          <w:rFonts w:ascii="Arial" w:hAnsi="Arial" w:cs="Arial"/>
          <w:sz w:val="44"/>
        </w:rPr>
        <w:t>Logic</w:t>
      </w:r>
      <w:r w:rsidRPr="00813EE3">
        <w:rPr>
          <w:rFonts w:ascii="Arial" w:hAnsi="Arial" w:cs="Arial"/>
          <w:spacing w:val="-1"/>
          <w:sz w:val="44"/>
        </w:rPr>
        <w:t xml:space="preserve"> </w:t>
      </w:r>
      <w:r w:rsidRPr="00813EE3">
        <w:rPr>
          <w:rFonts w:ascii="Arial" w:hAnsi="Arial" w:cs="Arial"/>
          <w:sz w:val="44"/>
        </w:rPr>
        <w:t>Controllers</w:t>
      </w:r>
    </w:p>
    <w:p w14:paraId="40B03901" w14:textId="77777777" w:rsidR="00813EE3" w:rsidRPr="00813EE3" w:rsidRDefault="00813EE3" w:rsidP="00813EE3">
      <w:pPr>
        <w:jc w:val="center"/>
        <w:rPr>
          <w:rFonts w:ascii="Arial" w:hAnsi="Arial" w:cs="Arial"/>
          <w:sz w:val="44"/>
        </w:rPr>
      </w:pPr>
    </w:p>
    <w:p w14:paraId="52CD02F5" w14:textId="77777777" w:rsidR="00813EE3" w:rsidRPr="00813EE3" w:rsidRDefault="00813EE3" w:rsidP="00813EE3">
      <w:pPr>
        <w:jc w:val="center"/>
        <w:rPr>
          <w:rFonts w:ascii="Arial" w:hAnsi="Arial" w:cs="Arial"/>
          <w:sz w:val="44"/>
        </w:rPr>
      </w:pPr>
      <w:r w:rsidRPr="00813EE3">
        <w:rPr>
          <w:rFonts w:ascii="Arial" w:hAnsi="Arial" w:cs="Arial"/>
          <w:sz w:val="44"/>
        </w:rPr>
        <w:t xml:space="preserve"> ACDA6000</w:t>
      </w:r>
    </w:p>
    <w:p w14:paraId="1DF765E5" w14:textId="77777777" w:rsidR="00813EE3" w:rsidRPr="00813EE3" w:rsidRDefault="00813EE3" w:rsidP="00813EE3">
      <w:pPr>
        <w:jc w:val="center"/>
        <w:rPr>
          <w:rFonts w:ascii="Arial" w:hAnsi="Arial" w:cs="Arial"/>
          <w:sz w:val="44"/>
        </w:rPr>
      </w:pPr>
      <w:r w:rsidRPr="00813EE3">
        <w:rPr>
          <w:rFonts w:ascii="Arial" w:hAnsi="Arial" w:cs="Arial"/>
          <w:sz w:val="44"/>
        </w:rPr>
        <w:t xml:space="preserve"> </w:t>
      </w:r>
    </w:p>
    <w:p w14:paraId="463CD4B6" w14:textId="77777777" w:rsidR="00813EE3" w:rsidRDefault="00813EE3" w:rsidP="00813EE3">
      <w:pPr>
        <w:jc w:val="center"/>
        <w:rPr>
          <w:rFonts w:ascii="Arial" w:hAnsi="Arial" w:cs="Arial"/>
          <w:sz w:val="44"/>
        </w:rPr>
      </w:pPr>
    </w:p>
    <w:p w14:paraId="28E45153" w14:textId="77777777" w:rsidR="00813EE3" w:rsidRDefault="00813EE3" w:rsidP="00813EE3">
      <w:pPr>
        <w:jc w:val="center"/>
        <w:rPr>
          <w:rFonts w:ascii="Arial" w:hAnsi="Arial" w:cs="Arial"/>
          <w:sz w:val="44"/>
        </w:rPr>
      </w:pPr>
    </w:p>
    <w:p w14:paraId="370CC374" w14:textId="26B92C46" w:rsidR="00813EE3" w:rsidRPr="00813EE3" w:rsidRDefault="00813EE3" w:rsidP="00813EE3">
      <w:pPr>
        <w:jc w:val="center"/>
        <w:rPr>
          <w:rFonts w:ascii="Arial" w:hAnsi="Arial" w:cs="Arial"/>
          <w:sz w:val="44"/>
        </w:rPr>
      </w:pPr>
      <w:r w:rsidRPr="00813EE3">
        <w:rPr>
          <w:rFonts w:ascii="Arial" w:hAnsi="Arial" w:cs="Arial"/>
          <w:sz w:val="44"/>
        </w:rPr>
        <w:t>17/12/2022</w:t>
      </w:r>
    </w:p>
    <w:p w14:paraId="79DC9224" w14:textId="7FB31AFE" w:rsidR="00101935" w:rsidRDefault="00101935" w:rsidP="00F67602">
      <w:pPr>
        <w:rPr>
          <w:rFonts w:cstheme="minorHAnsi"/>
          <w:b/>
          <w:bCs/>
          <w:sz w:val="28"/>
          <w:szCs w:val="28"/>
          <w:u w:val="single"/>
        </w:rPr>
      </w:pPr>
    </w:p>
    <w:p w14:paraId="151F8B05" w14:textId="76250552" w:rsidR="00813EE3" w:rsidRDefault="00813EE3" w:rsidP="00F67602">
      <w:pPr>
        <w:rPr>
          <w:rFonts w:cstheme="minorHAnsi"/>
          <w:b/>
          <w:bCs/>
          <w:sz w:val="28"/>
          <w:szCs w:val="28"/>
          <w:u w:val="single"/>
        </w:rPr>
      </w:pPr>
    </w:p>
    <w:p w14:paraId="054A1813" w14:textId="068A38FE" w:rsidR="00813EE3" w:rsidRPr="00462CC9" w:rsidRDefault="00813EE3" w:rsidP="00F67602">
      <w:pPr>
        <w:rPr>
          <w:rFonts w:cstheme="minorHAnsi"/>
          <w:b/>
          <w:bCs/>
          <w:sz w:val="28"/>
          <w:szCs w:val="28"/>
          <w:u w:val="single"/>
        </w:rPr>
      </w:pPr>
    </w:p>
    <w:p w14:paraId="7FB92290" w14:textId="7C6FFAA6" w:rsidR="00813EE3" w:rsidRPr="00462CC9" w:rsidRDefault="00813EE3" w:rsidP="00F67602">
      <w:pPr>
        <w:rPr>
          <w:rFonts w:cstheme="minorHAnsi"/>
          <w:b/>
          <w:bCs/>
          <w:sz w:val="28"/>
          <w:szCs w:val="28"/>
          <w:u w:val="single"/>
        </w:rPr>
      </w:pPr>
    </w:p>
    <w:p w14:paraId="6EEFBABF" w14:textId="7DDC28BE" w:rsidR="00813EE3" w:rsidRPr="00462CC9" w:rsidRDefault="00813EE3" w:rsidP="00F67602">
      <w:pPr>
        <w:rPr>
          <w:rFonts w:cstheme="minorHAnsi"/>
          <w:b/>
          <w:bCs/>
          <w:sz w:val="28"/>
          <w:szCs w:val="28"/>
          <w:u w:val="single"/>
        </w:rPr>
      </w:pPr>
    </w:p>
    <w:p w14:paraId="02140EDE" w14:textId="568B0847" w:rsidR="00813EE3" w:rsidRPr="00462CC9" w:rsidRDefault="00813EE3" w:rsidP="00F67602">
      <w:pPr>
        <w:rPr>
          <w:rFonts w:cstheme="minorHAnsi"/>
          <w:b/>
          <w:bCs/>
          <w:sz w:val="28"/>
          <w:szCs w:val="28"/>
          <w:u w:val="single"/>
        </w:rPr>
      </w:pPr>
    </w:p>
    <w:p w14:paraId="31B3CC9C" w14:textId="77777777" w:rsidR="002856A9" w:rsidRPr="004C067A" w:rsidRDefault="002856A9" w:rsidP="00F67602">
      <w:pPr>
        <w:rPr>
          <w:rFonts w:cstheme="minorHAnsi"/>
          <w:b/>
          <w:bCs/>
          <w:sz w:val="28"/>
          <w:szCs w:val="28"/>
          <w:u w:val="single"/>
        </w:rPr>
      </w:pPr>
    </w:p>
    <w:p w14:paraId="60784622" w14:textId="37244C3E" w:rsidR="00101935" w:rsidRPr="004C067A" w:rsidRDefault="00462CC9" w:rsidP="00F67602">
      <w:pPr>
        <w:rPr>
          <w:rFonts w:cstheme="minorHAnsi"/>
          <w:b/>
          <w:bCs/>
          <w:sz w:val="24"/>
          <w:szCs w:val="24"/>
          <w:u w:val="single"/>
        </w:rPr>
      </w:pPr>
      <w:r w:rsidRPr="004C067A">
        <w:rPr>
          <w:rFonts w:cstheme="minorHAnsi"/>
          <w:b/>
          <w:bCs/>
          <w:sz w:val="24"/>
          <w:szCs w:val="24"/>
          <w:u w:val="single"/>
        </w:rPr>
        <w:lastRenderedPageBreak/>
        <w:t>Abstract</w:t>
      </w:r>
    </w:p>
    <w:p w14:paraId="2B14881A" w14:textId="47CBE6D1" w:rsidR="00101935" w:rsidRPr="004C067A" w:rsidRDefault="002856A9" w:rsidP="00F67602">
      <w:pPr>
        <w:rPr>
          <w:rFonts w:cstheme="minorHAnsi"/>
          <w:bCs/>
          <w:sz w:val="24"/>
          <w:szCs w:val="24"/>
        </w:rPr>
      </w:pPr>
      <w:r w:rsidRPr="004C067A">
        <w:rPr>
          <w:rFonts w:cstheme="minorHAnsi"/>
          <w:bCs/>
          <w:sz w:val="24"/>
          <w:szCs w:val="24"/>
        </w:rPr>
        <w:t>For this assignment the goal was to design and program a PLC operated factory simulation using factory IO and the TIA portal to program a virtual Siemens S7-1200 to sort a range of four packages by size and weight. There were are number of limitations set for the factory, such as safety guidelines for start-up and a suitable alarm system</w:t>
      </w:r>
      <w:r w:rsidR="009C484A" w:rsidRPr="004C067A">
        <w:rPr>
          <w:rFonts w:cstheme="minorHAnsi"/>
          <w:bCs/>
          <w:sz w:val="24"/>
          <w:szCs w:val="24"/>
        </w:rPr>
        <w:t>. These controls and parameters were all then transferred to a virtual HMI.</w:t>
      </w:r>
      <w:r w:rsidRPr="004C067A">
        <w:rPr>
          <w:rFonts w:cstheme="minorHAnsi"/>
          <w:bCs/>
          <w:sz w:val="24"/>
          <w:szCs w:val="24"/>
        </w:rPr>
        <w:t xml:space="preserve"> </w:t>
      </w:r>
    </w:p>
    <w:p w14:paraId="20EDB021" w14:textId="5EB6A5A6" w:rsidR="00462CC9" w:rsidRPr="004C067A" w:rsidRDefault="00462CC9" w:rsidP="00672D1C">
      <w:pPr>
        <w:spacing w:after="0" w:line="240" w:lineRule="auto"/>
        <w:rPr>
          <w:rFonts w:eastAsia="Arial" w:cstheme="minorHAnsi"/>
          <w:b/>
          <w:sz w:val="24"/>
          <w:szCs w:val="24"/>
          <w:u w:val="single"/>
        </w:rPr>
      </w:pPr>
      <w:r w:rsidRPr="004C067A">
        <w:rPr>
          <w:rFonts w:eastAsia="Arial" w:cstheme="minorHAnsi"/>
          <w:b/>
          <w:sz w:val="24"/>
          <w:szCs w:val="24"/>
          <w:u w:val="single"/>
        </w:rPr>
        <w:t>Introduction</w:t>
      </w:r>
    </w:p>
    <w:p w14:paraId="612E4107" w14:textId="77777777" w:rsidR="00462CC9" w:rsidRPr="004C067A" w:rsidRDefault="00462CC9" w:rsidP="00672D1C">
      <w:pPr>
        <w:spacing w:after="0" w:line="240" w:lineRule="auto"/>
        <w:rPr>
          <w:rFonts w:eastAsia="Arial" w:cstheme="minorHAnsi"/>
          <w:sz w:val="24"/>
          <w:szCs w:val="24"/>
        </w:rPr>
      </w:pPr>
    </w:p>
    <w:p w14:paraId="611A6B30" w14:textId="67009BA8" w:rsidR="0050630E" w:rsidRPr="004C067A" w:rsidRDefault="004D1525" w:rsidP="00672D1C">
      <w:pPr>
        <w:spacing w:after="0" w:line="240" w:lineRule="auto"/>
        <w:rPr>
          <w:rFonts w:eastAsia="Arial" w:cstheme="minorHAnsi"/>
          <w:sz w:val="24"/>
          <w:szCs w:val="24"/>
        </w:rPr>
      </w:pPr>
      <w:r w:rsidRPr="004C067A">
        <w:rPr>
          <w:rFonts w:eastAsia="Arial" w:cstheme="minorHAnsi"/>
          <w:sz w:val="24"/>
          <w:szCs w:val="24"/>
        </w:rPr>
        <w:t>PLC stands for programmable logic controller, a PLC has the ability to control a number of outputs dependant on the state of the inputs. PLCs were implemented to increase productivity in the manufacturing industry as they have the ability to carry out jobs at a much quicker rate then a human operator, they can also be used to control more complex processes and production lines which may involve multiple operators.</w:t>
      </w:r>
      <w:r w:rsidR="00462CC9" w:rsidRPr="004C067A">
        <w:rPr>
          <w:rFonts w:eastAsia="Arial" w:cstheme="minorHAnsi"/>
          <w:sz w:val="24"/>
          <w:szCs w:val="24"/>
        </w:rPr>
        <w:t xml:space="preserve"> </w:t>
      </w:r>
      <w:r w:rsidR="0095792D" w:rsidRPr="004C067A">
        <w:rPr>
          <w:rFonts w:eastAsia="Arial" w:cstheme="minorHAnsi"/>
          <w:sz w:val="24"/>
          <w:szCs w:val="24"/>
        </w:rPr>
        <w:t xml:space="preserve">A PLC system typically consists of a range of sensors </w:t>
      </w:r>
      <w:r w:rsidR="004C067A" w:rsidRPr="004C067A">
        <w:rPr>
          <w:rFonts w:eastAsia="Arial" w:cstheme="minorHAnsi"/>
          <w:sz w:val="24"/>
          <w:szCs w:val="24"/>
        </w:rPr>
        <w:t>connected to either analogue or digital inputs, then a variety of output components, such as pistons, fans &amp; conveyors connected to output. The program within the PLC is used operate these output components depending on the input, acting at much quicker speed and accuracy, with a small margin of error than a human operator could.</w:t>
      </w:r>
    </w:p>
    <w:p w14:paraId="186603BF" w14:textId="1D607664" w:rsidR="004D1525" w:rsidRPr="004C067A" w:rsidRDefault="004D1525" w:rsidP="00672D1C">
      <w:pPr>
        <w:spacing w:after="0" w:line="240" w:lineRule="auto"/>
        <w:rPr>
          <w:rFonts w:eastAsia="Arial" w:cstheme="minorHAnsi"/>
          <w:sz w:val="24"/>
          <w:szCs w:val="24"/>
        </w:rPr>
      </w:pPr>
    </w:p>
    <w:p w14:paraId="0D852D4D" w14:textId="16B44AE6" w:rsidR="00462CC9" w:rsidRPr="004C067A" w:rsidRDefault="00462CC9" w:rsidP="00462CC9">
      <w:pPr>
        <w:rPr>
          <w:rFonts w:cstheme="minorHAnsi"/>
          <w:b/>
          <w:bCs/>
          <w:sz w:val="24"/>
          <w:szCs w:val="24"/>
          <w:u w:val="single"/>
        </w:rPr>
      </w:pPr>
      <w:r w:rsidRPr="004C067A">
        <w:rPr>
          <w:rFonts w:cstheme="minorHAnsi"/>
          <w:b/>
          <w:bCs/>
          <w:sz w:val="24"/>
          <w:szCs w:val="24"/>
          <w:u w:val="single"/>
        </w:rPr>
        <w:t xml:space="preserve">Research </w:t>
      </w:r>
    </w:p>
    <w:p w14:paraId="3BB1AA8F" w14:textId="1DC7C8ED" w:rsidR="0050630E" w:rsidRPr="004C067A" w:rsidRDefault="0050630E" w:rsidP="00672D1C">
      <w:pPr>
        <w:spacing w:after="0" w:line="240" w:lineRule="auto"/>
        <w:rPr>
          <w:rFonts w:eastAsia="Arial" w:cstheme="minorHAnsi"/>
          <w:sz w:val="24"/>
          <w:szCs w:val="24"/>
        </w:rPr>
      </w:pPr>
      <w:r w:rsidRPr="004C067A">
        <w:rPr>
          <w:rFonts w:eastAsia="Arial" w:cstheme="minorHAnsi"/>
          <w:sz w:val="24"/>
          <w:szCs w:val="24"/>
        </w:rPr>
        <w:t xml:space="preserve">There </w:t>
      </w:r>
      <w:r w:rsidR="00785AFF" w:rsidRPr="004C067A">
        <w:rPr>
          <w:rFonts w:eastAsia="Arial" w:cstheme="minorHAnsi"/>
          <w:sz w:val="24"/>
          <w:szCs w:val="24"/>
        </w:rPr>
        <w:t>are four</w:t>
      </w:r>
      <w:r w:rsidR="003166DC" w:rsidRPr="004C067A">
        <w:rPr>
          <w:rFonts w:eastAsia="Arial" w:cstheme="minorHAnsi"/>
          <w:sz w:val="24"/>
          <w:szCs w:val="24"/>
        </w:rPr>
        <w:t xml:space="preserve"> main types of PLCs;</w:t>
      </w:r>
    </w:p>
    <w:p w14:paraId="072089B6" w14:textId="77777777" w:rsidR="0050630E" w:rsidRPr="004C067A" w:rsidRDefault="0050630E" w:rsidP="00672D1C">
      <w:pPr>
        <w:spacing w:after="0" w:line="240" w:lineRule="auto"/>
        <w:rPr>
          <w:rFonts w:eastAsia="Arial" w:cstheme="minorHAnsi"/>
          <w:sz w:val="24"/>
          <w:szCs w:val="24"/>
        </w:rPr>
      </w:pPr>
    </w:p>
    <w:p w14:paraId="228E0D41" w14:textId="660E5116" w:rsidR="007F39B0" w:rsidRPr="004C067A" w:rsidRDefault="007F39B0" w:rsidP="007F39B0">
      <w:pPr>
        <w:rPr>
          <w:rFonts w:cstheme="minorHAnsi"/>
          <w:sz w:val="24"/>
          <w:szCs w:val="24"/>
        </w:rPr>
      </w:pPr>
      <w:r w:rsidRPr="004C067A">
        <w:rPr>
          <w:rFonts w:cstheme="minorHAnsi"/>
          <w:sz w:val="24"/>
          <w:szCs w:val="24"/>
        </w:rPr>
        <w:t>Unitary PLC</w:t>
      </w:r>
      <w:r w:rsidR="00843E6A" w:rsidRPr="004C067A">
        <w:rPr>
          <w:rFonts w:cstheme="minorHAnsi"/>
          <w:sz w:val="24"/>
          <w:szCs w:val="24"/>
        </w:rPr>
        <w:t xml:space="preserve"> -</w:t>
      </w:r>
    </w:p>
    <w:p w14:paraId="3E9F32C8" w14:textId="77777777" w:rsidR="007F39B0" w:rsidRPr="004C067A" w:rsidRDefault="007F39B0" w:rsidP="007F39B0">
      <w:pPr>
        <w:rPr>
          <w:rFonts w:cstheme="minorHAnsi"/>
          <w:sz w:val="24"/>
          <w:szCs w:val="24"/>
        </w:rPr>
      </w:pPr>
      <w:r w:rsidRPr="004C067A">
        <w:rPr>
          <w:rFonts w:cstheme="minorHAnsi"/>
          <w:sz w:val="24"/>
          <w:szCs w:val="24"/>
        </w:rPr>
        <w:t xml:space="preserve">A unitary PLC is a simple type of programmable logic controller, and contains all of the basic system components within a single housing, or box. The components typically include the processor, which runs the software program, in addition to ports for input and output connections. Unitary PLCs are commonly attached directly to the device or application that is being controlled. </w:t>
      </w:r>
    </w:p>
    <w:p w14:paraId="7C6BF706" w14:textId="77777777" w:rsidR="007F39B0" w:rsidRPr="004C067A" w:rsidRDefault="007F39B0" w:rsidP="007F39B0">
      <w:pPr>
        <w:rPr>
          <w:rFonts w:cstheme="minorHAnsi"/>
          <w:sz w:val="24"/>
          <w:szCs w:val="24"/>
        </w:rPr>
      </w:pPr>
      <w:r w:rsidRPr="004C067A">
        <w:rPr>
          <w:rFonts w:cstheme="minorHAnsi"/>
          <w:sz w:val="24"/>
          <w:szCs w:val="24"/>
        </w:rPr>
        <w:t>The Unitary PLC is typically the smallest and least expensive. It would be used in a small machine or fixed application such as overhead door controls or a stand-alone parts inspection system. The unitary PLC is not expandable so the application is limited to the on-board inputs and outputs available when purchased.</w:t>
      </w:r>
    </w:p>
    <w:p w14:paraId="215A7C5D" w14:textId="1F7FD918" w:rsidR="00A7457F" w:rsidRPr="004C067A" w:rsidRDefault="00A7457F" w:rsidP="00A7457F">
      <w:pPr>
        <w:rPr>
          <w:rFonts w:cstheme="minorHAnsi"/>
          <w:sz w:val="24"/>
          <w:szCs w:val="24"/>
        </w:rPr>
      </w:pPr>
      <w:r w:rsidRPr="004C067A">
        <w:rPr>
          <w:rFonts w:cstheme="minorHAnsi"/>
          <w:sz w:val="24"/>
          <w:szCs w:val="24"/>
        </w:rPr>
        <w:t>Brick type</w:t>
      </w:r>
      <w:r w:rsidR="00843E6A" w:rsidRPr="004C067A">
        <w:rPr>
          <w:rFonts w:cstheme="minorHAnsi"/>
          <w:sz w:val="24"/>
          <w:szCs w:val="24"/>
        </w:rPr>
        <w:t xml:space="preserve"> -</w:t>
      </w:r>
    </w:p>
    <w:p w14:paraId="2761CD3C" w14:textId="77777777" w:rsidR="00A7457F" w:rsidRPr="004C067A" w:rsidRDefault="00A7457F" w:rsidP="00A7457F">
      <w:pPr>
        <w:rPr>
          <w:rFonts w:cstheme="minorHAnsi"/>
          <w:sz w:val="24"/>
          <w:szCs w:val="24"/>
        </w:rPr>
      </w:pPr>
      <w:r w:rsidRPr="004C067A">
        <w:rPr>
          <w:rFonts w:cstheme="minorHAnsi"/>
          <w:sz w:val="24"/>
          <w:szCs w:val="24"/>
        </w:rPr>
        <w:t>A brick type PLC consists of a block shaped case with the strips of terminal on it. They can be DIN rail mounted or panel but come in a set of I/O capabilities.</w:t>
      </w:r>
    </w:p>
    <w:p w14:paraId="6E0B3B47" w14:textId="77777777" w:rsidR="00A7457F" w:rsidRPr="004C067A" w:rsidRDefault="00A7457F" w:rsidP="00A7457F">
      <w:pPr>
        <w:rPr>
          <w:rFonts w:cstheme="minorHAnsi"/>
          <w:sz w:val="24"/>
          <w:szCs w:val="24"/>
        </w:rPr>
      </w:pPr>
      <w:r w:rsidRPr="004C067A">
        <w:rPr>
          <w:rFonts w:cstheme="minorHAnsi"/>
          <w:sz w:val="24"/>
          <w:szCs w:val="24"/>
        </w:rPr>
        <w:t>Brick type PLCs are mostly used in harsh environments and have a limited input ouput capability. These extremes can include;</w:t>
      </w:r>
    </w:p>
    <w:p w14:paraId="3FEE13BF" w14:textId="77777777" w:rsidR="00A7457F" w:rsidRPr="004C067A" w:rsidRDefault="00A7457F" w:rsidP="00A7457F">
      <w:pPr>
        <w:pStyle w:val="ListParagraph"/>
        <w:numPr>
          <w:ilvl w:val="0"/>
          <w:numId w:val="13"/>
        </w:numPr>
        <w:spacing w:after="200" w:line="276" w:lineRule="auto"/>
        <w:rPr>
          <w:rFonts w:cstheme="minorHAnsi"/>
          <w:sz w:val="24"/>
          <w:szCs w:val="24"/>
        </w:rPr>
      </w:pPr>
      <w:r w:rsidRPr="004C067A">
        <w:rPr>
          <w:rFonts w:cstheme="minorHAnsi"/>
          <w:sz w:val="24"/>
          <w:szCs w:val="24"/>
        </w:rPr>
        <w:t>Dusty</w:t>
      </w:r>
    </w:p>
    <w:p w14:paraId="2B785118" w14:textId="77777777" w:rsidR="00A7457F" w:rsidRPr="004C067A" w:rsidRDefault="00A7457F" w:rsidP="00A7457F">
      <w:pPr>
        <w:pStyle w:val="ListParagraph"/>
        <w:numPr>
          <w:ilvl w:val="0"/>
          <w:numId w:val="13"/>
        </w:numPr>
        <w:spacing w:after="200" w:line="276" w:lineRule="auto"/>
        <w:rPr>
          <w:rFonts w:cstheme="minorHAnsi"/>
          <w:sz w:val="24"/>
          <w:szCs w:val="24"/>
        </w:rPr>
      </w:pPr>
      <w:r w:rsidRPr="004C067A">
        <w:rPr>
          <w:rFonts w:cstheme="minorHAnsi"/>
          <w:sz w:val="24"/>
          <w:szCs w:val="24"/>
        </w:rPr>
        <w:t>Humid</w:t>
      </w:r>
    </w:p>
    <w:p w14:paraId="41CBBCDE" w14:textId="77777777" w:rsidR="00A7457F" w:rsidRPr="004C067A" w:rsidRDefault="00A7457F" w:rsidP="00A7457F">
      <w:pPr>
        <w:pStyle w:val="ListParagraph"/>
        <w:numPr>
          <w:ilvl w:val="0"/>
          <w:numId w:val="13"/>
        </w:numPr>
        <w:spacing w:after="200" w:line="276" w:lineRule="auto"/>
        <w:rPr>
          <w:rFonts w:cstheme="minorHAnsi"/>
          <w:sz w:val="24"/>
          <w:szCs w:val="24"/>
        </w:rPr>
      </w:pPr>
      <w:r w:rsidRPr="004C067A">
        <w:rPr>
          <w:rFonts w:cstheme="minorHAnsi"/>
          <w:sz w:val="24"/>
          <w:szCs w:val="24"/>
        </w:rPr>
        <w:t>Extreme heat</w:t>
      </w:r>
    </w:p>
    <w:p w14:paraId="40195E80" w14:textId="77777777" w:rsidR="00A7457F" w:rsidRPr="004C067A" w:rsidRDefault="00A7457F" w:rsidP="00A7457F">
      <w:pPr>
        <w:pStyle w:val="ListParagraph"/>
        <w:numPr>
          <w:ilvl w:val="0"/>
          <w:numId w:val="13"/>
        </w:numPr>
        <w:spacing w:after="200" w:line="276" w:lineRule="auto"/>
        <w:rPr>
          <w:rFonts w:cstheme="minorHAnsi"/>
          <w:sz w:val="24"/>
          <w:szCs w:val="24"/>
        </w:rPr>
      </w:pPr>
      <w:r w:rsidRPr="004C067A">
        <w:rPr>
          <w:rFonts w:cstheme="minorHAnsi"/>
          <w:sz w:val="24"/>
          <w:szCs w:val="24"/>
        </w:rPr>
        <w:lastRenderedPageBreak/>
        <w:t>Extreme cold</w:t>
      </w:r>
    </w:p>
    <w:p w14:paraId="54F08F40" w14:textId="0332D79A" w:rsidR="007F39B0" w:rsidRPr="004C067A" w:rsidRDefault="00A7457F" w:rsidP="007F39B0">
      <w:pPr>
        <w:rPr>
          <w:rFonts w:cstheme="minorHAnsi"/>
          <w:sz w:val="24"/>
          <w:szCs w:val="24"/>
        </w:rPr>
      </w:pPr>
      <w:r w:rsidRPr="004C067A">
        <w:rPr>
          <w:rFonts w:cstheme="minorHAnsi"/>
          <w:sz w:val="24"/>
          <w:szCs w:val="24"/>
        </w:rPr>
        <w:t>The brick type PLCs ability to operate efficiently in these environments make them very useful for areas such as steel works or factories which manufacture chemical products.</w:t>
      </w:r>
    </w:p>
    <w:p w14:paraId="2BB45DA6" w14:textId="6A5C1E80" w:rsidR="007F39B0" w:rsidRPr="004C067A" w:rsidRDefault="007F39B0" w:rsidP="007F39B0">
      <w:pPr>
        <w:rPr>
          <w:rFonts w:cstheme="minorHAnsi"/>
          <w:sz w:val="24"/>
          <w:szCs w:val="24"/>
        </w:rPr>
      </w:pPr>
      <w:r w:rsidRPr="004C067A">
        <w:rPr>
          <w:rFonts w:cstheme="minorHAnsi"/>
          <w:sz w:val="24"/>
          <w:szCs w:val="24"/>
        </w:rPr>
        <w:t>Modular PLC</w:t>
      </w:r>
      <w:r w:rsidR="00843E6A" w:rsidRPr="004C067A">
        <w:rPr>
          <w:rFonts w:cstheme="minorHAnsi"/>
          <w:sz w:val="24"/>
          <w:szCs w:val="24"/>
        </w:rPr>
        <w:t xml:space="preserve"> -</w:t>
      </w:r>
    </w:p>
    <w:p w14:paraId="41796326" w14:textId="77777777" w:rsidR="007F39B0" w:rsidRPr="004C067A" w:rsidRDefault="007F39B0" w:rsidP="007F39B0">
      <w:pPr>
        <w:rPr>
          <w:rFonts w:cstheme="minorHAnsi"/>
          <w:sz w:val="24"/>
          <w:szCs w:val="24"/>
        </w:rPr>
      </w:pPr>
      <w:r w:rsidRPr="004C067A">
        <w:rPr>
          <w:rFonts w:cstheme="minorHAnsi"/>
          <w:sz w:val="24"/>
          <w:szCs w:val="24"/>
        </w:rPr>
        <w:t xml:space="preserve">A modular PLC can contain several different modules that can be connected together to build a customized controller. a typical base module contains core functions such as electrical power regulation, the computer processor, and input / output connections. Additional modules can be added to a modular PLC if needed, these include analogue to digital signal converters or additional outputs. This modular design allows for the PLC to be modified and changed easily to suit different applications. </w:t>
      </w:r>
    </w:p>
    <w:p w14:paraId="1637369D" w14:textId="3D2385B3" w:rsidR="007F39B0" w:rsidRPr="004C067A" w:rsidRDefault="007F39B0" w:rsidP="007F39B0">
      <w:pPr>
        <w:rPr>
          <w:rFonts w:cstheme="minorHAnsi"/>
          <w:sz w:val="24"/>
          <w:szCs w:val="24"/>
        </w:rPr>
      </w:pPr>
      <w:r w:rsidRPr="004C067A">
        <w:rPr>
          <w:rFonts w:cstheme="minorHAnsi"/>
          <w:sz w:val="24"/>
          <w:szCs w:val="24"/>
        </w:rPr>
        <w:t>The Modular PLCs start with a processor which has a limited number of inputs and outputs. They are typically mount on a DIN rail and sometimes require a separate power supply, additional inputs and outputs as well as specialty modules, such as convertors, also mount onto the DIN rail and plug into the processor. Modular PLCs are used in applications where a large number of inputs or outputs are needed, or when using specialty modules such as quadrature encoders. Modular PLCs are also useful in small applications that have options or upgrades available to the end user.</w:t>
      </w:r>
    </w:p>
    <w:p w14:paraId="5F36ECBD" w14:textId="6D925094" w:rsidR="007F39B0" w:rsidRPr="004C067A" w:rsidRDefault="007F39B0" w:rsidP="007F39B0">
      <w:pPr>
        <w:rPr>
          <w:rFonts w:cstheme="minorHAnsi"/>
          <w:sz w:val="24"/>
          <w:szCs w:val="24"/>
        </w:rPr>
      </w:pPr>
      <w:r w:rsidRPr="004C067A">
        <w:rPr>
          <w:rFonts w:cstheme="minorHAnsi"/>
          <w:sz w:val="24"/>
          <w:szCs w:val="24"/>
        </w:rPr>
        <w:t>Rack mounted PLC</w:t>
      </w:r>
      <w:r w:rsidR="00843E6A" w:rsidRPr="004C067A">
        <w:rPr>
          <w:rFonts w:cstheme="minorHAnsi"/>
          <w:sz w:val="24"/>
          <w:szCs w:val="24"/>
        </w:rPr>
        <w:t xml:space="preserve"> - </w:t>
      </w:r>
    </w:p>
    <w:p w14:paraId="59250858" w14:textId="77777777" w:rsidR="007F39B0" w:rsidRPr="004C067A" w:rsidRDefault="007F39B0" w:rsidP="007F39B0">
      <w:pPr>
        <w:rPr>
          <w:rFonts w:cstheme="minorHAnsi"/>
          <w:sz w:val="24"/>
          <w:szCs w:val="24"/>
        </w:rPr>
      </w:pPr>
      <w:r w:rsidRPr="004C067A">
        <w:rPr>
          <w:rFonts w:cstheme="minorHAnsi"/>
          <w:sz w:val="24"/>
          <w:szCs w:val="24"/>
        </w:rPr>
        <w:t xml:space="preserve">A rack mounted type PLC is very similar to a modular PLC but it is implemented differently, whereas each module in a modular PLC connects to the base unit directly, a rack mounting PLC keeps each module separate. All extra modules in a rack mounted PLC are connected through a network, and modules are held in organized racks, this allows for larger control systems to be built without causing the original PLC to become overcomplicated. The commercial unit SLC 500 is an industry-standard example of the rack mounting PLC type. There are no limits on the number of modules that can be added to this system, which allows this setup to produce large, automation solutions to be built and is most commonly used in factory settings. Rack style PLCs are more expensive, expandable, and powerful than unitary or modular PLCs. The rack provides a power and communication backplane which allows for the communication rate between the processor and the modules to be much quicker than that of another type of PLC, as well as allowing some specialty modules to communicate with each other without the processor. </w:t>
      </w:r>
    </w:p>
    <w:p w14:paraId="0A4DAC34" w14:textId="77777777" w:rsidR="00843E6A" w:rsidRPr="004C067A" w:rsidRDefault="00843E6A" w:rsidP="00A7457F">
      <w:pPr>
        <w:rPr>
          <w:rFonts w:cstheme="minorHAnsi"/>
          <w:b/>
          <w:sz w:val="24"/>
          <w:szCs w:val="24"/>
          <w:u w:val="single"/>
        </w:rPr>
      </w:pPr>
    </w:p>
    <w:p w14:paraId="0A3AF09D" w14:textId="7CBA1893" w:rsidR="00A7457F" w:rsidRPr="004C067A" w:rsidRDefault="00A7457F" w:rsidP="00A7457F">
      <w:pPr>
        <w:rPr>
          <w:rFonts w:cstheme="minorHAnsi"/>
          <w:b/>
          <w:sz w:val="24"/>
          <w:szCs w:val="24"/>
          <w:u w:val="single"/>
        </w:rPr>
      </w:pPr>
      <w:r w:rsidRPr="004C067A">
        <w:rPr>
          <w:rFonts w:cstheme="minorHAnsi"/>
          <w:b/>
          <w:sz w:val="24"/>
          <w:szCs w:val="24"/>
          <w:u w:val="single"/>
        </w:rPr>
        <w:t xml:space="preserve">Practical applications </w:t>
      </w:r>
    </w:p>
    <w:p w14:paraId="122D60C6" w14:textId="77777777" w:rsidR="00A7457F" w:rsidRPr="004C067A" w:rsidRDefault="00A7457F" w:rsidP="00A7457F">
      <w:pPr>
        <w:rPr>
          <w:rFonts w:cstheme="minorHAnsi"/>
          <w:sz w:val="24"/>
          <w:szCs w:val="24"/>
        </w:rPr>
      </w:pPr>
      <w:r w:rsidRPr="004C067A">
        <w:rPr>
          <w:rFonts w:cstheme="minorHAnsi"/>
          <w:sz w:val="24"/>
          <w:szCs w:val="24"/>
        </w:rPr>
        <w:t>When selecting a PLC practical application and also future application needs to be taken into account before purchasing as there are different PLCs which are designed for different needs.</w:t>
      </w:r>
    </w:p>
    <w:p w14:paraId="71E64612" w14:textId="602E5BA6" w:rsidR="00A7457F" w:rsidRPr="004C067A" w:rsidRDefault="00A7457F" w:rsidP="00A7457F">
      <w:pPr>
        <w:rPr>
          <w:rFonts w:cstheme="minorHAnsi"/>
          <w:sz w:val="24"/>
          <w:szCs w:val="24"/>
        </w:rPr>
      </w:pPr>
      <w:r w:rsidRPr="004C067A">
        <w:rPr>
          <w:rFonts w:cstheme="minorHAnsi"/>
          <w:sz w:val="24"/>
          <w:szCs w:val="24"/>
        </w:rPr>
        <w:lastRenderedPageBreak/>
        <w:t>Brick type PLCs are most suited for harsh environments where the processes involved aren’t too complex, an example of an application of a brick type PL</w:t>
      </w:r>
      <w:r w:rsidR="00CF235E" w:rsidRPr="004C067A">
        <w:rPr>
          <w:rFonts w:cstheme="minorHAnsi"/>
          <w:sz w:val="24"/>
          <w:szCs w:val="24"/>
        </w:rPr>
        <w:t>C would be in the steel works</w:t>
      </w:r>
      <w:r w:rsidRPr="004C067A">
        <w:rPr>
          <w:rFonts w:cstheme="minorHAnsi"/>
          <w:sz w:val="24"/>
          <w:szCs w:val="24"/>
        </w:rPr>
        <w:t>, the PLC could be used on a production line to move materials from one process to another.</w:t>
      </w:r>
    </w:p>
    <w:p w14:paraId="2A1B1EF2" w14:textId="3247F1C7" w:rsidR="00A7457F" w:rsidRPr="004C067A" w:rsidRDefault="00A7457F" w:rsidP="00A7457F">
      <w:pPr>
        <w:rPr>
          <w:rFonts w:cstheme="minorHAnsi"/>
          <w:sz w:val="24"/>
          <w:szCs w:val="24"/>
        </w:rPr>
      </w:pPr>
      <w:r w:rsidRPr="004C067A">
        <w:rPr>
          <w:rFonts w:cstheme="minorHAnsi"/>
          <w:sz w:val="24"/>
          <w:szCs w:val="24"/>
        </w:rPr>
        <w:t xml:space="preserve">Modular type PLCs </w:t>
      </w:r>
      <w:bookmarkStart w:id="0" w:name="_GoBack"/>
      <w:bookmarkEnd w:id="0"/>
      <w:r w:rsidRPr="004C067A">
        <w:rPr>
          <w:rFonts w:cstheme="minorHAnsi"/>
          <w:sz w:val="24"/>
          <w:szCs w:val="24"/>
        </w:rPr>
        <w:t>are most suited for neutral environments, such as a food processing company, one modular type PLC can be used from start to finish to control every process</w:t>
      </w:r>
      <w:r w:rsidR="00843E6A" w:rsidRPr="004C067A">
        <w:rPr>
          <w:rFonts w:cstheme="minorHAnsi"/>
          <w:sz w:val="24"/>
          <w:szCs w:val="24"/>
        </w:rPr>
        <w:t xml:space="preserve"> within a factory, with multiple</w:t>
      </w:r>
      <w:r w:rsidRPr="004C067A">
        <w:rPr>
          <w:rFonts w:cstheme="minorHAnsi"/>
          <w:sz w:val="24"/>
          <w:szCs w:val="24"/>
        </w:rPr>
        <w:t xml:space="preserve"> processes involved </w:t>
      </w:r>
      <w:r w:rsidR="00843E6A" w:rsidRPr="004C067A">
        <w:rPr>
          <w:rFonts w:cstheme="minorHAnsi"/>
          <w:sz w:val="24"/>
          <w:szCs w:val="24"/>
        </w:rPr>
        <w:t>they</w:t>
      </w:r>
      <w:r w:rsidRPr="004C067A">
        <w:rPr>
          <w:rFonts w:cstheme="minorHAnsi"/>
          <w:sz w:val="24"/>
          <w:szCs w:val="24"/>
        </w:rPr>
        <w:t xml:space="preserve"> require a large amount of memory to store the complex programme</w:t>
      </w:r>
      <w:r w:rsidR="00843E6A" w:rsidRPr="004C067A">
        <w:rPr>
          <w:rFonts w:cstheme="minorHAnsi"/>
          <w:sz w:val="24"/>
          <w:szCs w:val="24"/>
        </w:rPr>
        <w:t>s</w:t>
      </w:r>
      <w:r w:rsidRPr="004C067A">
        <w:rPr>
          <w:rFonts w:cstheme="minorHAnsi"/>
          <w:sz w:val="24"/>
          <w:szCs w:val="24"/>
        </w:rPr>
        <w:t>.</w:t>
      </w:r>
    </w:p>
    <w:p w14:paraId="4DB95AFE" w14:textId="328774D3" w:rsidR="00672D1C" w:rsidRPr="004C067A" w:rsidRDefault="00CF235E" w:rsidP="00672D1C">
      <w:pPr>
        <w:spacing w:after="0" w:line="240" w:lineRule="auto"/>
        <w:rPr>
          <w:rFonts w:eastAsia="Arial" w:cstheme="minorHAnsi"/>
          <w:sz w:val="24"/>
          <w:szCs w:val="24"/>
        </w:rPr>
      </w:pPr>
      <w:r w:rsidRPr="004C067A">
        <w:rPr>
          <w:rFonts w:eastAsia="Arial" w:cstheme="minorHAnsi"/>
          <w:sz w:val="24"/>
          <w:szCs w:val="24"/>
        </w:rPr>
        <w:t>Examples;</w:t>
      </w:r>
    </w:p>
    <w:p w14:paraId="09CD6F7B" w14:textId="77777777" w:rsidR="00CF235E" w:rsidRPr="004C067A" w:rsidRDefault="00CF235E" w:rsidP="00672D1C">
      <w:pPr>
        <w:spacing w:after="0" w:line="240" w:lineRule="auto"/>
        <w:rPr>
          <w:rFonts w:eastAsia="Arial" w:cstheme="minorHAnsi"/>
          <w:sz w:val="24"/>
          <w:szCs w:val="24"/>
        </w:rPr>
      </w:pPr>
    </w:p>
    <w:p w14:paraId="49DA1301" w14:textId="2842C773" w:rsidR="00CF235E" w:rsidRPr="004C067A" w:rsidRDefault="00672D1C" w:rsidP="00CF235E">
      <w:pPr>
        <w:spacing w:after="0" w:line="240" w:lineRule="auto"/>
        <w:rPr>
          <w:rFonts w:eastAsia="Arial" w:cstheme="minorHAnsi"/>
          <w:sz w:val="24"/>
          <w:szCs w:val="24"/>
        </w:rPr>
      </w:pPr>
      <w:r w:rsidRPr="004C067A">
        <w:rPr>
          <w:rFonts w:eastAsia="Arial" w:cstheme="minorHAnsi"/>
          <w:sz w:val="24"/>
          <w:szCs w:val="24"/>
        </w:rPr>
        <w:t>Siemens</w:t>
      </w:r>
      <w:r w:rsidR="00E9141C" w:rsidRPr="004C067A">
        <w:rPr>
          <w:rFonts w:eastAsia="Arial" w:cstheme="minorHAnsi"/>
          <w:sz w:val="24"/>
          <w:szCs w:val="24"/>
        </w:rPr>
        <w:t xml:space="preserve"> </w:t>
      </w:r>
      <w:r w:rsidR="00012F9A" w:rsidRPr="004C067A">
        <w:rPr>
          <w:rFonts w:eastAsia="Arial" w:cstheme="minorHAnsi"/>
          <w:sz w:val="24"/>
          <w:szCs w:val="24"/>
        </w:rPr>
        <w:t xml:space="preserve">- </w:t>
      </w:r>
    </w:p>
    <w:p w14:paraId="05661E3C" w14:textId="735D7482" w:rsidR="00012F9A" w:rsidRPr="004C067A" w:rsidRDefault="00012F9A" w:rsidP="00CF235E">
      <w:pPr>
        <w:spacing w:after="0" w:line="240" w:lineRule="auto"/>
        <w:rPr>
          <w:rFonts w:eastAsia="Arial" w:cstheme="minorHAnsi"/>
          <w:sz w:val="24"/>
          <w:szCs w:val="24"/>
        </w:rPr>
      </w:pPr>
      <w:r w:rsidRPr="004C067A">
        <w:rPr>
          <w:rFonts w:eastAsia="Arial" w:cstheme="minorHAnsi"/>
          <w:sz w:val="24"/>
          <w:szCs w:val="24"/>
        </w:rPr>
        <w:t>Siemens is the most commonly known manufacturer of PLCs and has a wide range used in industry, the two chosen to compare are the S7-300 &amp; S7-1200.</w:t>
      </w:r>
    </w:p>
    <w:p w14:paraId="2357ED9C" w14:textId="77777777" w:rsidR="00012F9A" w:rsidRPr="004C067A" w:rsidRDefault="00012F9A" w:rsidP="00CF235E">
      <w:pPr>
        <w:spacing w:after="0" w:line="240" w:lineRule="auto"/>
        <w:rPr>
          <w:rFonts w:eastAsia="Arial" w:cstheme="minorHAnsi"/>
          <w:sz w:val="24"/>
          <w:szCs w:val="24"/>
        </w:rPr>
      </w:pPr>
    </w:p>
    <w:p w14:paraId="634BA14D" w14:textId="2D8896B7" w:rsidR="00012F9A" w:rsidRPr="004C067A" w:rsidRDefault="00012F9A" w:rsidP="00CF235E">
      <w:pPr>
        <w:spacing w:after="0" w:line="240" w:lineRule="auto"/>
        <w:rPr>
          <w:rFonts w:eastAsia="Arial" w:cstheme="minorHAnsi"/>
          <w:sz w:val="24"/>
          <w:szCs w:val="24"/>
        </w:rPr>
      </w:pPr>
      <w:r w:rsidRPr="004C067A">
        <w:rPr>
          <w:rFonts w:eastAsia="Arial" w:cstheme="minorHAnsi"/>
          <w:sz w:val="24"/>
          <w:szCs w:val="24"/>
        </w:rPr>
        <w:t>The S7-300 is one of the most commonly used on the market as it is space saving and has a wide range of expansion modules making it fit for most purposes, advantages and disadvantages can be seen in table.1</w:t>
      </w:r>
    </w:p>
    <w:p w14:paraId="21A6301F" w14:textId="7F90CF2E" w:rsidR="003166DC" w:rsidRPr="004C067A" w:rsidRDefault="003166DC" w:rsidP="00CF235E">
      <w:pPr>
        <w:spacing w:after="0" w:line="240" w:lineRule="auto"/>
        <w:rPr>
          <w:rFonts w:eastAsia="Arial" w:cstheme="minorHAnsi"/>
          <w:sz w:val="24"/>
          <w:szCs w:val="24"/>
        </w:rPr>
      </w:pPr>
    </w:p>
    <w:p w14:paraId="49E97AA0" w14:textId="77777777" w:rsidR="00012F9A" w:rsidRPr="004C067A" w:rsidRDefault="00012F9A" w:rsidP="00CF235E">
      <w:pPr>
        <w:spacing w:after="0" w:line="240" w:lineRule="auto"/>
        <w:rPr>
          <w:rFonts w:eastAsia="Arial" w:cstheme="minorHAnsi"/>
          <w:sz w:val="24"/>
          <w:szCs w:val="24"/>
        </w:rPr>
      </w:pPr>
      <w:r w:rsidRPr="004C067A">
        <w:rPr>
          <w:rFonts w:eastAsia="Arial" w:cstheme="minorHAnsi"/>
          <w:sz w:val="24"/>
          <w:szCs w:val="24"/>
        </w:rPr>
        <w:t xml:space="preserve">The S7-1200 is more suited for operations which require extended communication options and is the most suited choice for large automation, this is the one selected and used for the factory simulation. The advantages and disadvantages of the </w:t>
      </w:r>
    </w:p>
    <w:p w14:paraId="71690135" w14:textId="1D121F26" w:rsidR="003166DC" w:rsidRPr="004C067A" w:rsidRDefault="00012F9A" w:rsidP="00CF235E">
      <w:pPr>
        <w:spacing w:after="0" w:line="240" w:lineRule="auto"/>
        <w:rPr>
          <w:rFonts w:eastAsia="Arial" w:cstheme="minorHAnsi"/>
          <w:sz w:val="24"/>
          <w:szCs w:val="24"/>
        </w:rPr>
      </w:pPr>
      <w:r w:rsidRPr="004C067A">
        <w:rPr>
          <w:rFonts w:eastAsia="Arial" w:cstheme="minorHAnsi"/>
          <w:sz w:val="24"/>
          <w:szCs w:val="24"/>
        </w:rPr>
        <w:t>S7-1200 Can be seen in table.2</w:t>
      </w:r>
    </w:p>
    <w:p w14:paraId="506BA020" w14:textId="77777777" w:rsidR="00012F9A" w:rsidRPr="004C067A" w:rsidRDefault="00012F9A" w:rsidP="00012F9A">
      <w:pPr>
        <w:spacing w:after="0" w:line="240" w:lineRule="auto"/>
        <w:rPr>
          <w:rFonts w:eastAsia="Arial" w:cstheme="minorHAnsi"/>
          <w:sz w:val="24"/>
          <w:szCs w:val="24"/>
        </w:rPr>
      </w:pPr>
    </w:p>
    <w:p w14:paraId="3275E7A2" w14:textId="7D70B337" w:rsidR="00012F9A" w:rsidRPr="004C067A" w:rsidRDefault="00012F9A" w:rsidP="00012F9A">
      <w:pPr>
        <w:spacing w:after="0" w:line="240" w:lineRule="auto"/>
        <w:rPr>
          <w:rFonts w:eastAsia="Arial" w:cstheme="minorHAnsi"/>
          <w:sz w:val="24"/>
          <w:szCs w:val="24"/>
        </w:rPr>
      </w:pPr>
      <w:r w:rsidRPr="004C067A">
        <w:rPr>
          <w:rFonts w:eastAsia="Arial" w:cstheme="minorHAnsi"/>
          <w:sz w:val="24"/>
          <w:szCs w:val="24"/>
        </w:rPr>
        <w:t>Allan Bradley –</w:t>
      </w:r>
    </w:p>
    <w:p w14:paraId="13A4A825" w14:textId="7593A6A2" w:rsidR="00012F9A" w:rsidRPr="004C067A" w:rsidRDefault="00012F9A" w:rsidP="00012F9A">
      <w:pPr>
        <w:spacing w:after="0" w:line="240" w:lineRule="auto"/>
        <w:rPr>
          <w:rFonts w:eastAsia="Arial" w:cstheme="minorHAnsi"/>
          <w:sz w:val="24"/>
          <w:szCs w:val="24"/>
        </w:rPr>
      </w:pPr>
      <w:r w:rsidRPr="004C067A">
        <w:rPr>
          <w:rFonts w:eastAsia="Arial" w:cstheme="minorHAnsi"/>
          <w:sz w:val="24"/>
          <w:szCs w:val="24"/>
        </w:rPr>
        <w:t xml:space="preserve">Allen Bradley PLCs are also one of the most common used in industry. Then SLC 500 is a family of </w:t>
      </w:r>
      <w:r w:rsidR="00164400" w:rsidRPr="004C067A">
        <w:rPr>
          <w:rFonts w:eastAsia="Arial" w:cstheme="minorHAnsi"/>
          <w:sz w:val="24"/>
          <w:szCs w:val="24"/>
        </w:rPr>
        <w:t xml:space="preserve">PLCs, </w:t>
      </w:r>
      <w:r w:rsidRPr="004C067A">
        <w:rPr>
          <w:rFonts w:eastAsia="Arial" w:cstheme="minorHAnsi"/>
          <w:sz w:val="24"/>
          <w:szCs w:val="24"/>
        </w:rPr>
        <w:t>and peripheral devices</w:t>
      </w:r>
      <w:r w:rsidR="00164400" w:rsidRPr="004C067A">
        <w:rPr>
          <w:rFonts w:eastAsia="Arial" w:cstheme="minorHAnsi"/>
          <w:sz w:val="24"/>
          <w:szCs w:val="24"/>
        </w:rPr>
        <w:t xml:space="preserve"> which has a wide range of communication configurations. Unlike the </w:t>
      </w:r>
      <w:r w:rsidR="00475B0A" w:rsidRPr="004C067A">
        <w:rPr>
          <w:rFonts w:eastAsia="Arial" w:cstheme="minorHAnsi"/>
          <w:sz w:val="24"/>
          <w:szCs w:val="24"/>
        </w:rPr>
        <w:t>Siemens</w:t>
      </w:r>
      <w:r w:rsidR="00164400" w:rsidRPr="004C067A">
        <w:rPr>
          <w:rFonts w:eastAsia="Arial" w:cstheme="minorHAnsi"/>
          <w:sz w:val="24"/>
          <w:szCs w:val="24"/>
        </w:rPr>
        <w:t xml:space="preserve"> PLCs the SLC 500 used the RSLogix 500 package to program. The SC 500 will the discontinued at the end on 2022. </w:t>
      </w:r>
      <w:r w:rsidR="00475B0A" w:rsidRPr="004C067A">
        <w:rPr>
          <w:rFonts w:eastAsia="Arial" w:cstheme="minorHAnsi"/>
          <w:sz w:val="24"/>
          <w:szCs w:val="24"/>
        </w:rPr>
        <w:t>Advantages</w:t>
      </w:r>
      <w:r w:rsidR="00164400" w:rsidRPr="004C067A">
        <w:rPr>
          <w:rFonts w:eastAsia="Arial" w:cstheme="minorHAnsi"/>
          <w:sz w:val="24"/>
          <w:szCs w:val="24"/>
        </w:rPr>
        <w:t xml:space="preserve"> and disadvantages of this PLC can be seen in table.3</w:t>
      </w:r>
    </w:p>
    <w:p w14:paraId="7043FD4D" w14:textId="77777777" w:rsidR="00012F9A" w:rsidRPr="004C067A" w:rsidRDefault="00012F9A" w:rsidP="00012F9A">
      <w:pPr>
        <w:spacing w:after="0" w:line="240" w:lineRule="auto"/>
        <w:rPr>
          <w:rFonts w:eastAsia="Arial" w:cstheme="minorHAnsi"/>
          <w:sz w:val="24"/>
          <w:szCs w:val="24"/>
        </w:rPr>
      </w:pPr>
    </w:p>
    <w:p w14:paraId="3122FCFE" w14:textId="77777777" w:rsidR="00012F9A" w:rsidRPr="004C067A" w:rsidRDefault="00012F9A" w:rsidP="00012F9A">
      <w:pPr>
        <w:spacing w:after="0" w:line="240" w:lineRule="auto"/>
        <w:rPr>
          <w:rFonts w:eastAsia="Arial" w:cstheme="minorHAnsi"/>
          <w:sz w:val="24"/>
          <w:szCs w:val="24"/>
        </w:rPr>
      </w:pPr>
    </w:p>
    <w:p w14:paraId="265056F2" w14:textId="3A993831" w:rsidR="00012F9A" w:rsidRPr="004C067A" w:rsidRDefault="00012F9A" w:rsidP="00012F9A">
      <w:pPr>
        <w:spacing w:after="0" w:line="240" w:lineRule="auto"/>
        <w:rPr>
          <w:rFonts w:eastAsia="Arial" w:cstheme="minorHAnsi"/>
          <w:sz w:val="24"/>
          <w:szCs w:val="24"/>
        </w:rPr>
      </w:pPr>
      <w:r w:rsidRPr="004C067A">
        <w:rPr>
          <w:rFonts w:eastAsia="Arial" w:cstheme="minorHAnsi"/>
          <w:sz w:val="24"/>
          <w:szCs w:val="24"/>
        </w:rPr>
        <w:t>MicroLogix</w:t>
      </w:r>
      <w:r w:rsidR="00164400" w:rsidRPr="004C067A">
        <w:rPr>
          <w:rFonts w:eastAsia="Arial" w:cstheme="minorHAnsi"/>
          <w:sz w:val="24"/>
          <w:szCs w:val="24"/>
        </w:rPr>
        <w:t xml:space="preserve"> 1400 controller is a cheaper, smaller PLC more suited for smaller processes such as printing and small material handling. Advantages and disadvantages of this controller can be seen in table.4</w:t>
      </w:r>
    </w:p>
    <w:p w14:paraId="5B41B22B" w14:textId="77777777" w:rsidR="00012F9A" w:rsidRPr="004C067A" w:rsidRDefault="00012F9A" w:rsidP="00CF235E">
      <w:pPr>
        <w:spacing w:after="0" w:line="240" w:lineRule="auto"/>
        <w:rPr>
          <w:rFonts w:eastAsia="Arial" w:cstheme="minorHAnsi"/>
          <w:sz w:val="24"/>
          <w:szCs w:val="24"/>
        </w:rPr>
      </w:pPr>
    </w:p>
    <w:tbl>
      <w:tblPr>
        <w:tblStyle w:val="TableGrid"/>
        <w:tblW w:w="0" w:type="auto"/>
        <w:tblLook w:val="04A0" w:firstRow="1" w:lastRow="0" w:firstColumn="1" w:lastColumn="0" w:noHBand="0" w:noVBand="1"/>
      </w:tblPr>
      <w:tblGrid>
        <w:gridCol w:w="4453"/>
        <w:gridCol w:w="4454"/>
      </w:tblGrid>
      <w:tr w:rsidR="003166DC" w:rsidRPr="004C067A" w14:paraId="1C27EE82" w14:textId="77777777" w:rsidTr="00012F9A">
        <w:trPr>
          <w:trHeight w:val="539"/>
        </w:trPr>
        <w:tc>
          <w:tcPr>
            <w:tcW w:w="8907" w:type="dxa"/>
            <w:gridSpan w:val="2"/>
          </w:tcPr>
          <w:p w14:paraId="2B69FD52" w14:textId="399D059D" w:rsidR="003166DC" w:rsidRPr="004C067A" w:rsidRDefault="003166DC" w:rsidP="00012F9A">
            <w:pPr>
              <w:jc w:val="center"/>
              <w:rPr>
                <w:rFonts w:eastAsia="Arial" w:cstheme="minorHAnsi"/>
                <w:b/>
                <w:sz w:val="24"/>
                <w:szCs w:val="24"/>
              </w:rPr>
            </w:pPr>
            <w:r w:rsidRPr="004C067A">
              <w:rPr>
                <w:rFonts w:eastAsia="Arial" w:cstheme="minorHAnsi"/>
                <w:b/>
                <w:sz w:val="24"/>
                <w:szCs w:val="24"/>
              </w:rPr>
              <w:t>S7-300</w:t>
            </w:r>
          </w:p>
        </w:tc>
      </w:tr>
      <w:tr w:rsidR="003166DC" w:rsidRPr="004C067A" w14:paraId="73B0513B" w14:textId="77777777" w:rsidTr="00012F9A">
        <w:trPr>
          <w:trHeight w:val="539"/>
        </w:trPr>
        <w:tc>
          <w:tcPr>
            <w:tcW w:w="4453" w:type="dxa"/>
          </w:tcPr>
          <w:p w14:paraId="42F5C226" w14:textId="515A3871" w:rsidR="003166DC" w:rsidRPr="004C067A" w:rsidRDefault="003166DC" w:rsidP="00CF235E">
            <w:pPr>
              <w:rPr>
                <w:rFonts w:eastAsia="Arial" w:cstheme="minorHAnsi"/>
                <w:sz w:val="24"/>
                <w:szCs w:val="24"/>
              </w:rPr>
            </w:pPr>
            <w:r w:rsidRPr="004C067A">
              <w:rPr>
                <w:rFonts w:eastAsia="Arial" w:cstheme="minorHAnsi"/>
                <w:sz w:val="24"/>
                <w:szCs w:val="24"/>
              </w:rPr>
              <w:t>Advantages</w:t>
            </w:r>
          </w:p>
        </w:tc>
        <w:tc>
          <w:tcPr>
            <w:tcW w:w="4453" w:type="dxa"/>
          </w:tcPr>
          <w:p w14:paraId="69260C3C" w14:textId="00F2342A" w:rsidR="003166DC" w:rsidRPr="004C067A" w:rsidRDefault="003166DC" w:rsidP="00CF235E">
            <w:pPr>
              <w:rPr>
                <w:rFonts w:eastAsia="Arial" w:cstheme="minorHAnsi"/>
                <w:sz w:val="24"/>
                <w:szCs w:val="24"/>
              </w:rPr>
            </w:pPr>
            <w:r w:rsidRPr="004C067A">
              <w:rPr>
                <w:rFonts w:eastAsia="Arial" w:cstheme="minorHAnsi"/>
                <w:sz w:val="24"/>
                <w:szCs w:val="24"/>
              </w:rPr>
              <w:t>Disadvantages</w:t>
            </w:r>
          </w:p>
        </w:tc>
      </w:tr>
      <w:tr w:rsidR="003166DC" w:rsidRPr="004C067A" w14:paraId="0B1135C0" w14:textId="77777777" w:rsidTr="00012F9A">
        <w:trPr>
          <w:trHeight w:val="561"/>
        </w:trPr>
        <w:tc>
          <w:tcPr>
            <w:tcW w:w="4453" w:type="dxa"/>
          </w:tcPr>
          <w:p w14:paraId="4E2932CD" w14:textId="7880944C" w:rsidR="003166DC" w:rsidRPr="004C067A" w:rsidRDefault="003166DC" w:rsidP="00CF235E">
            <w:pPr>
              <w:rPr>
                <w:rFonts w:eastAsia="Arial" w:cstheme="minorHAnsi"/>
                <w:sz w:val="24"/>
                <w:szCs w:val="24"/>
              </w:rPr>
            </w:pPr>
            <w:r w:rsidRPr="004C067A">
              <w:rPr>
                <w:rFonts w:eastAsia="Arial" w:cstheme="minorHAnsi"/>
                <w:sz w:val="24"/>
                <w:szCs w:val="24"/>
              </w:rPr>
              <w:t xml:space="preserve">User friendly </w:t>
            </w:r>
          </w:p>
        </w:tc>
        <w:tc>
          <w:tcPr>
            <w:tcW w:w="4453" w:type="dxa"/>
          </w:tcPr>
          <w:p w14:paraId="1D8ED1BE" w14:textId="6212D4ED" w:rsidR="003166DC" w:rsidRPr="004C067A" w:rsidRDefault="003166DC" w:rsidP="00CF235E">
            <w:pPr>
              <w:rPr>
                <w:rFonts w:eastAsia="Arial" w:cstheme="minorHAnsi"/>
                <w:sz w:val="24"/>
                <w:szCs w:val="24"/>
              </w:rPr>
            </w:pPr>
            <w:r w:rsidRPr="004C067A">
              <w:rPr>
                <w:rFonts w:eastAsia="Arial" w:cstheme="minorHAnsi"/>
                <w:sz w:val="24"/>
                <w:szCs w:val="24"/>
              </w:rPr>
              <w:t>expensive</w:t>
            </w:r>
          </w:p>
        </w:tc>
      </w:tr>
      <w:tr w:rsidR="003166DC" w:rsidRPr="004C067A" w14:paraId="4950D78B" w14:textId="77777777" w:rsidTr="00012F9A">
        <w:trPr>
          <w:trHeight w:val="539"/>
        </w:trPr>
        <w:tc>
          <w:tcPr>
            <w:tcW w:w="4453" w:type="dxa"/>
          </w:tcPr>
          <w:p w14:paraId="2E47C46B" w14:textId="0AA334D5" w:rsidR="003166DC" w:rsidRPr="004C067A" w:rsidRDefault="003166DC" w:rsidP="00CF235E">
            <w:pPr>
              <w:rPr>
                <w:rFonts w:eastAsia="Arial" w:cstheme="minorHAnsi"/>
                <w:sz w:val="24"/>
                <w:szCs w:val="24"/>
              </w:rPr>
            </w:pPr>
            <w:r w:rsidRPr="004C067A">
              <w:rPr>
                <w:rFonts w:eastAsia="Arial" w:cstheme="minorHAnsi"/>
                <w:sz w:val="24"/>
                <w:szCs w:val="24"/>
              </w:rPr>
              <w:t>Easy expansion</w:t>
            </w:r>
          </w:p>
        </w:tc>
        <w:tc>
          <w:tcPr>
            <w:tcW w:w="4453" w:type="dxa"/>
          </w:tcPr>
          <w:p w14:paraId="12470328" w14:textId="708A542C" w:rsidR="003166DC" w:rsidRPr="004C067A" w:rsidRDefault="003166DC" w:rsidP="00CF235E">
            <w:pPr>
              <w:rPr>
                <w:rFonts w:eastAsia="Arial" w:cstheme="minorHAnsi"/>
                <w:sz w:val="24"/>
                <w:szCs w:val="24"/>
              </w:rPr>
            </w:pPr>
            <w:r w:rsidRPr="004C067A">
              <w:rPr>
                <w:rFonts w:eastAsia="Arial" w:cstheme="minorHAnsi"/>
                <w:sz w:val="24"/>
                <w:szCs w:val="24"/>
              </w:rPr>
              <w:t>Limited to eight expansion modules</w:t>
            </w:r>
          </w:p>
        </w:tc>
      </w:tr>
      <w:tr w:rsidR="003166DC" w:rsidRPr="004C067A" w14:paraId="26457FFA" w14:textId="77777777" w:rsidTr="00012F9A">
        <w:trPr>
          <w:trHeight w:val="539"/>
        </w:trPr>
        <w:tc>
          <w:tcPr>
            <w:tcW w:w="4453" w:type="dxa"/>
          </w:tcPr>
          <w:p w14:paraId="3D69CA4F" w14:textId="30B4A3BC" w:rsidR="003166DC" w:rsidRPr="004C067A" w:rsidRDefault="003166DC" w:rsidP="00CF235E">
            <w:pPr>
              <w:rPr>
                <w:rFonts w:eastAsia="Arial" w:cstheme="minorHAnsi"/>
                <w:sz w:val="24"/>
                <w:szCs w:val="24"/>
              </w:rPr>
            </w:pPr>
            <w:r w:rsidRPr="004C067A">
              <w:rPr>
                <w:rFonts w:eastAsia="Arial" w:cstheme="minorHAnsi"/>
                <w:sz w:val="24"/>
                <w:szCs w:val="24"/>
              </w:rPr>
              <w:t xml:space="preserve">Range of integrated functions </w:t>
            </w:r>
          </w:p>
        </w:tc>
        <w:tc>
          <w:tcPr>
            <w:tcW w:w="4453" w:type="dxa"/>
          </w:tcPr>
          <w:p w14:paraId="1E83183C" w14:textId="29ECB9E3" w:rsidR="003166DC" w:rsidRPr="004C067A" w:rsidRDefault="003166DC" w:rsidP="00CF235E">
            <w:pPr>
              <w:rPr>
                <w:rFonts w:eastAsia="Arial" w:cstheme="minorHAnsi"/>
                <w:sz w:val="24"/>
                <w:szCs w:val="24"/>
              </w:rPr>
            </w:pPr>
          </w:p>
        </w:tc>
      </w:tr>
    </w:tbl>
    <w:p w14:paraId="66D1931F" w14:textId="54ED7160" w:rsidR="00012F9A" w:rsidRPr="004C067A" w:rsidRDefault="00012F9A" w:rsidP="00012F9A">
      <w:pPr>
        <w:spacing w:after="0" w:line="240" w:lineRule="auto"/>
        <w:jc w:val="center"/>
        <w:rPr>
          <w:rFonts w:eastAsia="Arial" w:cstheme="minorHAnsi"/>
          <w:sz w:val="24"/>
          <w:szCs w:val="24"/>
        </w:rPr>
      </w:pPr>
      <w:r w:rsidRPr="004C067A">
        <w:rPr>
          <w:rFonts w:eastAsia="Arial" w:cstheme="minorHAnsi"/>
          <w:sz w:val="24"/>
          <w:szCs w:val="24"/>
        </w:rPr>
        <w:t>Table.1 - S7-300</w:t>
      </w:r>
    </w:p>
    <w:p w14:paraId="720F26FF" w14:textId="274520BE" w:rsidR="00012F9A" w:rsidRPr="004C067A" w:rsidRDefault="00012F9A" w:rsidP="00CF235E">
      <w:pPr>
        <w:spacing w:after="0" w:line="240" w:lineRule="auto"/>
        <w:rPr>
          <w:rFonts w:eastAsia="Arial" w:cstheme="minorHAnsi"/>
          <w:sz w:val="24"/>
          <w:szCs w:val="24"/>
        </w:rPr>
      </w:pPr>
    </w:p>
    <w:p w14:paraId="2205D9D7" w14:textId="5582C527" w:rsidR="00127210" w:rsidRPr="004C067A" w:rsidRDefault="00127210" w:rsidP="00CF235E">
      <w:pPr>
        <w:spacing w:after="0" w:line="240" w:lineRule="auto"/>
        <w:rPr>
          <w:rFonts w:eastAsia="Arial" w:cstheme="minorHAnsi"/>
          <w:sz w:val="24"/>
          <w:szCs w:val="24"/>
        </w:rPr>
      </w:pPr>
    </w:p>
    <w:p w14:paraId="14D23DEA" w14:textId="11999EBE" w:rsidR="00127210" w:rsidRPr="004C067A" w:rsidRDefault="00127210" w:rsidP="00CF235E">
      <w:pPr>
        <w:spacing w:after="0" w:line="240" w:lineRule="auto"/>
        <w:rPr>
          <w:rFonts w:eastAsia="Arial" w:cstheme="minorHAnsi"/>
          <w:sz w:val="24"/>
          <w:szCs w:val="24"/>
        </w:rPr>
      </w:pPr>
    </w:p>
    <w:p w14:paraId="4D6B9B91" w14:textId="343BDA86" w:rsidR="00462CC9" w:rsidRPr="004C067A" w:rsidRDefault="00462CC9" w:rsidP="00CF235E">
      <w:pPr>
        <w:spacing w:after="0" w:line="240" w:lineRule="auto"/>
        <w:rPr>
          <w:rFonts w:eastAsia="Arial" w:cstheme="minorHAnsi"/>
          <w:sz w:val="24"/>
          <w:szCs w:val="24"/>
        </w:rPr>
      </w:pPr>
    </w:p>
    <w:p w14:paraId="773B2024" w14:textId="324D00A3" w:rsidR="00462CC9" w:rsidRPr="004C067A" w:rsidRDefault="00462CC9" w:rsidP="00CF235E">
      <w:pPr>
        <w:spacing w:after="0" w:line="240" w:lineRule="auto"/>
        <w:rPr>
          <w:rFonts w:eastAsia="Arial" w:cstheme="minorHAnsi"/>
          <w:sz w:val="24"/>
          <w:szCs w:val="24"/>
        </w:rPr>
      </w:pPr>
    </w:p>
    <w:p w14:paraId="4F1E34EC" w14:textId="77777777" w:rsidR="00462CC9" w:rsidRPr="004C067A" w:rsidRDefault="00462CC9" w:rsidP="00CF235E">
      <w:pPr>
        <w:spacing w:after="0" w:line="240" w:lineRule="auto"/>
        <w:rPr>
          <w:rFonts w:eastAsia="Arial" w:cstheme="minorHAnsi"/>
          <w:sz w:val="24"/>
          <w:szCs w:val="24"/>
        </w:rPr>
      </w:pPr>
    </w:p>
    <w:tbl>
      <w:tblPr>
        <w:tblStyle w:val="TableGrid"/>
        <w:tblW w:w="0" w:type="auto"/>
        <w:tblLook w:val="04A0" w:firstRow="1" w:lastRow="0" w:firstColumn="1" w:lastColumn="0" w:noHBand="0" w:noVBand="1"/>
      </w:tblPr>
      <w:tblGrid>
        <w:gridCol w:w="4459"/>
        <w:gridCol w:w="4459"/>
      </w:tblGrid>
      <w:tr w:rsidR="003166DC" w:rsidRPr="004C067A" w14:paraId="08D2041B" w14:textId="77777777" w:rsidTr="00012F9A">
        <w:trPr>
          <w:trHeight w:val="516"/>
        </w:trPr>
        <w:tc>
          <w:tcPr>
            <w:tcW w:w="8918" w:type="dxa"/>
            <w:gridSpan w:val="2"/>
          </w:tcPr>
          <w:p w14:paraId="7F4157CB" w14:textId="162EDDFF" w:rsidR="003166DC" w:rsidRPr="004C067A" w:rsidRDefault="003166DC" w:rsidP="00012F9A">
            <w:pPr>
              <w:jc w:val="center"/>
              <w:rPr>
                <w:rFonts w:eastAsia="Arial" w:cstheme="minorHAnsi"/>
                <w:b/>
                <w:sz w:val="24"/>
                <w:szCs w:val="24"/>
              </w:rPr>
            </w:pPr>
            <w:r w:rsidRPr="004C067A">
              <w:rPr>
                <w:rFonts w:eastAsia="Arial" w:cstheme="minorHAnsi"/>
                <w:b/>
                <w:color w:val="000000" w:themeColor="text1"/>
                <w:sz w:val="24"/>
                <w:szCs w:val="24"/>
              </w:rPr>
              <w:t>S7-1200</w:t>
            </w:r>
          </w:p>
        </w:tc>
      </w:tr>
      <w:tr w:rsidR="003166DC" w:rsidRPr="004C067A" w14:paraId="26F0B889" w14:textId="77777777" w:rsidTr="00012F9A">
        <w:trPr>
          <w:trHeight w:val="516"/>
        </w:trPr>
        <w:tc>
          <w:tcPr>
            <w:tcW w:w="4459" w:type="dxa"/>
          </w:tcPr>
          <w:p w14:paraId="7BF42EEF" w14:textId="77777777" w:rsidR="003166DC" w:rsidRPr="004C067A" w:rsidRDefault="003166DC" w:rsidP="00BC51AB">
            <w:pPr>
              <w:rPr>
                <w:rFonts w:eastAsia="Arial" w:cstheme="minorHAnsi"/>
                <w:sz w:val="24"/>
                <w:szCs w:val="24"/>
              </w:rPr>
            </w:pPr>
            <w:r w:rsidRPr="004C067A">
              <w:rPr>
                <w:rFonts w:eastAsia="Arial" w:cstheme="minorHAnsi"/>
                <w:sz w:val="24"/>
                <w:szCs w:val="24"/>
              </w:rPr>
              <w:t>Advantages</w:t>
            </w:r>
          </w:p>
        </w:tc>
        <w:tc>
          <w:tcPr>
            <w:tcW w:w="4459" w:type="dxa"/>
          </w:tcPr>
          <w:p w14:paraId="61B990B1" w14:textId="77777777" w:rsidR="003166DC" w:rsidRPr="004C067A" w:rsidRDefault="003166DC" w:rsidP="00BC51AB">
            <w:pPr>
              <w:rPr>
                <w:rFonts w:eastAsia="Arial" w:cstheme="minorHAnsi"/>
                <w:sz w:val="24"/>
                <w:szCs w:val="24"/>
              </w:rPr>
            </w:pPr>
            <w:r w:rsidRPr="004C067A">
              <w:rPr>
                <w:rFonts w:eastAsia="Arial" w:cstheme="minorHAnsi"/>
                <w:sz w:val="24"/>
                <w:szCs w:val="24"/>
              </w:rPr>
              <w:t>Disadvantages</w:t>
            </w:r>
          </w:p>
        </w:tc>
      </w:tr>
      <w:tr w:rsidR="003166DC" w:rsidRPr="004C067A" w14:paraId="718BE316" w14:textId="77777777" w:rsidTr="00012F9A">
        <w:trPr>
          <w:trHeight w:val="536"/>
        </w:trPr>
        <w:tc>
          <w:tcPr>
            <w:tcW w:w="4459" w:type="dxa"/>
          </w:tcPr>
          <w:p w14:paraId="7BE41843" w14:textId="78F47671" w:rsidR="003166DC" w:rsidRPr="004C067A" w:rsidRDefault="003166DC" w:rsidP="00BC51AB">
            <w:pPr>
              <w:rPr>
                <w:rFonts w:eastAsia="Arial" w:cstheme="minorHAnsi"/>
                <w:sz w:val="24"/>
                <w:szCs w:val="24"/>
              </w:rPr>
            </w:pPr>
            <w:r w:rsidRPr="004C067A">
              <w:rPr>
                <w:rFonts w:eastAsia="Arial" w:cstheme="minorHAnsi"/>
                <w:sz w:val="24"/>
                <w:szCs w:val="24"/>
              </w:rPr>
              <w:t>Cheaper than other PLCs</w:t>
            </w:r>
          </w:p>
        </w:tc>
        <w:tc>
          <w:tcPr>
            <w:tcW w:w="4459" w:type="dxa"/>
          </w:tcPr>
          <w:p w14:paraId="7883C0E4" w14:textId="00469109" w:rsidR="003166DC" w:rsidRPr="004C067A" w:rsidRDefault="003166DC" w:rsidP="00BC51AB">
            <w:pPr>
              <w:rPr>
                <w:rFonts w:eastAsia="Arial" w:cstheme="minorHAnsi"/>
                <w:sz w:val="24"/>
                <w:szCs w:val="24"/>
              </w:rPr>
            </w:pPr>
            <w:r w:rsidRPr="004C067A">
              <w:rPr>
                <w:rFonts w:eastAsia="Arial" w:cstheme="minorHAnsi"/>
                <w:sz w:val="24"/>
                <w:szCs w:val="24"/>
              </w:rPr>
              <w:t>Limited to eight modules</w:t>
            </w:r>
          </w:p>
        </w:tc>
      </w:tr>
      <w:tr w:rsidR="003166DC" w:rsidRPr="004C067A" w14:paraId="05CF2707" w14:textId="77777777" w:rsidTr="00012F9A">
        <w:trPr>
          <w:trHeight w:val="1030"/>
        </w:trPr>
        <w:tc>
          <w:tcPr>
            <w:tcW w:w="4459" w:type="dxa"/>
          </w:tcPr>
          <w:p w14:paraId="1E93B15D" w14:textId="525EE101" w:rsidR="003166DC" w:rsidRPr="004C067A" w:rsidRDefault="003166DC" w:rsidP="00BC51AB">
            <w:pPr>
              <w:rPr>
                <w:rFonts w:eastAsia="Arial" w:cstheme="minorHAnsi"/>
                <w:sz w:val="24"/>
                <w:szCs w:val="24"/>
              </w:rPr>
            </w:pPr>
            <w:r w:rsidRPr="004C067A">
              <w:rPr>
                <w:rFonts w:eastAsia="Arial" w:cstheme="minorHAnsi"/>
                <w:sz w:val="24"/>
                <w:szCs w:val="24"/>
              </w:rPr>
              <w:t xml:space="preserve">Multiple communication methods – profinet or profibus or analogue/digital </w:t>
            </w:r>
          </w:p>
        </w:tc>
        <w:tc>
          <w:tcPr>
            <w:tcW w:w="4459" w:type="dxa"/>
          </w:tcPr>
          <w:p w14:paraId="230805B1" w14:textId="68B7D555" w:rsidR="003166DC" w:rsidRPr="004C067A" w:rsidRDefault="003166DC" w:rsidP="00BC51AB">
            <w:pPr>
              <w:rPr>
                <w:rFonts w:eastAsia="Arial" w:cstheme="minorHAnsi"/>
                <w:sz w:val="24"/>
                <w:szCs w:val="24"/>
              </w:rPr>
            </w:pPr>
            <w:r w:rsidRPr="004C067A">
              <w:rPr>
                <w:rFonts w:eastAsia="Arial" w:cstheme="minorHAnsi"/>
                <w:sz w:val="24"/>
                <w:szCs w:val="24"/>
              </w:rPr>
              <w:t>Previous programs for older models cannot be used in most cases</w:t>
            </w:r>
          </w:p>
        </w:tc>
      </w:tr>
      <w:tr w:rsidR="003166DC" w:rsidRPr="004C067A" w14:paraId="450B0614" w14:textId="77777777" w:rsidTr="00012F9A">
        <w:trPr>
          <w:trHeight w:val="516"/>
        </w:trPr>
        <w:tc>
          <w:tcPr>
            <w:tcW w:w="4459" w:type="dxa"/>
          </w:tcPr>
          <w:p w14:paraId="7718F535" w14:textId="7DB6DEBF" w:rsidR="003166DC" w:rsidRPr="004C067A" w:rsidRDefault="003166DC" w:rsidP="00BC51AB">
            <w:pPr>
              <w:rPr>
                <w:rFonts w:eastAsia="Arial" w:cstheme="minorHAnsi"/>
                <w:sz w:val="24"/>
                <w:szCs w:val="24"/>
              </w:rPr>
            </w:pPr>
            <w:r w:rsidRPr="004C067A">
              <w:rPr>
                <w:rFonts w:eastAsia="Arial" w:cstheme="minorHAnsi"/>
                <w:sz w:val="24"/>
                <w:szCs w:val="24"/>
              </w:rPr>
              <w:t xml:space="preserve">Multiple hardware options </w:t>
            </w:r>
          </w:p>
        </w:tc>
        <w:tc>
          <w:tcPr>
            <w:tcW w:w="4459" w:type="dxa"/>
          </w:tcPr>
          <w:p w14:paraId="1383DEE7" w14:textId="2F047997" w:rsidR="003166DC" w:rsidRPr="004C067A" w:rsidRDefault="00012F9A" w:rsidP="00BC51AB">
            <w:pPr>
              <w:rPr>
                <w:rFonts w:eastAsia="Arial" w:cstheme="minorHAnsi"/>
                <w:sz w:val="24"/>
                <w:szCs w:val="24"/>
              </w:rPr>
            </w:pPr>
            <w:r w:rsidRPr="004C067A">
              <w:rPr>
                <w:rFonts w:eastAsia="Arial" w:cstheme="minorHAnsi"/>
                <w:sz w:val="24"/>
                <w:szCs w:val="24"/>
              </w:rPr>
              <w:t xml:space="preserve">Slow processing speed </w:t>
            </w:r>
          </w:p>
        </w:tc>
      </w:tr>
    </w:tbl>
    <w:p w14:paraId="187B2859" w14:textId="44B7123F" w:rsidR="00CF3706" w:rsidRPr="004C067A" w:rsidRDefault="00012F9A" w:rsidP="00164400">
      <w:pPr>
        <w:spacing w:after="0" w:line="240" w:lineRule="auto"/>
        <w:jc w:val="center"/>
        <w:rPr>
          <w:rFonts w:eastAsia="Arial" w:cstheme="minorHAnsi"/>
          <w:sz w:val="24"/>
          <w:szCs w:val="24"/>
        </w:rPr>
      </w:pPr>
      <w:r w:rsidRPr="004C067A">
        <w:rPr>
          <w:rFonts w:eastAsia="Arial" w:cstheme="minorHAnsi"/>
          <w:sz w:val="24"/>
          <w:szCs w:val="24"/>
        </w:rPr>
        <w:t>Table.2 – S7-1200</w:t>
      </w:r>
    </w:p>
    <w:p w14:paraId="3E43C67D" w14:textId="77777777" w:rsidR="00164400" w:rsidRPr="004C067A" w:rsidRDefault="00164400" w:rsidP="00164400">
      <w:pPr>
        <w:spacing w:after="0" w:line="240" w:lineRule="auto"/>
        <w:jc w:val="center"/>
        <w:rPr>
          <w:rFonts w:eastAsia="Arial" w:cstheme="minorHAnsi"/>
          <w:sz w:val="24"/>
          <w:szCs w:val="24"/>
        </w:rPr>
      </w:pPr>
    </w:p>
    <w:tbl>
      <w:tblPr>
        <w:tblStyle w:val="TableGrid"/>
        <w:tblW w:w="0" w:type="auto"/>
        <w:tblLook w:val="04A0" w:firstRow="1" w:lastRow="0" w:firstColumn="1" w:lastColumn="0" w:noHBand="0" w:noVBand="1"/>
      </w:tblPr>
      <w:tblGrid>
        <w:gridCol w:w="4508"/>
        <w:gridCol w:w="4508"/>
      </w:tblGrid>
      <w:tr w:rsidR="003166DC" w:rsidRPr="004C067A" w14:paraId="1F5A6EBF" w14:textId="77777777" w:rsidTr="00BC51AB">
        <w:tc>
          <w:tcPr>
            <w:tcW w:w="9016" w:type="dxa"/>
            <w:gridSpan w:val="2"/>
          </w:tcPr>
          <w:p w14:paraId="0C4F4DBF" w14:textId="77777777" w:rsidR="00012F9A" w:rsidRPr="004C067A" w:rsidRDefault="00012F9A" w:rsidP="00164400">
            <w:pPr>
              <w:jc w:val="center"/>
              <w:rPr>
                <w:rFonts w:eastAsia="Arial" w:cstheme="minorHAnsi"/>
                <w:b/>
                <w:sz w:val="24"/>
                <w:szCs w:val="24"/>
              </w:rPr>
            </w:pPr>
            <w:r w:rsidRPr="004C067A">
              <w:rPr>
                <w:rFonts w:eastAsia="Arial" w:cstheme="minorHAnsi"/>
                <w:b/>
                <w:color w:val="000000" w:themeColor="text1"/>
                <w:sz w:val="24"/>
                <w:szCs w:val="24"/>
              </w:rPr>
              <w:t>SLC 500</w:t>
            </w:r>
          </w:p>
          <w:p w14:paraId="52F51604" w14:textId="77777777" w:rsidR="003166DC" w:rsidRPr="004C067A" w:rsidRDefault="003166DC" w:rsidP="00BC51AB">
            <w:pPr>
              <w:rPr>
                <w:rFonts w:eastAsia="Arial" w:cstheme="minorHAnsi"/>
                <w:sz w:val="24"/>
                <w:szCs w:val="24"/>
              </w:rPr>
            </w:pPr>
          </w:p>
        </w:tc>
      </w:tr>
      <w:tr w:rsidR="003166DC" w:rsidRPr="004C067A" w14:paraId="10226340" w14:textId="77777777" w:rsidTr="00BC51AB">
        <w:tc>
          <w:tcPr>
            <w:tcW w:w="4508" w:type="dxa"/>
          </w:tcPr>
          <w:p w14:paraId="6B576050" w14:textId="77777777" w:rsidR="003166DC" w:rsidRPr="004C067A" w:rsidRDefault="003166DC" w:rsidP="00BC51AB">
            <w:pPr>
              <w:rPr>
                <w:rFonts w:eastAsia="Arial" w:cstheme="minorHAnsi"/>
                <w:sz w:val="24"/>
                <w:szCs w:val="24"/>
              </w:rPr>
            </w:pPr>
            <w:r w:rsidRPr="004C067A">
              <w:rPr>
                <w:rFonts w:eastAsia="Arial" w:cstheme="minorHAnsi"/>
                <w:sz w:val="24"/>
                <w:szCs w:val="24"/>
              </w:rPr>
              <w:t>Advantages</w:t>
            </w:r>
          </w:p>
        </w:tc>
        <w:tc>
          <w:tcPr>
            <w:tcW w:w="4508" w:type="dxa"/>
          </w:tcPr>
          <w:p w14:paraId="1216CF7B" w14:textId="77777777" w:rsidR="003166DC" w:rsidRPr="004C067A" w:rsidRDefault="003166DC" w:rsidP="00BC51AB">
            <w:pPr>
              <w:rPr>
                <w:rFonts w:eastAsia="Arial" w:cstheme="minorHAnsi"/>
                <w:sz w:val="24"/>
                <w:szCs w:val="24"/>
              </w:rPr>
            </w:pPr>
            <w:r w:rsidRPr="004C067A">
              <w:rPr>
                <w:rFonts w:eastAsia="Arial" w:cstheme="minorHAnsi"/>
                <w:sz w:val="24"/>
                <w:szCs w:val="24"/>
              </w:rPr>
              <w:t>Disadvantages</w:t>
            </w:r>
          </w:p>
        </w:tc>
      </w:tr>
      <w:tr w:rsidR="003166DC" w:rsidRPr="004C067A" w14:paraId="0236D386" w14:textId="77777777" w:rsidTr="00BC51AB">
        <w:tc>
          <w:tcPr>
            <w:tcW w:w="4508" w:type="dxa"/>
          </w:tcPr>
          <w:p w14:paraId="12463F42" w14:textId="74DAFF80" w:rsidR="003166DC" w:rsidRPr="004C067A" w:rsidRDefault="00164400" w:rsidP="00BC51AB">
            <w:pPr>
              <w:rPr>
                <w:rFonts w:eastAsia="Arial" w:cstheme="minorHAnsi"/>
                <w:sz w:val="24"/>
                <w:szCs w:val="24"/>
              </w:rPr>
            </w:pPr>
            <w:r w:rsidRPr="004C067A">
              <w:rPr>
                <w:rFonts w:eastAsia="Arial" w:cstheme="minorHAnsi"/>
                <w:sz w:val="24"/>
                <w:szCs w:val="24"/>
              </w:rPr>
              <w:t>Expandable</w:t>
            </w:r>
          </w:p>
        </w:tc>
        <w:tc>
          <w:tcPr>
            <w:tcW w:w="4508" w:type="dxa"/>
          </w:tcPr>
          <w:p w14:paraId="2BF57283" w14:textId="73C5DD0A" w:rsidR="003166DC" w:rsidRPr="004C067A" w:rsidRDefault="00164400" w:rsidP="00BC51AB">
            <w:pPr>
              <w:rPr>
                <w:rFonts w:eastAsia="Arial" w:cstheme="minorHAnsi"/>
                <w:sz w:val="24"/>
                <w:szCs w:val="24"/>
              </w:rPr>
            </w:pPr>
            <w:r w:rsidRPr="004C067A">
              <w:rPr>
                <w:rFonts w:eastAsia="Arial" w:cstheme="minorHAnsi"/>
                <w:sz w:val="24"/>
                <w:szCs w:val="24"/>
              </w:rPr>
              <w:t>Larger than most PLCs</w:t>
            </w:r>
          </w:p>
        </w:tc>
      </w:tr>
      <w:tr w:rsidR="003166DC" w:rsidRPr="004C067A" w14:paraId="71E8DD47" w14:textId="77777777" w:rsidTr="00BC51AB">
        <w:tc>
          <w:tcPr>
            <w:tcW w:w="4508" w:type="dxa"/>
          </w:tcPr>
          <w:p w14:paraId="0C5D7D8C" w14:textId="7CE7EBA0" w:rsidR="003166DC" w:rsidRPr="004C067A" w:rsidRDefault="00164400" w:rsidP="00BC51AB">
            <w:pPr>
              <w:rPr>
                <w:rFonts w:eastAsia="Arial" w:cstheme="minorHAnsi"/>
                <w:sz w:val="24"/>
                <w:szCs w:val="24"/>
              </w:rPr>
            </w:pPr>
            <w:r w:rsidRPr="004C067A">
              <w:rPr>
                <w:rFonts w:eastAsia="Arial" w:cstheme="minorHAnsi"/>
                <w:sz w:val="24"/>
                <w:szCs w:val="24"/>
              </w:rPr>
              <w:t>Utilizes different communication protocols</w:t>
            </w:r>
          </w:p>
        </w:tc>
        <w:tc>
          <w:tcPr>
            <w:tcW w:w="4508" w:type="dxa"/>
          </w:tcPr>
          <w:p w14:paraId="79A60A5F" w14:textId="24F12C4A" w:rsidR="003166DC" w:rsidRPr="004C067A" w:rsidRDefault="00164400" w:rsidP="00BC51AB">
            <w:pPr>
              <w:rPr>
                <w:rFonts w:eastAsia="Arial" w:cstheme="minorHAnsi"/>
                <w:sz w:val="24"/>
                <w:szCs w:val="24"/>
              </w:rPr>
            </w:pPr>
            <w:r w:rsidRPr="004C067A">
              <w:rPr>
                <w:rFonts w:eastAsia="Arial" w:cstheme="minorHAnsi"/>
                <w:sz w:val="24"/>
                <w:szCs w:val="24"/>
              </w:rPr>
              <w:t>Doesn’t support structured text programming</w:t>
            </w:r>
          </w:p>
        </w:tc>
      </w:tr>
      <w:tr w:rsidR="003166DC" w:rsidRPr="004C067A" w14:paraId="46AF5B3D" w14:textId="77777777" w:rsidTr="00BC51AB">
        <w:tc>
          <w:tcPr>
            <w:tcW w:w="4508" w:type="dxa"/>
          </w:tcPr>
          <w:p w14:paraId="0D7DEAC0" w14:textId="3108D4BB" w:rsidR="003166DC" w:rsidRPr="004C067A" w:rsidRDefault="00164400" w:rsidP="00BC51AB">
            <w:pPr>
              <w:rPr>
                <w:rFonts w:eastAsia="Arial" w:cstheme="minorHAnsi"/>
                <w:sz w:val="24"/>
                <w:szCs w:val="24"/>
              </w:rPr>
            </w:pPr>
            <w:r w:rsidRPr="004C067A">
              <w:rPr>
                <w:rFonts w:eastAsia="Arial" w:cstheme="minorHAnsi"/>
                <w:sz w:val="24"/>
                <w:szCs w:val="24"/>
              </w:rPr>
              <w:t>Easy to install expansion modules</w:t>
            </w:r>
          </w:p>
        </w:tc>
        <w:tc>
          <w:tcPr>
            <w:tcW w:w="4508" w:type="dxa"/>
          </w:tcPr>
          <w:p w14:paraId="32A38844" w14:textId="0F4CCB8E" w:rsidR="003166DC" w:rsidRPr="004C067A" w:rsidRDefault="00164400" w:rsidP="00BC51AB">
            <w:pPr>
              <w:rPr>
                <w:rFonts w:eastAsia="Arial" w:cstheme="minorHAnsi"/>
                <w:sz w:val="24"/>
                <w:szCs w:val="24"/>
              </w:rPr>
            </w:pPr>
            <w:r w:rsidRPr="004C067A">
              <w:rPr>
                <w:rFonts w:eastAsia="Arial" w:cstheme="minorHAnsi"/>
                <w:sz w:val="24"/>
                <w:szCs w:val="24"/>
              </w:rPr>
              <w:t>Must be offline to rewrite the EEPROM</w:t>
            </w:r>
          </w:p>
        </w:tc>
      </w:tr>
    </w:tbl>
    <w:p w14:paraId="1DEA2D65" w14:textId="613021A0" w:rsidR="00E9141C" w:rsidRPr="004C067A" w:rsidRDefault="00164400" w:rsidP="00164400">
      <w:pPr>
        <w:spacing w:after="0" w:line="240" w:lineRule="auto"/>
        <w:jc w:val="center"/>
        <w:rPr>
          <w:rFonts w:eastAsia="Arial" w:cstheme="minorHAnsi"/>
          <w:sz w:val="24"/>
          <w:szCs w:val="24"/>
        </w:rPr>
      </w:pPr>
      <w:r w:rsidRPr="004C067A">
        <w:rPr>
          <w:rFonts w:eastAsia="Arial" w:cstheme="minorHAnsi"/>
          <w:sz w:val="24"/>
          <w:szCs w:val="24"/>
        </w:rPr>
        <w:t>Table.3 – SLC 500</w:t>
      </w:r>
    </w:p>
    <w:p w14:paraId="0E86F30F" w14:textId="77777777" w:rsidR="00164400" w:rsidRPr="004C067A" w:rsidRDefault="00164400" w:rsidP="00164400">
      <w:pPr>
        <w:spacing w:after="0" w:line="240" w:lineRule="auto"/>
        <w:jc w:val="center"/>
        <w:rPr>
          <w:rFonts w:eastAsia="Arial" w:cstheme="minorHAnsi"/>
          <w:sz w:val="24"/>
          <w:szCs w:val="24"/>
        </w:rPr>
      </w:pPr>
    </w:p>
    <w:tbl>
      <w:tblPr>
        <w:tblStyle w:val="TableGrid"/>
        <w:tblW w:w="0" w:type="auto"/>
        <w:tblLook w:val="04A0" w:firstRow="1" w:lastRow="0" w:firstColumn="1" w:lastColumn="0" w:noHBand="0" w:noVBand="1"/>
      </w:tblPr>
      <w:tblGrid>
        <w:gridCol w:w="4508"/>
        <w:gridCol w:w="4508"/>
      </w:tblGrid>
      <w:tr w:rsidR="003166DC" w:rsidRPr="004C067A" w14:paraId="12507704" w14:textId="77777777" w:rsidTr="00BC51AB">
        <w:tc>
          <w:tcPr>
            <w:tcW w:w="9016" w:type="dxa"/>
            <w:gridSpan w:val="2"/>
          </w:tcPr>
          <w:p w14:paraId="504C1863" w14:textId="23B8116D" w:rsidR="003166DC" w:rsidRPr="004C067A" w:rsidRDefault="00164400" w:rsidP="00164400">
            <w:pPr>
              <w:jc w:val="center"/>
              <w:rPr>
                <w:rFonts w:eastAsia="Arial" w:cstheme="minorHAnsi"/>
                <w:b/>
                <w:sz w:val="24"/>
                <w:szCs w:val="24"/>
              </w:rPr>
            </w:pPr>
            <w:r w:rsidRPr="004C067A">
              <w:rPr>
                <w:rFonts w:eastAsia="Arial" w:cstheme="minorHAnsi"/>
                <w:b/>
                <w:sz w:val="24"/>
                <w:szCs w:val="24"/>
              </w:rPr>
              <w:t>MicroLogix 1400</w:t>
            </w:r>
          </w:p>
        </w:tc>
      </w:tr>
      <w:tr w:rsidR="003166DC" w:rsidRPr="004C067A" w14:paraId="5725CBC9" w14:textId="77777777" w:rsidTr="00BC51AB">
        <w:tc>
          <w:tcPr>
            <w:tcW w:w="4508" w:type="dxa"/>
          </w:tcPr>
          <w:p w14:paraId="33F2A141" w14:textId="77777777" w:rsidR="003166DC" w:rsidRPr="004C067A" w:rsidRDefault="003166DC" w:rsidP="00BC51AB">
            <w:pPr>
              <w:rPr>
                <w:rFonts w:eastAsia="Arial" w:cstheme="minorHAnsi"/>
                <w:sz w:val="24"/>
                <w:szCs w:val="24"/>
              </w:rPr>
            </w:pPr>
            <w:r w:rsidRPr="004C067A">
              <w:rPr>
                <w:rFonts w:eastAsia="Arial" w:cstheme="minorHAnsi"/>
                <w:sz w:val="24"/>
                <w:szCs w:val="24"/>
              </w:rPr>
              <w:t>Advantages</w:t>
            </w:r>
          </w:p>
        </w:tc>
        <w:tc>
          <w:tcPr>
            <w:tcW w:w="4508" w:type="dxa"/>
          </w:tcPr>
          <w:p w14:paraId="7E211B6B" w14:textId="77777777" w:rsidR="003166DC" w:rsidRPr="004C067A" w:rsidRDefault="003166DC" w:rsidP="00BC51AB">
            <w:pPr>
              <w:rPr>
                <w:rFonts w:eastAsia="Arial" w:cstheme="minorHAnsi"/>
                <w:sz w:val="24"/>
                <w:szCs w:val="24"/>
              </w:rPr>
            </w:pPr>
            <w:r w:rsidRPr="004C067A">
              <w:rPr>
                <w:rFonts w:eastAsia="Arial" w:cstheme="minorHAnsi"/>
                <w:sz w:val="24"/>
                <w:szCs w:val="24"/>
              </w:rPr>
              <w:t>Disadvantages</w:t>
            </w:r>
          </w:p>
        </w:tc>
      </w:tr>
      <w:tr w:rsidR="003166DC" w:rsidRPr="004C067A" w14:paraId="67C5549B" w14:textId="77777777" w:rsidTr="00BC51AB">
        <w:tc>
          <w:tcPr>
            <w:tcW w:w="4508" w:type="dxa"/>
          </w:tcPr>
          <w:p w14:paraId="6007B7DB" w14:textId="3AC4B8BE" w:rsidR="003166DC" w:rsidRPr="004C067A" w:rsidRDefault="00164400" w:rsidP="00BC51AB">
            <w:pPr>
              <w:rPr>
                <w:rFonts w:eastAsia="Arial" w:cstheme="minorHAnsi"/>
                <w:sz w:val="24"/>
                <w:szCs w:val="24"/>
              </w:rPr>
            </w:pPr>
            <w:r w:rsidRPr="004C067A">
              <w:rPr>
                <w:rFonts w:eastAsia="Arial" w:cstheme="minorHAnsi"/>
                <w:sz w:val="24"/>
                <w:szCs w:val="24"/>
              </w:rPr>
              <w:t xml:space="preserve">Built in LCD display </w:t>
            </w:r>
          </w:p>
        </w:tc>
        <w:tc>
          <w:tcPr>
            <w:tcW w:w="4508" w:type="dxa"/>
          </w:tcPr>
          <w:p w14:paraId="23254499" w14:textId="6911758C" w:rsidR="003166DC" w:rsidRPr="004C067A" w:rsidRDefault="00164400" w:rsidP="00BC51AB">
            <w:pPr>
              <w:rPr>
                <w:rFonts w:eastAsia="Arial" w:cstheme="minorHAnsi"/>
                <w:sz w:val="24"/>
                <w:szCs w:val="24"/>
              </w:rPr>
            </w:pPr>
            <w:r w:rsidRPr="004C067A">
              <w:rPr>
                <w:rFonts w:eastAsia="Arial" w:cstheme="minorHAnsi"/>
                <w:sz w:val="24"/>
                <w:szCs w:val="24"/>
              </w:rPr>
              <w:t>Smaller memory</w:t>
            </w:r>
          </w:p>
        </w:tc>
      </w:tr>
      <w:tr w:rsidR="003166DC" w:rsidRPr="004C067A" w14:paraId="430EBBAD" w14:textId="77777777" w:rsidTr="00BC51AB">
        <w:tc>
          <w:tcPr>
            <w:tcW w:w="4508" w:type="dxa"/>
          </w:tcPr>
          <w:p w14:paraId="184BB2E6" w14:textId="41157613" w:rsidR="003166DC" w:rsidRPr="004C067A" w:rsidRDefault="00164400" w:rsidP="00BC51AB">
            <w:pPr>
              <w:rPr>
                <w:rFonts w:eastAsia="Arial" w:cstheme="minorHAnsi"/>
                <w:sz w:val="24"/>
                <w:szCs w:val="24"/>
              </w:rPr>
            </w:pPr>
            <w:r w:rsidRPr="004C067A">
              <w:rPr>
                <w:rFonts w:eastAsia="Arial" w:cstheme="minorHAnsi"/>
                <w:sz w:val="24"/>
                <w:szCs w:val="24"/>
              </w:rPr>
              <w:t>Up to 256 discrete I/O</w:t>
            </w:r>
          </w:p>
        </w:tc>
        <w:tc>
          <w:tcPr>
            <w:tcW w:w="4508" w:type="dxa"/>
          </w:tcPr>
          <w:p w14:paraId="2B1AED4F" w14:textId="0B9DDD9E" w:rsidR="003166DC" w:rsidRPr="004C067A" w:rsidRDefault="00164400" w:rsidP="00BC51AB">
            <w:pPr>
              <w:rPr>
                <w:rFonts w:eastAsia="Arial" w:cstheme="minorHAnsi"/>
                <w:sz w:val="24"/>
                <w:szCs w:val="24"/>
              </w:rPr>
            </w:pPr>
            <w:r w:rsidRPr="004C067A">
              <w:rPr>
                <w:rFonts w:eastAsia="Arial" w:cstheme="minorHAnsi"/>
                <w:sz w:val="24"/>
                <w:szCs w:val="24"/>
              </w:rPr>
              <w:t>Limited to 7 expansion modules</w:t>
            </w:r>
          </w:p>
        </w:tc>
      </w:tr>
      <w:tr w:rsidR="003166DC" w:rsidRPr="004C067A" w14:paraId="658305C8" w14:textId="77777777" w:rsidTr="00BC51AB">
        <w:tc>
          <w:tcPr>
            <w:tcW w:w="4508" w:type="dxa"/>
          </w:tcPr>
          <w:p w14:paraId="2742BCBB" w14:textId="7FC7F8D2" w:rsidR="003166DC" w:rsidRPr="004C067A" w:rsidRDefault="00164400" w:rsidP="00BC51AB">
            <w:pPr>
              <w:rPr>
                <w:rFonts w:eastAsia="Arial" w:cstheme="minorHAnsi"/>
                <w:sz w:val="24"/>
                <w:szCs w:val="24"/>
              </w:rPr>
            </w:pPr>
            <w:r w:rsidRPr="004C067A">
              <w:rPr>
                <w:rFonts w:eastAsia="Arial" w:cstheme="minorHAnsi"/>
                <w:sz w:val="24"/>
                <w:szCs w:val="24"/>
              </w:rPr>
              <w:t>Webserver capability through Ethernet port</w:t>
            </w:r>
          </w:p>
        </w:tc>
        <w:tc>
          <w:tcPr>
            <w:tcW w:w="4508" w:type="dxa"/>
          </w:tcPr>
          <w:p w14:paraId="464F2674" w14:textId="0AC52866" w:rsidR="003166DC" w:rsidRPr="004C067A" w:rsidRDefault="00164400" w:rsidP="00BC51AB">
            <w:pPr>
              <w:rPr>
                <w:rFonts w:eastAsia="Arial" w:cstheme="minorHAnsi"/>
                <w:sz w:val="24"/>
                <w:szCs w:val="24"/>
              </w:rPr>
            </w:pPr>
            <w:r w:rsidRPr="004C067A">
              <w:rPr>
                <w:rFonts w:eastAsia="Arial" w:cstheme="minorHAnsi"/>
                <w:sz w:val="24"/>
                <w:szCs w:val="24"/>
              </w:rPr>
              <w:t>Only 6 analogue inputs when without expansion modules</w:t>
            </w:r>
          </w:p>
        </w:tc>
      </w:tr>
    </w:tbl>
    <w:p w14:paraId="677632CA" w14:textId="33F8DB6B" w:rsidR="00CF235E" w:rsidRPr="004C067A" w:rsidRDefault="00164400" w:rsidP="00164400">
      <w:pPr>
        <w:spacing w:before="2" w:after="0" w:line="240" w:lineRule="auto"/>
        <w:jc w:val="center"/>
        <w:rPr>
          <w:rFonts w:eastAsia="Arial" w:cstheme="minorHAnsi"/>
          <w:sz w:val="24"/>
          <w:szCs w:val="24"/>
        </w:rPr>
      </w:pPr>
      <w:r w:rsidRPr="004C067A">
        <w:rPr>
          <w:rFonts w:eastAsia="Arial" w:cstheme="minorHAnsi"/>
          <w:sz w:val="24"/>
          <w:szCs w:val="24"/>
        </w:rPr>
        <w:t>Table.4 – MicroLogix 1400</w:t>
      </w:r>
    </w:p>
    <w:p w14:paraId="07B2FE26" w14:textId="77777777" w:rsidR="0095792D" w:rsidRPr="004C067A" w:rsidRDefault="0095792D" w:rsidP="00164400">
      <w:pPr>
        <w:spacing w:before="2" w:after="0" w:line="240" w:lineRule="auto"/>
        <w:rPr>
          <w:rFonts w:eastAsia="Arial" w:cstheme="minorHAnsi"/>
          <w:sz w:val="24"/>
          <w:szCs w:val="24"/>
        </w:rPr>
      </w:pPr>
    </w:p>
    <w:p w14:paraId="514B7B46" w14:textId="7A897DFB" w:rsidR="00164400" w:rsidRPr="004C067A" w:rsidRDefault="00164400" w:rsidP="00164400">
      <w:pPr>
        <w:spacing w:before="2" w:after="0" w:line="240" w:lineRule="auto"/>
        <w:rPr>
          <w:rFonts w:eastAsia="Arial" w:cstheme="minorHAnsi"/>
          <w:sz w:val="24"/>
          <w:szCs w:val="24"/>
        </w:rPr>
      </w:pPr>
      <w:r w:rsidRPr="004C067A">
        <w:rPr>
          <w:rFonts w:eastAsia="Arial" w:cstheme="minorHAnsi"/>
          <w:sz w:val="24"/>
          <w:szCs w:val="24"/>
        </w:rPr>
        <w:t>Programming –</w:t>
      </w:r>
    </w:p>
    <w:p w14:paraId="4F474A12" w14:textId="77777777" w:rsidR="0095792D" w:rsidRPr="004C067A" w:rsidRDefault="0095792D" w:rsidP="005C04C5">
      <w:pPr>
        <w:spacing w:before="2" w:after="0" w:line="240" w:lineRule="auto"/>
        <w:rPr>
          <w:rFonts w:eastAsia="Arial" w:cstheme="minorHAnsi"/>
          <w:sz w:val="24"/>
          <w:szCs w:val="24"/>
        </w:rPr>
      </w:pPr>
    </w:p>
    <w:p w14:paraId="52DB1FE4" w14:textId="0505EC4F" w:rsidR="005C04C5" w:rsidRPr="004C067A" w:rsidRDefault="0095792D" w:rsidP="005C04C5">
      <w:pPr>
        <w:spacing w:before="2" w:after="0" w:line="240" w:lineRule="auto"/>
        <w:rPr>
          <w:rFonts w:eastAsia="Arial" w:cstheme="minorHAnsi"/>
          <w:sz w:val="24"/>
          <w:szCs w:val="24"/>
        </w:rPr>
      </w:pPr>
      <w:r w:rsidRPr="004C067A">
        <w:rPr>
          <w:rFonts w:eastAsia="Arial" w:cstheme="minorHAnsi"/>
          <w:sz w:val="24"/>
          <w:szCs w:val="24"/>
        </w:rPr>
        <w:t>The main programming language used in PLC programming is</w:t>
      </w:r>
      <w:r w:rsidR="005C04C5" w:rsidRPr="004C067A">
        <w:rPr>
          <w:rFonts w:eastAsia="Arial" w:cstheme="minorHAnsi"/>
          <w:sz w:val="24"/>
          <w:szCs w:val="24"/>
        </w:rPr>
        <w:t xml:space="preserve"> ladder diagram (LD), Ladder logic is the main programming method used for PLC's, ladder logic is designed to mirror relay logic. The advantages of ladder is that it is easy use and follow through, also you can use a simulation and monitor package built into the software to test the programmes functionality and fault find. The disadvantages of Ladder are that the bigger the programme, the more time it will take for the PLC to operate as it follows each rung through as if reading a book, left to right, top to bottom, this can cause the programme to be in-efficient. </w:t>
      </w:r>
    </w:p>
    <w:p w14:paraId="60B419D8" w14:textId="77777777" w:rsidR="00475B0A" w:rsidRPr="004C067A" w:rsidRDefault="00475B0A" w:rsidP="005C04C5">
      <w:pPr>
        <w:spacing w:before="2" w:after="0" w:line="240" w:lineRule="auto"/>
        <w:rPr>
          <w:rFonts w:eastAsia="Arial" w:cstheme="minorHAnsi"/>
          <w:sz w:val="24"/>
          <w:szCs w:val="24"/>
        </w:rPr>
      </w:pPr>
    </w:p>
    <w:p w14:paraId="229760DA" w14:textId="3CB8359A" w:rsidR="00475B0A" w:rsidRPr="004C067A" w:rsidRDefault="005C04C5" w:rsidP="005C04C5">
      <w:pPr>
        <w:spacing w:before="2" w:after="0" w:line="240" w:lineRule="auto"/>
        <w:rPr>
          <w:rFonts w:eastAsia="Arial" w:cstheme="minorHAnsi"/>
          <w:sz w:val="24"/>
          <w:szCs w:val="24"/>
        </w:rPr>
      </w:pPr>
      <w:r w:rsidRPr="004C067A">
        <w:rPr>
          <w:rFonts w:eastAsia="Arial" w:cstheme="minorHAnsi"/>
          <w:sz w:val="24"/>
          <w:szCs w:val="24"/>
        </w:rPr>
        <w:t>Some advantages of ladder are;</w:t>
      </w:r>
    </w:p>
    <w:p w14:paraId="6B5F55AD" w14:textId="5B677EDB" w:rsidR="005C04C5" w:rsidRPr="004C067A" w:rsidRDefault="005C04C5" w:rsidP="00475B0A">
      <w:pPr>
        <w:pStyle w:val="ListParagraph"/>
        <w:numPr>
          <w:ilvl w:val="0"/>
          <w:numId w:val="16"/>
        </w:numPr>
        <w:spacing w:before="2" w:after="0" w:line="240" w:lineRule="auto"/>
        <w:rPr>
          <w:rFonts w:eastAsia="Arial" w:cstheme="minorHAnsi"/>
          <w:sz w:val="24"/>
          <w:szCs w:val="24"/>
        </w:rPr>
      </w:pPr>
      <w:r w:rsidRPr="004C067A">
        <w:rPr>
          <w:rFonts w:eastAsia="Arial" w:cstheme="minorHAnsi"/>
          <w:sz w:val="24"/>
          <w:szCs w:val="24"/>
        </w:rPr>
        <w:t>simple to use</w:t>
      </w:r>
    </w:p>
    <w:p w14:paraId="4366D11F" w14:textId="2C7A74FF" w:rsidR="005C04C5" w:rsidRPr="004C067A" w:rsidRDefault="005C04C5" w:rsidP="00475B0A">
      <w:pPr>
        <w:pStyle w:val="ListParagraph"/>
        <w:numPr>
          <w:ilvl w:val="0"/>
          <w:numId w:val="16"/>
        </w:numPr>
        <w:spacing w:before="2" w:after="0" w:line="240" w:lineRule="auto"/>
        <w:rPr>
          <w:rFonts w:eastAsia="Arial" w:cstheme="minorHAnsi"/>
          <w:sz w:val="24"/>
          <w:szCs w:val="24"/>
        </w:rPr>
      </w:pPr>
      <w:r w:rsidRPr="004C067A">
        <w:rPr>
          <w:rFonts w:eastAsia="Arial" w:cstheme="minorHAnsi"/>
          <w:sz w:val="24"/>
          <w:szCs w:val="24"/>
        </w:rPr>
        <w:lastRenderedPageBreak/>
        <w:t>easy to learn from scratch</w:t>
      </w:r>
    </w:p>
    <w:p w14:paraId="5A717517" w14:textId="56E5DD5A" w:rsidR="005C04C5" w:rsidRPr="004C067A" w:rsidRDefault="005C04C5" w:rsidP="00475B0A">
      <w:pPr>
        <w:pStyle w:val="ListParagraph"/>
        <w:numPr>
          <w:ilvl w:val="0"/>
          <w:numId w:val="16"/>
        </w:numPr>
        <w:spacing w:before="2" w:after="0" w:line="240" w:lineRule="auto"/>
        <w:rPr>
          <w:rFonts w:eastAsia="Arial" w:cstheme="minorHAnsi"/>
          <w:sz w:val="24"/>
          <w:szCs w:val="24"/>
        </w:rPr>
      </w:pPr>
      <w:r w:rsidRPr="004C067A">
        <w:rPr>
          <w:rFonts w:eastAsia="Arial" w:cstheme="minorHAnsi"/>
          <w:sz w:val="24"/>
          <w:szCs w:val="24"/>
        </w:rPr>
        <w:t xml:space="preserve">Rungs are well organised for simple programmes </w:t>
      </w:r>
    </w:p>
    <w:p w14:paraId="427830D6" w14:textId="77777777" w:rsidR="00475B0A" w:rsidRPr="004C067A" w:rsidRDefault="00475B0A" w:rsidP="005C04C5">
      <w:pPr>
        <w:spacing w:before="2" w:after="0" w:line="240" w:lineRule="auto"/>
        <w:rPr>
          <w:rFonts w:eastAsia="Arial" w:cstheme="minorHAnsi"/>
          <w:sz w:val="24"/>
          <w:szCs w:val="24"/>
        </w:rPr>
      </w:pPr>
    </w:p>
    <w:p w14:paraId="4DA5E399" w14:textId="246B4664" w:rsidR="005C04C5" w:rsidRPr="004C067A" w:rsidRDefault="005C04C5" w:rsidP="005C04C5">
      <w:pPr>
        <w:spacing w:before="2" w:after="0" w:line="240" w:lineRule="auto"/>
        <w:rPr>
          <w:rFonts w:eastAsia="Arial" w:cstheme="minorHAnsi"/>
          <w:sz w:val="24"/>
          <w:szCs w:val="24"/>
        </w:rPr>
      </w:pPr>
      <w:r w:rsidRPr="004C067A">
        <w:rPr>
          <w:rFonts w:eastAsia="Arial" w:cstheme="minorHAnsi"/>
          <w:sz w:val="24"/>
          <w:szCs w:val="24"/>
        </w:rPr>
        <w:t>Some of the disadvantages of Ladder are;</w:t>
      </w:r>
    </w:p>
    <w:p w14:paraId="377BFF0E" w14:textId="15A08E6D" w:rsidR="00475B0A" w:rsidRPr="004C067A" w:rsidRDefault="005C04C5" w:rsidP="00475B0A">
      <w:pPr>
        <w:pStyle w:val="ListParagraph"/>
        <w:numPr>
          <w:ilvl w:val="0"/>
          <w:numId w:val="15"/>
        </w:numPr>
        <w:spacing w:before="2" w:after="0" w:line="240" w:lineRule="auto"/>
        <w:rPr>
          <w:rFonts w:eastAsia="Arial" w:cstheme="minorHAnsi"/>
          <w:sz w:val="24"/>
          <w:szCs w:val="24"/>
        </w:rPr>
      </w:pPr>
      <w:r w:rsidRPr="004C067A">
        <w:rPr>
          <w:rFonts w:eastAsia="Arial" w:cstheme="minorHAnsi"/>
          <w:sz w:val="24"/>
          <w:szCs w:val="24"/>
        </w:rPr>
        <w:t xml:space="preserve">In complicated systems the rung system </w:t>
      </w:r>
      <w:r w:rsidR="00475B0A" w:rsidRPr="004C067A">
        <w:rPr>
          <w:rFonts w:eastAsia="Arial" w:cstheme="minorHAnsi"/>
          <w:sz w:val="24"/>
          <w:szCs w:val="24"/>
        </w:rPr>
        <w:t>can become difficult to link to</w:t>
      </w:r>
    </w:p>
    <w:p w14:paraId="7019422A" w14:textId="6DFDBEB6" w:rsidR="005C04C5" w:rsidRPr="004C067A" w:rsidRDefault="00475B0A" w:rsidP="00475B0A">
      <w:pPr>
        <w:pStyle w:val="ListParagraph"/>
        <w:spacing w:before="2" w:after="0" w:line="240" w:lineRule="auto"/>
        <w:rPr>
          <w:rFonts w:eastAsia="Arial" w:cstheme="minorHAnsi"/>
          <w:sz w:val="24"/>
          <w:szCs w:val="24"/>
        </w:rPr>
      </w:pPr>
      <w:r w:rsidRPr="004C067A">
        <w:rPr>
          <w:rFonts w:eastAsia="Arial" w:cstheme="minorHAnsi"/>
          <w:sz w:val="24"/>
          <w:szCs w:val="24"/>
        </w:rPr>
        <w:t>Achieve</w:t>
      </w:r>
      <w:r w:rsidR="005C04C5" w:rsidRPr="004C067A">
        <w:rPr>
          <w:rFonts w:eastAsia="Arial" w:cstheme="minorHAnsi"/>
          <w:sz w:val="24"/>
          <w:szCs w:val="24"/>
        </w:rPr>
        <w:t xml:space="preserve"> certain functions</w:t>
      </w:r>
    </w:p>
    <w:p w14:paraId="140C4071" w14:textId="213AEC54" w:rsidR="005C04C5" w:rsidRPr="004C067A" w:rsidRDefault="005C04C5" w:rsidP="00475B0A">
      <w:pPr>
        <w:pStyle w:val="ListParagraph"/>
        <w:numPr>
          <w:ilvl w:val="0"/>
          <w:numId w:val="15"/>
        </w:numPr>
        <w:spacing w:before="2" w:after="0" w:line="240" w:lineRule="auto"/>
        <w:rPr>
          <w:rFonts w:eastAsia="Arial" w:cstheme="minorHAnsi"/>
          <w:sz w:val="24"/>
          <w:szCs w:val="24"/>
        </w:rPr>
      </w:pPr>
      <w:r w:rsidRPr="004C067A">
        <w:rPr>
          <w:rFonts w:eastAsia="Arial" w:cstheme="minorHAnsi"/>
          <w:sz w:val="24"/>
          <w:szCs w:val="24"/>
        </w:rPr>
        <w:t>Not ideal for large programmes as it can become excessively long</w:t>
      </w:r>
    </w:p>
    <w:p w14:paraId="3510FA34" w14:textId="12D1BAD4" w:rsidR="005C04C5" w:rsidRPr="004C067A" w:rsidRDefault="005C04C5" w:rsidP="00475B0A">
      <w:pPr>
        <w:pStyle w:val="ListParagraph"/>
        <w:numPr>
          <w:ilvl w:val="0"/>
          <w:numId w:val="15"/>
        </w:numPr>
        <w:spacing w:before="2" w:after="0" w:line="240" w:lineRule="auto"/>
        <w:rPr>
          <w:rFonts w:eastAsia="Arial" w:cstheme="minorHAnsi"/>
          <w:sz w:val="24"/>
          <w:szCs w:val="24"/>
        </w:rPr>
      </w:pPr>
      <w:r w:rsidRPr="004C067A">
        <w:rPr>
          <w:rFonts w:eastAsia="Arial" w:cstheme="minorHAnsi"/>
          <w:sz w:val="24"/>
          <w:szCs w:val="24"/>
        </w:rPr>
        <w:t>Fault finding can become challenging due to rungs being connected</w:t>
      </w:r>
    </w:p>
    <w:p w14:paraId="675B7DD9" w14:textId="77777777" w:rsidR="005C04C5" w:rsidRPr="004C067A" w:rsidRDefault="005C04C5" w:rsidP="005C04C5">
      <w:pPr>
        <w:spacing w:before="2" w:after="0" w:line="240" w:lineRule="auto"/>
        <w:rPr>
          <w:rFonts w:eastAsia="Arial" w:cstheme="minorHAnsi"/>
          <w:sz w:val="24"/>
          <w:szCs w:val="24"/>
        </w:rPr>
      </w:pPr>
    </w:p>
    <w:p w14:paraId="3BF7C952" w14:textId="3A8A2C67" w:rsidR="005C04C5" w:rsidRPr="004C067A" w:rsidRDefault="005C04C5" w:rsidP="005C04C5">
      <w:pPr>
        <w:spacing w:before="2" w:after="0" w:line="240" w:lineRule="auto"/>
        <w:rPr>
          <w:rFonts w:eastAsia="Arial" w:cstheme="minorHAnsi"/>
          <w:sz w:val="24"/>
          <w:szCs w:val="24"/>
        </w:rPr>
      </w:pPr>
      <w:r w:rsidRPr="004C067A">
        <w:rPr>
          <w:rFonts w:eastAsia="Arial" w:cstheme="minorHAnsi"/>
          <w:sz w:val="24"/>
          <w:szCs w:val="24"/>
        </w:rPr>
        <w:t xml:space="preserve">Sequential function charts (SFC), this programming language was developed to accommodating the programming of more advanced systems, SFC are similar to flow charts, but much more powerful as it doesn’t have to follow a single path through the flowchart. The main advantage of SFC is that it’s flexible and unlike ladder it does not have to follow a specific order, it is also capable of producing more complex programmes than ladder. </w:t>
      </w:r>
    </w:p>
    <w:p w14:paraId="61D62EA0" w14:textId="77777777" w:rsidR="00475B0A" w:rsidRPr="004C067A" w:rsidRDefault="00475B0A" w:rsidP="005C04C5">
      <w:pPr>
        <w:spacing w:before="2" w:after="0" w:line="240" w:lineRule="auto"/>
        <w:rPr>
          <w:rFonts w:eastAsia="Arial" w:cstheme="minorHAnsi"/>
          <w:sz w:val="24"/>
          <w:szCs w:val="24"/>
        </w:rPr>
      </w:pPr>
    </w:p>
    <w:p w14:paraId="2BF32050" w14:textId="77777777" w:rsidR="005C04C5" w:rsidRPr="004C067A" w:rsidRDefault="005C04C5" w:rsidP="005C04C5">
      <w:pPr>
        <w:spacing w:before="2" w:after="0" w:line="240" w:lineRule="auto"/>
        <w:rPr>
          <w:rFonts w:eastAsia="Arial" w:cstheme="minorHAnsi"/>
          <w:sz w:val="24"/>
          <w:szCs w:val="24"/>
        </w:rPr>
      </w:pPr>
      <w:r w:rsidRPr="004C067A">
        <w:rPr>
          <w:rFonts w:eastAsia="Arial" w:cstheme="minorHAnsi"/>
          <w:sz w:val="24"/>
          <w:szCs w:val="24"/>
        </w:rPr>
        <w:t>Function block diagram (FBD), is a graphical programming language, data flow starts at inputs and passes through the blocks to generate an output signal.</w:t>
      </w:r>
    </w:p>
    <w:p w14:paraId="292B6884" w14:textId="77777777" w:rsidR="005C04C5" w:rsidRPr="004C067A" w:rsidRDefault="005C04C5" w:rsidP="005C04C5">
      <w:pPr>
        <w:spacing w:before="2" w:after="0" w:line="240" w:lineRule="auto"/>
        <w:rPr>
          <w:rFonts w:eastAsia="Arial" w:cstheme="minorHAnsi"/>
          <w:sz w:val="24"/>
          <w:szCs w:val="24"/>
        </w:rPr>
      </w:pPr>
      <w:r w:rsidRPr="004C067A">
        <w:rPr>
          <w:rFonts w:eastAsia="Arial" w:cstheme="minorHAnsi"/>
          <w:sz w:val="24"/>
          <w:szCs w:val="24"/>
        </w:rPr>
        <w:t>Some advantages of FB;</w:t>
      </w:r>
    </w:p>
    <w:p w14:paraId="0155666D" w14:textId="6ED788BA" w:rsidR="005C04C5" w:rsidRPr="004C067A" w:rsidRDefault="005C04C5" w:rsidP="00475B0A">
      <w:pPr>
        <w:pStyle w:val="ListParagraph"/>
        <w:numPr>
          <w:ilvl w:val="0"/>
          <w:numId w:val="17"/>
        </w:numPr>
        <w:spacing w:before="2" w:after="0" w:line="240" w:lineRule="auto"/>
        <w:rPr>
          <w:rFonts w:eastAsia="Arial" w:cstheme="minorHAnsi"/>
          <w:sz w:val="24"/>
          <w:szCs w:val="24"/>
        </w:rPr>
      </w:pPr>
      <w:r w:rsidRPr="004C067A">
        <w:rPr>
          <w:rFonts w:eastAsia="Arial" w:cstheme="minorHAnsi"/>
          <w:sz w:val="24"/>
          <w:szCs w:val="24"/>
        </w:rPr>
        <w:t xml:space="preserve">Can be easy to use for complex programmes </w:t>
      </w:r>
    </w:p>
    <w:p w14:paraId="4447083D" w14:textId="3626CCFD" w:rsidR="005C04C5" w:rsidRPr="004C067A" w:rsidRDefault="005C04C5" w:rsidP="00475B0A">
      <w:pPr>
        <w:pStyle w:val="ListParagraph"/>
        <w:numPr>
          <w:ilvl w:val="0"/>
          <w:numId w:val="17"/>
        </w:numPr>
        <w:spacing w:before="2" w:after="0" w:line="240" w:lineRule="auto"/>
        <w:rPr>
          <w:rFonts w:eastAsia="Arial" w:cstheme="minorHAnsi"/>
          <w:sz w:val="24"/>
          <w:szCs w:val="24"/>
        </w:rPr>
      </w:pPr>
      <w:r w:rsidRPr="004C067A">
        <w:rPr>
          <w:rFonts w:eastAsia="Arial" w:cstheme="minorHAnsi"/>
          <w:sz w:val="24"/>
          <w:szCs w:val="24"/>
        </w:rPr>
        <w:t>Can be easy to fault find to due gate representation</w:t>
      </w:r>
    </w:p>
    <w:p w14:paraId="7413DF2E" w14:textId="053E8D3A" w:rsidR="005C04C5" w:rsidRPr="004C067A" w:rsidRDefault="005C04C5" w:rsidP="00475B0A">
      <w:pPr>
        <w:pStyle w:val="ListParagraph"/>
        <w:numPr>
          <w:ilvl w:val="0"/>
          <w:numId w:val="17"/>
        </w:numPr>
        <w:spacing w:before="2" w:after="0" w:line="240" w:lineRule="auto"/>
        <w:rPr>
          <w:rFonts w:eastAsia="Arial" w:cstheme="minorHAnsi"/>
          <w:sz w:val="24"/>
          <w:szCs w:val="24"/>
        </w:rPr>
      </w:pPr>
      <w:r w:rsidRPr="004C067A">
        <w:rPr>
          <w:rFonts w:eastAsia="Arial" w:cstheme="minorHAnsi"/>
          <w:sz w:val="24"/>
          <w:szCs w:val="24"/>
        </w:rPr>
        <w:t>Gives users knowledge on hard wired circuits</w:t>
      </w:r>
    </w:p>
    <w:p w14:paraId="3965D6E8" w14:textId="77777777" w:rsidR="005C04C5" w:rsidRPr="004C067A" w:rsidRDefault="005C04C5" w:rsidP="005C04C5">
      <w:pPr>
        <w:spacing w:before="2" w:after="0" w:line="240" w:lineRule="auto"/>
        <w:rPr>
          <w:rFonts w:eastAsia="Arial" w:cstheme="minorHAnsi"/>
          <w:sz w:val="24"/>
          <w:szCs w:val="24"/>
        </w:rPr>
      </w:pPr>
      <w:r w:rsidRPr="004C067A">
        <w:rPr>
          <w:rFonts w:eastAsia="Arial" w:cstheme="minorHAnsi"/>
          <w:sz w:val="24"/>
          <w:szCs w:val="24"/>
        </w:rPr>
        <w:t>Some disadvantages of FB are;</w:t>
      </w:r>
    </w:p>
    <w:p w14:paraId="12F24B0A" w14:textId="2C14484F" w:rsidR="005C04C5" w:rsidRPr="004C067A" w:rsidRDefault="005C04C5" w:rsidP="00475B0A">
      <w:pPr>
        <w:pStyle w:val="ListParagraph"/>
        <w:numPr>
          <w:ilvl w:val="0"/>
          <w:numId w:val="18"/>
        </w:numPr>
        <w:spacing w:before="2" w:after="0" w:line="240" w:lineRule="auto"/>
        <w:rPr>
          <w:rFonts w:eastAsia="Arial" w:cstheme="minorHAnsi"/>
          <w:sz w:val="24"/>
          <w:szCs w:val="24"/>
        </w:rPr>
      </w:pPr>
      <w:r w:rsidRPr="004C067A">
        <w:rPr>
          <w:rFonts w:eastAsia="Arial" w:cstheme="minorHAnsi"/>
          <w:sz w:val="24"/>
          <w:szCs w:val="24"/>
        </w:rPr>
        <w:t>Can be messy due to unorganised structure</w:t>
      </w:r>
    </w:p>
    <w:p w14:paraId="7435806B" w14:textId="582D5D24" w:rsidR="005C04C5" w:rsidRPr="004C067A" w:rsidRDefault="005C04C5" w:rsidP="00475B0A">
      <w:pPr>
        <w:pStyle w:val="ListParagraph"/>
        <w:numPr>
          <w:ilvl w:val="0"/>
          <w:numId w:val="18"/>
        </w:numPr>
        <w:spacing w:before="2" w:after="0" w:line="240" w:lineRule="auto"/>
        <w:rPr>
          <w:rFonts w:eastAsia="Arial" w:cstheme="minorHAnsi"/>
          <w:sz w:val="24"/>
          <w:szCs w:val="24"/>
        </w:rPr>
      </w:pPr>
      <w:r w:rsidRPr="004C067A">
        <w:rPr>
          <w:rFonts w:eastAsia="Arial" w:cstheme="minorHAnsi"/>
          <w:sz w:val="24"/>
          <w:szCs w:val="24"/>
        </w:rPr>
        <w:t>Users will find it difficult to grasp with little to no prior knowledge of the system</w:t>
      </w:r>
    </w:p>
    <w:p w14:paraId="438C7525" w14:textId="799947F5" w:rsidR="005C04C5" w:rsidRPr="004C067A" w:rsidRDefault="005C04C5" w:rsidP="00475B0A">
      <w:pPr>
        <w:pStyle w:val="ListParagraph"/>
        <w:numPr>
          <w:ilvl w:val="0"/>
          <w:numId w:val="18"/>
        </w:numPr>
        <w:spacing w:before="2" w:after="0" w:line="240" w:lineRule="auto"/>
        <w:rPr>
          <w:rFonts w:eastAsia="Arial" w:cstheme="minorHAnsi"/>
          <w:sz w:val="24"/>
          <w:szCs w:val="24"/>
        </w:rPr>
      </w:pPr>
      <w:r w:rsidRPr="004C067A">
        <w:rPr>
          <w:rFonts w:eastAsia="Arial" w:cstheme="minorHAnsi"/>
          <w:sz w:val="24"/>
          <w:szCs w:val="24"/>
        </w:rPr>
        <w:t>Large programmes can be difficult to read</w:t>
      </w:r>
    </w:p>
    <w:p w14:paraId="7E76D20C" w14:textId="77777777" w:rsidR="005C04C5" w:rsidRPr="004C067A" w:rsidRDefault="005C04C5" w:rsidP="005C04C5">
      <w:pPr>
        <w:spacing w:before="2" w:after="0" w:line="240" w:lineRule="auto"/>
        <w:rPr>
          <w:rFonts w:eastAsia="Arial" w:cstheme="minorHAnsi"/>
          <w:sz w:val="24"/>
          <w:szCs w:val="24"/>
        </w:rPr>
      </w:pPr>
    </w:p>
    <w:p w14:paraId="2F650CBF" w14:textId="77777777" w:rsidR="005C04C5" w:rsidRPr="004C067A" w:rsidRDefault="005C04C5" w:rsidP="005C04C5">
      <w:pPr>
        <w:spacing w:before="2" w:after="0" w:line="240" w:lineRule="auto"/>
        <w:rPr>
          <w:rFonts w:eastAsia="Arial" w:cstheme="minorHAnsi"/>
          <w:sz w:val="24"/>
          <w:szCs w:val="24"/>
        </w:rPr>
      </w:pPr>
      <w:r w:rsidRPr="004C067A">
        <w:rPr>
          <w:rFonts w:eastAsia="Arial" w:cstheme="minorHAnsi"/>
          <w:sz w:val="24"/>
          <w:szCs w:val="24"/>
        </w:rPr>
        <w:t>Structured text (ST), is a more modern programming language, it is very similar to other programming languages used outside of PLC programming such as BASIC and Pascal. ST is very flexible and intuitive for writing control algorithms</w:t>
      </w:r>
    </w:p>
    <w:p w14:paraId="52A6D4ED" w14:textId="77777777" w:rsidR="005C04C5" w:rsidRPr="004C067A" w:rsidRDefault="005C04C5" w:rsidP="005C04C5">
      <w:pPr>
        <w:spacing w:before="2" w:after="0" w:line="240" w:lineRule="auto"/>
        <w:rPr>
          <w:rFonts w:eastAsia="Arial" w:cstheme="minorHAnsi"/>
          <w:sz w:val="24"/>
          <w:szCs w:val="24"/>
        </w:rPr>
      </w:pPr>
      <w:r w:rsidRPr="004C067A">
        <w:rPr>
          <w:rFonts w:eastAsia="Arial" w:cstheme="minorHAnsi"/>
          <w:sz w:val="24"/>
          <w:szCs w:val="24"/>
        </w:rPr>
        <w:t>Advantages of ST;</w:t>
      </w:r>
    </w:p>
    <w:p w14:paraId="65436442" w14:textId="27BEF4E9" w:rsidR="005C04C5" w:rsidRPr="004C067A" w:rsidRDefault="005C04C5" w:rsidP="00475B0A">
      <w:pPr>
        <w:pStyle w:val="ListParagraph"/>
        <w:numPr>
          <w:ilvl w:val="0"/>
          <w:numId w:val="19"/>
        </w:numPr>
        <w:spacing w:before="2" w:after="0" w:line="240" w:lineRule="auto"/>
        <w:rPr>
          <w:rFonts w:eastAsia="Arial" w:cstheme="minorHAnsi"/>
          <w:sz w:val="24"/>
          <w:szCs w:val="24"/>
        </w:rPr>
      </w:pPr>
      <w:r w:rsidRPr="004C067A">
        <w:rPr>
          <w:rFonts w:eastAsia="Arial" w:cstheme="minorHAnsi"/>
          <w:sz w:val="24"/>
          <w:szCs w:val="24"/>
        </w:rPr>
        <w:t>Allows for highly complicated systems to be coded</w:t>
      </w:r>
    </w:p>
    <w:p w14:paraId="656A21D9" w14:textId="33EE703E" w:rsidR="005C04C5" w:rsidRPr="004C067A" w:rsidRDefault="005C04C5" w:rsidP="00475B0A">
      <w:pPr>
        <w:pStyle w:val="ListParagraph"/>
        <w:numPr>
          <w:ilvl w:val="0"/>
          <w:numId w:val="19"/>
        </w:numPr>
        <w:spacing w:before="2" w:after="0" w:line="240" w:lineRule="auto"/>
        <w:rPr>
          <w:rFonts w:eastAsia="Arial" w:cstheme="minorHAnsi"/>
          <w:sz w:val="24"/>
          <w:szCs w:val="24"/>
        </w:rPr>
      </w:pPr>
      <w:r w:rsidRPr="004C067A">
        <w:rPr>
          <w:rFonts w:eastAsia="Arial" w:cstheme="minorHAnsi"/>
          <w:sz w:val="24"/>
          <w:szCs w:val="24"/>
        </w:rPr>
        <w:t>Can be easy to fault find</w:t>
      </w:r>
    </w:p>
    <w:p w14:paraId="33A174EC" w14:textId="77777777" w:rsidR="005C04C5" w:rsidRPr="004C067A" w:rsidRDefault="005C04C5" w:rsidP="005C04C5">
      <w:pPr>
        <w:spacing w:before="2" w:after="0" w:line="240" w:lineRule="auto"/>
        <w:rPr>
          <w:rFonts w:eastAsia="Arial" w:cstheme="minorHAnsi"/>
          <w:sz w:val="24"/>
          <w:szCs w:val="24"/>
        </w:rPr>
      </w:pPr>
      <w:r w:rsidRPr="004C067A">
        <w:rPr>
          <w:rFonts w:eastAsia="Arial" w:cstheme="minorHAnsi"/>
          <w:sz w:val="24"/>
          <w:szCs w:val="24"/>
        </w:rPr>
        <w:t>Disadvantages of ST;</w:t>
      </w:r>
    </w:p>
    <w:p w14:paraId="540F5B93" w14:textId="3437BF38" w:rsidR="005C04C5" w:rsidRPr="004C067A" w:rsidRDefault="005C04C5" w:rsidP="00475B0A">
      <w:pPr>
        <w:pStyle w:val="ListParagraph"/>
        <w:numPr>
          <w:ilvl w:val="0"/>
          <w:numId w:val="20"/>
        </w:numPr>
        <w:spacing w:before="2" w:after="0" w:line="240" w:lineRule="auto"/>
        <w:rPr>
          <w:rFonts w:eastAsia="Arial" w:cstheme="minorHAnsi"/>
          <w:sz w:val="24"/>
          <w:szCs w:val="24"/>
        </w:rPr>
      </w:pPr>
      <w:r w:rsidRPr="004C067A">
        <w:rPr>
          <w:rFonts w:eastAsia="Arial" w:cstheme="minorHAnsi"/>
          <w:sz w:val="24"/>
          <w:szCs w:val="24"/>
        </w:rPr>
        <w:t>complex to use for new users</w:t>
      </w:r>
    </w:p>
    <w:p w14:paraId="6C38E812" w14:textId="552EB1E5" w:rsidR="005C04C5" w:rsidRPr="004C067A" w:rsidRDefault="005C04C5" w:rsidP="00475B0A">
      <w:pPr>
        <w:pStyle w:val="ListParagraph"/>
        <w:numPr>
          <w:ilvl w:val="0"/>
          <w:numId w:val="20"/>
        </w:numPr>
        <w:spacing w:before="2" w:after="0" w:line="240" w:lineRule="auto"/>
        <w:rPr>
          <w:rFonts w:eastAsia="Arial" w:cstheme="minorHAnsi"/>
          <w:sz w:val="24"/>
          <w:szCs w:val="24"/>
        </w:rPr>
      </w:pPr>
      <w:r w:rsidRPr="004C067A">
        <w:rPr>
          <w:rFonts w:eastAsia="Arial" w:cstheme="minorHAnsi"/>
          <w:sz w:val="24"/>
          <w:szCs w:val="24"/>
        </w:rPr>
        <w:t>integration will be hard</w:t>
      </w:r>
    </w:p>
    <w:p w14:paraId="3BAF3238" w14:textId="04A0FFB1" w:rsidR="00475B0A" w:rsidRPr="004C067A" w:rsidRDefault="00475B0A" w:rsidP="0050630E">
      <w:pPr>
        <w:spacing w:before="2" w:after="0" w:line="240" w:lineRule="auto"/>
        <w:rPr>
          <w:rFonts w:eastAsia="Arial" w:cstheme="minorHAnsi"/>
          <w:sz w:val="24"/>
          <w:szCs w:val="24"/>
        </w:rPr>
      </w:pPr>
    </w:p>
    <w:p w14:paraId="18194B8C" w14:textId="77777777" w:rsidR="00475B0A" w:rsidRPr="004C067A" w:rsidRDefault="00475B0A" w:rsidP="0050630E">
      <w:pPr>
        <w:spacing w:before="2" w:after="0" w:line="240" w:lineRule="auto"/>
        <w:rPr>
          <w:rFonts w:eastAsia="Arial" w:cstheme="minorHAnsi"/>
          <w:sz w:val="24"/>
          <w:szCs w:val="24"/>
        </w:rPr>
      </w:pPr>
    </w:p>
    <w:p w14:paraId="02F44F5A" w14:textId="4B2651B4" w:rsidR="0050630E" w:rsidRPr="004C067A" w:rsidRDefault="0050630E" w:rsidP="0050630E">
      <w:pPr>
        <w:spacing w:before="2" w:after="0" w:line="240" w:lineRule="auto"/>
        <w:rPr>
          <w:rFonts w:eastAsia="Arial" w:cstheme="minorHAnsi"/>
          <w:sz w:val="24"/>
          <w:szCs w:val="24"/>
        </w:rPr>
      </w:pPr>
      <w:r w:rsidRPr="004C067A">
        <w:rPr>
          <w:rFonts w:eastAsia="Arial" w:cstheme="minorHAnsi"/>
          <w:sz w:val="24"/>
          <w:szCs w:val="24"/>
        </w:rPr>
        <w:t>PLC scan cycles-</w:t>
      </w:r>
    </w:p>
    <w:p w14:paraId="306FFBA8" w14:textId="77777777" w:rsidR="0050630E" w:rsidRPr="004C067A" w:rsidRDefault="0050630E" w:rsidP="0050630E">
      <w:pPr>
        <w:spacing w:before="2" w:after="0" w:line="240" w:lineRule="auto"/>
        <w:rPr>
          <w:rFonts w:eastAsia="Arial" w:cstheme="minorHAnsi"/>
          <w:sz w:val="24"/>
          <w:szCs w:val="24"/>
        </w:rPr>
      </w:pPr>
    </w:p>
    <w:p w14:paraId="74C5F9A4" w14:textId="1C650A18" w:rsidR="0050630E" w:rsidRPr="004C067A" w:rsidRDefault="0050630E" w:rsidP="0050630E">
      <w:pPr>
        <w:rPr>
          <w:rFonts w:cstheme="minorHAnsi"/>
          <w:sz w:val="24"/>
          <w:szCs w:val="24"/>
        </w:rPr>
      </w:pPr>
      <w:r w:rsidRPr="004C067A">
        <w:rPr>
          <w:rFonts w:cstheme="minorHAnsi"/>
          <w:sz w:val="24"/>
          <w:szCs w:val="24"/>
        </w:rPr>
        <w:t>Most PLCs operate in ‘scan cycles’, and usually consist of three steps which are;</w:t>
      </w:r>
    </w:p>
    <w:p w14:paraId="6A06ED0E" w14:textId="77777777" w:rsidR="0050630E" w:rsidRPr="004C067A" w:rsidRDefault="0050630E" w:rsidP="0050630E">
      <w:pPr>
        <w:rPr>
          <w:rFonts w:cstheme="minorHAnsi"/>
          <w:sz w:val="24"/>
          <w:szCs w:val="24"/>
        </w:rPr>
      </w:pPr>
      <w:r w:rsidRPr="004C067A">
        <w:rPr>
          <w:rFonts w:cstheme="minorHAnsi"/>
          <w:sz w:val="24"/>
          <w:szCs w:val="24"/>
        </w:rPr>
        <w:t>Input scan – this is when the PLC looks at each input card to determine if it is ON or OFF and saves this information for use in the next step. This makes the process faster and avoids cases where an input changes from the start to the end of the program.</w:t>
      </w:r>
    </w:p>
    <w:p w14:paraId="26C12241" w14:textId="77777777" w:rsidR="0050630E" w:rsidRPr="004C067A" w:rsidRDefault="0050630E" w:rsidP="0050630E">
      <w:pPr>
        <w:rPr>
          <w:rFonts w:cstheme="minorHAnsi"/>
          <w:sz w:val="24"/>
          <w:szCs w:val="24"/>
        </w:rPr>
      </w:pPr>
      <w:r w:rsidRPr="004C067A">
        <w:rPr>
          <w:rFonts w:cstheme="minorHAnsi"/>
          <w:sz w:val="24"/>
          <w:szCs w:val="24"/>
        </w:rPr>
        <w:t xml:space="preserve">Executing programmes - the PLC executes a program one instruction at a time using only the memory copy of the inputs in the programme. The PLC will then follow the instructions as </w:t>
      </w:r>
      <w:r w:rsidRPr="004C067A">
        <w:rPr>
          <w:rFonts w:cstheme="minorHAnsi"/>
          <w:sz w:val="24"/>
          <w:szCs w:val="24"/>
        </w:rPr>
        <w:lastRenderedPageBreak/>
        <w:t>stated in the programme, the path it takes depends on whether or not the inputs are on or off.</w:t>
      </w:r>
    </w:p>
    <w:p w14:paraId="5A4BEE3B" w14:textId="380CA2A9" w:rsidR="0050630E" w:rsidRPr="004C067A" w:rsidRDefault="0050630E" w:rsidP="0050630E">
      <w:pPr>
        <w:rPr>
          <w:rFonts w:cstheme="minorHAnsi"/>
          <w:sz w:val="24"/>
          <w:szCs w:val="24"/>
        </w:rPr>
      </w:pPr>
      <w:r w:rsidRPr="004C067A">
        <w:rPr>
          <w:rFonts w:cstheme="minorHAnsi"/>
          <w:sz w:val="24"/>
          <w:szCs w:val="24"/>
        </w:rPr>
        <w:t>Output scan - is when the ladder scan completes, the outputs are updated using the temporary values in memory. The PLC updates the status of the outputs based on which inputs were ON during the first step and the results of executing a program during the second step. The PLC then restarts its process by starting a self-check for faults.</w:t>
      </w:r>
    </w:p>
    <w:p w14:paraId="5F9E2D18" w14:textId="72C11D21" w:rsidR="00101935" w:rsidRPr="004C067A" w:rsidRDefault="00101935" w:rsidP="00F67602">
      <w:pPr>
        <w:spacing w:before="2" w:after="0" w:line="240" w:lineRule="auto"/>
        <w:rPr>
          <w:rFonts w:eastAsia="Arial" w:cstheme="minorHAnsi"/>
          <w:b/>
          <w:bCs/>
          <w:sz w:val="24"/>
          <w:szCs w:val="24"/>
          <w:u w:val="single"/>
        </w:rPr>
      </w:pPr>
    </w:p>
    <w:p w14:paraId="75876E86" w14:textId="0D131C83" w:rsidR="0050630E" w:rsidRPr="004C067A" w:rsidRDefault="0050630E" w:rsidP="00F67602">
      <w:pPr>
        <w:spacing w:before="2" w:after="0" w:line="240" w:lineRule="auto"/>
        <w:rPr>
          <w:rFonts w:eastAsia="Arial" w:cstheme="minorHAnsi"/>
          <w:b/>
          <w:bCs/>
          <w:sz w:val="24"/>
          <w:szCs w:val="24"/>
          <w:u w:val="single"/>
        </w:rPr>
      </w:pPr>
      <w:r w:rsidRPr="004C067A">
        <w:rPr>
          <w:rFonts w:eastAsia="Arial" w:cstheme="minorHAnsi"/>
          <w:b/>
          <w:bCs/>
          <w:sz w:val="24"/>
          <w:szCs w:val="24"/>
          <w:u w:val="single"/>
        </w:rPr>
        <w:t>Plc selection criteria</w:t>
      </w:r>
    </w:p>
    <w:p w14:paraId="3139906D" w14:textId="77777777" w:rsidR="00843E6A" w:rsidRPr="004C067A" w:rsidRDefault="00843E6A" w:rsidP="00F67602">
      <w:pPr>
        <w:spacing w:before="2" w:after="0" w:line="240" w:lineRule="auto"/>
        <w:rPr>
          <w:rFonts w:eastAsia="Arial" w:cstheme="minorHAnsi"/>
          <w:b/>
          <w:bCs/>
          <w:sz w:val="24"/>
          <w:szCs w:val="24"/>
          <w:u w:val="single"/>
        </w:rPr>
      </w:pPr>
    </w:p>
    <w:p w14:paraId="209D2C70" w14:textId="77777777" w:rsidR="0050630E" w:rsidRPr="004C067A" w:rsidRDefault="0050630E" w:rsidP="0050630E">
      <w:pPr>
        <w:pStyle w:val="ListParagraph"/>
        <w:numPr>
          <w:ilvl w:val="0"/>
          <w:numId w:val="10"/>
        </w:numPr>
        <w:rPr>
          <w:rFonts w:cstheme="minorHAnsi"/>
          <w:sz w:val="24"/>
          <w:szCs w:val="24"/>
          <w:u w:val="single"/>
        </w:rPr>
      </w:pPr>
      <w:r w:rsidRPr="004C067A">
        <w:rPr>
          <w:rFonts w:cstheme="minorHAnsi"/>
          <w:sz w:val="24"/>
          <w:szCs w:val="24"/>
        </w:rPr>
        <w:t>Safety – safety is the most important factor to consider when selecting a PLC, integrated safety factors within the PLC need to be considered as well as the affect it will have on plant safety once installed.</w:t>
      </w:r>
    </w:p>
    <w:p w14:paraId="48BE9024" w14:textId="77777777" w:rsidR="0050630E" w:rsidRPr="004C067A" w:rsidRDefault="0050630E" w:rsidP="0050630E">
      <w:pPr>
        <w:pStyle w:val="ListParagraph"/>
        <w:numPr>
          <w:ilvl w:val="0"/>
          <w:numId w:val="10"/>
        </w:numPr>
        <w:rPr>
          <w:rFonts w:cstheme="minorHAnsi"/>
          <w:sz w:val="24"/>
          <w:szCs w:val="24"/>
          <w:u w:val="single"/>
        </w:rPr>
      </w:pPr>
      <w:r w:rsidRPr="004C067A">
        <w:rPr>
          <w:rFonts w:cstheme="minorHAnsi"/>
          <w:sz w:val="24"/>
          <w:szCs w:val="24"/>
        </w:rPr>
        <w:t>Functionality – whether the PLC will function with the systems and machines already in place will need to be considered, as well as if the PLC can perform all the required functions.</w:t>
      </w:r>
    </w:p>
    <w:p w14:paraId="51AC8B8B" w14:textId="77777777" w:rsidR="0050630E" w:rsidRPr="004C067A" w:rsidRDefault="0050630E" w:rsidP="0050630E">
      <w:pPr>
        <w:pStyle w:val="ListParagraph"/>
        <w:numPr>
          <w:ilvl w:val="0"/>
          <w:numId w:val="10"/>
        </w:numPr>
        <w:rPr>
          <w:rFonts w:cstheme="minorHAnsi"/>
          <w:sz w:val="24"/>
          <w:szCs w:val="24"/>
          <w:u w:val="single"/>
        </w:rPr>
      </w:pPr>
      <w:r w:rsidRPr="004C067A">
        <w:rPr>
          <w:rFonts w:cstheme="minorHAnsi"/>
          <w:sz w:val="24"/>
          <w:szCs w:val="24"/>
        </w:rPr>
        <w:t>Communication - the PLC communication system needs to be considered, can it communicate via wifi or will it require to be hardwired?</w:t>
      </w:r>
    </w:p>
    <w:p w14:paraId="637244DC" w14:textId="77777777" w:rsidR="0050630E" w:rsidRPr="004C067A" w:rsidRDefault="0050630E" w:rsidP="0050630E">
      <w:pPr>
        <w:pStyle w:val="ListParagraph"/>
        <w:numPr>
          <w:ilvl w:val="0"/>
          <w:numId w:val="10"/>
        </w:numPr>
        <w:rPr>
          <w:rFonts w:cstheme="minorHAnsi"/>
          <w:sz w:val="24"/>
          <w:szCs w:val="24"/>
          <w:u w:val="single"/>
        </w:rPr>
      </w:pPr>
      <w:r w:rsidRPr="004C067A">
        <w:rPr>
          <w:rFonts w:cstheme="minorHAnsi"/>
          <w:sz w:val="24"/>
          <w:szCs w:val="24"/>
        </w:rPr>
        <w:t>Compatibility – are the machines already installed compatible with the PLC being considered</w:t>
      </w:r>
    </w:p>
    <w:p w14:paraId="31C8A54F" w14:textId="3564939D" w:rsidR="0050630E" w:rsidRPr="004C067A" w:rsidRDefault="0050630E" w:rsidP="0050630E">
      <w:pPr>
        <w:pStyle w:val="ListParagraph"/>
        <w:numPr>
          <w:ilvl w:val="0"/>
          <w:numId w:val="10"/>
        </w:numPr>
        <w:rPr>
          <w:rFonts w:cstheme="minorHAnsi"/>
          <w:sz w:val="24"/>
          <w:szCs w:val="24"/>
          <w:u w:val="single"/>
        </w:rPr>
      </w:pPr>
      <w:r w:rsidRPr="004C067A">
        <w:rPr>
          <w:rFonts w:cstheme="minorHAnsi"/>
          <w:sz w:val="24"/>
          <w:szCs w:val="24"/>
        </w:rPr>
        <w:t>Environment – what effects will the PLC have on its surrounding environment</w:t>
      </w:r>
    </w:p>
    <w:p w14:paraId="797A8510" w14:textId="77777777" w:rsidR="0050630E" w:rsidRPr="004C067A" w:rsidRDefault="0050630E" w:rsidP="0050630E">
      <w:pPr>
        <w:pStyle w:val="ListParagraph"/>
        <w:numPr>
          <w:ilvl w:val="0"/>
          <w:numId w:val="10"/>
        </w:numPr>
        <w:rPr>
          <w:rFonts w:cstheme="minorHAnsi"/>
          <w:sz w:val="24"/>
          <w:szCs w:val="24"/>
          <w:u w:val="single"/>
        </w:rPr>
      </w:pPr>
      <w:r w:rsidRPr="004C067A">
        <w:rPr>
          <w:rFonts w:cstheme="minorHAnsi"/>
          <w:sz w:val="24"/>
          <w:szCs w:val="24"/>
        </w:rPr>
        <w:t>Reliability – dependant on what the PLC will be controlling reliability needs to be taken into account.</w:t>
      </w:r>
    </w:p>
    <w:p w14:paraId="6C4FADF2" w14:textId="77777777" w:rsidR="0050630E" w:rsidRPr="004C067A" w:rsidRDefault="0050630E" w:rsidP="0050630E">
      <w:pPr>
        <w:pStyle w:val="ListParagraph"/>
        <w:numPr>
          <w:ilvl w:val="0"/>
          <w:numId w:val="10"/>
        </w:numPr>
        <w:rPr>
          <w:rFonts w:cstheme="minorHAnsi"/>
          <w:sz w:val="24"/>
          <w:szCs w:val="24"/>
          <w:u w:val="single"/>
        </w:rPr>
      </w:pPr>
      <w:r w:rsidRPr="004C067A">
        <w:rPr>
          <w:rFonts w:cstheme="minorHAnsi"/>
          <w:sz w:val="24"/>
          <w:szCs w:val="24"/>
        </w:rPr>
        <w:t>Cost – cost must always be considered, whether or not installing a PLC will be cost effective is vital when deciding to install a system or not.</w:t>
      </w:r>
    </w:p>
    <w:p w14:paraId="70F92213" w14:textId="77777777" w:rsidR="0050630E" w:rsidRPr="004C067A" w:rsidRDefault="0050630E" w:rsidP="00F67602">
      <w:pPr>
        <w:spacing w:before="2" w:after="0" w:line="240" w:lineRule="auto"/>
        <w:rPr>
          <w:rFonts w:eastAsia="Arial" w:cstheme="minorHAnsi"/>
          <w:b/>
          <w:bCs/>
          <w:sz w:val="24"/>
          <w:szCs w:val="24"/>
          <w:u w:val="single"/>
        </w:rPr>
      </w:pPr>
    </w:p>
    <w:p w14:paraId="3EA15E89" w14:textId="546F1751" w:rsidR="0050630E" w:rsidRPr="004C067A" w:rsidRDefault="00BA120C" w:rsidP="00F67602">
      <w:pPr>
        <w:spacing w:before="2" w:after="0" w:line="240" w:lineRule="auto"/>
        <w:rPr>
          <w:rFonts w:eastAsia="Arial" w:cstheme="minorHAnsi"/>
          <w:b/>
          <w:bCs/>
          <w:sz w:val="24"/>
          <w:szCs w:val="24"/>
          <w:u w:val="single"/>
        </w:rPr>
      </w:pPr>
      <w:r w:rsidRPr="004C067A">
        <w:rPr>
          <w:rFonts w:eastAsia="Arial" w:cstheme="minorHAnsi"/>
          <w:b/>
          <w:bCs/>
          <w:sz w:val="24"/>
          <w:szCs w:val="24"/>
          <w:u w:val="single"/>
        </w:rPr>
        <w:t>Advantages</w:t>
      </w:r>
      <w:r w:rsidR="00A7457F" w:rsidRPr="004C067A">
        <w:rPr>
          <w:rFonts w:eastAsia="Arial" w:cstheme="minorHAnsi"/>
          <w:b/>
          <w:bCs/>
          <w:sz w:val="24"/>
          <w:szCs w:val="24"/>
          <w:u w:val="single"/>
        </w:rPr>
        <w:t xml:space="preserve"> and Disadvantages</w:t>
      </w:r>
      <w:r w:rsidRPr="004C067A">
        <w:rPr>
          <w:rFonts w:eastAsia="Arial" w:cstheme="minorHAnsi"/>
          <w:b/>
          <w:bCs/>
          <w:sz w:val="24"/>
          <w:szCs w:val="24"/>
          <w:u w:val="single"/>
        </w:rPr>
        <w:t xml:space="preserve"> of a PLC</w:t>
      </w:r>
    </w:p>
    <w:p w14:paraId="5F563BCE" w14:textId="77777777" w:rsidR="00843E6A" w:rsidRPr="004C067A" w:rsidRDefault="00843E6A" w:rsidP="00A7457F">
      <w:pPr>
        <w:rPr>
          <w:rFonts w:cstheme="minorHAnsi"/>
          <w:sz w:val="24"/>
          <w:szCs w:val="24"/>
        </w:rPr>
      </w:pPr>
    </w:p>
    <w:p w14:paraId="44DE654D" w14:textId="04A0FB3A" w:rsidR="00A7457F" w:rsidRPr="004C067A" w:rsidRDefault="00843E6A" w:rsidP="00A7457F">
      <w:pPr>
        <w:rPr>
          <w:rFonts w:cstheme="minorHAnsi"/>
          <w:sz w:val="24"/>
          <w:szCs w:val="24"/>
          <w:u w:val="single"/>
        </w:rPr>
      </w:pPr>
      <w:r w:rsidRPr="004C067A">
        <w:rPr>
          <w:rFonts w:cstheme="minorHAnsi"/>
          <w:sz w:val="24"/>
          <w:szCs w:val="24"/>
          <w:u w:val="single"/>
        </w:rPr>
        <w:t>Advantages</w:t>
      </w:r>
      <w:r w:rsidR="00A7457F" w:rsidRPr="004C067A">
        <w:rPr>
          <w:rFonts w:cstheme="minorHAnsi"/>
          <w:sz w:val="24"/>
          <w:szCs w:val="24"/>
          <w:u w:val="single"/>
        </w:rPr>
        <w:t xml:space="preserve">; </w:t>
      </w:r>
    </w:p>
    <w:p w14:paraId="22E123E0"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Replacing operators in tasks that involve hard physical or monotonous work.</w:t>
      </w:r>
    </w:p>
    <w:p w14:paraId="322A073E"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Replacing operators in tasks performed in dangerous environments such as those with temperature extremes or radioactive and toxic atmospheres.</w:t>
      </w:r>
    </w:p>
    <w:p w14:paraId="11649836"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Production time is decreased which increases productivity.</w:t>
      </w:r>
    </w:p>
    <w:p w14:paraId="5B301C6B"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Eliminates the potential of human error.</w:t>
      </w:r>
    </w:p>
    <w:p w14:paraId="5FBF15AD"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The system can be controlled from a central point making it easier to change and control processes without having to travel through the factory.</w:t>
      </w:r>
    </w:p>
    <w:p w14:paraId="40AF81C3"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PLC integrated control can allow for smoother process control.</w:t>
      </w:r>
    </w:p>
    <w:p w14:paraId="2811EF9B"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Once implemented the PLC can reduce labour costs.</w:t>
      </w:r>
    </w:p>
    <w:p w14:paraId="5321D803"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Fault finding is made easier, especially in large circuits, as it can be done directly through the programme instead of following a circuit with testing tools.</w:t>
      </w:r>
    </w:p>
    <w:p w14:paraId="5468C899"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Wire complexity – adding a PLC to a system reduces the need for large amounts of cable.</w:t>
      </w:r>
    </w:p>
    <w:p w14:paraId="52E489CC"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lastRenderedPageBreak/>
        <w:t>It also reduces the need for hard wired systems as everything can be controlled by I/O.</w:t>
      </w:r>
    </w:p>
    <w:p w14:paraId="24872663"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A PLC system is a lot easier to maintain than a hard wired one as there are less cables and can also be less components, such as diodes to control an ‘inching’ process of a motor.</w:t>
      </w:r>
    </w:p>
    <w:p w14:paraId="6FD85E2E"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 xml:space="preserve">PLC programmes are a lot easier to make than constructing a complex circuit with electrical components. </w:t>
      </w:r>
    </w:p>
    <w:p w14:paraId="5AA21015" w14:textId="77777777" w:rsidR="00A7457F" w:rsidRPr="004C067A" w:rsidRDefault="00A7457F" w:rsidP="00A7457F">
      <w:pPr>
        <w:pStyle w:val="ListParagraph"/>
        <w:numPr>
          <w:ilvl w:val="0"/>
          <w:numId w:val="11"/>
        </w:numPr>
        <w:rPr>
          <w:rFonts w:cstheme="minorHAnsi"/>
          <w:sz w:val="24"/>
          <w:szCs w:val="24"/>
        </w:rPr>
      </w:pPr>
      <w:r w:rsidRPr="004C067A">
        <w:rPr>
          <w:rFonts w:cstheme="minorHAnsi"/>
          <w:sz w:val="24"/>
          <w:szCs w:val="24"/>
        </w:rPr>
        <w:t>Maintaining a PLC system is a lot easier than maintaining a hard wired circuit as there are less components.</w:t>
      </w:r>
    </w:p>
    <w:p w14:paraId="164FDBC2" w14:textId="5CC15291" w:rsidR="00A7457F" w:rsidRPr="004C067A" w:rsidRDefault="00843E6A" w:rsidP="00A7457F">
      <w:pPr>
        <w:rPr>
          <w:rFonts w:cstheme="minorHAnsi"/>
          <w:sz w:val="24"/>
          <w:szCs w:val="24"/>
          <w:u w:val="single"/>
        </w:rPr>
      </w:pPr>
      <w:r w:rsidRPr="004C067A">
        <w:rPr>
          <w:rFonts w:cstheme="minorHAnsi"/>
          <w:sz w:val="24"/>
          <w:szCs w:val="24"/>
          <w:u w:val="single"/>
        </w:rPr>
        <w:t>Disadvantages</w:t>
      </w:r>
      <w:r w:rsidR="00A7457F" w:rsidRPr="004C067A">
        <w:rPr>
          <w:rFonts w:cstheme="minorHAnsi"/>
          <w:sz w:val="24"/>
          <w:szCs w:val="24"/>
          <w:u w:val="single"/>
        </w:rPr>
        <w:t>;</w:t>
      </w:r>
    </w:p>
    <w:p w14:paraId="10AE6B0F" w14:textId="77777777" w:rsidR="00A7457F" w:rsidRPr="004C067A" w:rsidRDefault="00A7457F" w:rsidP="00A7457F">
      <w:pPr>
        <w:pStyle w:val="ListParagraph"/>
        <w:numPr>
          <w:ilvl w:val="0"/>
          <w:numId w:val="12"/>
        </w:numPr>
        <w:rPr>
          <w:rFonts w:cstheme="minorHAnsi"/>
          <w:sz w:val="24"/>
          <w:szCs w:val="24"/>
        </w:rPr>
      </w:pPr>
      <w:r w:rsidRPr="004C067A">
        <w:rPr>
          <w:rFonts w:cstheme="minorHAnsi"/>
          <w:sz w:val="24"/>
          <w:szCs w:val="24"/>
        </w:rPr>
        <w:t>A failure to the CPU has the potential to cause a complete shutdown.</w:t>
      </w:r>
    </w:p>
    <w:p w14:paraId="0E4DE02A" w14:textId="77777777" w:rsidR="00A7457F" w:rsidRPr="004C067A" w:rsidRDefault="00A7457F" w:rsidP="00A7457F">
      <w:pPr>
        <w:pStyle w:val="ListParagraph"/>
        <w:numPr>
          <w:ilvl w:val="0"/>
          <w:numId w:val="12"/>
        </w:numPr>
        <w:rPr>
          <w:rFonts w:cstheme="minorHAnsi"/>
          <w:sz w:val="24"/>
          <w:szCs w:val="24"/>
        </w:rPr>
      </w:pPr>
      <w:r w:rsidRPr="004C067A">
        <w:rPr>
          <w:rFonts w:cstheme="minorHAnsi"/>
          <w:sz w:val="24"/>
          <w:szCs w:val="24"/>
        </w:rPr>
        <w:t>Can be extremely expensive to set up.</w:t>
      </w:r>
    </w:p>
    <w:p w14:paraId="5C9D6A32" w14:textId="77777777" w:rsidR="00A7457F" w:rsidRPr="004C067A" w:rsidRDefault="00A7457F" w:rsidP="00A7457F">
      <w:pPr>
        <w:pStyle w:val="ListParagraph"/>
        <w:numPr>
          <w:ilvl w:val="0"/>
          <w:numId w:val="12"/>
        </w:numPr>
        <w:rPr>
          <w:rFonts w:cstheme="minorHAnsi"/>
          <w:sz w:val="24"/>
          <w:szCs w:val="24"/>
        </w:rPr>
      </w:pPr>
      <w:r w:rsidRPr="004C067A">
        <w:rPr>
          <w:rFonts w:cstheme="minorHAnsi"/>
          <w:sz w:val="24"/>
          <w:szCs w:val="24"/>
        </w:rPr>
        <w:t>Expertise is needed to operate, this problem can be solved by giving a technician the specific training to deal with all the issues which could occur</w:t>
      </w:r>
    </w:p>
    <w:p w14:paraId="1DFFF02F" w14:textId="77777777" w:rsidR="00A7457F" w:rsidRPr="004C067A" w:rsidRDefault="00A7457F" w:rsidP="00A7457F">
      <w:pPr>
        <w:pStyle w:val="ListParagraph"/>
        <w:numPr>
          <w:ilvl w:val="0"/>
          <w:numId w:val="12"/>
        </w:numPr>
        <w:rPr>
          <w:rFonts w:cstheme="minorHAnsi"/>
          <w:sz w:val="24"/>
          <w:szCs w:val="24"/>
        </w:rPr>
      </w:pPr>
      <w:r w:rsidRPr="004C067A">
        <w:rPr>
          <w:rFonts w:cstheme="minorHAnsi"/>
          <w:sz w:val="24"/>
          <w:szCs w:val="24"/>
        </w:rPr>
        <w:t>If an error occurs such as the programme is corrupted it can cause a complete shutdown.</w:t>
      </w:r>
    </w:p>
    <w:p w14:paraId="7EAE03C0" w14:textId="77777777" w:rsidR="00A7457F" w:rsidRPr="004C067A" w:rsidRDefault="00A7457F" w:rsidP="00A7457F">
      <w:pPr>
        <w:pStyle w:val="ListParagraph"/>
        <w:numPr>
          <w:ilvl w:val="0"/>
          <w:numId w:val="12"/>
        </w:numPr>
        <w:rPr>
          <w:rFonts w:cstheme="minorHAnsi"/>
          <w:sz w:val="24"/>
          <w:szCs w:val="24"/>
        </w:rPr>
      </w:pPr>
      <w:r w:rsidRPr="004C067A">
        <w:rPr>
          <w:rFonts w:cstheme="minorHAnsi"/>
          <w:sz w:val="24"/>
          <w:szCs w:val="24"/>
        </w:rPr>
        <w:t>Power loss to the specific area where the PLC is controlled can also cause a shutdown.</w:t>
      </w:r>
    </w:p>
    <w:p w14:paraId="74D2E44B" w14:textId="77777777" w:rsidR="00A7457F" w:rsidRPr="004C067A" w:rsidRDefault="00A7457F" w:rsidP="00A7457F">
      <w:pPr>
        <w:pStyle w:val="ListParagraph"/>
        <w:numPr>
          <w:ilvl w:val="0"/>
          <w:numId w:val="12"/>
        </w:numPr>
        <w:rPr>
          <w:rFonts w:cstheme="minorHAnsi"/>
          <w:sz w:val="24"/>
          <w:szCs w:val="24"/>
        </w:rPr>
      </w:pPr>
      <w:r w:rsidRPr="004C067A">
        <w:rPr>
          <w:rFonts w:cstheme="minorHAnsi"/>
          <w:sz w:val="24"/>
          <w:szCs w:val="24"/>
        </w:rPr>
        <w:t>Maintenance can be easier but if the PLC fails or breaks a new one will be required, this can be costly and time consuming.</w:t>
      </w:r>
    </w:p>
    <w:p w14:paraId="5A8FAB2E" w14:textId="54977C9D" w:rsidR="0050630E" w:rsidRPr="004C067A" w:rsidRDefault="0050630E" w:rsidP="00F67602">
      <w:pPr>
        <w:spacing w:before="2" w:after="0" w:line="240" w:lineRule="auto"/>
        <w:rPr>
          <w:rFonts w:eastAsia="Arial" w:cstheme="minorHAnsi"/>
          <w:b/>
          <w:bCs/>
          <w:sz w:val="24"/>
          <w:szCs w:val="24"/>
          <w:u w:val="single"/>
        </w:rPr>
      </w:pPr>
    </w:p>
    <w:p w14:paraId="01DAB709" w14:textId="144941F5" w:rsidR="001E4009" w:rsidRPr="004C067A" w:rsidRDefault="003166DC" w:rsidP="00F67602">
      <w:pPr>
        <w:spacing w:before="2" w:after="0" w:line="240" w:lineRule="auto"/>
        <w:rPr>
          <w:rFonts w:eastAsia="Arial" w:cstheme="minorHAnsi"/>
          <w:b/>
          <w:bCs/>
          <w:sz w:val="24"/>
          <w:szCs w:val="24"/>
          <w:u w:val="single"/>
        </w:rPr>
      </w:pPr>
      <w:r w:rsidRPr="004C067A">
        <w:rPr>
          <w:rFonts w:eastAsia="Arial" w:cstheme="minorHAnsi"/>
          <w:b/>
          <w:bCs/>
          <w:sz w:val="24"/>
          <w:szCs w:val="24"/>
          <w:u w:val="single"/>
        </w:rPr>
        <w:t xml:space="preserve">Factory I/O &amp; PLC Programming </w:t>
      </w:r>
    </w:p>
    <w:p w14:paraId="59741005" w14:textId="77777777" w:rsidR="003166DC" w:rsidRPr="004C067A" w:rsidRDefault="003166DC" w:rsidP="00F67602">
      <w:pPr>
        <w:spacing w:before="2" w:after="0" w:line="240" w:lineRule="auto"/>
        <w:rPr>
          <w:rFonts w:eastAsia="Arial" w:cstheme="minorHAnsi"/>
          <w:sz w:val="24"/>
          <w:szCs w:val="24"/>
        </w:rPr>
      </w:pPr>
    </w:p>
    <w:p w14:paraId="045DEA84" w14:textId="411CD176" w:rsidR="00CE6711" w:rsidRPr="004C067A" w:rsidRDefault="00CE6711" w:rsidP="00F67602">
      <w:pPr>
        <w:spacing w:after="0" w:line="240" w:lineRule="auto"/>
        <w:rPr>
          <w:rFonts w:eastAsia="Arial" w:cstheme="minorHAnsi"/>
          <w:sz w:val="24"/>
          <w:szCs w:val="24"/>
        </w:rPr>
      </w:pPr>
      <w:r w:rsidRPr="004C067A">
        <w:rPr>
          <w:rFonts w:eastAsia="Arial" w:cstheme="minorHAnsi"/>
          <w:sz w:val="24"/>
          <w:szCs w:val="24"/>
        </w:rPr>
        <w:t>The main aim of the assignment was to use the stock components within Factory I/O to</w:t>
      </w:r>
      <w:r w:rsidR="00101935" w:rsidRPr="004C067A">
        <w:rPr>
          <w:rFonts w:eastAsia="Arial" w:cstheme="minorHAnsi"/>
          <w:sz w:val="24"/>
          <w:szCs w:val="24"/>
        </w:rPr>
        <w:t xml:space="preserve"> design a </w:t>
      </w:r>
      <w:r w:rsidRPr="004C067A">
        <w:rPr>
          <w:rFonts w:eastAsia="Arial" w:cstheme="minorHAnsi"/>
          <w:sz w:val="24"/>
          <w:szCs w:val="24"/>
        </w:rPr>
        <w:t>system which has the capabilities</w:t>
      </w:r>
      <w:r w:rsidR="00101935" w:rsidRPr="004C067A">
        <w:rPr>
          <w:rFonts w:eastAsia="Arial" w:cstheme="minorHAnsi"/>
          <w:sz w:val="24"/>
          <w:szCs w:val="24"/>
        </w:rPr>
        <w:t xml:space="preserve"> of sorting </w:t>
      </w:r>
      <w:r w:rsidR="00672D1C" w:rsidRPr="004C067A">
        <w:rPr>
          <w:rFonts w:eastAsia="Arial" w:cstheme="minorHAnsi"/>
          <w:sz w:val="24"/>
          <w:szCs w:val="24"/>
        </w:rPr>
        <w:t xml:space="preserve">a </w:t>
      </w:r>
      <w:r w:rsidR="00672D1C" w:rsidRPr="004C067A">
        <w:rPr>
          <w:rFonts w:eastAsia="Arial" w:cstheme="minorHAnsi"/>
          <w:spacing w:val="-59"/>
          <w:sz w:val="24"/>
          <w:szCs w:val="24"/>
        </w:rPr>
        <w:t>range</w:t>
      </w:r>
      <w:r w:rsidR="00101935" w:rsidRPr="004C067A">
        <w:rPr>
          <w:rFonts w:eastAsia="Arial" w:cstheme="minorHAnsi"/>
          <w:spacing w:val="-1"/>
          <w:sz w:val="24"/>
          <w:szCs w:val="24"/>
        </w:rPr>
        <w:t xml:space="preserve"> </w:t>
      </w:r>
      <w:r w:rsidR="00101935" w:rsidRPr="004C067A">
        <w:rPr>
          <w:rFonts w:eastAsia="Arial" w:cstheme="minorHAnsi"/>
          <w:sz w:val="24"/>
          <w:szCs w:val="24"/>
        </w:rPr>
        <w:t>of</w:t>
      </w:r>
      <w:r w:rsidRPr="004C067A">
        <w:rPr>
          <w:rFonts w:eastAsia="Arial" w:cstheme="minorHAnsi"/>
          <w:sz w:val="24"/>
          <w:szCs w:val="24"/>
        </w:rPr>
        <w:t xml:space="preserve"> four</w:t>
      </w:r>
      <w:r w:rsidR="00101935" w:rsidRPr="004C067A">
        <w:rPr>
          <w:rFonts w:eastAsia="Arial" w:cstheme="minorHAnsi"/>
          <w:spacing w:val="2"/>
          <w:sz w:val="24"/>
          <w:szCs w:val="24"/>
        </w:rPr>
        <w:t xml:space="preserve"> </w:t>
      </w:r>
      <w:r w:rsidR="00101935" w:rsidRPr="004C067A">
        <w:rPr>
          <w:rFonts w:eastAsia="Arial" w:cstheme="minorHAnsi"/>
          <w:sz w:val="24"/>
          <w:szCs w:val="24"/>
        </w:rPr>
        <w:t>package sizes</w:t>
      </w:r>
      <w:r w:rsidRPr="004C067A">
        <w:rPr>
          <w:rFonts w:eastAsia="Arial" w:cstheme="minorHAnsi"/>
          <w:spacing w:val="-1"/>
          <w:sz w:val="24"/>
          <w:szCs w:val="24"/>
        </w:rPr>
        <w:t xml:space="preserve">, two of which needed to be sorted by </w:t>
      </w:r>
      <w:r w:rsidRPr="004C067A">
        <w:rPr>
          <w:rFonts w:eastAsia="Arial" w:cstheme="minorHAnsi"/>
          <w:sz w:val="24"/>
          <w:szCs w:val="24"/>
        </w:rPr>
        <w:t xml:space="preserve">weight, as well as the ability to notify an operator if any faults are present. </w:t>
      </w:r>
    </w:p>
    <w:p w14:paraId="14AB1D03" w14:textId="7F425080" w:rsidR="00101935" w:rsidRPr="004C067A" w:rsidRDefault="00CE6711" w:rsidP="00F67602">
      <w:pPr>
        <w:spacing w:after="0" w:line="240" w:lineRule="auto"/>
        <w:rPr>
          <w:rFonts w:eastAsia="Arial" w:cstheme="minorHAnsi"/>
          <w:sz w:val="24"/>
          <w:szCs w:val="24"/>
        </w:rPr>
      </w:pPr>
      <w:r w:rsidRPr="004C067A">
        <w:rPr>
          <w:rFonts w:eastAsia="Arial" w:cstheme="minorHAnsi"/>
          <w:sz w:val="24"/>
          <w:szCs w:val="24"/>
        </w:rPr>
        <w:t xml:space="preserve">For this </w:t>
      </w:r>
      <w:r w:rsidR="00A2198A" w:rsidRPr="004C067A">
        <w:rPr>
          <w:rFonts w:eastAsia="Arial" w:cstheme="minorHAnsi"/>
          <w:sz w:val="24"/>
          <w:szCs w:val="24"/>
        </w:rPr>
        <w:t>the following components were used;</w:t>
      </w:r>
    </w:p>
    <w:p w14:paraId="33D54A42" w14:textId="27B8DF12"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9 diffuse sensors</w:t>
      </w:r>
    </w:p>
    <w:p w14:paraId="67DEBD48" w14:textId="58DBAC55"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3 pushers</w:t>
      </w:r>
    </w:p>
    <w:p w14:paraId="7E6F1FE7" w14:textId="47F83195"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 xml:space="preserve">8 conveyors varying in length </w:t>
      </w:r>
    </w:p>
    <w:p w14:paraId="17930024" w14:textId="34FB3DA0"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2 curved conveyors</w:t>
      </w:r>
    </w:p>
    <w:p w14:paraId="2577FDF1" w14:textId="43B1CF8C"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2 stack lights</w:t>
      </w:r>
    </w:p>
    <w:p w14:paraId="177403BB" w14:textId="6C9E835A"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Pop up wheel sorted</w:t>
      </w:r>
    </w:p>
    <w:p w14:paraId="18221506" w14:textId="7E0C2A35"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 xml:space="preserve">Scale conveyor </w:t>
      </w:r>
    </w:p>
    <w:p w14:paraId="33BC249F" w14:textId="3D5B4B13"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Siren</w:t>
      </w:r>
    </w:p>
    <w:p w14:paraId="725BF3B0" w14:textId="59423AF5" w:rsidR="00B36D69" w:rsidRPr="004C067A" w:rsidRDefault="00B36D69"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 xml:space="preserve">Warning light </w:t>
      </w:r>
    </w:p>
    <w:p w14:paraId="10B68263" w14:textId="0CBCDE9F" w:rsidR="00A2198A" w:rsidRPr="004C067A" w:rsidRDefault="00A2198A" w:rsidP="00A2198A">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Control unit including;</w:t>
      </w:r>
    </w:p>
    <w:p w14:paraId="44B52286" w14:textId="33E0B582" w:rsidR="00A2198A" w:rsidRPr="004C067A" w:rsidRDefault="00A2198A" w:rsidP="00CE6711">
      <w:pPr>
        <w:pStyle w:val="ListParagraph"/>
        <w:numPr>
          <w:ilvl w:val="1"/>
          <w:numId w:val="7"/>
        </w:numPr>
        <w:spacing w:after="0" w:line="240" w:lineRule="auto"/>
        <w:rPr>
          <w:rFonts w:eastAsia="Arial" w:cstheme="minorHAnsi"/>
          <w:sz w:val="24"/>
          <w:szCs w:val="24"/>
        </w:rPr>
      </w:pPr>
      <w:r w:rsidRPr="004C067A">
        <w:rPr>
          <w:rFonts w:eastAsia="Arial" w:cstheme="minorHAnsi"/>
          <w:sz w:val="24"/>
          <w:szCs w:val="24"/>
        </w:rPr>
        <w:t>Start button</w:t>
      </w:r>
    </w:p>
    <w:p w14:paraId="1748EF1B" w14:textId="343F9C1C" w:rsidR="00A2198A" w:rsidRPr="004C067A" w:rsidRDefault="00A2198A" w:rsidP="00CE6711">
      <w:pPr>
        <w:pStyle w:val="ListParagraph"/>
        <w:numPr>
          <w:ilvl w:val="1"/>
          <w:numId w:val="7"/>
        </w:numPr>
        <w:spacing w:after="0" w:line="240" w:lineRule="auto"/>
        <w:rPr>
          <w:rFonts w:eastAsia="Arial" w:cstheme="minorHAnsi"/>
          <w:sz w:val="24"/>
          <w:szCs w:val="24"/>
        </w:rPr>
      </w:pPr>
      <w:r w:rsidRPr="004C067A">
        <w:rPr>
          <w:rFonts w:eastAsia="Arial" w:cstheme="minorHAnsi"/>
          <w:sz w:val="24"/>
          <w:szCs w:val="24"/>
        </w:rPr>
        <w:t>Stop button</w:t>
      </w:r>
    </w:p>
    <w:p w14:paraId="0754B3F8" w14:textId="461BFDC0" w:rsidR="00B36D69" w:rsidRPr="004C067A" w:rsidRDefault="00B36D69" w:rsidP="00CE6711">
      <w:pPr>
        <w:pStyle w:val="ListParagraph"/>
        <w:numPr>
          <w:ilvl w:val="1"/>
          <w:numId w:val="7"/>
        </w:numPr>
        <w:spacing w:after="0" w:line="240" w:lineRule="auto"/>
        <w:rPr>
          <w:rFonts w:eastAsia="Arial" w:cstheme="minorHAnsi"/>
          <w:sz w:val="24"/>
          <w:szCs w:val="24"/>
        </w:rPr>
      </w:pPr>
      <w:r w:rsidRPr="004C067A">
        <w:rPr>
          <w:rFonts w:eastAsia="Arial" w:cstheme="minorHAnsi"/>
          <w:sz w:val="24"/>
          <w:szCs w:val="24"/>
        </w:rPr>
        <w:t xml:space="preserve">Start light </w:t>
      </w:r>
    </w:p>
    <w:p w14:paraId="3538CEBF" w14:textId="35AE2085" w:rsidR="00101935" w:rsidRPr="004C067A" w:rsidRDefault="00B36D69" w:rsidP="00CE6711">
      <w:pPr>
        <w:pStyle w:val="ListParagraph"/>
        <w:numPr>
          <w:ilvl w:val="1"/>
          <w:numId w:val="7"/>
        </w:numPr>
        <w:spacing w:after="0" w:line="240" w:lineRule="auto"/>
        <w:rPr>
          <w:rFonts w:eastAsia="Arial" w:cstheme="minorHAnsi"/>
          <w:sz w:val="24"/>
          <w:szCs w:val="24"/>
        </w:rPr>
      </w:pPr>
      <w:r w:rsidRPr="004C067A">
        <w:rPr>
          <w:rFonts w:eastAsia="Arial" w:cstheme="minorHAnsi"/>
          <w:sz w:val="24"/>
          <w:szCs w:val="24"/>
        </w:rPr>
        <w:t xml:space="preserve">Stop light </w:t>
      </w:r>
    </w:p>
    <w:p w14:paraId="742258F1" w14:textId="41AEA898" w:rsidR="00B36D69" w:rsidRPr="004C067A" w:rsidRDefault="00B36D69" w:rsidP="00B36D69">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t>Package emitter</w:t>
      </w:r>
    </w:p>
    <w:p w14:paraId="64869F9D" w14:textId="38686755" w:rsidR="00B36D69" w:rsidRPr="004C067A" w:rsidRDefault="00B36D69" w:rsidP="00B36D69">
      <w:pPr>
        <w:pStyle w:val="ListParagraph"/>
        <w:numPr>
          <w:ilvl w:val="0"/>
          <w:numId w:val="6"/>
        </w:numPr>
        <w:spacing w:after="0" w:line="240" w:lineRule="auto"/>
        <w:rPr>
          <w:rFonts w:eastAsia="Arial" w:cstheme="minorHAnsi"/>
          <w:sz w:val="24"/>
          <w:szCs w:val="24"/>
        </w:rPr>
      </w:pPr>
      <w:r w:rsidRPr="004C067A">
        <w:rPr>
          <w:rFonts w:eastAsia="Arial" w:cstheme="minorHAnsi"/>
          <w:sz w:val="24"/>
          <w:szCs w:val="24"/>
        </w:rPr>
        <w:lastRenderedPageBreak/>
        <w:t>Package removers</w:t>
      </w:r>
    </w:p>
    <w:p w14:paraId="1850F49C" w14:textId="77777777" w:rsidR="00CE6711" w:rsidRPr="004C067A" w:rsidRDefault="00CE6711" w:rsidP="00CE6711">
      <w:pPr>
        <w:pStyle w:val="ListParagraph"/>
        <w:spacing w:after="0" w:line="240" w:lineRule="auto"/>
        <w:rPr>
          <w:rFonts w:eastAsia="Arial" w:cstheme="minorHAnsi"/>
          <w:sz w:val="24"/>
          <w:szCs w:val="24"/>
        </w:rPr>
      </w:pPr>
    </w:p>
    <w:p w14:paraId="2A45CB3C" w14:textId="7E62FC16" w:rsidR="00CE6711" w:rsidRPr="004C067A" w:rsidRDefault="00CE6711" w:rsidP="00CE6711">
      <w:pPr>
        <w:spacing w:after="0" w:line="240" w:lineRule="auto"/>
        <w:rPr>
          <w:rFonts w:eastAsia="Arial" w:cstheme="minorHAnsi"/>
          <w:color w:val="000000" w:themeColor="text1"/>
          <w:sz w:val="24"/>
          <w:szCs w:val="24"/>
        </w:rPr>
      </w:pPr>
      <w:r w:rsidRPr="004C067A">
        <w:rPr>
          <w:rFonts w:eastAsia="Arial" w:cstheme="minorHAnsi"/>
          <w:sz w:val="24"/>
          <w:szCs w:val="24"/>
        </w:rPr>
        <w:t xml:space="preserve">The factory layout was done with one </w:t>
      </w:r>
      <w:r w:rsidR="00461121" w:rsidRPr="004C067A">
        <w:rPr>
          <w:rFonts w:eastAsia="Arial" w:cstheme="minorHAnsi"/>
          <w:sz w:val="24"/>
          <w:szCs w:val="24"/>
        </w:rPr>
        <w:t xml:space="preserve">main line feeding three pushers, </w:t>
      </w:r>
      <w:r w:rsidRPr="004C067A">
        <w:rPr>
          <w:rFonts w:eastAsia="Arial" w:cstheme="minorHAnsi"/>
          <w:sz w:val="24"/>
          <w:szCs w:val="24"/>
        </w:rPr>
        <w:t xml:space="preserve">the pushers </w:t>
      </w:r>
      <w:r w:rsidRPr="004C067A">
        <w:rPr>
          <w:rFonts w:eastAsia="Arial" w:cstheme="minorHAnsi"/>
          <w:color w:val="000000" w:themeColor="text1"/>
          <w:sz w:val="24"/>
          <w:szCs w:val="24"/>
        </w:rPr>
        <w:t>are activated by sensors which sort the packages and move them to the next stage,</w:t>
      </w:r>
      <w:r w:rsidR="00461121" w:rsidRPr="004C067A">
        <w:rPr>
          <w:rFonts w:eastAsia="Arial" w:cstheme="minorHAnsi"/>
          <w:color w:val="000000" w:themeColor="text1"/>
          <w:sz w:val="24"/>
          <w:szCs w:val="24"/>
        </w:rPr>
        <w:t xml:space="preserve"> this can be seen in appendix.B figure.3, the packages are then sorted by height seen in appendix.B figure.4 </w:t>
      </w:r>
      <w:r w:rsidRPr="004C067A">
        <w:rPr>
          <w:rFonts w:eastAsia="Arial" w:cstheme="minorHAnsi"/>
          <w:color w:val="000000" w:themeColor="text1"/>
          <w:sz w:val="24"/>
          <w:szCs w:val="24"/>
        </w:rPr>
        <w:t>the middle line is then sorts the small/medium packages by weight and a pop up conveyor directs them to t</w:t>
      </w:r>
      <w:r w:rsidR="00461121" w:rsidRPr="004C067A">
        <w:rPr>
          <w:rFonts w:eastAsia="Arial" w:cstheme="minorHAnsi"/>
          <w:color w:val="000000" w:themeColor="text1"/>
          <w:sz w:val="24"/>
          <w:szCs w:val="24"/>
        </w:rPr>
        <w:t>he specified side to be removed, seen in appendix.B figure.5.</w:t>
      </w:r>
      <w:r w:rsidRPr="004C067A">
        <w:rPr>
          <w:rFonts w:eastAsia="Arial" w:cstheme="minorHAnsi"/>
          <w:color w:val="000000" w:themeColor="text1"/>
          <w:sz w:val="24"/>
          <w:szCs w:val="24"/>
        </w:rPr>
        <w:t xml:space="preserve"> A full view of the factory can be seen in </w:t>
      </w:r>
      <w:r w:rsidR="00461121" w:rsidRPr="004C067A">
        <w:rPr>
          <w:rFonts w:eastAsia="Arial" w:cstheme="minorHAnsi"/>
          <w:color w:val="000000" w:themeColor="text1"/>
          <w:sz w:val="24"/>
          <w:szCs w:val="24"/>
        </w:rPr>
        <w:t>appendix.B figure.1 &amp; figure.6.</w:t>
      </w:r>
    </w:p>
    <w:p w14:paraId="26D3D187" w14:textId="79D15843" w:rsidR="00CE6711" w:rsidRPr="004C067A" w:rsidRDefault="00461121" w:rsidP="00CE6711">
      <w:pPr>
        <w:spacing w:after="0" w:line="240" w:lineRule="auto"/>
        <w:rPr>
          <w:rFonts w:eastAsia="Arial" w:cstheme="minorHAnsi"/>
          <w:color w:val="000000" w:themeColor="text1"/>
          <w:sz w:val="24"/>
          <w:szCs w:val="24"/>
        </w:rPr>
      </w:pPr>
      <w:r w:rsidRPr="004C067A">
        <w:rPr>
          <w:rFonts w:eastAsia="Arial" w:cstheme="minorHAnsi"/>
          <w:color w:val="000000" w:themeColor="text1"/>
          <w:sz w:val="24"/>
          <w:szCs w:val="24"/>
        </w:rPr>
        <w:t>The main consumer</w:t>
      </w:r>
      <w:r w:rsidR="00CE6711" w:rsidRPr="004C067A">
        <w:rPr>
          <w:rFonts w:eastAsia="Arial" w:cstheme="minorHAnsi"/>
          <w:color w:val="000000" w:themeColor="text1"/>
          <w:sz w:val="24"/>
          <w:szCs w:val="24"/>
        </w:rPr>
        <w:t xml:space="preserve"> unit seen in </w:t>
      </w:r>
      <w:r w:rsidRPr="004C067A">
        <w:rPr>
          <w:rFonts w:eastAsia="Arial" w:cstheme="minorHAnsi"/>
          <w:color w:val="000000" w:themeColor="text1"/>
          <w:sz w:val="24"/>
          <w:szCs w:val="24"/>
        </w:rPr>
        <w:t>appendix.B figure.2</w:t>
      </w:r>
      <w:r w:rsidR="00CE6711" w:rsidRPr="004C067A">
        <w:rPr>
          <w:rFonts w:eastAsia="Arial" w:cstheme="minorHAnsi"/>
          <w:color w:val="000000" w:themeColor="text1"/>
          <w:sz w:val="24"/>
          <w:szCs w:val="24"/>
        </w:rPr>
        <w:t xml:space="preserve"> would contain the PLC and HMI in a real life scenario. On the outside are the start and stop buttons and indicators, aswell as an alarm light, siren and stack light.</w:t>
      </w:r>
      <w:r w:rsidRPr="004C067A">
        <w:rPr>
          <w:rFonts w:eastAsia="Arial" w:cstheme="minorHAnsi"/>
          <w:color w:val="000000" w:themeColor="text1"/>
          <w:sz w:val="24"/>
          <w:szCs w:val="24"/>
        </w:rPr>
        <w:t xml:space="preserve"> A replication of the main board stack light was placed at the opposite end of the factory seen in appendix.B figure.7</w:t>
      </w:r>
      <w:r w:rsidR="003166DC" w:rsidRPr="004C067A">
        <w:rPr>
          <w:rFonts w:eastAsia="Arial" w:cstheme="minorHAnsi"/>
          <w:color w:val="000000" w:themeColor="text1"/>
          <w:sz w:val="24"/>
          <w:szCs w:val="24"/>
        </w:rPr>
        <w:t>.</w:t>
      </w:r>
    </w:p>
    <w:p w14:paraId="6F33FF8B" w14:textId="6473D39D" w:rsidR="003166DC" w:rsidRPr="004C067A" w:rsidRDefault="003166DC" w:rsidP="00CE6711">
      <w:pPr>
        <w:spacing w:after="0" w:line="240" w:lineRule="auto"/>
        <w:rPr>
          <w:rFonts w:eastAsia="Arial" w:cstheme="minorHAnsi"/>
          <w:color w:val="000000" w:themeColor="text1"/>
          <w:sz w:val="24"/>
          <w:szCs w:val="24"/>
        </w:rPr>
      </w:pPr>
      <w:r w:rsidRPr="004C067A">
        <w:rPr>
          <w:rFonts w:eastAsia="Arial" w:cstheme="minorHAnsi"/>
          <w:color w:val="000000" w:themeColor="text1"/>
          <w:sz w:val="24"/>
          <w:szCs w:val="24"/>
        </w:rPr>
        <w:t>Each component was assigned an input or output pin on the simulation chip, this was then related to the PLC tags, the chip pin out can be seen in appendix.B figure.8.</w:t>
      </w:r>
    </w:p>
    <w:p w14:paraId="67766DD8" w14:textId="77777777" w:rsidR="00CE6711" w:rsidRPr="004C067A" w:rsidRDefault="00CE6711" w:rsidP="00CE6711">
      <w:pPr>
        <w:spacing w:after="0" w:line="240" w:lineRule="auto"/>
        <w:rPr>
          <w:rFonts w:eastAsia="Arial" w:cstheme="minorHAnsi"/>
          <w:color w:val="000000" w:themeColor="text1"/>
          <w:sz w:val="24"/>
          <w:szCs w:val="24"/>
        </w:rPr>
      </w:pPr>
    </w:p>
    <w:p w14:paraId="4FCA7E45" w14:textId="77777777" w:rsidR="00CE6711" w:rsidRPr="004C067A" w:rsidRDefault="00CE6711" w:rsidP="00CE6711">
      <w:pPr>
        <w:spacing w:after="0" w:line="240" w:lineRule="auto"/>
        <w:rPr>
          <w:rFonts w:eastAsia="Arial" w:cstheme="minorHAnsi"/>
          <w:sz w:val="24"/>
          <w:szCs w:val="24"/>
        </w:rPr>
      </w:pPr>
    </w:p>
    <w:p w14:paraId="3858CD6F" w14:textId="17CF4058" w:rsidR="00CF3706" w:rsidRPr="004C067A" w:rsidRDefault="00CF3706" w:rsidP="00F67602">
      <w:pPr>
        <w:spacing w:after="0" w:line="240" w:lineRule="auto"/>
        <w:rPr>
          <w:rFonts w:eastAsia="Arial" w:cstheme="minorHAnsi"/>
          <w:sz w:val="24"/>
          <w:szCs w:val="24"/>
        </w:rPr>
      </w:pPr>
      <w:r w:rsidRPr="004C067A">
        <w:rPr>
          <w:rFonts w:eastAsia="Arial" w:cstheme="minorHAnsi"/>
          <w:sz w:val="24"/>
          <w:szCs w:val="24"/>
        </w:rPr>
        <w:t>A ladder logic programme was written to upload to the Factory IO simulation</w:t>
      </w:r>
      <w:r w:rsidR="00461121" w:rsidRPr="004C067A">
        <w:rPr>
          <w:rFonts w:eastAsia="Arial" w:cstheme="minorHAnsi"/>
          <w:sz w:val="24"/>
          <w:szCs w:val="24"/>
        </w:rPr>
        <w:t xml:space="preserve"> using the TIA Portal software</w:t>
      </w:r>
      <w:r w:rsidRPr="004C067A">
        <w:rPr>
          <w:rFonts w:eastAsia="Arial" w:cstheme="minorHAnsi"/>
          <w:sz w:val="24"/>
          <w:szCs w:val="24"/>
        </w:rPr>
        <w:t>, the simulation PLC used was the Siemens S71200. The programme contained 20 nets to complete all operations and the warning/alarm system and each nets operation</w:t>
      </w:r>
      <w:r w:rsidR="00461121" w:rsidRPr="004C067A">
        <w:rPr>
          <w:rFonts w:eastAsia="Arial" w:cstheme="minorHAnsi"/>
          <w:sz w:val="24"/>
          <w:szCs w:val="24"/>
        </w:rPr>
        <w:t xml:space="preserve">, a copy of this can be seen in appendix.A, and the operation of each net is as </w:t>
      </w:r>
      <w:r w:rsidRPr="004C067A">
        <w:rPr>
          <w:rFonts w:eastAsia="Arial" w:cstheme="minorHAnsi"/>
          <w:sz w:val="24"/>
          <w:szCs w:val="24"/>
        </w:rPr>
        <w:t>follows;</w:t>
      </w:r>
    </w:p>
    <w:p w14:paraId="0060A249" w14:textId="76442F00" w:rsidR="00CF3706" w:rsidRPr="004C067A" w:rsidRDefault="00CF3706" w:rsidP="00F67602">
      <w:pPr>
        <w:spacing w:after="0" w:line="240" w:lineRule="auto"/>
        <w:rPr>
          <w:rFonts w:eastAsia="Arial" w:cstheme="minorHAnsi"/>
          <w:sz w:val="24"/>
          <w:szCs w:val="24"/>
        </w:rPr>
      </w:pPr>
    </w:p>
    <w:p w14:paraId="5DE78438" w14:textId="7B6A3A4E" w:rsidR="00101935" w:rsidRPr="004C067A" w:rsidRDefault="00101935"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t>
      </w:r>
      <w:r w:rsidR="00461121" w:rsidRPr="004C067A">
        <w:rPr>
          <w:rFonts w:eastAsia="Arial" w:cstheme="minorHAnsi"/>
          <w:sz w:val="24"/>
          <w:szCs w:val="24"/>
        </w:rPr>
        <w:t>work</w:t>
      </w:r>
      <w:r w:rsidRPr="004C067A">
        <w:rPr>
          <w:rFonts w:eastAsia="Arial" w:cstheme="minorHAnsi"/>
          <w:sz w:val="24"/>
          <w:szCs w:val="24"/>
        </w:rPr>
        <w:t xml:space="preserve"> 1</w:t>
      </w:r>
      <w:r w:rsidR="00E83910" w:rsidRPr="004C067A">
        <w:rPr>
          <w:rFonts w:eastAsia="Arial" w:cstheme="minorHAnsi"/>
          <w:sz w:val="24"/>
          <w:szCs w:val="24"/>
        </w:rPr>
        <w:t xml:space="preserve"> is the PLC communications block, this is used to communicate with the PLC within factory IO, </w:t>
      </w:r>
      <w:r w:rsidR="00461121" w:rsidRPr="004C067A">
        <w:rPr>
          <w:rFonts w:eastAsia="Arial" w:cstheme="minorHAnsi"/>
          <w:sz w:val="24"/>
          <w:szCs w:val="24"/>
        </w:rPr>
        <w:t>and each</w:t>
      </w:r>
      <w:r w:rsidR="00E83910" w:rsidRPr="004C067A">
        <w:rPr>
          <w:rFonts w:eastAsia="Arial" w:cstheme="minorHAnsi"/>
          <w:sz w:val="24"/>
          <w:szCs w:val="24"/>
        </w:rPr>
        <w:t xml:space="preserve"> type of PLC would require its own function block.</w:t>
      </w:r>
    </w:p>
    <w:p w14:paraId="6BD7C764" w14:textId="025C7901" w:rsidR="00101935" w:rsidRPr="004C067A" w:rsidRDefault="00461121"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Network</w:t>
      </w:r>
      <w:r w:rsidR="00101935" w:rsidRPr="004C067A">
        <w:rPr>
          <w:rFonts w:eastAsia="Arial" w:cstheme="minorHAnsi"/>
          <w:sz w:val="24"/>
          <w:szCs w:val="24"/>
        </w:rPr>
        <w:t xml:space="preserve"> 2</w:t>
      </w:r>
      <w:r w:rsidR="00E83910" w:rsidRPr="004C067A">
        <w:rPr>
          <w:rFonts w:eastAsia="Arial" w:cstheme="minorHAnsi"/>
          <w:sz w:val="24"/>
          <w:szCs w:val="24"/>
        </w:rPr>
        <w:t xml:space="preserve"> activates starting process of the system, for the system to start the alarms must be cleared, when pressing the start button this activates an operate output which is then used to hold itself on.</w:t>
      </w:r>
    </w:p>
    <w:p w14:paraId="44942167" w14:textId="3B51BE8F" w:rsidR="00101935" w:rsidRPr="004C067A" w:rsidRDefault="00461121"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Network</w:t>
      </w:r>
      <w:r w:rsidR="00101935" w:rsidRPr="004C067A">
        <w:rPr>
          <w:rFonts w:eastAsia="Arial" w:cstheme="minorHAnsi"/>
          <w:sz w:val="24"/>
          <w:szCs w:val="24"/>
        </w:rPr>
        <w:t xml:space="preserve"> 3</w:t>
      </w:r>
      <w:r w:rsidR="00F476D9" w:rsidRPr="004C067A">
        <w:rPr>
          <w:rFonts w:eastAsia="Arial" w:cstheme="minorHAnsi"/>
          <w:sz w:val="24"/>
          <w:szCs w:val="24"/>
        </w:rPr>
        <w:t xml:space="preserve"> reset</w:t>
      </w:r>
      <w:r w:rsidR="00E83910" w:rsidRPr="004C067A">
        <w:rPr>
          <w:rFonts w:eastAsia="Arial" w:cstheme="minorHAnsi"/>
          <w:sz w:val="24"/>
          <w:szCs w:val="24"/>
        </w:rPr>
        <w:t>s</w:t>
      </w:r>
      <w:r w:rsidR="00F476D9" w:rsidRPr="004C067A">
        <w:rPr>
          <w:rFonts w:eastAsia="Arial" w:cstheme="minorHAnsi"/>
          <w:sz w:val="24"/>
          <w:szCs w:val="24"/>
        </w:rPr>
        <w:t xml:space="preserve"> for scale</w:t>
      </w:r>
      <w:r w:rsidR="00E83910" w:rsidRPr="004C067A">
        <w:rPr>
          <w:rFonts w:eastAsia="Arial" w:cstheme="minorHAnsi"/>
          <w:sz w:val="24"/>
          <w:szCs w:val="24"/>
        </w:rPr>
        <w:t xml:space="preserve"> conveyor by pressing the general reset button on the HMI.</w:t>
      </w:r>
    </w:p>
    <w:p w14:paraId="46642408" w14:textId="3C8025D7" w:rsidR="00101935" w:rsidRPr="004C067A" w:rsidRDefault="00461121"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Network</w:t>
      </w:r>
      <w:r w:rsidR="00101935" w:rsidRPr="004C067A">
        <w:rPr>
          <w:rFonts w:eastAsia="Arial" w:cstheme="minorHAnsi"/>
          <w:sz w:val="24"/>
          <w:szCs w:val="24"/>
        </w:rPr>
        <w:t xml:space="preserve"> 4</w:t>
      </w:r>
      <w:r w:rsidR="00E83910" w:rsidRPr="004C067A">
        <w:rPr>
          <w:rFonts w:eastAsia="Arial" w:cstheme="minorHAnsi"/>
          <w:sz w:val="24"/>
          <w:szCs w:val="24"/>
        </w:rPr>
        <w:t xml:space="preserve"> </w:t>
      </w:r>
      <w:r w:rsidR="00F476D9" w:rsidRPr="004C067A">
        <w:rPr>
          <w:rFonts w:eastAsia="Arial" w:cstheme="minorHAnsi"/>
          <w:sz w:val="24"/>
          <w:szCs w:val="24"/>
        </w:rPr>
        <w:t>start</w:t>
      </w:r>
      <w:r w:rsidR="00E83910" w:rsidRPr="004C067A">
        <w:rPr>
          <w:rFonts w:eastAsia="Arial" w:cstheme="minorHAnsi"/>
          <w:sz w:val="24"/>
          <w:szCs w:val="24"/>
        </w:rPr>
        <w:t>s the</w:t>
      </w:r>
      <w:r w:rsidR="00F476D9" w:rsidRPr="004C067A">
        <w:rPr>
          <w:rFonts w:eastAsia="Arial" w:cstheme="minorHAnsi"/>
          <w:sz w:val="24"/>
          <w:szCs w:val="24"/>
        </w:rPr>
        <w:t xml:space="preserve"> conveyors</w:t>
      </w:r>
      <w:r w:rsidR="00E83910" w:rsidRPr="004C067A">
        <w:rPr>
          <w:rFonts w:eastAsia="Arial" w:cstheme="minorHAnsi"/>
          <w:sz w:val="24"/>
          <w:szCs w:val="24"/>
        </w:rPr>
        <w:t xml:space="preserve"> in intervals </w:t>
      </w:r>
      <w:r w:rsidR="00F476D9" w:rsidRPr="004C067A">
        <w:rPr>
          <w:rFonts w:eastAsia="Arial" w:cstheme="minorHAnsi"/>
          <w:sz w:val="24"/>
          <w:szCs w:val="24"/>
        </w:rPr>
        <w:t xml:space="preserve">to limit current draw – </w:t>
      </w:r>
      <w:r w:rsidR="00E83910" w:rsidRPr="004C067A">
        <w:rPr>
          <w:rFonts w:eastAsia="Arial" w:cstheme="minorHAnsi"/>
          <w:sz w:val="24"/>
          <w:szCs w:val="24"/>
        </w:rPr>
        <w:t>the first 5 conveyors are started in 1s intervals, then 0.5s after that.</w:t>
      </w:r>
    </w:p>
    <w:p w14:paraId="2D6D71F6" w14:textId="5F275090" w:rsidR="00101935" w:rsidRPr="004C067A" w:rsidRDefault="00461121"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Network</w:t>
      </w:r>
      <w:r w:rsidR="00101935" w:rsidRPr="004C067A">
        <w:rPr>
          <w:rFonts w:eastAsia="Arial" w:cstheme="minorHAnsi"/>
          <w:sz w:val="24"/>
          <w:szCs w:val="24"/>
        </w:rPr>
        <w:t xml:space="preserve"> 5</w:t>
      </w:r>
      <w:r w:rsidR="00E83910" w:rsidRPr="004C067A">
        <w:rPr>
          <w:rFonts w:eastAsia="Arial" w:cstheme="minorHAnsi"/>
          <w:sz w:val="24"/>
          <w:szCs w:val="24"/>
        </w:rPr>
        <w:t xml:space="preserve"> operates the start and</w:t>
      </w:r>
      <w:r w:rsidR="00F476D9" w:rsidRPr="004C067A">
        <w:rPr>
          <w:rFonts w:eastAsia="Arial" w:cstheme="minorHAnsi"/>
          <w:sz w:val="24"/>
          <w:szCs w:val="24"/>
        </w:rPr>
        <w:t xml:space="preserve"> stop </w:t>
      </w:r>
      <w:r w:rsidR="00E83910" w:rsidRPr="004C067A">
        <w:rPr>
          <w:rFonts w:eastAsia="Arial" w:cstheme="minorHAnsi"/>
          <w:sz w:val="24"/>
          <w:szCs w:val="24"/>
        </w:rPr>
        <w:t>lights.</w:t>
      </w:r>
    </w:p>
    <w:p w14:paraId="36BBCFB1" w14:textId="0106F6A0" w:rsidR="00101935" w:rsidRPr="004C067A" w:rsidRDefault="00461121"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Network</w:t>
      </w:r>
      <w:r w:rsidR="00E83910" w:rsidRPr="004C067A">
        <w:rPr>
          <w:rFonts w:eastAsia="Arial" w:cstheme="minorHAnsi"/>
          <w:sz w:val="24"/>
          <w:szCs w:val="24"/>
        </w:rPr>
        <w:t xml:space="preserve"> 6, 7 &amp; </w:t>
      </w:r>
      <w:r w:rsidR="00101935" w:rsidRPr="004C067A">
        <w:rPr>
          <w:rFonts w:eastAsia="Arial" w:cstheme="minorHAnsi"/>
          <w:sz w:val="24"/>
          <w:szCs w:val="24"/>
        </w:rPr>
        <w:t>8</w:t>
      </w:r>
      <w:r w:rsidR="00E83910" w:rsidRPr="004C067A">
        <w:rPr>
          <w:rFonts w:eastAsia="Arial" w:cstheme="minorHAnsi"/>
          <w:sz w:val="24"/>
          <w:szCs w:val="24"/>
        </w:rPr>
        <w:t xml:space="preserve"> operate</w:t>
      </w:r>
      <w:r w:rsidR="00F476D9" w:rsidRPr="004C067A">
        <w:rPr>
          <w:rFonts w:eastAsia="Arial" w:cstheme="minorHAnsi"/>
          <w:sz w:val="24"/>
          <w:szCs w:val="24"/>
        </w:rPr>
        <w:t>s</w:t>
      </w:r>
      <w:r w:rsidR="00E83910" w:rsidRPr="004C067A">
        <w:rPr>
          <w:rFonts w:eastAsia="Arial" w:cstheme="minorHAnsi"/>
          <w:sz w:val="24"/>
          <w:szCs w:val="24"/>
        </w:rPr>
        <w:t xml:space="preserve"> the s</w:t>
      </w:r>
      <w:r w:rsidR="00F476D9" w:rsidRPr="004C067A">
        <w:rPr>
          <w:rFonts w:eastAsia="Arial" w:cstheme="minorHAnsi"/>
          <w:sz w:val="24"/>
          <w:szCs w:val="24"/>
        </w:rPr>
        <w:t xml:space="preserve">ensors </w:t>
      </w:r>
      <w:r w:rsidR="00E83910" w:rsidRPr="004C067A">
        <w:rPr>
          <w:rFonts w:eastAsia="Arial" w:cstheme="minorHAnsi"/>
          <w:sz w:val="24"/>
          <w:szCs w:val="24"/>
        </w:rPr>
        <w:t>and</w:t>
      </w:r>
      <w:r w:rsidR="00F476D9" w:rsidRPr="004C067A">
        <w:rPr>
          <w:rFonts w:eastAsia="Arial" w:cstheme="minorHAnsi"/>
          <w:sz w:val="24"/>
          <w:szCs w:val="24"/>
        </w:rPr>
        <w:t xml:space="preserve"> pushers</w:t>
      </w:r>
      <w:r w:rsidR="00E83910" w:rsidRPr="004C067A">
        <w:rPr>
          <w:rFonts w:eastAsia="Arial" w:cstheme="minorHAnsi"/>
          <w:sz w:val="24"/>
          <w:szCs w:val="24"/>
        </w:rPr>
        <w:t>. When each sensor is sensed the corresp</w:t>
      </w:r>
      <w:r w:rsidR="00A2198A" w:rsidRPr="004C067A">
        <w:rPr>
          <w:rFonts w:eastAsia="Arial" w:cstheme="minorHAnsi"/>
          <w:sz w:val="24"/>
          <w:szCs w:val="24"/>
        </w:rPr>
        <w:t>onding pusher is then activated, the first time is used to hold the sensor off long enough to register, the second delay then holds the signal, and finally the time pulse is used to activate the pusher.</w:t>
      </w:r>
    </w:p>
    <w:p w14:paraId="67786AB4" w14:textId="083D494E" w:rsidR="00101935" w:rsidRPr="004C067A" w:rsidRDefault="00461121"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 xml:space="preserve">Network </w:t>
      </w:r>
      <w:r w:rsidR="00101935" w:rsidRPr="004C067A">
        <w:rPr>
          <w:rFonts w:eastAsia="Arial" w:cstheme="minorHAnsi"/>
          <w:sz w:val="24"/>
          <w:szCs w:val="24"/>
        </w:rPr>
        <w:t>9</w:t>
      </w:r>
      <w:r w:rsidR="00A2198A" w:rsidRPr="004C067A">
        <w:rPr>
          <w:rFonts w:eastAsia="Arial" w:cstheme="minorHAnsi"/>
          <w:sz w:val="24"/>
          <w:szCs w:val="24"/>
        </w:rPr>
        <w:t xml:space="preserve"> &amp; 10 uses the pushers to count up</w:t>
      </w:r>
      <w:r w:rsidR="00F476D9" w:rsidRPr="004C067A">
        <w:rPr>
          <w:rFonts w:eastAsia="Arial" w:cstheme="minorHAnsi"/>
          <w:sz w:val="24"/>
          <w:szCs w:val="24"/>
        </w:rPr>
        <w:t xml:space="preserve"> how many </w:t>
      </w:r>
      <w:r w:rsidR="00A2198A" w:rsidRPr="004C067A">
        <w:rPr>
          <w:rFonts w:eastAsia="Arial" w:cstheme="minorHAnsi"/>
          <w:sz w:val="24"/>
          <w:szCs w:val="24"/>
        </w:rPr>
        <w:t xml:space="preserve">of each type of box is in the </w:t>
      </w:r>
      <w:r w:rsidR="00F476D9" w:rsidRPr="004C067A">
        <w:rPr>
          <w:rFonts w:eastAsia="Arial" w:cstheme="minorHAnsi"/>
          <w:sz w:val="24"/>
          <w:szCs w:val="24"/>
        </w:rPr>
        <w:t>system</w:t>
      </w:r>
      <w:r w:rsidR="00A2198A" w:rsidRPr="004C067A">
        <w:rPr>
          <w:rFonts w:eastAsia="Arial" w:cstheme="minorHAnsi"/>
          <w:sz w:val="24"/>
          <w:szCs w:val="24"/>
        </w:rPr>
        <w:t>, sensors positioned at the end of line then count down. The counts are then outputted to the HMI screen.</w:t>
      </w:r>
    </w:p>
    <w:p w14:paraId="7C74F880" w14:textId="4218EA13" w:rsidR="00F476D9" w:rsidRPr="004C067A" w:rsidRDefault="00461121"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Network</w:t>
      </w:r>
      <w:r w:rsidR="00101935" w:rsidRPr="004C067A">
        <w:rPr>
          <w:rFonts w:eastAsia="Arial" w:cstheme="minorHAnsi"/>
          <w:sz w:val="24"/>
          <w:szCs w:val="24"/>
        </w:rPr>
        <w:t xml:space="preserve"> </w:t>
      </w:r>
      <w:r w:rsidR="00A2198A" w:rsidRPr="004C067A">
        <w:rPr>
          <w:rFonts w:eastAsia="Arial" w:cstheme="minorHAnsi"/>
          <w:sz w:val="24"/>
          <w:szCs w:val="24"/>
        </w:rPr>
        <w:t xml:space="preserve">11 is the </w:t>
      </w:r>
      <w:r w:rsidR="00F476D9" w:rsidRPr="004C067A">
        <w:rPr>
          <w:rFonts w:eastAsia="Arial" w:cstheme="minorHAnsi"/>
          <w:sz w:val="24"/>
          <w:szCs w:val="24"/>
        </w:rPr>
        <w:t>master warning</w:t>
      </w:r>
      <w:r w:rsidR="00A2198A" w:rsidRPr="004C067A">
        <w:rPr>
          <w:rFonts w:eastAsia="Arial" w:cstheme="minorHAnsi"/>
          <w:sz w:val="24"/>
          <w:szCs w:val="24"/>
        </w:rPr>
        <w:t xml:space="preserve"> function, when the warning parameters are met the warning is flagged, when the </w:t>
      </w:r>
      <w:r w:rsidR="00F476D9" w:rsidRPr="004C067A">
        <w:rPr>
          <w:rFonts w:eastAsia="Arial" w:cstheme="minorHAnsi"/>
          <w:sz w:val="24"/>
          <w:szCs w:val="24"/>
        </w:rPr>
        <w:t>alarm</w:t>
      </w:r>
      <w:r w:rsidR="00A2198A" w:rsidRPr="004C067A">
        <w:rPr>
          <w:rFonts w:eastAsia="Arial" w:cstheme="minorHAnsi"/>
          <w:sz w:val="24"/>
          <w:szCs w:val="24"/>
        </w:rPr>
        <w:t xml:space="preserve"> parameters are met the master alarm sounds.</w:t>
      </w:r>
    </w:p>
    <w:p w14:paraId="293EF957" w14:textId="2713123F" w:rsidR="00101935" w:rsidRPr="004C067A" w:rsidRDefault="00461121" w:rsidP="00CF3706">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Network</w:t>
      </w:r>
      <w:r w:rsidR="00101935" w:rsidRPr="004C067A">
        <w:rPr>
          <w:rFonts w:eastAsia="Arial" w:cstheme="minorHAnsi"/>
          <w:sz w:val="24"/>
          <w:szCs w:val="24"/>
        </w:rPr>
        <w:t xml:space="preserve"> 12 /13 / 14 </w:t>
      </w:r>
      <w:r w:rsidR="00F67602" w:rsidRPr="004C067A">
        <w:rPr>
          <w:rFonts w:eastAsia="Arial" w:cstheme="minorHAnsi"/>
          <w:sz w:val="24"/>
          <w:szCs w:val="24"/>
        </w:rPr>
        <w:t>– controls scale and conveyor, if weight is higher/lower than set figure, conveyor shifts to right direction</w:t>
      </w:r>
    </w:p>
    <w:p w14:paraId="79EC0CAF" w14:textId="6DCC1FEB" w:rsidR="00A2198A" w:rsidRPr="004C067A" w:rsidRDefault="00461121" w:rsidP="00A2198A">
      <w:pPr>
        <w:pStyle w:val="ListParagraph"/>
        <w:numPr>
          <w:ilvl w:val="0"/>
          <w:numId w:val="3"/>
        </w:numPr>
        <w:spacing w:before="1" w:after="0" w:line="240" w:lineRule="auto"/>
        <w:rPr>
          <w:rFonts w:eastAsia="Arial" w:cstheme="minorHAnsi"/>
          <w:sz w:val="24"/>
          <w:szCs w:val="24"/>
        </w:rPr>
      </w:pPr>
      <w:r w:rsidRPr="004C067A">
        <w:rPr>
          <w:rFonts w:eastAsia="Arial" w:cstheme="minorHAnsi"/>
          <w:sz w:val="24"/>
          <w:szCs w:val="24"/>
        </w:rPr>
        <w:t>Network</w:t>
      </w:r>
      <w:r w:rsidR="00A2198A" w:rsidRPr="004C067A">
        <w:rPr>
          <w:rFonts w:eastAsia="Arial" w:cstheme="minorHAnsi"/>
          <w:sz w:val="24"/>
          <w:szCs w:val="24"/>
        </w:rPr>
        <w:t xml:space="preserve"> 16, 17, 18, 19 &amp; 20 </w:t>
      </w:r>
      <w:r w:rsidR="009610BA" w:rsidRPr="004C067A">
        <w:rPr>
          <w:rFonts w:eastAsia="Arial" w:cstheme="minorHAnsi"/>
          <w:sz w:val="24"/>
          <w:szCs w:val="24"/>
        </w:rPr>
        <w:t>– operates</w:t>
      </w:r>
      <w:r w:rsidR="00A2198A" w:rsidRPr="004C067A">
        <w:rPr>
          <w:rFonts w:eastAsia="Arial" w:cstheme="minorHAnsi"/>
          <w:sz w:val="24"/>
          <w:szCs w:val="24"/>
        </w:rPr>
        <w:t xml:space="preserve"> the warning functions and lights, limits for these are set on engineer’s screen, </w:t>
      </w:r>
      <w:r w:rsidR="009610BA" w:rsidRPr="004C067A">
        <w:rPr>
          <w:rFonts w:eastAsia="Arial" w:cstheme="minorHAnsi"/>
          <w:sz w:val="24"/>
          <w:szCs w:val="24"/>
        </w:rPr>
        <w:t>and the</w:t>
      </w:r>
      <w:r w:rsidR="00A2198A" w:rsidRPr="004C067A">
        <w:rPr>
          <w:rFonts w:eastAsia="Arial" w:cstheme="minorHAnsi"/>
          <w:sz w:val="24"/>
          <w:szCs w:val="24"/>
        </w:rPr>
        <w:t xml:space="preserve"> alarm strategy will be discussed in further detail later on in the report.</w:t>
      </w:r>
    </w:p>
    <w:p w14:paraId="0FCE56FE" w14:textId="77777777" w:rsidR="00A2198A" w:rsidRPr="004C067A" w:rsidRDefault="00A2198A" w:rsidP="00A2198A">
      <w:pPr>
        <w:pStyle w:val="ListParagraph"/>
        <w:spacing w:before="1" w:after="0" w:line="240" w:lineRule="auto"/>
        <w:ind w:left="360"/>
        <w:rPr>
          <w:rFonts w:eastAsia="Arial" w:cstheme="minorHAnsi"/>
          <w:sz w:val="24"/>
          <w:szCs w:val="24"/>
        </w:rPr>
      </w:pPr>
    </w:p>
    <w:p w14:paraId="2302D959" w14:textId="01E535CD" w:rsidR="006B72BE" w:rsidRPr="004C067A" w:rsidRDefault="00594435" w:rsidP="00594435">
      <w:pPr>
        <w:spacing w:before="1" w:after="0" w:line="240" w:lineRule="auto"/>
        <w:rPr>
          <w:rFonts w:eastAsia="Arial" w:cstheme="minorHAnsi"/>
          <w:color w:val="FF0000"/>
          <w:sz w:val="24"/>
          <w:szCs w:val="24"/>
        </w:rPr>
      </w:pPr>
      <w:r w:rsidRPr="004C067A">
        <w:rPr>
          <w:rFonts w:eastAsia="Arial" w:cstheme="minorHAnsi"/>
          <w:sz w:val="24"/>
          <w:szCs w:val="24"/>
        </w:rPr>
        <w:lastRenderedPageBreak/>
        <w:t xml:space="preserve">An operational flow chart </w:t>
      </w:r>
      <w:r w:rsidR="00461121" w:rsidRPr="004C067A">
        <w:rPr>
          <w:rFonts w:eastAsia="Arial" w:cstheme="minorHAnsi"/>
          <w:sz w:val="24"/>
          <w:szCs w:val="24"/>
        </w:rPr>
        <w:t xml:space="preserve">of the system and how the networks operate the factory </w:t>
      </w:r>
      <w:r w:rsidRPr="004C067A">
        <w:rPr>
          <w:rFonts w:eastAsia="Arial" w:cstheme="minorHAnsi"/>
          <w:sz w:val="24"/>
          <w:szCs w:val="24"/>
        </w:rPr>
        <w:t xml:space="preserve">can be seen in </w:t>
      </w:r>
      <w:r w:rsidR="00461121" w:rsidRPr="004C067A">
        <w:rPr>
          <w:rFonts w:eastAsia="Arial" w:cstheme="minorHAnsi"/>
          <w:color w:val="000000" w:themeColor="text1"/>
          <w:sz w:val="24"/>
          <w:szCs w:val="24"/>
        </w:rPr>
        <w:t>Figure.1</w:t>
      </w:r>
    </w:p>
    <w:p w14:paraId="646918F9" w14:textId="0B2D9AEF" w:rsidR="009610BA" w:rsidRPr="004C067A" w:rsidRDefault="009610BA" w:rsidP="00594435">
      <w:pPr>
        <w:spacing w:before="1" w:after="0" w:line="240" w:lineRule="auto"/>
        <w:rPr>
          <w:rFonts w:eastAsia="Arial" w:cstheme="minorHAnsi"/>
          <w:color w:val="FF0000"/>
          <w:sz w:val="24"/>
          <w:szCs w:val="24"/>
        </w:rPr>
      </w:pPr>
    </w:p>
    <w:p w14:paraId="6F9D6BE2" w14:textId="0540ABA0" w:rsidR="009610BA" w:rsidRPr="00462CC9" w:rsidRDefault="009610BA" w:rsidP="00594435">
      <w:pPr>
        <w:spacing w:before="1" w:after="0" w:line="240" w:lineRule="auto"/>
        <w:rPr>
          <w:rFonts w:eastAsia="Arial" w:cstheme="minorHAnsi"/>
          <w:color w:val="FF0000"/>
          <w:sz w:val="24"/>
          <w:szCs w:val="24"/>
        </w:rPr>
      </w:pPr>
    </w:p>
    <w:p w14:paraId="342D7E69" w14:textId="386510A7" w:rsidR="00594435" w:rsidRPr="00462CC9" w:rsidRDefault="009610BA" w:rsidP="009610BA">
      <w:pPr>
        <w:spacing w:before="1" w:after="0" w:line="240" w:lineRule="auto"/>
        <w:jc w:val="center"/>
        <w:rPr>
          <w:rFonts w:eastAsia="Arial" w:cstheme="minorHAnsi"/>
          <w:color w:val="000000" w:themeColor="text1"/>
          <w:sz w:val="24"/>
          <w:szCs w:val="24"/>
        </w:rPr>
      </w:pPr>
      <w:r w:rsidRPr="00462CC9">
        <w:rPr>
          <w:rFonts w:cstheme="minorHAnsi"/>
          <w:noProof/>
          <w:color w:val="000000" w:themeColor="text1"/>
          <w:lang w:val="en-US" w:eastAsia="en-US"/>
        </w:rPr>
        <w:lastRenderedPageBreak/>
        <w:drawing>
          <wp:anchor distT="0" distB="0" distL="114300" distR="114300" simplePos="0" relativeHeight="251663360" behindDoc="0" locked="0" layoutInCell="1" allowOverlap="1" wp14:anchorId="178C582A" wp14:editId="7E1F027E">
            <wp:simplePos x="0" y="0"/>
            <wp:positionH relativeFrom="margin">
              <wp:posOffset>0</wp:posOffset>
            </wp:positionH>
            <wp:positionV relativeFrom="paragraph">
              <wp:posOffset>190500</wp:posOffset>
            </wp:positionV>
            <wp:extent cx="5676900" cy="8246745"/>
            <wp:effectExtent l="19050" t="19050" r="19050" b="209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76900" cy="824674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461121" w:rsidRPr="00462CC9">
        <w:rPr>
          <w:rFonts w:eastAsia="Arial" w:cstheme="minorHAnsi"/>
          <w:color w:val="000000" w:themeColor="text1"/>
          <w:sz w:val="24"/>
        </w:rPr>
        <w:t>Operational flow chart Figure.1</w:t>
      </w:r>
    </w:p>
    <w:p w14:paraId="5C80E663" w14:textId="12146E0F" w:rsidR="00CF235E" w:rsidRPr="00462CC9" w:rsidRDefault="00CF235E" w:rsidP="00CF235E">
      <w:pPr>
        <w:rPr>
          <w:rFonts w:cstheme="minorHAnsi"/>
          <w:color w:val="333333"/>
          <w:sz w:val="24"/>
          <w:szCs w:val="24"/>
          <w:shd w:val="clear" w:color="auto" w:fill="FFFFFF"/>
        </w:rPr>
      </w:pPr>
      <w:r w:rsidRPr="00462CC9">
        <w:rPr>
          <w:rFonts w:cstheme="minorHAnsi"/>
          <w:color w:val="333333"/>
          <w:sz w:val="24"/>
          <w:szCs w:val="24"/>
          <w:shd w:val="clear" w:color="auto" w:fill="FFFFFF"/>
        </w:rPr>
        <w:lastRenderedPageBreak/>
        <w:t>A HMI was required for the factory, this incorporated 3 separate screens, the root screen, alarm screen and engineers screen;</w:t>
      </w:r>
    </w:p>
    <w:p w14:paraId="424812DB" w14:textId="6D323B8A" w:rsidR="00CF235E" w:rsidRPr="00462CC9" w:rsidRDefault="00CF235E" w:rsidP="00CF235E">
      <w:pPr>
        <w:spacing w:after="0" w:line="240" w:lineRule="auto"/>
        <w:rPr>
          <w:rFonts w:eastAsia="Arial" w:cstheme="minorHAnsi"/>
          <w:sz w:val="24"/>
        </w:rPr>
      </w:pPr>
      <w:r w:rsidRPr="00462CC9">
        <w:rPr>
          <w:rFonts w:eastAsia="Arial" w:cstheme="minorHAnsi"/>
          <w:sz w:val="24"/>
        </w:rPr>
        <w:t>Root screen –</w:t>
      </w:r>
    </w:p>
    <w:p w14:paraId="49CAE4C9" w14:textId="215A5D7A" w:rsidR="00CF235E" w:rsidRPr="00462CC9" w:rsidRDefault="00CF235E" w:rsidP="00CF235E">
      <w:pPr>
        <w:spacing w:after="0" w:line="240" w:lineRule="auto"/>
        <w:rPr>
          <w:rFonts w:eastAsia="Arial" w:cstheme="minorHAnsi"/>
          <w:sz w:val="24"/>
        </w:rPr>
      </w:pPr>
      <w:r w:rsidRPr="00462CC9">
        <w:rPr>
          <w:rFonts w:eastAsia="Arial" w:cstheme="minorHAnsi"/>
          <w:sz w:val="24"/>
        </w:rPr>
        <w:t xml:space="preserve">The root screen is the master control screen for the factory and contains the buttons for start/stop, E-stop, screen selection and a general reset, the indication lights for the sensors and pushers, </w:t>
      </w:r>
      <w:r w:rsidR="00461121" w:rsidRPr="00462CC9">
        <w:rPr>
          <w:rFonts w:eastAsia="Arial" w:cstheme="minorHAnsi"/>
          <w:sz w:val="24"/>
        </w:rPr>
        <w:t>as well</w:t>
      </w:r>
      <w:r w:rsidRPr="00462CC9">
        <w:rPr>
          <w:rFonts w:eastAsia="Arial" w:cstheme="minorHAnsi"/>
          <w:sz w:val="24"/>
        </w:rPr>
        <w:t xml:space="preserve"> as a successful package count and error indicators. The root screen can be seen in Appendix B Figure.9</w:t>
      </w:r>
    </w:p>
    <w:p w14:paraId="0B2AE857" w14:textId="1962C91C" w:rsidR="001E4009" w:rsidRPr="00462CC9" w:rsidRDefault="001E4009" w:rsidP="00CF235E">
      <w:pPr>
        <w:spacing w:after="0" w:line="240" w:lineRule="auto"/>
        <w:rPr>
          <w:rFonts w:eastAsia="Arial" w:cstheme="minorHAnsi"/>
          <w:sz w:val="24"/>
        </w:rPr>
      </w:pPr>
    </w:p>
    <w:p w14:paraId="7DC9FFB3" w14:textId="4A0BA9D9" w:rsidR="00CF235E" w:rsidRPr="00462CC9" w:rsidRDefault="00461121" w:rsidP="00CF235E">
      <w:pPr>
        <w:spacing w:after="0" w:line="240" w:lineRule="auto"/>
        <w:rPr>
          <w:rFonts w:eastAsia="Arial" w:cstheme="minorHAnsi"/>
          <w:sz w:val="24"/>
        </w:rPr>
      </w:pPr>
      <w:r w:rsidRPr="00462CC9">
        <w:rPr>
          <w:rFonts w:eastAsia="Arial" w:cstheme="minorHAnsi"/>
          <w:sz w:val="24"/>
        </w:rPr>
        <w:t xml:space="preserve">Alarm screen – </w:t>
      </w:r>
    </w:p>
    <w:p w14:paraId="27525B6A" w14:textId="12354242" w:rsidR="00461121" w:rsidRPr="00462CC9" w:rsidRDefault="00461121" w:rsidP="00CF235E">
      <w:pPr>
        <w:spacing w:after="0" w:line="240" w:lineRule="auto"/>
        <w:rPr>
          <w:rFonts w:eastAsia="Arial" w:cstheme="minorHAnsi"/>
          <w:sz w:val="24"/>
        </w:rPr>
      </w:pPr>
      <w:r w:rsidRPr="00462CC9">
        <w:rPr>
          <w:rFonts w:eastAsia="Arial" w:cstheme="minorHAnsi"/>
          <w:sz w:val="24"/>
        </w:rPr>
        <w:t>The alarm screen is used to alert the operator to any errors in the system, this screen works as part of the alarm system and indicated to the operator to which package the errors are occurring with. The alarm screen can be seen in Appendix B Figure.10.</w:t>
      </w:r>
    </w:p>
    <w:p w14:paraId="203BA16A" w14:textId="2AAC2545" w:rsidR="00461121" w:rsidRPr="00462CC9" w:rsidRDefault="00461121" w:rsidP="00CF235E">
      <w:pPr>
        <w:spacing w:after="0" w:line="240" w:lineRule="auto"/>
        <w:rPr>
          <w:rFonts w:eastAsia="Arial" w:cstheme="minorHAnsi"/>
          <w:sz w:val="24"/>
        </w:rPr>
      </w:pPr>
    </w:p>
    <w:p w14:paraId="21FB7363" w14:textId="4A81EABD" w:rsidR="001E4009" w:rsidRPr="00462CC9" w:rsidRDefault="00461121" w:rsidP="00461121">
      <w:pPr>
        <w:spacing w:after="0" w:line="240" w:lineRule="auto"/>
        <w:rPr>
          <w:rFonts w:eastAsia="Arial" w:cstheme="minorHAnsi"/>
          <w:sz w:val="24"/>
        </w:rPr>
      </w:pPr>
      <w:r w:rsidRPr="00462CC9">
        <w:rPr>
          <w:rFonts w:eastAsia="Arial" w:cstheme="minorHAnsi"/>
          <w:sz w:val="24"/>
        </w:rPr>
        <w:t>Engineers screen –</w:t>
      </w:r>
    </w:p>
    <w:p w14:paraId="7FDCEFFA" w14:textId="1E7999CE" w:rsidR="00461121" w:rsidRPr="00462CC9" w:rsidRDefault="00461121" w:rsidP="00461121">
      <w:pPr>
        <w:spacing w:after="0" w:line="240" w:lineRule="auto"/>
        <w:rPr>
          <w:rFonts w:eastAsia="Arial" w:cstheme="minorHAnsi"/>
          <w:sz w:val="24"/>
        </w:rPr>
      </w:pPr>
      <w:r w:rsidRPr="00462CC9">
        <w:rPr>
          <w:rFonts w:eastAsia="Arial" w:cstheme="minorHAnsi"/>
          <w:sz w:val="24"/>
        </w:rPr>
        <w:t>The engineers screen contains more detailed information about the errors, on here the parameters was set for the alarm system. The master reset was also controlled on this screen. The engineers screen can be seen in Appendix B Figure.11</w:t>
      </w:r>
    </w:p>
    <w:p w14:paraId="3A0E3B8B" w14:textId="77777777" w:rsidR="00461121" w:rsidRPr="00462CC9" w:rsidRDefault="00461121" w:rsidP="00461121">
      <w:pPr>
        <w:spacing w:after="0" w:line="240" w:lineRule="auto"/>
        <w:rPr>
          <w:rFonts w:eastAsia="Arial" w:cstheme="minorHAnsi"/>
          <w:sz w:val="24"/>
        </w:rPr>
      </w:pPr>
    </w:p>
    <w:p w14:paraId="0E0F54AB" w14:textId="289716E9" w:rsidR="00CF3706" w:rsidRPr="00462CC9" w:rsidRDefault="00CF3706" w:rsidP="00CF3706">
      <w:pPr>
        <w:spacing w:after="0" w:line="276" w:lineRule="auto"/>
        <w:rPr>
          <w:rFonts w:eastAsia="Arial" w:cstheme="minorHAnsi"/>
          <w:sz w:val="24"/>
        </w:rPr>
      </w:pPr>
      <w:r w:rsidRPr="00462CC9">
        <w:rPr>
          <w:rFonts w:eastAsia="Arial" w:cstheme="minorHAnsi"/>
          <w:sz w:val="24"/>
        </w:rPr>
        <w:t>A</w:t>
      </w:r>
      <w:r w:rsidR="00461121" w:rsidRPr="00462CC9">
        <w:rPr>
          <w:rFonts w:eastAsia="Arial" w:cstheme="minorHAnsi"/>
          <w:sz w:val="24"/>
        </w:rPr>
        <w:t>larm strategy-</w:t>
      </w:r>
    </w:p>
    <w:p w14:paraId="707C3D8B" w14:textId="714631B4" w:rsidR="00CF3706" w:rsidRPr="00462CC9" w:rsidRDefault="00CF3706" w:rsidP="00CF3706">
      <w:pPr>
        <w:spacing w:after="0" w:line="276" w:lineRule="auto"/>
        <w:rPr>
          <w:rFonts w:eastAsia="Arial" w:cstheme="minorHAnsi"/>
          <w:sz w:val="24"/>
        </w:rPr>
      </w:pPr>
      <w:r w:rsidRPr="00462CC9">
        <w:rPr>
          <w:rFonts w:eastAsia="Arial" w:cstheme="minorHAnsi"/>
          <w:sz w:val="24"/>
        </w:rPr>
        <w:t>The alarm strategy for the system utilizes counters to ensure all packages are successfully reaching the end of line. Diffuse sensors are positioned where each box is first sorted by the pushers, these sensors are used to count up, another set of sensors are then positioned by the end of each sorting line, these are used to count down. These counting functions are done within the ladder logic program and have set parameters on the engineers screen, tests were done to see the maximum number of each type of package which could be in on the line at once, this was set as the warning count parameter, if this number is met then the warning light on the alarm screen will light dependant on where the count is exceeded, the yellow stack light will then turn on to alert the operator. If the count then exceeds seven, which means multiple packages have been lost on the line, an alarm will sound and the system will stop.</w:t>
      </w:r>
    </w:p>
    <w:p w14:paraId="191245E0" w14:textId="6D0F5327" w:rsidR="00CF3706" w:rsidRPr="00462CC9" w:rsidRDefault="00CF3706" w:rsidP="00CF3706">
      <w:pPr>
        <w:spacing w:after="0" w:line="276" w:lineRule="auto"/>
        <w:rPr>
          <w:rFonts w:eastAsia="Arial" w:cstheme="minorHAnsi"/>
          <w:sz w:val="24"/>
        </w:rPr>
      </w:pPr>
    </w:p>
    <w:p w14:paraId="7FF5E285" w14:textId="77777777" w:rsidR="00CF3706" w:rsidRPr="00462CC9" w:rsidRDefault="00CF3706" w:rsidP="00CF3706">
      <w:pPr>
        <w:spacing w:after="0" w:line="276" w:lineRule="auto"/>
        <w:rPr>
          <w:rFonts w:eastAsia="Arial" w:cstheme="minorHAnsi"/>
          <w:sz w:val="24"/>
        </w:rPr>
      </w:pPr>
    </w:p>
    <w:p w14:paraId="59F4F5B2" w14:textId="6E508782" w:rsidR="001E4009" w:rsidRPr="00462CC9" w:rsidRDefault="001E4009" w:rsidP="00F67602">
      <w:pPr>
        <w:spacing w:before="1" w:after="0" w:line="240" w:lineRule="auto"/>
        <w:rPr>
          <w:rFonts w:eastAsia="Arial" w:cstheme="minorHAnsi"/>
          <w:b/>
          <w:bCs/>
          <w:sz w:val="28"/>
          <w:szCs w:val="24"/>
          <w:u w:val="single"/>
        </w:rPr>
      </w:pPr>
      <w:r w:rsidRPr="00462CC9">
        <w:rPr>
          <w:rFonts w:eastAsia="Arial" w:cstheme="minorHAnsi"/>
          <w:b/>
          <w:bCs/>
          <w:sz w:val="28"/>
          <w:szCs w:val="24"/>
          <w:u w:val="single"/>
        </w:rPr>
        <w:t>RESULTS</w:t>
      </w:r>
      <w:r w:rsidR="00D66D68" w:rsidRPr="00462CC9">
        <w:rPr>
          <w:rFonts w:eastAsia="Arial" w:cstheme="minorHAnsi"/>
          <w:b/>
          <w:bCs/>
          <w:sz w:val="28"/>
          <w:szCs w:val="24"/>
          <w:u w:val="single"/>
        </w:rPr>
        <w:t xml:space="preserve"> </w:t>
      </w:r>
    </w:p>
    <w:p w14:paraId="346E4208" w14:textId="25DB386B" w:rsidR="001E4009" w:rsidRPr="00462CC9" w:rsidRDefault="001E4009" w:rsidP="00F67602">
      <w:pPr>
        <w:spacing w:before="1" w:after="0" w:line="240" w:lineRule="auto"/>
        <w:rPr>
          <w:rFonts w:eastAsia="Arial" w:cstheme="minorHAnsi"/>
          <w:b/>
          <w:bCs/>
          <w:sz w:val="24"/>
          <w:szCs w:val="24"/>
          <w:u w:val="single"/>
        </w:rPr>
      </w:pPr>
    </w:p>
    <w:p w14:paraId="6610250E" w14:textId="4C2797BA" w:rsidR="008E2201" w:rsidRPr="00462CC9" w:rsidRDefault="008E2201" w:rsidP="00F67602">
      <w:pPr>
        <w:spacing w:before="1" w:after="0" w:line="240" w:lineRule="auto"/>
        <w:rPr>
          <w:rFonts w:eastAsia="Arial" w:cstheme="minorHAnsi"/>
          <w:bCs/>
          <w:sz w:val="20"/>
          <w:szCs w:val="24"/>
        </w:rPr>
      </w:pPr>
      <w:r w:rsidRPr="00462CC9">
        <w:rPr>
          <w:rFonts w:eastAsia="Arial" w:cstheme="minorHAnsi"/>
          <w:bCs/>
          <w:sz w:val="24"/>
          <w:szCs w:val="24"/>
        </w:rPr>
        <w:t xml:space="preserve">The final result of this assignment was a fully working factory IO system complete with all the required components, the system had a successful warning strategy which would work repeatedly when tested. The counter system worked as intended and gave the operator a clear understanding of whether or not the system was functioning as intended or if errors where occurring. By completing the work a good understanding of the TIA software has been achieved </w:t>
      </w:r>
      <w:r w:rsidR="00461121" w:rsidRPr="00462CC9">
        <w:rPr>
          <w:rFonts w:eastAsia="Arial" w:cstheme="minorHAnsi"/>
          <w:bCs/>
          <w:sz w:val="24"/>
          <w:szCs w:val="24"/>
        </w:rPr>
        <w:t>as well</w:t>
      </w:r>
      <w:r w:rsidRPr="00462CC9">
        <w:rPr>
          <w:rFonts w:eastAsia="Arial" w:cstheme="minorHAnsi"/>
          <w:bCs/>
          <w:sz w:val="24"/>
          <w:szCs w:val="24"/>
        </w:rPr>
        <w:t xml:space="preserve"> as an understanding of how internal PLC functions, such as counters and timers, can be used together in series to allow a set of required functions to work.</w:t>
      </w:r>
    </w:p>
    <w:p w14:paraId="5F0C7B77" w14:textId="3410A4C1" w:rsidR="008E2201" w:rsidRPr="00462CC9" w:rsidRDefault="00461121" w:rsidP="00F67602">
      <w:pPr>
        <w:spacing w:before="1" w:after="0" w:line="240" w:lineRule="auto"/>
        <w:rPr>
          <w:rFonts w:eastAsia="Arial" w:cstheme="minorHAnsi"/>
          <w:bCs/>
          <w:sz w:val="24"/>
          <w:szCs w:val="24"/>
        </w:rPr>
      </w:pPr>
      <w:r w:rsidRPr="00462CC9">
        <w:rPr>
          <w:rFonts w:eastAsia="Arial" w:cstheme="minorHAnsi"/>
          <w:bCs/>
          <w:sz w:val="24"/>
          <w:szCs w:val="24"/>
        </w:rPr>
        <w:t>After</w:t>
      </w:r>
      <w:r w:rsidR="008E2201" w:rsidRPr="00462CC9">
        <w:rPr>
          <w:rFonts w:eastAsia="Arial" w:cstheme="minorHAnsi"/>
          <w:bCs/>
          <w:sz w:val="24"/>
          <w:szCs w:val="24"/>
        </w:rPr>
        <w:t xml:space="preserve"> reviewing the work many improvements were found, the main improvements are as follows;</w:t>
      </w:r>
    </w:p>
    <w:p w14:paraId="08D7AB8E" w14:textId="139589EE" w:rsidR="008E2201" w:rsidRPr="00462CC9" w:rsidRDefault="008E2201" w:rsidP="008E2201">
      <w:pPr>
        <w:pStyle w:val="ListParagraph"/>
        <w:numPr>
          <w:ilvl w:val="0"/>
          <w:numId w:val="14"/>
        </w:numPr>
        <w:spacing w:before="1" w:after="0" w:line="240" w:lineRule="auto"/>
        <w:rPr>
          <w:rFonts w:eastAsia="Arial" w:cstheme="minorHAnsi"/>
          <w:bCs/>
          <w:sz w:val="24"/>
          <w:szCs w:val="24"/>
        </w:rPr>
      </w:pPr>
      <w:r w:rsidRPr="00462CC9">
        <w:rPr>
          <w:rFonts w:eastAsia="Arial" w:cstheme="minorHAnsi"/>
          <w:bCs/>
          <w:sz w:val="24"/>
          <w:szCs w:val="24"/>
        </w:rPr>
        <w:t>Utilized the pusher limits as sensors for counting, removing the need of tome extras.</w:t>
      </w:r>
    </w:p>
    <w:p w14:paraId="6AD9228F" w14:textId="13A29F01" w:rsidR="008E2201" w:rsidRPr="00462CC9" w:rsidRDefault="008E2201" w:rsidP="008E2201">
      <w:pPr>
        <w:pStyle w:val="ListParagraph"/>
        <w:numPr>
          <w:ilvl w:val="0"/>
          <w:numId w:val="14"/>
        </w:numPr>
        <w:spacing w:before="1" w:after="0" w:line="240" w:lineRule="auto"/>
        <w:rPr>
          <w:rFonts w:eastAsia="Arial" w:cstheme="minorHAnsi"/>
          <w:bCs/>
          <w:sz w:val="24"/>
          <w:szCs w:val="24"/>
        </w:rPr>
      </w:pPr>
      <w:r w:rsidRPr="00462CC9">
        <w:rPr>
          <w:rFonts w:eastAsia="Arial" w:cstheme="minorHAnsi"/>
          <w:bCs/>
          <w:sz w:val="24"/>
          <w:szCs w:val="24"/>
        </w:rPr>
        <w:lastRenderedPageBreak/>
        <w:t>The counter system could have done with some improvements as the first run of conveyor belts makes the count inaccurate, accuracy is only achieved when the pushers move the packages to the next stage of sorting.</w:t>
      </w:r>
    </w:p>
    <w:p w14:paraId="60BAB32A" w14:textId="68FF55CE" w:rsidR="008E2201" w:rsidRPr="00462CC9" w:rsidRDefault="008E2201" w:rsidP="008E2201">
      <w:pPr>
        <w:pStyle w:val="ListParagraph"/>
        <w:numPr>
          <w:ilvl w:val="0"/>
          <w:numId w:val="14"/>
        </w:numPr>
        <w:spacing w:before="1" w:after="0" w:line="240" w:lineRule="auto"/>
        <w:rPr>
          <w:rFonts w:eastAsia="Arial" w:cstheme="minorHAnsi"/>
          <w:bCs/>
          <w:sz w:val="24"/>
          <w:szCs w:val="24"/>
        </w:rPr>
      </w:pPr>
      <w:r w:rsidRPr="00462CC9">
        <w:rPr>
          <w:rFonts w:eastAsia="Arial" w:cstheme="minorHAnsi"/>
          <w:bCs/>
          <w:sz w:val="24"/>
          <w:szCs w:val="24"/>
        </w:rPr>
        <w:t>Spreading the factory out over more space and using more conveyors may have made the system more accurate when it came to counting, and easier to manage, as it is all removers are spread out, an improvement would be to group them all together and then use signage to distinguish between the four removal bays.</w:t>
      </w:r>
    </w:p>
    <w:p w14:paraId="268BB1BB" w14:textId="152BD013" w:rsidR="008E2201" w:rsidRPr="00462CC9" w:rsidRDefault="008E2201" w:rsidP="008E2201">
      <w:pPr>
        <w:pStyle w:val="ListParagraph"/>
        <w:numPr>
          <w:ilvl w:val="0"/>
          <w:numId w:val="14"/>
        </w:numPr>
        <w:spacing w:before="1" w:after="0" w:line="240" w:lineRule="auto"/>
        <w:rPr>
          <w:rFonts w:eastAsia="Arial" w:cstheme="minorHAnsi"/>
          <w:bCs/>
          <w:sz w:val="24"/>
          <w:szCs w:val="24"/>
        </w:rPr>
      </w:pPr>
      <w:r w:rsidRPr="00462CC9">
        <w:rPr>
          <w:rFonts w:eastAsia="Arial" w:cstheme="minorHAnsi"/>
          <w:bCs/>
          <w:sz w:val="24"/>
          <w:szCs w:val="24"/>
        </w:rPr>
        <w:t xml:space="preserve">Safety features such as </w:t>
      </w:r>
      <w:r w:rsidR="005B0CBD" w:rsidRPr="00462CC9">
        <w:rPr>
          <w:rFonts w:eastAsia="Arial" w:cstheme="minorHAnsi"/>
          <w:bCs/>
          <w:sz w:val="24"/>
          <w:szCs w:val="24"/>
        </w:rPr>
        <w:t>guard</w:t>
      </w:r>
      <w:r w:rsidRPr="00462CC9">
        <w:rPr>
          <w:rFonts w:eastAsia="Arial" w:cstheme="minorHAnsi"/>
          <w:bCs/>
          <w:sz w:val="24"/>
          <w:szCs w:val="24"/>
        </w:rPr>
        <w:t xml:space="preserve"> rails and fences could have been used more </w:t>
      </w:r>
      <w:r w:rsidR="005B0CBD" w:rsidRPr="00462CC9">
        <w:rPr>
          <w:rFonts w:eastAsia="Arial" w:cstheme="minorHAnsi"/>
          <w:bCs/>
          <w:sz w:val="24"/>
          <w:szCs w:val="24"/>
        </w:rPr>
        <w:t>efficiently</w:t>
      </w:r>
      <w:r w:rsidRPr="00462CC9">
        <w:rPr>
          <w:rFonts w:eastAsia="Arial" w:cstheme="minorHAnsi"/>
          <w:bCs/>
          <w:sz w:val="24"/>
          <w:szCs w:val="24"/>
        </w:rPr>
        <w:t xml:space="preserve"> and effectively to close off certain parts of the factory and only have the main consumer unit and </w:t>
      </w:r>
      <w:r w:rsidR="005B0CBD" w:rsidRPr="00462CC9">
        <w:rPr>
          <w:rFonts w:eastAsia="Arial" w:cstheme="minorHAnsi"/>
          <w:bCs/>
          <w:sz w:val="24"/>
          <w:szCs w:val="24"/>
        </w:rPr>
        <w:t>removal points accessible to operators.</w:t>
      </w:r>
    </w:p>
    <w:p w14:paraId="133D06F8" w14:textId="24EA583A" w:rsidR="009610BA" w:rsidRDefault="009610BA" w:rsidP="00F67602">
      <w:pPr>
        <w:spacing w:before="1" w:after="0" w:line="240" w:lineRule="auto"/>
        <w:rPr>
          <w:rFonts w:eastAsia="Arial" w:cstheme="minorHAnsi"/>
          <w:b/>
          <w:bCs/>
          <w:sz w:val="28"/>
          <w:szCs w:val="24"/>
          <w:u w:val="single"/>
        </w:rPr>
      </w:pPr>
    </w:p>
    <w:p w14:paraId="6C464C91" w14:textId="77777777" w:rsidR="00164400" w:rsidRDefault="00164400" w:rsidP="009610BA">
      <w:pPr>
        <w:rPr>
          <w:rFonts w:eastAsia="Arial" w:cstheme="minorHAnsi"/>
          <w:b/>
          <w:bCs/>
          <w:sz w:val="28"/>
          <w:szCs w:val="24"/>
          <w:u w:val="single"/>
        </w:rPr>
      </w:pPr>
    </w:p>
    <w:p w14:paraId="39E41C70" w14:textId="77777777" w:rsidR="00164400" w:rsidRDefault="00164400" w:rsidP="009610BA">
      <w:pPr>
        <w:rPr>
          <w:rFonts w:eastAsia="Arial" w:cstheme="minorHAnsi"/>
          <w:b/>
          <w:bCs/>
          <w:sz w:val="28"/>
          <w:szCs w:val="24"/>
          <w:u w:val="single"/>
        </w:rPr>
      </w:pPr>
    </w:p>
    <w:p w14:paraId="19415F0A" w14:textId="77777777" w:rsidR="00164400" w:rsidRDefault="00164400" w:rsidP="009610BA">
      <w:pPr>
        <w:rPr>
          <w:rFonts w:eastAsia="Arial" w:cstheme="minorHAnsi"/>
          <w:b/>
          <w:bCs/>
          <w:sz w:val="28"/>
          <w:szCs w:val="24"/>
          <w:u w:val="single"/>
        </w:rPr>
      </w:pPr>
    </w:p>
    <w:p w14:paraId="0638FFB5" w14:textId="77777777" w:rsidR="00164400" w:rsidRDefault="00164400" w:rsidP="009610BA">
      <w:pPr>
        <w:rPr>
          <w:rFonts w:eastAsia="Arial" w:cstheme="minorHAnsi"/>
          <w:b/>
          <w:bCs/>
          <w:sz w:val="28"/>
          <w:szCs w:val="24"/>
          <w:u w:val="single"/>
        </w:rPr>
      </w:pPr>
    </w:p>
    <w:p w14:paraId="17C61F6C" w14:textId="77777777" w:rsidR="00164400" w:rsidRDefault="00164400" w:rsidP="009610BA">
      <w:pPr>
        <w:rPr>
          <w:rFonts w:eastAsia="Arial" w:cstheme="minorHAnsi"/>
          <w:b/>
          <w:bCs/>
          <w:sz w:val="28"/>
          <w:szCs w:val="24"/>
          <w:u w:val="single"/>
        </w:rPr>
      </w:pPr>
    </w:p>
    <w:p w14:paraId="4FB1BCA2" w14:textId="77777777" w:rsidR="00164400" w:rsidRDefault="00164400" w:rsidP="009610BA">
      <w:pPr>
        <w:rPr>
          <w:rFonts w:eastAsia="Arial" w:cstheme="minorHAnsi"/>
          <w:b/>
          <w:bCs/>
          <w:sz w:val="28"/>
          <w:szCs w:val="24"/>
          <w:u w:val="single"/>
        </w:rPr>
      </w:pPr>
    </w:p>
    <w:p w14:paraId="081B9B38" w14:textId="77777777" w:rsidR="00164400" w:rsidRDefault="00164400" w:rsidP="009610BA">
      <w:pPr>
        <w:rPr>
          <w:rFonts w:eastAsia="Arial" w:cstheme="minorHAnsi"/>
          <w:b/>
          <w:bCs/>
          <w:sz w:val="28"/>
          <w:szCs w:val="24"/>
          <w:u w:val="single"/>
        </w:rPr>
      </w:pPr>
    </w:p>
    <w:p w14:paraId="7766D771" w14:textId="77777777" w:rsidR="00164400" w:rsidRDefault="00164400" w:rsidP="009610BA">
      <w:pPr>
        <w:rPr>
          <w:rFonts w:eastAsia="Arial" w:cstheme="minorHAnsi"/>
          <w:b/>
          <w:bCs/>
          <w:sz w:val="28"/>
          <w:szCs w:val="24"/>
          <w:u w:val="single"/>
        </w:rPr>
      </w:pPr>
    </w:p>
    <w:p w14:paraId="79608E96" w14:textId="77777777" w:rsidR="00164400" w:rsidRDefault="00164400" w:rsidP="009610BA">
      <w:pPr>
        <w:rPr>
          <w:rFonts w:eastAsia="Arial" w:cstheme="minorHAnsi"/>
          <w:b/>
          <w:bCs/>
          <w:sz w:val="28"/>
          <w:szCs w:val="24"/>
          <w:u w:val="single"/>
        </w:rPr>
      </w:pPr>
    </w:p>
    <w:p w14:paraId="3F9ED2EF" w14:textId="77777777" w:rsidR="00164400" w:rsidRDefault="00164400" w:rsidP="009610BA">
      <w:pPr>
        <w:rPr>
          <w:rFonts w:eastAsia="Arial" w:cstheme="minorHAnsi"/>
          <w:b/>
          <w:bCs/>
          <w:sz w:val="28"/>
          <w:szCs w:val="24"/>
          <w:u w:val="single"/>
        </w:rPr>
      </w:pPr>
    </w:p>
    <w:p w14:paraId="1A08F5B2" w14:textId="77777777" w:rsidR="00164400" w:rsidRDefault="00164400" w:rsidP="009610BA">
      <w:pPr>
        <w:rPr>
          <w:rFonts w:eastAsia="Arial" w:cstheme="minorHAnsi"/>
          <w:b/>
          <w:bCs/>
          <w:sz w:val="28"/>
          <w:szCs w:val="24"/>
          <w:u w:val="single"/>
        </w:rPr>
      </w:pPr>
    </w:p>
    <w:p w14:paraId="2D0D2B46" w14:textId="77777777" w:rsidR="00164400" w:rsidRDefault="00164400" w:rsidP="009610BA">
      <w:pPr>
        <w:rPr>
          <w:rFonts w:eastAsia="Arial" w:cstheme="minorHAnsi"/>
          <w:b/>
          <w:bCs/>
          <w:sz w:val="28"/>
          <w:szCs w:val="24"/>
          <w:u w:val="single"/>
        </w:rPr>
      </w:pPr>
    </w:p>
    <w:p w14:paraId="12EB50C6" w14:textId="77777777" w:rsidR="00164400" w:rsidRDefault="00164400" w:rsidP="009610BA">
      <w:pPr>
        <w:rPr>
          <w:rFonts w:eastAsia="Arial" w:cstheme="minorHAnsi"/>
          <w:b/>
          <w:bCs/>
          <w:sz w:val="28"/>
          <w:szCs w:val="24"/>
          <w:u w:val="single"/>
        </w:rPr>
      </w:pPr>
    </w:p>
    <w:p w14:paraId="07DD00EC" w14:textId="77777777" w:rsidR="00164400" w:rsidRDefault="00164400" w:rsidP="009610BA">
      <w:pPr>
        <w:rPr>
          <w:rFonts w:eastAsia="Arial" w:cstheme="minorHAnsi"/>
          <w:b/>
          <w:bCs/>
          <w:sz w:val="28"/>
          <w:szCs w:val="24"/>
          <w:u w:val="single"/>
        </w:rPr>
      </w:pPr>
    </w:p>
    <w:p w14:paraId="75A6FE7D" w14:textId="77777777" w:rsidR="00164400" w:rsidRDefault="00164400" w:rsidP="009610BA">
      <w:pPr>
        <w:rPr>
          <w:rFonts w:eastAsia="Arial" w:cstheme="minorHAnsi"/>
          <w:b/>
          <w:bCs/>
          <w:sz w:val="28"/>
          <w:szCs w:val="24"/>
          <w:u w:val="single"/>
        </w:rPr>
      </w:pPr>
    </w:p>
    <w:p w14:paraId="5858670A" w14:textId="77777777" w:rsidR="00164400" w:rsidRDefault="00164400" w:rsidP="009610BA">
      <w:pPr>
        <w:rPr>
          <w:rFonts w:eastAsia="Arial" w:cstheme="minorHAnsi"/>
          <w:b/>
          <w:bCs/>
          <w:sz w:val="28"/>
          <w:szCs w:val="24"/>
          <w:u w:val="single"/>
        </w:rPr>
      </w:pPr>
    </w:p>
    <w:p w14:paraId="0A8F0CAD" w14:textId="77777777" w:rsidR="00164400" w:rsidRDefault="00164400" w:rsidP="009610BA">
      <w:pPr>
        <w:rPr>
          <w:rFonts w:eastAsia="Arial" w:cstheme="minorHAnsi"/>
          <w:b/>
          <w:bCs/>
          <w:sz w:val="28"/>
          <w:szCs w:val="24"/>
          <w:u w:val="single"/>
        </w:rPr>
      </w:pPr>
    </w:p>
    <w:p w14:paraId="0F13620F" w14:textId="77777777" w:rsidR="00164400" w:rsidRDefault="00164400" w:rsidP="009610BA">
      <w:pPr>
        <w:rPr>
          <w:rFonts w:eastAsia="Arial" w:cstheme="minorHAnsi"/>
          <w:b/>
          <w:bCs/>
          <w:sz w:val="28"/>
          <w:szCs w:val="24"/>
          <w:u w:val="single"/>
        </w:rPr>
      </w:pPr>
    </w:p>
    <w:p w14:paraId="6C5583AC" w14:textId="77777777" w:rsidR="00164400" w:rsidRDefault="00164400" w:rsidP="009610BA">
      <w:pPr>
        <w:rPr>
          <w:rFonts w:eastAsia="Arial" w:cstheme="minorHAnsi"/>
          <w:b/>
          <w:bCs/>
          <w:sz w:val="28"/>
          <w:szCs w:val="24"/>
          <w:u w:val="single"/>
        </w:rPr>
      </w:pPr>
    </w:p>
    <w:p w14:paraId="7B4A594B" w14:textId="77777777" w:rsidR="00164400" w:rsidRDefault="00164400" w:rsidP="009610BA">
      <w:pPr>
        <w:rPr>
          <w:rFonts w:eastAsia="Arial" w:cstheme="minorHAnsi"/>
          <w:b/>
          <w:bCs/>
          <w:sz w:val="28"/>
          <w:szCs w:val="24"/>
          <w:u w:val="single"/>
        </w:rPr>
      </w:pPr>
    </w:p>
    <w:p w14:paraId="76A3CED0" w14:textId="6E7E387F" w:rsidR="009610BA" w:rsidRDefault="001814E1" w:rsidP="009610BA">
      <w:pPr>
        <w:rPr>
          <w:b/>
          <w:sz w:val="32"/>
          <w:u w:val="single"/>
        </w:rPr>
      </w:pPr>
      <w:r>
        <w:rPr>
          <w:b/>
          <w:sz w:val="32"/>
          <w:u w:val="single"/>
        </w:rPr>
        <w:lastRenderedPageBreak/>
        <w:t xml:space="preserve">Appendix A – ladder logic programme </w:t>
      </w:r>
    </w:p>
    <w:p w14:paraId="579B4025" w14:textId="47F74808" w:rsidR="001814E1" w:rsidRDefault="001814E1" w:rsidP="009610BA">
      <w:pPr>
        <w:rPr>
          <w:b/>
          <w:sz w:val="32"/>
          <w:u w:val="single"/>
        </w:rPr>
      </w:pPr>
      <w:r w:rsidRPr="001814E1">
        <w:rPr>
          <w:b/>
          <w:noProof/>
          <w:sz w:val="32"/>
          <w:u w:val="single"/>
          <w:lang w:val="en-US" w:eastAsia="en-US"/>
        </w:rPr>
        <w:drawing>
          <wp:inline distT="0" distB="0" distL="0" distR="0" wp14:anchorId="05FB6B51" wp14:editId="7A4519AF">
            <wp:extent cx="5731510" cy="8104753"/>
            <wp:effectExtent l="0" t="0" r="2540" b="0"/>
            <wp:docPr id="4" name="Picture 4" descr="D:\mory pen backup\PLC ASSIGNMENT\Appendix.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ory pen backup\PLC ASSIGNMENT\Appendix.1_page-0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8104753"/>
                    </a:xfrm>
                    <a:prstGeom prst="rect">
                      <a:avLst/>
                    </a:prstGeom>
                    <a:noFill/>
                    <a:ln>
                      <a:noFill/>
                    </a:ln>
                  </pic:spPr>
                </pic:pic>
              </a:graphicData>
            </a:graphic>
          </wp:inline>
        </w:drawing>
      </w:r>
    </w:p>
    <w:p w14:paraId="749345AD" w14:textId="2635E947" w:rsidR="001814E1" w:rsidRDefault="001814E1" w:rsidP="009610BA">
      <w:pPr>
        <w:rPr>
          <w:b/>
          <w:sz w:val="32"/>
          <w:u w:val="single"/>
        </w:rPr>
      </w:pPr>
      <w:r w:rsidRPr="001814E1">
        <w:rPr>
          <w:b/>
          <w:noProof/>
          <w:sz w:val="32"/>
          <w:u w:val="single"/>
          <w:lang w:val="en-US" w:eastAsia="en-US"/>
        </w:rPr>
        <w:lastRenderedPageBreak/>
        <w:drawing>
          <wp:inline distT="0" distB="0" distL="0" distR="0" wp14:anchorId="068024FF" wp14:editId="7B19C20A">
            <wp:extent cx="5731510" cy="8104753"/>
            <wp:effectExtent l="0" t="0" r="2540" b="0"/>
            <wp:docPr id="8" name="Picture 8" descr="D:\mory pen backup\PLC ASSIGNMENT\Appendix.1_page-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ry pen backup\PLC ASSIGNMENT\Appendix.1_page-000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8104753"/>
                    </a:xfrm>
                    <a:prstGeom prst="rect">
                      <a:avLst/>
                    </a:prstGeom>
                    <a:noFill/>
                    <a:ln>
                      <a:noFill/>
                    </a:ln>
                  </pic:spPr>
                </pic:pic>
              </a:graphicData>
            </a:graphic>
          </wp:inline>
        </w:drawing>
      </w:r>
    </w:p>
    <w:p w14:paraId="7D431524" w14:textId="25B143C7" w:rsidR="001814E1" w:rsidRDefault="001814E1" w:rsidP="009610BA">
      <w:pPr>
        <w:rPr>
          <w:b/>
          <w:sz w:val="32"/>
          <w:u w:val="single"/>
        </w:rPr>
      </w:pPr>
      <w:r w:rsidRPr="001814E1">
        <w:rPr>
          <w:b/>
          <w:noProof/>
          <w:sz w:val="32"/>
          <w:u w:val="single"/>
          <w:lang w:val="en-US" w:eastAsia="en-US"/>
        </w:rPr>
        <w:lastRenderedPageBreak/>
        <w:drawing>
          <wp:inline distT="0" distB="0" distL="0" distR="0" wp14:anchorId="64E8F26C" wp14:editId="40876818">
            <wp:extent cx="5731510" cy="8104753"/>
            <wp:effectExtent l="0" t="0" r="2540" b="0"/>
            <wp:docPr id="11" name="Picture 11" descr="D:\mory pen backup\PLC ASSIGNMENT\Appendix.1_page-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mory pen backup\PLC ASSIGNMENT\Appendix.1_page-000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8104753"/>
                    </a:xfrm>
                    <a:prstGeom prst="rect">
                      <a:avLst/>
                    </a:prstGeom>
                    <a:noFill/>
                    <a:ln>
                      <a:noFill/>
                    </a:ln>
                  </pic:spPr>
                </pic:pic>
              </a:graphicData>
            </a:graphic>
          </wp:inline>
        </w:drawing>
      </w:r>
    </w:p>
    <w:p w14:paraId="1C81E1B7" w14:textId="155DBB52" w:rsidR="001814E1" w:rsidRDefault="001814E1" w:rsidP="009610BA">
      <w:pPr>
        <w:rPr>
          <w:b/>
          <w:sz w:val="32"/>
          <w:u w:val="single"/>
        </w:rPr>
      </w:pPr>
      <w:r w:rsidRPr="001814E1">
        <w:rPr>
          <w:b/>
          <w:noProof/>
          <w:sz w:val="32"/>
          <w:u w:val="single"/>
          <w:lang w:val="en-US" w:eastAsia="en-US"/>
        </w:rPr>
        <w:lastRenderedPageBreak/>
        <w:drawing>
          <wp:inline distT="0" distB="0" distL="0" distR="0" wp14:anchorId="0D42A97F" wp14:editId="7D4684B3">
            <wp:extent cx="5731510" cy="8104753"/>
            <wp:effectExtent l="0" t="0" r="2540" b="0"/>
            <wp:docPr id="12" name="Picture 12" descr="D:\mory pen backup\PLC ASSIGNMENT\Appendix.1_page-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ory pen backup\PLC ASSIGNMENT\Appendix.1_page-000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8104753"/>
                    </a:xfrm>
                    <a:prstGeom prst="rect">
                      <a:avLst/>
                    </a:prstGeom>
                    <a:noFill/>
                    <a:ln>
                      <a:noFill/>
                    </a:ln>
                  </pic:spPr>
                </pic:pic>
              </a:graphicData>
            </a:graphic>
          </wp:inline>
        </w:drawing>
      </w:r>
    </w:p>
    <w:p w14:paraId="47E7E8AB" w14:textId="32FC9398" w:rsidR="001814E1" w:rsidRDefault="001814E1" w:rsidP="009610BA">
      <w:pPr>
        <w:rPr>
          <w:b/>
          <w:sz w:val="32"/>
          <w:u w:val="single"/>
        </w:rPr>
      </w:pPr>
      <w:r w:rsidRPr="001814E1">
        <w:rPr>
          <w:b/>
          <w:noProof/>
          <w:sz w:val="32"/>
          <w:u w:val="single"/>
          <w:lang w:val="en-US" w:eastAsia="en-US"/>
        </w:rPr>
        <w:lastRenderedPageBreak/>
        <w:drawing>
          <wp:inline distT="0" distB="0" distL="0" distR="0" wp14:anchorId="44F4DE6B" wp14:editId="795E5555">
            <wp:extent cx="5731510" cy="8104753"/>
            <wp:effectExtent l="0" t="0" r="2540" b="0"/>
            <wp:docPr id="13" name="Picture 13" descr="D:\mory pen backup\PLC ASSIGNMENT\Appendix.1_page-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mory pen backup\PLC ASSIGNMENT\Appendix.1_page-000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8104753"/>
                    </a:xfrm>
                    <a:prstGeom prst="rect">
                      <a:avLst/>
                    </a:prstGeom>
                    <a:noFill/>
                    <a:ln>
                      <a:noFill/>
                    </a:ln>
                  </pic:spPr>
                </pic:pic>
              </a:graphicData>
            </a:graphic>
          </wp:inline>
        </w:drawing>
      </w:r>
    </w:p>
    <w:p w14:paraId="1EB6EF7C" w14:textId="404A7538" w:rsidR="001814E1" w:rsidRDefault="001814E1" w:rsidP="009610BA">
      <w:pPr>
        <w:rPr>
          <w:b/>
          <w:sz w:val="32"/>
          <w:u w:val="single"/>
        </w:rPr>
      </w:pPr>
      <w:r w:rsidRPr="001814E1">
        <w:rPr>
          <w:b/>
          <w:noProof/>
          <w:sz w:val="32"/>
          <w:u w:val="single"/>
          <w:lang w:val="en-US" w:eastAsia="en-US"/>
        </w:rPr>
        <w:lastRenderedPageBreak/>
        <w:drawing>
          <wp:inline distT="0" distB="0" distL="0" distR="0" wp14:anchorId="237BC03B" wp14:editId="60052432">
            <wp:extent cx="5731510" cy="8104753"/>
            <wp:effectExtent l="0" t="0" r="2540" b="0"/>
            <wp:docPr id="14" name="Picture 14" descr="D:\mory pen backup\PLC ASSIGNMENT\Appendix.1_page-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mory pen backup\PLC ASSIGNMENT\Appendix.1_page-000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8104753"/>
                    </a:xfrm>
                    <a:prstGeom prst="rect">
                      <a:avLst/>
                    </a:prstGeom>
                    <a:noFill/>
                    <a:ln>
                      <a:noFill/>
                    </a:ln>
                  </pic:spPr>
                </pic:pic>
              </a:graphicData>
            </a:graphic>
          </wp:inline>
        </w:drawing>
      </w:r>
    </w:p>
    <w:p w14:paraId="037FC422" w14:textId="60615AEA" w:rsidR="001814E1" w:rsidRDefault="001814E1" w:rsidP="009610BA">
      <w:pPr>
        <w:rPr>
          <w:b/>
          <w:sz w:val="32"/>
          <w:u w:val="single"/>
        </w:rPr>
      </w:pPr>
      <w:r w:rsidRPr="001814E1">
        <w:rPr>
          <w:b/>
          <w:noProof/>
          <w:sz w:val="32"/>
          <w:u w:val="single"/>
          <w:lang w:val="en-US" w:eastAsia="en-US"/>
        </w:rPr>
        <w:lastRenderedPageBreak/>
        <w:drawing>
          <wp:inline distT="0" distB="0" distL="0" distR="0" wp14:anchorId="07F4F244" wp14:editId="2C043AD4">
            <wp:extent cx="5731510" cy="8104753"/>
            <wp:effectExtent l="0" t="0" r="2540" b="0"/>
            <wp:docPr id="19" name="Picture 19" descr="D:\mory pen backup\PLC ASSIGNMENT\Appendix.1_page-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mory pen backup\PLC ASSIGNMENT\Appendix.1_page-0007.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8104753"/>
                    </a:xfrm>
                    <a:prstGeom prst="rect">
                      <a:avLst/>
                    </a:prstGeom>
                    <a:noFill/>
                    <a:ln>
                      <a:noFill/>
                    </a:ln>
                  </pic:spPr>
                </pic:pic>
              </a:graphicData>
            </a:graphic>
          </wp:inline>
        </w:drawing>
      </w:r>
    </w:p>
    <w:p w14:paraId="4E33E601" w14:textId="77777777" w:rsidR="009610BA" w:rsidRDefault="009610BA" w:rsidP="009610BA">
      <w:pPr>
        <w:rPr>
          <w:b/>
          <w:sz w:val="32"/>
          <w:u w:val="single"/>
        </w:rPr>
      </w:pPr>
    </w:p>
    <w:p w14:paraId="4AAC38FC" w14:textId="26DD7149" w:rsidR="009610BA" w:rsidRPr="004978F1" w:rsidRDefault="009610BA" w:rsidP="009610BA">
      <w:pPr>
        <w:rPr>
          <w:b/>
          <w:sz w:val="32"/>
          <w:u w:val="single"/>
        </w:rPr>
      </w:pPr>
      <w:r w:rsidRPr="004978F1">
        <w:rPr>
          <w:b/>
          <w:sz w:val="32"/>
          <w:u w:val="single"/>
        </w:rPr>
        <w:lastRenderedPageBreak/>
        <w:t>Appendix B</w:t>
      </w:r>
    </w:p>
    <w:p w14:paraId="4C12FB9B" w14:textId="77777777" w:rsidR="009610BA" w:rsidRDefault="009610BA" w:rsidP="009610BA">
      <w:r>
        <w:rPr>
          <w:noProof/>
          <w:lang w:val="en-US" w:eastAsia="en-US"/>
        </w:rPr>
        <w:drawing>
          <wp:inline distT="0" distB="0" distL="0" distR="0" wp14:anchorId="02194903" wp14:editId="1F12B456">
            <wp:extent cx="5731510" cy="2580005"/>
            <wp:effectExtent l="0" t="0" r="2540" b="0"/>
            <wp:docPr id="2" name="Picture 2" descr="A picture containing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ound&#10;&#10;Description automatically generated"/>
                    <pic:cNvPicPr/>
                  </pic:nvPicPr>
                  <pic:blipFill>
                    <a:blip r:embed="rId15"/>
                    <a:stretch>
                      <a:fillRect/>
                    </a:stretch>
                  </pic:blipFill>
                  <pic:spPr>
                    <a:xfrm>
                      <a:off x="0" y="0"/>
                      <a:ext cx="5731510" cy="2580005"/>
                    </a:xfrm>
                    <a:prstGeom prst="rect">
                      <a:avLst/>
                    </a:prstGeom>
                  </pic:spPr>
                </pic:pic>
              </a:graphicData>
            </a:graphic>
          </wp:inline>
        </w:drawing>
      </w:r>
    </w:p>
    <w:p w14:paraId="0F4B3DE8" w14:textId="77777777" w:rsidR="009610BA" w:rsidRDefault="009610BA" w:rsidP="009610BA">
      <w:pPr>
        <w:jc w:val="center"/>
      </w:pPr>
      <w:r>
        <w:t>Figure.1 - Full factory view</w:t>
      </w:r>
    </w:p>
    <w:p w14:paraId="5492A387" w14:textId="77777777" w:rsidR="009610BA" w:rsidRDefault="009610BA" w:rsidP="009610BA">
      <w:r>
        <w:rPr>
          <w:noProof/>
          <w:lang w:val="en-US" w:eastAsia="en-US"/>
        </w:rPr>
        <w:drawing>
          <wp:inline distT="0" distB="0" distL="0" distR="0" wp14:anchorId="2B9CFC38" wp14:editId="4084CAEF">
            <wp:extent cx="5731510" cy="3907155"/>
            <wp:effectExtent l="0" t="0" r="2540" b="0"/>
            <wp:docPr id="5" name="Picture 5" descr="A picture containing text, indoor, device,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indoor, device, miller&#10;&#10;Description automatically generated"/>
                    <pic:cNvPicPr/>
                  </pic:nvPicPr>
                  <pic:blipFill>
                    <a:blip r:embed="rId16"/>
                    <a:stretch>
                      <a:fillRect/>
                    </a:stretch>
                  </pic:blipFill>
                  <pic:spPr>
                    <a:xfrm>
                      <a:off x="0" y="0"/>
                      <a:ext cx="5731510" cy="3907155"/>
                    </a:xfrm>
                    <a:prstGeom prst="rect">
                      <a:avLst/>
                    </a:prstGeom>
                  </pic:spPr>
                </pic:pic>
              </a:graphicData>
            </a:graphic>
          </wp:inline>
        </w:drawing>
      </w:r>
    </w:p>
    <w:p w14:paraId="18985F5E" w14:textId="77777777" w:rsidR="009610BA" w:rsidRDefault="009610BA" w:rsidP="009610BA">
      <w:pPr>
        <w:jc w:val="center"/>
      </w:pPr>
      <w:r>
        <w:t>Figure.2 - Switch Board - Alarm - Warning Light - Stack Lights - Box Emitter</w:t>
      </w:r>
    </w:p>
    <w:p w14:paraId="288F4D27" w14:textId="77777777" w:rsidR="009610BA" w:rsidRDefault="009610BA" w:rsidP="009610BA"/>
    <w:p w14:paraId="1C8F86E5" w14:textId="77777777" w:rsidR="009610BA" w:rsidRDefault="009610BA" w:rsidP="009610BA"/>
    <w:p w14:paraId="4936BBBC" w14:textId="77777777" w:rsidR="009610BA" w:rsidRDefault="009610BA" w:rsidP="009610BA">
      <w:r>
        <w:rPr>
          <w:noProof/>
          <w:lang w:val="en-US" w:eastAsia="en-US"/>
        </w:rPr>
        <w:lastRenderedPageBreak/>
        <w:drawing>
          <wp:inline distT="0" distB="0" distL="0" distR="0" wp14:anchorId="4169FD74" wp14:editId="1A2D21AF">
            <wp:extent cx="5731510" cy="3081655"/>
            <wp:effectExtent l="0" t="0" r="2540" b="4445"/>
            <wp:docPr id="6" name="Picture 6" descr="A picture containing text, work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worktable&#10;&#10;Description automatically generated"/>
                    <pic:cNvPicPr/>
                  </pic:nvPicPr>
                  <pic:blipFill>
                    <a:blip r:embed="rId17"/>
                    <a:stretch>
                      <a:fillRect/>
                    </a:stretch>
                  </pic:blipFill>
                  <pic:spPr>
                    <a:xfrm>
                      <a:off x="0" y="0"/>
                      <a:ext cx="5731510" cy="3081655"/>
                    </a:xfrm>
                    <a:prstGeom prst="rect">
                      <a:avLst/>
                    </a:prstGeom>
                  </pic:spPr>
                </pic:pic>
              </a:graphicData>
            </a:graphic>
          </wp:inline>
        </w:drawing>
      </w:r>
    </w:p>
    <w:p w14:paraId="53CCEC25" w14:textId="77777777" w:rsidR="009610BA" w:rsidRDefault="009610BA" w:rsidP="009610BA">
      <w:pPr>
        <w:jc w:val="center"/>
      </w:pPr>
      <w:r>
        <w:t>Figure.3 - Pusher and sensor configuration</w:t>
      </w:r>
    </w:p>
    <w:p w14:paraId="778C20E7" w14:textId="77777777" w:rsidR="009610BA" w:rsidRDefault="009610BA" w:rsidP="009610BA">
      <w:r>
        <w:rPr>
          <w:noProof/>
          <w:lang w:val="en-US" w:eastAsia="en-US"/>
        </w:rPr>
        <w:drawing>
          <wp:inline distT="0" distB="0" distL="0" distR="0" wp14:anchorId="5072088C" wp14:editId="41BEB1C2">
            <wp:extent cx="5731510" cy="1684020"/>
            <wp:effectExtent l="0" t="0" r="2540" b="0"/>
            <wp:docPr id="15" name="Picture 15" descr="A picture containing text, indoor, sofa, work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indoor, sofa, worktable&#10;&#10;Description automatically generated"/>
                    <pic:cNvPicPr/>
                  </pic:nvPicPr>
                  <pic:blipFill>
                    <a:blip r:embed="rId18"/>
                    <a:stretch>
                      <a:fillRect/>
                    </a:stretch>
                  </pic:blipFill>
                  <pic:spPr>
                    <a:xfrm>
                      <a:off x="0" y="0"/>
                      <a:ext cx="5731510" cy="1684020"/>
                    </a:xfrm>
                    <a:prstGeom prst="rect">
                      <a:avLst/>
                    </a:prstGeom>
                  </pic:spPr>
                </pic:pic>
              </a:graphicData>
            </a:graphic>
          </wp:inline>
        </w:drawing>
      </w:r>
    </w:p>
    <w:p w14:paraId="55D73979" w14:textId="77777777" w:rsidR="009610BA" w:rsidRDefault="009610BA" w:rsidP="009610BA">
      <w:pPr>
        <w:jc w:val="center"/>
      </w:pPr>
      <w:r>
        <w:t>Figure.4 – Sensor height</w:t>
      </w:r>
    </w:p>
    <w:p w14:paraId="3CC4C507" w14:textId="77777777" w:rsidR="009610BA" w:rsidRDefault="009610BA" w:rsidP="009610BA">
      <w:r>
        <w:rPr>
          <w:noProof/>
          <w:lang w:val="en-US" w:eastAsia="en-US"/>
        </w:rPr>
        <w:drawing>
          <wp:inline distT="0" distB="0" distL="0" distR="0" wp14:anchorId="4BB64395" wp14:editId="2A4B7862">
            <wp:extent cx="5731510" cy="24828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482850"/>
                    </a:xfrm>
                    <a:prstGeom prst="rect">
                      <a:avLst/>
                    </a:prstGeom>
                  </pic:spPr>
                </pic:pic>
              </a:graphicData>
            </a:graphic>
          </wp:inline>
        </w:drawing>
      </w:r>
    </w:p>
    <w:p w14:paraId="63C770DD" w14:textId="77777777" w:rsidR="009610BA" w:rsidRDefault="009610BA" w:rsidP="009610BA">
      <w:pPr>
        <w:jc w:val="center"/>
      </w:pPr>
      <w:r>
        <w:t>Figure.5 – Weighing operations and pop up sorter</w:t>
      </w:r>
    </w:p>
    <w:p w14:paraId="7541A786" w14:textId="77777777" w:rsidR="009610BA" w:rsidRDefault="009610BA" w:rsidP="009610BA">
      <w:pPr>
        <w:rPr>
          <w:sz w:val="24"/>
          <w:szCs w:val="24"/>
        </w:rPr>
      </w:pPr>
      <w:r>
        <w:rPr>
          <w:noProof/>
          <w:lang w:val="en-US" w:eastAsia="en-US"/>
        </w:rPr>
        <w:lastRenderedPageBreak/>
        <w:drawing>
          <wp:inline distT="0" distB="0" distL="0" distR="0" wp14:anchorId="2C56057E" wp14:editId="7B1D8DF5">
            <wp:extent cx="5731510" cy="5544185"/>
            <wp:effectExtent l="0" t="0" r="2540" b="0"/>
            <wp:docPr id="9" name="Picture 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 engineering drawing&#10;&#10;Description automatically generated"/>
                    <pic:cNvPicPr/>
                  </pic:nvPicPr>
                  <pic:blipFill>
                    <a:blip r:embed="rId20"/>
                    <a:stretch>
                      <a:fillRect/>
                    </a:stretch>
                  </pic:blipFill>
                  <pic:spPr>
                    <a:xfrm>
                      <a:off x="0" y="0"/>
                      <a:ext cx="5731510" cy="5544185"/>
                    </a:xfrm>
                    <a:prstGeom prst="rect">
                      <a:avLst/>
                    </a:prstGeom>
                  </pic:spPr>
                </pic:pic>
              </a:graphicData>
            </a:graphic>
          </wp:inline>
        </w:drawing>
      </w:r>
    </w:p>
    <w:p w14:paraId="72C4A654" w14:textId="77777777" w:rsidR="009610BA" w:rsidRDefault="009610BA" w:rsidP="009610BA">
      <w:pPr>
        <w:jc w:val="center"/>
        <w:rPr>
          <w:sz w:val="24"/>
          <w:szCs w:val="24"/>
        </w:rPr>
      </w:pPr>
      <w:r>
        <w:rPr>
          <w:sz w:val="24"/>
          <w:szCs w:val="24"/>
        </w:rPr>
        <w:t>Figure.6 – Top down view of factory</w:t>
      </w:r>
    </w:p>
    <w:p w14:paraId="7D2DDF05" w14:textId="77777777" w:rsidR="009610BA" w:rsidRDefault="009610BA" w:rsidP="009610BA">
      <w:pPr>
        <w:rPr>
          <w:sz w:val="24"/>
          <w:szCs w:val="24"/>
        </w:rPr>
      </w:pPr>
      <w:r>
        <w:rPr>
          <w:noProof/>
          <w:lang w:val="en-US" w:eastAsia="en-US"/>
        </w:rPr>
        <w:drawing>
          <wp:inline distT="0" distB="0" distL="0" distR="0" wp14:anchorId="37DBF261" wp14:editId="0BEE4F2E">
            <wp:extent cx="5731510" cy="2124075"/>
            <wp:effectExtent l="0" t="0" r="2540" b="9525"/>
            <wp:docPr id="10" name="Picture 10"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indoor&#10;&#10;Description automatically generated"/>
                    <pic:cNvPicPr/>
                  </pic:nvPicPr>
                  <pic:blipFill rotWithShape="1">
                    <a:blip r:embed="rId21"/>
                    <a:srcRect t="12820" b="32199"/>
                    <a:stretch/>
                  </pic:blipFill>
                  <pic:spPr bwMode="auto">
                    <a:xfrm>
                      <a:off x="0" y="0"/>
                      <a:ext cx="5731510" cy="2124075"/>
                    </a:xfrm>
                    <a:prstGeom prst="rect">
                      <a:avLst/>
                    </a:prstGeom>
                    <a:ln>
                      <a:noFill/>
                    </a:ln>
                    <a:extLst>
                      <a:ext uri="{53640926-AAD7-44D8-BBD7-CCE9431645EC}">
                        <a14:shadowObscured xmlns:a14="http://schemas.microsoft.com/office/drawing/2010/main"/>
                      </a:ext>
                    </a:extLst>
                  </pic:spPr>
                </pic:pic>
              </a:graphicData>
            </a:graphic>
          </wp:inline>
        </w:drawing>
      </w:r>
    </w:p>
    <w:p w14:paraId="63D1C26B" w14:textId="77777777" w:rsidR="009610BA" w:rsidRPr="004978F1" w:rsidRDefault="009610BA" w:rsidP="009610BA">
      <w:pPr>
        <w:jc w:val="center"/>
        <w:rPr>
          <w:sz w:val="24"/>
          <w:szCs w:val="24"/>
        </w:rPr>
      </w:pPr>
      <w:r>
        <w:rPr>
          <w:sz w:val="24"/>
          <w:szCs w:val="24"/>
        </w:rPr>
        <w:t>Figure.7 – Replication of stack light at opposite end of line</w:t>
      </w:r>
    </w:p>
    <w:p w14:paraId="011C699A" w14:textId="77777777" w:rsidR="009610BA" w:rsidRPr="00DF0BB3" w:rsidRDefault="009610BA" w:rsidP="009610BA">
      <w:pPr>
        <w:rPr>
          <w:b/>
          <w:bCs/>
          <w:sz w:val="32"/>
          <w:szCs w:val="32"/>
          <w:u w:val="single"/>
        </w:rPr>
      </w:pPr>
      <w:r>
        <w:rPr>
          <w:noProof/>
          <w:lang w:val="en-US" w:eastAsia="en-US"/>
        </w:rPr>
        <w:lastRenderedPageBreak/>
        <w:drawing>
          <wp:inline distT="0" distB="0" distL="0" distR="0" wp14:anchorId="50604651" wp14:editId="18766A85">
            <wp:extent cx="5483407" cy="8191500"/>
            <wp:effectExtent l="0" t="0" r="3175" b="0"/>
            <wp:docPr id="3" name="Picture 3"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imeline&#10;&#10;Description automatically generated"/>
                    <pic:cNvPicPr/>
                  </pic:nvPicPr>
                  <pic:blipFill>
                    <a:blip r:embed="rId22"/>
                    <a:stretch>
                      <a:fillRect/>
                    </a:stretch>
                  </pic:blipFill>
                  <pic:spPr>
                    <a:xfrm>
                      <a:off x="0" y="0"/>
                      <a:ext cx="5515661" cy="8239683"/>
                    </a:xfrm>
                    <a:prstGeom prst="rect">
                      <a:avLst/>
                    </a:prstGeom>
                  </pic:spPr>
                </pic:pic>
              </a:graphicData>
            </a:graphic>
          </wp:inline>
        </w:drawing>
      </w:r>
    </w:p>
    <w:p w14:paraId="3A0BED8C" w14:textId="77777777" w:rsidR="009610BA" w:rsidRPr="004978F1" w:rsidRDefault="009610BA" w:rsidP="009610BA">
      <w:pPr>
        <w:jc w:val="center"/>
        <w:rPr>
          <w:bCs/>
          <w:sz w:val="24"/>
          <w:szCs w:val="32"/>
        </w:rPr>
      </w:pPr>
      <w:r w:rsidRPr="004978F1">
        <w:rPr>
          <w:bCs/>
          <w:sz w:val="24"/>
          <w:szCs w:val="32"/>
        </w:rPr>
        <w:t>Figure.</w:t>
      </w:r>
      <w:r>
        <w:rPr>
          <w:bCs/>
          <w:sz w:val="24"/>
          <w:szCs w:val="32"/>
        </w:rPr>
        <w:t>8 – Chip drivers and I/O assignments</w:t>
      </w:r>
    </w:p>
    <w:p w14:paraId="76A4DAF7" w14:textId="77777777" w:rsidR="009610BA" w:rsidRDefault="009610BA" w:rsidP="009610BA">
      <w:r>
        <w:rPr>
          <w:noProof/>
          <w:lang w:val="en-US" w:eastAsia="en-US"/>
        </w:rPr>
        <w:lastRenderedPageBreak/>
        <w:drawing>
          <wp:anchor distT="0" distB="0" distL="114300" distR="114300" simplePos="0" relativeHeight="251660288" behindDoc="0" locked="0" layoutInCell="1" allowOverlap="1" wp14:anchorId="11E122AC" wp14:editId="04FBD65D">
            <wp:simplePos x="0" y="0"/>
            <wp:positionH relativeFrom="margin">
              <wp:posOffset>247650</wp:posOffset>
            </wp:positionH>
            <wp:positionV relativeFrom="paragraph">
              <wp:posOffset>0</wp:posOffset>
            </wp:positionV>
            <wp:extent cx="5137785" cy="3886200"/>
            <wp:effectExtent l="0" t="0" r="5715" b="0"/>
            <wp:wrapSquare wrapText="bothSides"/>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137785" cy="3886200"/>
                    </a:xfrm>
                    <a:prstGeom prst="rect">
                      <a:avLst/>
                    </a:prstGeom>
                  </pic:spPr>
                </pic:pic>
              </a:graphicData>
            </a:graphic>
            <wp14:sizeRelH relativeFrom="margin">
              <wp14:pctWidth>0</wp14:pctWidth>
            </wp14:sizeRelH>
            <wp14:sizeRelV relativeFrom="margin">
              <wp14:pctHeight>0</wp14:pctHeight>
            </wp14:sizeRelV>
          </wp:anchor>
        </w:drawing>
      </w:r>
    </w:p>
    <w:p w14:paraId="2D71297F" w14:textId="77777777" w:rsidR="009610BA" w:rsidRDefault="009610BA" w:rsidP="009610BA">
      <w:pPr>
        <w:jc w:val="center"/>
      </w:pPr>
      <w:r>
        <w:rPr>
          <w:noProof/>
          <w:lang w:val="en-US" w:eastAsia="en-US"/>
        </w:rPr>
        <w:drawing>
          <wp:anchor distT="0" distB="0" distL="114300" distR="114300" simplePos="0" relativeHeight="251659264" behindDoc="0" locked="0" layoutInCell="1" allowOverlap="1" wp14:anchorId="4C5B51E6" wp14:editId="6661D385">
            <wp:simplePos x="0" y="0"/>
            <wp:positionH relativeFrom="margin">
              <wp:posOffset>228600</wp:posOffset>
            </wp:positionH>
            <wp:positionV relativeFrom="paragraph">
              <wp:posOffset>278765</wp:posOffset>
            </wp:positionV>
            <wp:extent cx="5200650" cy="3927475"/>
            <wp:effectExtent l="0" t="0" r="0" b="0"/>
            <wp:wrapSquare wrapText="bothSides"/>
            <wp:docPr id="17" name="Picture 1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200650" cy="3927475"/>
                    </a:xfrm>
                    <a:prstGeom prst="rect">
                      <a:avLst/>
                    </a:prstGeom>
                  </pic:spPr>
                </pic:pic>
              </a:graphicData>
            </a:graphic>
            <wp14:sizeRelH relativeFrom="margin">
              <wp14:pctWidth>0</wp14:pctWidth>
            </wp14:sizeRelH>
            <wp14:sizeRelV relativeFrom="margin">
              <wp14:pctHeight>0</wp14:pctHeight>
            </wp14:sizeRelV>
          </wp:anchor>
        </w:drawing>
      </w:r>
      <w:r>
        <w:t>Figure.9 – HMI Root Screen</w:t>
      </w:r>
    </w:p>
    <w:p w14:paraId="6951B909" w14:textId="77777777" w:rsidR="009610BA" w:rsidRDefault="009610BA" w:rsidP="009610BA"/>
    <w:p w14:paraId="7F348E8B" w14:textId="77777777" w:rsidR="009610BA" w:rsidRDefault="009610BA" w:rsidP="009610BA">
      <w:pPr>
        <w:jc w:val="center"/>
      </w:pPr>
      <w:r>
        <w:t>Figure.10 – HMI Warning/Alarm Screen</w:t>
      </w:r>
    </w:p>
    <w:p w14:paraId="1E4D6980" w14:textId="77777777" w:rsidR="009610BA" w:rsidRDefault="009610BA" w:rsidP="009610BA">
      <w:r>
        <w:rPr>
          <w:noProof/>
          <w:lang w:val="en-US" w:eastAsia="en-US"/>
        </w:rPr>
        <w:lastRenderedPageBreak/>
        <w:drawing>
          <wp:anchor distT="0" distB="0" distL="114300" distR="114300" simplePos="0" relativeHeight="251661312" behindDoc="0" locked="0" layoutInCell="1" allowOverlap="1" wp14:anchorId="51FC95E5" wp14:editId="620F4057">
            <wp:simplePos x="0" y="0"/>
            <wp:positionH relativeFrom="margin">
              <wp:align>center</wp:align>
            </wp:positionH>
            <wp:positionV relativeFrom="paragraph">
              <wp:posOffset>0</wp:posOffset>
            </wp:positionV>
            <wp:extent cx="4962525" cy="3754607"/>
            <wp:effectExtent l="0" t="0" r="0" b="0"/>
            <wp:wrapSquare wrapText="bothSides"/>
            <wp:docPr id="18" name="Picture 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962525" cy="3754607"/>
                    </a:xfrm>
                    <a:prstGeom prst="rect">
                      <a:avLst/>
                    </a:prstGeom>
                  </pic:spPr>
                </pic:pic>
              </a:graphicData>
            </a:graphic>
          </wp:anchor>
        </w:drawing>
      </w:r>
    </w:p>
    <w:p w14:paraId="1AD528D9" w14:textId="77777777" w:rsidR="009610BA" w:rsidRDefault="009610BA" w:rsidP="009610BA"/>
    <w:p w14:paraId="7E8CBC09" w14:textId="77777777" w:rsidR="009610BA" w:rsidRDefault="009610BA" w:rsidP="009610BA"/>
    <w:p w14:paraId="78168FBD" w14:textId="77777777" w:rsidR="009610BA" w:rsidRDefault="009610BA" w:rsidP="009610BA"/>
    <w:p w14:paraId="14954A36" w14:textId="77777777" w:rsidR="009610BA" w:rsidRDefault="009610BA" w:rsidP="009610BA"/>
    <w:p w14:paraId="3E4CB988" w14:textId="77777777" w:rsidR="009610BA" w:rsidRDefault="009610BA" w:rsidP="009610BA"/>
    <w:p w14:paraId="20766DED" w14:textId="77777777" w:rsidR="009610BA" w:rsidRDefault="009610BA" w:rsidP="009610BA"/>
    <w:p w14:paraId="7A63D690" w14:textId="77777777" w:rsidR="009610BA" w:rsidRDefault="009610BA" w:rsidP="009610BA"/>
    <w:p w14:paraId="632B5EBA" w14:textId="77777777" w:rsidR="009610BA" w:rsidRDefault="009610BA" w:rsidP="009610BA"/>
    <w:p w14:paraId="11DDEEB3" w14:textId="77777777" w:rsidR="009610BA" w:rsidRDefault="009610BA" w:rsidP="009610BA"/>
    <w:p w14:paraId="0A1AF670" w14:textId="77777777" w:rsidR="009610BA" w:rsidRDefault="009610BA" w:rsidP="009610BA"/>
    <w:p w14:paraId="476CDD03" w14:textId="77777777" w:rsidR="009610BA" w:rsidRDefault="009610BA" w:rsidP="009610BA"/>
    <w:p w14:paraId="36678A04" w14:textId="77777777" w:rsidR="009610BA" w:rsidRDefault="009610BA" w:rsidP="009610BA"/>
    <w:p w14:paraId="3D2691B2" w14:textId="77777777" w:rsidR="009610BA" w:rsidRDefault="009610BA" w:rsidP="009610BA"/>
    <w:p w14:paraId="0BB03621" w14:textId="77777777" w:rsidR="009610BA" w:rsidRDefault="009610BA" w:rsidP="009610BA">
      <w:pPr>
        <w:jc w:val="center"/>
      </w:pPr>
      <w:r>
        <w:t>Figure.11 – HMI Engineers Screen</w:t>
      </w:r>
    </w:p>
    <w:p w14:paraId="50C898E7" w14:textId="77777777" w:rsidR="009610BA" w:rsidRPr="001E4009" w:rsidRDefault="009610BA" w:rsidP="00F67602">
      <w:pPr>
        <w:spacing w:before="1" w:after="0" w:line="240" w:lineRule="auto"/>
        <w:rPr>
          <w:rFonts w:eastAsia="Arial" w:cstheme="minorHAnsi"/>
          <w:b/>
          <w:bCs/>
          <w:sz w:val="28"/>
          <w:szCs w:val="24"/>
          <w:u w:val="single"/>
        </w:rPr>
      </w:pPr>
    </w:p>
    <w:sectPr w:rsidR="009610BA" w:rsidRPr="001E40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4C33E7" w14:textId="77777777" w:rsidR="00E9141C" w:rsidRDefault="00E9141C" w:rsidP="00E9141C">
      <w:pPr>
        <w:spacing w:after="0" w:line="240" w:lineRule="auto"/>
      </w:pPr>
      <w:r>
        <w:separator/>
      </w:r>
    </w:p>
  </w:endnote>
  <w:endnote w:type="continuationSeparator" w:id="0">
    <w:p w14:paraId="3BF12748" w14:textId="77777777" w:rsidR="00E9141C" w:rsidRDefault="00E9141C" w:rsidP="00E91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8EA95C" w14:textId="77777777" w:rsidR="00E9141C" w:rsidRDefault="00E9141C" w:rsidP="00E9141C">
      <w:pPr>
        <w:spacing w:after="0" w:line="240" w:lineRule="auto"/>
      </w:pPr>
      <w:r>
        <w:separator/>
      </w:r>
    </w:p>
  </w:footnote>
  <w:footnote w:type="continuationSeparator" w:id="0">
    <w:p w14:paraId="6ECD53F3" w14:textId="77777777" w:rsidR="00E9141C" w:rsidRDefault="00E9141C" w:rsidP="00E914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A7844"/>
    <w:multiLevelType w:val="hybridMultilevel"/>
    <w:tmpl w:val="59323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E10B83"/>
    <w:multiLevelType w:val="hybridMultilevel"/>
    <w:tmpl w:val="F77283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8E332D"/>
    <w:multiLevelType w:val="hybridMultilevel"/>
    <w:tmpl w:val="241222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8E2A6F"/>
    <w:multiLevelType w:val="hybridMultilevel"/>
    <w:tmpl w:val="40C08D62"/>
    <w:lvl w:ilvl="0" w:tplc="04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806ABA"/>
    <w:multiLevelType w:val="hybridMultilevel"/>
    <w:tmpl w:val="3A2C3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EB2F4C"/>
    <w:multiLevelType w:val="hybridMultilevel"/>
    <w:tmpl w:val="224292D4"/>
    <w:lvl w:ilvl="0" w:tplc="64AEE5D8">
      <w:numFmt w:val="bullet"/>
      <w:lvlText w:val=""/>
      <w:lvlJc w:val="left"/>
      <w:pPr>
        <w:ind w:left="1660" w:hanging="360"/>
      </w:pPr>
      <w:rPr>
        <w:rFonts w:ascii="Symbol" w:eastAsia="Symbol" w:hAnsi="Symbol" w:cs="Symbol" w:hint="default"/>
        <w:b w:val="0"/>
        <w:bCs w:val="0"/>
        <w:i w:val="0"/>
        <w:iCs w:val="0"/>
        <w:w w:val="100"/>
        <w:sz w:val="24"/>
        <w:szCs w:val="24"/>
      </w:rPr>
    </w:lvl>
    <w:lvl w:ilvl="1" w:tplc="240A1DE8">
      <w:numFmt w:val="bullet"/>
      <w:lvlText w:val="•"/>
      <w:lvlJc w:val="left"/>
      <w:pPr>
        <w:ind w:left="2584" w:hanging="360"/>
      </w:pPr>
      <w:rPr>
        <w:rFonts w:hint="default"/>
      </w:rPr>
    </w:lvl>
    <w:lvl w:ilvl="2" w:tplc="9EEA2962">
      <w:numFmt w:val="bullet"/>
      <w:lvlText w:val="•"/>
      <w:lvlJc w:val="left"/>
      <w:pPr>
        <w:ind w:left="3509" w:hanging="360"/>
      </w:pPr>
      <w:rPr>
        <w:rFonts w:hint="default"/>
      </w:rPr>
    </w:lvl>
    <w:lvl w:ilvl="3" w:tplc="F3B88584">
      <w:numFmt w:val="bullet"/>
      <w:lvlText w:val="•"/>
      <w:lvlJc w:val="left"/>
      <w:pPr>
        <w:ind w:left="4433" w:hanging="360"/>
      </w:pPr>
      <w:rPr>
        <w:rFonts w:hint="default"/>
      </w:rPr>
    </w:lvl>
    <w:lvl w:ilvl="4" w:tplc="B7F814B2">
      <w:numFmt w:val="bullet"/>
      <w:lvlText w:val="•"/>
      <w:lvlJc w:val="left"/>
      <w:pPr>
        <w:ind w:left="5358" w:hanging="360"/>
      </w:pPr>
      <w:rPr>
        <w:rFonts w:hint="default"/>
      </w:rPr>
    </w:lvl>
    <w:lvl w:ilvl="5" w:tplc="479EE226">
      <w:numFmt w:val="bullet"/>
      <w:lvlText w:val="•"/>
      <w:lvlJc w:val="left"/>
      <w:pPr>
        <w:ind w:left="6283" w:hanging="360"/>
      </w:pPr>
      <w:rPr>
        <w:rFonts w:hint="default"/>
      </w:rPr>
    </w:lvl>
    <w:lvl w:ilvl="6" w:tplc="463CC040">
      <w:numFmt w:val="bullet"/>
      <w:lvlText w:val="•"/>
      <w:lvlJc w:val="left"/>
      <w:pPr>
        <w:ind w:left="7207" w:hanging="360"/>
      </w:pPr>
      <w:rPr>
        <w:rFonts w:hint="default"/>
      </w:rPr>
    </w:lvl>
    <w:lvl w:ilvl="7" w:tplc="F6DA9F04">
      <w:numFmt w:val="bullet"/>
      <w:lvlText w:val="•"/>
      <w:lvlJc w:val="left"/>
      <w:pPr>
        <w:ind w:left="8132" w:hanging="360"/>
      </w:pPr>
      <w:rPr>
        <w:rFonts w:hint="default"/>
      </w:rPr>
    </w:lvl>
    <w:lvl w:ilvl="8" w:tplc="CB9CD708">
      <w:numFmt w:val="bullet"/>
      <w:lvlText w:val="•"/>
      <w:lvlJc w:val="left"/>
      <w:pPr>
        <w:ind w:left="9057" w:hanging="360"/>
      </w:pPr>
      <w:rPr>
        <w:rFonts w:hint="default"/>
      </w:rPr>
    </w:lvl>
  </w:abstractNum>
  <w:abstractNum w:abstractNumId="6" w15:restartNumberingAfterBreak="0">
    <w:nsid w:val="295A1DAC"/>
    <w:multiLevelType w:val="hybridMultilevel"/>
    <w:tmpl w:val="0E7E7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176835"/>
    <w:multiLevelType w:val="hybridMultilevel"/>
    <w:tmpl w:val="1A86D94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238209F"/>
    <w:multiLevelType w:val="hybridMultilevel"/>
    <w:tmpl w:val="532E6E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67F2FBC"/>
    <w:multiLevelType w:val="hybridMultilevel"/>
    <w:tmpl w:val="F1803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843B0A"/>
    <w:multiLevelType w:val="hybridMultilevel"/>
    <w:tmpl w:val="60029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BB1B4B"/>
    <w:multiLevelType w:val="hybridMultilevel"/>
    <w:tmpl w:val="7B0011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8D3689"/>
    <w:multiLevelType w:val="hybridMultilevel"/>
    <w:tmpl w:val="D4D82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DC4015"/>
    <w:multiLevelType w:val="hybridMultilevel"/>
    <w:tmpl w:val="2E8E4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6FA75BB"/>
    <w:multiLevelType w:val="hybridMultilevel"/>
    <w:tmpl w:val="33BAB21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5419DF"/>
    <w:multiLevelType w:val="hybridMultilevel"/>
    <w:tmpl w:val="5FE67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3AD24A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F7B048C"/>
    <w:multiLevelType w:val="hybridMultilevel"/>
    <w:tmpl w:val="5072A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6167B2D"/>
    <w:multiLevelType w:val="hybridMultilevel"/>
    <w:tmpl w:val="057CB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B6A6455"/>
    <w:multiLevelType w:val="hybridMultilevel"/>
    <w:tmpl w:val="A586B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1"/>
  </w:num>
  <w:num w:numId="4">
    <w:abstractNumId w:val="7"/>
  </w:num>
  <w:num w:numId="5">
    <w:abstractNumId w:val="5"/>
  </w:num>
  <w:num w:numId="6">
    <w:abstractNumId w:val="2"/>
  </w:num>
  <w:num w:numId="7">
    <w:abstractNumId w:val="3"/>
  </w:num>
  <w:num w:numId="8">
    <w:abstractNumId w:val="18"/>
  </w:num>
  <w:num w:numId="9">
    <w:abstractNumId w:val="8"/>
  </w:num>
  <w:num w:numId="10">
    <w:abstractNumId w:val="9"/>
  </w:num>
  <w:num w:numId="11">
    <w:abstractNumId w:val="4"/>
  </w:num>
  <w:num w:numId="12">
    <w:abstractNumId w:val="12"/>
  </w:num>
  <w:num w:numId="13">
    <w:abstractNumId w:val="6"/>
  </w:num>
  <w:num w:numId="14">
    <w:abstractNumId w:val="13"/>
  </w:num>
  <w:num w:numId="15">
    <w:abstractNumId w:val="10"/>
  </w:num>
  <w:num w:numId="16">
    <w:abstractNumId w:val="17"/>
  </w:num>
  <w:num w:numId="17">
    <w:abstractNumId w:val="11"/>
  </w:num>
  <w:num w:numId="18">
    <w:abstractNumId w:val="0"/>
  </w:num>
  <w:num w:numId="19">
    <w:abstractNumId w:val="15"/>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35"/>
    <w:rsid w:val="00012F9A"/>
    <w:rsid w:val="00101935"/>
    <w:rsid w:val="00127210"/>
    <w:rsid w:val="00164400"/>
    <w:rsid w:val="001814E1"/>
    <w:rsid w:val="001E4009"/>
    <w:rsid w:val="002856A9"/>
    <w:rsid w:val="003166DC"/>
    <w:rsid w:val="00461121"/>
    <w:rsid w:val="00462CC9"/>
    <w:rsid w:val="00475B0A"/>
    <w:rsid w:val="004C067A"/>
    <w:rsid w:val="004D1525"/>
    <w:rsid w:val="004D7F7C"/>
    <w:rsid w:val="0050630E"/>
    <w:rsid w:val="00522DF4"/>
    <w:rsid w:val="00594435"/>
    <w:rsid w:val="005B0CBD"/>
    <w:rsid w:val="005C04C5"/>
    <w:rsid w:val="00672D1C"/>
    <w:rsid w:val="006B72BE"/>
    <w:rsid w:val="00774711"/>
    <w:rsid w:val="00785AFF"/>
    <w:rsid w:val="007E77F9"/>
    <w:rsid w:val="007F39B0"/>
    <w:rsid w:val="00813EE3"/>
    <w:rsid w:val="00843E6A"/>
    <w:rsid w:val="008955C8"/>
    <w:rsid w:val="008E2201"/>
    <w:rsid w:val="0095792D"/>
    <w:rsid w:val="009610BA"/>
    <w:rsid w:val="009C484A"/>
    <w:rsid w:val="00A2198A"/>
    <w:rsid w:val="00A7457F"/>
    <w:rsid w:val="00B36D69"/>
    <w:rsid w:val="00BA120C"/>
    <w:rsid w:val="00C33BE3"/>
    <w:rsid w:val="00C76262"/>
    <w:rsid w:val="00CE6711"/>
    <w:rsid w:val="00CF235E"/>
    <w:rsid w:val="00CF3706"/>
    <w:rsid w:val="00D02AC4"/>
    <w:rsid w:val="00D66D68"/>
    <w:rsid w:val="00E83910"/>
    <w:rsid w:val="00E9141C"/>
    <w:rsid w:val="00ED12EF"/>
    <w:rsid w:val="00F476D9"/>
    <w:rsid w:val="00F676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DB6691B"/>
  <w15:chartTrackingRefBased/>
  <w15:docId w15:val="{7BFC580B-3471-4842-B496-E8EE24261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1935"/>
    <w:pPr>
      <w:ind w:left="720"/>
      <w:contextualSpacing/>
    </w:pPr>
  </w:style>
  <w:style w:type="paragraph" w:styleId="Header">
    <w:name w:val="header"/>
    <w:basedOn w:val="Normal"/>
    <w:link w:val="HeaderChar"/>
    <w:uiPriority w:val="99"/>
    <w:unhideWhenUsed/>
    <w:rsid w:val="00E914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41C"/>
  </w:style>
  <w:style w:type="paragraph" w:styleId="Footer">
    <w:name w:val="footer"/>
    <w:basedOn w:val="Normal"/>
    <w:link w:val="FooterChar"/>
    <w:uiPriority w:val="99"/>
    <w:unhideWhenUsed/>
    <w:rsid w:val="00E914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41C"/>
  </w:style>
  <w:style w:type="table" w:styleId="TableGrid">
    <w:name w:val="Table Grid"/>
    <w:basedOn w:val="TableNormal"/>
    <w:uiPriority w:val="39"/>
    <w:rsid w:val="003166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546</TotalTime>
  <Pages>26</Pages>
  <Words>3277</Words>
  <Characters>18680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Bowditch (2012801)</dc:creator>
  <cp:keywords/>
  <dc:description/>
  <cp:lastModifiedBy>BOWDITCH Aaron (SAFRAN SEATS)</cp:lastModifiedBy>
  <cp:revision>40</cp:revision>
  <dcterms:created xsi:type="dcterms:W3CDTF">2022-12-06T09:16:00Z</dcterms:created>
  <dcterms:modified xsi:type="dcterms:W3CDTF">2022-12-17T13:33:00Z</dcterms:modified>
</cp:coreProperties>
</file>