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645FE" w14:textId="244076D3" w:rsidR="00C25C28" w:rsidRPr="00606AAE" w:rsidRDefault="00C25C28" w:rsidP="00123B23">
      <w:pPr>
        <w:rPr>
          <w:rFonts w:eastAsiaTheme="minorEastAsia"/>
          <w:sz w:val="52"/>
          <w:szCs w:val="52"/>
        </w:rPr>
      </w:pPr>
    </w:p>
    <w:p w14:paraId="581B3466" w14:textId="6ECCB969" w:rsidR="00C25C28" w:rsidRPr="00606AAE" w:rsidRDefault="00C25C28" w:rsidP="00123B23">
      <w:pPr>
        <w:jc w:val="center"/>
        <w:rPr>
          <w:rFonts w:eastAsiaTheme="minorEastAsia"/>
          <w:i/>
          <w:sz w:val="56"/>
          <w:szCs w:val="52"/>
        </w:rPr>
      </w:pPr>
      <w:r w:rsidRPr="00606AAE">
        <w:rPr>
          <w:rFonts w:eastAsiaTheme="minorEastAsia"/>
          <w:i/>
          <w:sz w:val="56"/>
          <w:szCs w:val="52"/>
        </w:rPr>
        <w:t>Report for Strategic Management Assignment 1 2018 – Adidas – Europe’s leading manufacturer of Sportswear</w:t>
      </w:r>
    </w:p>
    <w:p w14:paraId="3102478E" w14:textId="71629623" w:rsidR="00C25C28" w:rsidRPr="00606AAE" w:rsidRDefault="00C25C28" w:rsidP="00123B23">
      <w:pPr>
        <w:jc w:val="center"/>
        <w:rPr>
          <w:rFonts w:eastAsiaTheme="minorEastAsia"/>
          <w:sz w:val="52"/>
          <w:szCs w:val="52"/>
        </w:rPr>
      </w:pPr>
      <w:r w:rsidRPr="00606AAE">
        <w:rPr>
          <w:rFonts w:eastAsiaTheme="minorEastAsia"/>
          <w:noProof/>
          <w:sz w:val="52"/>
          <w:szCs w:val="52"/>
        </w:rPr>
        <w:drawing>
          <wp:inline distT="0" distB="0" distL="0" distR="0" wp14:anchorId="2313211B" wp14:editId="471E52FD">
            <wp:extent cx="2859405" cy="31699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3169920"/>
                    </a:xfrm>
                    <a:prstGeom prst="rect">
                      <a:avLst/>
                    </a:prstGeom>
                    <a:noFill/>
                  </pic:spPr>
                </pic:pic>
              </a:graphicData>
            </a:graphic>
          </wp:inline>
        </w:drawing>
      </w:r>
    </w:p>
    <w:p w14:paraId="16935A49" w14:textId="6C564FB9" w:rsidR="00C25C28" w:rsidRPr="00606AAE" w:rsidRDefault="00E72FD9" w:rsidP="00123B23">
      <w:pPr>
        <w:jc w:val="center"/>
        <w:rPr>
          <w:rFonts w:eastAsiaTheme="minorEastAsia"/>
          <w:sz w:val="52"/>
          <w:szCs w:val="52"/>
        </w:rPr>
      </w:pPr>
      <w:r>
        <w:rPr>
          <w:rFonts w:eastAsiaTheme="minorEastAsia" w:hint="eastAsia"/>
          <w:sz w:val="52"/>
          <w:szCs w:val="52"/>
        </w:rPr>
        <w:t>November</w:t>
      </w:r>
      <w:r w:rsidR="00C25C28" w:rsidRPr="00606AAE">
        <w:rPr>
          <w:rFonts w:eastAsiaTheme="minorEastAsia"/>
          <w:sz w:val="52"/>
          <w:szCs w:val="52"/>
        </w:rPr>
        <w:t xml:space="preserve"> 2018</w:t>
      </w:r>
    </w:p>
    <w:p w14:paraId="2DFB66C8" w14:textId="77777777" w:rsidR="00C25C28" w:rsidRPr="00606AAE" w:rsidRDefault="00C25C28" w:rsidP="00123B23">
      <w:pPr>
        <w:jc w:val="center"/>
        <w:rPr>
          <w:rFonts w:eastAsiaTheme="minorEastAsia"/>
          <w:sz w:val="52"/>
          <w:szCs w:val="52"/>
        </w:rPr>
      </w:pPr>
    </w:p>
    <w:p w14:paraId="20A2CC58" w14:textId="4EDAED97" w:rsidR="00C25C28" w:rsidRPr="00606AAE" w:rsidRDefault="00C25C28" w:rsidP="00123B23">
      <w:pPr>
        <w:jc w:val="left"/>
        <w:rPr>
          <w:rFonts w:eastAsiaTheme="minorEastAsia"/>
          <w:sz w:val="18"/>
          <w:szCs w:val="52"/>
        </w:rPr>
      </w:pPr>
      <w:r w:rsidRPr="00606AAE">
        <w:rPr>
          <w:rFonts w:eastAsiaTheme="minorEastAsia"/>
          <w:sz w:val="18"/>
          <w:szCs w:val="52"/>
        </w:rPr>
        <w:t>MODULE NAME:     STRATEGIC MANAGEMENT &amp; SUSTAINABILITY (M3X9111)</w:t>
      </w:r>
    </w:p>
    <w:p w14:paraId="2085FC99" w14:textId="17C322D0" w:rsidR="00C25C28" w:rsidRPr="00606AAE" w:rsidRDefault="00C25C28" w:rsidP="00123B23">
      <w:pPr>
        <w:jc w:val="left"/>
        <w:rPr>
          <w:rFonts w:eastAsiaTheme="minorEastAsia"/>
          <w:sz w:val="18"/>
          <w:szCs w:val="52"/>
        </w:rPr>
      </w:pPr>
      <w:r w:rsidRPr="00606AAE">
        <w:rPr>
          <w:rFonts w:eastAsiaTheme="minorEastAsia"/>
          <w:sz w:val="18"/>
          <w:szCs w:val="52"/>
        </w:rPr>
        <w:t>STUDENT NAME:     ZHELUN YIN</w:t>
      </w:r>
    </w:p>
    <w:p w14:paraId="2553D4AD" w14:textId="266BF4B1" w:rsidR="00C25C28" w:rsidRPr="00606AAE" w:rsidRDefault="00C25C28" w:rsidP="00123B23">
      <w:pPr>
        <w:jc w:val="left"/>
        <w:rPr>
          <w:rFonts w:eastAsiaTheme="minorEastAsia"/>
          <w:sz w:val="18"/>
          <w:szCs w:val="52"/>
        </w:rPr>
      </w:pPr>
      <w:r w:rsidRPr="00606AAE">
        <w:rPr>
          <w:rFonts w:eastAsiaTheme="minorEastAsia"/>
          <w:sz w:val="18"/>
          <w:szCs w:val="52"/>
        </w:rPr>
        <w:t>STUDENT NUMBER:  1801024</w:t>
      </w:r>
    </w:p>
    <w:p w14:paraId="4F09924A" w14:textId="264EE63A" w:rsidR="00845A22" w:rsidRPr="00606AAE" w:rsidRDefault="00845A22" w:rsidP="00123B23">
      <w:pPr>
        <w:rPr>
          <w:rFonts w:eastAsiaTheme="minorEastAsia"/>
          <w:sz w:val="52"/>
          <w:szCs w:val="52"/>
        </w:rPr>
      </w:pPr>
    </w:p>
    <w:p w14:paraId="17C5E88D" w14:textId="77777777" w:rsidR="00845A22" w:rsidRPr="00606AAE" w:rsidRDefault="00845A22" w:rsidP="00123B23">
      <w:pPr>
        <w:rPr>
          <w:rFonts w:eastAsiaTheme="minorEastAsia"/>
          <w:sz w:val="52"/>
          <w:szCs w:val="52"/>
        </w:rPr>
        <w:sectPr w:rsidR="00845A22" w:rsidRPr="00606AAE" w:rsidSect="00845A22">
          <w:pgSz w:w="11906" w:h="16838"/>
          <w:pgMar w:top="1440" w:right="1800" w:bottom="1440" w:left="1800" w:header="851" w:footer="992" w:gutter="0"/>
          <w:cols w:space="425"/>
          <w:docGrid w:type="lines" w:linePitch="312"/>
        </w:sectPr>
      </w:pPr>
    </w:p>
    <w:p w14:paraId="404ADDE9" w14:textId="4B919222" w:rsidR="00BC6B08" w:rsidRPr="00606AAE" w:rsidRDefault="00AD4A6D" w:rsidP="00123B23">
      <w:pPr>
        <w:pStyle w:val="11"/>
        <w:jc w:val="both"/>
        <w:rPr>
          <w:rFonts w:eastAsiaTheme="minorEastAsia"/>
        </w:rPr>
      </w:pPr>
      <w:bookmarkStart w:id="0" w:name="_Toc531013858"/>
      <w:r w:rsidRPr="00606AAE">
        <w:rPr>
          <w:rFonts w:eastAsiaTheme="minorEastAsia"/>
        </w:rPr>
        <w:lastRenderedPageBreak/>
        <w:t xml:space="preserve">Executive </w:t>
      </w:r>
      <w:r w:rsidR="001C7C23" w:rsidRPr="00606AAE">
        <w:rPr>
          <w:rFonts w:eastAsiaTheme="minorEastAsia"/>
        </w:rPr>
        <w:t>Summary</w:t>
      </w:r>
      <w:bookmarkEnd w:id="0"/>
    </w:p>
    <w:p w14:paraId="532815EE" w14:textId="77777777" w:rsidR="0017591E" w:rsidRDefault="00513161" w:rsidP="00F40D3B">
      <w:pPr>
        <w:rPr>
          <w:rFonts w:eastAsiaTheme="minorEastAsia"/>
        </w:rPr>
      </w:pPr>
      <w:r w:rsidRPr="00513161">
        <w:rPr>
          <w:rFonts w:eastAsiaTheme="minorEastAsia"/>
        </w:rPr>
        <w:t xml:space="preserve">Adidas and its subsidiaries design, develop, manufacture and sell a wide range of sports and sporting goods. Strong brand combination can not only improve the company's market position, but also enhance the company's </w:t>
      </w:r>
      <w:r w:rsidR="0017591E">
        <w:rPr>
          <w:rFonts w:eastAsiaTheme="minorEastAsia" w:hint="eastAsia"/>
        </w:rPr>
        <w:t>profi</w:t>
      </w:r>
      <w:r w:rsidR="0017591E">
        <w:rPr>
          <w:rFonts w:eastAsiaTheme="minorEastAsia"/>
        </w:rPr>
        <w:t>t</w:t>
      </w:r>
      <w:r w:rsidRPr="00513161">
        <w:rPr>
          <w:rFonts w:eastAsiaTheme="minorEastAsia"/>
        </w:rPr>
        <w:t xml:space="preserve">. </w:t>
      </w:r>
    </w:p>
    <w:p w14:paraId="3C554C21" w14:textId="77777777" w:rsidR="0017591E" w:rsidRDefault="00513161" w:rsidP="00F40D3B">
      <w:pPr>
        <w:rPr>
          <w:rFonts w:eastAsiaTheme="minorEastAsia"/>
        </w:rPr>
      </w:pPr>
      <w:r w:rsidRPr="00513161">
        <w:rPr>
          <w:rFonts w:eastAsiaTheme="minorEastAsia"/>
        </w:rPr>
        <w:t xml:space="preserve">But rampant counterfeiting has not only weakened </w:t>
      </w:r>
      <w:r w:rsidR="0017591E">
        <w:rPr>
          <w:rFonts w:eastAsiaTheme="minorEastAsia"/>
        </w:rPr>
        <w:t>A</w:t>
      </w:r>
      <w:r w:rsidRPr="00513161">
        <w:rPr>
          <w:rFonts w:eastAsiaTheme="minorEastAsia"/>
        </w:rPr>
        <w:t>didas's brand image, it has also robbed it of revenue.</w:t>
      </w:r>
      <w:r w:rsidR="005B5283" w:rsidRPr="005B5283">
        <w:rPr>
          <w:rFonts w:eastAsiaTheme="minorEastAsia"/>
        </w:rPr>
        <w:t xml:space="preserve"> </w:t>
      </w:r>
      <w:r w:rsidR="00270EA2">
        <w:rPr>
          <w:rFonts w:eastAsiaTheme="minorEastAsia"/>
        </w:rPr>
        <w:t>On the other hand</w:t>
      </w:r>
      <w:r w:rsidR="005B5283">
        <w:rPr>
          <w:rFonts w:eastAsiaTheme="minorEastAsia"/>
        </w:rPr>
        <w:t>, t</w:t>
      </w:r>
      <w:r w:rsidR="005B5283" w:rsidRPr="005B5283">
        <w:rPr>
          <w:rFonts w:eastAsiaTheme="minorEastAsia"/>
        </w:rPr>
        <w:t>he world has become more open than ever before. Trends with origins in the large cities have a fundamental global impact, driven by the spread of digital devices</w:t>
      </w:r>
      <w:r w:rsidR="005B5283">
        <w:rPr>
          <w:rFonts w:eastAsiaTheme="minorEastAsia" w:hint="eastAsia"/>
        </w:rPr>
        <w:t>.</w:t>
      </w:r>
      <w:r w:rsidR="005B5283">
        <w:rPr>
          <w:rFonts w:eastAsiaTheme="minorEastAsia"/>
        </w:rPr>
        <w:t xml:space="preserve"> </w:t>
      </w:r>
      <w:r w:rsidR="005B5283" w:rsidRPr="005B5283">
        <w:rPr>
          <w:rFonts w:eastAsiaTheme="minorEastAsia"/>
        </w:rPr>
        <w:t>(</w:t>
      </w:r>
      <w:proofErr w:type="spellStart"/>
      <w:r w:rsidR="005B5283" w:rsidRPr="005B5283">
        <w:rPr>
          <w:rFonts w:eastAsiaTheme="minorEastAsia"/>
        </w:rPr>
        <w:t>Störk</w:t>
      </w:r>
      <w:proofErr w:type="spellEnd"/>
      <w:r w:rsidR="005B5283" w:rsidRPr="005B5283">
        <w:rPr>
          <w:rFonts w:eastAsiaTheme="minorEastAsia"/>
        </w:rPr>
        <w:t xml:space="preserve"> et al. 2018). </w:t>
      </w:r>
    </w:p>
    <w:p w14:paraId="1E505EEB" w14:textId="77777777" w:rsidR="0017591E" w:rsidRDefault="005B5283" w:rsidP="00F40D3B">
      <w:pPr>
        <w:rPr>
          <w:rFonts w:eastAsiaTheme="minorEastAsia"/>
        </w:rPr>
      </w:pPr>
      <w:r w:rsidRPr="005B5283">
        <w:rPr>
          <w:rFonts w:eastAsiaTheme="minorEastAsia"/>
        </w:rPr>
        <w:t xml:space="preserve">“When something happens in Shanghai or New York, children all over the world will see it immediately. This means that </w:t>
      </w:r>
      <w:r>
        <w:rPr>
          <w:rFonts w:eastAsiaTheme="minorEastAsia"/>
        </w:rPr>
        <w:t>Adidas</w:t>
      </w:r>
      <w:r w:rsidRPr="005B5283">
        <w:rPr>
          <w:rFonts w:eastAsiaTheme="minorEastAsia"/>
        </w:rPr>
        <w:t xml:space="preserve"> can focus </w:t>
      </w:r>
      <w:r>
        <w:rPr>
          <w:rFonts w:eastAsiaTheme="minorEastAsia"/>
        </w:rPr>
        <w:t>they</w:t>
      </w:r>
      <w:r w:rsidRPr="005B5283">
        <w:rPr>
          <w:rFonts w:eastAsiaTheme="minorEastAsia"/>
        </w:rPr>
        <w:t xml:space="preserve"> </w:t>
      </w:r>
      <w:r w:rsidR="00270EA2" w:rsidRPr="005B5283">
        <w:rPr>
          <w:rFonts w:eastAsiaTheme="minorEastAsia"/>
        </w:rPr>
        <w:t>are marketing</w:t>
      </w:r>
      <w:r w:rsidRPr="005B5283">
        <w:rPr>
          <w:rFonts w:eastAsiaTheme="minorEastAsia"/>
        </w:rPr>
        <w:t xml:space="preserve"> in just a few of the world’s major cities.” Share to: Twitter; LinkedIn; Facebook; Google Plus. Adidas did not have that view before. Adidas view is based on the state. In Adidas, every country had its own marketing strategy. </w:t>
      </w:r>
    </w:p>
    <w:p w14:paraId="5E5814EA" w14:textId="77777777" w:rsidR="0017591E" w:rsidRDefault="005B5283" w:rsidP="00F40D3B">
      <w:pPr>
        <w:rPr>
          <w:rFonts w:eastAsiaTheme="minorEastAsia"/>
        </w:rPr>
      </w:pPr>
      <w:r w:rsidRPr="005B5283">
        <w:rPr>
          <w:rFonts w:eastAsiaTheme="minorEastAsia"/>
        </w:rPr>
        <w:t>At present, Adidas have become more prescriptive: Adidas can launch all our key products in just a few cities and the countrie</w:t>
      </w:r>
      <w:bookmarkStart w:id="1" w:name="_GoBack"/>
      <w:bookmarkEnd w:id="1"/>
      <w:r w:rsidRPr="005B5283">
        <w:rPr>
          <w:rFonts w:eastAsiaTheme="minorEastAsia"/>
        </w:rPr>
        <w:t>s will pick this up (</w:t>
      </w:r>
      <w:proofErr w:type="spellStart"/>
      <w:r w:rsidRPr="005B5283">
        <w:rPr>
          <w:rFonts w:eastAsiaTheme="minorEastAsia"/>
        </w:rPr>
        <w:t>Störk</w:t>
      </w:r>
      <w:proofErr w:type="spellEnd"/>
      <w:r w:rsidRPr="005B5283">
        <w:rPr>
          <w:rFonts w:eastAsiaTheme="minorEastAsia"/>
        </w:rPr>
        <w:t xml:space="preserve"> et al. 2018).</w:t>
      </w:r>
      <w:r>
        <w:rPr>
          <w:rFonts w:eastAsiaTheme="minorEastAsia" w:hint="eastAsia"/>
        </w:rPr>
        <w:t xml:space="preserve"> </w:t>
      </w:r>
    </w:p>
    <w:p w14:paraId="60CF132E" w14:textId="0C561B0A" w:rsidR="00513161" w:rsidRDefault="005B5283" w:rsidP="00F40D3B">
      <w:pPr>
        <w:rPr>
          <w:rFonts w:eastAsiaTheme="minorEastAsia"/>
        </w:rPr>
      </w:pPr>
      <w:r w:rsidRPr="005B5283">
        <w:rPr>
          <w:rFonts w:eastAsiaTheme="minorEastAsia"/>
        </w:rPr>
        <w:t xml:space="preserve">Identify Adidas differentiation strategy and explain how they have achieved it. </w:t>
      </w:r>
      <w:r>
        <w:rPr>
          <w:rFonts w:eastAsiaTheme="minorEastAsia"/>
        </w:rPr>
        <w:t>Because w</w:t>
      </w:r>
      <w:r w:rsidRPr="005B5283">
        <w:rPr>
          <w:rFonts w:eastAsiaTheme="minorEastAsia"/>
        </w:rPr>
        <w:t>ith dynamic alteration happening in the universal marketplace, the strategic choice decide may have to be reassessed through the altering locations. The plans like the differentiation, adidas should act through the demands of the client in a marketplace and thus get more market share and remain appropriate in the modest background.</w:t>
      </w:r>
      <w:r w:rsidR="00296207">
        <w:rPr>
          <w:rFonts w:eastAsiaTheme="minorEastAsia"/>
        </w:rPr>
        <w:t xml:space="preserve"> </w:t>
      </w:r>
    </w:p>
    <w:p w14:paraId="71D98FFA" w14:textId="77777777" w:rsidR="00513161" w:rsidRDefault="00513161" w:rsidP="00F40D3B">
      <w:pPr>
        <w:rPr>
          <w:rFonts w:eastAsiaTheme="minorEastAsia"/>
        </w:rPr>
      </w:pPr>
    </w:p>
    <w:p w14:paraId="2A40F596" w14:textId="77777777" w:rsidR="00513161" w:rsidRDefault="00513161" w:rsidP="00F40D3B">
      <w:pPr>
        <w:rPr>
          <w:rFonts w:eastAsiaTheme="minorEastAsia"/>
        </w:rPr>
      </w:pPr>
    </w:p>
    <w:p w14:paraId="3A12E44B" w14:textId="01CCF461" w:rsidR="007D2AF9" w:rsidRPr="00606AAE" w:rsidRDefault="007D2AF9" w:rsidP="00123B23">
      <w:pPr>
        <w:rPr>
          <w:rFonts w:eastAsiaTheme="minorEastAsia"/>
        </w:rPr>
      </w:pPr>
    </w:p>
    <w:p w14:paraId="2EC7ECA1" w14:textId="46CDA997" w:rsidR="007D2AF9" w:rsidRPr="00606AAE" w:rsidRDefault="007D2AF9" w:rsidP="00123B23">
      <w:pPr>
        <w:rPr>
          <w:rFonts w:eastAsiaTheme="minorEastAsia"/>
        </w:rPr>
      </w:pPr>
    </w:p>
    <w:p w14:paraId="5AEFF32D" w14:textId="4250DFB6" w:rsidR="007D2AF9" w:rsidRPr="00606AAE" w:rsidRDefault="007D2AF9" w:rsidP="00123B23">
      <w:pPr>
        <w:rPr>
          <w:rFonts w:eastAsiaTheme="minorEastAsia"/>
        </w:rPr>
      </w:pPr>
    </w:p>
    <w:p w14:paraId="33A32535" w14:textId="77777777" w:rsidR="007D2AF9" w:rsidRPr="00606AAE" w:rsidRDefault="007D2AF9" w:rsidP="00123B23">
      <w:pPr>
        <w:rPr>
          <w:rFonts w:eastAsiaTheme="minorEastAsia"/>
        </w:rPr>
      </w:pPr>
    </w:p>
    <w:p w14:paraId="79F9EC2C" w14:textId="77777777" w:rsidR="00BC6B08" w:rsidRPr="00606AAE" w:rsidRDefault="00BC6B08" w:rsidP="00123B23">
      <w:pPr>
        <w:widowControl/>
        <w:rPr>
          <w:rFonts w:eastAsiaTheme="minorEastAsia"/>
        </w:rPr>
      </w:pPr>
      <w:r w:rsidRPr="00606AAE">
        <w:rPr>
          <w:rFonts w:eastAsiaTheme="minorEastAsia"/>
        </w:rPr>
        <w:br w:type="page"/>
      </w:r>
    </w:p>
    <w:sdt>
      <w:sdtPr>
        <w:rPr>
          <w:rFonts w:ascii="Times New Roman" w:eastAsia="Times New Roman" w:hAnsi="Times New Roman" w:cs="Times New Roman"/>
          <w:color w:val="auto"/>
          <w:kern w:val="2"/>
          <w:sz w:val="24"/>
          <w:szCs w:val="24"/>
          <w:lang w:val="zh-CN"/>
        </w:rPr>
        <w:id w:val="-2083515910"/>
        <w:docPartObj>
          <w:docPartGallery w:val="Table of Contents"/>
          <w:docPartUnique/>
        </w:docPartObj>
      </w:sdtPr>
      <w:sdtEndPr>
        <w:rPr>
          <w:b/>
          <w:bCs/>
        </w:rPr>
      </w:sdtEndPr>
      <w:sdtContent>
        <w:p w14:paraId="6C021526" w14:textId="7B14A70F" w:rsidR="00493BD0" w:rsidRPr="00606AAE" w:rsidRDefault="00493BD0" w:rsidP="00AB15FF">
          <w:pPr>
            <w:pStyle w:val="TOC"/>
            <w:jc w:val="center"/>
            <w:rPr>
              <w:rFonts w:ascii="Times New Roman" w:hAnsi="Times New Roman" w:cs="Times New Roman"/>
            </w:rPr>
          </w:pPr>
          <w:r w:rsidRPr="00F40D3B">
            <w:rPr>
              <w:rFonts w:ascii="Times New Roman" w:hAnsi="Times New Roman" w:cs="Times New Roman"/>
            </w:rPr>
            <w:t>Contents</w:t>
          </w:r>
        </w:p>
        <w:p w14:paraId="1F7B803F" w14:textId="08CA87F0" w:rsidR="00BD1D1C" w:rsidRDefault="007F44C2">
          <w:pPr>
            <w:pStyle w:val="TOC1"/>
            <w:tabs>
              <w:tab w:val="right" w:leader="dot" w:pos="8296"/>
            </w:tabs>
            <w:rPr>
              <w:rFonts w:asciiTheme="minorHAnsi" w:eastAsiaTheme="minorEastAsia" w:hAnsiTheme="minorHAnsi" w:cstheme="minorBidi"/>
              <w:noProof/>
              <w:sz w:val="21"/>
              <w:szCs w:val="22"/>
              <w:lang w:val="en-US"/>
            </w:rPr>
          </w:pPr>
          <w:r>
            <w:rPr>
              <w:b/>
              <w:bCs/>
              <w:lang w:val="zh-CN"/>
            </w:rPr>
            <w:fldChar w:fldCharType="begin"/>
          </w:r>
          <w:r>
            <w:rPr>
              <w:b/>
              <w:bCs/>
              <w:lang w:val="zh-CN"/>
            </w:rPr>
            <w:instrText xml:space="preserve"> TOC \o "1-4" \h \z \u </w:instrText>
          </w:r>
          <w:r>
            <w:rPr>
              <w:b/>
              <w:bCs/>
              <w:lang w:val="zh-CN"/>
            </w:rPr>
            <w:fldChar w:fldCharType="separate"/>
          </w:r>
          <w:hyperlink w:anchor="_Toc531013858" w:history="1">
            <w:r w:rsidR="00BD1D1C" w:rsidRPr="0001501E">
              <w:rPr>
                <w:rStyle w:val="a3"/>
                <w:noProof/>
              </w:rPr>
              <w:t>Executive Summary</w:t>
            </w:r>
            <w:r w:rsidR="00BD1D1C">
              <w:rPr>
                <w:noProof/>
                <w:webHidden/>
              </w:rPr>
              <w:tab/>
            </w:r>
            <w:r w:rsidR="00BD1D1C">
              <w:rPr>
                <w:noProof/>
                <w:webHidden/>
              </w:rPr>
              <w:fldChar w:fldCharType="begin"/>
            </w:r>
            <w:r w:rsidR="00BD1D1C">
              <w:rPr>
                <w:noProof/>
                <w:webHidden/>
              </w:rPr>
              <w:instrText xml:space="preserve"> PAGEREF _Toc531013858 \h </w:instrText>
            </w:r>
            <w:r w:rsidR="00BD1D1C">
              <w:rPr>
                <w:noProof/>
                <w:webHidden/>
              </w:rPr>
            </w:r>
            <w:r w:rsidR="00BD1D1C">
              <w:rPr>
                <w:noProof/>
                <w:webHidden/>
              </w:rPr>
              <w:fldChar w:fldCharType="separate"/>
            </w:r>
            <w:r w:rsidR="00BD1D1C">
              <w:rPr>
                <w:noProof/>
                <w:webHidden/>
              </w:rPr>
              <w:t>1</w:t>
            </w:r>
            <w:r w:rsidR="00BD1D1C">
              <w:rPr>
                <w:noProof/>
                <w:webHidden/>
              </w:rPr>
              <w:fldChar w:fldCharType="end"/>
            </w:r>
          </w:hyperlink>
        </w:p>
        <w:p w14:paraId="5FF3BD63" w14:textId="6AC8A3C2"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59" w:history="1">
            <w:r w:rsidRPr="0001501E">
              <w:rPr>
                <w:rStyle w:val="a3"/>
                <w:noProof/>
              </w:rPr>
              <w:t>1.1 Report Remit</w:t>
            </w:r>
            <w:r>
              <w:rPr>
                <w:noProof/>
                <w:webHidden/>
              </w:rPr>
              <w:tab/>
            </w:r>
            <w:r>
              <w:rPr>
                <w:noProof/>
                <w:webHidden/>
              </w:rPr>
              <w:fldChar w:fldCharType="begin"/>
            </w:r>
            <w:r>
              <w:rPr>
                <w:noProof/>
                <w:webHidden/>
              </w:rPr>
              <w:instrText xml:space="preserve"> PAGEREF _Toc531013859 \h </w:instrText>
            </w:r>
            <w:r>
              <w:rPr>
                <w:noProof/>
                <w:webHidden/>
              </w:rPr>
            </w:r>
            <w:r>
              <w:rPr>
                <w:noProof/>
                <w:webHidden/>
              </w:rPr>
              <w:fldChar w:fldCharType="separate"/>
            </w:r>
            <w:r>
              <w:rPr>
                <w:noProof/>
                <w:webHidden/>
              </w:rPr>
              <w:t>1</w:t>
            </w:r>
            <w:r>
              <w:rPr>
                <w:noProof/>
                <w:webHidden/>
              </w:rPr>
              <w:fldChar w:fldCharType="end"/>
            </w:r>
          </w:hyperlink>
        </w:p>
        <w:p w14:paraId="24B56A44" w14:textId="23FA8A13"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60" w:history="1">
            <w:r w:rsidRPr="0001501E">
              <w:rPr>
                <w:rStyle w:val="a3"/>
                <w:noProof/>
              </w:rPr>
              <w:t>1.2 Background of the Organisation</w:t>
            </w:r>
            <w:r>
              <w:rPr>
                <w:noProof/>
                <w:webHidden/>
              </w:rPr>
              <w:tab/>
            </w:r>
            <w:r>
              <w:rPr>
                <w:noProof/>
                <w:webHidden/>
              </w:rPr>
              <w:fldChar w:fldCharType="begin"/>
            </w:r>
            <w:r>
              <w:rPr>
                <w:noProof/>
                <w:webHidden/>
              </w:rPr>
              <w:instrText xml:space="preserve"> PAGEREF _Toc531013860 \h </w:instrText>
            </w:r>
            <w:r>
              <w:rPr>
                <w:noProof/>
                <w:webHidden/>
              </w:rPr>
            </w:r>
            <w:r>
              <w:rPr>
                <w:noProof/>
                <w:webHidden/>
              </w:rPr>
              <w:fldChar w:fldCharType="separate"/>
            </w:r>
            <w:r>
              <w:rPr>
                <w:noProof/>
                <w:webHidden/>
              </w:rPr>
              <w:t>1</w:t>
            </w:r>
            <w:r>
              <w:rPr>
                <w:noProof/>
                <w:webHidden/>
              </w:rPr>
              <w:fldChar w:fldCharType="end"/>
            </w:r>
          </w:hyperlink>
        </w:p>
        <w:p w14:paraId="5EBA6A60" w14:textId="19883EBF"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61" w:history="1">
            <w:r w:rsidRPr="0001501E">
              <w:rPr>
                <w:rStyle w:val="a3"/>
                <w:noProof/>
              </w:rPr>
              <w:t>1.3 Definitions</w:t>
            </w:r>
            <w:r>
              <w:rPr>
                <w:noProof/>
                <w:webHidden/>
              </w:rPr>
              <w:tab/>
            </w:r>
            <w:r>
              <w:rPr>
                <w:noProof/>
                <w:webHidden/>
              </w:rPr>
              <w:fldChar w:fldCharType="begin"/>
            </w:r>
            <w:r>
              <w:rPr>
                <w:noProof/>
                <w:webHidden/>
              </w:rPr>
              <w:instrText xml:space="preserve"> PAGEREF _Toc531013861 \h </w:instrText>
            </w:r>
            <w:r>
              <w:rPr>
                <w:noProof/>
                <w:webHidden/>
              </w:rPr>
            </w:r>
            <w:r>
              <w:rPr>
                <w:noProof/>
                <w:webHidden/>
              </w:rPr>
              <w:fldChar w:fldCharType="separate"/>
            </w:r>
            <w:r>
              <w:rPr>
                <w:noProof/>
                <w:webHidden/>
              </w:rPr>
              <w:t>1</w:t>
            </w:r>
            <w:r>
              <w:rPr>
                <w:noProof/>
                <w:webHidden/>
              </w:rPr>
              <w:fldChar w:fldCharType="end"/>
            </w:r>
          </w:hyperlink>
        </w:p>
        <w:p w14:paraId="308FBD24" w14:textId="184F11CE"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62" w:history="1">
            <w:r w:rsidRPr="0001501E">
              <w:rPr>
                <w:rStyle w:val="a3"/>
                <w:noProof/>
              </w:rPr>
              <w:t>1.3.1 Strategy</w:t>
            </w:r>
            <w:r>
              <w:rPr>
                <w:noProof/>
                <w:webHidden/>
              </w:rPr>
              <w:tab/>
            </w:r>
            <w:r>
              <w:rPr>
                <w:noProof/>
                <w:webHidden/>
              </w:rPr>
              <w:fldChar w:fldCharType="begin"/>
            </w:r>
            <w:r>
              <w:rPr>
                <w:noProof/>
                <w:webHidden/>
              </w:rPr>
              <w:instrText xml:space="preserve"> PAGEREF _Toc531013862 \h </w:instrText>
            </w:r>
            <w:r>
              <w:rPr>
                <w:noProof/>
                <w:webHidden/>
              </w:rPr>
            </w:r>
            <w:r>
              <w:rPr>
                <w:noProof/>
                <w:webHidden/>
              </w:rPr>
              <w:fldChar w:fldCharType="separate"/>
            </w:r>
            <w:r>
              <w:rPr>
                <w:noProof/>
                <w:webHidden/>
              </w:rPr>
              <w:t>1</w:t>
            </w:r>
            <w:r>
              <w:rPr>
                <w:noProof/>
                <w:webHidden/>
              </w:rPr>
              <w:fldChar w:fldCharType="end"/>
            </w:r>
          </w:hyperlink>
        </w:p>
        <w:p w14:paraId="1557E6DF" w14:textId="7707BFF3"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63" w:history="1">
            <w:r w:rsidRPr="0001501E">
              <w:rPr>
                <w:rStyle w:val="a3"/>
                <w:noProof/>
              </w:rPr>
              <w:t>1.3.2 Business level Strategy</w:t>
            </w:r>
            <w:r>
              <w:rPr>
                <w:noProof/>
                <w:webHidden/>
              </w:rPr>
              <w:tab/>
            </w:r>
            <w:r>
              <w:rPr>
                <w:noProof/>
                <w:webHidden/>
              </w:rPr>
              <w:fldChar w:fldCharType="begin"/>
            </w:r>
            <w:r>
              <w:rPr>
                <w:noProof/>
                <w:webHidden/>
              </w:rPr>
              <w:instrText xml:space="preserve"> PAGEREF _Toc531013863 \h </w:instrText>
            </w:r>
            <w:r>
              <w:rPr>
                <w:noProof/>
                <w:webHidden/>
              </w:rPr>
            </w:r>
            <w:r>
              <w:rPr>
                <w:noProof/>
                <w:webHidden/>
              </w:rPr>
              <w:fldChar w:fldCharType="separate"/>
            </w:r>
            <w:r>
              <w:rPr>
                <w:noProof/>
                <w:webHidden/>
              </w:rPr>
              <w:t>1</w:t>
            </w:r>
            <w:r>
              <w:rPr>
                <w:noProof/>
                <w:webHidden/>
              </w:rPr>
              <w:fldChar w:fldCharType="end"/>
            </w:r>
          </w:hyperlink>
        </w:p>
        <w:p w14:paraId="6840B5DA" w14:textId="6040E834"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64" w:history="1">
            <w:r w:rsidRPr="0001501E">
              <w:rPr>
                <w:rStyle w:val="a3"/>
                <w:noProof/>
              </w:rPr>
              <w:t>1.3.3 Competitive advantage</w:t>
            </w:r>
            <w:r>
              <w:rPr>
                <w:noProof/>
                <w:webHidden/>
              </w:rPr>
              <w:tab/>
            </w:r>
            <w:r>
              <w:rPr>
                <w:noProof/>
                <w:webHidden/>
              </w:rPr>
              <w:fldChar w:fldCharType="begin"/>
            </w:r>
            <w:r>
              <w:rPr>
                <w:noProof/>
                <w:webHidden/>
              </w:rPr>
              <w:instrText xml:space="preserve"> PAGEREF _Toc531013864 \h </w:instrText>
            </w:r>
            <w:r>
              <w:rPr>
                <w:noProof/>
                <w:webHidden/>
              </w:rPr>
            </w:r>
            <w:r>
              <w:rPr>
                <w:noProof/>
                <w:webHidden/>
              </w:rPr>
              <w:fldChar w:fldCharType="separate"/>
            </w:r>
            <w:r>
              <w:rPr>
                <w:noProof/>
                <w:webHidden/>
              </w:rPr>
              <w:t>2</w:t>
            </w:r>
            <w:r>
              <w:rPr>
                <w:noProof/>
                <w:webHidden/>
              </w:rPr>
              <w:fldChar w:fldCharType="end"/>
            </w:r>
          </w:hyperlink>
        </w:p>
        <w:p w14:paraId="158D58EB" w14:textId="5D3D5BF1"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65" w:history="1">
            <w:r w:rsidRPr="0001501E">
              <w:rPr>
                <w:rStyle w:val="a3"/>
                <w:noProof/>
              </w:rPr>
              <w:t>1.3.4 Porter’s Generic Strategy</w:t>
            </w:r>
            <w:r>
              <w:rPr>
                <w:noProof/>
                <w:webHidden/>
              </w:rPr>
              <w:tab/>
            </w:r>
            <w:r>
              <w:rPr>
                <w:noProof/>
                <w:webHidden/>
              </w:rPr>
              <w:fldChar w:fldCharType="begin"/>
            </w:r>
            <w:r>
              <w:rPr>
                <w:noProof/>
                <w:webHidden/>
              </w:rPr>
              <w:instrText xml:space="preserve"> PAGEREF _Toc531013865 \h </w:instrText>
            </w:r>
            <w:r>
              <w:rPr>
                <w:noProof/>
                <w:webHidden/>
              </w:rPr>
            </w:r>
            <w:r>
              <w:rPr>
                <w:noProof/>
                <w:webHidden/>
              </w:rPr>
              <w:fldChar w:fldCharType="separate"/>
            </w:r>
            <w:r>
              <w:rPr>
                <w:noProof/>
                <w:webHidden/>
              </w:rPr>
              <w:t>2</w:t>
            </w:r>
            <w:r>
              <w:rPr>
                <w:noProof/>
                <w:webHidden/>
              </w:rPr>
              <w:fldChar w:fldCharType="end"/>
            </w:r>
          </w:hyperlink>
        </w:p>
        <w:p w14:paraId="6A98F859" w14:textId="77F11814" w:rsidR="00BD1D1C" w:rsidRDefault="00BD1D1C">
          <w:pPr>
            <w:pStyle w:val="TOC4"/>
            <w:tabs>
              <w:tab w:val="right" w:leader="dot" w:pos="8296"/>
            </w:tabs>
            <w:ind w:left="1440"/>
            <w:rPr>
              <w:rFonts w:asciiTheme="minorHAnsi" w:eastAsiaTheme="minorEastAsia" w:hAnsiTheme="minorHAnsi" w:cstheme="minorBidi"/>
              <w:noProof/>
              <w:sz w:val="21"/>
              <w:szCs w:val="22"/>
              <w:lang w:val="en-US"/>
            </w:rPr>
          </w:pPr>
          <w:hyperlink w:anchor="_Toc531013866" w:history="1">
            <w:r w:rsidRPr="0001501E">
              <w:rPr>
                <w:rStyle w:val="a3"/>
                <w:noProof/>
              </w:rPr>
              <w:t>1.3.4.1 Cost leadership strategy</w:t>
            </w:r>
            <w:r>
              <w:rPr>
                <w:noProof/>
                <w:webHidden/>
              </w:rPr>
              <w:tab/>
            </w:r>
            <w:r>
              <w:rPr>
                <w:noProof/>
                <w:webHidden/>
              </w:rPr>
              <w:fldChar w:fldCharType="begin"/>
            </w:r>
            <w:r>
              <w:rPr>
                <w:noProof/>
                <w:webHidden/>
              </w:rPr>
              <w:instrText xml:space="preserve"> PAGEREF _Toc531013866 \h </w:instrText>
            </w:r>
            <w:r>
              <w:rPr>
                <w:noProof/>
                <w:webHidden/>
              </w:rPr>
            </w:r>
            <w:r>
              <w:rPr>
                <w:noProof/>
                <w:webHidden/>
              </w:rPr>
              <w:fldChar w:fldCharType="separate"/>
            </w:r>
            <w:r>
              <w:rPr>
                <w:noProof/>
                <w:webHidden/>
              </w:rPr>
              <w:t>2</w:t>
            </w:r>
            <w:r>
              <w:rPr>
                <w:noProof/>
                <w:webHidden/>
              </w:rPr>
              <w:fldChar w:fldCharType="end"/>
            </w:r>
          </w:hyperlink>
        </w:p>
        <w:p w14:paraId="097C6B64" w14:textId="227B6B85" w:rsidR="00BD1D1C" w:rsidRDefault="00BD1D1C">
          <w:pPr>
            <w:pStyle w:val="TOC4"/>
            <w:tabs>
              <w:tab w:val="right" w:leader="dot" w:pos="8296"/>
            </w:tabs>
            <w:ind w:left="1440"/>
            <w:rPr>
              <w:rFonts w:asciiTheme="minorHAnsi" w:eastAsiaTheme="minorEastAsia" w:hAnsiTheme="minorHAnsi" w:cstheme="minorBidi"/>
              <w:noProof/>
              <w:sz w:val="21"/>
              <w:szCs w:val="22"/>
              <w:lang w:val="en-US"/>
            </w:rPr>
          </w:pPr>
          <w:hyperlink w:anchor="_Toc531013867" w:history="1">
            <w:r w:rsidRPr="0001501E">
              <w:rPr>
                <w:rStyle w:val="a3"/>
                <w:noProof/>
              </w:rPr>
              <w:t>1.3.4.2 Differentiation</w:t>
            </w:r>
            <w:r>
              <w:rPr>
                <w:noProof/>
                <w:webHidden/>
              </w:rPr>
              <w:tab/>
            </w:r>
            <w:r>
              <w:rPr>
                <w:noProof/>
                <w:webHidden/>
              </w:rPr>
              <w:fldChar w:fldCharType="begin"/>
            </w:r>
            <w:r>
              <w:rPr>
                <w:noProof/>
                <w:webHidden/>
              </w:rPr>
              <w:instrText xml:space="preserve"> PAGEREF _Toc531013867 \h </w:instrText>
            </w:r>
            <w:r>
              <w:rPr>
                <w:noProof/>
                <w:webHidden/>
              </w:rPr>
            </w:r>
            <w:r>
              <w:rPr>
                <w:noProof/>
                <w:webHidden/>
              </w:rPr>
              <w:fldChar w:fldCharType="separate"/>
            </w:r>
            <w:r>
              <w:rPr>
                <w:noProof/>
                <w:webHidden/>
              </w:rPr>
              <w:t>2</w:t>
            </w:r>
            <w:r>
              <w:rPr>
                <w:noProof/>
                <w:webHidden/>
              </w:rPr>
              <w:fldChar w:fldCharType="end"/>
            </w:r>
          </w:hyperlink>
        </w:p>
        <w:p w14:paraId="053094E1" w14:textId="1DFF7DE8" w:rsidR="00BD1D1C" w:rsidRDefault="00BD1D1C">
          <w:pPr>
            <w:pStyle w:val="TOC4"/>
            <w:tabs>
              <w:tab w:val="right" w:leader="dot" w:pos="8296"/>
            </w:tabs>
            <w:ind w:left="1440"/>
            <w:rPr>
              <w:rFonts w:asciiTheme="minorHAnsi" w:eastAsiaTheme="minorEastAsia" w:hAnsiTheme="minorHAnsi" w:cstheme="minorBidi"/>
              <w:noProof/>
              <w:sz w:val="21"/>
              <w:szCs w:val="22"/>
              <w:lang w:val="en-US"/>
            </w:rPr>
          </w:pPr>
          <w:hyperlink w:anchor="_Toc531013868" w:history="1">
            <w:r w:rsidRPr="0001501E">
              <w:rPr>
                <w:rStyle w:val="a3"/>
                <w:noProof/>
              </w:rPr>
              <w:t>1.3.4.3 Focus</w:t>
            </w:r>
            <w:r>
              <w:rPr>
                <w:noProof/>
                <w:webHidden/>
              </w:rPr>
              <w:tab/>
            </w:r>
            <w:r>
              <w:rPr>
                <w:noProof/>
                <w:webHidden/>
              </w:rPr>
              <w:fldChar w:fldCharType="begin"/>
            </w:r>
            <w:r>
              <w:rPr>
                <w:noProof/>
                <w:webHidden/>
              </w:rPr>
              <w:instrText xml:space="preserve"> PAGEREF _Toc531013868 \h </w:instrText>
            </w:r>
            <w:r>
              <w:rPr>
                <w:noProof/>
                <w:webHidden/>
              </w:rPr>
            </w:r>
            <w:r>
              <w:rPr>
                <w:noProof/>
                <w:webHidden/>
              </w:rPr>
              <w:fldChar w:fldCharType="separate"/>
            </w:r>
            <w:r>
              <w:rPr>
                <w:noProof/>
                <w:webHidden/>
              </w:rPr>
              <w:t>3</w:t>
            </w:r>
            <w:r>
              <w:rPr>
                <w:noProof/>
                <w:webHidden/>
              </w:rPr>
              <w:fldChar w:fldCharType="end"/>
            </w:r>
          </w:hyperlink>
        </w:p>
        <w:p w14:paraId="33CC1C09" w14:textId="211BF7FA" w:rsidR="00BD1D1C" w:rsidRDefault="00BD1D1C">
          <w:pPr>
            <w:pStyle w:val="TOC1"/>
            <w:tabs>
              <w:tab w:val="right" w:leader="dot" w:pos="8296"/>
            </w:tabs>
            <w:rPr>
              <w:rFonts w:asciiTheme="minorHAnsi" w:eastAsiaTheme="minorEastAsia" w:hAnsiTheme="minorHAnsi" w:cstheme="minorBidi"/>
              <w:noProof/>
              <w:sz w:val="21"/>
              <w:szCs w:val="22"/>
              <w:lang w:val="en-US"/>
            </w:rPr>
          </w:pPr>
          <w:hyperlink w:anchor="_Toc531013869" w:history="1">
            <w:r w:rsidRPr="0001501E">
              <w:rPr>
                <w:rStyle w:val="a3"/>
                <w:noProof/>
              </w:rPr>
              <w:t>2.0 Main Body</w:t>
            </w:r>
            <w:r>
              <w:rPr>
                <w:noProof/>
                <w:webHidden/>
              </w:rPr>
              <w:tab/>
            </w:r>
            <w:r>
              <w:rPr>
                <w:noProof/>
                <w:webHidden/>
              </w:rPr>
              <w:fldChar w:fldCharType="begin"/>
            </w:r>
            <w:r>
              <w:rPr>
                <w:noProof/>
                <w:webHidden/>
              </w:rPr>
              <w:instrText xml:space="preserve"> PAGEREF _Toc531013869 \h </w:instrText>
            </w:r>
            <w:r>
              <w:rPr>
                <w:noProof/>
                <w:webHidden/>
              </w:rPr>
            </w:r>
            <w:r>
              <w:rPr>
                <w:noProof/>
                <w:webHidden/>
              </w:rPr>
              <w:fldChar w:fldCharType="separate"/>
            </w:r>
            <w:r>
              <w:rPr>
                <w:noProof/>
                <w:webHidden/>
              </w:rPr>
              <w:t>4</w:t>
            </w:r>
            <w:r>
              <w:rPr>
                <w:noProof/>
                <w:webHidden/>
              </w:rPr>
              <w:fldChar w:fldCharType="end"/>
            </w:r>
          </w:hyperlink>
        </w:p>
        <w:p w14:paraId="385C43C3" w14:textId="15E7580A"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70" w:history="1">
            <w:r w:rsidRPr="0001501E">
              <w:rPr>
                <w:rStyle w:val="a3"/>
                <w:noProof/>
              </w:rPr>
              <w:t>2.1 Implementation of the Differentiation Strategy</w:t>
            </w:r>
            <w:r>
              <w:rPr>
                <w:noProof/>
                <w:webHidden/>
              </w:rPr>
              <w:tab/>
            </w:r>
            <w:r>
              <w:rPr>
                <w:noProof/>
                <w:webHidden/>
              </w:rPr>
              <w:fldChar w:fldCharType="begin"/>
            </w:r>
            <w:r>
              <w:rPr>
                <w:noProof/>
                <w:webHidden/>
              </w:rPr>
              <w:instrText xml:space="preserve"> PAGEREF _Toc531013870 \h </w:instrText>
            </w:r>
            <w:r>
              <w:rPr>
                <w:noProof/>
                <w:webHidden/>
              </w:rPr>
            </w:r>
            <w:r>
              <w:rPr>
                <w:noProof/>
                <w:webHidden/>
              </w:rPr>
              <w:fldChar w:fldCharType="separate"/>
            </w:r>
            <w:r>
              <w:rPr>
                <w:noProof/>
                <w:webHidden/>
              </w:rPr>
              <w:t>4</w:t>
            </w:r>
            <w:r>
              <w:rPr>
                <w:noProof/>
                <w:webHidden/>
              </w:rPr>
              <w:fldChar w:fldCharType="end"/>
            </w:r>
          </w:hyperlink>
        </w:p>
        <w:p w14:paraId="46A0560C" w14:textId="26D1CDC5"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71" w:history="1">
            <w:r w:rsidRPr="0001501E">
              <w:rPr>
                <w:rStyle w:val="a3"/>
                <w:noProof/>
              </w:rPr>
              <w:t>2.1.1 Speed – How Adidas deliver</w:t>
            </w:r>
            <w:r>
              <w:rPr>
                <w:noProof/>
                <w:webHidden/>
              </w:rPr>
              <w:tab/>
            </w:r>
            <w:r>
              <w:rPr>
                <w:noProof/>
                <w:webHidden/>
              </w:rPr>
              <w:fldChar w:fldCharType="begin"/>
            </w:r>
            <w:r>
              <w:rPr>
                <w:noProof/>
                <w:webHidden/>
              </w:rPr>
              <w:instrText xml:space="preserve"> PAGEREF _Toc531013871 \h </w:instrText>
            </w:r>
            <w:r>
              <w:rPr>
                <w:noProof/>
                <w:webHidden/>
              </w:rPr>
            </w:r>
            <w:r>
              <w:rPr>
                <w:noProof/>
                <w:webHidden/>
              </w:rPr>
              <w:fldChar w:fldCharType="separate"/>
            </w:r>
            <w:r>
              <w:rPr>
                <w:noProof/>
                <w:webHidden/>
              </w:rPr>
              <w:t>5</w:t>
            </w:r>
            <w:r>
              <w:rPr>
                <w:noProof/>
                <w:webHidden/>
              </w:rPr>
              <w:fldChar w:fldCharType="end"/>
            </w:r>
          </w:hyperlink>
        </w:p>
        <w:p w14:paraId="1011EBC5" w14:textId="36D9410A"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72" w:history="1">
            <w:r w:rsidRPr="0001501E">
              <w:rPr>
                <w:rStyle w:val="a3"/>
                <w:noProof/>
              </w:rPr>
              <w:t>2.1.2 Cities – Where Adidas deliver</w:t>
            </w:r>
            <w:r>
              <w:rPr>
                <w:noProof/>
                <w:webHidden/>
              </w:rPr>
              <w:tab/>
            </w:r>
            <w:r>
              <w:rPr>
                <w:noProof/>
                <w:webHidden/>
              </w:rPr>
              <w:fldChar w:fldCharType="begin"/>
            </w:r>
            <w:r>
              <w:rPr>
                <w:noProof/>
                <w:webHidden/>
              </w:rPr>
              <w:instrText xml:space="preserve"> PAGEREF _Toc531013872 \h </w:instrText>
            </w:r>
            <w:r>
              <w:rPr>
                <w:noProof/>
                <w:webHidden/>
              </w:rPr>
            </w:r>
            <w:r>
              <w:rPr>
                <w:noProof/>
                <w:webHidden/>
              </w:rPr>
              <w:fldChar w:fldCharType="separate"/>
            </w:r>
            <w:r>
              <w:rPr>
                <w:noProof/>
                <w:webHidden/>
              </w:rPr>
              <w:t>5</w:t>
            </w:r>
            <w:r>
              <w:rPr>
                <w:noProof/>
                <w:webHidden/>
              </w:rPr>
              <w:fldChar w:fldCharType="end"/>
            </w:r>
          </w:hyperlink>
        </w:p>
        <w:p w14:paraId="1A8E9D24" w14:textId="1DBF48BB"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73" w:history="1">
            <w:r w:rsidRPr="0001501E">
              <w:rPr>
                <w:rStyle w:val="a3"/>
                <w:noProof/>
              </w:rPr>
              <w:t>2.1.3 Creating the New Acceleration</w:t>
            </w:r>
            <w:r>
              <w:rPr>
                <w:noProof/>
                <w:webHidden/>
              </w:rPr>
              <w:tab/>
            </w:r>
            <w:r>
              <w:rPr>
                <w:noProof/>
                <w:webHidden/>
              </w:rPr>
              <w:fldChar w:fldCharType="begin"/>
            </w:r>
            <w:r>
              <w:rPr>
                <w:noProof/>
                <w:webHidden/>
              </w:rPr>
              <w:instrText xml:space="preserve"> PAGEREF _Toc531013873 \h </w:instrText>
            </w:r>
            <w:r>
              <w:rPr>
                <w:noProof/>
                <w:webHidden/>
              </w:rPr>
            </w:r>
            <w:r>
              <w:rPr>
                <w:noProof/>
                <w:webHidden/>
              </w:rPr>
              <w:fldChar w:fldCharType="separate"/>
            </w:r>
            <w:r>
              <w:rPr>
                <w:noProof/>
                <w:webHidden/>
              </w:rPr>
              <w:t>5</w:t>
            </w:r>
            <w:r>
              <w:rPr>
                <w:noProof/>
                <w:webHidden/>
              </w:rPr>
              <w:fldChar w:fldCharType="end"/>
            </w:r>
          </w:hyperlink>
        </w:p>
        <w:p w14:paraId="6C2F26DF" w14:textId="10ED4465"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74" w:history="1">
            <w:r w:rsidRPr="0001501E">
              <w:rPr>
                <w:rStyle w:val="a3"/>
                <w:noProof/>
              </w:rPr>
              <w:t>2.2 Advantages and Disadvantages of the Differentiation Strategy</w:t>
            </w:r>
            <w:r>
              <w:rPr>
                <w:noProof/>
                <w:webHidden/>
              </w:rPr>
              <w:tab/>
            </w:r>
            <w:r>
              <w:rPr>
                <w:noProof/>
                <w:webHidden/>
              </w:rPr>
              <w:fldChar w:fldCharType="begin"/>
            </w:r>
            <w:r>
              <w:rPr>
                <w:noProof/>
                <w:webHidden/>
              </w:rPr>
              <w:instrText xml:space="preserve"> PAGEREF _Toc531013874 \h </w:instrText>
            </w:r>
            <w:r>
              <w:rPr>
                <w:noProof/>
                <w:webHidden/>
              </w:rPr>
            </w:r>
            <w:r>
              <w:rPr>
                <w:noProof/>
                <w:webHidden/>
              </w:rPr>
              <w:fldChar w:fldCharType="separate"/>
            </w:r>
            <w:r>
              <w:rPr>
                <w:noProof/>
                <w:webHidden/>
              </w:rPr>
              <w:t>6</w:t>
            </w:r>
            <w:r>
              <w:rPr>
                <w:noProof/>
                <w:webHidden/>
              </w:rPr>
              <w:fldChar w:fldCharType="end"/>
            </w:r>
          </w:hyperlink>
        </w:p>
        <w:p w14:paraId="67F32D13" w14:textId="4EDFC36E"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75" w:history="1">
            <w:r w:rsidRPr="0001501E">
              <w:rPr>
                <w:rStyle w:val="a3"/>
                <w:noProof/>
              </w:rPr>
              <w:t>2.2.1 Impact of Differentiation Strategy</w:t>
            </w:r>
            <w:r>
              <w:rPr>
                <w:noProof/>
                <w:webHidden/>
              </w:rPr>
              <w:tab/>
            </w:r>
            <w:r>
              <w:rPr>
                <w:noProof/>
                <w:webHidden/>
              </w:rPr>
              <w:fldChar w:fldCharType="begin"/>
            </w:r>
            <w:r>
              <w:rPr>
                <w:noProof/>
                <w:webHidden/>
              </w:rPr>
              <w:instrText xml:space="preserve"> PAGEREF _Toc531013875 \h </w:instrText>
            </w:r>
            <w:r>
              <w:rPr>
                <w:noProof/>
                <w:webHidden/>
              </w:rPr>
            </w:r>
            <w:r>
              <w:rPr>
                <w:noProof/>
                <w:webHidden/>
              </w:rPr>
              <w:fldChar w:fldCharType="separate"/>
            </w:r>
            <w:r>
              <w:rPr>
                <w:noProof/>
                <w:webHidden/>
              </w:rPr>
              <w:t>6</w:t>
            </w:r>
            <w:r>
              <w:rPr>
                <w:noProof/>
                <w:webHidden/>
              </w:rPr>
              <w:fldChar w:fldCharType="end"/>
            </w:r>
          </w:hyperlink>
        </w:p>
        <w:p w14:paraId="771519AD" w14:textId="4B1752A2" w:rsidR="00BD1D1C" w:rsidRDefault="00BD1D1C">
          <w:pPr>
            <w:pStyle w:val="TOC1"/>
            <w:tabs>
              <w:tab w:val="right" w:leader="dot" w:pos="8296"/>
            </w:tabs>
            <w:rPr>
              <w:rFonts w:asciiTheme="minorHAnsi" w:eastAsiaTheme="minorEastAsia" w:hAnsiTheme="minorHAnsi" w:cstheme="minorBidi"/>
              <w:noProof/>
              <w:sz w:val="21"/>
              <w:szCs w:val="22"/>
              <w:lang w:val="en-US"/>
            </w:rPr>
          </w:pPr>
          <w:hyperlink w:anchor="_Toc531013876" w:history="1">
            <w:r w:rsidRPr="0001501E">
              <w:rPr>
                <w:rStyle w:val="a3"/>
                <w:noProof/>
              </w:rPr>
              <w:t>3.0 Conclusion</w:t>
            </w:r>
            <w:r>
              <w:rPr>
                <w:noProof/>
                <w:webHidden/>
              </w:rPr>
              <w:tab/>
            </w:r>
            <w:r>
              <w:rPr>
                <w:noProof/>
                <w:webHidden/>
              </w:rPr>
              <w:fldChar w:fldCharType="begin"/>
            </w:r>
            <w:r>
              <w:rPr>
                <w:noProof/>
                <w:webHidden/>
              </w:rPr>
              <w:instrText xml:space="preserve"> PAGEREF _Toc531013876 \h </w:instrText>
            </w:r>
            <w:r>
              <w:rPr>
                <w:noProof/>
                <w:webHidden/>
              </w:rPr>
            </w:r>
            <w:r>
              <w:rPr>
                <w:noProof/>
                <w:webHidden/>
              </w:rPr>
              <w:fldChar w:fldCharType="separate"/>
            </w:r>
            <w:r>
              <w:rPr>
                <w:noProof/>
                <w:webHidden/>
              </w:rPr>
              <w:t>8</w:t>
            </w:r>
            <w:r>
              <w:rPr>
                <w:noProof/>
                <w:webHidden/>
              </w:rPr>
              <w:fldChar w:fldCharType="end"/>
            </w:r>
          </w:hyperlink>
        </w:p>
        <w:p w14:paraId="7F86F1A3" w14:textId="5F6281E9"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77" w:history="1">
            <w:r w:rsidRPr="0001501E">
              <w:rPr>
                <w:rStyle w:val="a3"/>
                <w:noProof/>
              </w:rPr>
              <w:t>3.1 Recommendations</w:t>
            </w:r>
            <w:r>
              <w:rPr>
                <w:noProof/>
                <w:webHidden/>
              </w:rPr>
              <w:tab/>
            </w:r>
            <w:r>
              <w:rPr>
                <w:noProof/>
                <w:webHidden/>
              </w:rPr>
              <w:fldChar w:fldCharType="begin"/>
            </w:r>
            <w:r>
              <w:rPr>
                <w:noProof/>
                <w:webHidden/>
              </w:rPr>
              <w:instrText xml:space="preserve"> PAGEREF _Toc531013877 \h </w:instrText>
            </w:r>
            <w:r>
              <w:rPr>
                <w:noProof/>
                <w:webHidden/>
              </w:rPr>
            </w:r>
            <w:r>
              <w:rPr>
                <w:noProof/>
                <w:webHidden/>
              </w:rPr>
              <w:fldChar w:fldCharType="separate"/>
            </w:r>
            <w:r>
              <w:rPr>
                <w:noProof/>
                <w:webHidden/>
              </w:rPr>
              <w:t>8</w:t>
            </w:r>
            <w:r>
              <w:rPr>
                <w:noProof/>
                <w:webHidden/>
              </w:rPr>
              <w:fldChar w:fldCharType="end"/>
            </w:r>
          </w:hyperlink>
        </w:p>
        <w:p w14:paraId="76F0FAB7" w14:textId="28A05BEC" w:rsidR="00BD1D1C" w:rsidRDefault="00BD1D1C">
          <w:pPr>
            <w:pStyle w:val="TOC1"/>
            <w:tabs>
              <w:tab w:val="right" w:leader="dot" w:pos="8296"/>
            </w:tabs>
            <w:rPr>
              <w:rFonts w:asciiTheme="minorHAnsi" w:eastAsiaTheme="minorEastAsia" w:hAnsiTheme="minorHAnsi" w:cstheme="minorBidi"/>
              <w:noProof/>
              <w:sz w:val="21"/>
              <w:szCs w:val="22"/>
              <w:lang w:val="en-US"/>
            </w:rPr>
          </w:pPr>
          <w:hyperlink w:anchor="_Toc531013878" w:history="1">
            <w:r w:rsidRPr="0001501E">
              <w:rPr>
                <w:rStyle w:val="a3"/>
                <w:noProof/>
              </w:rPr>
              <w:t>4.0 References</w:t>
            </w:r>
            <w:r>
              <w:rPr>
                <w:noProof/>
                <w:webHidden/>
              </w:rPr>
              <w:tab/>
            </w:r>
            <w:r>
              <w:rPr>
                <w:noProof/>
                <w:webHidden/>
              </w:rPr>
              <w:fldChar w:fldCharType="begin"/>
            </w:r>
            <w:r>
              <w:rPr>
                <w:noProof/>
                <w:webHidden/>
              </w:rPr>
              <w:instrText xml:space="preserve"> PAGEREF _Toc531013878 \h </w:instrText>
            </w:r>
            <w:r>
              <w:rPr>
                <w:noProof/>
                <w:webHidden/>
              </w:rPr>
            </w:r>
            <w:r>
              <w:rPr>
                <w:noProof/>
                <w:webHidden/>
              </w:rPr>
              <w:fldChar w:fldCharType="separate"/>
            </w:r>
            <w:r>
              <w:rPr>
                <w:noProof/>
                <w:webHidden/>
              </w:rPr>
              <w:t>9</w:t>
            </w:r>
            <w:r>
              <w:rPr>
                <w:noProof/>
                <w:webHidden/>
              </w:rPr>
              <w:fldChar w:fldCharType="end"/>
            </w:r>
          </w:hyperlink>
        </w:p>
        <w:p w14:paraId="15CF2C1A" w14:textId="713472ED" w:rsidR="00BD1D1C" w:rsidRDefault="00BD1D1C">
          <w:pPr>
            <w:pStyle w:val="TOC1"/>
            <w:tabs>
              <w:tab w:val="right" w:leader="dot" w:pos="8296"/>
            </w:tabs>
            <w:rPr>
              <w:rFonts w:asciiTheme="minorHAnsi" w:eastAsiaTheme="minorEastAsia" w:hAnsiTheme="minorHAnsi" w:cstheme="minorBidi"/>
              <w:noProof/>
              <w:sz w:val="21"/>
              <w:szCs w:val="22"/>
              <w:lang w:val="en-US"/>
            </w:rPr>
          </w:pPr>
          <w:hyperlink w:anchor="_Toc531013879" w:history="1">
            <w:r w:rsidRPr="0001501E">
              <w:rPr>
                <w:rStyle w:val="a3"/>
                <w:noProof/>
              </w:rPr>
              <w:t>Appendices</w:t>
            </w:r>
            <w:r>
              <w:rPr>
                <w:noProof/>
                <w:webHidden/>
              </w:rPr>
              <w:tab/>
            </w:r>
            <w:r>
              <w:rPr>
                <w:noProof/>
                <w:webHidden/>
              </w:rPr>
              <w:fldChar w:fldCharType="begin"/>
            </w:r>
            <w:r>
              <w:rPr>
                <w:noProof/>
                <w:webHidden/>
              </w:rPr>
              <w:instrText xml:space="preserve"> PAGEREF _Toc531013879 \h </w:instrText>
            </w:r>
            <w:r>
              <w:rPr>
                <w:noProof/>
                <w:webHidden/>
              </w:rPr>
            </w:r>
            <w:r>
              <w:rPr>
                <w:noProof/>
                <w:webHidden/>
              </w:rPr>
              <w:fldChar w:fldCharType="separate"/>
            </w:r>
            <w:r>
              <w:rPr>
                <w:noProof/>
                <w:webHidden/>
              </w:rPr>
              <w:t>A</w:t>
            </w:r>
            <w:r>
              <w:rPr>
                <w:noProof/>
                <w:webHidden/>
              </w:rPr>
              <w:fldChar w:fldCharType="end"/>
            </w:r>
          </w:hyperlink>
        </w:p>
        <w:p w14:paraId="47DBB165" w14:textId="5D67C55F" w:rsidR="00BD1D1C" w:rsidRDefault="00BD1D1C">
          <w:pPr>
            <w:pStyle w:val="TOC2"/>
            <w:tabs>
              <w:tab w:val="right" w:leader="dot" w:pos="8296"/>
            </w:tabs>
            <w:ind w:left="480"/>
            <w:rPr>
              <w:rFonts w:asciiTheme="minorHAnsi" w:eastAsiaTheme="minorEastAsia" w:hAnsiTheme="minorHAnsi" w:cstheme="minorBidi"/>
              <w:noProof/>
              <w:sz w:val="21"/>
              <w:szCs w:val="22"/>
              <w:lang w:val="en-US"/>
            </w:rPr>
          </w:pPr>
          <w:hyperlink w:anchor="_Toc531013880" w:history="1">
            <w:r w:rsidRPr="0001501E">
              <w:rPr>
                <w:rStyle w:val="a3"/>
                <w:noProof/>
              </w:rPr>
              <w:t>Appendix A -- SWOT ANALYSIS Adidas</w:t>
            </w:r>
            <w:r>
              <w:rPr>
                <w:noProof/>
                <w:webHidden/>
              </w:rPr>
              <w:tab/>
            </w:r>
            <w:r>
              <w:rPr>
                <w:noProof/>
                <w:webHidden/>
              </w:rPr>
              <w:fldChar w:fldCharType="begin"/>
            </w:r>
            <w:r>
              <w:rPr>
                <w:noProof/>
                <w:webHidden/>
              </w:rPr>
              <w:instrText xml:space="preserve"> PAGEREF _Toc531013880 \h </w:instrText>
            </w:r>
            <w:r>
              <w:rPr>
                <w:noProof/>
                <w:webHidden/>
              </w:rPr>
            </w:r>
            <w:r>
              <w:rPr>
                <w:noProof/>
                <w:webHidden/>
              </w:rPr>
              <w:fldChar w:fldCharType="separate"/>
            </w:r>
            <w:r>
              <w:rPr>
                <w:noProof/>
                <w:webHidden/>
              </w:rPr>
              <w:t>A</w:t>
            </w:r>
            <w:r>
              <w:rPr>
                <w:noProof/>
                <w:webHidden/>
              </w:rPr>
              <w:fldChar w:fldCharType="end"/>
            </w:r>
          </w:hyperlink>
        </w:p>
        <w:p w14:paraId="52314243" w14:textId="1A7D566F"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81" w:history="1">
            <w:r w:rsidRPr="0001501E">
              <w:rPr>
                <w:rStyle w:val="a3"/>
                <w:noProof/>
              </w:rPr>
              <w:t>Strength</w:t>
            </w:r>
            <w:r>
              <w:rPr>
                <w:noProof/>
                <w:webHidden/>
              </w:rPr>
              <w:tab/>
            </w:r>
            <w:r>
              <w:rPr>
                <w:noProof/>
                <w:webHidden/>
              </w:rPr>
              <w:fldChar w:fldCharType="begin"/>
            </w:r>
            <w:r>
              <w:rPr>
                <w:noProof/>
                <w:webHidden/>
              </w:rPr>
              <w:instrText xml:space="preserve"> PAGEREF _Toc531013881 \h </w:instrText>
            </w:r>
            <w:r>
              <w:rPr>
                <w:noProof/>
                <w:webHidden/>
              </w:rPr>
            </w:r>
            <w:r>
              <w:rPr>
                <w:noProof/>
                <w:webHidden/>
              </w:rPr>
              <w:fldChar w:fldCharType="separate"/>
            </w:r>
            <w:r>
              <w:rPr>
                <w:noProof/>
                <w:webHidden/>
              </w:rPr>
              <w:t>A</w:t>
            </w:r>
            <w:r>
              <w:rPr>
                <w:noProof/>
                <w:webHidden/>
              </w:rPr>
              <w:fldChar w:fldCharType="end"/>
            </w:r>
          </w:hyperlink>
        </w:p>
        <w:p w14:paraId="46C7E49F" w14:textId="3019075F"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82" w:history="1">
            <w:r w:rsidRPr="0001501E">
              <w:rPr>
                <w:rStyle w:val="a3"/>
                <w:noProof/>
              </w:rPr>
              <w:t>Weakness</w:t>
            </w:r>
            <w:r>
              <w:rPr>
                <w:noProof/>
                <w:webHidden/>
              </w:rPr>
              <w:tab/>
            </w:r>
            <w:r>
              <w:rPr>
                <w:noProof/>
                <w:webHidden/>
              </w:rPr>
              <w:fldChar w:fldCharType="begin"/>
            </w:r>
            <w:r>
              <w:rPr>
                <w:noProof/>
                <w:webHidden/>
              </w:rPr>
              <w:instrText xml:space="preserve"> PAGEREF _Toc531013882 \h </w:instrText>
            </w:r>
            <w:r>
              <w:rPr>
                <w:noProof/>
                <w:webHidden/>
              </w:rPr>
            </w:r>
            <w:r>
              <w:rPr>
                <w:noProof/>
                <w:webHidden/>
              </w:rPr>
              <w:fldChar w:fldCharType="separate"/>
            </w:r>
            <w:r>
              <w:rPr>
                <w:noProof/>
                <w:webHidden/>
              </w:rPr>
              <w:t>A</w:t>
            </w:r>
            <w:r>
              <w:rPr>
                <w:noProof/>
                <w:webHidden/>
              </w:rPr>
              <w:fldChar w:fldCharType="end"/>
            </w:r>
          </w:hyperlink>
        </w:p>
        <w:p w14:paraId="7D9A9142" w14:textId="7A168FB9"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83" w:history="1">
            <w:r w:rsidRPr="0001501E">
              <w:rPr>
                <w:rStyle w:val="a3"/>
                <w:noProof/>
              </w:rPr>
              <w:t>Opportunity</w:t>
            </w:r>
            <w:r>
              <w:rPr>
                <w:noProof/>
                <w:webHidden/>
              </w:rPr>
              <w:tab/>
            </w:r>
            <w:r>
              <w:rPr>
                <w:noProof/>
                <w:webHidden/>
              </w:rPr>
              <w:fldChar w:fldCharType="begin"/>
            </w:r>
            <w:r>
              <w:rPr>
                <w:noProof/>
                <w:webHidden/>
              </w:rPr>
              <w:instrText xml:space="preserve"> PAGEREF _Toc531013883 \h </w:instrText>
            </w:r>
            <w:r>
              <w:rPr>
                <w:noProof/>
                <w:webHidden/>
              </w:rPr>
            </w:r>
            <w:r>
              <w:rPr>
                <w:noProof/>
                <w:webHidden/>
              </w:rPr>
              <w:fldChar w:fldCharType="separate"/>
            </w:r>
            <w:r>
              <w:rPr>
                <w:noProof/>
                <w:webHidden/>
              </w:rPr>
              <w:t>A</w:t>
            </w:r>
            <w:r>
              <w:rPr>
                <w:noProof/>
                <w:webHidden/>
              </w:rPr>
              <w:fldChar w:fldCharType="end"/>
            </w:r>
          </w:hyperlink>
        </w:p>
        <w:p w14:paraId="2DC38797" w14:textId="2CDDF8DD" w:rsidR="00BD1D1C" w:rsidRDefault="00BD1D1C">
          <w:pPr>
            <w:pStyle w:val="TOC3"/>
            <w:tabs>
              <w:tab w:val="right" w:leader="dot" w:pos="8296"/>
            </w:tabs>
            <w:ind w:left="960"/>
            <w:rPr>
              <w:rFonts w:asciiTheme="minorHAnsi" w:eastAsiaTheme="minorEastAsia" w:hAnsiTheme="minorHAnsi" w:cstheme="minorBidi"/>
              <w:noProof/>
              <w:sz w:val="21"/>
              <w:szCs w:val="22"/>
              <w:lang w:val="en-US"/>
            </w:rPr>
          </w:pPr>
          <w:hyperlink w:anchor="_Toc531013884" w:history="1">
            <w:r w:rsidRPr="0001501E">
              <w:rPr>
                <w:rStyle w:val="a3"/>
                <w:noProof/>
              </w:rPr>
              <w:t>Threat</w:t>
            </w:r>
            <w:r>
              <w:rPr>
                <w:noProof/>
                <w:webHidden/>
              </w:rPr>
              <w:tab/>
            </w:r>
            <w:r>
              <w:rPr>
                <w:noProof/>
                <w:webHidden/>
              </w:rPr>
              <w:fldChar w:fldCharType="begin"/>
            </w:r>
            <w:r>
              <w:rPr>
                <w:noProof/>
                <w:webHidden/>
              </w:rPr>
              <w:instrText xml:space="preserve"> PAGEREF _Toc531013884 \h </w:instrText>
            </w:r>
            <w:r>
              <w:rPr>
                <w:noProof/>
                <w:webHidden/>
              </w:rPr>
            </w:r>
            <w:r>
              <w:rPr>
                <w:noProof/>
                <w:webHidden/>
              </w:rPr>
              <w:fldChar w:fldCharType="separate"/>
            </w:r>
            <w:r>
              <w:rPr>
                <w:noProof/>
                <w:webHidden/>
              </w:rPr>
              <w:t>B</w:t>
            </w:r>
            <w:r>
              <w:rPr>
                <w:noProof/>
                <w:webHidden/>
              </w:rPr>
              <w:fldChar w:fldCharType="end"/>
            </w:r>
          </w:hyperlink>
        </w:p>
        <w:p w14:paraId="3A972EF2" w14:textId="42A7191F" w:rsidR="00614D49" w:rsidRPr="00614D49" w:rsidRDefault="007F44C2" w:rsidP="00614D49">
          <w:r>
            <w:rPr>
              <w:b/>
              <w:bCs/>
              <w:lang w:val="zh-CN"/>
            </w:rPr>
            <w:fldChar w:fldCharType="end"/>
          </w:r>
        </w:p>
      </w:sdtContent>
    </w:sdt>
    <w:p w14:paraId="586922B0" w14:textId="73B30440" w:rsidR="00614D49" w:rsidRDefault="00614D49" w:rsidP="00123B23">
      <w:pPr>
        <w:widowControl/>
        <w:rPr>
          <w:rFonts w:eastAsiaTheme="minorEastAsia"/>
        </w:rPr>
      </w:pPr>
    </w:p>
    <w:p w14:paraId="35B70E13" w14:textId="77777777" w:rsidR="00614D49" w:rsidRDefault="00614D49">
      <w:pPr>
        <w:widowControl/>
        <w:jc w:val="left"/>
        <w:rPr>
          <w:rFonts w:eastAsiaTheme="minorEastAsia"/>
        </w:rPr>
      </w:pPr>
      <w:r>
        <w:rPr>
          <w:rFonts w:eastAsiaTheme="minorEastAsia"/>
        </w:rPr>
        <w:br w:type="page"/>
      </w:r>
    </w:p>
    <w:p w14:paraId="36659FDF" w14:textId="77777777" w:rsidR="00614D49" w:rsidRPr="00606AAE" w:rsidRDefault="00614D49" w:rsidP="00123B23">
      <w:pPr>
        <w:widowControl/>
        <w:rPr>
          <w:rFonts w:eastAsiaTheme="minorEastAsia"/>
        </w:rPr>
        <w:sectPr w:rsidR="00614D49" w:rsidRPr="00606AAE" w:rsidSect="00845A22">
          <w:headerReference w:type="default" r:id="rId9"/>
          <w:footerReference w:type="default" r:id="rId10"/>
          <w:pgSz w:w="11906" w:h="16838"/>
          <w:pgMar w:top="1440" w:right="1800" w:bottom="1440" w:left="1800" w:header="851" w:footer="992" w:gutter="0"/>
          <w:pgNumType w:start="1"/>
          <w:cols w:space="425"/>
          <w:docGrid w:type="lines" w:linePitch="312"/>
        </w:sectPr>
      </w:pPr>
    </w:p>
    <w:p w14:paraId="3B05E293" w14:textId="2F908016" w:rsidR="00493BD0" w:rsidRPr="00606AAE" w:rsidRDefault="001C7C23" w:rsidP="00123B23">
      <w:pPr>
        <w:pStyle w:val="21"/>
        <w:rPr>
          <w:rFonts w:eastAsiaTheme="minorEastAsia"/>
        </w:rPr>
      </w:pPr>
      <w:bookmarkStart w:id="2" w:name="_Toc531013859"/>
      <w:r w:rsidRPr="00606AAE">
        <w:rPr>
          <w:rFonts w:eastAsiaTheme="minorEastAsia"/>
        </w:rPr>
        <w:lastRenderedPageBreak/>
        <w:t>1.1 Report Remit</w:t>
      </w:r>
      <w:bookmarkEnd w:id="2"/>
    </w:p>
    <w:p w14:paraId="4E3864C1" w14:textId="2D429ACA" w:rsidR="001C7C23" w:rsidRPr="00606AAE" w:rsidRDefault="00726C51" w:rsidP="00123B23">
      <w:pPr>
        <w:rPr>
          <w:rFonts w:eastAsiaTheme="minorEastAsia"/>
        </w:rPr>
      </w:pPr>
      <w:r w:rsidRPr="00606AAE">
        <w:rPr>
          <w:rFonts w:eastAsiaTheme="minorEastAsia"/>
        </w:rPr>
        <w:t>For t</w:t>
      </w:r>
      <w:r w:rsidR="00747844" w:rsidRPr="00606AAE">
        <w:rPr>
          <w:rFonts w:eastAsiaTheme="minorEastAsia"/>
        </w:rPr>
        <w:t>his report</w:t>
      </w:r>
      <w:r w:rsidRPr="00606AAE">
        <w:rPr>
          <w:rFonts w:eastAsiaTheme="minorEastAsia"/>
        </w:rPr>
        <w:t>, it</w:t>
      </w:r>
      <w:r w:rsidR="00747844" w:rsidRPr="00606AAE">
        <w:rPr>
          <w:rFonts w:eastAsiaTheme="minorEastAsia"/>
        </w:rPr>
        <w:t xml:space="preserve"> will </w:t>
      </w:r>
      <w:r w:rsidR="00687AC3">
        <w:rPr>
          <w:rFonts w:eastAsiaTheme="minorEastAsia"/>
        </w:rPr>
        <w:t>Identi</w:t>
      </w:r>
      <w:r w:rsidR="00DE54A5">
        <w:rPr>
          <w:rFonts w:eastAsiaTheme="minorEastAsia"/>
        </w:rPr>
        <w:t>f</w:t>
      </w:r>
      <w:r w:rsidR="00687AC3">
        <w:rPr>
          <w:rFonts w:eastAsiaTheme="minorEastAsia"/>
        </w:rPr>
        <w:t>y</w:t>
      </w:r>
      <w:r w:rsidR="00747844" w:rsidRPr="00606AAE">
        <w:rPr>
          <w:rFonts w:eastAsiaTheme="minorEastAsia"/>
        </w:rPr>
        <w:t xml:space="preserve"> </w:t>
      </w:r>
      <w:r w:rsidR="004D457D" w:rsidRPr="00606AAE">
        <w:rPr>
          <w:rFonts w:eastAsiaTheme="minorEastAsia"/>
        </w:rPr>
        <w:t xml:space="preserve">both </w:t>
      </w:r>
      <w:r w:rsidR="00747844" w:rsidRPr="00606AAE">
        <w:rPr>
          <w:rFonts w:eastAsiaTheme="minorEastAsia"/>
        </w:rPr>
        <w:t xml:space="preserve">Adidas strategy choice and assess </w:t>
      </w:r>
      <w:r w:rsidR="002C1115" w:rsidRPr="00606AAE">
        <w:rPr>
          <w:rFonts w:eastAsiaTheme="minorEastAsia"/>
        </w:rPr>
        <w:t>Adidas</w:t>
      </w:r>
      <w:r w:rsidR="00747844" w:rsidRPr="00606AAE">
        <w:rPr>
          <w:rFonts w:eastAsiaTheme="minorEastAsia"/>
        </w:rPr>
        <w:t xml:space="preserve"> strategy</w:t>
      </w:r>
      <w:r w:rsidR="004D457D" w:rsidRPr="00606AAE">
        <w:t xml:space="preserve"> </w:t>
      </w:r>
      <w:r w:rsidR="004D457D" w:rsidRPr="00606AAE">
        <w:rPr>
          <w:rFonts w:eastAsiaTheme="minorEastAsia"/>
        </w:rPr>
        <w:t>to reader</w:t>
      </w:r>
      <w:r w:rsidR="00747844" w:rsidRPr="00606AAE">
        <w:rPr>
          <w:rFonts w:eastAsiaTheme="minorEastAsia"/>
        </w:rPr>
        <w:t>.</w:t>
      </w:r>
      <w:r w:rsidR="006F0F62" w:rsidRPr="00606AAE">
        <w:rPr>
          <w:rFonts w:eastAsiaTheme="minorEastAsia"/>
        </w:rPr>
        <w:t xml:space="preserve"> Identify </w:t>
      </w:r>
      <w:r w:rsidR="00A01776" w:rsidRPr="00606AAE">
        <w:rPr>
          <w:rFonts w:eastAsiaTheme="minorEastAsia"/>
        </w:rPr>
        <w:t xml:space="preserve">Adidas </w:t>
      </w:r>
      <w:r w:rsidR="0090356D" w:rsidRPr="00606AAE">
        <w:rPr>
          <w:rFonts w:eastAsiaTheme="minorEastAsia"/>
        </w:rPr>
        <w:t xml:space="preserve">differentiation </w:t>
      </w:r>
      <w:r w:rsidR="00A01776" w:rsidRPr="00606AAE">
        <w:rPr>
          <w:rFonts w:eastAsiaTheme="minorEastAsia"/>
        </w:rPr>
        <w:t>strategy and explain how</w:t>
      </w:r>
      <w:r w:rsidR="002B3F1A" w:rsidRPr="00606AAE">
        <w:rPr>
          <w:rFonts w:eastAsiaTheme="minorEastAsia"/>
        </w:rPr>
        <w:t xml:space="preserve"> they have achieved it. And the positive and negative of the </w:t>
      </w:r>
      <w:r w:rsidR="00A14B33" w:rsidRPr="00606AAE">
        <w:rPr>
          <w:rFonts w:eastAsiaTheme="minorEastAsia"/>
        </w:rPr>
        <w:t xml:space="preserve">Adidas differentiation </w:t>
      </w:r>
      <w:r w:rsidR="002B3F1A" w:rsidRPr="00606AAE">
        <w:rPr>
          <w:rFonts w:eastAsiaTheme="minorEastAsia"/>
        </w:rPr>
        <w:t>strategy.</w:t>
      </w:r>
      <w:r w:rsidR="00B21FE5">
        <w:rPr>
          <w:rFonts w:eastAsiaTheme="minorEastAsia"/>
        </w:rPr>
        <w:t xml:space="preserve"> A</w:t>
      </w:r>
      <w:r w:rsidR="00B21FE5">
        <w:rPr>
          <w:rFonts w:eastAsiaTheme="minorEastAsia" w:hint="eastAsia"/>
        </w:rPr>
        <w:t>t</w:t>
      </w:r>
      <w:r w:rsidR="00B21FE5">
        <w:rPr>
          <w:rFonts w:eastAsiaTheme="minorEastAsia"/>
        </w:rPr>
        <w:t xml:space="preserve"> last, this report will make recommendation based on the analyse of the report.</w:t>
      </w:r>
    </w:p>
    <w:p w14:paraId="5540711B" w14:textId="3718C0B6" w:rsidR="001C7C23" w:rsidRPr="00606AAE" w:rsidRDefault="006B2F94" w:rsidP="00123B23">
      <w:pPr>
        <w:pStyle w:val="21"/>
        <w:rPr>
          <w:rFonts w:eastAsiaTheme="minorEastAsia"/>
        </w:rPr>
      </w:pPr>
      <w:bookmarkStart w:id="3" w:name="_Toc531013860"/>
      <w:r w:rsidRPr="00606AAE">
        <w:rPr>
          <w:rFonts w:eastAsiaTheme="minorEastAsia"/>
        </w:rPr>
        <w:t>1.2 Background of the Organisation</w:t>
      </w:r>
      <w:bookmarkEnd w:id="3"/>
    </w:p>
    <w:p w14:paraId="2F0DB7B9" w14:textId="60A71DC7" w:rsidR="006B2F94" w:rsidRPr="00606AAE" w:rsidRDefault="006A6E39" w:rsidP="00123B23">
      <w:pPr>
        <w:rPr>
          <w:rFonts w:eastAsiaTheme="minorEastAsia"/>
        </w:rPr>
      </w:pPr>
      <w:r w:rsidRPr="00606AAE">
        <w:rPr>
          <w:rFonts w:eastAsiaTheme="minorEastAsia"/>
        </w:rPr>
        <w:t xml:space="preserve">The roots of </w:t>
      </w:r>
      <w:r w:rsidR="00911E1D" w:rsidRPr="00606AAE">
        <w:rPr>
          <w:rFonts w:eastAsiaTheme="minorEastAsia"/>
        </w:rPr>
        <w:t>A</w:t>
      </w:r>
      <w:r w:rsidR="00032A3B" w:rsidRPr="00606AAE">
        <w:rPr>
          <w:rFonts w:eastAsiaTheme="minorEastAsia"/>
        </w:rPr>
        <w:t>didas</w:t>
      </w:r>
      <w:r w:rsidR="002032B8" w:rsidRPr="00606AAE">
        <w:rPr>
          <w:rFonts w:eastAsiaTheme="minorEastAsia"/>
        </w:rPr>
        <w:t xml:space="preserve"> </w:t>
      </w:r>
      <w:r w:rsidR="00032A3B" w:rsidRPr="00606AAE">
        <w:rPr>
          <w:rFonts w:eastAsiaTheme="minorEastAsia"/>
        </w:rPr>
        <w:t xml:space="preserve">in </w:t>
      </w:r>
      <w:r w:rsidRPr="00606AAE">
        <w:rPr>
          <w:rFonts w:eastAsiaTheme="minorEastAsia"/>
        </w:rPr>
        <w:t>Germany,</w:t>
      </w:r>
      <w:r w:rsidR="00032A3B" w:rsidRPr="00606AAE">
        <w:rPr>
          <w:rFonts w:eastAsiaTheme="minorEastAsia"/>
        </w:rPr>
        <w:t xml:space="preserve"> but </w:t>
      </w:r>
      <w:r w:rsidR="002032B8" w:rsidRPr="00606AAE">
        <w:rPr>
          <w:rFonts w:eastAsiaTheme="minorEastAsia"/>
        </w:rPr>
        <w:t>it</w:t>
      </w:r>
      <w:r w:rsidR="00032A3B" w:rsidRPr="00606AAE">
        <w:rPr>
          <w:rFonts w:eastAsiaTheme="minorEastAsia"/>
        </w:rPr>
        <w:t xml:space="preserve"> </w:t>
      </w:r>
      <w:r w:rsidR="002032B8" w:rsidRPr="00606AAE">
        <w:rPr>
          <w:rFonts w:eastAsiaTheme="minorEastAsia"/>
        </w:rPr>
        <w:t>is</w:t>
      </w:r>
      <w:r w:rsidR="00032A3B" w:rsidRPr="00606AAE">
        <w:rPr>
          <w:rFonts w:eastAsiaTheme="minorEastAsia"/>
        </w:rPr>
        <w:t xml:space="preserve"> a </w:t>
      </w:r>
      <w:r w:rsidR="0021540C" w:rsidRPr="00606AAE">
        <w:rPr>
          <w:rFonts w:eastAsiaTheme="minorEastAsia"/>
        </w:rPr>
        <w:t>global company</w:t>
      </w:r>
      <w:r w:rsidR="00032A3B" w:rsidRPr="00606AAE">
        <w:rPr>
          <w:rFonts w:eastAsiaTheme="minorEastAsia"/>
        </w:rPr>
        <w:t>.</w:t>
      </w:r>
      <w:r w:rsidR="006475E9" w:rsidRPr="00606AAE">
        <w:rPr>
          <w:rFonts w:eastAsiaTheme="minorEastAsia"/>
        </w:rPr>
        <w:t xml:space="preserve"> It has nearly 57,000 employees</w:t>
      </w:r>
      <w:r w:rsidR="00032A3B" w:rsidRPr="00606AAE">
        <w:rPr>
          <w:rFonts w:eastAsiaTheme="minorEastAsia"/>
        </w:rPr>
        <w:t xml:space="preserve"> </w:t>
      </w:r>
      <w:r w:rsidR="006475E9" w:rsidRPr="00606AAE">
        <w:rPr>
          <w:rFonts w:eastAsiaTheme="minorEastAsia"/>
        </w:rPr>
        <w:t>a</w:t>
      </w:r>
      <w:r w:rsidR="00032A3B" w:rsidRPr="00606AAE">
        <w:rPr>
          <w:rFonts w:eastAsiaTheme="minorEastAsia"/>
        </w:rPr>
        <w:t>round the worl</w:t>
      </w:r>
      <w:r w:rsidR="006475E9" w:rsidRPr="00606AAE">
        <w:rPr>
          <w:rFonts w:eastAsiaTheme="minorEastAsia"/>
        </w:rPr>
        <w:t>d</w:t>
      </w:r>
      <w:r w:rsidR="00032A3B" w:rsidRPr="00606AAE">
        <w:rPr>
          <w:rFonts w:eastAsiaTheme="minorEastAsia"/>
        </w:rPr>
        <w:t>.</w:t>
      </w:r>
      <w:r w:rsidR="003C4515" w:rsidRPr="00606AAE">
        <w:rPr>
          <w:rFonts w:eastAsiaTheme="minorEastAsia"/>
        </w:rPr>
        <w:t xml:space="preserve"> And the</w:t>
      </w:r>
      <w:r w:rsidR="00032A3B" w:rsidRPr="00606AAE">
        <w:rPr>
          <w:rFonts w:eastAsiaTheme="minorEastAsia"/>
        </w:rPr>
        <w:t xml:space="preserve"> </w:t>
      </w:r>
      <w:r w:rsidR="00491350" w:rsidRPr="00606AAE">
        <w:rPr>
          <w:rFonts w:eastAsiaTheme="minorEastAsia"/>
        </w:rPr>
        <w:t xml:space="preserve">100 nations </w:t>
      </w:r>
      <w:r w:rsidR="001A14B0" w:rsidRPr="00606AAE">
        <w:rPr>
          <w:rFonts w:eastAsiaTheme="minorEastAsia"/>
        </w:rPr>
        <w:t>e</w:t>
      </w:r>
      <w:r w:rsidR="00032A3B" w:rsidRPr="00606AAE">
        <w:rPr>
          <w:rFonts w:eastAsiaTheme="minorEastAsia"/>
        </w:rPr>
        <w:t xml:space="preserve">mployees are </w:t>
      </w:r>
      <w:r w:rsidR="000F65FD" w:rsidRPr="00606AAE">
        <w:rPr>
          <w:rFonts w:eastAsiaTheme="minorEastAsia"/>
        </w:rPr>
        <w:t>work</w:t>
      </w:r>
      <w:r w:rsidR="00032A3B" w:rsidRPr="00606AAE">
        <w:rPr>
          <w:rFonts w:eastAsiaTheme="minorEastAsia"/>
        </w:rPr>
        <w:t xml:space="preserve"> at </w:t>
      </w:r>
      <w:r w:rsidR="00A47E6A" w:rsidRPr="00606AAE">
        <w:rPr>
          <w:rFonts w:eastAsiaTheme="minorEastAsia"/>
        </w:rPr>
        <w:t>their</w:t>
      </w:r>
      <w:r w:rsidR="00032A3B" w:rsidRPr="00606AAE">
        <w:rPr>
          <w:rFonts w:eastAsiaTheme="minorEastAsia"/>
        </w:rPr>
        <w:t xml:space="preserve"> global </w:t>
      </w:r>
      <w:r w:rsidR="00424152" w:rsidRPr="00606AAE">
        <w:rPr>
          <w:rFonts w:eastAsiaTheme="minorEastAsia"/>
        </w:rPr>
        <w:t>headquarters</w:t>
      </w:r>
      <w:r w:rsidR="00032A3B" w:rsidRPr="00606AAE">
        <w:rPr>
          <w:rFonts w:eastAsiaTheme="minorEastAsia"/>
        </w:rPr>
        <w:t xml:space="preserve"> in Herzogenaurach, Germany – the ‘World of Sports’.</w:t>
      </w:r>
      <w:r w:rsidR="000F65FD" w:rsidRPr="00606AAE">
        <w:rPr>
          <w:rFonts w:eastAsiaTheme="minorEastAsia"/>
        </w:rPr>
        <w:t xml:space="preserve"> Adidas</w:t>
      </w:r>
      <w:r w:rsidR="00547E21" w:rsidRPr="00606AAE">
        <w:t xml:space="preserve"> </w:t>
      </w:r>
      <w:r w:rsidR="00547E21" w:rsidRPr="00606AAE">
        <w:rPr>
          <w:rFonts w:eastAsiaTheme="minorEastAsia"/>
        </w:rPr>
        <w:t>with independent manufacturing partners worldwide</w:t>
      </w:r>
      <w:r w:rsidR="00032A3B" w:rsidRPr="00606AAE">
        <w:rPr>
          <w:rFonts w:eastAsiaTheme="minorEastAsia"/>
        </w:rPr>
        <w:t xml:space="preserve"> produce over 900 million sports and sports lifestyle products </w:t>
      </w:r>
      <w:r w:rsidR="000F65FD" w:rsidRPr="00606AAE">
        <w:rPr>
          <w:rFonts w:eastAsiaTheme="minorEastAsia"/>
        </w:rPr>
        <w:t>each year</w:t>
      </w:r>
      <w:r w:rsidR="00032A3B" w:rsidRPr="00606AAE">
        <w:rPr>
          <w:rFonts w:eastAsiaTheme="minorEastAsia"/>
        </w:rPr>
        <w:t xml:space="preserve">. </w:t>
      </w:r>
      <w:r w:rsidR="00646C24" w:rsidRPr="00606AAE">
        <w:rPr>
          <w:rFonts w:eastAsiaTheme="minorEastAsia"/>
        </w:rPr>
        <w:t xml:space="preserve">Last year, </w:t>
      </w:r>
      <w:r w:rsidR="003D69FE">
        <w:rPr>
          <w:rFonts w:eastAsiaTheme="minorEastAsia"/>
        </w:rPr>
        <w:t>A</w:t>
      </w:r>
      <w:r w:rsidR="00646C24" w:rsidRPr="00606AAE">
        <w:rPr>
          <w:rFonts w:eastAsiaTheme="minorEastAsia"/>
        </w:rPr>
        <w:t>didas</w:t>
      </w:r>
      <w:r w:rsidR="00032A3B" w:rsidRPr="00606AAE">
        <w:rPr>
          <w:rFonts w:eastAsiaTheme="minorEastAsia"/>
        </w:rPr>
        <w:t xml:space="preserve"> generated sales of 21.218 billion</w:t>
      </w:r>
      <w:r w:rsidR="00E26787" w:rsidRPr="00606AAE">
        <w:rPr>
          <w:rFonts w:eastAsiaTheme="minorEastAsia"/>
        </w:rPr>
        <w:t xml:space="preserve"> Euro</w:t>
      </w:r>
      <w:r w:rsidR="00032A3B" w:rsidRPr="00606AAE">
        <w:rPr>
          <w:rFonts w:eastAsiaTheme="minorEastAsia"/>
        </w:rPr>
        <w:t xml:space="preserve">. </w:t>
      </w:r>
      <w:r w:rsidR="00557403" w:rsidRPr="00606AAE">
        <w:rPr>
          <w:rFonts w:eastAsiaTheme="minorEastAsia"/>
        </w:rPr>
        <w:t xml:space="preserve">These numbers alone can easily suggest that adidas is a very huge and multi-layered </w:t>
      </w:r>
      <w:r w:rsidR="005C406E" w:rsidRPr="00606AAE">
        <w:rPr>
          <w:rFonts w:eastAsiaTheme="minorEastAsia"/>
        </w:rPr>
        <w:t>business.</w:t>
      </w:r>
      <w:r w:rsidR="00032A3B" w:rsidRPr="00606AAE">
        <w:rPr>
          <w:rFonts w:eastAsiaTheme="minorEastAsia"/>
        </w:rPr>
        <w:t xml:space="preserve"> (Adidas 2018)</w:t>
      </w:r>
      <w:r w:rsidR="00BD132D" w:rsidRPr="00606AAE">
        <w:t xml:space="preserve"> </w:t>
      </w:r>
      <w:r w:rsidR="00AF479E" w:rsidRPr="00AF479E">
        <w:t>And Adidas’ mission is “Adidas-Salomon struggle to the global leader in the sporting products manufacturing with sports brands construct on passion for sporting way of life and sports”</w:t>
      </w:r>
      <w:r w:rsidR="00BD132D" w:rsidRPr="00606AAE">
        <w:rPr>
          <w:rFonts w:eastAsiaTheme="minorEastAsia"/>
        </w:rPr>
        <w:t xml:space="preserve"> (Adidas</w:t>
      </w:r>
      <w:r w:rsidR="00D94817" w:rsidRPr="00606AAE">
        <w:rPr>
          <w:rFonts w:eastAsiaTheme="minorEastAsia"/>
        </w:rPr>
        <w:t xml:space="preserve"> 2018</w:t>
      </w:r>
      <w:r w:rsidR="00BD132D" w:rsidRPr="00606AAE">
        <w:rPr>
          <w:rFonts w:eastAsiaTheme="minorEastAsia"/>
        </w:rPr>
        <w:t>).</w:t>
      </w:r>
      <w:r w:rsidR="00106EFA" w:rsidRPr="00106EFA">
        <w:t xml:space="preserve"> </w:t>
      </w:r>
      <w:r w:rsidR="00106EFA" w:rsidRPr="00106EFA">
        <w:rPr>
          <w:rFonts w:eastAsiaTheme="minorEastAsia"/>
        </w:rPr>
        <w:t>Adidas main object back in those days already was to make client better and still today the customer is at the heart of everything the adidas brand does (Adidas 2018).</w:t>
      </w:r>
    </w:p>
    <w:p w14:paraId="50E87D56" w14:textId="5C1359A1" w:rsidR="006B2F94" w:rsidRPr="00606AAE" w:rsidRDefault="006B2F94" w:rsidP="00123B23">
      <w:pPr>
        <w:pStyle w:val="21"/>
        <w:rPr>
          <w:rFonts w:eastAsiaTheme="minorEastAsia"/>
        </w:rPr>
      </w:pPr>
      <w:bookmarkStart w:id="4" w:name="_Toc531013861"/>
      <w:r w:rsidRPr="00606AAE">
        <w:rPr>
          <w:rFonts w:eastAsiaTheme="minorEastAsia"/>
        </w:rPr>
        <w:t>1.3 Definitions</w:t>
      </w:r>
      <w:bookmarkEnd w:id="4"/>
    </w:p>
    <w:p w14:paraId="6D6267AD" w14:textId="3EDB0A27" w:rsidR="00D26639" w:rsidRPr="00606AAE" w:rsidRDefault="00D26639" w:rsidP="00123B23">
      <w:pPr>
        <w:pStyle w:val="31"/>
        <w:rPr>
          <w:rFonts w:eastAsiaTheme="minorEastAsia"/>
        </w:rPr>
      </w:pPr>
      <w:bookmarkStart w:id="5" w:name="_Toc531013862"/>
      <w:r w:rsidRPr="00606AAE">
        <w:rPr>
          <w:rFonts w:eastAsiaTheme="minorEastAsia"/>
        </w:rPr>
        <w:t>1.3.1 Strategy</w:t>
      </w:r>
      <w:bookmarkEnd w:id="5"/>
    </w:p>
    <w:p w14:paraId="0D3F8EBC" w14:textId="59276CB0" w:rsidR="008E6872" w:rsidRPr="00606AAE" w:rsidRDefault="00E526BA" w:rsidP="00123B23">
      <w:pPr>
        <w:rPr>
          <w:rFonts w:eastAsiaTheme="minorEastAsia"/>
        </w:rPr>
      </w:pPr>
      <w:r w:rsidRPr="00E526BA">
        <w:rPr>
          <w:rFonts w:eastAsiaTheme="minorEastAsia"/>
        </w:rPr>
        <w:t xml:space="preserve">Strategy is the long-term direction and extent of </w:t>
      </w:r>
      <w:r w:rsidR="008E6872" w:rsidRPr="00E526BA">
        <w:rPr>
          <w:rFonts w:eastAsiaTheme="minorEastAsia"/>
        </w:rPr>
        <w:t>a</w:t>
      </w:r>
      <w:r w:rsidRPr="00E526BA">
        <w:rPr>
          <w:rFonts w:eastAsiaTheme="minorEastAsia"/>
        </w:rPr>
        <w:t xml:space="preserve"> business, which get hold of positive in changing environment by assign resources and competence to meet the hop of stakeholders</w:t>
      </w:r>
      <w:r>
        <w:rPr>
          <w:rFonts w:eastAsiaTheme="minorEastAsia"/>
        </w:rPr>
        <w:t xml:space="preserve"> </w:t>
      </w:r>
      <w:r w:rsidR="00EE1F0C" w:rsidRPr="00606AAE">
        <w:rPr>
          <w:rFonts w:eastAsiaTheme="minorEastAsia"/>
        </w:rPr>
        <w:t>(Johnson et al 2011).</w:t>
      </w:r>
      <w:r w:rsidR="00CD18C8" w:rsidRPr="00606AAE">
        <w:rPr>
          <w:rFonts w:eastAsiaTheme="minorEastAsia"/>
        </w:rPr>
        <w:t xml:space="preserve"> </w:t>
      </w:r>
      <w:r w:rsidR="008E6872" w:rsidRPr="008E6872">
        <w:rPr>
          <w:rFonts w:eastAsiaTheme="minorEastAsia"/>
        </w:rPr>
        <w:t>Strategic management involve managing strategy in business, making strategic selection for the future, and the organization's strategic position</w:t>
      </w:r>
      <w:r w:rsidR="00E60D07" w:rsidRPr="00606AAE">
        <w:rPr>
          <w:rFonts w:eastAsiaTheme="minorEastAsia"/>
        </w:rPr>
        <w:t xml:space="preserve"> (Johnson et al 2011)</w:t>
      </w:r>
      <w:r w:rsidR="008E6872">
        <w:rPr>
          <w:rFonts w:eastAsiaTheme="minorEastAsia"/>
        </w:rPr>
        <w:t>.</w:t>
      </w:r>
    </w:p>
    <w:p w14:paraId="0405B7BE" w14:textId="406F220D" w:rsidR="00D26639" w:rsidRPr="00606AAE" w:rsidRDefault="00D26639" w:rsidP="00123B23">
      <w:pPr>
        <w:pStyle w:val="31"/>
        <w:rPr>
          <w:rFonts w:eastAsiaTheme="minorEastAsia"/>
        </w:rPr>
      </w:pPr>
      <w:bookmarkStart w:id="6" w:name="_Toc531013863"/>
      <w:r w:rsidRPr="00606AAE">
        <w:rPr>
          <w:rFonts w:eastAsiaTheme="minorEastAsia"/>
        </w:rPr>
        <w:t>1.3.2 Business level Strategy</w:t>
      </w:r>
      <w:bookmarkEnd w:id="6"/>
    </w:p>
    <w:p w14:paraId="4001AEC9" w14:textId="1203878A" w:rsidR="000A2F17" w:rsidRPr="00606AAE" w:rsidRDefault="001371A8" w:rsidP="00123B23">
      <w:pPr>
        <w:rPr>
          <w:rFonts w:eastAsiaTheme="minorEastAsia"/>
        </w:rPr>
      </w:pPr>
      <w:r w:rsidRPr="001371A8">
        <w:rPr>
          <w:rFonts w:eastAsiaTheme="minorEastAsia"/>
        </w:rPr>
        <w:t xml:space="preserve">Business leaders </w:t>
      </w:r>
      <w:r>
        <w:rPr>
          <w:rFonts w:eastAsiaTheme="minorEastAsia"/>
        </w:rPr>
        <w:t>should</w:t>
      </w:r>
      <w:r w:rsidRPr="001371A8">
        <w:rPr>
          <w:rFonts w:eastAsiaTheme="minorEastAsia"/>
        </w:rPr>
        <w:t xml:space="preserve"> consider market details to develop pricing, marketing, and implementation strategies.</w:t>
      </w:r>
      <w:r>
        <w:rPr>
          <w:rFonts w:eastAsiaTheme="minorEastAsia"/>
        </w:rPr>
        <w:t xml:space="preserve"> </w:t>
      </w:r>
      <w:r w:rsidRPr="001371A8">
        <w:rPr>
          <w:rFonts w:eastAsiaTheme="minorEastAsia"/>
        </w:rPr>
        <w:t xml:space="preserve">Use </w:t>
      </w:r>
      <w:r>
        <w:rPr>
          <w:rFonts w:eastAsiaTheme="minorEastAsia"/>
        </w:rPr>
        <w:t xml:space="preserve">by </w:t>
      </w:r>
      <w:r w:rsidRPr="001371A8">
        <w:rPr>
          <w:rFonts w:eastAsiaTheme="minorEastAsia"/>
        </w:rPr>
        <w:t xml:space="preserve">business-level strategies to find </w:t>
      </w:r>
      <w:r>
        <w:rPr>
          <w:rFonts w:eastAsiaTheme="minorEastAsia"/>
        </w:rPr>
        <w:t>company</w:t>
      </w:r>
      <w:r w:rsidRPr="001371A8">
        <w:rPr>
          <w:rFonts w:eastAsiaTheme="minorEastAsia"/>
        </w:rPr>
        <w:t xml:space="preserve"> competitive </w:t>
      </w:r>
      <w:r>
        <w:rPr>
          <w:rFonts w:eastAsiaTheme="minorEastAsia"/>
        </w:rPr>
        <w:t>advantage</w:t>
      </w:r>
      <w:r w:rsidRPr="001371A8">
        <w:rPr>
          <w:rFonts w:eastAsiaTheme="minorEastAsia"/>
        </w:rPr>
        <w:t xml:space="preserve"> with the goal of meeting customer needs for </w:t>
      </w:r>
      <w:r>
        <w:rPr>
          <w:rFonts w:eastAsiaTheme="minorEastAsia"/>
        </w:rPr>
        <w:t>organisation</w:t>
      </w:r>
      <w:r w:rsidRPr="001371A8">
        <w:rPr>
          <w:rFonts w:eastAsiaTheme="minorEastAsia"/>
        </w:rPr>
        <w:t xml:space="preserve"> product or service.</w:t>
      </w:r>
      <w:r w:rsidR="00006A75">
        <w:rPr>
          <w:rFonts w:eastAsiaTheme="minorEastAsia"/>
        </w:rPr>
        <w:t xml:space="preserve"> </w:t>
      </w:r>
      <w:r w:rsidR="00561C72" w:rsidRPr="00606AAE">
        <w:rPr>
          <w:rFonts w:eastAsiaTheme="minorEastAsia"/>
        </w:rPr>
        <w:t>And</w:t>
      </w:r>
      <w:r w:rsidR="00006A75">
        <w:rPr>
          <w:rFonts w:eastAsiaTheme="minorEastAsia"/>
        </w:rPr>
        <w:t xml:space="preserve"> then,</w:t>
      </w:r>
      <w:r w:rsidR="00561C72" w:rsidRPr="00606AAE">
        <w:rPr>
          <w:rFonts w:eastAsiaTheme="minorEastAsia"/>
        </w:rPr>
        <w:t xml:space="preserve"> </w:t>
      </w:r>
      <w:r w:rsidR="00006A75">
        <w:rPr>
          <w:rFonts w:eastAsiaTheme="minorEastAsia"/>
        </w:rPr>
        <w:t>there</w:t>
      </w:r>
      <w:r w:rsidR="00561C72" w:rsidRPr="00606AAE">
        <w:rPr>
          <w:rFonts w:eastAsiaTheme="minorEastAsia"/>
        </w:rPr>
        <w:t xml:space="preserve"> is five </w:t>
      </w:r>
      <w:r w:rsidR="007364ED" w:rsidRPr="00606AAE">
        <w:rPr>
          <w:rFonts w:eastAsiaTheme="minorEastAsia"/>
        </w:rPr>
        <w:t>business level strategy: Cost Leadership; Differentiation; Focused low cost; Focused Differentiation and Integrated Low Cost/Differentiation</w:t>
      </w:r>
      <w:r w:rsidR="00E0454F" w:rsidRPr="00606AAE">
        <w:rPr>
          <w:rFonts w:eastAsiaTheme="minorEastAsia"/>
        </w:rPr>
        <w:t xml:space="preserve">. </w:t>
      </w:r>
      <w:r w:rsidR="00F753E3" w:rsidRPr="00606AAE">
        <w:rPr>
          <w:rFonts w:eastAsiaTheme="minorEastAsia"/>
        </w:rPr>
        <w:t>Business level strategy</w:t>
      </w:r>
      <w:r w:rsidR="00006A75">
        <w:rPr>
          <w:rFonts w:eastAsiaTheme="minorEastAsia"/>
        </w:rPr>
        <w:t xml:space="preserve"> </w:t>
      </w:r>
      <w:r w:rsidR="00AC4AF2">
        <w:rPr>
          <w:rFonts w:eastAsiaTheme="minorEastAsia"/>
        </w:rPr>
        <w:t>are</w:t>
      </w:r>
      <w:r w:rsidR="00F753E3" w:rsidRPr="00606AAE">
        <w:rPr>
          <w:rFonts w:eastAsiaTheme="minorEastAsia"/>
        </w:rPr>
        <w:t xml:space="preserve"> developed by the general managers who </w:t>
      </w:r>
      <w:r w:rsidR="00AC4AF2" w:rsidRPr="00AC4AF2">
        <w:rPr>
          <w:rFonts w:eastAsiaTheme="minorEastAsia"/>
        </w:rPr>
        <w:t>translate tasks and visions into specific strategies</w:t>
      </w:r>
      <w:r w:rsidR="00F753E3" w:rsidRPr="00606AAE">
        <w:rPr>
          <w:rFonts w:eastAsiaTheme="minorEastAsia"/>
        </w:rPr>
        <w:t xml:space="preserve">. It is like a blueprint of the </w:t>
      </w:r>
      <w:r w:rsidR="00AC4AF2">
        <w:rPr>
          <w:rFonts w:eastAsiaTheme="minorEastAsia"/>
        </w:rPr>
        <w:t xml:space="preserve">whole </w:t>
      </w:r>
      <w:r w:rsidR="00AC4AF2">
        <w:rPr>
          <w:rFonts w:eastAsiaTheme="minorEastAsia"/>
        </w:rPr>
        <w:lastRenderedPageBreak/>
        <w:t>industry</w:t>
      </w:r>
      <w:r w:rsidR="00326571">
        <w:rPr>
          <w:rFonts w:eastAsiaTheme="minorEastAsia"/>
        </w:rPr>
        <w:t xml:space="preserve"> </w:t>
      </w:r>
      <w:r w:rsidR="00DB090D">
        <w:rPr>
          <w:rFonts w:eastAsiaTheme="minorEastAsia"/>
        </w:rPr>
        <w:t>(</w:t>
      </w:r>
      <w:r w:rsidR="00DB090D" w:rsidRPr="00DB090D">
        <w:rPr>
          <w:rFonts w:eastAsiaTheme="minorEastAsia"/>
        </w:rPr>
        <w:t>Jones</w:t>
      </w:r>
      <w:r w:rsidR="00DB090D">
        <w:rPr>
          <w:rFonts w:eastAsiaTheme="minorEastAsia"/>
        </w:rPr>
        <w:t xml:space="preserve"> </w:t>
      </w:r>
      <w:r w:rsidR="00DB090D" w:rsidRPr="00DB090D">
        <w:rPr>
          <w:rFonts w:eastAsiaTheme="minorEastAsia"/>
        </w:rPr>
        <w:t>1988</w:t>
      </w:r>
      <w:r w:rsidR="00DB090D">
        <w:rPr>
          <w:rFonts w:eastAsiaTheme="minorEastAsia"/>
        </w:rPr>
        <w:t>)</w:t>
      </w:r>
      <w:r w:rsidR="00E15A85">
        <w:rPr>
          <w:rFonts w:eastAsiaTheme="minorEastAsia"/>
        </w:rPr>
        <w:t>.</w:t>
      </w:r>
    </w:p>
    <w:p w14:paraId="2822C4F8" w14:textId="43D6D09F" w:rsidR="000A2F17" w:rsidRPr="00606AAE" w:rsidRDefault="000A2F17" w:rsidP="00123B23">
      <w:pPr>
        <w:pStyle w:val="31"/>
        <w:rPr>
          <w:rFonts w:eastAsiaTheme="minorEastAsia"/>
        </w:rPr>
      </w:pPr>
      <w:bookmarkStart w:id="7" w:name="_Toc531013864"/>
      <w:r w:rsidRPr="00606AAE">
        <w:rPr>
          <w:rFonts w:eastAsiaTheme="minorEastAsia"/>
        </w:rPr>
        <w:t>1.3.3 Competitive advantage</w:t>
      </w:r>
      <w:bookmarkEnd w:id="7"/>
    </w:p>
    <w:p w14:paraId="7E6E4AD3" w14:textId="021076E0" w:rsidR="000A2F17" w:rsidRPr="00606AAE" w:rsidRDefault="00C322F2" w:rsidP="00123B23">
      <w:pPr>
        <w:rPr>
          <w:rFonts w:eastAsiaTheme="minorEastAsia"/>
        </w:rPr>
      </w:pPr>
      <w:r w:rsidRPr="00C322F2">
        <w:rPr>
          <w:rFonts w:eastAsiaTheme="minorEastAsia"/>
        </w:rPr>
        <w:t>Competitive advantage (or location advantage) is concerned with how customers view a company's products in a market relative to competitors</w:t>
      </w:r>
      <w:r w:rsidR="00FD4DB0" w:rsidRPr="00606AAE">
        <w:rPr>
          <w:rFonts w:eastAsiaTheme="minorEastAsia"/>
        </w:rPr>
        <w:t xml:space="preserve"> (</w:t>
      </w:r>
      <w:proofErr w:type="spellStart"/>
      <w:r w:rsidR="00FD4DB0" w:rsidRPr="00606AAE">
        <w:rPr>
          <w:rFonts w:eastAsiaTheme="minorEastAsia"/>
        </w:rPr>
        <w:t>Wensley</w:t>
      </w:r>
      <w:proofErr w:type="spellEnd"/>
      <w:r w:rsidR="00FD4DB0" w:rsidRPr="00606AAE">
        <w:rPr>
          <w:rFonts w:eastAsiaTheme="minorEastAsia"/>
        </w:rPr>
        <w:t xml:space="preserve"> 1988). Firms with </w:t>
      </w:r>
      <w:r>
        <w:rPr>
          <w:rFonts w:eastAsiaTheme="minorEastAsia"/>
        </w:rPr>
        <w:t>contribution</w:t>
      </w:r>
      <w:r w:rsidR="00FD4DB0" w:rsidRPr="00606AAE">
        <w:rPr>
          <w:rFonts w:eastAsiaTheme="minorEastAsia"/>
        </w:rPr>
        <w:t xml:space="preserve"> that achieve competitive advantage </w:t>
      </w:r>
      <w:r w:rsidRPr="00C322F2">
        <w:rPr>
          <w:rFonts w:eastAsiaTheme="minorEastAsia"/>
        </w:rPr>
        <w:t>occupy a superior position in the minds of customers</w:t>
      </w:r>
      <w:r w:rsidR="00FD4DB0" w:rsidRPr="00606AAE">
        <w:rPr>
          <w:rFonts w:eastAsiaTheme="minorEastAsia"/>
        </w:rPr>
        <w:t>,</w:t>
      </w:r>
      <w:r w:rsidRPr="00C322F2">
        <w:t xml:space="preserve"> </w:t>
      </w:r>
      <w:r w:rsidRPr="00C322F2">
        <w:rPr>
          <w:rFonts w:eastAsiaTheme="minorEastAsia"/>
        </w:rPr>
        <w:t>as creators of superior value</w:t>
      </w:r>
      <w:r w:rsidR="00FD4DB0" w:rsidRPr="00606AAE">
        <w:rPr>
          <w:rFonts w:eastAsiaTheme="minorEastAsia"/>
        </w:rPr>
        <w:t xml:space="preserve"> (Miller 2009). </w:t>
      </w:r>
      <w:r w:rsidR="00C64F71" w:rsidRPr="00C64F71">
        <w:rPr>
          <w:rFonts w:eastAsiaTheme="minorEastAsia"/>
        </w:rPr>
        <w:t xml:space="preserve">This </w:t>
      </w:r>
      <w:r w:rsidR="00D56775" w:rsidRPr="00C64F71">
        <w:rPr>
          <w:rFonts w:eastAsiaTheme="minorEastAsia"/>
        </w:rPr>
        <w:t>is</w:t>
      </w:r>
      <w:r w:rsidR="00C64F71" w:rsidRPr="00C64F71">
        <w:rPr>
          <w:rFonts w:eastAsiaTheme="minorEastAsia"/>
        </w:rPr>
        <w:t xml:space="preserve"> an indicator of how likely these customers are to buy the company's products, which directly contributes to the company's market performance.</w:t>
      </w:r>
      <w:r w:rsidR="00921570">
        <w:rPr>
          <w:rFonts w:eastAsiaTheme="minorEastAsia"/>
        </w:rPr>
        <w:t xml:space="preserve"> </w:t>
      </w:r>
      <w:r w:rsidR="00D56775" w:rsidRPr="00D56775">
        <w:rPr>
          <w:rFonts w:eastAsiaTheme="minorEastAsia"/>
        </w:rPr>
        <w:t>In terms of value, competitive advantage is compared to the use value created by the seller and the expected use value perceived by the customer, while market performance corresponds to the value captured by the seller and the exchange value accepted by the customer when the transaction occurs</w:t>
      </w:r>
      <w:r w:rsidR="00921570">
        <w:rPr>
          <w:rFonts w:eastAsiaTheme="minorEastAsia" w:hint="eastAsia"/>
        </w:rPr>
        <w:t xml:space="preserve"> </w:t>
      </w:r>
      <w:r w:rsidR="00FD4DB0" w:rsidRPr="00606AAE">
        <w:rPr>
          <w:rFonts w:eastAsiaTheme="minorEastAsia"/>
        </w:rPr>
        <w:t>(Taylor 2007).</w:t>
      </w:r>
    </w:p>
    <w:p w14:paraId="3CD00A27" w14:textId="52BA4948" w:rsidR="000A2F17" w:rsidRPr="00606AAE" w:rsidRDefault="000A2F17" w:rsidP="00123B23">
      <w:pPr>
        <w:pStyle w:val="31"/>
        <w:rPr>
          <w:rFonts w:eastAsiaTheme="minorEastAsia"/>
        </w:rPr>
      </w:pPr>
      <w:bookmarkStart w:id="8" w:name="_Toc531013865"/>
      <w:r w:rsidRPr="00606AAE">
        <w:rPr>
          <w:rFonts w:eastAsiaTheme="minorEastAsia"/>
        </w:rPr>
        <w:t>1.3.4 Porter’s Generic Strategy</w:t>
      </w:r>
      <w:bookmarkEnd w:id="8"/>
    </w:p>
    <w:p w14:paraId="48EBAF1A" w14:textId="2D5EEC70" w:rsidR="007F44C2" w:rsidRDefault="00196B9C" w:rsidP="00123B23">
      <w:pPr>
        <w:rPr>
          <w:rFonts w:eastAsiaTheme="minorEastAsia"/>
        </w:rPr>
      </w:pPr>
      <w:bookmarkStart w:id="9" w:name="_Hlk530579437"/>
      <w:r>
        <w:rPr>
          <w:rFonts w:eastAsiaTheme="minorEastAsia"/>
        </w:rPr>
        <w:t xml:space="preserve">In 1980, </w:t>
      </w:r>
      <w:r w:rsidR="00FE446A" w:rsidRPr="00606AAE">
        <w:rPr>
          <w:rFonts w:eastAsiaTheme="minorEastAsia"/>
        </w:rPr>
        <w:t>Michael Porter developed three generic strategies</w:t>
      </w:r>
      <w:bookmarkEnd w:id="9"/>
      <w:r w:rsidR="00FE446A" w:rsidRPr="00606AAE">
        <w:rPr>
          <w:rFonts w:eastAsiaTheme="minorEastAsia"/>
        </w:rPr>
        <w:t xml:space="preserve"> that a </w:t>
      </w:r>
      <w:r w:rsidR="00567E26">
        <w:rPr>
          <w:rFonts w:eastAsiaTheme="minorEastAsia"/>
        </w:rPr>
        <w:t>firm</w:t>
      </w:r>
      <w:r w:rsidR="00FE446A" w:rsidRPr="00606AAE">
        <w:rPr>
          <w:rFonts w:eastAsiaTheme="minorEastAsia"/>
        </w:rPr>
        <w:t xml:space="preserve"> could use to gain competitive advantage</w:t>
      </w:r>
      <w:r>
        <w:rPr>
          <w:rFonts w:eastAsiaTheme="minorEastAsia"/>
        </w:rPr>
        <w:t>.</w:t>
      </w:r>
      <w:r w:rsidR="00FE446A" w:rsidRPr="00606AAE">
        <w:rPr>
          <w:rFonts w:eastAsiaTheme="minorEastAsia"/>
        </w:rPr>
        <w:t xml:space="preserve"> </w:t>
      </w:r>
      <w:r w:rsidR="00567E26">
        <w:rPr>
          <w:rFonts w:eastAsiaTheme="minorEastAsia"/>
        </w:rPr>
        <w:t xml:space="preserve">It has </w:t>
      </w:r>
      <w:r w:rsidR="00FE446A" w:rsidRPr="00606AAE">
        <w:rPr>
          <w:rFonts w:eastAsiaTheme="minorEastAsia"/>
        </w:rPr>
        <w:t xml:space="preserve">three </w:t>
      </w:r>
      <w:r w:rsidR="00567E26">
        <w:rPr>
          <w:rFonts w:eastAsiaTheme="minorEastAsia"/>
        </w:rPr>
        <w:t>part that</w:t>
      </w:r>
      <w:r w:rsidR="00FE446A" w:rsidRPr="00606AAE">
        <w:rPr>
          <w:rFonts w:eastAsiaTheme="minorEastAsia"/>
        </w:rPr>
        <w:t xml:space="preserve"> </w:t>
      </w:r>
      <w:r w:rsidR="00567E26">
        <w:rPr>
          <w:rFonts w:eastAsiaTheme="minorEastAsia"/>
        </w:rPr>
        <w:t xml:space="preserve">is </w:t>
      </w:r>
      <w:r w:rsidR="00FE446A" w:rsidRPr="00606AAE">
        <w:rPr>
          <w:rFonts w:eastAsiaTheme="minorEastAsia"/>
        </w:rPr>
        <w:t xml:space="preserve">cost leadership, differentiation and focus </w:t>
      </w:r>
      <w:r w:rsidR="00777E69" w:rsidRPr="00606AAE">
        <w:rPr>
          <w:rFonts w:eastAsiaTheme="minorEastAsia"/>
        </w:rPr>
        <w:t>(The Economic Times 2018)</w:t>
      </w:r>
      <w:r w:rsidR="008322E8" w:rsidRPr="00606AAE">
        <w:rPr>
          <w:rFonts w:eastAsiaTheme="minorEastAsia"/>
        </w:rPr>
        <w:t>.</w:t>
      </w:r>
    </w:p>
    <w:p w14:paraId="3DDDB6AB" w14:textId="3E646AB8" w:rsidR="007F44C2" w:rsidRDefault="007F44C2" w:rsidP="007F44C2">
      <w:pPr>
        <w:pStyle w:val="41"/>
      </w:pPr>
      <w:bookmarkStart w:id="10" w:name="_Toc531013866"/>
      <w:r w:rsidRPr="007F44C2">
        <w:t>1.3.4.1 Cost leadership strategy</w:t>
      </w:r>
      <w:bookmarkEnd w:id="10"/>
    </w:p>
    <w:p w14:paraId="09946FA4" w14:textId="14A94C38" w:rsidR="00C65500" w:rsidRPr="00606AAE" w:rsidRDefault="00FE446A" w:rsidP="00123B23">
      <w:pPr>
        <w:rPr>
          <w:rFonts w:eastAsiaTheme="minorEastAsia"/>
        </w:rPr>
      </w:pPr>
      <w:r w:rsidRPr="00606AAE">
        <w:rPr>
          <w:rFonts w:eastAsiaTheme="minorEastAsia"/>
        </w:rPr>
        <w:t xml:space="preserve">The cost leadership strategy advocates </w:t>
      </w:r>
      <w:r w:rsidR="008A0F9A">
        <w:rPr>
          <w:rFonts w:eastAsiaTheme="minorEastAsia"/>
        </w:rPr>
        <w:t>obtaining</w:t>
      </w:r>
      <w:r w:rsidRPr="00606AAE">
        <w:rPr>
          <w:rFonts w:eastAsiaTheme="minorEastAsia"/>
        </w:rPr>
        <w:t xml:space="preserve"> competitive advantage </w:t>
      </w:r>
      <w:r w:rsidR="008A0F9A">
        <w:rPr>
          <w:rFonts w:eastAsiaTheme="minorEastAsia"/>
        </w:rPr>
        <w:t>through</w:t>
      </w:r>
      <w:r w:rsidRPr="00606AAE">
        <w:rPr>
          <w:rFonts w:eastAsiaTheme="minorEastAsia"/>
        </w:rPr>
        <w:t xml:space="preserve"> the lowest cost of production</w:t>
      </w:r>
      <w:r w:rsidR="008A0F9A">
        <w:rPr>
          <w:rFonts w:eastAsiaTheme="minorEastAsia"/>
        </w:rPr>
        <w:t xml:space="preserve"> both</w:t>
      </w:r>
      <w:r w:rsidRPr="00606AAE">
        <w:rPr>
          <w:rFonts w:eastAsiaTheme="minorEastAsia"/>
        </w:rPr>
        <w:t xml:space="preserve"> product </w:t>
      </w:r>
      <w:r w:rsidR="008A0F9A">
        <w:rPr>
          <w:rFonts w:eastAsiaTheme="minorEastAsia"/>
        </w:rPr>
        <w:t>and</w:t>
      </w:r>
      <w:r w:rsidRPr="00606AAE">
        <w:rPr>
          <w:rFonts w:eastAsiaTheme="minorEastAsia"/>
        </w:rPr>
        <w:t xml:space="preserve"> service. </w:t>
      </w:r>
      <w:r w:rsidR="008A0F9A">
        <w:rPr>
          <w:rFonts w:eastAsiaTheme="minorEastAsia"/>
        </w:rPr>
        <w:t>The l</w:t>
      </w:r>
      <w:r w:rsidRPr="00606AAE">
        <w:rPr>
          <w:rFonts w:eastAsiaTheme="minorEastAsia"/>
        </w:rPr>
        <w:t xml:space="preserve">owest cost </w:t>
      </w:r>
      <w:r w:rsidR="008A0F9A" w:rsidRPr="008A0F9A">
        <w:rPr>
          <w:rFonts w:eastAsiaTheme="minorEastAsia"/>
        </w:rPr>
        <w:t>does not necessarily mean the lowest price</w:t>
      </w:r>
      <w:r w:rsidRPr="00606AAE">
        <w:rPr>
          <w:rFonts w:eastAsiaTheme="minorEastAsia"/>
        </w:rPr>
        <w:t xml:space="preserve">. Costs are removed from every link of the value chain- including production, marketing, and wastages and so on. The product </w:t>
      </w:r>
      <w:r w:rsidR="008A0F9A">
        <w:rPr>
          <w:rFonts w:eastAsiaTheme="minorEastAsia"/>
        </w:rPr>
        <w:t>can</w:t>
      </w:r>
      <w:r w:rsidRPr="00606AAE">
        <w:rPr>
          <w:rFonts w:eastAsiaTheme="minorEastAsia"/>
        </w:rPr>
        <w:t xml:space="preserve"> still be priced at competitive parity</w:t>
      </w:r>
      <w:r w:rsidR="008A0F9A">
        <w:rPr>
          <w:rFonts w:eastAsiaTheme="minorEastAsia"/>
        </w:rPr>
        <w:t xml:space="preserve"> </w:t>
      </w:r>
      <w:r w:rsidR="007008EF" w:rsidRPr="00606AAE">
        <w:rPr>
          <w:rFonts w:eastAsiaTheme="minorEastAsia"/>
        </w:rPr>
        <w:t>(The Economic Times 2018)</w:t>
      </w:r>
      <w:r w:rsidR="008322E8" w:rsidRPr="00606AAE">
        <w:rPr>
          <w:rFonts w:eastAsiaTheme="minorEastAsia"/>
        </w:rPr>
        <w:t>,</w:t>
      </w:r>
      <w:r w:rsidR="007008EF" w:rsidRPr="00606AAE">
        <w:rPr>
          <w:rFonts w:eastAsiaTheme="minorEastAsia"/>
        </w:rPr>
        <w:t xml:space="preserve"> </w:t>
      </w:r>
      <w:r w:rsidR="009A3C1B" w:rsidRPr="009A3C1B">
        <w:rPr>
          <w:rFonts w:eastAsiaTheme="minorEastAsia"/>
        </w:rPr>
        <w:t>However, because of the low cost of production, company leave themselves wide open to attack by other low-cost creator who may undermine their value and therefore block them efforts to raise market share</w:t>
      </w:r>
      <w:r w:rsidR="009A3C1B">
        <w:rPr>
          <w:rFonts w:eastAsiaTheme="minorEastAsia" w:hint="eastAsia"/>
        </w:rPr>
        <w:t xml:space="preserve"> </w:t>
      </w:r>
      <w:r w:rsidR="00F85DDB" w:rsidRPr="00606AAE">
        <w:rPr>
          <w:rFonts w:eastAsiaTheme="minorEastAsia"/>
        </w:rPr>
        <w:t>(</w:t>
      </w:r>
      <w:proofErr w:type="spellStart"/>
      <w:r w:rsidR="00FB08CF" w:rsidRPr="00606AAE">
        <w:rPr>
          <w:rFonts w:eastAsiaTheme="minorEastAsia"/>
        </w:rPr>
        <w:t>Manktelow</w:t>
      </w:r>
      <w:proofErr w:type="spellEnd"/>
      <w:r w:rsidR="00FB08CF" w:rsidRPr="00606AAE">
        <w:rPr>
          <w:rFonts w:eastAsiaTheme="minorEastAsia"/>
        </w:rPr>
        <w:t xml:space="preserve"> et al. 2018)</w:t>
      </w:r>
      <w:r w:rsidR="008322E8" w:rsidRPr="00606AAE">
        <w:rPr>
          <w:rFonts w:eastAsiaTheme="minorEastAsia"/>
        </w:rPr>
        <w:t>.</w:t>
      </w:r>
      <w:r w:rsidR="00C726E8" w:rsidRPr="00606AAE">
        <w:rPr>
          <w:rFonts w:eastAsiaTheme="minorEastAsia"/>
        </w:rPr>
        <w:t xml:space="preserve"> </w:t>
      </w:r>
      <w:r w:rsidR="005844DA" w:rsidRPr="005844DA">
        <w:rPr>
          <w:rFonts w:eastAsiaTheme="minorEastAsia"/>
        </w:rPr>
        <w:t>Companies that succeed at cost leadership often have: access to the capital they need to invest in technologies that reduce costs;</w:t>
      </w:r>
      <w:r w:rsidR="00BD0575">
        <w:rPr>
          <w:rFonts w:eastAsiaTheme="minorEastAsia"/>
        </w:rPr>
        <w:t xml:space="preserve"> </w:t>
      </w:r>
      <w:r w:rsidR="005844DA" w:rsidRPr="005844DA">
        <w:rPr>
          <w:rFonts w:eastAsiaTheme="minorEastAsia"/>
        </w:rPr>
        <w:t>Very efficient logistics;</w:t>
      </w:r>
      <w:r w:rsidR="00BD0575">
        <w:rPr>
          <w:rFonts w:eastAsiaTheme="minorEastAsia"/>
        </w:rPr>
        <w:t xml:space="preserve"> </w:t>
      </w:r>
      <w:r w:rsidR="005844DA" w:rsidRPr="005844DA">
        <w:rPr>
          <w:rFonts w:eastAsiaTheme="minorEastAsia"/>
        </w:rPr>
        <w:t xml:space="preserve">A low-cost base, and a sustainable way to cut costs, </w:t>
      </w:r>
      <w:r w:rsidR="00BD0575">
        <w:rPr>
          <w:rFonts w:eastAsiaTheme="minorEastAsia"/>
        </w:rPr>
        <w:t xml:space="preserve">it is </w:t>
      </w:r>
      <w:r w:rsidR="005844DA" w:rsidRPr="005844DA">
        <w:rPr>
          <w:rFonts w:eastAsiaTheme="minorEastAsia"/>
        </w:rPr>
        <w:t>lower than other competitors</w:t>
      </w:r>
      <w:r w:rsidR="00260C74">
        <w:rPr>
          <w:rFonts w:eastAsiaTheme="minorEastAsia" w:hint="eastAsia"/>
        </w:rPr>
        <w:t xml:space="preserve"> </w:t>
      </w:r>
      <w:r w:rsidR="00C726E8" w:rsidRPr="00606AAE">
        <w:rPr>
          <w:rFonts w:eastAsiaTheme="minorEastAsia"/>
        </w:rPr>
        <w:t>(The Economic Times 2018).</w:t>
      </w:r>
    </w:p>
    <w:p w14:paraId="47BFB88C" w14:textId="345EAD5D" w:rsidR="00C65500" w:rsidRPr="00606AAE" w:rsidRDefault="00C65500" w:rsidP="007F44C2">
      <w:pPr>
        <w:pStyle w:val="41"/>
      </w:pPr>
      <w:bookmarkStart w:id="11" w:name="_Toc531013867"/>
      <w:r w:rsidRPr="00606AAE">
        <w:t>1.3.</w:t>
      </w:r>
      <w:r w:rsidR="007054F7" w:rsidRPr="00606AAE">
        <w:t>4.2</w:t>
      </w:r>
      <w:r w:rsidRPr="00606AAE">
        <w:t xml:space="preserve"> Differentiation</w:t>
      </w:r>
      <w:bookmarkEnd w:id="11"/>
    </w:p>
    <w:p w14:paraId="5798CEC8" w14:textId="474B80A7" w:rsidR="00946776" w:rsidRPr="00606AAE" w:rsidRDefault="0059127A" w:rsidP="00123B23">
      <w:pPr>
        <w:rPr>
          <w:rFonts w:eastAsiaTheme="minorEastAsia"/>
        </w:rPr>
      </w:pPr>
      <w:r w:rsidRPr="0059127A">
        <w:rPr>
          <w:rFonts w:eastAsiaTheme="minorEastAsia"/>
        </w:rPr>
        <w:t>In differentiation, a company tries to differentiate itself in some areas of its industry that are widely valued by buyers.</w:t>
      </w:r>
      <w:r>
        <w:rPr>
          <w:rFonts w:eastAsiaTheme="minorEastAsia"/>
        </w:rPr>
        <w:t xml:space="preserve"> </w:t>
      </w:r>
      <w:r w:rsidRPr="0059127A">
        <w:rPr>
          <w:rFonts w:eastAsiaTheme="minorEastAsia"/>
        </w:rPr>
        <w:t>It selects attributes that are important to many buyers in one or more industries and uniquely addresses these needs. It gets a premium for its uniqueness</w:t>
      </w:r>
      <w:r w:rsidR="00553FFF" w:rsidRPr="00606AAE">
        <w:rPr>
          <w:rFonts w:eastAsiaTheme="minorEastAsia"/>
        </w:rPr>
        <w:t xml:space="preserve"> (Porter 2004)</w:t>
      </w:r>
      <w:r>
        <w:rPr>
          <w:rFonts w:eastAsiaTheme="minorEastAsia"/>
        </w:rPr>
        <w:t>.</w:t>
      </w:r>
      <w:r w:rsidR="00B21B9C">
        <w:rPr>
          <w:rFonts w:eastAsiaTheme="minorEastAsia" w:hint="eastAsia"/>
        </w:rPr>
        <w:t xml:space="preserve"> </w:t>
      </w:r>
      <w:r w:rsidR="006D7D80" w:rsidRPr="00606AAE">
        <w:rPr>
          <w:rFonts w:eastAsiaTheme="minorEastAsia"/>
        </w:rPr>
        <w:t xml:space="preserve">To make a success of a </w:t>
      </w:r>
      <w:r w:rsidR="004D4945">
        <w:rPr>
          <w:rFonts w:eastAsiaTheme="minorEastAsia"/>
        </w:rPr>
        <w:t>d</w:t>
      </w:r>
      <w:r w:rsidR="006D7D80" w:rsidRPr="00606AAE">
        <w:rPr>
          <w:rFonts w:eastAsiaTheme="minorEastAsia"/>
        </w:rPr>
        <w:t xml:space="preserve">ifferentiation strategy, </w:t>
      </w:r>
      <w:r w:rsidR="004D4945">
        <w:rPr>
          <w:rFonts w:eastAsiaTheme="minorEastAsia"/>
        </w:rPr>
        <w:t xml:space="preserve">the </w:t>
      </w:r>
      <w:r w:rsidR="006D7D80" w:rsidRPr="00606AAE">
        <w:rPr>
          <w:rFonts w:eastAsiaTheme="minorEastAsia"/>
        </w:rPr>
        <w:lastRenderedPageBreak/>
        <w:t>organizations need</w:t>
      </w:r>
      <w:r w:rsidR="004D4945">
        <w:rPr>
          <w:rFonts w:eastAsiaTheme="minorEastAsia"/>
        </w:rPr>
        <w:t>s</w:t>
      </w:r>
      <w:r w:rsidR="006D7D80" w:rsidRPr="00606AAE">
        <w:rPr>
          <w:rFonts w:eastAsiaTheme="minorEastAsia"/>
        </w:rPr>
        <w:t xml:space="preserve"> development </w:t>
      </w:r>
      <w:r w:rsidR="004D4945" w:rsidRPr="004D4945">
        <w:rPr>
          <w:rFonts w:eastAsiaTheme="minorEastAsia"/>
        </w:rPr>
        <w:t xml:space="preserve">innovation </w:t>
      </w:r>
      <w:r w:rsidR="006D7D80" w:rsidRPr="00606AAE">
        <w:rPr>
          <w:rFonts w:eastAsiaTheme="minorEastAsia"/>
        </w:rPr>
        <w:t>and</w:t>
      </w:r>
      <w:r w:rsidR="004D4945" w:rsidRPr="004D4945">
        <w:t xml:space="preserve"> </w:t>
      </w:r>
      <w:r w:rsidR="004D4945">
        <w:rPr>
          <w:rFonts w:eastAsiaTheme="minorEastAsia"/>
        </w:rPr>
        <w:t>g</w:t>
      </w:r>
      <w:r w:rsidR="004D4945" w:rsidRPr="004D4945">
        <w:rPr>
          <w:rFonts w:eastAsiaTheme="minorEastAsia"/>
        </w:rPr>
        <w:t>ood research</w:t>
      </w:r>
      <w:r w:rsidR="006D7D80" w:rsidRPr="00606AAE">
        <w:rPr>
          <w:rFonts w:eastAsiaTheme="minorEastAsia"/>
        </w:rPr>
        <w:t xml:space="preserve">; The ability to </w:t>
      </w:r>
      <w:r w:rsidR="00DE3C72">
        <w:rPr>
          <w:rFonts w:eastAsiaTheme="minorEastAsia"/>
        </w:rPr>
        <w:t xml:space="preserve">provide </w:t>
      </w:r>
      <w:r w:rsidR="006D7D80" w:rsidRPr="00606AAE">
        <w:rPr>
          <w:rFonts w:eastAsiaTheme="minorEastAsia"/>
        </w:rPr>
        <w:t>quality products or services; Effective sales and marketing</w:t>
      </w:r>
      <w:r w:rsidR="00DE3C72">
        <w:rPr>
          <w:rFonts w:eastAsiaTheme="minorEastAsia"/>
        </w:rPr>
        <w:t xml:space="preserve"> to enable</w:t>
      </w:r>
      <w:r w:rsidR="006D7D80" w:rsidRPr="00606AAE">
        <w:rPr>
          <w:rFonts w:eastAsiaTheme="minorEastAsia"/>
        </w:rPr>
        <w:t xml:space="preserve"> the market</w:t>
      </w:r>
      <w:r w:rsidR="00DE3C72">
        <w:rPr>
          <w:rFonts w:eastAsiaTheme="minorEastAsia"/>
        </w:rPr>
        <w:t xml:space="preserve"> to</w:t>
      </w:r>
      <w:r w:rsidR="006D7D80" w:rsidRPr="00606AAE">
        <w:rPr>
          <w:rFonts w:eastAsiaTheme="minorEastAsia"/>
        </w:rPr>
        <w:t xml:space="preserve"> understand the benefits of</w:t>
      </w:r>
      <w:r w:rsidR="00DE3C72">
        <w:rPr>
          <w:rFonts w:eastAsiaTheme="minorEastAsia"/>
        </w:rPr>
        <w:t xml:space="preserve"> </w:t>
      </w:r>
      <w:r w:rsidR="006D7D80" w:rsidRPr="00606AAE">
        <w:rPr>
          <w:rFonts w:eastAsiaTheme="minorEastAsia"/>
        </w:rPr>
        <w:t>differentiated</w:t>
      </w:r>
      <w:r w:rsidR="00DE3C72">
        <w:rPr>
          <w:rFonts w:eastAsiaTheme="minorEastAsia"/>
        </w:rPr>
        <w:t xml:space="preserve"> products</w:t>
      </w:r>
      <w:r w:rsidR="006D7D80" w:rsidRPr="00606AAE">
        <w:rPr>
          <w:rFonts w:eastAsiaTheme="minorEastAsia"/>
        </w:rPr>
        <w:t xml:space="preserve">. Large organizations </w:t>
      </w:r>
      <w:r w:rsidR="00DE3C72">
        <w:rPr>
          <w:rFonts w:eastAsiaTheme="minorEastAsia"/>
        </w:rPr>
        <w:t xml:space="preserve">that </w:t>
      </w:r>
      <w:r w:rsidR="006D7D80" w:rsidRPr="00606AAE">
        <w:rPr>
          <w:rFonts w:eastAsiaTheme="minorEastAsia"/>
        </w:rPr>
        <w:t>pursu</w:t>
      </w:r>
      <w:r w:rsidR="00DE3C72">
        <w:rPr>
          <w:rFonts w:eastAsiaTheme="minorEastAsia"/>
        </w:rPr>
        <w:t>e</w:t>
      </w:r>
      <w:r w:rsidR="006D7D80" w:rsidRPr="00606AAE">
        <w:rPr>
          <w:rFonts w:eastAsiaTheme="minorEastAsia"/>
        </w:rPr>
        <w:t xml:space="preserve"> differentiation strateg</w:t>
      </w:r>
      <w:r w:rsidR="00DE3C72">
        <w:rPr>
          <w:rFonts w:eastAsiaTheme="minorEastAsia"/>
        </w:rPr>
        <w:t>ies</w:t>
      </w:r>
      <w:r w:rsidR="006D7D80" w:rsidRPr="00606AAE">
        <w:rPr>
          <w:rFonts w:eastAsiaTheme="minorEastAsia"/>
        </w:rPr>
        <w:t xml:space="preserve"> need to </w:t>
      </w:r>
      <w:r w:rsidR="00DE3C72">
        <w:rPr>
          <w:rFonts w:eastAsiaTheme="minorEastAsia"/>
        </w:rPr>
        <w:t>be agile in the development of new</w:t>
      </w:r>
      <w:r w:rsidR="006D7D80" w:rsidRPr="00606AAE">
        <w:rPr>
          <w:rFonts w:eastAsiaTheme="minorEastAsia"/>
        </w:rPr>
        <w:t xml:space="preserve"> product. Otherwise, </w:t>
      </w:r>
      <w:r w:rsidR="00DE3C72">
        <w:rPr>
          <w:rFonts w:eastAsiaTheme="minorEastAsia"/>
        </w:rPr>
        <w:t>t</w:t>
      </w:r>
      <w:r w:rsidR="00DE3C72" w:rsidRPr="00DE3C72">
        <w:rPr>
          <w:rFonts w:eastAsiaTheme="minorEastAsia"/>
        </w:rPr>
        <w:t>hey are likely to be attacked in multiple ways by competitors pursuing differentiation strategies of focus in different market segments</w:t>
      </w:r>
      <w:r w:rsidR="00DE3C72" w:rsidRPr="00606AAE">
        <w:rPr>
          <w:rFonts w:eastAsiaTheme="minorEastAsia"/>
        </w:rPr>
        <w:t xml:space="preserve"> </w:t>
      </w:r>
      <w:r w:rsidR="004557D3" w:rsidRPr="00606AAE">
        <w:rPr>
          <w:rFonts w:eastAsiaTheme="minorEastAsia"/>
        </w:rPr>
        <w:t>(</w:t>
      </w:r>
      <w:proofErr w:type="spellStart"/>
      <w:r w:rsidR="004557D3" w:rsidRPr="00606AAE">
        <w:rPr>
          <w:rFonts w:eastAsiaTheme="minorEastAsia"/>
        </w:rPr>
        <w:t>Manktelow</w:t>
      </w:r>
      <w:proofErr w:type="spellEnd"/>
      <w:r w:rsidR="004557D3" w:rsidRPr="00606AAE">
        <w:rPr>
          <w:rFonts w:eastAsiaTheme="minorEastAsia"/>
        </w:rPr>
        <w:t xml:space="preserve"> et al. 2018)</w:t>
      </w:r>
      <w:r w:rsidR="006D7D80" w:rsidRPr="00606AAE">
        <w:rPr>
          <w:rFonts w:eastAsiaTheme="minorEastAsia"/>
        </w:rPr>
        <w:t>.</w:t>
      </w:r>
    </w:p>
    <w:p w14:paraId="4F28042A" w14:textId="15906BE6" w:rsidR="00C65500" w:rsidRPr="00606AAE" w:rsidRDefault="00C65500" w:rsidP="007F44C2">
      <w:pPr>
        <w:pStyle w:val="41"/>
      </w:pPr>
      <w:bookmarkStart w:id="12" w:name="_Toc531013868"/>
      <w:r w:rsidRPr="00606AAE">
        <w:t>1.3.</w:t>
      </w:r>
      <w:r w:rsidR="007054F7" w:rsidRPr="00606AAE">
        <w:t>4.3</w:t>
      </w:r>
      <w:r w:rsidRPr="00606AAE">
        <w:t xml:space="preserve"> </w:t>
      </w:r>
      <w:r w:rsidR="00FD7472" w:rsidRPr="00606AAE">
        <w:t>Focus</w:t>
      </w:r>
      <w:bookmarkEnd w:id="12"/>
    </w:p>
    <w:p w14:paraId="795EAD5E" w14:textId="4B95378B" w:rsidR="008D5EA3" w:rsidRPr="004363C5" w:rsidRDefault="004116A7" w:rsidP="00123B23">
      <w:pPr>
        <w:rPr>
          <w:rFonts w:eastAsiaTheme="minorEastAsia"/>
        </w:rPr>
      </w:pPr>
      <w:r w:rsidRPr="004116A7">
        <w:rPr>
          <w:rFonts w:eastAsiaTheme="minorEastAsia"/>
        </w:rPr>
        <w:t>There are two variations of the focus strategy.</w:t>
      </w:r>
      <w:r w:rsidR="008E3235">
        <w:rPr>
          <w:rFonts w:eastAsiaTheme="minorEastAsia"/>
        </w:rPr>
        <w:t xml:space="preserve"> </w:t>
      </w:r>
      <w:r w:rsidRPr="004116A7">
        <w:rPr>
          <w:rFonts w:eastAsiaTheme="minorEastAsia"/>
        </w:rPr>
        <w:t>In the cost focus, enterprises seek cost advantage in target segmentation, and in the differentiation focus, enterprises seek differentiation in target segmentation.</w:t>
      </w:r>
      <w:r w:rsidR="008E3235">
        <w:rPr>
          <w:rFonts w:eastAsiaTheme="minorEastAsia"/>
        </w:rPr>
        <w:t xml:space="preserve"> </w:t>
      </w:r>
      <w:r w:rsidRPr="004116A7">
        <w:rPr>
          <w:rFonts w:eastAsiaTheme="minorEastAsia"/>
        </w:rPr>
        <w:t xml:space="preserve">Cost focus takes advantage of the differences in cost </w:t>
      </w:r>
      <w:r w:rsidR="008E3235" w:rsidRPr="004116A7">
        <w:rPr>
          <w:rFonts w:eastAsiaTheme="minorEastAsia"/>
        </w:rPr>
        <w:t>behaviours</w:t>
      </w:r>
      <w:r w:rsidRPr="004116A7">
        <w:rPr>
          <w:rFonts w:eastAsiaTheme="minorEastAsia"/>
        </w:rPr>
        <w:t xml:space="preserve"> of a certain market segment, while differentiation focus takes advantage of the special needs of buyers in a certain market segment</w:t>
      </w:r>
      <w:r w:rsidR="005A373C" w:rsidRPr="00606AAE">
        <w:rPr>
          <w:rFonts w:eastAsiaTheme="minorEastAsia"/>
        </w:rPr>
        <w:t xml:space="preserve"> (Porter 2004).</w:t>
      </w:r>
      <w:r w:rsidR="004918F3" w:rsidRPr="00606AAE">
        <w:t xml:space="preserve"> </w:t>
      </w:r>
      <w:r w:rsidR="004918F3" w:rsidRPr="00606AAE">
        <w:rPr>
          <w:rFonts w:eastAsiaTheme="minorEastAsia"/>
        </w:rPr>
        <w:t xml:space="preserve">The 'focus' strategy involves focusing on a narrow, </w:t>
      </w:r>
      <w:r w:rsidR="00250F4D" w:rsidRPr="00250F4D">
        <w:rPr>
          <w:rFonts w:eastAsiaTheme="minorEastAsia"/>
        </w:rPr>
        <w:t>well-defined market segment</w:t>
      </w:r>
      <w:r w:rsidR="004918F3" w:rsidRPr="00606AAE">
        <w:rPr>
          <w:rFonts w:eastAsiaTheme="minorEastAsia"/>
        </w:rPr>
        <w:t xml:space="preserve">, also </w:t>
      </w:r>
      <w:r w:rsidR="00250F4D">
        <w:rPr>
          <w:rFonts w:eastAsiaTheme="minorEastAsia"/>
        </w:rPr>
        <w:t>known as</w:t>
      </w:r>
      <w:r w:rsidR="004918F3" w:rsidRPr="00606AAE">
        <w:rPr>
          <w:rFonts w:eastAsiaTheme="minorEastAsia"/>
        </w:rPr>
        <w:t xml:space="preserve"> a 'niche' segment</w:t>
      </w:r>
      <w:r w:rsidR="00ED7C1C" w:rsidRPr="00606AAE">
        <w:rPr>
          <w:rFonts w:eastAsiaTheme="minorEastAsia"/>
        </w:rPr>
        <w:t>.</w:t>
      </w:r>
      <w:r w:rsidR="00ED7C1C" w:rsidRPr="00606AAE">
        <w:t xml:space="preserve"> </w:t>
      </w:r>
      <w:r w:rsidR="00E6737F" w:rsidRPr="00E6737F">
        <w:rPr>
          <w:rFonts w:eastAsiaTheme="minorEastAsia"/>
        </w:rPr>
        <w:t>In niche markets, companies have customers who understand, appreciate and can pay a premium for their indulgence.</w:t>
      </w:r>
      <w:r w:rsidR="00250F4D" w:rsidRPr="00250F4D">
        <w:t xml:space="preserve"> </w:t>
      </w:r>
      <w:r w:rsidR="00250F4D" w:rsidRPr="00250F4D">
        <w:rPr>
          <w:rFonts w:eastAsiaTheme="minorEastAsia"/>
        </w:rPr>
        <w:t xml:space="preserve">Competitive advantage whether through cost or differentiation that is created for niche </w:t>
      </w:r>
      <w:r w:rsidR="00E6737F" w:rsidRPr="00250F4D">
        <w:rPr>
          <w:rFonts w:eastAsiaTheme="minorEastAsia"/>
        </w:rPr>
        <w:t>markets. But</w:t>
      </w:r>
      <w:r w:rsidR="00250F4D" w:rsidRPr="00250F4D">
        <w:rPr>
          <w:rFonts w:eastAsiaTheme="minorEastAsia"/>
        </w:rPr>
        <w:t xml:space="preserve"> the risk is that niche markets may not grow or may disappear over time and change.</w:t>
      </w:r>
      <w:r w:rsidR="00E6737F">
        <w:rPr>
          <w:rFonts w:eastAsiaTheme="minorEastAsia" w:hint="eastAsia"/>
        </w:rPr>
        <w:t xml:space="preserve"> </w:t>
      </w:r>
      <w:r w:rsidR="00FE446A" w:rsidRPr="00606AAE">
        <w:rPr>
          <w:rFonts w:eastAsiaTheme="minorEastAsia"/>
        </w:rPr>
        <w:t>(The Economic Times 2018)</w:t>
      </w:r>
      <w:r w:rsidR="005A373C" w:rsidRPr="00606AAE">
        <w:rPr>
          <w:rFonts w:eastAsiaTheme="minorEastAsia"/>
        </w:rPr>
        <w:t xml:space="preserve">. </w:t>
      </w:r>
      <w:r w:rsidR="00B21B9C" w:rsidRPr="00B21B9C">
        <w:rPr>
          <w:rFonts w:eastAsiaTheme="minorEastAsia"/>
        </w:rPr>
        <w:t xml:space="preserve">But whether </w:t>
      </w:r>
      <w:r w:rsidR="00B21B9C">
        <w:rPr>
          <w:rFonts w:eastAsiaTheme="minorEastAsia"/>
        </w:rPr>
        <w:t>organisation</w:t>
      </w:r>
      <w:r w:rsidR="00B21B9C" w:rsidRPr="00B21B9C">
        <w:rPr>
          <w:rFonts w:eastAsiaTheme="minorEastAsia"/>
        </w:rPr>
        <w:t xml:space="preserve"> using cost focus or differentiation focus, the key </w:t>
      </w:r>
      <w:r w:rsidR="00B21B9C">
        <w:rPr>
          <w:rFonts w:eastAsiaTheme="minorEastAsia"/>
        </w:rPr>
        <w:t xml:space="preserve">to </w:t>
      </w:r>
      <w:r w:rsidR="00B21B9C" w:rsidRPr="00B21B9C">
        <w:rPr>
          <w:rFonts w:eastAsiaTheme="minorEastAsia"/>
        </w:rPr>
        <w:t>the success of a general focus strategy is to make sure</w:t>
      </w:r>
      <w:r w:rsidR="00B21B9C">
        <w:rPr>
          <w:rFonts w:eastAsiaTheme="minorEastAsia"/>
        </w:rPr>
        <w:t xml:space="preserve"> that firm</w:t>
      </w:r>
      <w:r w:rsidR="00B21B9C" w:rsidRPr="00B21B9C">
        <w:rPr>
          <w:rFonts w:eastAsiaTheme="minorEastAsia"/>
        </w:rPr>
        <w:t xml:space="preserve"> add something extra because </w:t>
      </w:r>
      <w:r w:rsidR="00B21B9C">
        <w:rPr>
          <w:rFonts w:eastAsiaTheme="minorEastAsia"/>
        </w:rPr>
        <w:t>they are</w:t>
      </w:r>
      <w:r w:rsidR="00B21B9C" w:rsidRPr="00B21B9C">
        <w:rPr>
          <w:rFonts w:eastAsiaTheme="minorEastAsia"/>
        </w:rPr>
        <w:t xml:space="preserve"> only serving that niche</w:t>
      </w:r>
      <w:r w:rsidR="00B21B9C">
        <w:rPr>
          <w:rFonts w:eastAsiaTheme="minorEastAsia"/>
        </w:rPr>
        <w:t xml:space="preserve"> </w:t>
      </w:r>
      <w:r w:rsidR="00C27434" w:rsidRPr="00606AAE">
        <w:rPr>
          <w:rFonts w:eastAsiaTheme="minorEastAsia"/>
        </w:rPr>
        <w:t>(</w:t>
      </w:r>
      <w:proofErr w:type="spellStart"/>
      <w:r w:rsidR="00C27434" w:rsidRPr="00606AAE">
        <w:rPr>
          <w:rFonts w:eastAsiaTheme="minorEastAsia"/>
        </w:rPr>
        <w:t>Manktelow</w:t>
      </w:r>
      <w:proofErr w:type="spellEnd"/>
      <w:r w:rsidR="00C27434" w:rsidRPr="00606AAE">
        <w:rPr>
          <w:rFonts w:eastAsiaTheme="minorEastAsia"/>
        </w:rPr>
        <w:t xml:space="preserve"> et al. 2018).</w:t>
      </w:r>
    </w:p>
    <w:p w14:paraId="35EBCA0C" w14:textId="0676D345" w:rsidR="008D5EA3" w:rsidRPr="00606AAE" w:rsidRDefault="00E70924" w:rsidP="00123B23">
      <w:pPr>
        <w:rPr>
          <w:rFonts w:eastAsiaTheme="minorEastAsia"/>
        </w:rPr>
      </w:pPr>
      <w:r w:rsidRPr="00606AAE">
        <w:rPr>
          <w:rFonts w:eastAsiaTheme="minorEastAsia"/>
          <w:noProof/>
        </w:rPr>
        <w:drawing>
          <wp:inline distT="0" distB="0" distL="0" distR="0" wp14:anchorId="47D09B9B" wp14:editId="6800EC51">
            <wp:extent cx="5274310" cy="2966720"/>
            <wp:effectExtent l="0" t="0" r="254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幻灯片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14:paraId="703CB012" w14:textId="7A621AEB" w:rsidR="002714C6" w:rsidRPr="00606AAE" w:rsidRDefault="00393AD1" w:rsidP="007F44C2">
      <w:pPr>
        <w:jc w:val="center"/>
        <w:rPr>
          <w:rFonts w:eastAsiaTheme="minorEastAsia"/>
        </w:rPr>
      </w:pPr>
      <w:r w:rsidRPr="00606AAE">
        <w:rPr>
          <w:rFonts w:eastAsiaTheme="minorEastAsia"/>
        </w:rPr>
        <w:t>Figure 1</w:t>
      </w:r>
      <w:r w:rsidR="006F3424" w:rsidRPr="00606AAE">
        <w:rPr>
          <w:rFonts w:eastAsiaTheme="minorEastAsia"/>
        </w:rPr>
        <w:t>-3</w:t>
      </w:r>
      <w:r w:rsidR="007F44C2">
        <w:rPr>
          <w:rFonts w:eastAsiaTheme="minorEastAsia"/>
        </w:rPr>
        <w:t>-4</w:t>
      </w:r>
      <w:r w:rsidRPr="00606AAE">
        <w:rPr>
          <w:rFonts w:eastAsiaTheme="minorEastAsia"/>
        </w:rPr>
        <w:t>: Porter’s Generic Strategies</w:t>
      </w:r>
      <w:r w:rsidR="00B77271" w:rsidRPr="00606AAE">
        <w:rPr>
          <w:rFonts w:eastAsiaTheme="minorEastAsia"/>
        </w:rPr>
        <w:t xml:space="preserve"> (Porter 2004)</w:t>
      </w:r>
    </w:p>
    <w:p w14:paraId="119A6030" w14:textId="1B20E43F" w:rsidR="006B2F94" w:rsidRPr="00606AAE" w:rsidRDefault="002714C6" w:rsidP="00123B23">
      <w:pPr>
        <w:widowControl/>
        <w:rPr>
          <w:rFonts w:eastAsiaTheme="minorEastAsia"/>
        </w:rPr>
      </w:pPr>
      <w:r w:rsidRPr="00606AAE">
        <w:rPr>
          <w:rFonts w:eastAsiaTheme="minorEastAsia"/>
        </w:rPr>
        <w:br w:type="page"/>
      </w:r>
    </w:p>
    <w:p w14:paraId="1ED3F216" w14:textId="5A512A62" w:rsidR="003B4A77" w:rsidRPr="00606AAE" w:rsidRDefault="003B4A77" w:rsidP="00123B23">
      <w:pPr>
        <w:pStyle w:val="11"/>
        <w:jc w:val="both"/>
        <w:rPr>
          <w:rFonts w:eastAsiaTheme="minorEastAsia"/>
        </w:rPr>
      </w:pPr>
      <w:bookmarkStart w:id="13" w:name="_Toc531013869"/>
      <w:r w:rsidRPr="00606AAE">
        <w:rPr>
          <w:rFonts w:eastAsiaTheme="minorEastAsia"/>
        </w:rPr>
        <w:lastRenderedPageBreak/>
        <w:t>2.0 Main Body</w:t>
      </w:r>
      <w:bookmarkEnd w:id="13"/>
    </w:p>
    <w:p w14:paraId="76D3E8CF" w14:textId="22F57A62" w:rsidR="00FA4B99" w:rsidRPr="00606AAE" w:rsidRDefault="00FA4B99" w:rsidP="00123B23">
      <w:pPr>
        <w:rPr>
          <w:rFonts w:eastAsiaTheme="minorEastAsia"/>
        </w:rPr>
      </w:pPr>
      <w:r w:rsidRPr="00606AAE">
        <w:rPr>
          <w:rFonts w:eastAsiaTheme="minorEastAsia"/>
        </w:rPr>
        <w:t xml:space="preserve">Porter's (1980) </w:t>
      </w:r>
      <w:r w:rsidR="00B133E5" w:rsidRPr="00B133E5">
        <w:rPr>
          <w:rFonts w:eastAsiaTheme="minorEastAsia"/>
        </w:rPr>
        <w:t>structure propose that firms take on three possibly successful generic strategic method. it is general cost leadership; differentiation; and focus for outdo other enterprise in an industry.</w:t>
      </w:r>
      <w:r w:rsidR="00AA0D57" w:rsidRPr="00AA0D57">
        <w:t xml:space="preserve"> </w:t>
      </w:r>
      <w:r w:rsidR="00AA0D57" w:rsidRPr="00AA0D57">
        <w:rPr>
          <w:rFonts w:eastAsiaTheme="minorEastAsia"/>
        </w:rPr>
        <w:t>(Porter, 2004)</w:t>
      </w:r>
      <w:r w:rsidR="00B133E5" w:rsidRPr="00B133E5">
        <w:rPr>
          <w:rFonts w:eastAsiaTheme="minorEastAsia"/>
        </w:rPr>
        <w:t xml:space="preserve"> By take on one of these generic strategy’s enterprises can alleviate the danger from five competitive influence</w:t>
      </w:r>
      <w:r w:rsidR="00AA0D57">
        <w:rPr>
          <w:rFonts w:eastAsiaTheme="minorEastAsia"/>
        </w:rPr>
        <w:t>.</w:t>
      </w:r>
      <w:r w:rsidRPr="00606AAE">
        <w:rPr>
          <w:rFonts w:eastAsiaTheme="minorEastAsia"/>
        </w:rPr>
        <w:t xml:space="preserve"> </w:t>
      </w:r>
      <w:r w:rsidR="003F3C97" w:rsidRPr="003F3C97">
        <w:rPr>
          <w:rFonts w:eastAsiaTheme="minorEastAsia"/>
        </w:rPr>
        <w:t>bargaining power of dealers; bargaining power of new applicants; bargaining power of purchasers; bargaining power of substitutes; and competition among current organisation</w:t>
      </w:r>
      <w:r w:rsidR="003F3C97">
        <w:rPr>
          <w:rFonts w:eastAsiaTheme="minorEastAsia"/>
        </w:rPr>
        <w:t xml:space="preserve"> </w:t>
      </w:r>
      <w:r w:rsidRPr="00606AAE">
        <w:rPr>
          <w:rFonts w:eastAsiaTheme="minorEastAsia"/>
        </w:rPr>
        <w:t>(Nandakumar et al 2011).</w:t>
      </w:r>
    </w:p>
    <w:p w14:paraId="0BE861B0" w14:textId="39573EC0" w:rsidR="003B4A77" w:rsidRPr="00606AAE" w:rsidRDefault="003B4A77" w:rsidP="00123B23">
      <w:pPr>
        <w:pStyle w:val="21"/>
        <w:rPr>
          <w:rFonts w:eastAsiaTheme="minorEastAsia"/>
        </w:rPr>
      </w:pPr>
      <w:bookmarkStart w:id="14" w:name="_Toc531013870"/>
      <w:r w:rsidRPr="00606AAE">
        <w:rPr>
          <w:rFonts w:eastAsiaTheme="minorEastAsia"/>
        </w:rPr>
        <w:t xml:space="preserve">2.1 Implementation of the </w:t>
      </w:r>
      <w:r w:rsidR="0045338E" w:rsidRPr="00606AAE">
        <w:rPr>
          <w:rFonts w:eastAsiaTheme="minorEastAsia"/>
        </w:rPr>
        <w:t>Differentiation S</w:t>
      </w:r>
      <w:r w:rsidRPr="00606AAE">
        <w:rPr>
          <w:rFonts w:eastAsiaTheme="minorEastAsia"/>
        </w:rPr>
        <w:t>trategy</w:t>
      </w:r>
      <w:bookmarkEnd w:id="14"/>
    </w:p>
    <w:p w14:paraId="1262730C" w14:textId="75649890" w:rsidR="003B415A" w:rsidRDefault="00461B21" w:rsidP="00123B23">
      <w:pPr>
        <w:rPr>
          <w:rFonts w:eastAsiaTheme="minorEastAsia"/>
        </w:rPr>
      </w:pPr>
      <w:r w:rsidRPr="00461B21">
        <w:rPr>
          <w:rFonts w:eastAsiaTheme="minorEastAsia"/>
        </w:rPr>
        <w:t xml:space="preserve">Adidas according to generic strategy help them gets more income. These strategies help Adidas to face the contestants in terms of price, manage in distinctive markets, </w:t>
      </w:r>
      <w:r w:rsidR="00F20D19" w:rsidRPr="00461B21">
        <w:rPr>
          <w:rFonts w:eastAsiaTheme="minorEastAsia"/>
        </w:rPr>
        <w:t>achieving</w:t>
      </w:r>
      <w:r w:rsidRPr="00461B21">
        <w:rPr>
          <w:rFonts w:eastAsiaTheme="minorEastAsia"/>
        </w:rPr>
        <w:t xml:space="preserve"> advantage of the product and</w:t>
      </w:r>
      <w:r w:rsidR="00F20D19" w:rsidRPr="00F20D19">
        <w:rPr>
          <w:rFonts w:eastAsiaTheme="minorEastAsia"/>
        </w:rPr>
        <w:t xml:space="preserve"> ultimately make the most of it</w:t>
      </w:r>
      <w:r w:rsidRPr="00461B21">
        <w:rPr>
          <w:rFonts w:eastAsiaTheme="minorEastAsia"/>
        </w:rPr>
        <w:t xml:space="preserve">. </w:t>
      </w:r>
      <w:r w:rsidR="0052030D" w:rsidRPr="00606AAE">
        <w:rPr>
          <w:rFonts w:eastAsiaTheme="minorEastAsia"/>
        </w:rPr>
        <w:t>“We had a successful start to the year that was fully in line with our expectations: Our</w:t>
      </w:r>
      <w:r w:rsidR="004547D1" w:rsidRPr="00606AAE">
        <w:rPr>
          <w:rFonts w:eastAsiaTheme="minorEastAsia"/>
        </w:rPr>
        <w:t xml:space="preserve"> </w:t>
      </w:r>
      <w:r w:rsidR="0052030D" w:rsidRPr="00606AAE">
        <w:rPr>
          <w:rFonts w:eastAsiaTheme="minorEastAsia"/>
        </w:rPr>
        <w:t xml:space="preserve">high-quality top-line growth was driven by our strategic focus areas North America, Greater China and e-commerce”, said adidas CEO Kasper </w:t>
      </w:r>
      <w:proofErr w:type="spellStart"/>
      <w:r w:rsidR="0052030D" w:rsidRPr="00606AAE">
        <w:rPr>
          <w:rFonts w:eastAsiaTheme="minorEastAsia"/>
        </w:rPr>
        <w:t>Rorsted</w:t>
      </w:r>
      <w:proofErr w:type="spellEnd"/>
      <w:r w:rsidR="0052030D" w:rsidRPr="00606AAE">
        <w:rPr>
          <w:rFonts w:eastAsiaTheme="minorEastAsia"/>
        </w:rPr>
        <w:t>. “</w:t>
      </w:r>
      <w:r w:rsidR="009C4DE2" w:rsidRPr="009C4DE2">
        <w:rPr>
          <w:rFonts w:eastAsiaTheme="minorEastAsia"/>
        </w:rPr>
        <w:t>At the same time, we managed to grow the lowest line appreciably faster than the top line while continuing to invest into creating brand desire.</w:t>
      </w:r>
      <w:r w:rsidR="0052030D" w:rsidRPr="00606AAE">
        <w:rPr>
          <w:rFonts w:eastAsiaTheme="minorEastAsia"/>
        </w:rPr>
        <w:t>” (Adidas 2018)</w:t>
      </w:r>
      <w:r w:rsidR="000C540F" w:rsidRPr="00606AAE">
        <w:rPr>
          <w:rFonts w:eastAsiaTheme="minorEastAsia"/>
        </w:rPr>
        <w:t>.</w:t>
      </w:r>
      <w:r w:rsidR="00106EFA">
        <w:rPr>
          <w:rFonts w:eastAsiaTheme="minorEastAsia" w:hint="eastAsia"/>
        </w:rPr>
        <w:t xml:space="preserve"> </w:t>
      </w:r>
      <w:r w:rsidR="00B53123" w:rsidRPr="00B53123">
        <w:rPr>
          <w:rFonts w:eastAsiaTheme="minorEastAsia"/>
        </w:rPr>
        <w:t>The world has become more open than ever before</w:t>
      </w:r>
      <w:r w:rsidR="000A153A" w:rsidRPr="00606AAE">
        <w:rPr>
          <w:rFonts w:eastAsiaTheme="minorEastAsia"/>
        </w:rPr>
        <w:t xml:space="preserve">. Trends with origins in the </w:t>
      </w:r>
      <w:r w:rsidR="00B53123">
        <w:rPr>
          <w:rFonts w:eastAsiaTheme="minorEastAsia"/>
        </w:rPr>
        <w:t xml:space="preserve">large </w:t>
      </w:r>
      <w:r w:rsidR="000A153A" w:rsidRPr="00606AAE">
        <w:rPr>
          <w:rFonts w:eastAsiaTheme="minorEastAsia"/>
        </w:rPr>
        <w:t xml:space="preserve">cities have a fundamental global impact, </w:t>
      </w:r>
      <w:r w:rsidR="00B53123">
        <w:rPr>
          <w:rFonts w:eastAsiaTheme="minorEastAsia"/>
        </w:rPr>
        <w:t xml:space="preserve">driven </w:t>
      </w:r>
      <w:r w:rsidR="000A153A" w:rsidRPr="00606AAE">
        <w:rPr>
          <w:rFonts w:eastAsiaTheme="minorEastAsia"/>
        </w:rPr>
        <w:t xml:space="preserve">by the </w:t>
      </w:r>
      <w:r w:rsidR="00B53123">
        <w:rPr>
          <w:rFonts w:eastAsiaTheme="minorEastAsia"/>
        </w:rPr>
        <w:t>spread</w:t>
      </w:r>
      <w:r w:rsidR="000A153A" w:rsidRPr="00606AAE">
        <w:rPr>
          <w:rFonts w:eastAsiaTheme="minorEastAsia"/>
        </w:rPr>
        <w:t xml:space="preserve"> of digital devices</w:t>
      </w:r>
      <w:r w:rsidR="00386A34" w:rsidRPr="00386A34">
        <w:t xml:space="preserve"> </w:t>
      </w:r>
      <w:r w:rsidR="00386A34" w:rsidRPr="00386A34">
        <w:rPr>
          <w:rFonts w:eastAsiaTheme="minorEastAsia"/>
        </w:rPr>
        <w:t>(</w:t>
      </w:r>
      <w:proofErr w:type="spellStart"/>
      <w:r w:rsidR="00386A34" w:rsidRPr="00386A34">
        <w:rPr>
          <w:rFonts w:eastAsiaTheme="minorEastAsia"/>
        </w:rPr>
        <w:t>Störk</w:t>
      </w:r>
      <w:proofErr w:type="spellEnd"/>
      <w:r w:rsidR="00386A34" w:rsidRPr="00386A34">
        <w:rPr>
          <w:rFonts w:eastAsiaTheme="minorEastAsia"/>
        </w:rPr>
        <w:t xml:space="preserve"> et al. 2018)</w:t>
      </w:r>
      <w:r w:rsidR="00386A34">
        <w:rPr>
          <w:rFonts w:eastAsiaTheme="minorEastAsia"/>
        </w:rPr>
        <w:t>.</w:t>
      </w:r>
      <w:r w:rsidR="000A153A" w:rsidRPr="00606AAE">
        <w:rPr>
          <w:rFonts w:eastAsiaTheme="minorEastAsia"/>
        </w:rPr>
        <w:t xml:space="preserve"> “When something </w:t>
      </w:r>
      <w:r w:rsidR="00386A34">
        <w:rPr>
          <w:rFonts w:eastAsiaTheme="minorEastAsia"/>
        </w:rPr>
        <w:t>happens</w:t>
      </w:r>
      <w:r w:rsidR="000A153A" w:rsidRPr="00606AAE">
        <w:rPr>
          <w:rFonts w:eastAsiaTheme="minorEastAsia"/>
        </w:rPr>
        <w:t xml:space="preserve"> in Shanghai or New York, </w:t>
      </w:r>
      <w:r w:rsidR="00B53123">
        <w:rPr>
          <w:rFonts w:eastAsiaTheme="minorEastAsia"/>
        </w:rPr>
        <w:t>children</w:t>
      </w:r>
      <w:r w:rsidR="000A153A" w:rsidRPr="00606AAE">
        <w:rPr>
          <w:rFonts w:eastAsiaTheme="minorEastAsia"/>
        </w:rPr>
        <w:t xml:space="preserve"> all over the world </w:t>
      </w:r>
      <w:r w:rsidR="00B53123">
        <w:rPr>
          <w:rFonts w:eastAsiaTheme="minorEastAsia"/>
        </w:rPr>
        <w:t xml:space="preserve">will </w:t>
      </w:r>
      <w:r w:rsidR="000A153A" w:rsidRPr="00606AAE">
        <w:rPr>
          <w:rFonts w:eastAsiaTheme="minorEastAsia"/>
        </w:rPr>
        <w:t>see it immediately. This means that</w:t>
      </w:r>
      <w:r w:rsidR="00251535">
        <w:rPr>
          <w:rFonts w:eastAsiaTheme="minorEastAsia"/>
        </w:rPr>
        <w:t xml:space="preserve"> Adidas</w:t>
      </w:r>
      <w:r w:rsidR="000A153A" w:rsidRPr="00606AAE">
        <w:rPr>
          <w:rFonts w:eastAsiaTheme="minorEastAsia"/>
        </w:rPr>
        <w:t xml:space="preserve"> can focus </w:t>
      </w:r>
      <w:r w:rsidR="00251535">
        <w:rPr>
          <w:rFonts w:eastAsiaTheme="minorEastAsia"/>
        </w:rPr>
        <w:t>them</w:t>
      </w:r>
      <w:r w:rsidR="000A153A" w:rsidRPr="00606AAE">
        <w:rPr>
          <w:rFonts w:eastAsiaTheme="minorEastAsia"/>
        </w:rPr>
        <w:t xml:space="preserve"> marketing in just a few of the world’s major cities.” Share to: Twitter; LinkedIn; Facebook; Google Plus. </w:t>
      </w:r>
      <w:r w:rsidR="00386A34">
        <w:rPr>
          <w:rFonts w:eastAsiaTheme="minorEastAsia"/>
        </w:rPr>
        <w:t>Adidas</w:t>
      </w:r>
      <w:r w:rsidR="000A153A" w:rsidRPr="00606AAE">
        <w:rPr>
          <w:rFonts w:eastAsiaTheme="minorEastAsia"/>
        </w:rPr>
        <w:t xml:space="preserve"> did not have that view before. </w:t>
      </w:r>
      <w:r w:rsidR="00386A34">
        <w:rPr>
          <w:rFonts w:eastAsiaTheme="minorEastAsia"/>
        </w:rPr>
        <w:t>Adidas</w:t>
      </w:r>
      <w:r w:rsidR="000A153A" w:rsidRPr="00606AAE">
        <w:rPr>
          <w:rFonts w:eastAsiaTheme="minorEastAsia"/>
        </w:rPr>
        <w:t xml:space="preserve"> </w:t>
      </w:r>
      <w:r w:rsidR="00386A34">
        <w:rPr>
          <w:rFonts w:eastAsiaTheme="minorEastAsia"/>
        </w:rPr>
        <w:t>view is</w:t>
      </w:r>
      <w:r w:rsidR="000A153A" w:rsidRPr="00606AAE">
        <w:rPr>
          <w:rFonts w:eastAsiaTheme="minorEastAsia"/>
        </w:rPr>
        <w:t xml:space="preserve"> based on </w:t>
      </w:r>
      <w:r w:rsidR="00386A34">
        <w:rPr>
          <w:rFonts w:eastAsiaTheme="minorEastAsia"/>
        </w:rPr>
        <w:t>the state</w:t>
      </w:r>
      <w:r w:rsidR="000A153A" w:rsidRPr="00606AAE">
        <w:rPr>
          <w:rFonts w:eastAsiaTheme="minorEastAsia"/>
        </w:rPr>
        <w:t xml:space="preserve">. In </w:t>
      </w:r>
      <w:r w:rsidR="00386A34">
        <w:rPr>
          <w:rFonts w:eastAsiaTheme="minorEastAsia"/>
        </w:rPr>
        <w:t>Adidas</w:t>
      </w:r>
      <w:r w:rsidR="000A153A" w:rsidRPr="00606AAE">
        <w:rPr>
          <w:rFonts w:eastAsiaTheme="minorEastAsia"/>
        </w:rPr>
        <w:t xml:space="preserve">, every country had its own marketing strategy. </w:t>
      </w:r>
      <w:r w:rsidR="00386A34">
        <w:rPr>
          <w:rFonts w:eastAsiaTheme="minorEastAsia"/>
        </w:rPr>
        <w:t xml:space="preserve">At present, Adidas </w:t>
      </w:r>
      <w:r w:rsidR="000A153A" w:rsidRPr="00606AAE">
        <w:rPr>
          <w:rFonts w:eastAsiaTheme="minorEastAsia"/>
        </w:rPr>
        <w:t xml:space="preserve">have become more prescriptive: </w:t>
      </w:r>
      <w:r w:rsidR="00386A34">
        <w:rPr>
          <w:rFonts w:eastAsiaTheme="minorEastAsia"/>
        </w:rPr>
        <w:t>Adidas</w:t>
      </w:r>
      <w:r w:rsidR="000A153A" w:rsidRPr="00606AAE">
        <w:rPr>
          <w:rFonts w:eastAsiaTheme="minorEastAsia"/>
        </w:rPr>
        <w:t xml:space="preserve"> can launch all our key products in just a few cities and the countries will pick this up </w:t>
      </w:r>
      <w:r w:rsidR="00386A34" w:rsidRPr="00386A34">
        <w:rPr>
          <w:rFonts w:eastAsiaTheme="minorEastAsia"/>
        </w:rPr>
        <w:t>(</w:t>
      </w:r>
      <w:proofErr w:type="spellStart"/>
      <w:r w:rsidR="00386A34" w:rsidRPr="00386A34">
        <w:rPr>
          <w:rFonts w:eastAsiaTheme="minorEastAsia"/>
        </w:rPr>
        <w:t>Störk</w:t>
      </w:r>
      <w:proofErr w:type="spellEnd"/>
      <w:r w:rsidR="00386A34" w:rsidRPr="00386A34">
        <w:rPr>
          <w:rFonts w:eastAsiaTheme="minorEastAsia"/>
        </w:rPr>
        <w:t xml:space="preserve"> et al. 2018)</w:t>
      </w:r>
      <w:r w:rsidR="00D416AD">
        <w:rPr>
          <w:rFonts w:eastAsiaTheme="minorEastAsia"/>
        </w:rPr>
        <w:t>.</w:t>
      </w:r>
      <w:r w:rsidR="00D416AD">
        <w:rPr>
          <w:rFonts w:eastAsiaTheme="minorEastAsia" w:hint="eastAsia"/>
        </w:rPr>
        <w:t xml:space="preserve"> </w:t>
      </w:r>
    </w:p>
    <w:p w14:paraId="5A85A025" w14:textId="0C236E14" w:rsidR="000A153A" w:rsidRPr="00606AAE" w:rsidRDefault="00916608" w:rsidP="00123B23">
      <w:pPr>
        <w:rPr>
          <w:rFonts w:eastAsiaTheme="minorEastAsia"/>
        </w:rPr>
      </w:pPr>
      <w:r>
        <w:rPr>
          <w:rFonts w:eastAsiaTheme="minorEastAsia"/>
        </w:rPr>
        <w:t>There is another case of Adidas.</w:t>
      </w:r>
      <w:r>
        <w:rPr>
          <w:rFonts w:eastAsiaTheme="minorEastAsia" w:hint="eastAsia"/>
        </w:rPr>
        <w:t xml:space="preserve"> </w:t>
      </w:r>
      <w:r w:rsidR="00D25D96" w:rsidRPr="00606AAE">
        <w:rPr>
          <w:rFonts w:eastAsiaTheme="minorEastAsia"/>
        </w:rPr>
        <w:t xml:space="preserve">Adidas in </w:t>
      </w:r>
      <w:r w:rsidR="000A153A" w:rsidRPr="00606AAE">
        <w:rPr>
          <w:rFonts w:eastAsiaTheme="minorEastAsia"/>
        </w:rPr>
        <w:t>North America</w:t>
      </w:r>
      <w:r>
        <w:rPr>
          <w:rFonts w:eastAsiaTheme="minorEastAsia"/>
        </w:rPr>
        <w:t xml:space="preserve"> that</w:t>
      </w:r>
      <w:r w:rsidR="000A153A" w:rsidRPr="00606AAE">
        <w:rPr>
          <w:rFonts w:eastAsiaTheme="minorEastAsia"/>
        </w:rPr>
        <w:t xml:space="preserve"> is the single biggest market in the world — and the only global market of any significance where </w:t>
      </w:r>
      <w:r>
        <w:rPr>
          <w:rFonts w:eastAsiaTheme="minorEastAsia"/>
        </w:rPr>
        <w:t>Adidas</w:t>
      </w:r>
      <w:r w:rsidR="000A153A" w:rsidRPr="00606AAE">
        <w:rPr>
          <w:rFonts w:eastAsiaTheme="minorEastAsia"/>
        </w:rPr>
        <w:t xml:space="preserve"> are underrepresented. </w:t>
      </w:r>
      <w:r w:rsidR="00A321F5">
        <w:rPr>
          <w:rFonts w:eastAsiaTheme="minorEastAsia"/>
        </w:rPr>
        <w:t xml:space="preserve">The </w:t>
      </w:r>
      <w:r w:rsidR="00A321F5" w:rsidRPr="00A321F5">
        <w:rPr>
          <w:rFonts w:eastAsiaTheme="minorEastAsia"/>
        </w:rPr>
        <w:t xml:space="preserve">size difference between Adidas and Nike can be attributed to difference in Adidas North America </w:t>
      </w:r>
      <w:r w:rsidR="00A321F5">
        <w:rPr>
          <w:rFonts w:eastAsiaTheme="minorEastAsia"/>
        </w:rPr>
        <w:t>business</w:t>
      </w:r>
      <w:r w:rsidR="00A321F5" w:rsidRPr="00A321F5">
        <w:rPr>
          <w:rFonts w:eastAsiaTheme="minorEastAsia"/>
        </w:rPr>
        <w:t xml:space="preserve"> </w:t>
      </w:r>
      <w:r w:rsidR="00A321F5">
        <w:rPr>
          <w:rFonts w:eastAsiaTheme="minorEastAsia"/>
        </w:rPr>
        <w:t>account for 90%</w:t>
      </w:r>
      <w:r w:rsidR="000A153A" w:rsidRPr="00606AAE">
        <w:rPr>
          <w:rFonts w:eastAsiaTheme="minorEastAsia"/>
        </w:rPr>
        <w:t xml:space="preserve">. </w:t>
      </w:r>
      <w:r>
        <w:rPr>
          <w:rFonts w:eastAsiaTheme="minorEastAsia"/>
        </w:rPr>
        <w:t>A few y</w:t>
      </w:r>
      <w:r w:rsidR="000A153A" w:rsidRPr="00606AAE">
        <w:rPr>
          <w:rFonts w:eastAsiaTheme="minorEastAsia"/>
        </w:rPr>
        <w:t xml:space="preserve">ears ago, </w:t>
      </w:r>
      <w:r w:rsidR="00E639AD" w:rsidRPr="00606AAE">
        <w:rPr>
          <w:rFonts w:eastAsiaTheme="minorEastAsia"/>
        </w:rPr>
        <w:t>Adidas</w:t>
      </w:r>
      <w:r w:rsidR="000A153A" w:rsidRPr="00606AAE">
        <w:rPr>
          <w:rFonts w:eastAsiaTheme="minorEastAsia"/>
        </w:rPr>
        <w:t xml:space="preserve"> sent European </w:t>
      </w:r>
      <w:r w:rsidR="00A321F5">
        <w:rPr>
          <w:rFonts w:eastAsiaTheme="minorEastAsia"/>
        </w:rPr>
        <w:t>manager,</w:t>
      </w:r>
      <w:r w:rsidR="000A153A" w:rsidRPr="00606AAE">
        <w:rPr>
          <w:rFonts w:eastAsiaTheme="minorEastAsia"/>
        </w:rPr>
        <w:t xml:space="preserve"> </w:t>
      </w:r>
      <w:r w:rsidR="00A321F5">
        <w:rPr>
          <w:rFonts w:eastAsiaTheme="minorEastAsia"/>
        </w:rPr>
        <w:t>he</w:t>
      </w:r>
      <w:r w:rsidR="000A153A" w:rsidRPr="00606AAE">
        <w:rPr>
          <w:rFonts w:eastAsiaTheme="minorEastAsia"/>
        </w:rPr>
        <w:t xml:space="preserve"> did</w:t>
      </w:r>
      <w:r>
        <w:rPr>
          <w:rFonts w:eastAsiaTheme="minorEastAsia"/>
        </w:rPr>
        <w:t xml:space="preserve"> no</w:t>
      </w:r>
      <w:r w:rsidR="000A153A" w:rsidRPr="00606AAE">
        <w:rPr>
          <w:rFonts w:eastAsiaTheme="minorEastAsia"/>
        </w:rPr>
        <w:t xml:space="preserve">t </w:t>
      </w:r>
      <w:r w:rsidR="00A321F5">
        <w:rPr>
          <w:rFonts w:eastAsiaTheme="minorEastAsia"/>
        </w:rPr>
        <w:t>comprehend</w:t>
      </w:r>
      <w:r w:rsidR="000A153A" w:rsidRPr="00606AAE">
        <w:rPr>
          <w:rFonts w:eastAsiaTheme="minorEastAsia"/>
        </w:rPr>
        <w:t xml:space="preserve"> American sports. </w:t>
      </w:r>
      <w:r w:rsidR="00E03B29" w:rsidRPr="00606AAE">
        <w:rPr>
          <w:rFonts w:eastAsiaTheme="minorEastAsia"/>
        </w:rPr>
        <w:t>Adidas</w:t>
      </w:r>
      <w:r w:rsidR="000A153A" w:rsidRPr="00606AAE">
        <w:rPr>
          <w:rFonts w:eastAsiaTheme="minorEastAsia"/>
        </w:rPr>
        <w:t xml:space="preserve"> did</w:t>
      </w:r>
      <w:r>
        <w:rPr>
          <w:rFonts w:eastAsiaTheme="minorEastAsia"/>
        </w:rPr>
        <w:t xml:space="preserve"> no</w:t>
      </w:r>
      <w:r w:rsidR="000A153A" w:rsidRPr="00606AAE">
        <w:rPr>
          <w:rFonts w:eastAsiaTheme="minorEastAsia"/>
        </w:rPr>
        <w:t xml:space="preserve">t know baseball, basketball, and American football; </w:t>
      </w:r>
      <w:r>
        <w:rPr>
          <w:rFonts w:eastAsiaTheme="minorEastAsia"/>
        </w:rPr>
        <w:t>Adidas</w:t>
      </w:r>
      <w:r w:rsidR="000A153A" w:rsidRPr="00606AAE">
        <w:rPr>
          <w:rFonts w:eastAsiaTheme="minorEastAsia"/>
        </w:rPr>
        <w:t xml:space="preserve"> did</w:t>
      </w:r>
      <w:r>
        <w:rPr>
          <w:rFonts w:eastAsiaTheme="minorEastAsia"/>
        </w:rPr>
        <w:t xml:space="preserve"> </w:t>
      </w:r>
      <w:r w:rsidR="000A153A" w:rsidRPr="00606AAE">
        <w:rPr>
          <w:rFonts w:eastAsiaTheme="minorEastAsia"/>
        </w:rPr>
        <w:t>n</w:t>
      </w:r>
      <w:r>
        <w:rPr>
          <w:rFonts w:eastAsiaTheme="minorEastAsia"/>
        </w:rPr>
        <w:t>o</w:t>
      </w:r>
      <w:r w:rsidR="000A153A" w:rsidRPr="00606AAE">
        <w:rPr>
          <w:rFonts w:eastAsiaTheme="minorEastAsia"/>
        </w:rPr>
        <w:t xml:space="preserve">t appreciate that sport in the U.S. originates in </w:t>
      </w:r>
      <w:r w:rsidR="00A321F5">
        <w:rPr>
          <w:rFonts w:eastAsiaTheme="minorEastAsia"/>
        </w:rPr>
        <w:t xml:space="preserve">both </w:t>
      </w:r>
      <w:r w:rsidR="000A153A" w:rsidRPr="00606AAE">
        <w:rPr>
          <w:rFonts w:eastAsiaTheme="minorEastAsia"/>
        </w:rPr>
        <w:t xml:space="preserve">high school and college instead of in clubs (as in Europe). </w:t>
      </w:r>
      <w:r w:rsidR="00E03B29" w:rsidRPr="00606AAE">
        <w:rPr>
          <w:rFonts w:eastAsiaTheme="minorEastAsia"/>
        </w:rPr>
        <w:t>Adidas</w:t>
      </w:r>
      <w:r w:rsidR="000A153A" w:rsidRPr="00606AAE">
        <w:rPr>
          <w:rFonts w:eastAsiaTheme="minorEastAsia"/>
        </w:rPr>
        <w:t xml:space="preserve"> </w:t>
      </w:r>
      <w:r w:rsidR="00AE3AEF">
        <w:rPr>
          <w:rFonts w:eastAsiaTheme="minorEastAsia"/>
        </w:rPr>
        <w:t>made</w:t>
      </w:r>
      <w:r w:rsidR="000A153A" w:rsidRPr="00606AAE">
        <w:rPr>
          <w:rFonts w:eastAsiaTheme="minorEastAsia"/>
        </w:rPr>
        <w:t xml:space="preserve"> products that were </w:t>
      </w:r>
      <w:r w:rsidR="00A321F5">
        <w:rPr>
          <w:rFonts w:eastAsiaTheme="minorEastAsia"/>
        </w:rPr>
        <w:t>good</w:t>
      </w:r>
      <w:r w:rsidR="000A153A" w:rsidRPr="00606AAE">
        <w:rPr>
          <w:rFonts w:eastAsiaTheme="minorEastAsia"/>
        </w:rPr>
        <w:t xml:space="preserve"> for Europeans</w:t>
      </w:r>
      <w:r w:rsidR="00A321F5">
        <w:rPr>
          <w:rFonts w:eastAsiaTheme="minorEastAsia"/>
        </w:rPr>
        <w:t>,</w:t>
      </w:r>
      <w:r w:rsidR="000A153A" w:rsidRPr="00606AAE">
        <w:rPr>
          <w:rFonts w:eastAsiaTheme="minorEastAsia"/>
        </w:rPr>
        <w:t xml:space="preserve"> but not </w:t>
      </w:r>
      <w:r w:rsidR="00A321F5">
        <w:rPr>
          <w:rFonts w:eastAsiaTheme="minorEastAsia"/>
        </w:rPr>
        <w:t>of necessity</w:t>
      </w:r>
      <w:r w:rsidR="000A153A" w:rsidRPr="00606AAE">
        <w:rPr>
          <w:rFonts w:eastAsiaTheme="minorEastAsia"/>
        </w:rPr>
        <w:t xml:space="preserve"> for Americans</w:t>
      </w:r>
      <w:r w:rsidR="00D416AD">
        <w:rPr>
          <w:rFonts w:eastAsiaTheme="minorEastAsia"/>
        </w:rPr>
        <w:t xml:space="preserve"> </w:t>
      </w:r>
      <w:r w:rsidR="00D416AD" w:rsidRPr="00D416AD">
        <w:rPr>
          <w:rFonts w:eastAsiaTheme="minorEastAsia"/>
        </w:rPr>
        <w:t>(</w:t>
      </w:r>
      <w:proofErr w:type="spellStart"/>
      <w:r w:rsidR="00D416AD" w:rsidRPr="00D416AD">
        <w:rPr>
          <w:rFonts w:eastAsiaTheme="minorEastAsia"/>
        </w:rPr>
        <w:t>Störk</w:t>
      </w:r>
      <w:proofErr w:type="spellEnd"/>
      <w:r w:rsidR="00D416AD" w:rsidRPr="00D416AD">
        <w:rPr>
          <w:rFonts w:eastAsiaTheme="minorEastAsia"/>
        </w:rPr>
        <w:t xml:space="preserve"> et al. 2018)</w:t>
      </w:r>
      <w:r w:rsidR="000A153A" w:rsidRPr="00606AAE">
        <w:rPr>
          <w:rFonts w:eastAsiaTheme="minorEastAsia"/>
        </w:rPr>
        <w:t xml:space="preserve">. </w:t>
      </w:r>
      <w:r w:rsidR="00770BE7" w:rsidRPr="00770BE7">
        <w:rPr>
          <w:rFonts w:eastAsiaTheme="minorEastAsia"/>
        </w:rPr>
        <w:t>At present, Adidas had start to change by now. On the other hand, in other areas Adidas have different plans, this is because Adidas have different objective. Adidas is trying to protect a high market location both in Europe and China, they are trying to increase a fervent market view but protect them profit.</w:t>
      </w:r>
      <w:r w:rsidR="000A153A" w:rsidRPr="00606AAE">
        <w:t xml:space="preserve"> </w:t>
      </w:r>
      <w:r w:rsidR="000A153A" w:rsidRPr="00606AAE">
        <w:rPr>
          <w:rFonts w:eastAsiaTheme="minorEastAsia"/>
        </w:rPr>
        <w:t>(</w:t>
      </w:r>
      <w:proofErr w:type="spellStart"/>
      <w:r w:rsidR="000A153A" w:rsidRPr="00606AAE">
        <w:rPr>
          <w:rFonts w:eastAsiaTheme="minorEastAsia"/>
        </w:rPr>
        <w:t>Störk</w:t>
      </w:r>
      <w:proofErr w:type="spellEnd"/>
      <w:r w:rsidR="000A153A" w:rsidRPr="00606AAE">
        <w:rPr>
          <w:rFonts w:eastAsiaTheme="minorEastAsia"/>
        </w:rPr>
        <w:t xml:space="preserve"> et al. 2018)</w:t>
      </w:r>
    </w:p>
    <w:p w14:paraId="23A9229B" w14:textId="535D8D4C" w:rsidR="000A153A" w:rsidRPr="00606AAE" w:rsidRDefault="00A775EA" w:rsidP="00123B23">
      <w:pPr>
        <w:rPr>
          <w:rFonts w:eastAsiaTheme="minorEastAsia"/>
        </w:rPr>
      </w:pPr>
      <w:r w:rsidRPr="00606AAE">
        <w:rPr>
          <w:rFonts w:eastAsiaTheme="minorEastAsia"/>
        </w:rPr>
        <w:t>Adidas plan is built around three strategic choices that will enable them to focus even more on them consumers:</w:t>
      </w:r>
      <w:r w:rsidR="00822F70" w:rsidRPr="00606AAE">
        <w:rPr>
          <w:rFonts w:eastAsiaTheme="minorEastAsia"/>
        </w:rPr>
        <w:t xml:space="preserve"> </w:t>
      </w:r>
    </w:p>
    <w:p w14:paraId="5BCBD43D" w14:textId="77777777" w:rsidR="00822F70" w:rsidRPr="00606AAE" w:rsidRDefault="00822F70" w:rsidP="00123B23">
      <w:pPr>
        <w:rPr>
          <w:rFonts w:eastAsiaTheme="minorEastAsia"/>
        </w:rPr>
      </w:pPr>
      <w:bookmarkStart w:id="15" w:name="_Toc531013871"/>
      <w:r w:rsidRPr="00606AAE">
        <w:rPr>
          <w:rStyle w:val="32"/>
          <w:rFonts w:eastAsiaTheme="minorEastAsia"/>
        </w:rPr>
        <w:lastRenderedPageBreak/>
        <w:t xml:space="preserve">2.1.1 </w:t>
      </w:r>
      <w:r w:rsidR="00A775EA" w:rsidRPr="00606AAE">
        <w:rPr>
          <w:rStyle w:val="32"/>
        </w:rPr>
        <w:t xml:space="preserve">Speed – How </w:t>
      </w:r>
      <w:r w:rsidR="00A775EA" w:rsidRPr="00606AAE">
        <w:rPr>
          <w:rStyle w:val="32"/>
          <w:rFonts w:eastAsiaTheme="minorEastAsia"/>
        </w:rPr>
        <w:t>Adidas</w:t>
      </w:r>
      <w:r w:rsidR="00A775EA" w:rsidRPr="00606AAE">
        <w:rPr>
          <w:rStyle w:val="32"/>
        </w:rPr>
        <w:t xml:space="preserve"> deliver</w:t>
      </w:r>
      <w:bookmarkEnd w:id="15"/>
    </w:p>
    <w:p w14:paraId="73B2847C" w14:textId="5E91BF99" w:rsidR="00822F70" w:rsidRPr="00606AAE" w:rsidRDefault="00377D94" w:rsidP="00123B23">
      <w:pPr>
        <w:rPr>
          <w:rFonts w:eastAsiaTheme="minorEastAsia"/>
        </w:rPr>
      </w:pPr>
      <w:r w:rsidRPr="00377D94">
        <w:rPr>
          <w:rFonts w:eastAsiaTheme="minorEastAsia"/>
        </w:rPr>
        <w:t>Putting consumers at the heart of everything they do and serving them in the best way means adidas needs to make sure they always find fresh and satisfying products where and when they need them</w:t>
      </w:r>
      <w:r>
        <w:rPr>
          <w:rFonts w:eastAsiaTheme="minorEastAsia"/>
        </w:rPr>
        <w:t xml:space="preserve"> </w:t>
      </w:r>
      <w:r w:rsidRPr="00377D94">
        <w:rPr>
          <w:rFonts w:eastAsiaTheme="minorEastAsia"/>
        </w:rPr>
        <w:t>(Adidas 2018).</w:t>
      </w:r>
      <w:r>
        <w:rPr>
          <w:rFonts w:eastAsiaTheme="minorEastAsia" w:hint="eastAsia"/>
        </w:rPr>
        <w:t xml:space="preserve"> </w:t>
      </w:r>
      <w:r>
        <w:rPr>
          <w:rFonts w:eastAsiaTheme="minorEastAsia"/>
        </w:rPr>
        <w:t xml:space="preserve">Adidas </w:t>
      </w:r>
      <w:r w:rsidR="009771FF">
        <w:rPr>
          <w:rFonts w:eastAsiaTheme="minorEastAsia"/>
        </w:rPr>
        <w:t>is using electronic commerce by now, client</w:t>
      </w:r>
      <w:r>
        <w:rPr>
          <w:rFonts w:eastAsiaTheme="minorEastAsia"/>
        </w:rPr>
        <w:t xml:space="preserve"> can use by online to take part in design new products, that means everyone can be designer.</w:t>
      </w:r>
      <w:r w:rsidR="004365DF" w:rsidRPr="004365DF">
        <w:t xml:space="preserve"> </w:t>
      </w:r>
      <w:r w:rsidR="009771FF">
        <w:t>A</w:t>
      </w:r>
      <w:r w:rsidR="009771FF" w:rsidRPr="009771FF">
        <w:t>nd product directors’ teams can do research on new drawings and put them on the market</w:t>
      </w:r>
      <w:r w:rsidR="00E115DA">
        <w:t>, it is good way for Adidas attract clents and improve them customer loyalty</w:t>
      </w:r>
      <w:r w:rsidR="009771FF" w:rsidRPr="009771FF">
        <w:t xml:space="preserve">. </w:t>
      </w:r>
      <w:bookmarkStart w:id="16" w:name="_Hlk530957418"/>
      <w:r w:rsidR="009A1F38" w:rsidRPr="009A1F38">
        <w:t>And according to Adidas high technology product line, Adidas could provide any sports product that the clients design.</w:t>
      </w:r>
      <w:r w:rsidR="009A1F38">
        <w:t xml:space="preserve"> </w:t>
      </w:r>
      <w:r w:rsidR="004365DF" w:rsidRPr="004365DF">
        <w:rPr>
          <w:rFonts w:eastAsiaTheme="minorEastAsia"/>
        </w:rPr>
        <w:t xml:space="preserve">Adidas considers themselves customer focused. Every part of manufacturing and designing products is based on whether it will bring happiness to the </w:t>
      </w:r>
      <w:r w:rsidR="009A1F38">
        <w:rPr>
          <w:rFonts w:eastAsiaTheme="minorEastAsia"/>
        </w:rPr>
        <w:t>clients</w:t>
      </w:r>
      <w:r w:rsidR="004365DF" w:rsidRPr="004365DF">
        <w:rPr>
          <w:rFonts w:eastAsiaTheme="minorEastAsia"/>
        </w:rPr>
        <w:t>.</w:t>
      </w:r>
      <w:bookmarkEnd w:id="16"/>
    </w:p>
    <w:p w14:paraId="251B4D12" w14:textId="77777777" w:rsidR="00822F70" w:rsidRPr="00606AAE" w:rsidRDefault="00822F70" w:rsidP="00123B23">
      <w:pPr>
        <w:pStyle w:val="31"/>
        <w:rPr>
          <w:rFonts w:eastAsiaTheme="minorEastAsia"/>
        </w:rPr>
      </w:pPr>
      <w:bookmarkStart w:id="17" w:name="_Toc531013872"/>
      <w:r w:rsidRPr="00606AAE">
        <w:rPr>
          <w:rFonts w:eastAsiaTheme="minorEastAsia"/>
        </w:rPr>
        <w:t xml:space="preserve">2.1.2 </w:t>
      </w:r>
      <w:r w:rsidR="00A775EA" w:rsidRPr="00606AAE">
        <w:rPr>
          <w:rFonts w:eastAsiaTheme="minorEastAsia"/>
        </w:rPr>
        <w:t>Cities – Where Adidas deliver</w:t>
      </w:r>
      <w:bookmarkEnd w:id="17"/>
      <w:r w:rsidR="00A775EA" w:rsidRPr="00606AAE">
        <w:rPr>
          <w:rFonts w:eastAsiaTheme="minorEastAsia"/>
        </w:rPr>
        <w:t xml:space="preserve"> </w:t>
      </w:r>
    </w:p>
    <w:p w14:paraId="76204D7A" w14:textId="46383D9B" w:rsidR="00822F70" w:rsidRPr="00517480" w:rsidRDefault="00A775EA" w:rsidP="00517480">
      <w:r w:rsidRPr="00606AAE">
        <w:rPr>
          <w:rFonts w:eastAsiaTheme="minorEastAsia"/>
        </w:rPr>
        <w:t xml:space="preserve">Urbanization </w:t>
      </w:r>
      <w:r w:rsidR="00CD17DE">
        <w:rPr>
          <w:rFonts w:eastAsiaTheme="minorEastAsia"/>
        </w:rPr>
        <w:t>is still</w:t>
      </w:r>
      <w:r w:rsidRPr="00606AAE">
        <w:rPr>
          <w:rFonts w:eastAsiaTheme="minorEastAsia"/>
        </w:rPr>
        <w:t xml:space="preserve"> to a global </w:t>
      </w:r>
      <w:r w:rsidR="00CD17DE">
        <w:rPr>
          <w:rFonts w:eastAsiaTheme="minorEastAsia"/>
        </w:rPr>
        <w:t>trend</w:t>
      </w:r>
      <w:r w:rsidRPr="00606AAE">
        <w:rPr>
          <w:rFonts w:eastAsiaTheme="minorEastAsia"/>
        </w:rPr>
        <w:t xml:space="preserve">. Most of the </w:t>
      </w:r>
      <w:r w:rsidR="00CD17DE">
        <w:rPr>
          <w:rFonts w:eastAsiaTheme="minorEastAsia"/>
        </w:rPr>
        <w:t>world</w:t>
      </w:r>
      <w:r w:rsidRPr="00606AAE">
        <w:rPr>
          <w:rFonts w:eastAsiaTheme="minorEastAsia"/>
        </w:rPr>
        <w:t xml:space="preserve"> population lives in cities. Cities are shaping global trends and consumers’ perception, perspectives and buying decisions.</w:t>
      </w:r>
      <w:r w:rsidR="00CD17DE">
        <w:t xml:space="preserve"> </w:t>
      </w:r>
      <w:r w:rsidR="00A05066" w:rsidRPr="00A05066">
        <w:t xml:space="preserve">Adidas have </w:t>
      </w:r>
      <w:r w:rsidR="00C47862" w:rsidRPr="00A05066">
        <w:t>classified</w:t>
      </w:r>
      <w:r w:rsidR="00A05066" w:rsidRPr="00A05066">
        <w:t xml:space="preserve"> six important capital in which they want to over-proportionally increase share of mind, share of market and share of </w:t>
      </w:r>
      <w:r w:rsidR="00C47862" w:rsidRPr="00A05066">
        <w:t>fashion</w:t>
      </w:r>
      <w:r w:rsidR="00A05066" w:rsidRPr="00A05066">
        <w:t>: Shanghai</w:t>
      </w:r>
      <w:r w:rsidR="00A05066">
        <w:t>,</w:t>
      </w:r>
      <w:r w:rsidR="00A05066" w:rsidRPr="00A05066">
        <w:t xml:space="preserve"> Toky</w:t>
      </w:r>
      <w:r w:rsidR="00A05066">
        <w:t>o</w:t>
      </w:r>
      <w:r w:rsidR="00A05066" w:rsidRPr="00A05066">
        <w:t>, Paris, New York,</w:t>
      </w:r>
      <w:r w:rsidR="00A05066">
        <w:t xml:space="preserve"> </w:t>
      </w:r>
      <w:r w:rsidR="00A05066" w:rsidRPr="00A05066">
        <w:t>Los Angeles</w:t>
      </w:r>
      <w:r w:rsidR="00A05066">
        <w:t xml:space="preserve"> </w:t>
      </w:r>
      <w:r w:rsidR="00A05066" w:rsidRPr="00A05066">
        <w:t>and London</w:t>
      </w:r>
      <w:r w:rsidR="00517480">
        <w:t xml:space="preserve"> </w:t>
      </w:r>
      <w:r w:rsidR="00517480" w:rsidRPr="00517480">
        <w:t>(Adidas 2018).</w:t>
      </w:r>
      <w:r w:rsidR="00155514" w:rsidRPr="00155514">
        <w:t xml:space="preserve"> The world has become more open than ever before. Trends with origins in the large cities have a fundamental global impact, driven by the spread of digital devices (</w:t>
      </w:r>
      <w:proofErr w:type="spellStart"/>
      <w:r w:rsidR="00155514" w:rsidRPr="00155514">
        <w:t>Störk</w:t>
      </w:r>
      <w:proofErr w:type="spellEnd"/>
      <w:r w:rsidR="00155514" w:rsidRPr="00155514">
        <w:t xml:space="preserve"> et al. 2018). This means that Adidas can focus them marketing in just a few of the world’s major cities.” Share to Facebook. In Adidas, every country had its own marketing strategy. At present, Adidas have become more prescriptive: Adidas can launch all our key products in just a few cities and the countries will pick this up (</w:t>
      </w:r>
      <w:proofErr w:type="spellStart"/>
      <w:r w:rsidR="00155514" w:rsidRPr="00155514">
        <w:t>Störk</w:t>
      </w:r>
      <w:proofErr w:type="spellEnd"/>
      <w:r w:rsidR="00155514" w:rsidRPr="00155514">
        <w:t xml:space="preserve"> et al. 2018).</w:t>
      </w:r>
      <w:r w:rsidR="00517480">
        <w:t xml:space="preserve"> </w:t>
      </w:r>
      <w:r w:rsidR="00A05066" w:rsidRPr="00A05066">
        <w:rPr>
          <w:rFonts w:eastAsiaTheme="minorEastAsia"/>
        </w:rPr>
        <w:t>Adidas manager realized that if they could dominate these cities, not only in terms of market share and customer loyalty, but also by capturing creative ideas coming up in them, Adidas could have a greater impact on their global markets. Any trend coming in these cities, no matter it is fashion or technology, it will have global impact. On the other hand, if Adidas had not been the source of the trend, then they would have missed out on some of these opportunities (</w:t>
      </w:r>
      <w:proofErr w:type="spellStart"/>
      <w:r w:rsidR="00A05066" w:rsidRPr="00A05066">
        <w:rPr>
          <w:rFonts w:eastAsiaTheme="minorEastAsia"/>
        </w:rPr>
        <w:t>Störk</w:t>
      </w:r>
      <w:proofErr w:type="spellEnd"/>
      <w:r w:rsidR="00A05066" w:rsidRPr="00A05066">
        <w:rPr>
          <w:rFonts w:eastAsiaTheme="minorEastAsia"/>
        </w:rPr>
        <w:t xml:space="preserve"> et al. 2018). </w:t>
      </w:r>
      <w:r w:rsidR="00155514" w:rsidRPr="00155514">
        <w:rPr>
          <w:rFonts w:eastAsiaTheme="minorEastAsia"/>
        </w:rPr>
        <w:t>Such as in each subbranch of Adidas have fashion part and sport part.</w:t>
      </w:r>
    </w:p>
    <w:p w14:paraId="1064E3EA" w14:textId="61D1F946" w:rsidR="00822F70" w:rsidRPr="004365DF" w:rsidRDefault="00822F70" w:rsidP="004365DF">
      <w:pPr>
        <w:pStyle w:val="31"/>
        <w:rPr>
          <w:rFonts w:eastAsiaTheme="minorEastAsia"/>
        </w:rPr>
      </w:pPr>
      <w:bookmarkStart w:id="18" w:name="_Toc531013873"/>
      <w:r w:rsidRPr="004365DF">
        <w:rPr>
          <w:rStyle w:val="32"/>
          <w:b/>
          <w:bCs/>
        </w:rPr>
        <w:t>2.1</w:t>
      </w:r>
      <w:r w:rsidR="004E1700" w:rsidRPr="004365DF">
        <w:rPr>
          <w:rStyle w:val="32"/>
          <w:b/>
          <w:bCs/>
        </w:rPr>
        <w:t>.</w:t>
      </w:r>
      <w:r w:rsidR="004365DF">
        <w:rPr>
          <w:rStyle w:val="32"/>
          <w:b/>
          <w:bCs/>
        </w:rPr>
        <w:t>3</w:t>
      </w:r>
      <w:r w:rsidRPr="004365DF">
        <w:rPr>
          <w:rStyle w:val="32"/>
          <w:b/>
          <w:bCs/>
        </w:rPr>
        <w:t xml:space="preserve"> </w:t>
      </w:r>
      <w:r w:rsidR="00A775EA" w:rsidRPr="004365DF">
        <w:rPr>
          <w:rStyle w:val="32"/>
          <w:b/>
          <w:bCs/>
        </w:rPr>
        <w:t>Creating the New Acceleration</w:t>
      </w:r>
      <w:bookmarkEnd w:id="18"/>
    </w:p>
    <w:p w14:paraId="33C1C952" w14:textId="0837E68D" w:rsidR="006E0968" w:rsidRPr="00606AAE" w:rsidRDefault="004365DF" w:rsidP="00123B23">
      <w:pPr>
        <w:rPr>
          <w:rFonts w:eastAsiaTheme="minorEastAsia" w:hint="eastAsia"/>
        </w:rPr>
      </w:pPr>
      <w:r w:rsidRPr="004365DF">
        <w:rPr>
          <w:rFonts w:eastAsiaTheme="minorEastAsia"/>
        </w:rPr>
        <w:t>To build momentum for the Adidas brand and accelerate sales and profit growth</w:t>
      </w:r>
      <w:r w:rsidR="00A775EA" w:rsidRPr="00606AAE">
        <w:rPr>
          <w:rFonts w:eastAsiaTheme="minorEastAsia"/>
        </w:rPr>
        <w:t xml:space="preserve">, </w:t>
      </w:r>
      <w:r w:rsidRPr="004365DF">
        <w:rPr>
          <w:rFonts w:eastAsiaTheme="minorEastAsia"/>
        </w:rPr>
        <w:t>they have launched several initiatives that they will focus on in addition to these three strategic options and Adidas corporate culture</w:t>
      </w:r>
      <w:r w:rsidR="00A775EA" w:rsidRPr="00606AAE">
        <w:rPr>
          <w:rFonts w:eastAsiaTheme="minorEastAsia"/>
        </w:rPr>
        <w:t xml:space="preserve"> – Portfolio, North America, Digital and ONE adidas</w:t>
      </w:r>
      <w:r w:rsidR="00A775EA" w:rsidRPr="00606AAE">
        <w:t xml:space="preserve"> </w:t>
      </w:r>
      <w:r w:rsidR="00A775EA" w:rsidRPr="00606AAE">
        <w:rPr>
          <w:rFonts w:eastAsiaTheme="minorEastAsia"/>
        </w:rPr>
        <w:t>(Adidas 2018)</w:t>
      </w:r>
      <w:r w:rsidR="00B26BF2" w:rsidRPr="00606AAE">
        <w:rPr>
          <w:rFonts w:eastAsiaTheme="minorEastAsia"/>
        </w:rPr>
        <w:t>.</w:t>
      </w:r>
      <w:r>
        <w:rPr>
          <w:rFonts w:eastAsiaTheme="minorEastAsia"/>
        </w:rPr>
        <w:t xml:space="preserve"> </w:t>
      </w:r>
      <w:r w:rsidR="00A2723C" w:rsidRPr="00606AAE">
        <w:rPr>
          <w:rFonts w:eastAsiaTheme="minorEastAsia"/>
        </w:rPr>
        <w:t xml:space="preserve">In 2018, </w:t>
      </w:r>
      <w:r w:rsidR="006306EE" w:rsidRPr="006306EE">
        <w:rPr>
          <w:rFonts w:eastAsiaTheme="minorEastAsia"/>
        </w:rPr>
        <w:t xml:space="preserve">Adidas will roll out a characteristic jersey for Spanish giants Real Madrid as part of the Adidas x EA Sports special-edition set of clothes packs. Bragging an all-over space illustrative drawing, the Adidas x EA Sports Real Madrid jersey disburse compliment to the club's </w:t>
      </w:r>
      <w:proofErr w:type="spellStart"/>
      <w:r w:rsidR="006306EE" w:rsidRPr="006306EE">
        <w:rPr>
          <w:rFonts w:eastAsiaTheme="minorEastAsia"/>
        </w:rPr>
        <w:t>Galácticos</w:t>
      </w:r>
      <w:proofErr w:type="spellEnd"/>
      <w:r w:rsidR="006306EE" w:rsidRPr="006306EE">
        <w:rPr>
          <w:rFonts w:eastAsiaTheme="minorEastAsia"/>
        </w:rPr>
        <w:t xml:space="preserve"> era. The Adidas x EA </w:t>
      </w:r>
      <w:r w:rsidR="006306EE" w:rsidRPr="006306EE">
        <w:rPr>
          <w:rFonts w:eastAsiaTheme="minorEastAsia"/>
        </w:rPr>
        <w:lastRenderedPageBreak/>
        <w:t>Sports Real Madrid jersey is set to hit stores in incomplete amount immediately. It will sell at around 90 Euro</w:t>
      </w:r>
      <w:r w:rsidR="00195C9B" w:rsidRPr="00606AAE">
        <w:rPr>
          <w:rFonts w:eastAsiaTheme="minorEastAsia"/>
        </w:rPr>
        <w:t xml:space="preserve"> (</w:t>
      </w:r>
      <w:proofErr w:type="spellStart"/>
      <w:r w:rsidR="00195C9B" w:rsidRPr="00606AAE">
        <w:rPr>
          <w:rFonts w:eastAsiaTheme="minorEastAsia"/>
        </w:rPr>
        <w:t>Fottyheadlines</w:t>
      </w:r>
      <w:proofErr w:type="spellEnd"/>
      <w:r w:rsidR="00195C9B" w:rsidRPr="00606AAE">
        <w:rPr>
          <w:rFonts w:eastAsiaTheme="minorEastAsia"/>
        </w:rPr>
        <w:t xml:space="preserve"> 2018).</w:t>
      </w:r>
      <w:r w:rsidR="000F5599">
        <w:rPr>
          <w:rFonts w:eastAsiaTheme="minorEastAsia"/>
        </w:rPr>
        <w:t xml:space="preserve"> </w:t>
      </w:r>
      <w:r w:rsidR="006A22FE">
        <w:rPr>
          <w:rFonts w:eastAsiaTheme="minorEastAsia"/>
        </w:rPr>
        <w:t xml:space="preserve">And EA Sports is most famous sport game enterprise in the world, it can help Adidas market expansion. </w:t>
      </w:r>
      <w:r w:rsidR="005B3D3E" w:rsidRPr="005B3D3E">
        <w:rPr>
          <w:rFonts w:eastAsiaTheme="minorEastAsia"/>
        </w:rPr>
        <w:t>One of the aim the brand was successful from the start came from the competence to work carefully with sportsperson, comprehend them closely. These consequence in ground-breaking, and effectual drawings</w:t>
      </w:r>
      <w:r w:rsidR="000F5599">
        <w:rPr>
          <w:rFonts w:eastAsiaTheme="minorEastAsia"/>
        </w:rPr>
        <w:t xml:space="preserve"> </w:t>
      </w:r>
      <w:r w:rsidR="005B3D3E" w:rsidRPr="005B3D3E">
        <w:rPr>
          <w:rFonts w:eastAsiaTheme="minorEastAsia"/>
        </w:rPr>
        <w:t>(Young 2016)</w:t>
      </w:r>
      <w:r w:rsidR="000F5599">
        <w:rPr>
          <w:rFonts w:eastAsiaTheme="minorEastAsia" w:hint="eastAsia"/>
        </w:rPr>
        <w:t xml:space="preserve"> </w:t>
      </w:r>
      <w:r w:rsidR="000F5599" w:rsidRPr="000F5599">
        <w:rPr>
          <w:rFonts w:eastAsiaTheme="minorEastAsia"/>
        </w:rPr>
        <w:t>The brand has been repositioned as a forward-looking trendsetter.</w:t>
      </w:r>
      <w:r w:rsidR="000F5599">
        <w:rPr>
          <w:rFonts w:eastAsiaTheme="minorEastAsia"/>
        </w:rPr>
        <w:t xml:space="preserve"> </w:t>
      </w:r>
      <w:r w:rsidR="000F5599" w:rsidRPr="000F5599">
        <w:rPr>
          <w:rFonts w:eastAsiaTheme="minorEastAsia"/>
        </w:rPr>
        <w:t>It has signed major players who are recognized for their uniqueness on and off the north American sports field.</w:t>
      </w:r>
      <w:r w:rsidR="000F5599">
        <w:rPr>
          <w:rFonts w:eastAsiaTheme="minorEastAsia"/>
        </w:rPr>
        <w:t xml:space="preserve"> </w:t>
      </w:r>
      <w:r w:rsidR="000F5599" w:rsidRPr="000F5599">
        <w:rPr>
          <w:rFonts w:eastAsiaTheme="minorEastAsia"/>
        </w:rPr>
        <w:t>These include James harden, Sidney Crosby, Aaron Ro</w:t>
      </w:r>
      <w:r w:rsidR="000F5599">
        <w:rPr>
          <w:rFonts w:eastAsiaTheme="minorEastAsia"/>
        </w:rPr>
        <w:t>d</w:t>
      </w:r>
      <w:r w:rsidR="000F5599" w:rsidRPr="000F5599">
        <w:rPr>
          <w:rFonts w:eastAsiaTheme="minorEastAsia"/>
        </w:rPr>
        <w:t xml:space="preserve">gers and </w:t>
      </w:r>
      <w:r w:rsidR="000F5599">
        <w:rPr>
          <w:rFonts w:eastAsiaTheme="minorEastAsia"/>
        </w:rPr>
        <w:t>C</w:t>
      </w:r>
      <w:r w:rsidR="000F5599" w:rsidRPr="000F5599">
        <w:rPr>
          <w:rFonts w:eastAsiaTheme="minorEastAsia"/>
        </w:rPr>
        <w:t xml:space="preserve">arlos </w:t>
      </w:r>
      <w:r w:rsidR="000F5599">
        <w:rPr>
          <w:rFonts w:eastAsiaTheme="minorEastAsia"/>
        </w:rPr>
        <w:t>C</w:t>
      </w:r>
      <w:r w:rsidR="000F5599" w:rsidRPr="000F5599">
        <w:rPr>
          <w:rFonts w:eastAsiaTheme="minorEastAsia"/>
        </w:rPr>
        <w:t>orrea.</w:t>
      </w:r>
      <w:r w:rsidR="000F5599">
        <w:rPr>
          <w:rFonts w:eastAsiaTheme="minorEastAsia"/>
        </w:rPr>
        <w:t xml:space="preserve"> </w:t>
      </w:r>
      <w:r w:rsidR="000F5599" w:rsidRPr="000F5599">
        <w:rPr>
          <w:rFonts w:eastAsiaTheme="minorEastAsia"/>
        </w:rPr>
        <w:t>They have also worked with unique artists and celebrities, including the hugely successful Yeezy collection with Kanye West.</w:t>
      </w:r>
      <w:r w:rsidR="000F5599">
        <w:rPr>
          <w:rFonts w:eastAsiaTheme="minorEastAsia"/>
        </w:rPr>
        <w:t xml:space="preserve"> </w:t>
      </w:r>
      <w:r w:rsidR="000F5599" w:rsidRPr="000F5599">
        <w:rPr>
          <w:rFonts w:eastAsiaTheme="minorEastAsia"/>
        </w:rPr>
        <w:t xml:space="preserve">They have also worked with fashion designers like Stella McCartney and </w:t>
      </w:r>
      <w:proofErr w:type="spellStart"/>
      <w:r w:rsidR="000F5599" w:rsidRPr="000F5599">
        <w:rPr>
          <w:rFonts w:eastAsiaTheme="minorEastAsia"/>
        </w:rPr>
        <w:t>Yohji</w:t>
      </w:r>
      <w:proofErr w:type="spellEnd"/>
      <w:r w:rsidR="000F5599" w:rsidRPr="000F5599">
        <w:rPr>
          <w:rFonts w:eastAsiaTheme="minorEastAsia"/>
        </w:rPr>
        <w:t xml:space="preserve"> Yamamoto (Helene, 2015)</w:t>
      </w:r>
      <w:r w:rsidR="000F5599">
        <w:rPr>
          <w:rFonts w:eastAsiaTheme="minorEastAsia"/>
        </w:rPr>
        <w:t xml:space="preserve">. </w:t>
      </w:r>
      <w:r w:rsidR="000F5599" w:rsidRPr="000F5599">
        <w:rPr>
          <w:rFonts w:eastAsiaTheme="minorEastAsia"/>
        </w:rPr>
        <w:t>Design experiments and fashion elements are introduced.</w:t>
      </w:r>
      <w:r w:rsidR="000F5599">
        <w:rPr>
          <w:rFonts w:eastAsiaTheme="minorEastAsia"/>
        </w:rPr>
        <w:t xml:space="preserve"> </w:t>
      </w:r>
      <w:r w:rsidR="000F5599" w:rsidRPr="000F5599">
        <w:rPr>
          <w:rFonts w:eastAsiaTheme="minorEastAsia"/>
        </w:rPr>
        <w:t>Adidas has also revamped its classic collection, adding modern elements to the original.</w:t>
      </w:r>
      <w:r w:rsidR="000F5599">
        <w:rPr>
          <w:rFonts w:eastAsiaTheme="minorEastAsia"/>
        </w:rPr>
        <w:t xml:space="preserve"> </w:t>
      </w:r>
      <w:r w:rsidR="000F5599" w:rsidRPr="000F5599">
        <w:rPr>
          <w:rFonts w:eastAsiaTheme="minorEastAsia"/>
        </w:rPr>
        <w:t>From the successful experience of fast fashion business model, the company also attaches importance to speed as a competitive advantage</w:t>
      </w:r>
      <w:r w:rsidR="000F5599">
        <w:rPr>
          <w:rFonts w:eastAsiaTheme="minorEastAsia" w:hint="eastAsia"/>
        </w:rPr>
        <w:t xml:space="preserve"> </w:t>
      </w:r>
      <w:r w:rsidR="000F5599" w:rsidRPr="000F5599">
        <w:rPr>
          <w:rFonts w:eastAsiaTheme="minorEastAsia"/>
        </w:rPr>
        <w:t>(</w:t>
      </w:r>
      <w:proofErr w:type="spellStart"/>
      <w:r w:rsidR="000F5599" w:rsidRPr="000F5599">
        <w:rPr>
          <w:rFonts w:eastAsiaTheme="minorEastAsia"/>
        </w:rPr>
        <w:t>Marfell</w:t>
      </w:r>
      <w:proofErr w:type="spellEnd"/>
      <w:r w:rsidR="000F5599" w:rsidRPr="000F5599">
        <w:rPr>
          <w:rFonts w:eastAsiaTheme="minorEastAsia"/>
        </w:rPr>
        <w:t>, 2017).</w:t>
      </w:r>
    </w:p>
    <w:p w14:paraId="233B06BC" w14:textId="13221C9D" w:rsidR="001C7C23" w:rsidRPr="00606AAE" w:rsidRDefault="003B4A77" w:rsidP="00123B23">
      <w:pPr>
        <w:pStyle w:val="21"/>
        <w:rPr>
          <w:rFonts w:eastAsiaTheme="minorEastAsia"/>
        </w:rPr>
      </w:pPr>
      <w:bookmarkStart w:id="19" w:name="_Toc531013874"/>
      <w:r w:rsidRPr="00606AAE">
        <w:rPr>
          <w:rFonts w:eastAsiaTheme="minorEastAsia"/>
        </w:rPr>
        <w:t xml:space="preserve">2.2 Advantages and Disadvantages of the </w:t>
      </w:r>
      <w:r w:rsidR="00A93852" w:rsidRPr="00606AAE">
        <w:rPr>
          <w:rFonts w:eastAsiaTheme="minorEastAsia"/>
        </w:rPr>
        <w:t xml:space="preserve">Differentiation </w:t>
      </w:r>
      <w:r w:rsidRPr="00606AAE">
        <w:rPr>
          <w:rFonts w:eastAsiaTheme="minorEastAsia"/>
        </w:rPr>
        <w:t>Strategy</w:t>
      </w:r>
      <w:bookmarkEnd w:id="19"/>
    </w:p>
    <w:p w14:paraId="6FC746AE" w14:textId="6502AC59" w:rsidR="00C76873" w:rsidRPr="00606AAE" w:rsidRDefault="00A93852" w:rsidP="00123B23">
      <w:pPr>
        <w:rPr>
          <w:rFonts w:eastAsiaTheme="minorEastAsia"/>
        </w:rPr>
      </w:pPr>
      <w:r w:rsidRPr="00606AAE">
        <w:rPr>
          <w:rFonts w:eastAsiaTheme="minorEastAsia"/>
        </w:rPr>
        <w:t xml:space="preserve">The benefits of differentiation </w:t>
      </w:r>
      <w:r w:rsidR="00D00CDC" w:rsidRPr="00606AAE">
        <w:rPr>
          <w:rFonts w:eastAsiaTheme="minorEastAsia"/>
        </w:rPr>
        <w:t>are</w:t>
      </w:r>
      <w:r w:rsidRPr="00606AAE">
        <w:rPr>
          <w:rFonts w:eastAsiaTheme="minorEastAsia"/>
        </w:rPr>
        <w:t>: a distancing from others in the market place; the Creation of a major competitive advantage; Flexibility</w:t>
      </w:r>
      <w:r w:rsidR="00D00CDC" w:rsidRPr="00606AAE">
        <w:rPr>
          <w:rFonts w:eastAsiaTheme="minorEastAsia"/>
        </w:rPr>
        <w:t xml:space="preserve">. </w:t>
      </w:r>
      <w:r w:rsidR="000E1DFB">
        <w:rPr>
          <w:rFonts w:eastAsiaTheme="minorEastAsia"/>
        </w:rPr>
        <w:t xml:space="preserve">Which means, </w:t>
      </w:r>
      <w:r w:rsidR="000E1DFB" w:rsidRPr="000E1DFB">
        <w:rPr>
          <w:rFonts w:eastAsiaTheme="minorEastAsia"/>
        </w:rPr>
        <w:t xml:space="preserve">product differentiation is an effectual way of improving clients ‘receptiveness by giving them with </w:t>
      </w:r>
      <w:r w:rsidR="001A6766" w:rsidRPr="000E1DFB">
        <w:rPr>
          <w:rFonts w:eastAsiaTheme="minorEastAsia"/>
        </w:rPr>
        <w:t>an</w:t>
      </w:r>
      <w:r w:rsidR="000E1DFB" w:rsidRPr="000E1DFB">
        <w:rPr>
          <w:rFonts w:eastAsiaTheme="minorEastAsia"/>
        </w:rPr>
        <w:t xml:space="preserve"> ample collection of products or services in the market.</w:t>
      </w:r>
      <w:r w:rsidR="00A02B0A">
        <w:rPr>
          <w:rFonts w:eastAsiaTheme="minorEastAsia"/>
        </w:rPr>
        <w:t xml:space="preserve"> </w:t>
      </w:r>
      <w:r w:rsidR="000E1DFB">
        <w:rPr>
          <w:rFonts w:eastAsiaTheme="minorEastAsia"/>
        </w:rPr>
        <w:t xml:space="preserve">Such as Adidas with Nike. </w:t>
      </w:r>
      <w:r w:rsidR="000D7A78" w:rsidRPr="000D7A78">
        <w:rPr>
          <w:rFonts w:eastAsiaTheme="minorEastAsia"/>
        </w:rPr>
        <w:t>And to survive in a highly competitive market, most enterprise keep creating new manufactured article that allow them to continue pertinent. companies compare to make sole products or services that satisfy client needs through differentiation. Product differentiation makes better products that quicken economic development.</w:t>
      </w:r>
      <w:r w:rsidR="000D7A78">
        <w:rPr>
          <w:rFonts w:eastAsiaTheme="minorEastAsia"/>
        </w:rPr>
        <w:t xml:space="preserve"> </w:t>
      </w:r>
      <w:r w:rsidR="00792F3B">
        <w:rPr>
          <w:rFonts w:eastAsiaTheme="minorEastAsia"/>
        </w:rPr>
        <w:t xml:space="preserve">On the other hand, </w:t>
      </w:r>
      <w:r w:rsidR="00D00CDC" w:rsidRPr="00606AAE">
        <w:rPr>
          <w:rFonts w:eastAsiaTheme="minorEastAsia"/>
        </w:rPr>
        <w:t>the problems of differentiation strategy are</w:t>
      </w:r>
      <w:r w:rsidR="00B43D7E">
        <w:rPr>
          <w:rFonts w:eastAsiaTheme="minorEastAsia"/>
        </w:rPr>
        <w:t xml:space="preserve"> p</w:t>
      </w:r>
      <w:r w:rsidR="00D00CDC" w:rsidRPr="00606AAE">
        <w:rPr>
          <w:rFonts w:eastAsiaTheme="minorEastAsia"/>
        </w:rPr>
        <w:t>ossibly higher costs</w:t>
      </w:r>
      <w:r w:rsidR="00B43D7E">
        <w:rPr>
          <w:rFonts w:eastAsiaTheme="minorEastAsia"/>
        </w:rPr>
        <w:t>, and higher cost equal higher price, higher price equal fewer sales, and little sales equal less profit.</w:t>
      </w:r>
      <w:r w:rsidR="004316A9" w:rsidRPr="004316A9">
        <w:t xml:space="preserve"> </w:t>
      </w:r>
      <w:r w:rsidR="00792F3B">
        <w:t>So,</w:t>
      </w:r>
      <w:r w:rsidR="000D7A78">
        <w:t xml:space="preserve"> </w:t>
      </w:r>
      <w:r w:rsidR="000D7A78" w:rsidRPr="000D7A78">
        <w:t>the clients eventually assume the load of these budgets by buying these products at a higher cost</w:t>
      </w:r>
      <w:r w:rsidR="00B14BB1" w:rsidRPr="00B14BB1">
        <w:t xml:space="preserve"> </w:t>
      </w:r>
      <w:r w:rsidR="0047534A">
        <w:t>(</w:t>
      </w:r>
      <w:r w:rsidR="00B14BB1" w:rsidRPr="00B14BB1">
        <w:t>Schultz</w:t>
      </w:r>
      <w:r w:rsidR="0047534A">
        <w:t xml:space="preserve"> et al. </w:t>
      </w:r>
      <w:r w:rsidR="00B14BB1" w:rsidRPr="00B14BB1">
        <w:t>2015)</w:t>
      </w:r>
      <w:r w:rsidR="00636CD1">
        <w:t>.</w:t>
      </w:r>
    </w:p>
    <w:p w14:paraId="01A37691" w14:textId="3A07E543" w:rsidR="00C76873" w:rsidRPr="00606AAE" w:rsidRDefault="005F71B3" w:rsidP="00123B23">
      <w:pPr>
        <w:pStyle w:val="31"/>
        <w:rPr>
          <w:rFonts w:eastAsiaTheme="minorEastAsia"/>
        </w:rPr>
      </w:pPr>
      <w:bookmarkStart w:id="20" w:name="_Toc531013875"/>
      <w:r w:rsidRPr="00606AAE">
        <w:rPr>
          <w:rFonts w:eastAsiaTheme="minorEastAsia"/>
        </w:rPr>
        <w:t>2.2.</w:t>
      </w:r>
      <w:r w:rsidR="00B73513" w:rsidRPr="00606AAE">
        <w:rPr>
          <w:rFonts w:eastAsiaTheme="minorEastAsia"/>
        </w:rPr>
        <w:t>1</w:t>
      </w:r>
      <w:r w:rsidRPr="00606AAE">
        <w:rPr>
          <w:rFonts w:eastAsiaTheme="minorEastAsia"/>
        </w:rPr>
        <w:t xml:space="preserve"> </w:t>
      </w:r>
      <w:r w:rsidR="00C76873" w:rsidRPr="00606AAE">
        <w:rPr>
          <w:rFonts w:eastAsiaTheme="minorEastAsia"/>
        </w:rPr>
        <w:t>Impact of Differentiation Strategy</w:t>
      </w:r>
      <w:bookmarkEnd w:id="20"/>
    </w:p>
    <w:p w14:paraId="76856143" w14:textId="1A2E598B" w:rsidR="0017591E" w:rsidRDefault="00AB0526" w:rsidP="00123B23">
      <w:pPr>
        <w:rPr>
          <w:rFonts w:eastAsiaTheme="minorEastAsia"/>
        </w:rPr>
      </w:pPr>
      <w:r w:rsidRPr="00AB0526">
        <w:rPr>
          <w:rFonts w:eastAsiaTheme="minorEastAsia"/>
        </w:rPr>
        <w:t>The differentiation strategy is very appropriate for Adidas to enhance the market foundation, this is because it has many gain in skill. Adidas is using electronic commerce by now, where clients can create their own products on the Internet, and product directors’ teams can do a lot of research on new drawings and put them on the market.</w:t>
      </w:r>
      <w:r w:rsidR="00E22757" w:rsidRPr="00E22757">
        <w:t xml:space="preserve"> </w:t>
      </w:r>
      <w:r w:rsidR="00E22757" w:rsidRPr="00E22757">
        <w:rPr>
          <w:rFonts w:eastAsiaTheme="minorEastAsia"/>
        </w:rPr>
        <w:t>Adidas considers themselves customer focused. Every part of manufacturing and designing products is based on whether it will bring happiness to the customer.</w:t>
      </w:r>
      <w:r w:rsidR="00E22757">
        <w:rPr>
          <w:rFonts w:eastAsiaTheme="minorEastAsia"/>
        </w:rPr>
        <w:t xml:space="preserve"> </w:t>
      </w:r>
      <w:r w:rsidR="00E22757" w:rsidRPr="00E22757">
        <w:rPr>
          <w:rFonts w:eastAsiaTheme="minorEastAsia"/>
        </w:rPr>
        <w:t xml:space="preserve">Since Adidas is being classified as an identifying mark that is pertinent to a section of the market, exceptionally in sports, it can use this as an additional gain to try to be </w:t>
      </w:r>
      <w:r w:rsidR="00E22757" w:rsidRPr="00E22757">
        <w:rPr>
          <w:rFonts w:eastAsiaTheme="minorEastAsia"/>
        </w:rPr>
        <w:lastRenderedPageBreak/>
        <w:t>different and aim people who are absorbed in sports, sports and other parts</w:t>
      </w:r>
      <w:r w:rsidR="001B1A23" w:rsidRPr="00606AAE">
        <w:rPr>
          <w:rFonts w:eastAsiaTheme="minorEastAsia"/>
        </w:rPr>
        <w:t xml:space="preserve"> </w:t>
      </w:r>
      <w:r w:rsidR="00B73513" w:rsidRPr="00606AAE">
        <w:rPr>
          <w:rFonts w:eastAsiaTheme="minorEastAsia"/>
        </w:rPr>
        <w:t>(</w:t>
      </w:r>
      <w:proofErr w:type="spellStart"/>
      <w:r w:rsidR="00B73513" w:rsidRPr="00606AAE">
        <w:rPr>
          <w:rFonts w:eastAsiaTheme="minorEastAsia"/>
        </w:rPr>
        <w:t>Bhasin</w:t>
      </w:r>
      <w:proofErr w:type="spellEnd"/>
      <w:r w:rsidR="00B73513" w:rsidRPr="00606AAE">
        <w:rPr>
          <w:rFonts w:eastAsiaTheme="minorEastAsia"/>
        </w:rPr>
        <w:t xml:space="preserve"> 2017)</w:t>
      </w:r>
      <w:r w:rsidR="00C76873" w:rsidRPr="00606AAE">
        <w:rPr>
          <w:rFonts w:eastAsiaTheme="minorEastAsia"/>
        </w:rPr>
        <w:t>.</w:t>
      </w:r>
    </w:p>
    <w:p w14:paraId="005F14AB" w14:textId="7B2A6959" w:rsidR="003B4A77" w:rsidRPr="00606AAE" w:rsidRDefault="0017591E" w:rsidP="0017591E">
      <w:pPr>
        <w:widowControl/>
        <w:jc w:val="left"/>
        <w:rPr>
          <w:rFonts w:eastAsiaTheme="minorEastAsia" w:hint="eastAsia"/>
        </w:rPr>
      </w:pPr>
      <w:r>
        <w:rPr>
          <w:rFonts w:eastAsiaTheme="minorEastAsia"/>
        </w:rPr>
        <w:br w:type="page"/>
      </w:r>
    </w:p>
    <w:p w14:paraId="459A2280" w14:textId="27591324" w:rsidR="003B4A77" w:rsidRPr="00606AAE" w:rsidRDefault="00426727" w:rsidP="00123B23">
      <w:pPr>
        <w:pStyle w:val="11"/>
        <w:jc w:val="both"/>
        <w:rPr>
          <w:rFonts w:eastAsiaTheme="minorEastAsia"/>
        </w:rPr>
      </w:pPr>
      <w:bookmarkStart w:id="21" w:name="_Toc531013876"/>
      <w:r w:rsidRPr="00606AAE">
        <w:rPr>
          <w:rFonts w:eastAsiaTheme="minorEastAsia"/>
        </w:rPr>
        <w:lastRenderedPageBreak/>
        <w:t>3.0 Conclusion</w:t>
      </w:r>
      <w:bookmarkEnd w:id="21"/>
    </w:p>
    <w:p w14:paraId="50B531CB" w14:textId="6C75EA9A" w:rsidR="005B28AC" w:rsidRPr="00606AAE" w:rsidRDefault="007B281D" w:rsidP="00123B23">
      <w:pPr>
        <w:rPr>
          <w:rFonts w:eastAsiaTheme="minorEastAsia"/>
        </w:rPr>
      </w:pPr>
      <w:r w:rsidRPr="007B281D">
        <w:rPr>
          <w:rFonts w:eastAsiaTheme="minorEastAsia"/>
        </w:rPr>
        <w:t xml:space="preserve">With dynamic alteration happening in the universal marketplace, the strategic choice decide may have to be reassessed through the altering locations. The plans like the differentiation, adidas should act through the demands of the client in a marketplace and thus get more market share and remain appropriate in the modest background. Through the Porter’s generic strategies (figure 1-3-4), Adidas get hold of </w:t>
      </w:r>
      <w:r w:rsidR="00F84D95" w:rsidRPr="007B281D">
        <w:rPr>
          <w:rFonts w:eastAsiaTheme="minorEastAsia"/>
        </w:rPr>
        <w:t>an</w:t>
      </w:r>
      <w:r w:rsidRPr="007B281D">
        <w:rPr>
          <w:rFonts w:eastAsiaTheme="minorEastAsia"/>
        </w:rPr>
        <w:t xml:space="preserve"> ecological competitive advantage according to ‘Differentiation’ strategy specialising in well created high performance sports </w:t>
      </w:r>
      <w:r w:rsidR="00F40D3B">
        <w:rPr>
          <w:rFonts w:eastAsiaTheme="minorEastAsia"/>
        </w:rPr>
        <w:t>products</w:t>
      </w:r>
      <w:r w:rsidRPr="007B281D">
        <w:rPr>
          <w:rFonts w:eastAsiaTheme="minorEastAsia"/>
        </w:rPr>
        <w:t>.</w:t>
      </w:r>
      <w:r w:rsidR="00BD67D9">
        <w:rPr>
          <w:rFonts w:eastAsiaTheme="minorEastAsia" w:hint="eastAsia"/>
        </w:rPr>
        <w:t xml:space="preserve"> </w:t>
      </w:r>
      <w:r w:rsidR="00BD67D9" w:rsidRPr="00BD67D9">
        <w:rPr>
          <w:rFonts w:eastAsiaTheme="minorEastAsia"/>
        </w:rPr>
        <w:t>Some time ago, Adidas lost attentiveness on argue this best modest market location, its qualifications as a ground-breaking market prominent Identifying mark was called into question in the brains of its aim market. The consistent income that the company was able to control because of the sole individuality that the Adidas brand had before benefit from almost immediately began to wear away. It also made the brand less able to endure the influence that rule competition in its industry including danger from competition and new applicants (Porter 2013) such as Under Armour (Kell 2016).</w:t>
      </w:r>
    </w:p>
    <w:p w14:paraId="28C834D2" w14:textId="558EB8D5" w:rsidR="00426727" w:rsidRPr="00606AAE" w:rsidRDefault="00426727" w:rsidP="00123B23">
      <w:pPr>
        <w:pStyle w:val="21"/>
        <w:rPr>
          <w:rFonts w:eastAsiaTheme="minorEastAsia"/>
        </w:rPr>
      </w:pPr>
      <w:bookmarkStart w:id="22" w:name="_Toc531013877"/>
      <w:r w:rsidRPr="00606AAE">
        <w:rPr>
          <w:rFonts w:eastAsiaTheme="minorEastAsia"/>
        </w:rPr>
        <w:t>3.1 Recommendations</w:t>
      </w:r>
      <w:bookmarkEnd w:id="22"/>
    </w:p>
    <w:p w14:paraId="302ABA73" w14:textId="77777777" w:rsidR="006E0968" w:rsidRDefault="006E0968" w:rsidP="00D24D05">
      <w:pPr>
        <w:rPr>
          <w:rFonts w:eastAsiaTheme="minorEastAsia"/>
        </w:rPr>
      </w:pPr>
      <w:proofErr w:type="gramStart"/>
      <w:r>
        <w:rPr>
          <w:rFonts w:eastAsiaTheme="minorEastAsia"/>
        </w:rPr>
        <w:t>First of all</w:t>
      </w:r>
      <w:proofErr w:type="gramEnd"/>
      <w:r>
        <w:rPr>
          <w:rFonts w:eastAsiaTheme="minorEastAsia"/>
        </w:rPr>
        <w:t>, Adidas need b</w:t>
      </w:r>
      <w:r w:rsidR="00AF57DE" w:rsidRPr="00AF57DE">
        <w:rPr>
          <w:rFonts w:eastAsiaTheme="minorEastAsia"/>
        </w:rPr>
        <w:t xml:space="preserve">rand </w:t>
      </w:r>
      <w:r>
        <w:rPr>
          <w:rFonts w:eastAsiaTheme="minorEastAsia"/>
        </w:rPr>
        <w:t>r</w:t>
      </w:r>
      <w:r w:rsidR="00AF57DE" w:rsidRPr="00AF57DE">
        <w:rPr>
          <w:rFonts w:eastAsiaTheme="minorEastAsia"/>
        </w:rPr>
        <w:t>epositioning</w:t>
      </w:r>
      <w:r>
        <w:rPr>
          <w:rFonts w:eastAsiaTheme="minorEastAsia"/>
        </w:rPr>
        <w:t>.</w:t>
      </w:r>
      <w:r w:rsidR="00AF57DE" w:rsidRPr="00AF57DE">
        <w:rPr>
          <w:rFonts w:eastAsiaTheme="minorEastAsia"/>
        </w:rPr>
        <w:t xml:space="preserve"> To address the deterioration in market share and income the identifying mark board on finding again of its inheritance and </w:t>
      </w:r>
      <w:r w:rsidR="000252E0" w:rsidRPr="00AF57DE">
        <w:rPr>
          <w:rFonts w:eastAsiaTheme="minorEastAsia"/>
        </w:rPr>
        <w:t>centre</w:t>
      </w:r>
      <w:r w:rsidR="00AF57DE" w:rsidRPr="00AF57DE">
        <w:rPr>
          <w:rFonts w:eastAsiaTheme="minorEastAsia"/>
        </w:rPr>
        <w:t xml:space="preserve"> quality’s that had construct up the identifying mark. </w:t>
      </w:r>
    </w:p>
    <w:p w14:paraId="7D699D16" w14:textId="77777777" w:rsidR="006E0968" w:rsidRDefault="00AF57DE" w:rsidP="00D24D05">
      <w:pPr>
        <w:rPr>
          <w:rFonts w:eastAsiaTheme="minorEastAsia"/>
        </w:rPr>
      </w:pPr>
      <w:r w:rsidRPr="00AF57DE">
        <w:rPr>
          <w:rFonts w:eastAsiaTheme="minorEastAsia"/>
        </w:rPr>
        <w:t xml:space="preserve">One of the aim the brand was successful from the start came from the competence to work carefully with sportsperson, comprehend them closely. These consequence in ground-breaking, and effectual drawings. Adidas </w:t>
      </w:r>
      <w:r w:rsidR="000252E0" w:rsidRPr="00AF57DE">
        <w:rPr>
          <w:rFonts w:eastAsiaTheme="minorEastAsia"/>
        </w:rPr>
        <w:t>decide</w:t>
      </w:r>
      <w:r w:rsidRPr="00AF57DE">
        <w:rPr>
          <w:rFonts w:eastAsiaTheme="minorEastAsia"/>
        </w:rPr>
        <w:t xml:space="preserve"> to </w:t>
      </w:r>
      <w:proofErr w:type="gramStart"/>
      <w:r w:rsidRPr="00AF57DE">
        <w:rPr>
          <w:rFonts w:eastAsiaTheme="minorEastAsia"/>
        </w:rPr>
        <w:t>connect up</w:t>
      </w:r>
      <w:proofErr w:type="gramEnd"/>
      <w:r w:rsidRPr="00AF57DE">
        <w:rPr>
          <w:rFonts w:eastAsiaTheme="minorEastAsia"/>
        </w:rPr>
        <w:t xml:space="preserve"> with important clients by turning </w:t>
      </w:r>
      <w:r w:rsidR="006E0968" w:rsidRPr="00AF57DE">
        <w:rPr>
          <w:rFonts w:eastAsiaTheme="minorEastAsia"/>
        </w:rPr>
        <w:t>an</w:t>
      </w:r>
      <w:r w:rsidRPr="00AF57DE">
        <w:rPr>
          <w:rFonts w:eastAsiaTheme="minorEastAsia"/>
        </w:rPr>
        <w:t xml:space="preserve"> </w:t>
      </w:r>
      <w:r w:rsidR="000252E0" w:rsidRPr="00AF57DE">
        <w:rPr>
          <w:rFonts w:eastAsiaTheme="minorEastAsia"/>
        </w:rPr>
        <w:t>important</w:t>
      </w:r>
      <w:r w:rsidRPr="00AF57DE">
        <w:rPr>
          <w:rFonts w:eastAsiaTheme="minorEastAsia"/>
        </w:rPr>
        <w:t xml:space="preserve"> amount of reserves from its head offices in Germany to the USA, closer to the biggest athletic footwear market in the world (Young 2016).</w:t>
      </w:r>
    </w:p>
    <w:p w14:paraId="3439C4CF" w14:textId="77777777" w:rsidR="006E0968" w:rsidRDefault="00D24D05" w:rsidP="00D24D05">
      <w:pPr>
        <w:rPr>
          <w:rFonts w:eastAsiaTheme="minorEastAsia"/>
        </w:rPr>
      </w:pPr>
      <w:r w:rsidRPr="00D24D05">
        <w:rPr>
          <w:rFonts w:eastAsiaTheme="minorEastAsia"/>
        </w:rPr>
        <w:t>Capitalising on the rise of the modern consumer motivated by the need for self-expression (Kennedy 2008),</w:t>
      </w:r>
      <w:r w:rsidR="005B3ABD" w:rsidRPr="005B3ABD">
        <w:rPr>
          <w:rFonts w:eastAsiaTheme="minorEastAsia"/>
        </w:rPr>
        <w:t xml:space="preserve"> the brand has shifted as a progressive tendency setter. returning to its origins, Adidas has also makeover its Classics line merging a contemporary advantage in addition to the unique. Find out from the achievement of fast fashion business examples, the business has also concentrated on using haste as a competitive advantage </w:t>
      </w:r>
      <w:r w:rsidRPr="00D24D05">
        <w:rPr>
          <w:rFonts w:eastAsiaTheme="minorEastAsia"/>
        </w:rPr>
        <w:t>(</w:t>
      </w:r>
      <w:proofErr w:type="spellStart"/>
      <w:r w:rsidRPr="00D24D05">
        <w:rPr>
          <w:rFonts w:eastAsiaTheme="minorEastAsia"/>
        </w:rPr>
        <w:t>Marfell</w:t>
      </w:r>
      <w:proofErr w:type="spellEnd"/>
      <w:r w:rsidRPr="00D24D05">
        <w:rPr>
          <w:rFonts w:eastAsiaTheme="minorEastAsia"/>
        </w:rPr>
        <w:t xml:space="preserve"> 2017). </w:t>
      </w:r>
    </w:p>
    <w:p w14:paraId="5DE28D87" w14:textId="6CB343B7" w:rsidR="00D24D05" w:rsidRDefault="00D24D05" w:rsidP="00D24D05">
      <w:pPr>
        <w:rPr>
          <w:rFonts w:eastAsiaTheme="minorEastAsia"/>
        </w:rPr>
      </w:pPr>
      <w:r w:rsidRPr="00D24D05">
        <w:rPr>
          <w:rFonts w:eastAsiaTheme="minorEastAsia"/>
        </w:rPr>
        <w:t>Locating manufacturing units closer to key cities in the USA and across the globe, the company can now quickly meet demand for best-sellers like Kanye West’s Yeezy line or adapt its designs to specific trends relevant to specific metropolitan areas (</w:t>
      </w:r>
      <w:proofErr w:type="spellStart"/>
      <w:r w:rsidRPr="00D24D05">
        <w:rPr>
          <w:rFonts w:eastAsiaTheme="minorEastAsia"/>
        </w:rPr>
        <w:t>Pandolph</w:t>
      </w:r>
      <w:proofErr w:type="spellEnd"/>
      <w:r w:rsidRPr="00D24D05">
        <w:rPr>
          <w:rFonts w:eastAsiaTheme="minorEastAsia"/>
        </w:rPr>
        <w:t xml:space="preserve"> 2017).</w:t>
      </w:r>
    </w:p>
    <w:p w14:paraId="0B354841" w14:textId="77777777" w:rsidR="00540BD1" w:rsidRDefault="00540BD1" w:rsidP="00123B23">
      <w:pPr>
        <w:widowControl/>
        <w:rPr>
          <w:rFonts w:eastAsiaTheme="minorEastAsia"/>
        </w:rPr>
      </w:pPr>
    </w:p>
    <w:p w14:paraId="4436EEA4" w14:textId="3038B99B" w:rsidR="004A40FA" w:rsidRPr="00606AAE" w:rsidRDefault="004A40FA" w:rsidP="00123B23">
      <w:pPr>
        <w:widowControl/>
        <w:rPr>
          <w:rFonts w:eastAsiaTheme="minorEastAsia"/>
        </w:rPr>
      </w:pPr>
      <w:r w:rsidRPr="00606AAE">
        <w:rPr>
          <w:rFonts w:eastAsiaTheme="minorEastAsia"/>
        </w:rPr>
        <w:br w:type="page"/>
      </w:r>
    </w:p>
    <w:p w14:paraId="5E8937C2" w14:textId="0E9A6703" w:rsidR="004A40FA" w:rsidRPr="00606AAE" w:rsidRDefault="004A40FA" w:rsidP="00123B23">
      <w:pPr>
        <w:pStyle w:val="11"/>
        <w:rPr>
          <w:rFonts w:eastAsiaTheme="minorEastAsia"/>
        </w:rPr>
      </w:pPr>
      <w:bookmarkStart w:id="23" w:name="_Toc531013878"/>
      <w:r w:rsidRPr="00606AAE">
        <w:rPr>
          <w:rFonts w:eastAsiaTheme="minorEastAsia"/>
        </w:rPr>
        <w:lastRenderedPageBreak/>
        <w:t>4.0 Reference</w:t>
      </w:r>
      <w:r w:rsidR="00EB403F" w:rsidRPr="00606AAE">
        <w:rPr>
          <w:rFonts w:eastAsiaTheme="minorEastAsia"/>
        </w:rPr>
        <w:t>s</w:t>
      </w:r>
      <w:bookmarkEnd w:id="23"/>
    </w:p>
    <w:p w14:paraId="071175A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Adidas News Stream.</w:t>
      </w:r>
      <w:r w:rsidRPr="00CB15CC">
        <w:rPr>
          <w:rFonts w:eastAsiaTheme="minorEastAsia"/>
        </w:rPr>
        <w:t xml:space="preserve"> Available at: </w:t>
      </w:r>
      <w:hyperlink r:id="rId12" w:history="1">
        <w:r w:rsidRPr="00CB15CC">
          <w:rPr>
            <w:rStyle w:val="a3"/>
            <w:rFonts w:eastAsiaTheme="minorEastAsia"/>
          </w:rPr>
          <w:t>https://news.adidas.com/GB</w:t>
        </w:r>
      </w:hyperlink>
      <w:r w:rsidRPr="00CB15CC">
        <w:rPr>
          <w:rFonts w:eastAsiaTheme="minorEastAsia"/>
        </w:rPr>
        <w:t xml:space="preserve"> (Accessed: 28 October 2018).</w:t>
      </w:r>
    </w:p>
    <w:p w14:paraId="43DA3605"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Adidas. (2018) Adidas Records Double-digit Top- and Bottom-line Growth in Q1 FY 2018 Outlook Confirmed</w:t>
      </w:r>
      <w:r w:rsidRPr="00CB15CC">
        <w:rPr>
          <w:rFonts w:eastAsiaTheme="minorEastAsia"/>
          <w:i/>
        </w:rPr>
        <w:t>. Outlook Confirmed.</w:t>
      </w:r>
      <w:r w:rsidRPr="00CB15CC">
        <w:rPr>
          <w:rFonts w:eastAsiaTheme="minorEastAsia"/>
        </w:rPr>
        <w:t xml:space="preserve"> Herzogenaurach: Adidas.</w:t>
      </w:r>
    </w:p>
    <w:p w14:paraId="25572ED1"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Brands</w:t>
      </w:r>
      <w:r w:rsidRPr="00CB15CC">
        <w:rPr>
          <w:rFonts w:eastAsiaTheme="minorEastAsia"/>
        </w:rPr>
        <w:t xml:space="preserve">. Available at: </w:t>
      </w:r>
      <w:hyperlink r:id="rId13" w:history="1">
        <w:r w:rsidRPr="00CB15CC">
          <w:rPr>
            <w:rStyle w:val="a3"/>
            <w:rFonts w:eastAsiaTheme="minorEastAsia"/>
          </w:rPr>
          <w:t>https://www.adidas-group.com/en/brands/adidas/</w:t>
        </w:r>
      </w:hyperlink>
      <w:r w:rsidRPr="00CB15CC">
        <w:rPr>
          <w:rFonts w:eastAsiaTheme="minorEastAsia"/>
        </w:rPr>
        <w:t xml:space="preserve"> (Accessed: 5 November 2018).</w:t>
      </w:r>
    </w:p>
    <w:p w14:paraId="1CABC8F7"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Fact Sheet January – March. </w:t>
      </w:r>
      <w:r w:rsidRPr="00CB15CC">
        <w:rPr>
          <w:rFonts w:eastAsiaTheme="minorEastAsia"/>
          <w:i/>
        </w:rPr>
        <w:t>Fact Sheet</w:t>
      </w:r>
      <w:r w:rsidRPr="00CB15CC">
        <w:rPr>
          <w:rFonts w:eastAsiaTheme="minorEastAsia"/>
        </w:rPr>
        <w:t>. Herzogenaurach: Adidas.</w:t>
      </w:r>
    </w:p>
    <w:p w14:paraId="054978B0" w14:textId="77777777" w:rsidR="00CB15CC" w:rsidRPr="00CB15CC" w:rsidRDefault="00CB15CC" w:rsidP="00CB15CC">
      <w:pPr>
        <w:pStyle w:val="a9"/>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Profile</w:t>
      </w:r>
      <w:r w:rsidRPr="00CB15CC">
        <w:rPr>
          <w:rFonts w:eastAsiaTheme="minorEastAsia"/>
        </w:rPr>
        <w:t xml:space="preserve">. Available at: </w:t>
      </w:r>
      <w:hyperlink r:id="rId14" w:history="1">
        <w:r w:rsidRPr="00CB15CC">
          <w:rPr>
            <w:rStyle w:val="a3"/>
            <w:rFonts w:eastAsiaTheme="minorEastAsia"/>
          </w:rPr>
          <w:t>https://www.adidas-group.com/en/group/profile/</w:t>
        </w:r>
      </w:hyperlink>
      <w:r w:rsidRPr="00CB15CC">
        <w:rPr>
          <w:rFonts w:eastAsiaTheme="minorEastAsia"/>
        </w:rPr>
        <w:t xml:space="preserve"> (Accessed: 15 November 2018).</w:t>
      </w:r>
    </w:p>
    <w:p w14:paraId="6EA799F4"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Strategy</w:t>
      </w:r>
      <w:r w:rsidRPr="00CB15CC">
        <w:rPr>
          <w:rFonts w:eastAsiaTheme="minorEastAsia"/>
        </w:rPr>
        <w:t xml:space="preserve">. Available at: </w:t>
      </w:r>
      <w:hyperlink r:id="rId15" w:history="1">
        <w:r w:rsidRPr="00CB15CC">
          <w:rPr>
            <w:rStyle w:val="a3"/>
            <w:rFonts w:eastAsiaTheme="minorEastAsia"/>
          </w:rPr>
          <w:t>https://www.adidas-group.com/en/group/strategy-overview/</w:t>
        </w:r>
      </w:hyperlink>
      <w:r w:rsidRPr="00CB15CC">
        <w:rPr>
          <w:rFonts w:eastAsiaTheme="minorEastAsia"/>
        </w:rPr>
        <w:t xml:space="preserve"> (Accessed: 18 November 2018).</w:t>
      </w:r>
    </w:p>
    <w:p w14:paraId="2ECA1150"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Bhasin</w:t>
      </w:r>
      <w:proofErr w:type="spellEnd"/>
      <w:r w:rsidRPr="00CB15CC">
        <w:rPr>
          <w:rFonts w:eastAsiaTheme="minorEastAsia"/>
        </w:rPr>
        <w:t xml:space="preserve">, H (2017) </w:t>
      </w:r>
      <w:r w:rsidRPr="00CB15CC">
        <w:rPr>
          <w:rFonts w:eastAsiaTheme="minorEastAsia"/>
          <w:i/>
        </w:rPr>
        <w:t>Marketing strategy of Adidas</w:t>
      </w:r>
      <w:r w:rsidRPr="00CB15CC">
        <w:rPr>
          <w:rFonts w:eastAsiaTheme="minorEastAsia"/>
        </w:rPr>
        <w:t xml:space="preserve">. Available at: </w:t>
      </w:r>
      <w:hyperlink r:id="rId16" w:history="1">
        <w:r w:rsidRPr="00CB15CC">
          <w:rPr>
            <w:rStyle w:val="a3"/>
            <w:rFonts w:eastAsiaTheme="minorEastAsia"/>
          </w:rPr>
          <w:t>https://www.marketing91.com/marketing-strategy-of-adidas/</w:t>
        </w:r>
      </w:hyperlink>
      <w:r w:rsidRPr="00CB15CC">
        <w:rPr>
          <w:rFonts w:eastAsiaTheme="minorEastAsia"/>
        </w:rPr>
        <w:t xml:space="preserve"> (Accessed: 14 November 2018).</w:t>
      </w:r>
    </w:p>
    <w:p w14:paraId="190704A7" w14:textId="77777777" w:rsidR="00CB15CC" w:rsidRPr="00CB15CC" w:rsidRDefault="00CB15CC" w:rsidP="00CB15CC">
      <w:pPr>
        <w:pStyle w:val="a9"/>
        <w:widowControl/>
        <w:numPr>
          <w:ilvl w:val="0"/>
          <w:numId w:val="6"/>
        </w:numPr>
        <w:ind w:firstLineChars="0"/>
        <w:rPr>
          <w:rFonts w:eastAsiaTheme="minorEastAsia"/>
        </w:rPr>
      </w:pPr>
      <w:r w:rsidRPr="00CB15CC">
        <w:rPr>
          <w:rFonts w:eastAsiaTheme="minorEastAsia"/>
        </w:rPr>
        <w:t>Booth, C. (2010)</w:t>
      </w:r>
      <w:r w:rsidRPr="00AA399E">
        <w:t xml:space="preserve"> </w:t>
      </w:r>
      <w:r w:rsidRPr="00CB15CC">
        <w:rPr>
          <w:i/>
        </w:rPr>
        <w:t>Strategic procurement: organizing suppliers and supply chains for competitive advantage</w:t>
      </w:r>
      <w:r>
        <w:t>.</w:t>
      </w:r>
      <w:r w:rsidRPr="00AA399E">
        <w:t xml:space="preserve"> </w:t>
      </w:r>
      <w:r>
        <w:t>1</w:t>
      </w:r>
      <w:r w:rsidRPr="00CB15CC">
        <w:rPr>
          <w:vertAlign w:val="superscript"/>
        </w:rPr>
        <w:t>st</w:t>
      </w:r>
      <w:r>
        <w:t xml:space="preserve"> Ed. </w:t>
      </w:r>
      <w:r w:rsidRPr="00CB15CC">
        <w:rPr>
          <w:rFonts w:eastAsiaTheme="minorEastAsia"/>
        </w:rPr>
        <w:t>London: Kogan Page.</w:t>
      </w:r>
    </w:p>
    <w:p w14:paraId="3D4A454C"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BusinessJargons</w:t>
      </w:r>
      <w:proofErr w:type="spellEnd"/>
      <w:r w:rsidRPr="00CB15CC">
        <w:rPr>
          <w:rFonts w:eastAsiaTheme="minorEastAsia"/>
        </w:rPr>
        <w:t xml:space="preserve">. (2018) </w:t>
      </w:r>
      <w:r w:rsidRPr="00CB15CC">
        <w:rPr>
          <w:rFonts w:eastAsiaTheme="minorEastAsia"/>
          <w:i/>
        </w:rPr>
        <w:t>Business Strategy</w:t>
      </w:r>
      <w:r w:rsidRPr="00CB15CC">
        <w:rPr>
          <w:rFonts w:eastAsiaTheme="minorEastAsia"/>
        </w:rPr>
        <w:t xml:space="preserve">. Available at: </w:t>
      </w:r>
      <w:hyperlink r:id="rId17" w:history="1">
        <w:r w:rsidRPr="00CB15CC">
          <w:rPr>
            <w:rStyle w:val="a3"/>
            <w:rFonts w:eastAsiaTheme="minorEastAsia"/>
          </w:rPr>
          <w:t>https://businessjargons.com/business-strategy.html</w:t>
        </w:r>
      </w:hyperlink>
      <w:r w:rsidRPr="00CB15CC">
        <w:rPr>
          <w:rFonts w:eastAsiaTheme="minorEastAsia"/>
        </w:rPr>
        <w:t xml:space="preserve"> (Accessed: 22 November 2018).</w:t>
      </w:r>
    </w:p>
    <w:p w14:paraId="65514B26"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Course Hero. (2018) </w:t>
      </w:r>
      <w:r w:rsidRPr="00CB15CC">
        <w:rPr>
          <w:rFonts w:eastAsiaTheme="minorEastAsia"/>
          <w:i/>
        </w:rPr>
        <w:t>Porters generic strategies adidas strategies likely</w:t>
      </w:r>
      <w:r w:rsidRPr="00CB15CC">
        <w:rPr>
          <w:rFonts w:eastAsiaTheme="minorEastAsia"/>
        </w:rPr>
        <w:t xml:space="preserve">. Available at: </w:t>
      </w:r>
      <w:hyperlink r:id="rId18" w:history="1">
        <w:r w:rsidRPr="00CB15CC">
          <w:rPr>
            <w:rStyle w:val="a3"/>
            <w:rFonts w:eastAsiaTheme="minorEastAsia"/>
          </w:rPr>
          <w:t>https://www.coursehero.com/file/p17s631/Porters-Generic-Strategies-Adidas-strategies-likely-goes-with-Porters/</w:t>
        </w:r>
      </w:hyperlink>
      <w:r w:rsidRPr="00CB15CC">
        <w:rPr>
          <w:rFonts w:eastAsiaTheme="minorEastAsia"/>
        </w:rPr>
        <w:t xml:space="preserve"> (Accessed: 19 November 2018).</w:t>
      </w:r>
    </w:p>
    <w:p w14:paraId="7ABCE923"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Fottyheadlines</w:t>
      </w:r>
      <w:proofErr w:type="spellEnd"/>
      <w:r w:rsidRPr="00CB15CC">
        <w:rPr>
          <w:rFonts w:eastAsiaTheme="minorEastAsia"/>
        </w:rPr>
        <w:t xml:space="preserve">. (2018) </w:t>
      </w:r>
      <w:r w:rsidRPr="00CB15CC">
        <w:rPr>
          <w:rFonts w:eastAsiaTheme="minorEastAsia"/>
          <w:i/>
        </w:rPr>
        <w:t>Exclusive: Outstanding Adidas x EA Sports Real Madrid Kit Leaked</w:t>
      </w:r>
      <w:r w:rsidRPr="00CB15CC">
        <w:rPr>
          <w:rFonts w:eastAsiaTheme="minorEastAsia"/>
        </w:rPr>
        <w:t xml:space="preserve">. Available at: </w:t>
      </w:r>
      <w:hyperlink r:id="rId19" w:history="1">
        <w:r w:rsidRPr="00CB15CC">
          <w:rPr>
            <w:rStyle w:val="a3"/>
            <w:rFonts w:eastAsiaTheme="minorEastAsia"/>
          </w:rPr>
          <w:t>https://www.footyheadlines.com/2018/11/outstanding-adidas-x-ea-sports-real-madrid-kit.html</w:t>
        </w:r>
      </w:hyperlink>
      <w:r w:rsidRPr="00CB15CC">
        <w:rPr>
          <w:rFonts w:eastAsiaTheme="minorEastAsia"/>
        </w:rPr>
        <w:t xml:space="preserve"> (Accessed: 22 November 2018).</w:t>
      </w:r>
    </w:p>
    <w:p w14:paraId="3C48D8FA"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Gopalakrishna</w:t>
      </w:r>
      <w:proofErr w:type="spellEnd"/>
      <w:r w:rsidRPr="00CB15CC">
        <w:rPr>
          <w:rFonts w:eastAsiaTheme="minorEastAsia"/>
        </w:rPr>
        <w:t xml:space="preserve">, P &amp; Subramanian, R. (2001) Porter's Generic Strategies in a Developing Economy. </w:t>
      </w:r>
      <w:r w:rsidRPr="00CB15CC">
        <w:rPr>
          <w:rFonts w:eastAsiaTheme="minorEastAsia"/>
          <w:i/>
        </w:rPr>
        <w:t>Journal of Global Marketing</w:t>
      </w:r>
      <w:r w:rsidRPr="00CB15CC">
        <w:rPr>
          <w:rFonts w:eastAsiaTheme="minorEastAsia"/>
        </w:rPr>
        <w:t>. Vol.15 (2), pp.61-80. Taylor &amp; Francis Ltd.</w:t>
      </w:r>
    </w:p>
    <w:p w14:paraId="51B8D30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Hambrick, D. (1980) Operationalizing the Concept of Business-Level Strategy in Research. </w:t>
      </w:r>
      <w:r w:rsidRPr="00CB15CC">
        <w:rPr>
          <w:rFonts w:eastAsiaTheme="minorEastAsia"/>
          <w:i/>
        </w:rPr>
        <w:t>Academy of Management Review</w:t>
      </w:r>
      <w:r w:rsidRPr="00CB15CC">
        <w:rPr>
          <w:rFonts w:eastAsiaTheme="minorEastAsia"/>
        </w:rPr>
        <w:t>. 5(4), pp. 567-573.</w:t>
      </w:r>
    </w:p>
    <w:p w14:paraId="3A837B38"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Hooley, G Piercy, N and </w:t>
      </w:r>
      <w:proofErr w:type="spellStart"/>
      <w:r w:rsidRPr="00CB15CC">
        <w:rPr>
          <w:rFonts w:eastAsiaTheme="minorEastAsia"/>
        </w:rPr>
        <w:t>Nicoulaud</w:t>
      </w:r>
      <w:proofErr w:type="spellEnd"/>
      <w:r w:rsidRPr="00CB15CC">
        <w:rPr>
          <w:rFonts w:eastAsiaTheme="minorEastAsia"/>
        </w:rPr>
        <w:t xml:space="preserve">, B (2008) </w:t>
      </w:r>
      <w:r w:rsidRPr="00CB15CC">
        <w:rPr>
          <w:rFonts w:eastAsiaTheme="minorEastAsia"/>
          <w:i/>
        </w:rPr>
        <w:t>Marketing Strategy and Competitive Position</w:t>
      </w:r>
      <w:r w:rsidRPr="00CB15CC">
        <w:rPr>
          <w:rFonts w:eastAsiaTheme="minorEastAsia"/>
        </w:rPr>
        <w:t>. 4</w:t>
      </w:r>
      <w:r w:rsidRPr="00CB15CC">
        <w:rPr>
          <w:rFonts w:eastAsiaTheme="minorEastAsia"/>
          <w:vertAlign w:val="superscript"/>
        </w:rPr>
        <w:t>th</w:t>
      </w:r>
      <w:r w:rsidRPr="00CB15CC">
        <w:rPr>
          <w:rFonts w:eastAsiaTheme="minorEastAsia"/>
        </w:rPr>
        <w:t xml:space="preserve"> Ed. pp. 301-330. London: Pearson Education Ltd.</w:t>
      </w:r>
    </w:p>
    <w:p w14:paraId="611AF37A"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Ind, N Iglesias, O and Schultz, M. (2015) How Adidas Found Its Second Wind. </w:t>
      </w:r>
      <w:r w:rsidRPr="00CB15CC">
        <w:rPr>
          <w:rFonts w:eastAsiaTheme="minorEastAsia"/>
          <w:i/>
        </w:rPr>
        <w:t>Strategy-Business.</w:t>
      </w:r>
      <w:r w:rsidRPr="00CB15CC">
        <w:rPr>
          <w:rFonts w:eastAsiaTheme="minorEastAsia"/>
        </w:rPr>
        <w:t xml:space="preserve"> 24</w:t>
      </w:r>
      <w:r w:rsidRPr="00CB15CC">
        <w:rPr>
          <w:rFonts w:eastAsiaTheme="minorEastAsia"/>
          <w:vertAlign w:val="superscript"/>
        </w:rPr>
        <w:t>th</w:t>
      </w:r>
      <w:r w:rsidRPr="00CB15CC">
        <w:rPr>
          <w:rFonts w:eastAsiaTheme="minorEastAsia"/>
        </w:rPr>
        <w:t xml:space="preserve"> August.</w:t>
      </w:r>
    </w:p>
    <w:p w14:paraId="61FB6AE2"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Johnson et al (2011) </w:t>
      </w:r>
      <w:r w:rsidRPr="00CB15CC">
        <w:rPr>
          <w:rFonts w:eastAsiaTheme="minorEastAsia"/>
          <w:i/>
        </w:rPr>
        <w:t>Exploring Strategy</w:t>
      </w:r>
      <w:r w:rsidRPr="00CB15CC">
        <w:rPr>
          <w:rFonts w:eastAsiaTheme="minorEastAsia"/>
        </w:rPr>
        <w:t xml:space="preserve">. 9th Ed. Frederick L. </w:t>
      </w:r>
      <w:proofErr w:type="spellStart"/>
      <w:r w:rsidRPr="00CB15CC">
        <w:rPr>
          <w:rFonts w:eastAsiaTheme="minorEastAsia"/>
        </w:rPr>
        <w:t>Dembowski</w:t>
      </w:r>
      <w:proofErr w:type="spellEnd"/>
      <w:r w:rsidRPr="00CB15CC">
        <w:rPr>
          <w:rFonts w:eastAsiaTheme="minorEastAsia"/>
        </w:rPr>
        <w:t>.</w:t>
      </w:r>
    </w:p>
    <w:p w14:paraId="05403899"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Jones, G and Butler, J. (1988) Costs, Revenue, and Business-Level Strategy. </w:t>
      </w:r>
      <w:r w:rsidRPr="00CB15CC">
        <w:rPr>
          <w:rFonts w:eastAsiaTheme="minorEastAsia"/>
          <w:i/>
        </w:rPr>
        <w:t>Academy of Management Review</w:t>
      </w:r>
      <w:r w:rsidRPr="00CB15CC">
        <w:rPr>
          <w:rFonts w:eastAsiaTheme="minorEastAsia"/>
        </w:rPr>
        <w:t>. 13(2), pp. 202-213.</w:t>
      </w:r>
    </w:p>
    <w:p w14:paraId="0BC7E68E" w14:textId="77777777" w:rsidR="00CB15CC" w:rsidRPr="00CB15CC" w:rsidRDefault="00CB15CC" w:rsidP="00CB15CC">
      <w:pPr>
        <w:pStyle w:val="a9"/>
        <w:numPr>
          <w:ilvl w:val="0"/>
          <w:numId w:val="6"/>
        </w:numPr>
        <w:ind w:firstLineChars="0"/>
        <w:jc w:val="left"/>
        <w:rPr>
          <w:rFonts w:eastAsiaTheme="minorEastAsia"/>
        </w:rPr>
      </w:pPr>
      <w:proofErr w:type="spellStart"/>
      <w:r w:rsidRPr="00CB15CC">
        <w:rPr>
          <w:rFonts w:eastAsiaTheme="minorEastAsia"/>
        </w:rPr>
        <w:t>Kaleka</w:t>
      </w:r>
      <w:proofErr w:type="spellEnd"/>
      <w:r w:rsidRPr="00CB15CC">
        <w:rPr>
          <w:rFonts w:eastAsiaTheme="minorEastAsia"/>
        </w:rPr>
        <w:t xml:space="preserve">, A Morgan, N. (2017) Competitive Advantage-Market Performance Relationships in International Markets. </w:t>
      </w:r>
      <w:r w:rsidRPr="00CB15CC">
        <w:rPr>
          <w:rFonts w:eastAsiaTheme="minorEastAsia"/>
          <w:i/>
        </w:rPr>
        <w:t>Journal of International Marketing</w:t>
      </w:r>
      <w:r w:rsidRPr="00CB15CC">
        <w:rPr>
          <w:rFonts w:eastAsiaTheme="minorEastAsia"/>
        </w:rPr>
        <w:t>. 25(4), pp. 25-50.</w:t>
      </w:r>
    </w:p>
    <w:p w14:paraId="0EE48611" w14:textId="77777777" w:rsidR="00CB15CC" w:rsidRPr="00CB15CC" w:rsidRDefault="00CB15CC" w:rsidP="00CB15CC">
      <w:pPr>
        <w:pStyle w:val="a9"/>
        <w:numPr>
          <w:ilvl w:val="0"/>
          <w:numId w:val="6"/>
        </w:numPr>
        <w:ind w:firstLineChars="0"/>
        <w:jc w:val="left"/>
        <w:rPr>
          <w:rFonts w:eastAsiaTheme="minorEastAsia"/>
        </w:rPr>
      </w:pPr>
      <w:proofErr w:type="spellStart"/>
      <w:r w:rsidRPr="00CB15CC">
        <w:rPr>
          <w:rFonts w:eastAsiaTheme="minorEastAsia"/>
        </w:rPr>
        <w:t>Manktelow</w:t>
      </w:r>
      <w:proofErr w:type="spellEnd"/>
      <w:r w:rsidRPr="00CB15CC">
        <w:rPr>
          <w:rFonts w:eastAsiaTheme="minorEastAsia"/>
        </w:rPr>
        <w:t xml:space="preserve">, J et al. (2018) </w:t>
      </w:r>
      <w:r w:rsidRPr="00CB15CC">
        <w:rPr>
          <w:rFonts w:eastAsiaTheme="minorEastAsia"/>
          <w:i/>
        </w:rPr>
        <w:t>Porter's Generic Strategies</w:t>
      </w:r>
      <w:r w:rsidRPr="00CB15CC">
        <w:rPr>
          <w:rFonts w:eastAsiaTheme="minorEastAsia"/>
        </w:rPr>
        <w:t xml:space="preserve">. Available at: </w:t>
      </w:r>
      <w:hyperlink r:id="rId20" w:history="1">
        <w:r w:rsidRPr="00CB15CC">
          <w:rPr>
            <w:rStyle w:val="a3"/>
            <w:rFonts w:eastAsiaTheme="minorEastAsia"/>
          </w:rPr>
          <w:t>https://www.mindtools.com/pages/article/newSTR_82.htm</w:t>
        </w:r>
      </w:hyperlink>
      <w:r w:rsidRPr="00CB15CC">
        <w:rPr>
          <w:rFonts w:eastAsiaTheme="minorEastAsia"/>
        </w:rPr>
        <w:t xml:space="preserve"> (Accessed: 18 November 2018).</w:t>
      </w:r>
    </w:p>
    <w:p w14:paraId="6FF801A8"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MarketLine. (2016) Company Profile Adidas AG. </w:t>
      </w:r>
      <w:r w:rsidRPr="00CB15CC">
        <w:rPr>
          <w:rFonts w:eastAsiaTheme="minorEastAsia"/>
          <w:i/>
        </w:rPr>
        <w:t>MarketLine</w:t>
      </w:r>
      <w:r w:rsidRPr="00CB15CC">
        <w:rPr>
          <w:rFonts w:eastAsiaTheme="minorEastAsia"/>
        </w:rPr>
        <w:t>. London: Wilmington plc.</w:t>
      </w:r>
    </w:p>
    <w:p w14:paraId="18646ED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Nandakumar, M et al. (2011) Generic strategies and performance - evidence from manufacturing firms. </w:t>
      </w:r>
      <w:r w:rsidRPr="00CB15CC">
        <w:rPr>
          <w:rFonts w:eastAsiaTheme="minorEastAsia"/>
          <w:i/>
        </w:rPr>
        <w:t>International Journal of Productivity and Performance Management.</w:t>
      </w:r>
      <w:r w:rsidRPr="00CB15CC">
        <w:rPr>
          <w:rFonts w:eastAsiaTheme="minorEastAsia"/>
        </w:rPr>
        <w:t xml:space="preserve"> Bradford Vol. 60. pp. 222-251.</w:t>
      </w:r>
      <w:r w:rsidRPr="00606AAE">
        <w:t xml:space="preserve"> </w:t>
      </w:r>
      <w:r w:rsidRPr="00CB15CC">
        <w:rPr>
          <w:rFonts w:eastAsiaTheme="minorEastAsia"/>
        </w:rPr>
        <w:t>Bradford.</w:t>
      </w:r>
    </w:p>
    <w:p w14:paraId="5FFBE0E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Porter, M. (2004) </w:t>
      </w:r>
      <w:r w:rsidRPr="00CB15CC">
        <w:rPr>
          <w:rFonts w:eastAsiaTheme="minorEastAsia"/>
          <w:i/>
        </w:rPr>
        <w:t xml:space="preserve">Competitive advantage. </w:t>
      </w:r>
      <w:r w:rsidRPr="00CB15CC">
        <w:rPr>
          <w:rFonts w:eastAsiaTheme="minorEastAsia"/>
        </w:rPr>
        <w:t>1</w:t>
      </w:r>
      <w:r w:rsidRPr="00CB15CC">
        <w:rPr>
          <w:rFonts w:eastAsiaTheme="minorEastAsia"/>
          <w:vertAlign w:val="superscript"/>
        </w:rPr>
        <w:t>st</w:t>
      </w:r>
      <w:r w:rsidRPr="00CB15CC">
        <w:rPr>
          <w:rFonts w:eastAsiaTheme="minorEastAsia"/>
        </w:rPr>
        <w:t xml:space="preserve"> Ed. New York: Free Press.</w:t>
      </w:r>
    </w:p>
    <w:p w14:paraId="5CEEDDDF" w14:textId="77777777" w:rsidR="00CB15CC" w:rsidRPr="00CB15CC" w:rsidRDefault="00CB15CC" w:rsidP="00CB15CC">
      <w:pPr>
        <w:pStyle w:val="a9"/>
        <w:widowControl/>
        <w:numPr>
          <w:ilvl w:val="0"/>
          <w:numId w:val="6"/>
        </w:numPr>
        <w:ind w:firstLineChars="0"/>
        <w:jc w:val="left"/>
        <w:rPr>
          <w:rFonts w:eastAsiaTheme="minorEastAsia"/>
        </w:rPr>
      </w:pPr>
      <w:proofErr w:type="spellStart"/>
      <w:proofErr w:type="gramStart"/>
      <w:r w:rsidRPr="00CB15CC">
        <w:rPr>
          <w:rFonts w:eastAsiaTheme="minorEastAsia"/>
        </w:rPr>
        <w:t>Reyes,G</w:t>
      </w:r>
      <w:proofErr w:type="spellEnd"/>
      <w:proofErr w:type="gramEnd"/>
      <w:r w:rsidRPr="00CB15CC">
        <w:rPr>
          <w:rFonts w:eastAsiaTheme="minorEastAsia"/>
        </w:rPr>
        <w:t xml:space="preserve"> Nieto, E and </w:t>
      </w:r>
      <w:proofErr w:type="spellStart"/>
      <w:r w:rsidRPr="00CB15CC">
        <w:rPr>
          <w:rFonts w:eastAsiaTheme="minorEastAsia"/>
        </w:rPr>
        <w:t>Pèrez,G</w:t>
      </w:r>
      <w:proofErr w:type="spellEnd"/>
      <w:r w:rsidRPr="00CB15CC">
        <w:rPr>
          <w:rFonts w:eastAsiaTheme="minorEastAsia"/>
        </w:rPr>
        <w:t xml:space="preserve"> (2018) Brand Image as Competitive Advantage. </w:t>
      </w:r>
      <w:r w:rsidRPr="00CB15CC">
        <w:rPr>
          <w:rFonts w:eastAsiaTheme="minorEastAsia"/>
          <w:i/>
        </w:rPr>
        <w:t>Competition Forum.</w:t>
      </w:r>
      <w:r w:rsidRPr="00CB15CC">
        <w:rPr>
          <w:rFonts w:eastAsiaTheme="minorEastAsia"/>
        </w:rPr>
        <w:t xml:space="preserve"> 1</w:t>
      </w:r>
      <w:r w:rsidRPr="00CB15CC">
        <w:rPr>
          <w:rFonts w:eastAsiaTheme="minorEastAsia"/>
          <w:vertAlign w:val="superscript"/>
        </w:rPr>
        <w:t>st</w:t>
      </w:r>
      <w:r w:rsidRPr="00CB15CC">
        <w:rPr>
          <w:rFonts w:eastAsiaTheme="minorEastAsia"/>
        </w:rPr>
        <w:t xml:space="preserve"> January. pp. 142-146.</w:t>
      </w:r>
    </w:p>
    <w:p w14:paraId="52C28E73"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Stitcher</w:t>
      </w:r>
      <w:proofErr w:type="spellEnd"/>
      <w:r w:rsidRPr="00CB15CC">
        <w:rPr>
          <w:rFonts w:eastAsiaTheme="minorEastAsia"/>
        </w:rPr>
        <w:t xml:space="preserve">. (2018) </w:t>
      </w:r>
      <w:r w:rsidRPr="00CB15CC">
        <w:rPr>
          <w:rFonts w:eastAsiaTheme="minorEastAsia"/>
          <w:i/>
        </w:rPr>
        <w:t>Nike vs Adidas – Sneakerheads.</w:t>
      </w:r>
      <w:r w:rsidRPr="00CB15CC">
        <w:rPr>
          <w:rFonts w:eastAsiaTheme="minorEastAsia"/>
        </w:rPr>
        <w:t xml:space="preserve">[radio] Available at: </w:t>
      </w:r>
      <w:hyperlink r:id="rId21" w:history="1">
        <w:r w:rsidRPr="00CB15CC">
          <w:rPr>
            <w:rStyle w:val="a3"/>
            <w:rFonts w:eastAsiaTheme="minorEastAsia"/>
          </w:rPr>
          <w:t>https://www.stitcher.com/podcast/wondery/business-wars/e/53487957</w:t>
        </w:r>
      </w:hyperlink>
      <w:r w:rsidRPr="00CB15CC">
        <w:rPr>
          <w:rFonts w:eastAsiaTheme="minorEastAsia"/>
        </w:rPr>
        <w:t xml:space="preserve"> (Accessed: 21 November 2018).</w:t>
      </w:r>
    </w:p>
    <w:p w14:paraId="0CDFB4D6"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Störk</w:t>
      </w:r>
      <w:proofErr w:type="spellEnd"/>
      <w:r w:rsidRPr="00CB15CC">
        <w:rPr>
          <w:rFonts w:eastAsiaTheme="minorEastAsia"/>
        </w:rPr>
        <w:t xml:space="preserve">, U </w:t>
      </w:r>
      <w:proofErr w:type="spellStart"/>
      <w:r w:rsidRPr="00CB15CC">
        <w:rPr>
          <w:rFonts w:eastAsiaTheme="minorEastAsia"/>
        </w:rPr>
        <w:t>Kubis</w:t>
      </w:r>
      <w:proofErr w:type="spellEnd"/>
      <w:r w:rsidRPr="00CB15CC">
        <w:rPr>
          <w:rFonts w:eastAsiaTheme="minorEastAsia"/>
        </w:rPr>
        <w:t xml:space="preserve">, N and </w:t>
      </w:r>
      <w:proofErr w:type="spellStart"/>
      <w:proofErr w:type="gramStart"/>
      <w:r w:rsidRPr="00CB15CC">
        <w:rPr>
          <w:rFonts w:eastAsiaTheme="minorEastAsia"/>
        </w:rPr>
        <w:t>Kleiner,A</w:t>
      </w:r>
      <w:proofErr w:type="spellEnd"/>
      <w:r w:rsidRPr="00CB15CC">
        <w:rPr>
          <w:rFonts w:eastAsiaTheme="minorEastAsia"/>
        </w:rPr>
        <w:t>.</w:t>
      </w:r>
      <w:proofErr w:type="gramEnd"/>
      <w:r w:rsidRPr="00CB15CC">
        <w:rPr>
          <w:rFonts w:eastAsiaTheme="minorEastAsia"/>
        </w:rPr>
        <w:t xml:space="preserve"> (2018) </w:t>
      </w:r>
      <w:r w:rsidRPr="00CB15CC">
        <w:rPr>
          <w:rFonts w:eastAsiaTheme="minorEastAsia"/>
          <w:i/>
        </w:rPr>
        <w:t>Leading a Company That Wants to Change Lives through Sports</w:t>
      </w:r>
      <w:r w:rsidRPr="00CB15CC">
        <w:rPr>
          <w:rFonts w:eastAsiaTheme="minorEastAsia"/>
        </w:rPr>
        <w:t>. Strategy-Business. 10</w:t>
      </w:r>
      <w:r w:rsidRPr="00CB15CC">
        <w:rPr>
          <w:rFonts w:eastAsiaTheme="minorEastAsia"/>
          <w:vertAlign w:val="superscript"/>
        </w:rPr>
        <w:t>th</w:t>
      </w:r>
      <w:r w:rsidRPr="00CB15CC">
        <w:rPr>
          <w:rFonts w:eastAsiaTheme="minorEastAsia"/>
        </w:rPr>
        <w:t xml:space="preserve"> October.</w:t>
      </w:r>
    </w:p>
    <w:p w14:paraId="7D292E29" w14:textId="77777777" w:rsidR="00CB15CC" w:rsidRPr="00CB15CC" w:rsidRDefault="00CB15CC" w:rsidP="00CB15CC">
      <w:pPr>
        <w:pStyle w:val="a9"/>
        <w:numPr>
          <w:ilvl w:val="0"/>
          <w:numId w:val="6"/>
        </w:numPr>
        <w:ind w:firstLineChars="0"/>
        <w:jc w:val="left"/>
        <w:rPr>
          <w:rFonts w:eastAsiaTheme="minorEastAsia"/>
        </w:rPr>
      </w:pPr>
      <w:r w:rsidRPr="00CB15CC">
        <w:rPr>
          <w:rFonts w:eastAsiaTheme="minorEastAsia"/>
        </w:rPr>
        <w:t xml:space="preserve">The Economic Times (2018) </w:t>
      </w:r>
      <w:r w:rsidRPr="00CB15CC">
        <w:rPr>
          <w:rFonts w:eastAsiaTheme="minorEastAsia"/>
          <w:i/>
        </w:rPr>
        <w:t>Definition of 'Generic Strategies'.</w:t>
      </w:r>
      <w:r w:rsidRPr="00CB15CC">
        <w:rPr>
          <w:rFonts w:eastAsiaTheme="minorEastAsia"/>
        </w:rPr>
        <w:t xml:space="preserve"> Available at: </w:t>
      </w:r>
      <w:hyperlink r:id="rId22" w:history="1">
        <w:r w:rsidRPr="00CB15CC">
          <w:rPr>
            <w:rStyle w:val="a3"/>
            <w:rFonts w:eastAsiaTheme="minorEastAsia"/>
          </w:rPr>
          <w:t>https://economictimes.indiatimes.com/definition/generic-strategies</w:t>
        </w:r>
      </w:hyperlink>
      <w:r w:rsidRPr="00CB15CC">
        <w:rPr>
          <w:rFonts w:eastAsiaTheme="minorEastAsia"/>
        </w:rPr>
        <w:t xml:space="preserve"> (Accessed: 10 November 2018).</w:t>
      </w:r>
    </w:p>
    <w:p w14:paraId="2FDCD27B" w14:textId="77777777" w:rsidR="00CB15CC" w:rsidRPr="00CB15CC" w:rsidRDefault="00CB15CC" w:rsidP="00CB15CC">
      <w:pPr>
        <w:pStyle w:val="a9"/>
        <w:widowControl/>
        <w:numPr>
          <w:ilvl w:val="0"/>
          <w:numId w:val="6"/>
        </w:numPr>
        <w:ind w:firstLineChars="0"/>
        <w:rPr>
          <w:rFonts w:eastAsiaTheme="minorEastAsia"/>
        </w:rPr>
      </w:pPr>
      <w:r w:rsidRPr="00CB15CC">
        <w:rPr>
          <w:rFonts w:eastAsiaTheme="minorEastAsia"/>
        </w:rPr>
        <w:t xml:space="preserve">Tomlinson, A. (2010) </w:t>
      </w:r>
      <w:r w:rsidRPr="00CB15CC">
        <w:rPr>
          <w:rFonts w:eastAsiaTheme="minorEastAsia"/>
          <w:i/>
        </w:rPr>
        <w:t>A Dictionary of Sports Studies</w:t>
      </w:r>
      <w:r w:rsidRPr="00CB15CC">
        <w:rPr>
          <w:rFonts w:eastAsiaTheme="minorEastAsia"/>
        </w:rPr>
        <w:t>. Oxford: Oxford University Press.</w:t>
      </w:r>
    </w:p>
    <w:p w14:paraId="45838EA0" w14:textId="77777777" w:rsidR="00CB15CC" w:rsidRPr="00CB15CC" w:rsidRDefault="00CB15CC" w:rsidP="00CB15CC">
      <w:pPr>
        <w:pStyle w:val="a9"/>
        <w:numPr>
          <w:ilvl w:val="0"/>
          <w:numId w:val="6"/>
        </w:numPr>
        <w:ind w:firstLineChars="0"/>
        <w:jc w:val="left"/>
        <w:rPr>
          <w:rFonts w:eastAsiaTheme="minorEastAsia"/>
        </w:rPr>
      </w:pPr>
      <w:r w:rsidRPr="00CB15CC">
        <w:rPr>
          <w:rFonts w:eastAsiaTheme="minorEastAsia"/>
        </w:rPr>
        <w:t>Yu, A Matta, F and Cornfield, B. (2018) Is Leader–Member Exchange Differentiation Beneficial or Detrimental for Group Effectiveness?</w:t>
      </w:r>
      <w:r w:rsidRPr="00CB15CC">
        <w:rPr>
          <w:i/>
        </w:rPr>
        <w:t xml:space="preserve"> </w:t>
      </w:r>
      <w:r w:rsidRPr="00CB15CC">
        <w:rPr>
          <w:rFonts w:eastAsiaTheme="minorEastAsia"/>
          <w:i/>
        </w:rPr>
        <w:t xml:space="preserve">Academy of Management Journal. </w:t>
      </w:r>
      <w:r w:rsidRPr="00CB15CC">
        <w:rPr>
          <w:rFonts w:eastAsiaTheme="minorEastAsia"/>
        </w:rPr>
        <w:t>61(3), pp. 1158-1189.</w:t>
      </w:r>
    </w:p>
    <w:p w14:paraId="7053AD75" w14:textId="55326048" w:rsidR="008B62A0" w:rsidRDefault="008B62A0" w:rsidP="002521B8">
      <w:pPr>
        <w:widowControl/>
        <w:rPr>
          <w:rFonts w:eastAsiaTheme="minorEastAsia"/>
        </w:rPr>
      </w:pPr>
    </w:p>
    <w:p w14:paraId="08A490E3" w14:textId="77777777" w:rsidR="008B62A0" w:rsidRPr="00606AAE" w:rsidRDefault="008B62A0" w:rsidP="002521B8">
      <w:pPr>
        <w:widowControl/>
        <w:rPr>
          <w:rFonts w:eastAsiaTheme="minorEastAsia"/>
        </w:rPr>
      </w:pPr>
    </w:p>
    <w:p w14:paraId="09130C7C" w14:textId="77777777" w:rsidR="0006339B" w:rsidRPr="00606AAE" w:rsidRDefault="0006339B" w:rsidP="00123B23">
      <w:pPr>
        <w:widowControl/>
        <w:rPr>
          <w:rFonts w:eastAsiaTheme="minorEastAsia"/>
        </w:rPr>
      </w:pPr>
      <w:r w:rsidRPr="00606AAE">
        <w:rPr>
          <w:rFonts w:eastAsiaTheme="minorEastAsia"/>
        </w:rPr>
        <w:br w:type="page"/>
      </w:r>
    </w:p>
    <w:p w14:paraId="3E2CBBEB" w14:textId="77777777" w:rsidR="00F12395" w:rsidRPr="008B62A0" w:rsidRDefault="00F12395" w:rsidP="00123B23">
      <w:pPr>
        <w:pStyle w:val="11"/>
        <w:jc w:val="both"/>
        <w:rPr>
          <w:rFonts w:eastAsiaTheme="minorEastAsia"/>
        </w:rPr>
        <w:sectPr w:rsidR="00F12395" w:rsidRPr="008B62A0" w:rsidSect="00845A22">
          <w:footerReference w:type="default" r:id="rId23"/>
          <w:pgSz w:w="11906" w:h="16838"/>
          <w:pgMar w:top="1440" w:right="1800" w:bottom="1440" w:left="1800" w:header="851" w:footer="992" w:gutter="0"/>
          <w:pgNumType w:start="1"/>
          <w:cols w:space="425"/>
          <w:docGrid w:type="lines" w:linePitch="312"/>
        </w:sectPr>
      </w:pPr>
    </w:p>
    <w:p w14:paraId="26BFCA4B" w14:textId="0940EE5A" w:rsidR="00133285" w:rsidRPr="00606AAE" w:rsidRDefault="0006339B" w:rsidP="00123B23">
      <w:pPr>
        <w:pStyle w:val="11"/>
        <w:jc w:val="both"/>
        <w:rPr>
          <w:rFonts w:eastAsiaTheme="minorEastAsia"/>
        </w:rPr>
      </w:pPr>
      <w:bookmarkStart w:id="24" w:name="_Toc531013879"/>
      <w:r w:rsidRPr="00606AAE">
        <w:rPr>
          <w:rFonts w:eastAsiaTheme="minorEastAsia"/>
        </w:rPr>
        <w:lastRenderedPageBreak/>
        <w:t>Appendi</w:t>
      </w:r>
      <w:r w:rsidR="00661AA3">
        <w:rPr>
          <w:rFonts w:eastAsiaTheme="minorEastAsia"/>
        </w:rPr>
        <w:t>ces</w:t>
      </w:r>
      <w:bookmarkEnd w:id="24"/>
    </w:p>
    <w:p w14:paraId="468244E6" w14:textId="7F292A93" w:rsidR="0006339B" w:rsidRPr="00606AAE" w:rsidRDefault="00661AA3" w:rsidP="00123B23">
      <w:pPr>
        <w:pStyle w:val="21"/>
        <w:rPr>
          <w:rFonts w:eastAsiaTheme="minorEastAsia"/>
        </w:rPr>
      </w:pPr>
      <w:bookmarkStart w:id="25" w:name="_Toc531013880"/>
      <w:r>
        <w:rPr>
          <w:rFonts w:eastAsiaTheme="minorEastAsia"/>
        </w:rPr>
        <w:t>Appendix A</w:t>
      </w:r>
      <w:r w:rsidR="0006339B" w:rsidRPr="00606AAE">
        <w:rPr>
          <w:rFonts w:eastAsiaTheme="minorEastAsia"/>
        </w:rPr>
        <w:t xml:space="preserve"> </w:t>
      </w:r>
      <w:r>
        <w:rPr>
          <w:rFonts w:eastAsiaTheme="minorEastAsia"/>
        </w:rPr>
        <w:t xml:space="preserve">-- </w:t>
      </w:r>
      <w:r w:rsidR="0006339B" w:rsidRPr="00606AAE">
        <w:rPr>
          <w:rFonts w:eastAsiaTheme="minorEastAsia"/>
        </w:rPr>
        <w:t>SWOT ANALYSIS Adidas</w:t>
      </w:r>
      <w:bookmarkEnd w:id="25"/>
    </w:p>
    <w:p w14:paraId="3DBE1167" w14:textId="352D0D2C" w:rsidR="00133285" w:rsidRPr="00606AAE" w:rsidRDefault="00133285" w:rsidP="00123B23">
      <w:pPr>
        <w:pStyle w:val="31"/>
        <w:rPr>
          <w:rFonts w:eastAsiaTheme="minorEastAsia"/>
        </w:rPr>
      </w:pPr>
      <w:bookmarkStart w:id="26" w:name="_Toc531013881"/>
      <w:r w:rsidRPr="00606AAE">
        <w:rPr>
          <w:rFonts w:eastAsiaTheme="minorEastAsia"/>
        </w:rPr>
        <w:t>Strength</w:t>
      </w:r>
      <w:bookmarkEnd w:id="26"/>
    </w:p>
    <w:p w14:paraId="118A1631" w14:textId="71D5371A" w:rsidR="0006339B" w:rsidRPr="00606AAE" w:rsidRDefault="00513161" w:rsidP="00123B23">
      <w:pPr>
        <w:widowControl/>
        <w:rPr>
          <w:rFonts w:eastAsiaTheme="minorEastAsia"/>
        </w:rPr>
      </w:pPr>
      <w:r w:rsidRPr="00513161">
        <w:rPr>
          <w:rFonts w:eastAsiaTheme="minorEastAsia"/>
        </w:rPr>
        <w:t>Build a strong retail footprint with a strong brand portfolio. Adidas is one of the world's largest makers of sports shoes, clothing and accessories, with annual revenues of 16.915 billion euros ($18.771.1 billion).</w:t>
      </w:r>
      <w:r>
        <w:rPr>
          <w:rFonts w:eastAsiaTheme="minorEastAsia"/>
        </w:rPr>
        <w:t xml:space="preserve"> </w:t>
      </w:r>
      <w:r w:rsidRPr="00513161">
        <w:rPr>
          <w:rFonts w:eastAsiaTheme="minorEastAsia"/>
        </w:rPr>
        <w:t xml:space="preserve">Strong brands such as </w:t>
      </w:r>
      <w:r>
        <w:rPr>
          <w:rFonts w:eastAsiaTheme="minorEastAsia"/>
        </w:rPr>
        <w:t>A</w:t>
      </w:r>
      <w:r w:rsidRPr="00513161">
        <w:rPr>
          <w:rFonts w:eastAsiaTheme="minorEastAsia"/>
        </w:rPr>
        <w:t>didas, Reebok and TaylorMade make up the company's leading market position. Its main brands adidas and reebok cover shoe and apparel categories and offer performance and lifestyle products</w:t>
      </w:r>
      <w:r w:rsidR="00F8715B">
        <w:rPr>
          <w:rFonts w:eastAsiaTheme="minorEastAsia"/>
        </w:rPr>
        <w:t xml:space="preserve"> </w:t>
      </w:r>
      <w:r w:rsidR="00296700" w:rsidRPr="00296700">
        <w:rPr>
          <w:rFonts w:eastAsiaTheme="minorEastAsia"/>
        </w:rPr>
        <w:t>(MarketLine 2016)</w:t>
      </w:r>
      <w:r w:rsidR="00F8715B">
        <w:rPr>
          <w:rFonts w:eastAsiaTheme="minorEastAsia"/>
        </w:rPr>
        <w:t>.</w:t>
      </w:r>
    </w:p>
    <w:p w14:paraId="2FEF4A9A" w14:textId="1C5F18C5" w:rsidR="00863E32" w:rsidRPr="00606AAE" w:rsidRDefault="00863E32" w:rsidP="00863E32">
      <w:pPr>
        <w:pStyle w:val="31"/>
        <w:rPr>
          <w:rFonts w:eastAsiaTheme="minorEastAsia"/>
        </w:rPr>
      </w:pPr>
      <w:bookmarkStart w:id="27" w:name="_Toc531013882"/>
      <w:r w:rsidRPr="00606AAE">
        <w:rPr>
          <w:rFonts w:eastAsiaTheme="minorEastAsia"/>
        </w:rPr>
        <w:t>Weakness</w:t>
      </w:r>
      <w:bookmarkEnd w:id="27"/>
    </w:p>
    <w:p w14:paraId="4F70C5C6" w14:textId="12DCD31E" w:rsidR="00863E32" w:rsidRPr="00606AAE" w:rsidRDefault="00863E32" w:rsidP="00123B23">
      <w:pPr>
        <w:widowControl/>
        <w:rPr>
          <w:rFonts w:eastAsiaTheme="minorEastAsia"/>
        </w:rPr>
      </w:pPr>
      <w:r w:rsidRPr="00606AAE">
        <w:rPr>
          <w:rFonts w:eastAsiaTheme="minorEastAsia"/>
        </w:rPr>
        <w:t>Dependence on third party manufacturing. Adidas outsources nearly 100% of production to independent third-party suppliers, primarily located in Asia, to minimize production costs. During FY2015, 96% of the company's footwear volume for adidas, Reebok and adidas Golf was produced in Asia. Since the company procures its merchandise from foreign manufacturers, it has little control over the product quality. There have been concerns over unsafe Chinese consumer products in the past. The Consumer Product Safety Commission has issued alerts and announced voluntary recalls by the US companies on numerous products made in China. Any failure on the part of vendor and manufacturer to achieve and maintain high manufacturing standards could result in manufacturing errors resulting in product recalls or withdrawals, delays or interruptions of production, cost overruns or other problems that could seriously harm adidas’ business. Overdependence on third party vendors and manufacturers limits the flexibility to quickly shift to more productive product lines. It also exposes the company to various risks that could affect its operations.</w:t>
      </w:r>
      <w:r w:rsidR="00296700" w:rsidRPr="00296700">
        <w:t xml:space="preserve"> </w:t>
      </w:r>
      <w:r w:rsidR="00296700" w:rsidRPr="00296700">
        <w:rPr>
          <w:rFonts w:eastAsiaTheme="minorEastAsia"/>
        </w:rPr>
        <w:t>(MarketLine 2016)</w:t>
      </w:r>
    </w:p>
    <w:p w14:paraId="55268B90" w14:textId="0745F17F" w:rsidR="00863E32" w:rsidRPr="00606AAE" w:rsidRDefault="00863E32" w:rsidP="00863E32">
      <w:pPr>
        <w:pStyle w:val="31"/>
        <w:rPr>
          <w:rFonts w:eastAsiaTheme="minorEastAsia"/>
        </w:rPr>
      </w:pPr>
      <w:bookmarkStart w:id="28" w:name="_Toc531013883"/>
      <w:r w:rsidRPr="00606AAE">
        <w:rPr>
          <w:rFonts w:eastAsiaTheme="minorEastAsia"/>
        </w:rPr>
        <w:t>Opportunity</w:t>
      </w:r>
      <w:bookmarkEnd w:id="28"/>
    </w:p>
    <w:p w14:paraId="163F5721" w14:textId="12ABB7AD" w:rsidR="00863E32" w:rsidRPr="00606AAE" w:rsidRDefault="00863E32" w:rsidP="00123B23">
      <w:pPr>
        <w:widowControl/>
        <w:rPr>
          <w:rFonts w:eastAsiaTheme="minorEastAsia"/>
        </w:rPr>
      </w:pPr>
      <w:r w:rsidRPr="00606AAE">
        <w:rPr>
          <w:rFonts w:eastAsiaTheme="minorEastAsia"/>
        </w:rPr>
        <w:t xml:space="preserve">Sponsorship agreements enhance the company's visibility. Adidas has sponsorship agreements with major associations for sports events across the world. For instance, the company has sponsorship agreements for the FIFA World Cup, the UEFA EURO, the UEFA Champions League, the NHL and the Boston Marathon. Additionally, adidas has a huge list of sports teams, such as the national federations of Germany, Spain, Argentina, Russia, Mexico, Colombia, Belgium and Japan, as well as top clubs Real Madrid, AC Milan, Flamengo, FC Bayern Munich, Juventus and Manchester United in football, the New Zealand All Blacks and France in rugby, and American universities </w:t>
      </w:r>
      <w:r w:rsidRPr="00606AAE">
        <w:rPr>
          <w:rFonts w:eastAsiaTheme="minorEastAsia"/>
        </w:rPr>
        <w:lastRenderedPageBreak/>
        <w:t xml:space="preserve">such as UCLA, Arizona State and Miami. The list also includes individuals such as </w:t>
      </w:r>
      <w:proofErr w:type="spellStart"/>
      <w:r w:rsidRPr="00606AAE">
        <w:rPr>
          <w:rFonts w:eastAsiaTheme="minorEastAsia"/>
        </w:rPr>
        <w:t>wellknown</w:t>
      </w:r>
      <w:proofErr w:type="spellEnd"/>
      <w:r w:rsidRPr="00606AAE">
        <w:rPr>
          <w:rFonts w:eastAsiaTheme="minorEastAsia"/>
        </w:rPr>
        <w:t xml:space="preserve"> football players Mesut </w:t>
      </w:r>
      <w:proofErr w:type="spellStart"/>
      <w:r w:rsidRPr="00606AAE">
        <w:rPr>
          <w:rFonts w:eastAsiaTheme="minorEastAsia"/>
        </w:rPr>
        <w:t>Ozil</w:t>
      </w:r>
      <w:proofErr w:type="spellEnd"/>
      <w:r w:rsidRPr="00606AAE">
        <w:rPr>
          <w:rFonts w:eastAsiaTheme="minorEastAsia"/>
        </w:rPr>
        <w:t xml:space="preserve">, Lionel Messi, Gareth Bale and James Rodriguez; basketball stars Derrick Rose, James Harden and Damian </w:t>
      </w:r>
      <w:proofErr w:type="spellStart"/>
      <w:r w:rsidRPr="00606AAE">
        <w:rPr>
          <w:rFonts w:eastAsiaTheme="minorEastAsia"/>
        </w:rPr>
        <w:t>Lillard</w:t>
      </w:r>
      <w:proofErr w:type="spellEnd"/>
      <w:r w:rsidRPr="00606AAE">
        <w:rPr>
          <w:rFonts w:eastAsiaTheme="minorEastAsia"/>
        </w:rPr>
        <w:t xml:space="preserve">; marathon record holder Dennis Kimetto; American football players Aaron Rodgers and Von Miller; and tennis players, Caroline Wozniacki and Angelique Kerber. adidas also has various strategic partnerships and collaborations with well-known designers and design studios, such as with </w:t>
      </w:r>
      <w:proofErr w:type="spellStart"/>
      <w:r w:rsidRPr="00606AAE">
        <w:rPr>
          <w:rFonts w:eastAsiaTheme="minorEastAsia"/>
        </w:rPr>
        <w:t>Yohji</w:t>
      </w:r>
      <w:proofErr w:type="spellEnd"/>
      <w:r w:rsidRPr="00606AAE">
        <w:rPr>
          <w:rFonts w:eastAsiaTheme="minorEastAsia"/>
        </w:rPr>
        <w:t xml:space="preserve"> Yamamoto, Stella McCartney, Raf Simons and Rick Owns; as well as with creative personalities across the entertainment industry, including Kanye West, Pharrell Williams and Rita Ora.</w:t>
      </w:r>
      <w:r w:rsidR="00296700" w:rsidRPr="00296700">
        <w:t xml:space="preserve"> </w:t>
      </w:r>
      <w:r w:rsidR="00296700" w:rsidRPr="00296700">
        <w:rPr>
          <w:rFonts w:eastAsiaTheme="minorEastAsia"/>
        </w:rPr>
        <w:t>(MarketLine 2016)</w:t>
      </w:r>
    </w:p>
    <w:p w14:paraId="4E10F05B" w14:textId="214E43E5" w:rsidR="009C0A42" w:rsidRPr="00606AAE" w:rsidRDefault="009C0A42" w:rsidP="009C0A42">
      <w:pPr>
        <w:pStyle w:val="31"/>
        <w:rPr>
          <w:rFonts w:eastAsiaTheme="minorEastAsia"/>
        </w:rPr>
      </w:pPr>
      <w:bookmarkStart w:id="29" w:name="_Toc531013884"/>
      <w:r w:rsidRPr="00606AAE">
        <w:rPr>
          <w:rFonts w:eastAsiaTheme="minorEastAsia"/>
        </w:rPr>
        <w:t>Threat</w:t>
      </w:r>
      <w:bookmarkEnd w:id="29"/>
    </w:p>
    <w:p w14:paraId="125954BB" w14:textId="56C8618B" w:rsidR="00863E32" w:rsidRPr="00606AAE" w:rsidRDefault="009C0A42" w:rsidP="00123B23">
      <w:pPr>
        <w:widowControl/>
        <w:rPr>
          <w:rFonts w:eastAsiaTheme="minorEastAsia"/>
        </w:rPr>
      </w:pPr>
      <w:r w:rsidRPr="00606AAE">
        <w:rPr>
          <w:rFonts w:eastAsiaTheme="minorEastAsia"/>
        </w:rPr>
        <w:t xml:space="preserve">Exposure to foreign markets makes adidas susceptible to foreign currency fluctuations. Adidas sells its products throughout the world. As a result, it earns revenues, pays expenses, owns assets and incurs liabilities in countries using various currencies. Since a significant portion of the company's revenues are generated outside the euro currency region and the procurement of production material and funding are also organized on a worldwide basis, the currency risk is an extremely important factor for adidas' earnings. The effect of changes in demand and refinancing conditions and fluctuations in exchange rates has a significant impact on the company’s earnings. The value of adidas’ equity investment in foreign countries may fluctuate based upon changes in foreign currency exchange rates. These fluctuations, which are recorded in a cumulative translation adjustment account, may result in losses in the event a foreign subsidiary is sold or closed at a time when the foreign currency is weaker than when the company initially invested in the country. Any </w:t>
      </w:r>
      <w:proofErr w:type="spellStart"/>
      <w:r w:rsidRPr="00606AAE">
        <w:rPr>
          <w:rFonts w:eastAsiaTheme="minorEastAsia"/>
        </w:rPr>
        <w:t>unfavorable</w:t>
      </w:r>
      <w:proofErr w:type="spellEnd"/>
      <w:r w:rsidRPr="00606AAE">
        <w:rPr>
          <w:rFonts w:eastAsiaTheme="minorEastAsia"/>
        </w:rPr>
        <w:t xml:space="preserve"> change in other currencies would have an adverse effect on the company’s profitability.</w:t>
      </w:r>
      <w:r w:rsidR="00296700" w:rsidRPr="00296700">
        <w:t xml:space="preserve"> </w:t>
      </w:r>
      <w:r w:rsidR="00296700">
        <w:t>(</w:t>
      </w:r>
      <w:r w:rsidR="00296700" w:rsidRPr="00296700">
        <w:rPr>
          <w:rFonts w:eastAsiaTheme="minorEastAsia"/>
        </w:rPr>
        <w:t>MarketLine 2016</w:t>
      </w:r>
      <w:r w:rsidR="00296700">
        <w:rPr>
          <w:rFonts w:eastAsiaTheme="minorEastAsia"/>
        </w:rPr>
        <w:t>)</w:t>
      </w:r>
    </w:p>
    <w:sectPr w:rsidR="00863E32" w:rsidRPr="00606AAE" w:rsidSect="0017591E">
      <w:footerReference w:type="default" r:id="rId24"/>
      <w:pgSz w:w="11906" w:h="16838"/>
      <w:pgMar w:top="1440" w:right="1800" w:bottom="1440" w:left="1800" w:header="851" w:footer="992" w:gutter="0"/>
      <w:pgNumType w:fmt="upperLetter"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C1880B" w14:textId="77777777" w:rsidR="005E16BC" w:rsidRDefault="005E16BC" w:rsidP="008B038D">
      <w:r>
        <w:separator/>
      </w:r>
    </w:p>
  </w:endnote>
  <w:endnote w:type="continuationSeparator" w:id="0">
    <w:p w14:paraId="1FDD4BEA" w14:textId="77777777" w:rsidR="005E16BC" w:rsidRDefault="005E16BC" w:rsidP="008B0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D5101" w14:textId="0C7AD383" w:rsidR="00946EC4" w:rsidRPr="008B038D" w:rsidRDefault="00946EC4">
    <w:pPr>
      <w:pStyle w:val="a7"/>
      <w:rPr>
        <w:rFonts w:eastAsiaTheme="minorEastAsia"/>
      </w:rPr>
    </w:pPr>
    <w:r>
      <w:rPr>
        <w:rFonts w:eastAsiaTheme="minorEastAsia" w:hint="eastAsia"/>
      </w:rPr>
      <w:t>Z</w:t>
    </w:r>
    <w:r>
      <w:rPr>
        <w:rFonts w:eastAsiaTheme="minorEastAsia"/>
      </w:rPr>
      <w:t>helun Yin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394471"/>
      <w:docPartObj>
        <w:docPartGallery w:val="Page Numbers (Bottom of Page)"/>
        <w:docPartUnique/>
      </w:docPartObj>
    </w:sdtPr>
    <w:sdtContent>
      <w:p w14:paraId="2D46E216" w14:textId="77777777" w:rsidR="00946EC4" w:rsidRDefault="00946EC4">
        <w:pPr>
          <w:pStyle w:val="a7"/>
          <w:jc w:val="right"/>
        </w:pPr>
        <w:r>
          <w:fldChar w:fldCharType="begin"/>
        </w:r>
        <w:r>
          <w:instrText>PAGE   \* MERGEFORMAT</w:instrText>
        </w:r>
        <w:r>
          <w:fldChar w:fldCharType="separate"/>
        </w:r>
        <w:r>
          <w:rPr>
            <w:lang w:val="zh-CN"/>
          </w:rPr>
          <w:t>2</w:t>
        </w:r>
        <w:r>
          <w:fldChar w:fldCharType="end"/>
        </w:r>
      </w:p>
    </w:sdtContent>
  </w:sdt>
  <w:p w14:paraId="135C3B7D" w14:textId="77777777" w:rsidR="00946EC4" w:rsidRPr="008B038D" w:rsidRDefault="00946EC4">
    <w:pPr>
      <w:pStyle w:val="a7"/>
      <w:rPr>
        <w:rFonts w:eastAsiaTheme="minorEastAsia"/>
      </w:rPr>
    </w:pPr>
    <w:r>
      <w:rPr>
        <w:rFonts w:eastAsiaTheme="minorEastAsia" w:hint="eastAsia"/>
      </w:rPr>
      <w:t>Z</w:t>
    </w:r>
    <w:r>
      <w:rPr>
        <w:rFonts w:eastAsiaTheme="minorEastAsia"/>
      </w:rPr>
      <w:t>helun Yin</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B5214" w14:textId="77777777" w:rsidR="00946EC4" w:rsidRPr="008B038D" w:rsidRDefault="00946EC4">
    <w:pPr>
      <w:pStyle w:val="a7"/>
      <w:rPr>
        <w:rFonts w:eastAsiaTheme="minorEastAsia"/>
      </w:rPr>
    </w:pPr>
    <w:r>
      <w:rPr>
        <w:rFonts w:eastAsiaTheme="minorEastAsia" w:hint="eastAsia"/>
      </w:rPr>
      <w:t>Z</w:t>
    </w:r>
    <w:r>
      <w:rPr>
        <w:rFonts w:eastAsiaTheme="minorEastAsia"/>
      </w:rPr>
      <w:t>helun Yin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937CE" w14:textId="77777777" w:rsidR="005E16BC" w:rsidRDefault="005E16BC" w:rsidP="008B038D">
      <w:r>
        <w:separator/>
      </w:r>
    </w:p>
  </w:footnote>
  <w:footnote w:type="continuationSeparator" w:id="0">
    <w:p w14:paraId="2632AFCB" w14:textId="77777777" w:rsidR="005E16BC" w:rsidRDefault="005E16BC" w:rsidP="008B03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1B56D" w14:textId="77777777" w:rsidR="00946EC4" w:rsidRPr="008B038D" w:rsidRDefault="00946EC4" w:rsidP="008B038D">
    <w:pPr>
      <w:pStyle w:val="a5"/>
      <w:rPr>
        <w:rFonts w:eastAsiaTheme="minorEastAsia"/>
      </w:rPr>
    </w:pPr>
    <w:r w:rsidRPr="008B038D">
      <w:t>STRATEGIC MANAGEMENT &amp; SUSTAINABILITY (M3X9111)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6535A"/>
    <w:multiLevelType w:val="hybridMultilevel"/>
    <w:tmpl w:val="FB22FE2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4405006"/>
    <w:multiLevelType w:val="hybridMultilevel"/>
    <w:tmpl w:val="9E00CE5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30216FB"/>
    <w:multiLevelType w:val="hybridMultilevel"/>
    <w:tmpl w:val="BA50378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F4D2FF1"/>
    <w:multiLevelType w:val="hybridMultilevel"/>
    <w:tmpl w:val="D136C59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90C1127"/>
    <w:multiLevelType w:val="hybridMultilevel"/>
    <w:tmpl w:val="7A9665A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C4F2548"/>
    <w:multiLevelType w:val="hybridMultilevel"/>
    <w:tmpl w:val="E8C09E9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A56"/>
    <w:rsid w:val="00006A75"/>
    <w:rsid w:val="00012AA7"/>
    <w:rsid w:val="00020444"/>
    <w:rsid w:val="00021070"/>
    <w:rsid w:val="000252E0"/>
    <w:rsid w:val="00030634"/>
    <w:rsid w:val="00031C2B"/>
    <w:rsid w:val="00032A3B"/>
    <w:rsid w:val="00056F01"/>
    <w:rsid w:val="000611FA"/>
    <w:rsid w:val="0006339B"/>
    <w:rsid w:val="000654D9"/>
    <w:rsid w:val="00092F42"/>
    <w:rsid w:val="000971CA"/>
    <w:rsid w:val="000A06EB"/>
    <w:rsid w:val="000A153A"/>
    <w:rsid w:val="000A2F17"/>
    <w:rsid w:val="000A34C7"/>
    <w:rsid w:val="000B4A3A"/>
    <w:rsid w:val="000C540F"/>
    <w:rsid w:val="000D4137"/>
    <w:rsid w:val="000D5640"/>
    <w:rsid w:val="000D7A78"/>
    <w:rsid w:val="000D7F8D"/>
    <w:rsid w:val="000E1DFB"/>
    <w:rsid w:val="000E46CD"/>
    <w:rsid w:val="000F1DAA"/>
    <w:rsid w:val="000F5599"/>
    <w:rsid w:val="000F65FD"/>
    <w:rsid w:val="001063D7"/>
    <w:rsid w:val="00106EFA"/>
    <w:rsid w:val="00123B23"/>
    <w:rsid w:val="00133285"/>
    <w:rsid w:val="001371A8"/>
    <w:rsid w:val="00150A56"/>
    <w:rsid w:val="00155514"/>
    <w:rsid w:val="00165DD7"/>
    <w:rsid w:val="00175171"/>
    <w:rsid w:val="0017591E"/>
    <w:rsid w:val="00175C2C"/>
    <w:rsid w:val="00185869"/>
    <w:rsid w:val="00185D8E"/>
    <w:rsid w:val="001933C3"/>
    <w:rsid w:val="001951B3"/>
    <w:rsid w:val="00195C9B"/>
    <w:rsid w:val="00196B9C"/>
    <w:rsid w:val="001A0D09"/>
    <w:rsid w:val="001A14B0"/>
    <w:rsid w:val="001A6766"/>
    <w:rsid w:val="001B0A43"/>
    <w:rsid w:val="001B1A23"/>
    <w:rsid w:val="001B253E"/>
    <w:rsid w:val="001C446B"/>
    <w:rsid w:val="001C7C23"/>
    <w:rsid w:val="001F18B1"/>
    <w:rsid w:val="001F7A63"/>
    <w:rsid w:val="002032B8"/>
    <w:rsid w:val="0021540C"/>
    <w:rsid w:val="002159F2"/>
    <w:rsid w:val="00217C84"/>
    <w:rsid w:val="002213FD"/>
    <w:rsid w:val="002459AA"/>
    <w:rsid w:val="00250F4D"/>
    <w:rsid w:val="00251535"/>
    <w:rsid w:val="002521B8"/>
    <w:rsid w:val="00260C74"/>
    <w:rsid w:val="00270EA2"/>
    <w:rsid w:val="002714C6"/>
    <w:rsid w:val="002751A2"/>
    <w:rsid w:val="00275241"/>
    <w:rsid w:val="002804D9"/>
    <w:rsid w:val="00285EEC"/>
    <w:rsid w:val="00296207"/>
    <w:rsid w:val="00296700"/>
    <w:rsid w:val="002A31EC"/>
    <w:rsid w:val="002B3F1A"/>
    <w:rsid w:val="002C1115"/>
    <w:rsid w:val="002D248D"/>
    <w:rsid w:val="002E1A15"/>
    <w:rsid w:val="002E1B7A"/>
    <w:rsid w:val="002E72F4"/>
    <w:rsid w:val="002E7B2B"/>
    <w:rsid w:val="002F7DBD"/>
    <w:rsid w:val="00303DE4"/>
    <w:rsid w:val="00305A54"/>
    <w:rsid w:val="00326571"/>
    <w:rsid w:val="00350368"/>
    <w:rsid w:val="003656E8"/>
    <w:rsid w:val="00365835"/>
    <w:rsid w:val="00371D97"/>
    <w:rsid w:val="00377D94"/>
    <w:rsid w:val="00386A34"/>
    <w:rsid w:val="00393AD1"/>
    <w:rsid w:val="003A0E65"/>
    <w:rsid w:val="003A3E0B"/>
    <w:rsid w:val="003A6E5B"/>
    <w:rsid w:val="003B2671"/>
    <w:rsid w:val="003B415A"/>
    <w:rsid w:val="003B4A77"/>
    <w:rsid w:val="003B760D"/>
    <w:rsid w:val="003C4515"/>
    <w:rsid w:val="003D0153"/>
    <w:rsid w:val="003D2C5F"/>
    <w:rsid w:val="003D69FE"/>
    <w:rsid w:val="003E69FD"/>
    <w:rsid w:val="003F3C97"/>
    <w:rsid w:val="004116A7"/>
    <w:rsid w:val="00412402"/>
    <w:rsid w:val="00424152"/>
    <w:rsid w:val="00426727"/>
    <w:rsid w:val="004316A9"/>
    <w:rsid w:val="0043172B"/>
    <w:rsid w:val="004363C5"/>
    <w:rsid w:val="004365DF"/>
    <w:rsid w:val="00452D18"/>
    <w:rsid w:val="0045338E"/>
    <w:rsid w:val="004547D1"/>
    <w:rsid w:val="004557D3"/>
    <w:rsid w:val="00457AD0"/>
    <w:rsid w:val="00461B21"/>
    <w:rsid w:val="00462874"/>
    <w:rsid w:val="004673A0"/>
    <w:rsid w:val="00470E29"/>
    <w:rsid w:val="0047534A"/>
    <w:rsid w:val="0048181F"/>
    <w:rsid w:val="00482FAF"/>
    <w:rsid w:val="00491350"/>
    <w:rsid w:val="004915C1"/>
    <w:rsid w:val="004918F3"/>
    <w:rsid w:val="00493BD0"/>
    <w:rsid w:val="004A0804"/>
    <w:rsid w:val="004A40FA"/>
    <w:rsid w:val="004C600F"/>
    <w:rsid w:val="004D457D"/>
    <w:rsid w:val="004D4945"/>
    <w:rsid w:val="004E1266"/>
    <w:rsid w:val="004E1700"/>
    <w:rsid w:val="004F7972"/>
    <w:rsid w:val="00503B6F"/>
    <w:rsid w:val="00513161"/>
    <w:rsid w:val="00513E2D"/>
    <w:rsid w:val="0051565B"/>
    <w:rsid w:val="00517480"/>
    <w:rsid w:val="0052030D"/>
    <w:rsid w:val="00525788"/>
    <w:rsid w:val="00531ADB"/>
    <w:rsid w:val="00534AA2"/>
    <w:rsid w:val="00540BD1"/>
    <w:rsid w:val="00547E21"/>
    <w:rsid w:val="00553FFF"/>
    <w:rsid w:val="00554E5F"/>
    <w:rsid w:val="00557403"/>
    <w:rsid w:val="00560548"/>
    <w:rsid w:val="00561C72"/>
    <w:rsid w:val="00563228"/>
    <w:rsid w:val="00567E26"/>
    <w:rsid w:val="00575666"/>
    <w:rsid w:val="0057709A"/>
    <w:rsid w:val="005844DA"/>
    <w:rsid w:val="0059127A"/>
    <w:rsid w:val="00591C6D"/>
    <w:rsid w:val="005A373C"/>
    <w:rsid w:val="005A51C6"/>
    <w:rsid w:val="005B28AC"/>
    <w:rsid w:val="005B3ABD"/>
    <w:rsid w:val="005B3D3E"/>
    <w:rsid w:val="005B5283"/>
    <w:rsid w:val="005C406E"/>
    <w:rsid w:val="005C7DD5"/>
    <w:rsid w:val="005E16BC"/>
    <w:rsid w:val="005F71B3"/>
    <w:rsid w:val="00600F0D"/>
    <w:rsid w:val="00606AAE"/>
    <w:rsid w:val="00614D49"/>
    <w:rsid w:val="00615BD6"/>
    <w:rsid w:val="006306EE"/>
    <w:rsid w:val="0063257D"/>
    <w:rsid w:val="00636CD1"/>
    <w:rsid w:val="006448E1"/>
    <w:rsid w:val="00646C24"/>
    <w:rsid w:val="006475E9"/>
    <w:rsid w:val="00651ADF"/>
    <w:rsid w:val="00654BCC"/>
    <w:rsid w:val="00661AA3"/>
    <w:rsid w:val="00666742"/>
    <w:rsid w:val="0067330C"/>
    <w:rsid w:val="00685FE4"/>
    <w:rsid w:val="00686839"/>
    <w:rsid w:val="00687AC3"/>
    <w:rsid w:val="006A22FE"/>
    <w:rsid w:val="006A6E39"/>
    <w:rsid w:val="006B2F94"/>
    <w:rsid w:val="006B488B"/>
    <w:rsid w:val="006D7D80"/>
    <w:rsid w:val="006E0968"/>
    <w:rsid w:val="006E165A"/>
    <w:rsid w:val="006E38C8"/>
    <w:rsid w:val="006E3CBC"/>
    <w:rsid w:val="006F0F62"/>
    <w:rsid w:val="006F3424"/>
    <w:rsid w:val="007008EF"/>
    <w:rsid w:val="007010D4"/>
    <w:rsid w:val="007054F7"/>
    <w:rsid w:val="00726C51"/>
    <w:rsid w:val="007364ED"/>
    <w:rsid w:val="00747844"/>
    <w:rsid w:val="00770BE7"/>
    <w:rsid w:val="00777E69"/>
    <w:rsid w:val="00780665"/>
    <w:rsid w:val="00792F3B"/>
    <w:rsid w:val="00795D0D"/>
    <w:rsid w:val="007A096B"/>
    <w:rsid w:val="007B1396"/>
    <w:rsid w:val="007B281D"/>
    <w:rsid w:val="007C0F4A"/>
    <w:rsid w:val="007D1DD6"/>
    <w:rsid w:val="007D2AF9"/>
    <w:rsid w:val="007E0CDB"/>
    <w:rsid w:val="007E1E4A"/>
    <w:rsid w:val="007F204A"/>
    <w:rsid w:val="007F44C2"/>
    <w:rsid w:val="00800015"/>
    <w:rsid w:val="0080615D"/>
    <w:rsid w:val="0081784C"/>
    <w:rsid w:val="008227E0"/>
    <w:rsid w:val="00822F70"/>
    <w:rsid w:val="00826911"/>
    <w:rsid w:val="008322E8"/>
    <w:rsid w:val="008379AD"/>
    <w:rsid w:val="00843053"/>
    <w:rsid w:val="00845A22"/>
    <w:rsid w:val="0086003D"/>
    <w:rsid w:val="00863E32"/>
    <w:rsid w:val="0088244E"/>
    <w:rsid w:val="008926E4"/>
    <w:rsid w:val="0089758F"/>
    <w:rsid w:val="008A0F9A"/>
    <w:rsid w:val="008B038D"/>
    <w:rsid w:val="008B62A0"/>
    <w:rsid w:val="008C0BFF"/>
    <w:rsid w:val="008C747A"/>
    <w:rsid w:val="008D5EA3"/>
    <w:rsid w:val="008E010E"/>
    <w:rsid w:val="008E3235"/>
    <w:rsid w:val="008E57DA"/>
    <w:rsid w:val="008E6872"/>
    <w:rsid w:val="0090356D"/>
    <w:rsid w:val="00911E1D"/>
    <w:rsid w:val="00916608"/>
    <w:rsid w:val="0091689D"/>
    <w:rsid w:val="00921570"/>
    <w:rsid w:val="0093398F"/>
    <w:rsid w:val="00943107"/>
    <w:rsid w:val="00946776"/>
    <w:rsid w:val="00946EC4"/>
    <w:rsid w:val="009771FF"/>
    <w:rsid w:val="00980F59"/>
    <w:rsid w:val="009A1F38"/>
    <w:rsid w:val="009A3C1B"/>
    <w:rsid w:val="009A7E27"/>
    <w:rsid w:val="009B2FD1"/>
    <w:rsid w:val="009B48F7"/>
    <w:rsid w:val="009C0A42"/>
    <w:rsid w:val="009C4DE2"/>
    <w:rsid w:val="009E0002"/>
    <w:rsid w:val="009E00A0"/>
    <w:rsid w:val="00A01776"/>
    <w:rsid w:val="00A02B0A"/>
    <w:rsid w:val="00A05066"/>
    <w:rsid w:val="00A12DEA"/>
    <w:rsid w:val="00A14B33"/>
    <w:rsid w:val="00A25457"/>
    <w:rsid w:val="00A2723C"/>
    <w:rsid w:val="00A321F5"/>
    <w:rsid w:val="00A47E6A"/>
    <w:rsid w:val="00A54883"/>
    <w:rsid w:val="00A57F6D"/>
    <w:rsid w:val="00A62E0A"/>
    <w:rsid w:val="00A64639"/>
    <w:rsid w:val="00A775EA"/>
    <w:rsid w:val="00A876F9"/>
    <w:rsid w:val="00A93852"/>
    <w:rsid w:val="00AA0D57"/>
    <w:rsid w:val="00AA16E7"/>
    <w:rsid w:val="00AA399E"/>
    <w:rsid w:val="00AA6A37"/>
    <w:rsid w:val="00AB0526"/>
    <w:rsid w:val="00AB15FF"/>
    <w:rsid w:val="00AB2F93"/>
    <w:rsid w:val="00AC4AF2"/>
    <w:rsid w:val="00AD4A6D"/>
    <w:rsid w:val="00AD6B76"/>
    <w:rsid w:val="00AE3AEF"/>
    <w:rsid w:val="00AF45C7"/>
    <w:rsid w:val="00AF479E"/>
    <w:rsid w:val="00AF57DE"/>
    <w:rsid w:val="00B04A71"/>
    <w:rsid w:val="00B04AD5"/>
    <w:rsid w:val="00B133E5"/>
    <w:rsid w:val="00B14BB1"/>
    <w:rsid w:val="00B21B9C"/>
    <w:rsid w:val="00B21FE5"/>
    <w:rsid w:val="00B26BF2"/>
    <w:rsid w:val="00B36C7A"/>
    <w:rsid w:val="00B37201"/>
    <w:rsid w:val="00B43D7E"/>
    <w:rsid w:val="00B46286"/>
    <w:rsid w:val="00B53123"/>
    <w:rsid w:val="00B62A1F"/>
    <w:rsid w:val="00B65AC2"/>
    <w:rsid w:val="00B73513"/>
    <w:rsid w:val="00B77271"/>
    <w:rsid w:val="00B925FD"/>
    <w:rsid w:val="00BA3E1D"/>
    <w:rsid w:val="00BC6B08"/>
    <w:rsid w:val="00BC7B62"/>
    <w:rsid w:val="00BD0575"/>
    <w:rsid w:val="00BD132D"/>
    <w:rsid w:val="00BD1D1C"/>
    <w:rsid w:val="00BD67D9"/>
    <w:rsid w:val="00BE1F30"/>
    <w:rsid w:val="00BF0C36"/>
    <w:rsid w:val="00BF6A95"/>
    <w:rsid w:val="00C03483"/>
    <w:rsid w:val="00C154B3"/>
    <w:rsid w:val="00C20BC5"/>
    <w:rsid w:val="00C25C28"/>
    <w:rsid w:val="00C27434"/>
    <w:rsid w:val="00C322F2"/>
    <w:rsid w:val="00C331E4"/>
    <w:rsid w:val="00C424C0"/>
    <w:rsid w:val="00C47862"/>
    <w:rsid w:val="00C515E4"/>
    <w:rsid w:val="00C64F71"/>
    <w:rsid w:val="00C65500"/>
    <w:rsid w:val="00C70337"/>
    <w:rsid w:val="00C726E8"/>
    <w:rsid w:val="00C74961"/>
    <w:rsid w:val="00C76873"/>
    <w:rsid w:val="00C85B51"/>
    <w:rsid w:val="00C961A8"/>
    <w:rsid w:val="00C97310"/>
    <w:rsid w:val="00CB15CC"/>
    <w:rsid w:val="00CB221C"/>
    <w:rsid w:val="00CD17DE"/>
    <w:rsid w:val="00CD18C8"/>
    <w:rsid w:val="00D00CDC"/>
    <w:rsid w:val="00D03506"/>
    <w:rsid w:val="00D24D05"/>
    <w:rsid w:val="00D25D96"/>
    <w:rsid w:val="00D26639"/>
    <w:rsid w:val="00D358B9"/>
    <w:rsid w:val="00D416AD"/>
    <w:rsid w:val="00D56775"/>
    <w:rsid w:val="00D62508"/>
    <w:rsid w:val="00D64204"/>
    <w:rsid w:val="00D81881"/>
    <w:rsid w:val="00D83FBD"/>
    <w:rsid w:val="00D8554F"/>
    <w:rsid w:val="00D94817"/>
    <w:rsid w:val="00D9693C"/>
    <w:rsid w:val="00DB090D"/>
    <w:rsid w:val="00DC1F2F"/>
    <w:rsid w:val="00DD67D8"/>
    <w:rsid w:val="00DE3C72"/>
    <w:rsid w:val="00DE54A5"/>
    <w:rsid w:val="00E002E8"/>
    <w:rsid w:val="00E03B29"/>
    <w:rsid w:val="00E0454F"/>
    <w:rsid w:val="00E04D39"/>
    <w:rsid w:val="00E115DA"/>
    <w:rsid w:val="00E13EF0"/>
    <w:rsid w:val="00E15A85"/>
    <w:rsid w:val="00E22757"/>
    <w:rsid w:val="00E26787"/>
    <w:rsid w:val="00E44298"/>
    <w:rsid w:val="00E50C66"/>
    <w:rsid w:val="00E526BA"/>
    <w:rsid w:val="00E55DC7"/>
    <w:rsid w:val="00E60D07"/>
    <w:rsid w:val="00E639AD"/>
    <w:rsid w:val="00E64907"/>
    <w:rsid w:val="00E6737F"/>
    <w:rsid w:val="00E70924"/>
    <w:rsid w:val="00E72FD9"/>
    <w:rsid w:val="00E90625"/>
    <w:rsid w:val="00E95E12"/>
    <w:rsid w:val="00EA08A4"/>
    <w:rsid w:val="00EA25AD"/>
    <w:rsid w:val="00EA49FD"/>
    <w:rsid w:val="00EB0AFC"/>
    <w:rsid w:val="00EB3897"/>
    <w:rsid w:val="00EB403F"/>
    <w:rsid w:val="00EC63A0"/>
    <w:rsid w:val="00ED3076"/>
    <w:rsid w:val="00ED7C1C"/>
    <w:rsid w:val="00EE07B3"/>
    <w:rsid w:val="00EE1F0C"/>
    <w:rsid w:val="00F014CF"/>
    <w:rsid w:val="00F12395"/>
    <w:rsid w:val="00F20D19"/>
    <w:rsid w:val="00F2708C"/>
    <w:rsid w:val="00F347B3"/>
    <w:rsid w:val="00F40A12"/>
    <w:rsid w:val="00F40D3B"/>
    <w:rsid w:val="00F41140"/>
    <w:rsid w:val="00F46AB8"/>
    <w:rsid w:val="00F471EC"/>
    <w:rsid w:val="00F55C39"/>
    <w:rsid w:val="00F60FCE"/>
    <w:rsid w:val="00F63F4A"/>
    <w:rsid w:val="00F753E3"/>
    <w:rsid w:val="00F84D95"/>
    <w:rsid w:val="00F85DDB"/>
    <w:rsid w:val="00F8715B"/>
    <w:rsid w:val="00F93A73"/>
    <w:rsid w:val="00FA4B99"/>
    <w:rsid w:val="00FB08CF"/>
    <w:rsid w:val="00FB3F69"/>
    <w:rsid w:val="00FB7EC3"/>
    <w:rsid w:val="00FD4DB0"/>
    <w:rsid w:val="00FD5D81"/>
    <w:rsid w:val="00FD7472"/>
    <w:rsid w:val="00FE1C97"/>
    <w:rsid w:val="00FE446A"/>
    <w:rsid w:val="00FE4DF5"/>
    <w:rsid w:val="00FF64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68CE52"/>
  <w15:chartTrackingRefBased/>
  <w15:docId w15:val="{96A875E4-9111-4BD7-867B-B98D34908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A3E0B"/>
    <w:pPr>
      <w:widowControl w:val="0"/>
      <w:jc w:val="both"/>
    </w:pPr>
    <w:rPr>
      <w:rFonts w:ascii="Times New Roman" w:eastAsia="Times New Roman" w:hAnsi="Times New Roman" w:cs="Times New Roman"/>
      <w:sz w:val="24"/>
      <w:szCs w:val="24"/>
      <w:lang w:val="en-GB"/>
    </w:rPr>
  </w:style>
  <w:style w:type="paragraph" w:styleId="1">
    <w:name w:val="heading 1"/>
    <w:basedOn w:val="a"/>
    <w:next w:val="a"/>
    <w:link w:val="10"/>
    <w:uiPriority w:val="9"/>
    <w:qFormat/>
    <w:rsid w:val="00BC6B0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493BD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7496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CB221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样式1"/>
    <w:basedOn w:val="1"/>
    <w:link w:val="12"/>
    <w:autoRedefine/>
    <w:qFormat/>
    <w:rsid w:val="001C7C23"/>
    <w:pPr>
      <w:jc w:val="left"/>
    </w:pPr>
    <w:rPr>
      <w:sz w:val="36"/>
      <w:szCs w:val="36"/>
    </w:rPr>
  </w:style>
  <w:style w:type="character" w:customStyle="1" w:styleId="12">
    <w:name w:val="样式1 字符"/>
    <w:basedOn w:val="a0"/>
    <w:link w:val="11"/>
    <w:rsid w:val="001C7C23"/>
    <w:rPr>
      <w:rFonts w:ascii="Times New Roman" w:eastAsia="Times New Roman" w:hAnsi="Times New Roman" w:cs="Times New Roman"/>
      <w:b/>
      <w:bCs/>
      <w:kern w:val="44"/>
      <w:sz w:val="36"/>
      <w:szCs w:val="36"/>
      <w:lang w:val="en-GB"/>
    </w:rPr>
  </w:style>
  <w:style w:type="paragraph" w:customStyle="1" w:styleId="21">
    <w:name w:val="样式2"/>
    <w:basedOn w:val="2"/>
    <w:link w:val="22"/>
    <w:autoRedefine/>
    <w:qFormat/>
    <w:rsid w:val="00493BD0"/>
    <w:rPr>
      <w:rFonts w:ascii="Times New Roman" w:eastAsia="Times New Roman" w:hAnsi="Times New Roman" w:cs="Times New Roman"/>
    </w:rPr>
  </w:style>
  <w:style w:type="character" w:customStyle="1" w:styleId="22">
    <w:name w:val="样式2 字符"/>
    <w:basedOn w:val="12"/>
    <w:link w:val="21"/>
    <w:rsid w:val="00493BD0"/>
    <w:rPr>
      <w:rFonts w:ascii="Times New Roman" w:eastAsia="Times New Roman" w:hAnsi="Times New Roman" w:cs="Times New Roman"/>
      <w:b/>
      <w:bCs/>
      <w:kern w:val="44"/>
      <w:sz w:val="32"/>
      <w:szCs w:val="32"/>
      <w:lang w:val="en-GB"/>
    </w:rPr>
  </w:style>
  <w:style w:type="paragraph" w:customStyle="1" w:styleId="31">
    <w:name w:val="样式3"/>
    <w:basedOn w:val="3"/>
    <w:link w:val="32"/>
    <w:autoRedefine/>
    <w:qFormat/>
    <w:rsid w:val="004365DF"/>
    <w:rPr>
      <w:kern w:val="44"/>
      <w:sz w:val="28"/>
      <w:szCs w:val="28"/>
    </w:rPr>
  </w:style>
  <w:style w:type="character" w:customStyle="1" w:styleId="32">
    <w:name w:val="样式3 字符"/>
    <w:basedOn w:val="12"/>
    <w:link w:val="31"/>
    <w:rsid w:val="004365DF"/>
    <w:rPr>
      <w:rFonts w:ascii="Times New Roman" w:eastAsia="Times New Roman" w:hAnsi="Times New Roman" w:cs="Times New Roman"/>
      <w:b/>
      <w:bCs/>
      <w:kern w:val="44"/>
      <w:sz w:val="28"/>
      <w:szCs w:val="28"/>
      <w:lang w:val="en-GB"/>
    </w:rPr>
  </w:style>
  <w:style w:type="character" w:customStyle="1" w:styleId="30">
    <w:name w:val="标题 3 字符"/>
    <w:basedOn w:val="a0"/>
    <w:link w:val="3"/>
    <w:uiPriority w:val="9"/>
    <w:semiHidden/>
    <w:rsid w:val="00C74961"/>
    <w:rPr>
      <w:rFonts w:ascii="Times New Roman" w:eastAsia="Times New Roman" w:hAnsi="Times New Roman" w:cs="Times New Roman"/>
      <w:b/>
      <w:bCs/>
      <w:sz w:val="32"/>
      <w:szCs w:val="32"/>
      <w:lang w:val="en-GB"/>
    </w:rPr>
  </w:style>
  <w:style w:type="character" w:customStyle="1" w:styleId="10">
    <w:name w:val="标题 1 字符"/>
    <w:basedOn w:val="a0"/>
    <w:link w:val="1"/>
    <w:uiPriority w:val="9"/>
    <w:rsid w:val="00BC6B08"/>
    <w:rPr>
      <w:rFonts w:ascii="Times New Roman" w:eastAsia="Times New Roman" w:hAnsi="Times New Roman" w:cs="Times New Roman"/>
      <w:b/>
      <w:bCs/>
      <w:kern w:val="44"/>
      <w:sz w:val="44"/>
      <w:szCs w:val="44"/>
      <w:lang w:val="en-GB"/>
    </w:rPr>
  </w:style>
  <w:style w:type="paragraph" w:styleId="TOC">
    <w:name w:val="TOC Heading"/>
    <w:basedOn w:val="1"/>
    <w:next w:val="a"/>
    <w:uiPriority w:val="39"/>
    <w:unhideWhenUsed/>
    <w:qFormat/>
    <w:rsid w:val="00BC6B0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493BD0"/>
  </w:style>
  <w:style w:type="character" w:customStyle="1" w:styleId="20">
    <w:name w:val="标题 2 字符"/>
    <w:basedOn w:val="a0"/>
    <w:link w:val="2"/>
    <w:uiPriority w:val="9"/>
    <w:semiHidden/>
    <w:rsid w:val="00493BD0"/>
    <w:rPr>
      <w:rFonts w:asciiTheme="majorHAnsi" w:eastAsiaTheme="majorEastAsia" w:hAnsiTheme="majorHAnsi" w:cstheme="majorBidi"/>
      <w:b/>
      <w:bCs/>
      <w:sz w:val="32"/>
      <w:szCs w:val="32"/>
      <w:lang w:val="en-GB"/>
    </w:rPr>
  </w:style>
  <w:style w:type="character" w:styleId="a3">
    <w:name w:val="Hyperlink"/>
    <w:basedOn w:val="a0"/>
    <w:uiPriority w:val="99"/>
    <w:unhideWhenUsed/>
    <w:rsid w:val="00493BD0"/>
    <w:rPr>
      <w:color w:val="0563C1" w:themeColor="hyperlink"/>
      <w:u w:val="single"/>
    </w:rPr>
  </w:style>
  <w:style w:type="paragraph" w:styleId="TOC2">
    <w:name w:val="toc 2"/>
    <w:basedOn w:val="a"/>
    <w:next w:val="a"/>
    <w:autoRedefine/>
    <w:uiPriority w:val="39"/>
    <w:unhideWhenUsed/>
    <w:rsid w:val="004A40FA"/>
    <w:pPr>
      <w:ind w:leftChars="200" w:left="420"/>
    </w:pPr>
  </w:style>
  <w:style w:type="character" w:styleId="a4">
    <w:name w:val="Unresolved Mention"/>
    <w:basedOn w:val="a0"/>
    <w:uiPriority w:val="99"/>
    <w:semiHidden/>
    <w:unhideWhenUsed/>
    <w:rsid w:val="0057709A"/>
    <w:rPr>
      <w:color w:val="605E5C"/>
      <w:shd w:val="clear" w:color="auto" w:fill="E1DFDD"/>
    </w:rPr>
  </w:style>
  <w:style w:type="paragraph" w:styleId="a5">
    <w:name w:val="header"/>
    <w:basedOn w:val="a"/>
    <w:link w:val="a6"/>
    <w:uiPriority w:val="99"/>
    <w:unhideWhenUsed/>
    <w:rsid w:val="008B038D"/>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8B038D"/>
    <w:rPr>
      <w:rFonts w:ascii="Times New Roman" w:eastAsia="Times New Roman" w:hAnsi="Times New Roman" w:cs="Times New Roman"/>
      <w:sz w:val="18"/>
      <w:szCs w:val="18"/>
      <w:lang w:val="en-GB"/>
    </w:rPr>
  </w:style>
  <w:style w:type="paragraph" w:styleId="a7">
    <w:name w:val="footer"/>
    <w:basedOn w:val="a"/>
    <w:link w:val="a8"/>
    <w:uiPriority w:val="99"/>
    <w:unhideWhenUsed/>
    <w:rsid w:val="008B038D"/>
    <w:pPr>
      <w:tabs>
        <w:tab w:val="center" w:pos="4153"/>
        <w:tab w:val="right" w:pos="8306"/>
      </w:tabs>
      <w:snapToGrid w:val="0"/>
      <w:jc w:val="left"/>
    </w:pPr>
    <w:rPr>
      <w:sz w:val="18"/>
      <w:szCs w:val="18"/>
    </w:rPr>
  </w:style>
  <w:style w:type="character" w:customStyle="1" w:styleId="a8">
    <w:name w:val="页脚 字符"/>
    <w:basedOn w:val="a0"/>
    <w:link w:val="a7"/>
    <w:uiPriority w:val="99"/>
    <w:rsid w:val="008B038D"/>
    <w:rPr>
      <w:rFonts w:ascii="Times New Roman" w:eastAsia="Times New Roman" w:hAnsi="Times New Roman" w:cs="Times New Roman"/>
      <w:sz w:val="18"/>
      <w:szCs w:val="18"/>
      <w:lang w:val="en-GB"/>
    </w:rPr>
  </w:style>
  <w:style w:type="paragraph" w:styleId="a9">
    <w:name w:val="List Paragraph"/>
    <w:basedOn w:val="a"/>
    <w:uiPriority w:val="34"/>
    <w:qFormat/>
    <w:rsid w:val="00F014CF"/>
    <w:pPr>
      <w:ind w:firstLineChars="200" w:firstLine="420"/>
    </w:pPr>
  </w:style>
  <w:style w:type="paragraph" w:styleId="TOC3">
    <w:name w:val="toc 3"/>
    <w:basedOn w:val="a"/>
    <w:next w:val="a"/>
    <w:autoRedefine/>
    <w:uiPriority w:val="39"/>
    <w:unhideWhenUsed/>
    <w:rsid w:val="004915C1"/>
    <w:pPr>
      <w:ind w:leftChars="400" w:left="840"/>
    </w:pPr>
  </w:style>
  <w:style w:type="paragraph" w:customStyle="1" w:styleId="41">
    <w:name w:val="样式4"/>
    <w:basedOn w:val="4"/>
    <w:link w:val="42"/>
    <w:autoRedefine/>
    <w:qFormat/>
    <w:rsid w:val="007F44C2"/>
    <w:rPr>
      <w:rFonts w:ascii="Times New Roman" w:eastAsiaTheme="minorEastAsia" w:hAnsi="Times New Roman" w:cs="Times New Roman"/>
    </w:rPr>
  </w:style>
  <w:style w:type="character" w:customStyle="1" w:styleId="40">
    <w:name w:val="标题 4 字符"/>
    <w:basedOn w:val="a0"/>
    <w:link w:val="4"/>
    <w:uiPriority w:val="9"/>
    <w:semiHidden/>
    <w:rsid w:val="00CB221C"/>
    <w:rPr>
      <w:rFonts w:asciiTheme="majorHAnsi" w:eastAsiaTheme="majorEastAsia" w:hAnsiTheme="majorHAnsi" w:cstheme="majorBidi"/>
      <w:b/>
      <w:bCs/>
      <w:sz w:val="28"/>
      <w:szCs w:val="28"/>
      <w:lang w:val="en-GB"/>
    </w:rPr>
  </w:style>
  <w:style w:type="character" w:customStyle="1" w:styleId="42">
    <w:name w:val="样式4 字符"/>
    <w:basedOn w:val="40"/>
    <w:link w:val="41"/>
    <w:rsid w:val="007F44C2"/>
    <w:rPr>
      <w:rFonts w:ascii="Times New Roman" w:eastAsiaTheme="majorEastAsia" w:hAnsi="Times New Roman" w:cs="Times New Roman"/>
      <w:b/>
      <w:bCs/>
      <w:sz w:val="28"/>
      <w:szCs w:val="28"/>
      <w:lang w:val="en-GB"/>
    </w:rPr>
  </w:style>
  <w:style w:type="paragraph" w:styleId="TOC4">
    <w:name w:val="toc 4"/>
    <w:basedOn w:val="a"/>
    <w:next w:val="a"/>
    <w:autoRedefine/>
    <w:uiPriority w:val="39"/>
    <w:unhideWhenUsed/>
    <w:rsid w:val="007F44C2"/>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idas-group.com/en/brands/adidas/" TargetMode="External"/><Relationship Id="rId18" Type="http://schemas.openxmlformats.org/officeDocument/2006/relationships/hyperlink" Target="https://www.coursehero.com/file/p17s631/Porters-Generic-Strategies-Adidas-strategies-likely-goes-with-Porte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itcher.com/podcast/wondery/business-wars/e/53487957" TargetMode="External"/><Relationship Id="rId7" Type="http://schemas.openxmlformats.org/officeDocument/2006/relationships/endnotes" Target="endnotes.xml"/><Relationship Id="rId12" Type="http://schemas.openxmlformats.org/officeDocument/2006/relationships/hyperlink" Target="https://news.adidas.com/GB" TargetMode="External"/><Relationship Id="rId17" Type="http://schemas.openxmlformats.org/officeDocument/2006/relationships/hyperlink" Target="https://businessjargons.com/business-strategy.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rketing91.com/marketing-strategy-of-adidas/" TargetMode="External"/><Relationship Id="rId20" Type="http://schemas.openxmlformats.org/officeDocument/2006/relationships/hyperlink" Target="https://www.mindtools.com/pages/article/newSTR_82.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adidas-group.com/en/group/strategy-overview/" TargetMode="External"/><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hyperlink" Target="https://www.footyheadlines.com/2018/11/outstanding-adidas-x-ea-sports-real-madrid-kit.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didas-group.com/en/group/profile/" TargetMode="External"/><Relationship Id="rId22" Type="http://schemas.openxmlformats.org/officeDocument/2006/relationships/hyperlink" Target="https://economictimes.indiatimes.com/definition/generic-strategie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1B45C9-89D8-484C-97FD-A846980EC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3225</TotalTime>
  <Pages>15</Pages>
  <Words>4668</Words>
  <Characters>26611</Characters>
  <Application>Microsoft Office Word</Application>
  <DocSecurity>0</DocSecurity>
  <Lines>221</Lines>
  <Paragraphs>62</Paragraphs>
  <ScaleCrop>false</ScaleCrop>
  <Company/>
  <LinksUpToDate>false</LinksUpToDate>
  <CharactersWithSpaces>31217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Zhelun Yin (1801024)</dc:creator>
  <cp:keywords/>
  <dc:description/>
  <cp:lastModifiedBy>Zhelun Yin (1801024)</cp:lastModifiedBy>
  <cp:revision>347</cp:revision>
  <dcterms:created xsi:type="dcterms:W3CDTF">2018-11-21T13:51:00Z</dcterms:created>
  <dcterms:modified xsi:type="dcterms:W3CDTF">2018-11-26T16:42:00Z</dcterms:modified>
</cp:coreProperties>
</file>