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6BAE01" w14:textId="77777777" w:rsidR="00495E85" w:rsidRDefault="00495E85">
      <w:pPr>
        <w:pStyle w:val="BodyText"/>
        <w:spacing w:line="360" w:lineRule="auto"/>
        <w:sectPr w:rsidR="00495E85">
          <w:footerReference w:type="default" r:id="rId7"/>
          <w:pgSz w:w="11900" w:h="16840"/>
          <w:pgMar w:top="1060" w:right="566" w:bottom="840" w:left="566" w:header="0" w:footer="653" w:gutter="0"/>
          <w:cols w:space="720"/>
        </w:sectPr>
      </w:pPr>
    </w:p>
    <w:p w14:paraId="69FF14A2" w14:textId="77777777" w:rsidR="00495E85" w:rsidRDefault="00000000">
      <w:pPr>
        <w:pStyle w:val="Heading1"/>
      </w:pPr>
      <w:r>
        <w:lastRenderedPageBreak/>
        <w:t>Task</w:t>
      </w:r>
      <w:r>
        <w:rPr>
          <w:spacing w:val="-3"/>
        </w:rPr>
        <w:t xml:space="preserve"> </w:t>
      </w:r>
      <w:r>
        <w:rPr>
          <w:spacing w:val="-10"/>
        </w:rPr>
        <w:t>1</w:t>
      </w:r>
    </w:p>
    <w:p w14:paraId="79C7747F" w14:textId="77777777" w:rsidR="00495E85" w:rsidRDefault="00000000">
      <w:pPr>
        <w:pStyle w:val="BodyText"/>
        <w:spacing w:before="553"/>
        <w:ind w:left="874"/>
      </w:pPr>
      <w:r>
        <w:rPr>
          <w:u w:val="single"/>
        </w:rPr>
        <w:t>Word</w:t>
      </w:r>
      <w:r>
        <w:rPr>
          <w:spacing w:val="-5"/>
          <w:u w:val="single"/>
        </w:rPr>
        <w:t xml:space="preserve"> </w:t>
      </w:r>
      <w:r>
        <w:rPr>
          <w:u w:val="single"/>
        </w:rPr>
        <w:t>Limit:</w:t>
      </w:r>
      <w:r>
        <w:rPr>
          <w:spacing w:val="-3"/>
        </w:rPr>
        <w:t xml:space="preserve"> </w:t>
      </w:r>
      <w:r>
        <w:t>2500</w:t>
      </w:r>
      <w:r>
        <w:rPr>
          <w:spacing w:val="-2"/>
        </w:rPr>
        <w:t xml:space="preserve"> </w:t>
      </w:r>
      <w:r>
        <w:t>words</w:t>
      </w:r>
      <w:r>
        <w:rPr>
          <w:spacing w:val="-2"/>
        </w:rPr>
        <w:t xml:space="preserve"> equivalent</w:t>
      </w:r>
    </w:p>
    <w:p w14:paraId="73CD30AF" w14:textId="77777777" w:rsidR="00495E85" w:rsidRDefault="00495E85">
      <w:pPr>
        <w:pStyle w:val="BodyText"/>
      </w:pPr>
    </w:p>
    <w:p w14:paraId="21D18FDA" w14:textId="77777777" w:rsidR="00495E85" w:rsidRDefault="00495E85">
      <w:pPr>
        <w:pStyle w:val="BodyText"/>
      </w:pPr>
    </w:p>
    <w:p w14:paraId="7F8875C8" w14:textId="77777777" w:rsidR="00495E85" w:rsidRDefault="00000000">
      <w:pPr>
        <w:pStyle w:val="BodyText"/>
        <w:ind w:left="874"/>
      </w:pPr>
      <w:r>
        <w:rPr>
          <w:spacing w:val="-2"/>
          <w:u w:val="single"/>
        </w:rPr>
        <w:t>Deliverables</w:t>
      </w:r>
    </w:p>
    <w:p w14:paraId="311B86D3" w14:textId="77777777" w:rsidR="00495E85" w:rsidRDefault="00000000">
      <w:pPr>
        <w:pStyle w:val="ListParagraph"/>
        <w:numPr>
          <w:ilvl w:val="0"/>
          <w:numId w:val="4"/>
        </w:numPr>
        <w:tabs>
          <w:tab w:val="left" w:pos="1953"/>
        </w:tabs>
        <w:ind w:left="1953" w:hanging="359"/>
        <w:rPr>
          <w:sz w:val="24"/>
        </w:rPr>
      </w:pPr>
      <w:r>
        <w:rPr>
          <w:sz w:val="24"/>
        </w:rPr>
        <w:t>Complete</w:t>
      </w:r>
      <w:r>
        <w:rPr>
          <w:spacing w:val="-1"/>
          <w:sz w:val="24"/>
        </w:rPr>
        <w:t xml:space="preserve"> </w:t>
      </w:r>
      <w:r>
        <w:rPr>
          <w:sz w:val="24"/>
        </w:rPr>
        <w:t>the</w:t>
      </w:r>
      <w:r>
        <w:rPr>
          <w:spacing w:val="-4"/>
          <w:sz w:val="24"/>
        </w:rPr>
        <w:t xml:space="preserve"> </w:t>
      </w:r>
      <w:r>
        <w:rPr>
          <w:sz w:val="24"/>
        </w:rPr>
        <w:t>task</w:t>
      </w:r>
      <w:r>
        <w:rPr>
          <w:spacing w:val="-4"/>
          <w:sz w:val="24"/>
        </w:rPr>
        <w:t xml:space="preserve"> </w:t>
      </w:r>
      <w:r>
        <w:rPr>
          <w:sz w:val="24"/>
        </w:rPr>
        <w:t>below</w:t>
      </w:r>
      <w:r>
        <w:rPr>
          <w:spacing w:val="-1"/>
          <w:sz w:val="24"/>
        </w:rPr>
        <w:t xml:space="preserve"> </w:t>
      </w:r>
      <w:r>
        <w:rPr>
          <w:sz w:val="24"/>
        </w:rPr>
        <w:t>and</w:t>
      </w:r>
      <w:r>
        <w:rPr>
          <w:spacing w:val="-4"/>
          <w:sz w:val="24"/>
        </w:rPr>
        <w:t xml:space="preserve"> </w:t>
      </w:r>
      <w:r>
        <w:rPr>
          <w:sz w:val="24"/>
        </w:rPr>
        <w:t>Submit</w:t>
      </w:r>
      <w:r>
        <w:rPr>
          <w:spacing w:val="-4"/>
          <w:sz w:val="24"/>
        </w:rPr>
        <w:t xml:space="preserve"> </w:t>
      </w:r>
      <w:r>
        <w:rPr>
          <w:sz w:val="24"/>
        </w:rPr>
        <w:t>the</w:t>
      </w:r>
      <w:r>
        <w:rPr>
          <w:spacing w:val="-3"/>
          <w:sz w:val="24"/>
        </w:rPr>
        <w:t xml:space="preserve"> </w:t>
      </w:r>
      <w:r>
        <w:rPr>
          <w:sz w:val="24"/>
        </w:rPr>
        <w:t>Screenshots</w:t>
      </w:r>
      <w:r>
        <w:rPr>
          <w:spacing w:val="-2"/>
          <w:sz w:val="24"/>
        </w:rPr>
        <w:t xml:space="preserve"> </w:t>
      </w:r>
      <w:r>
        <w:rPr>
          <w:sz w:val="24"/>
        </w:rPr>
        <w:t>for</w:t>
      </w:r>
      <w:r>
        <w:rPr>
          <w:spacing w:val="-2"/>
          <w:sz w:val="24"/>
        </w:rPr>
        <w:t xml:space="preserve"> </w:t>
      </w:r>
      <w:r>
        <w:rPr>
          <w:sz w:val="24"/>
        </w:rPr>
        <w:t>each</w:t>
      </w:r>
      <w:r>
        <w:rPr>
          <w:spacing w:val="-1"/>
          <w:sz w:val="24"/>
        </w:rPr>
        <w:t xml:space="preserve"> </w:t>
      </w:r>
      <w:r>
        <w:rPr>
          <w:sz w:val="24"/>
        </w:rPr>
        <w:t>task</w:t>
      </w:r>
      <w:r>
        <w:rPr>
          <w:spacing w:val="-7"/>
          <w:sz w:val="24"/>
        </w:rPr>
        <w:t xml:space="preserve"> </w:t>
      </w:r>
      <w:r>
        <w:rPr>
          <w:sz w:val="24"/>
        </w:rPr>
        <w:t>as</w:t>
      </w:r>
      <w:r>
        <w:rPr>
          <w:spacing w:val="-2"/>
          <w:sz w:val="24"/>
        </w:rPr>
        <w:t xml:space="preserve"> </w:t>
      </w:r>
      <w:r>
        <w:rPr>
          <w:sz w:val="24"/>
        </w:rPr>
        <w:t xml:space="preserve">a </w:t>
      </w:r>
      <w:r>
        <w:rPr>
          <w:spacing w:val="-2"/>
          <w:sz w:val="24"/>
        </w:rPr>
        <w:t>Report.</w:t>
      </w:r>
    </w:p>
    <w:p w14:paraId="08100839" w14:textId="77777777" w:rsidR="00495E85" w:rsidRDefault="00000000">
      <w:pPr>
        <w:pStyle w:val="ListParagraph"/>
        <w:numPr>
          <w:ilvl w:val="0"/>
          <w:numId w:val="4"/>
        </w:numPr>
        <w:tabs>
          <w:tab w:val="left" w:pos="1953"/>
        </w:tabs>
        <w:spacing w:before="1"/>
        <w:ind w:left="1953" w:hanging="359"/>
        <w:rPr>
          <w:sz w:val="24"/>
        </w:rPr>
      </w:pPr>
      <w:r>
        <w:rPr>
          <w:sz w:val="24"/>
        </w:rPr>
        <w:t>Demonstration:</w:t>
      </w:r>
      <w:r>
        <w:rPr>
          <w:spacing w:val="-6"/>
          <w:sz w:val="24"/>
        </w:rPr>
        <w:t xml:space="preserve"> </w:t>
      </w:r>
      <w:r>
        <w:rPr>
          <w:sz w:val="24"/>
        </w:rPr>
        <w:t>In-Person</w:t>
      </w:r>
      <w:r>
        <w:rPr>
          <w:spacing w:val="-4"/>
          <w:sz w:val="24"/>
        </w:rPr>
        <w:t xml:space="preserve"> </w:t>
      </w:r>
      <w:r>
        <w:rPr>
          <w:sz w:val="24"/>
        </w:rPr>
        <w:t>(One-to-One)</w:t>
      </w:r>
      <w:r>
        <w:rPr>
          <w:spacing w:val="-4"/>
          <w:sz w:val="24"/>
        </w:rPr>
        <w:t xml:space="preserve"> </w:t>
      </w:r>
      <w:r>
        <w:rPr>
          <w:sz w:val="24"/>
        </w:rPr>
        <w:t>–</w:t>
      </w:r>
      <w:r>
        <w:rPr>
          <w:spacing w:val="-4"/>
          <w:sz w:val="24"/>
        </w:rPr>
        <w:t xml:space="preserve"> </w:t>
      </w:r>
      <w:r>
        <w:rPr>
          <w:sz w:val="24"/>
        </w:rPr>
        <w:t>100</w:t>
      </w:r>
      <w:r>
        <w:rPr>
          <w:spacing w:val="-3"/>
          <w:sz w:val="24"/>
        </w:rPr>
        <w:t xml:space="preserve"> </w:t>
      </w:r>
      <w:r>
        <w:rPr>
          <w:sz w:val="24"/>
        </w:rPr>
        <w:t>Marks</w:t>
      </w:r>
      <w:r>
        <w:rPr>
          <w:spacing w:val="-4"/>
          <w:sz w:val="24"/>
        </w:rPr>
        <w:t xml:space="preserve"> </w:t>
      </w:r>
      <w:r>
        <w:rPr>
          <w:spacing w:val="-2"/>
          <w:sz w:val="24"/>
        </w:rPr>
        <w:t>Maximum</w:t>
      </w:r>
    </w:p>
    <w:p w14:paraId="6A1835B1" w14:textId="77777777" w:rsidR="00495E85" w:rsidRDefault="00000000">
      <w:pPr>
        <w:pStyle w:val="ListParagraph"/>
        <w:numPr>
          <w:ilvl w:val="0"/>
          <w:numId w:val="4"/>
        </w:numPr>
        <w:tabs>
          <w:tab w:val="left" w:pos="1953"/>
        </w:tabs>
        <w:ind w:left="1953" w:hanging="359"/>
        <w:rPr>
          <w:sz w:val="24"/>
        </w:rPr>
      </w:pPr>
      <w:r>
        <w:rPr>
          <w:sz w:val="24"/>
        </w:rPr>
        <w:t>Submit</w:t>
      </w:r>
      <w:r>
        <w:rPr>
          <w:spacing w:val="-3"/>
          <w:sz w:val="24"/>
        </w:rPr>
        <w:t xml:space="preserve"> </w:t>
      </w:r>
      <w:r>
        <w:rPr>
          <w:sz w:val="24"/>
        </w:rPr>
        <w:t>the</w:t>
      </w:r>
      <w:r>
        <w:rPr>
          <w:spacing w:val="-4"/>
          <w:sz w:val="24"/>
        </w:rPr>
        <w:t xml:space="preserve"> </w:t>
      </w:r>
      <w:r>
        <w:rPr>
          <w:sz w:val="24"/>
        </w:rPr>
        <w:t>outcomes</w:t>
      </w:r>
      <w:r>
        <w:rPr>
          <w:spacing w:val="-2"/>
          <w:sz w:val="24"/>
        </w:rPr>
        <w:t xml:space="preserve"> </w:t>
      </w:r>
      <w:r>
        <w:rPr>
          <w:sz w:val="24"/>
        </w:rPr>
        <w:t>via</w:t>
      </w:r>
      <w:r>
        <w:rPr>
          <w:spacing w:val="-2"/>
          <w:sz w:val="24"/>
        </w:rPr>
        <w:t xml:space="preserve"> Moodle</w:t>
      </w:r>
    </w:p>
    <w:p w14:paraId="3DD0AFFA" w14:textId="77777777" w:rsidR="00495E85" w:rsidRDefault="00000000">
      <w:pPr>
        <w:pStyle w:val="ListParagraph"/>
        <w:numPr>
          <w:ilvl w:val="1"/>
          <w:numId w:val="4"/>
        </w:numPr>
        <w:tabs>
          <w:tab w:val="left" w:pos="2675"/>
        </w:tabs>
        <w:spacing w:line="360" w:lineRule="auto"/>
        <w:ind w:right="155"/>
        <w:rPr>
          <w:sz w:val="24"/>
        </w:rPr>
      </w:pPr>
      <w:r>
        <w:rPr>
          <w:sz w:val="24"/>
        </w:rPr>
        <w:t>The</w:t>
      </w:r>
      <w:r>
        <w:rPr>
          <w:spacing w:val="-12"/>
          <w:sz w:val="24"/>
        </w:rPr>
        <w:t xml:space="preserve"> </w:t>
      </w:r>
      <w:r>
        <w:rPr>
          <w:sz w:val="24"/>
        </w:rPr>
        <w:t>task</w:t>
      </w:r>
      <w:r>
        <w:rPr>
          <w:spacing w:val="-13"/>
          <w:sz w:val="24"/>
        </w:rPr>
        <w:t xml:space="preserve"> </w:t>
      </w:r>
      <w:r>
        <w:rPr>
          <w:sz w:val="24"/>
        </w:rPr>
        <w:t>completion</w:t>
      </w:r>
      <w:r>
        <w:rPr>
          <w:spacing w:val="-12"/>
          <w:sz w:val="24"/>
        </w:rPr>
        <w:t xml:space="preserve"> </w:t>
      </w:r>
      <w:r>
        <w:rPr>
          <w:sz w:val="24"/>
        </w:rPr>
        <w:t>will</w:t>
      </w:r>
      <w:r>
        <w:rPr>
          <w:spacing w:val="-14"/>
          <w:sz w:val="24"/>
        </w:rPr>
        <w:t xml:space="preserve"> </w:t>
      </w:r>
      <w:r>
        <w:rPr>
          <w:sz w:val="24"/>
        </w:rPr>
        <w:t>be</w:t>
      </w:r>
      <w:r>
        <w:rPr>
          <w:spacing w:val="-12"/>
          <w:sz w:val="24"/>
        </w:rPr>
        <w:t xml:space="preserve"> </w:t>
      </w:r>
      <w:r>
        <w:rPr>
          <w:sz w:val="24"/>
        </w:rPr>
        <w:t>tested</w:t>
      </w:r>
      <w:r>
        <w:rPr>
          <w:spacing w:val="-12"/>
          <w:sz w:val="24"/>
        </w:rPr>
        <w:t xml:space="preserve"> </w:t>
      </w:r>
      <w:r>
        <w:rPr>
          <w:sz w:val="24"/>
        </w:rPr>
        <w:t>by</w:t>
      </w:r>
      <w:r>
        <w:rPr>
          <w:spacing w:val="-15"/>
          <w:sz w:val="24"/>
        </w:rPr>
        <w:t xml:space="preserve"> </w:t>
      </w:r>
      <w:r>
        <w:rPr>
          <w:sz w:val="24"/>
        </w:rPr>
        <w:t>executing</w:t>
      </w:r>
      <w:r>
        <w:rPr>
          <w:spacing w:val="-12"/>
          <w:sz w:val="24"/>
        </w:rPr>
        <w:t xml:space="preserve"> </w:t>
      </w:r>
      <w:r>
        <w:rPr>
          <w:sz w:val="24"/>
        </w:rPr>
        <w:t>scripts</w:t>
      </w:r>
      <w:r>
        <w:rPr>
          <w:spacing w:val="-12"/>
          <w:sz w:val="24"/>
        </w:rPr>
        <w:t xml:space="preserve"> </w:t>
      </w:r>
      <w:r>
        <w:rPr>
          <w:sz w:val="24"/>
        </w:rPr>
        <w:t>by</w:t>
      </w:r>
      <w:r>
        <w:rPr>
          <w:spacing w:val="-13"/>
          <w:sz w:val="24"/>
        </w:rPr>
        <w:t xml:space="preserve"> </w:t>
      </w:r>
      <w:r>
        <w:rPr>
          <w:sz w:val="24"/>
        </w:rPr>
        <w:t>the</w:t>
      </w:r>
      <w:r>
        <w:rPr>
          <w:spacing w:val="-12"/>
          <w:sz w:val="24"/>
        </w:rPr>
        <w:t xml:space="preserve"> </w:t>
      </w:r>
      <w:r>
        <w:rPr>
          <w:sz w:val="24"/>
        </w:rPr>
        <w:t>Marker</w:t>
      </w:r>
      <w:r>
        <w:rPr>
          <w:spacing w:val="-15"/>
          <w:sz w:val="24"/>
        </w:rPr>
        <w:t xml:space="preserve"> </w:t>
      </w:r>
      <w:r>
        <w:rPr>
          <w:sz w:val="24"/>
        </w:rPr>
        <w:t>during the scheduled time.</w:t>
      </w:r>
    </w:p>
    <w:p w14:paraId="09FBDA26" w14:textId="77777777" w:rsidR="00495E85" w:rsidRDefault="00000000">
      <w:pPr>
        <w:pStyle w:val="ListParagraph"/>
        <w:numPr>
          <w:ilvl w:val="1"/>
          <w:numId w:val="4"/>
        </w:numPr>
        <w:tabs>
          <w:tab w:val="left" w:pos="2675"/>
        </w:tabs>
        <w:spacing w:line="360" w:lineRule="auto"/>
        <w:ind w:right="158"/>
        <w:rPr>
          <w:sz w:val="24"/>
        </w:rPr>
      </w:pPr>
      <w:r>
        <w:rPr>
          <w:sz w:val="24"/>
        </w:rPr>
        <w:t>The screenshots of the executed scripts need to be submitted in Moodle</w:t>
      </w:r>
      <w:r>
        <w:rPr>
          <w:spacing w:val="40"/>
          <w:sz w:val="24"/>
        </w:rPr>
        <w:t xml:space="preserve"> </w:t>
      </w:r>
      <w:r>
        <w:rPr>
          <w:sz w:val="24"/>
        </w:rPr>
        <w:t>during the demo.</w:t>
      </w:r>
    </w:p>
    <w:p w14:paraId="1DEC8C7E" w14:textId="77777777" w:rsidR="00495E85" w:rsidRDefault="00495E85">
      <w:pPr>
        <w:pStyle w:val="BodyText"/>
      </w:pPr>
    </w:p>
    <w:p w14:paraId="16D68974" w14:textId="77777777" w:rsidR="00495E85" w:rsidRDefault="00000000">
      <w:pPr>
        <w:pStyle w:val="BodyText"/>
        <w:spacing w:line="360" w:lineRule="auto"/>
        <w:ind w:left="1234" w:right="156"/>
        <w:jc w:val="both"/>
      </w:pPr>
      <w:r>
        <w:t>Tasks may be completed in any sequence; however, it is imperative to review all tasks thoroughly</w:t>
      </w:r>
      <w:r>
        <w:rPr>
          <w:spacing w:val="-13"/>
        </w:rPr>
        <w:t xml:space="preserve"> </w:t>
      </w:r>
      <w:r>
        <w:t>prior</w:t>
      </w:r>
      <w:r>
        <w:rPr>
          <w:spacing w:val="-13"/>
        </w:rPr>
        <w:t xml:space="preserve"> </w:t>
      </w:r>
      <w:r>
        <w:t>to</w:t>
      </w:r>
      <w:r>
        <w:rPr>
          <w:spacing w:val="-11"/>
        </w:rPr>
        <w:t xml:space="preserve"> </w:t>
      </w:r>
      <w:r>
        <w:t>commencement</w:t>
      </w:r>
      <w:r>
        <w:rPr>
          <w:spacing w:val="-12"/>
        </w:rPr>
        <w:t xml:space="preserve"> </w:t>
      </w:r>
      <w:r>
        <w:t>to</w:t>
      </w:r>
      <w:r>
        <w:rPr>
          <w:spacing w:val="-12"/>
        </w:rPr>
        <w:t xml:space="preserve"> </w:t>
      </w:r>
      <w:r>
        <w:t>identify</w:t>
      </w:r>
      <w:r>
        <w:rPr>
          <w:spacing w:val="-12"/>
        </w:rPr>
        <w:t xml:space="preserve"> </w:t>
      </w:r>
      <w:r>
        <w:t>potential</w:t>
      </w:r>
      <w:r>
        <w:rPr>
          <w:spacing w:val="-13"/>
        </w:rPr>
        <w:t xml:space="preserve"> </w:t>
      </w:r>
      <w:r>
        <w:t>dependencies.</w:t>
      </w:r>
      <w:r>
        <w:rPr>
          <w:spacing w:val="-12"/>
        </w:rPr>
        <w:t xml:space="preserve"> </w:t>
      </w:r>
      <w:r>
        <w:t>Careful</w:t>
      </w:r>
      <w:r>
        <w:rPr>
          <w:spacing w:val="-13"/>
        </w:rPr>
        <w:t xml:space="preserve"> </w:t>
      </w:r>
      <w:r>
        <w:t>planning</w:t>
      </w:r>
      <w:r>
        <w:rPr>
          <w:spacing w:val="-11"/>
        </w:rPr>
        <w:t xml:space="preserve"> </w:t>
      </w:r>
      <w:r>
        <w:t>is highly recommended to ensure efficient and effective execution.</w:t>
      </w:r>
    </w:p>
    <w:p w14:paraId="3F63EC26" w14:textId="77777777" w:rsidR="00495E85" w:rsidRDefault="00495E85">
      <w:pPr>
        <w:pStyle w:val="BodyText"/>
        <w:spacing w:before="138"/>
      </w:pPr>
    </w:p>
    <w:p w14:paraId="776752CE" w14:textId="77777777" w:rsidR="00495E85" w:rsidRDefault="00000000">
      <w:pPr>
        <w:pStyle w:val="ListParagraph"/>
        <w:numPr>
          <w:ilvl w:val="0"/>
          <w:numId w:val="3"/>
        </w:numPr>
        <w:tabs>
          <w:tab w:val="left" w:pos="1233"/>
        </w:tabs>
        <w:ind w:left="1233" w:hanging="359"/>
        <w:rPr>
          <w:sz w:val="24"/>
        </w:rPr>
      </w:pPr>
      <w:r>
        <w:rPr>
          <w:spacing w:val="-2"/>
          <w:sz w:val="24"/>
        </w:rPr>
        <w:t>Routing:</w:t>
      </w:r>
    </w:p>
    <w:p w14:paraId="51E0A358" w14:textId="77777777" w:rsidR="00495E85" w:rsidRDefault="00000000">
      <w:pPr>
        <w:pStyle w:val="ListParagraph"/>
        <w:numPr>
          <w:ilvl w:val="1"/>
          <w:numId w:val="3"/>
        </w:numPr>
        <w:tabs>
          <w:tab w:val="left" w:pos="1954"/>
        </w:tabs>
        <w:spacing w:before="140"/>
        <w:rPr>
          <w:sz w:val="24"/>
        </w:rPr>
      </w:pPr>
      <w:r>
        <w:rPr>
          <w:sz w:val="24"/>
        </w:rPr>
        <w:t>Routing</w:t>
      </w:r>
      <w:r>
        <w:rPr>
          <w:spacing w:val="-4"/>
          <w:sz w:val="24"/>
        </w:rPr>
        <w:t xml:space="preserve"> </w:t>
      </w:r>
      <w:r>
        <w:rPr>
          <w:sz w:val="24"/>
        </w:rPr>
        <w:t>in</w:t>
      </w:r>
      <w:r>
        <w:rPr>
          <w:spacing w:val="-3"/>
          <w:sz w:val="24"/>
        </w:rPr>
        <w:t xml:space="preserve"> </w:t>
      </w:r>
      <w:r>
        <w:rPr>
          <w:sz w:val="24"/>
        </w:rPr>
        <w:t>Birmingham</w:t>
      </w:r>
      <w:r>
        <w:rPr>
          <w:spacing w:val="-3"/>
          <w:sz w:val="24"/>
        </w:rPr>
        <w:t xml:space="preserve"> </w:t>
      </w:r>
      <w:r>
        <w:rPr>
          <w:spacing w:val="-2"/>
          <w:sz w:val="24"/>
        </w:rPr>
        <w:t>Network</w:t>
      </w:r>
    </w:p>
    <w:p w14:paraId="31E74036" w14:textId="53115624" w:rsidR="00495E85" w:rsidRDefault="00000000">
      <w:pPr>
        <w:pStyle w:val="BodyText"/>
        <w:spacing w:before="136" w:line="360" w:lineRule="auto"/>
        <w:ind w:left="1954"/>
      </w:pPr>
      <w:r>
        <w:t>Install</w:t>
      </w:r>
      <w:r>
        <w:rPr>
          <w:spacing w:val="-14"/>
        </w:rPr>
        <w:t xml:space="preserve"> </w:t>
      </w:r>
      <w:r>
        <w:t>Routing</w:t>
      </w:r>
      <w:r>
        <w:rPr>
          <w:spacing w:val="-12"/>
        </w:rPr>
        <w:t xml:space="preserve"> </w:t>
      </w:r>
      <w:r>
        <w:t>and</w:t>
      </w:r>
      <w:r>
        <w:rPr>
          <w:spacing w:val="-12"/>
        </w:rPr>
        <w:t xml:space="preserve"> </w:t>
      </w:r>
      <w:r>
        <w:t>Remote</w:t>
      </w:r>
      <w:r>
        <w:rPr>
          <w:spacing w:val="-12"/>
        </w:rPr>
        <w:t xml:space="preserve"> </w:t>
      </w:r>
      <w:r>
        <w:t>access</w:t>
      </w:r>
      <w:r>
        <w:rPr>
          <w:spacing w:val="-15"/>
        </w:rPr>
        <w:t xml:space="preserve"> </w:t>
      </w:r>
      <w:r>
        <w:t>Service</w:t>
      </w:r>
      <w:r>
        <w:rPr>
          <w:spacing w:val="-12"/>
        </w:rPr>
        <w:t xml:space="preserve"> </w:t>
      </w:r>
      <w:r>
        <w:t>and</w:t>
      </w:r>
      <w:r>
        <w:rPr>
          <w:spacing w:val="-12"/>
        </w:rPr>
        <w:t xml:space="preserve"> </w:t>
      </w:r>
      <w:r>
        <w:t>modify</w:t>
      </w:r>
      <w:r>
        <w:rPr>
          <w:spacing w:val="-13"/>
        </w:rPr>
        <w:t xml:space="preserve"> </w:t>
      </w:r>
      <w:r>
        <w:t>firewall</w:t>
      </w:r>
      <w:r>
        <w:rPr>
          <w:spacing w:val="-14"/>
        </w:rPr>
        <w:t xml:space="preserve"> </w:t>
      </w:r>
      <w:r>
        <w:t>rules</w:t>
      </w:r>
      <w:r>
        <w:rPr>
          <w:spacing w:val="-15"/>
        </w:rPr>
        <w:t xml:space="preserve"> </w:t>
      </w:r>
      <w:r>
        <w:t>to</w:t>
      </w:r>
      <w:r>
        <w:rPr>
          <w:spacing w:val="-11"/>
        </w:rPr>
        <w:t xml:space="preserve"> </w:t>
      </w:r>
      <w:r>
        <w:t>allow</w:t>
      </w:r>
      <w:r>
        <w:rPr>
          <w:spacing w:val="-13"/>
        </w:rPr>
        <w:t xml:space="preserve"> </w:t>
      </w:r>
      <w:r>
        <w:t xml:space="preserve">ICMP </w:t>
      </w:r>
      <w:r>
        <w:rPr>
          <w:spacing w:val="-2"/>
        </w:rPr>
        <w:t>Traffic.</w:t>
      </w:r>
      <w:r w:rsidR="00A8524D">
        <w:rPr>
          <w:spacing w:val="-2"/>
        </w:rPr>
        <w:t xml:space="preserve"> (</w:t>
      </w:r>
      <w:r w:rsidR="00A8524D" w:rsidRPr="00A8524D">
        <w:rPr>
          <w:spacing w:val="-2"/>
          <w:highlight w:val="yellow"/>
        </w:rPr>
        <w:t>Screenshots of routing remote access final image from Tools</w:t>
      </w:r>
      <w:r w:rsidR="00A8524D">
        <w:rPr>
          <w:spacing w:val="-2"/>
        </w:rPr>
        <w:t xml:space="preserve"> </w:t>
      </w:r>
      <w:r w:rsidR="00A8524D" w:rsidRPr="00A8524D">
        <w:rPr>
          <w:spacing w:val="-2"/>
          <w:highlight w:val="yellow"/>
        </w:rPr>
        <w:t xml:space="preserve">1 or </w:t>
      </w:r>
      <w:proofErr w:type="gramStart"/>
      <w:r w:rsidR="00A8524D" w:rsidRPr="00A8524D">
        <w:rPr>
          <w:spacing w:val="-2"/>
          <w:highlight w:val="yellow"/>
        </w:rPr>
        <w:t>2</w:t>
      </w:r>
      <w:r w:rsidR="00A8524D">
        <w:rPr>
          <w:spacing w:val="-2"/>
        </w:rPr>
        <w:t xml:space="preserve"> )</w:t>
      </w:r>
      <w:proofErr w:type="gramEnd"/>
    </w:p>
    <w:p w14:paraId="0F9717E9" w14:textId="77777777" w:rsidR="00495E85" w:rsidRDefault="00000000">
      <w:pPr>
        <w:pStyle w:val="ListParagraph"/>
        <w:numPr>
          <w:ilvl w:val="1"/>
          <w:numId w:val="3"/>
        </w:numPr>
        <w:tabs>
          <w:tab w:val="left" w:pos="1954"/>
        </w:tabs>
        <w:spacing w:before="1"/>
        <w:rPr>
          <w:sz w:val="24"/>
        </w:rPr>
      </w:pPr>
      <w:r>
        <w:rPr>
          <w:sz w:val="24"/>
        </w:rPr>
        <w:t>Routing</w:t>
      </w:r>
      <w:r>
        <w:rPr>
          <w:spacing w:val="-5"/>
          <w:sz w:val="24"/>
        </w:rPr>
        <w:t xml:space="preserve"> </w:t>
      </w:r>
      <w:r>
        <w:rPr>
          <w:sz w:val="24"/>
        </w:rPr>
        <w:t>in</w:t>
      </w:r>
      <w:r>
        <w:rPr>
          <w:spacing w:val="-2"/>
          <w:sz w:val="24"/>
        </w:rPr>
        <w:t xml:space="preserve"> </w:t>
      </w:r>
      <w:r>
        <w:rPr>
          <w:sz w:val="24"/>
        </w:rPr>
        <w:t>London</w:t>
      </w:r>
      <w:r>
        <w:rPr>
          <w:spacing w:val="-2"/>
          <w:sz w:val="24"/>
        </w:rPr>
        <w:t xml:space="preserve"> Network</w:t>
      </w:r>
    </w:p>
    <w:p w14:paraId="327CF347" w14:textId="6A33D086" w:rsidR="00495E85" w:rsidRDefault="00000000">
      <w:pPr>
        <w:pStyle w:val="BodyText"/>
        <w:spacing w:before="139"/>
        <w:ind w:left="1954"/>
        <w:jc w:val="both"/>
      </w:pPr>
      <w:r>
        <w:t>Configure</w:t>
      </w:r>
      <w:r>
        <w:rPr>
          <w:spacing w:val="-7"/>
        </w:rPr>
        <w:t xml:space="preserve"> </w:t>
      </w:r>
      <w:r>
        <w:t>persistent</w:t>
      </w:r>
      <w:r>
        <w:rPr>
          <w:spacing w:val="-1"/>
        </w:rPr>
        <w:t xml:space="preserve"> </w:t>
      </w:r>
      <w:r>
        <w:t>IP</w:t>
      </w:r>
      <w:r>
        <w:rPr>
          <w:spacing w:val="-6"/>
        </w:rPr>
        <w:t xml:space="preserve"> </w:t>
      </w:r>
      <w:r>
        <w:t>Forwarding</w:t>
      </w:r>
      <w:r>
        <w:rPr>
          <w:spacing w:val="-4"/>
        </w:rPr>
        <w:t xml:space="preserve"> </w:t>
      </w:r>
      <w:r>
        <w:t>and</w:t>
      </w:r>
      <w:r>
        <w:rPr>
          <w:spacing w:val="-5"/>
        </w:rPr>
        <w:t xml:space="preserve"> </w:t>
      </w:r>
      <w:r>
        <w:rPr>
          <w:spacing w:val="-2"/>
        </w:rPr>
        <w:t>Routing</w:t>
      </w:r>
      <w:r w:rsidR="00A8524D">
        <w:rPr>
          <w:spacing w:val="-2"/>
        </w:rPr>
        <w:t xml:space="preserve"> </w:t>
      </w:r>
      <w:r w:rsidR="00A8524D" w:rsidRPr="00A8524D">
        <w:rPr>
          <w:spacing w:val="-2"/>
          <w:highlight w:val="yellow"/>
        </w:rPr>
        <w:t xml:space="preserve">(screenshots of Inbound or outbound </w:t>
      </w:r>
      <w:proofErr w:type="spellStart"/>
      <w:proofErr w:type="gramStart"/>
      <w:r w:rsidR="00A8524D" w:rsidRPr="00A8524D">
        <w:rPr>
          <w:spacing w:val="-2"/>
          <w:highlight w:val="yellow"/>
        </w:rPr>
        <w:t>ip</w:t>
      </w:r>
      <w:proofErr w:type="spellEnd"/>
      <w:proofErr w:type="gramEnd"/>
      <w:r w:rsidR="00A8524D" w:rsidRPr="00A8524D">
        <w:rPr>
          <w:spacing w:val="-2"/>
          <w:highlight w:val="yellow"/>
        </w:rPr>
        <w:t xml:space="preserve"> configuration 1 or 2 screenshots)</w:t>
      </w:r>
      <w:r w:rsidR="00A8524D">
        <w:rPr>
          <w:spacing w:val="-2"/>
        </w:rPr>
        <w:t xml:space="preserve">. </w:t>
      </w:r>
      <w:r w:rsidR="00A8524D" w:rsidRPr="00A8524D">
        <w:rPr>
          <w:spacing w:val="-2"/>
          <w:highlight w:val="yellow"/>
        </w:rPr>
        <w:t>(Write purpose of Routing and remote access services and short explanation of screenshots)</w:t>
      </w:r>
    </w:p>
    <w:p w14:paraId="7E8DB604" w14:textId="77777777" w:rsidR="00495E85" w:rsidRDefault="00495E85">
      <w:pPr>
        <w:pStyle w:val="BodyText"/>
      </w:pPr>
    </w:p>
    <w:p w14:paraId="1D8CC5BF" w14:textId="77777777" w:rsidR="00495E85" w:rsidRDefault="00495E85">
      <w:pPr>
        <w:pStyle w:val="BodyText"/>
      </w:pPr>
    </w:p>
    <w:p w14:paraId="3C8AE177" w14:textId="77777777" w:rsidR="00495E85" w:rsidRDefault="00000000">
      <w:pPr>
        <w:pStyle w:val="BodyText"/>
        <w:ind w:left="1954"/>
        <w:jc w:val="both"/>
      </w:pPr>
      <w:r>
        <w:t>What</w:t>
      </w:r>
      <w:r>
        <w:rPr>
          <w:spacing w:val="-3"/>
        </w:rPr>
        <w:t xml:space="preserve"> </w:t>
      </w:r>
      <w:r>
        <w:t>is</w:t>
      </w:r>
      <w:r>
        <w:rPr>
          <w:spacing w:val="-2"/>
        </w:rPr>
        <w:t xml:space="preserve"> </w:t>
      </w:r>
      <w:proofErr w:type="gramStart"/>
      <w:r>
        <w:t>an</w:t>
      </w:r>
      <w:r>
        <w:rPr>
          <w:spacing w:val="-2"/>
        </w:rPr>
        <w:t xml:space="preserve"> </w:t>
      </w:r>
      <w:r>
        <w:t>Excellent</w:t>
      </w:r>
      <w:proofErr w:type="gramEnd"/>
      <w:r>
        <w:rPr>
          <w:spacing w:val="-2"/>
        </w:rPr>
        <w:t xml:space="preserve"> work?</w:t>
      </w:r>
    </w:p>
    <w:p w14:paraId="36F86B19" w14:textId="77777777" w:rsidR="00495E85" w:rsidRDefault="00000000">
      <w:pPr>
        <w:pStyle w:val="BodyText"/>
        <w:spacing w:before="137" w:line="360" w:lineRule="auto"/>
        <w:ind w:left="1954" w:right="148"/>
        <w:jc w:val="both"/>
      </w:pPr>
      <w:r>
        <w:t>Configure</w:t>
      </w:r>
      <w:r>
        <w:rPr>
          <w:spacing w:val="-17"/>
        </w:rPr>
        <w:t xml:space="preserve"> </w:t>
      </w:r>
      <w:r>
        <w:t>RRAS</w:t>
      </w:r>
      <w:r>
        <w:rPr>
          <w:spacing w:val="-16"/>
        </w:rPr>
        <w:t xml:space="preserve"> </w:t>
      </w:r>
      <w:r>
        <w:t>in</w:t>
      </w:r>
      <w:r>
        <w:rPr>
          <w:spacing w:val="-17"/>
        </w:rPr>
        <w:t xml:space="preserve"> </w:t>
      </w:r>
      <w:r>
        <w:t>Windows,</w:t>
      </w:r>
      <w:r>
        <w:rPr>
          <w:spacing w:val="-16"/>
        </w:rPr>
        <w:t xml:space="preserve"> </w:t>
      </w:r>
      <w:r>
        <w:t>Persistent</w:t>
      </w:r>
      <w:r>
        <w:rPr>
          <w:spacing w:val="-17"/>
        </w:rPr>
        <w:t xml:space="preserve"> </w:t>
      </w:r>
      <w:r>
        <w:t>IP</w:t>
      </w:r>
      <w:r>
        <w:rPr>
          <w:spacing w:val="-16"/>
        </w:rPr>
        <w:t xml:space="preserve"> </w:t>
      </w:r>
      <w:r>
        <w:t>Forwarding</w:t>
      </w:r>
      <w:r>
        <w:rPr>
          <w:spacing w:val="-17"/>
        </w:rPr>
        <w:t xml:space="preserve"> </w:t>
      </w:r>
      <w:r>
        <w:t>and</w:t>
      </w:r>
      <w:r>
        <w:rPr>
          <w:spacing w:val="-16"/>
        </w:rPr>
        <w:t xml:space="preserve"> </w:t>
      </w:r>
      <w:r>
        <w:t>Routing</w:t>
      </w:r>
      <w:r>
        <w:rPr>
          <w:spacing w:val="-15"/>
        </w:rPr>
        <w:t xml:space="preserve"> </w:t>
      </w:r>
      <w:r>
        <w:t>in</w:t>
      </w:r>
      <w:r>
        <w:rPr>
          <w:spacing w:val="-17"/>
        </w:rPr>
        <w:t xml:space="preserve"> </w:t>
      </w:r>
      <w:r>
        <w:t>London</w:t>
      </w:r>
      <w:r>
        <w:rPr>
          <w:spacing w:val="-17"/>
        </w:rPr>
        <w:t xml:space="preserve"> </w:t>
      </w:r>
      <w:r>
        <w:t xml:space="preserve">with Firewall Rules Customized for each required </w:t>
      </w:r>
      <w:proofErr w:type="gramStart"/>
      <w:r>
        <w:t>services</w:t>
      </w:r>
      <w:proofErr w:type="gramEnd"/>
      <w:r>
        <w:t xml:space="preserve"> in both Birmingham and </w:t>
      </w:r>
      <w:r>
        <w:rPr>
          <w:spacing w:val="-2"/>
        </w:rPr>
        <w:t>London.</w:t>
      </w:r>
    </w:p>
    <w:p w14:paraId="733161E4" w14:textId="77777777" w:rsidR="00495E85" w:rsidRDefault="00495E85">
      <w:pPr>
        <w:pStyle w:val="BodyText"/>
        <w:spacing w:before="138"/>
      </w:pPr>
    </w:p>
    <w:p w14:paraId="4885506E" w14:textId="77777777" w:rsidR="00495E85" w:rsidRDefault="00000000">
      <w:pPr>
        <w:pStyle w:val="ListParagraph"/>
        <w:numPr>
          <w:ilvl w:val="0"/>
          <w:numId w:val="3"/>
        </w:numPr>
        <w:tabs>
          <w:tab w:val="left" w:pos="1233"/>
        </w:tabs>
        <w:ind w:left="1233" w:hanging="359"/>
        <w:rPr>
          <w:sz w:val="24"/>
        </w:rPr>
      </w:pPr>
      <w:r>
        <w:rPr>
          <w:sz w:val="24"/>
        </w:rPr>
        <w:t>Domain</w:t>
      </w:r>
      <w:r>
        <w:rPr>
          <w:spacing w:val="-2"/>
          <w:sz w:val="24"/>
        </w:rPr>
        <w:t xml:space="preserve"> </w:t>
      </w:r>
      <w:r>
        <w:rPr>
          <w:sz w:val="24"/>
        </w:rPr>
        <w:t xml:space="preserve">Server </w:t>
      </w:r>
      <w:r>
        <w:rPr>
          <w:spacing w:val="-2"/>
          <w:sz w:val="24"/>
        </w:rPr>
        <w:t>(Birmingham)</w:t>
      </w:r>
    </w:p>
    <w:p w14:paraId="6B1E3A2D" w14:textId="643397E3" w:rsidR="00A8524D" w:rsidRDefault="00000000" w:rsidP="00A8524D">
      <w:pPr>
        <w:pStyle w:val="BodyText"/>
        <w:spacing w:before="136" w:line="360" w:lineRule="auto"/>
        <w:ind w:left="1954"/>
      </w:pPr>
      <w:r>
        <w:t>Create</w:t>
      </w:r>
      <w:r>
        <w:rPr>
          <w:spacing w:val="-5"/>
        </w:rPr>
        <w:t xml:space="preserve"> </w:t>
      </w:r>
      <w:r>
        <w:t>a</w:t>
      </w:r>
      <w:r>
        <w:rPr>
          <w:spacing w:val="-4"/>
        </w:rPr>
        <w:t xml:space="preserve"> </w:t>
      </w:r>
      <w:r>
        <w:t>forest</w:t>
      </w:r>
      <w:r>
        <w:rPr>
          <w:spacing w:val="-3"/>
        </w:rPr>
        <w:t xml:space="preserve"> </w:t>
      </w:r>
      <w:r>
        <w:t>named</w:t>
      </w:r>
      <w:r>
        <w:rPr>
          <w:spacing w:val="-5"/>
        </w:rPr>
        <w:t xml:space="preserve"> </w:t>
      </w:r>
      <w:proofErr w:type="spellStart"/>
      <w:proofErr w:type="gramStart"/>
      <w:r>
        <w:t>yourname.acca</w:t>
      </w:r>
      <w:proofErr w:type="spellEnd"/>
      <w:proofErr w:type="gramEnd"/>
      <w:r>
        <w:rPr>
          <w:spacing w:val="-3"/>
        </w:rPr>
        <w:t xml:space="preserve"> </w:t>
      </w:r>
      <w:r>
        <w:t>(For</w:t>
      </w:r>
      <w:r>
        <w:rPr>
          <w:spacing w:val="-6"/>
        </w:rPr>
        <w:t xml:space="preserve"> </w:t>
      </w:r>
      <w:r>
        <w:t>example:</w:t>
      </w:r>
      <w:r>
        <w:rPr>
          <w:spacing w:val="4"/>
        </w:rPr>
        <w:t xml:space="preserve"> </w:t>
      </w:r>
      <w:proofErr w:type="spellStart"/>
      <w:proofErr w:type="gramStart"/>
      <w:r>
        <w:rPr>
          <w:spacing w:val="-2"/>
        </w:rPr>
        <w:t>renuga.acca</w:t>
      </w:r>
      <w:proofErr w:type="spellEnd"/>
      <w:proofErr w:type="gramEnd"/>
      <w:r>
        <w:rPr>
          <w:spacing w:val="-2"/>
        </w:rPr>
        <w:t>)</w:t>
      </w:r>
      <w:r w:rsidR="00A8524D">
        <w:rPr>
          <w:spacing w:val="-2"/>
        </w:rPr>
        <w:t>.</w:t>
      </w:r>
      <w:r w:rsidR="00A8524D" w:rsidRPr="00A8524D">
        <w:rPr>
          <w:spacing w:val="-2"/>
        </w:rPr>
        <w:t xml:space="preserve"> </w:t>
      </w:r>
      <w:r w:rsidR="00A8524D">
        <w:rPr>
          <w:spacing w:val="-2"/>
        </w:rPr>
        <w:t>(</w:t>
      </w:r>
      <w:r w:rsidR="00A8524D" w:rsidRPr="00A8524D">
        <w:rPr>
          <w:spacing w:val="-2"/>
          <w:highlight w:val="yellow"/>
        </w:rPr>
        <w:t xml:space="preserve">Screenshots of </w:t>
      </w:r>
      <w:r w:rsidR="00A8524D">
        <w:rPr>
          <w:spacing w:val="-2"/>
          <w:highlight w:val="yellow"/>
        </w:rPr>
        <w:t>active directory domain services</w:t>
      </w:r>
      <w:r w:rsidR="00A8524D" w:rsidRPr="00A8524D">
        <w:rPr>
          <w:spacing w:val="-2"/>
          <w:highlight w:val="yellow"/>
        </w:rPr>
        <w:t xml:space="preserve"> </w:t>
      </w:r>
      <w:r w:rsidR="00F21743">
        <w:rPr>
          <w:spacing w:val="-2"/>
          <w:highlight w:val="yellow"/>
        </w:rPr>
        <w:t xml:space="preserve">installed </w:t>
      </w:r>
      <w:r w:rsidR="00A8524D" w:rsidRPr="00A8524D">
        <w:rPr>
          <w:spacing w:val="-2"/>
          <w:highlight w:val="yellow"/>
        </w:rPr>
        <w:t xml:space="preserve">final image from </w:t>
      </w:r>
      <w:r w:rsidR="00A8524D">
        <w:rPr>
          <w:spacing w:val="-2"/>
          <w:highlight w:val="yellow"/>
        </w:rPr>
        <w:t xml:space="preserve">desktop and </w:t>
      </w:r>
      <w:r w:rsidR="00F21743">
        <w:rPr>
          <w:spacing w:val="-2"/>
          <w:highlight w:val="yellow"/>
        </w:rPr>
        <w:t xml:space="preserve">from </w:t>
      </w:r>
      <w:r w:rsidR="00A8524D" w:rsidRPr="00A8524D">
        <w:rPr>
          <w:spacing w:val="-2"/>
          <w:highlight w:val="yellow"/>
        </w:rPr>
        <w:t>Tools</w:t>
      </w:r>
      <w:r w:rsidR="00A8524D">
        <w:rPr>
          <w:spacing w:val="-2"/>
        </w:rPr>
        <w:t xml:space="preserve"> </w:t>
      </w:r>
      <w:r w:rsidR="00A8524D" w:rsidRPr="00A8524D">
        <w:rPr>
          <w:spacing w:val="-2"/>
          <w:highlight w:val="yellow"/>
        </w:rPr>
        <w:t xml:space="preserve">1 or </w:t>
      </w:r>
      <w:proofErr w:type="gramStart"/>
      <w:r w:rsidR="00A8524D" w:rsidRPr="00A8524D">
        <w:rPr>
          <w:spacing w:val="-2"/>
          <w:highlight w:val="yellow"/>
        </w:rPr>
        <w:t>2</w:t>
      </w:r>
      <w:r w:rsidR="00A8524D">
        <w:rPr>
          <w:spacing w:val="-2"/>
        </w:rPr>
        <w:t xml:space="preserve"> )</w:t>
      </w:r>
      <w:proofErr w:type="gramEnd"/>
    </w:p>
    <w:p w14:paraId="3D6B5551" w14:textId="01AAB86D" w:rsidR="00495E85" w:rsidRDefault="00495E85">
      <w:pPr>
        <w:pStyle w:val="ListParagraph"/>
        <w:numPr>
          <w:ilvl w:val="1"/>
          <w:numId w:val="3"/>
        </w:numPr>
        <w:tabs>
          <w:tab w:val="left" w:pos="1954"/>
        </w:tabs>
        <w:spacing w:before="140"/>
        <w:rPr>
          <w:sz w:val="24"/>
        </w:rPr>
      </w:pPr>
    </w:p>
    <w:p w14:paraId="59B4D798" w14:textId="2F7D9FA3" w:rsidR="00495E85" w:rsidRPr="00226411" w:rsidRDefault="00000000">
      <w:pPr>
        <w:pStyle w:val="ListParagraph"/>
        <w:numPr>
          <w:ilvl w:val="1"/>
          <w:numId w:val="3"/>
        </w:numPr>
        <w:tabs>
          <w:tab w:val="left" w:pos="1954"/>
        </w:tabs>
        <w:spacing w:before="137" w:line="360" w:lineRule="auto"/>
        <w:ind w:right="149"/>
        <w:rPr>
          <w:sz w:val="24"/>
          <w:highlight w:val="yellow"/>
        </w:rPr>
      </w:pPr>
      <w:r>
        <w:rPr>
          <w:sz w:val="24"/>
        </w:rPr>
        <w:t>Create</w:t>
      </w:r>
      <w:r>
        <w:rPr>
          <w:spacing w:val="40"/>
          <w:sz w:val="24"/>
        </w:rPr>
        <w:t xml:space="preserve"> </w:t>
      </w:r>
      <w:r>
        <w:rPr>
          <w:sz w:val="24"/>
        </w:rPr>
        <w:t>all</w:t>
      </w:r>
      <w:r>
        <w:rPr>
          <w:spacing w:val="40"/>
          <w:sz w:val="24"/>
        </w:rPr>
        <w:t xml:space="preserve"> </w:t>
      </w:r>
      <w:r>
        <w:rPr>
          <w:sz w:val="24"/>
        </w:rPr>
        <w:t>appropriate</w:t>
      </w:r>
      <w:r>
        <w:rPr>
          <w:spacing w:val="40"/>
          <w:sz w:val="24"/>
        </w:rPr>
        <w:t xml:space="preserve"> </w:t>
      </w:r>
      <w:r>
        <w:rPr>
          <w:sz w:val="24"/>
        </w:rPr>
        <w:t>A</w:t>
      </w:r>
      <w:r>
        <w:rPr>
          <w:spacing w:val="40"/>
          <w:sz w:val="24"/>
        </w:rPr>
        <w:t xml:space="preserve"> </w:t>
      </w:r>
      <w:r>
        <w:rPr>
          <w:sz w:val="24"/>
        </w:rPr>
        <w:t>records</w:t>
      </w:r>
      <w:r>
        <w:rPr>
          <w:spacing w:val="40"/>
          <w:sz w:val="24"/>
        </w:rPr>
        <w:t xml:space="preserve"> </w:t>
      </w:r>
      <w:r>
        <w:rPr>
          <w:sz w:val="24"/>
        </w:rPr>
        <w:t>for</w:t>
      </w:r>
      <w:r>
        <w:rPr>
          <w:spacing w:val="40"/>
          <w:sz w:val="24"/>
        </w:rPr>
        <w:t xml:space="preserve"> </w:t>
      </w:r>
      <w:r>
        <w:rPr>
          <w:sz w:val="24"/>
        </w:rPr>
        <w:t>all</w:t>
      </w:r>
      <w:r>
        <w:rPr>
          <w:spacing w:val="40"/>
          <w:sz w:val="24"/>
        </w:rPr>
        <w:t xml:space="preserve"> </w:t>
      </w:r>
      <w:r>
        <w:rPr>
          <w:sz w:val="24"/>
        </w:rPr>
        <w:t>servers</w:t>
      </w:r>
      <w:r>
        <w:rPr>
          <w:spacing w:val="40"/>
          <w:sz w:val="24"/>
        </w:rPr>
        <w:t xml:space="preserve"> </w:t>
      </w:r>
      <w:r>
        <w:rPr>
          <w:sz w:val="24"/>
        </w:rPr>
        <w:t>on</w:t>
      </w:r>
      <w:r>
        <w:rPr>
          <w:spacing w:val="40"/>
          <w:sz w:val="24"/>
        </w:rPr>
        <w:t xml:space="preserve"> </w:t>
      </w:r>
      <w:r>
        <w:rPr>
          <w:sz w:val="24"/>
        </w:rPr>
        <w:t>Birmingham</w:t>
      </w:r>
      <w:r>
        <w:rPr>
          <w:spacing w:val="40"/>
          <w:sz w:val="24"/>
        </w:rPr>
        <w:t xml:space="preserve"> </w:t>
      </w:r>
      <w:r>
        <w:rPr>
          <w:sz w:val="24"/>
        </w:rPr>
        <w:t>and</w:t>
      </w:r>
      <w:r>
        <w:rPr>
          <w:spacing w:val="40"/>
          <w:sz w:val="24"/>
        </w:rPr>
        <w:t xml:space="preserve"> </w:t>
      </w:r>
      <w:r>
        <w:rPr>
          <w:sz w:val="24"/>
        </w:rPr>
        <w:t>London</w:t>
      </w:r>
      <w:r>
        <w:rPr>
          <w:spacing w:val="40"/>
          <w:sz w:val="24"/>
        </w:rPr>
        <w:t xml:space="preserve"> </w:t>
      </w:r>
      <w:r>
        <w:rPr>
          <w:spacing w:val="-2"/>
          <w:sz w:val="24"/>
        </w:rPr>
        <w:t>Network</w:t>
      </w:r>
      <w:r w:rsidR="00226411">
        <w:rPr>
          <w:spacing w:val="-2"/>
          <w:sz w:val="24"/>
        </w:rPr>
        <w:t xml:space="preserve">. </w:t>
      </w:r>
      <w:r w:rsidR="00226411" w:rsidRPr="00226411">
        <w:rPr>
          <w:spacing w:val="-2"/>
          <w:sz w:val="24"/>
          <w:highlight w:val="yellow"/>
        </w:rPr>
        <w:t>(Check video and write short theory with any screenshots)</w:t>
      </w:r>
    </w:p>
    <w:p w14:paraId="09BFD3E3" w14:textId="77777777" w:rsidR="00495E85" w:rsidRDefault="00000000">
      <w:pPr>
        <w:pStyle w:val="ListParagraph"/>
        <w:numPr>
          <w:ilvl w:val="1"/>
          <w:numId w:val="3"/>
        </w:numPr>
        <w:tabs>
          <w:tab w:val="left" w:pos="1954"/>
        </w:tabs>
        <w:rPr>
          <w:sz w:val="24"/>
        </w:rPr>
      </w:pPr>
      <w:r>
        <w:rPr>
          <w:sz w:val="24"/>
        </w:rPr>
        <w:t>Create</w:t>
      </w:r>
      <w:r>
        <w:rPr>
          <w:spacing w:val="-4"/>
          <w:sz w:val="24"/>
        </w:rPr>
        <w:t xml:space="preserve"> </w:t>
      </w:r>
      <w:r>
        <w:rPr>
          <w:sz w:val="24"/>
        </w:rPr>
        <w:t>a</w:t>
      </w:r>
      <w:r>
        <w:rPr>
          <w:spacing w:val="-4"/>
          <w:sz w:val="24"/>
        </w:rPr>
        <w:t xml:space="preserve"> </w:t>
      </w:r>
      <w:r>
        <w:rPr>
          <w:sz w:val="24"/>
        </w:rPr>
        <w:t>reverse</w:t>
      </w:r>
      <w:r>
        <w:rPr>
          <w:spacing w:val="-3"/>
          <w:sz w:val="24"/>
        </w:rPr>
        <w:t xml:space="preserve"> </w:t>
      </w:r>
      <w:r>
        <w:rPr>
          <w:sz w:val="24"/>
        </w:rPr>
        <w:t>lookup</w:t>
      </w:r>
      <w:r>
        <w:rPr>
          <w:spacing w:val="-2"/>
          <w:sz w:val="24"/>
        </w:rPr>
        <w:t xml:space="preserve"> </w:t>
      </w:r>
      <w:r>
        <w:rPr>
          <w:sz w:val="24"/>
        </w:rPr>
        <w:t>zone</w:t>
      </w:r>
      <w:r>
        <w:rPr>
          <w:spacing w:val="-3"/>
          <w:sz w:val="24"/>
        </w:rPr>
        <w:t xml:space="preserve"> </w:t>
      </w:r>
      <w:r>
        <w:rPr>
          <w:sz w:val="24"/>
        </w:rPr>
        <w:t>creating</w:t>
      </w:r>
      <w:r>
        <w:rPr>
          <w:spacing w:val="-5"/>
          <w:sz w:val="24"/>
        </w:rPr>
        <w:t xml:space="preserve"> </w:t>
      </w:r>
      <w:r>
        <w:rPr>
          <w:sz w:val="24"/>
        </w:rPr>
        <w:t>PTR</w:t>
      </w:r>
      <w:r>
        <w:rPr>
          <w:spacing w:val="-3"/>
          <w:sz w:val="24"/>
        </w:rPr>
        <w:t xml:space="preserve"> </w:t>
      </w:r>
      <w:r>
        <w:rPr>
          <w:sz w:val="24"/>
        </w:rPr>
        <w:t>records</w:t>
      </w:r>
      <w:r>
        <w:rPr>
          <w:spacing w:val="-3"/>
          <w:sz w:val="24"/>
        </w:rPr>
        <w:t xml:space="preserve"> </w:t>
      </w:r>
      <w:r>
        <w:rPr>
          <w:sz w:val="24"/>
        </w:rPr>
        <w:t>for</w:t>
      </w:r>
      <w:r>
        <w:rPr>
          <w:spacing w:val="-3"/>
          <w:sz w:val="24"/>
        </w:rPr>
        <w:t xml:space="preserve"> </w:t>
      </w:r>
      <w:r>
        <w:rPr>
          <w:sz w:val="24"/>
        </w:rPr>
        <w:t>all</w:t>
      </w:r>
      <w:r>
        <w:rPr>
          <w:spacing w:val="-3"/>
          <w:sz w:val="24"/>
        </w:rPr>
        <w:t xml:space="preserve"> </w:t>
      </w:r>
      <w:r>
        <w:rPr>
          <w:spacing w:val="-2"/>
          <w:sz w:val="24"/>
        </w:rPr>
        <w:t>servers.</w:t>
      </w:r>
    </w:p>
    <w:p w14:paraId="2A3FBA97" w14:textId="77777777" w:rsidR="00B73D5E" w:rsidRPr="00B73D5E" w:rsidRDefault="00B73D5E" w:rsidP="00B73D5E">
      <w:pPr>
        <w:tabs>
          <w:tab w:val="left" w:pos="1954"/>
        </w:tabs>
        <w:spacing w:before="137" w:line="360" w:lineRule="auto"/>
        <w:ind w:left="1234" w:right="149"/>
        <w:rPr>
          <w:sz w:val="24"/>
          <w:highlight w:val="yellow"/>
        </w:rPr>
      </w:pPr>
      <w:r w:rsidRPr="00B73D5E">
        <w:rPr>
          <w:sz w:val="24"/>
        </w:rPr>
        <w:t xml:space="preserve"> </w:t>
      </w:r>
      <w:r w:rsidRPr="00B73D5E">
        <w:rPr>
          <w:spacing w:val="-2"/>
          <w:sz w:val="24"/>
          <w:highlight w:val="yellow"/>
        </w:rPr>
        <w:t>(Check video and write short theory with any screenshots)</w:t>
      </w:r>
    </w:p>
    <w:p w14:paraId="1F3073FF" w14:textId="69E6049A" w:rsidR="00495E85" w:rsidRDefault="00495E85">
      <w:pPr>
        <w:pStyle w:val="ListParagraph"/>
        <w:rPr>
          <w:sz w:val="24"/>
        </w:rPr>
        <w:sectPr w:rsidR="00495E85">
          <w:pgSz w:w="11900" w:h="16840"/>
          <w:pgMar w:top="680" w:right="566" w:bottom="840" w:left="566" w:header="0" w:footer="653" w:gutter="0"/>
          <w:cols w:space="720"/>
        </w:sectPr>
      </w:pPr>
    </w:p>
    <w:p w14:paraId="20DED0E2" w14:textId="77777777" w:rsidR="00495E85" w:rsidRDefault="00000000">
      <w:pPr>
        <w:pStyle w:val="BodyText"/>
        <w:spacing w:before="79"/>
        <w:ind w:left="1954"/>
        <w:jc w:val="both"/>
      </w:pPr>
      <w:r>
        <w:lastRenderedPageBreak/>
        <w:t>What</w:t>
      </w:r>
      <w:r>
        <w:rPr>
          <w:spacing w:val="-3"/>
        </w:rPr>
        <w:t xml:space="preserve"> </w:t>
      </w:r>
      <w:r>
        <w:t>is</w:t>
      </w:r>
      <w:r>
        <w:rPr>
          <w:spacing w:val="-2"/>
        </w:rPr>
        <w:t xml:space="preserve"> </w:t>
      </w:r>
      <w:proofErr w:type="gramStart"/>
      <w:r>
        <w:t>an</w:t>
      </w:r>
      <w:r>
        <w:rPr>
          <w:spacing w:val="-2"/>
        </w:rPr>
        <w:t xml:space="preserve"> </w:t>
      </w:r>
      <w:r>
        <w:t>Excellent</w:t>
      </w:r>
      <w:proofErr w:type="gramEnd"/>
      <w:r>
        <w:rPr>
          <w:spacing w:val="-2"/>
        </w:rPr>
        <w:t xml:space="preserve"> work?</w:t>
      </w:r>
    </w:p>
    <w:p w14:paraId="1F004060" w14:textId="77777777" w:rsidR="00495E85" w:rsidRDefault="00000000">
      <w:pPr>
        <w:pStyle w:val="BodyText"/>
        <w:spacing w:before="140" w:line="360" w:lineRule="auto"/>
        <w:ind w:left="1954" w:right="149"/>
        <w:jc w:val="both"/>
      </w:pPr>
      <w:r>
        <w:t>Configure DC with a secure password policy. Include A records for critical infrastructure</w:t>
      </w:r>
      <w:r>
        <w:rPr>
          <w:spacing w:val="-2"/>
        </w:rPr>
        <w:t xml:space="preserve"> </w:t>
      </w:r>
      <w:r>
        <w:t>even</w:t>
      </w:r>
      <w:r>
        <w:rPr>
          <w:spacing w:val="-1"/>
        </w:rPr>
        <w:t xml:space="preserve"> </w:t>
      </w:r>
      <w:r>
        <w:t>if</w:t>
      </w:r>
      <w:r>
        <w:rPr>
          <w:spacing w:val="-3"/>
        </w:rPr>
        <w:t xml:space="preserve"> </w:t>
      </w:r>
      <w:r>
        <w:t>not</w:t>
      </w:r>
      <w:r>
        <w:rPr>
          <w:spacing w:val="-1"/>
        </w:rPr>
        <w:t xml:space="preserve"> </w:t>
      </w:r>
      <w:r>
        <w:t>explicitly</w:t>
      </w:r>
      <w:r>
        <w:rPr>
          <w:spacing w:val="-1"/>
        </w:rPr>
        <w:t xml:space="preserve"> </w:t>
      </w:r>
      <w:r>
        <w:t>listed,</w:t>
      </w:r>
      <w:r>
        <w:rPr>
          <w:spacing w:val="-3"/>
        </w:rPr>
        <w:t xml:space="preserve"> </w:t>
      </w:r>
      <w:r>
        <w:t>anticipating</w:t>
      </w:r>
      <w:r>
        <w:rPr>
          <w:spacing w:val="-2"/>
        </w:rPr>
        <w:t xml:space="preserve"> </w:t>
      </w:r>
      <w:r>
        <w:t>a</w:t>
      </w:r>
      <w:r>
        <w:rPr>
          <w:spacing w:val="-1"/>
        </w:rPr>
        <w:t xml:space="preserve"> </w:t>
      </w:r>
      <w:r>
        <w:t>realistic</w:t>
      </w:r>
      <w:r>
        <w:rPr>
          <w:spacing w:val="-1"/>
        </w:rPr>
        <w:t xml:space="preserve"> </w:t>
      </w:r>
      <w:r>
        <w:t>network</w:t>
      </w:r>
      <w:r>
        <w:rPr>
          <w:spacing w:val="-2"/>
        </w:rPr>
        <w:t xml:space="preserve"> </w:t>
      </w:r>
      <w:r>
        <w:t>setup and Ensure zones are configured to handle future IP allocations within the subnets</w:t>
      </w:r>
    </w:p>
    <w:p w14:paraId="67B26748" w14:textId="77777777" w:rsidR="00495E85" w:rsidRDefault="00495E85">
      <w:pPr>
        <w:pStyle w:val="BodyText"/>
        <w:spacing w:before="138"/>
      </w:pPr>
    </w:p>
    <w:p w14:paraId="42312F24" w14:textId="77777777" w:rsidR="00495E85" w:rsidRDefault="00000000">
      <w:pPr>
        <w:pStyle w:val="ListParagraph"/>
        <w:numPr>
          <w:ilvl w:val="0"/>
          <w:numId w:val="3"/>
        </w:numPr>
        <w:tabs>
          <w:tab w:val="left" w:pos="1233"/>
        </w:tabs>
        <w:ind w:left="1233" w:hanging="359"/>
        <w:jc w:val="both"/>
        <w:rPr>
          <w:sz w:val="24"/>
        </w:rPr>
      </w:pPr>
      <w:r>
        <w:rPr>
          <w:sz w:val="24"/>
        </w:rPr>
        <w:t>Encrypted</w:t>
      </w:r>
      <w:r>
        <w:rPr>
          <w:spacing w:val="-5"/>
          <w:sz w:val="24"/>
        </w:rPr>
        <w:t xml:space="preserve"> </w:t>
      </w:r>
      <w:r>
        <w:rPr>
          <w:sz w:val="24"/>
        </w:rPr>
        <w:t>Connection</w:t>
      </w:r>
      <w:r>
        <w:rPr>
          <w:spacing w:val="-6"/>
          <w:sz w:val="24"/>
        </w:rPr>
        <w:t xml:space="preserve"> </w:t>
      </w:r>
      <w:r>
        <w:rPr>
          <w:sz w:val="24"/>
        </w:rPr>
        <w:t>between</w:t>
      </w:r>
      <w:r>
        <w:rPr>
          <w:spacing w:val="-3"/>
          <w:sz w:val="24"/>
        </w:rPr>
        <w:t xml:space="preserve"> </w:t>
      </w:r>
      <w:r>
        <w:rPr>
          <w:sz w:val="24"/>
        </w:rPr>
        <w:t>Birmingham</w:t>
      </w:r>
      <w:r>
        <w:rPr>
          <w:spacing w:val="-1"/>
          <w:sz w:val="24"/>
        </w:rPr>
        <w:t xml:space="preserve"> </w:t>
      </w:r>
      <w:r>
        <w:rPr>
          <w:sz w:val="24"/>
        </w:rPr>
        <w:t>and</w:t>
      </w:r>
      <w:r>
        <w:rPr>
          <w:spacing w:val="-4"/>
          <w:sz w:val="24"/>
        </w:rPr>
        <w:t xml:space="preserve"> </w:t>
      </w:r>
      <w:r>
        <w:rPr>
          <w:spacing w:val="-2"/>
          <w:sz w:val="24"/>
        </w:rPr>
        <w:t>London</w:t>
      </w:r>
    </w:p>
    <w:p w14:paraId="73EA46D3" w14:textId="1EDDC92E" w:rsidR="00495E85" w:rsidRPr="008A71DD" w:rsidRDefault="00000000">
      <w:pPr>
        <w:pStyle w:val="ListParagraph"/>
        <w:numPr>
          <w:ilvl w:val="1"/>
          <w:numId w:val="3"/>
        </w:numPr>
        <w:tabs>
          <w:tab w:val="left" w:pos="1954"/>
        </w:tabs>
        <w:spacing w:before="137"/>
        <w:rPr>
          <w:sz w:val="24"/>
          <w:highlight w:val="yellow"/>
        </w:rPr>
      </w:pPr>
      <w:r>
        <w:rPr>
          <w:sz w:val="24"/>
        </w:rPr>
        <w:t>Configure</w:t>
      </w:r>
      <w:r>
        <w:rPr>
          <w:spacing w:val="-6"/>
          <w:sz w:val="24"/>
        </w:rPr>
        <w:t xml:space="preserve"> </w:t>
      </w:r>
      <w:r>
        <w:rPr>
          <w:sz w:val="24"/>
        </w:rPr>
        <w:t>Site-to-Site</w:t>
      </w:r>
      <w:r>
        <w:rPr>
          <w:spacing w:val="-5"/>
          <w:sz w:val="24"/>
        </w:rPr>
        <w:t xml:space="preserve"> </w:t>
      </w:r>
      <w:r>
        <w:rPr>
          <w:sz w:val="24"/>
        </w:rPr>
        <w:t>VPN</w:t>
      </w:r>
      <w:r>
        <w:rPr>
          <w:spacing w:val="-3"/>
          <w:sz w:val="24"/>
        </w:rPr>
        <w:t xml:space="preserve"> </w:t>
      </w:r>
      <w:r>
        <w:rPr>
          <w:sz w:val="24"/>
        </w:rPr>
        <w:t>to</w:t>
      </w:r>
      <w:r>
        <w:rPr>
          <w:spacing w:val="-2"/>
          <w:sz w:val="24"/>
        </w:rPr>
        <w:t xml:space="preserve"> </w:t>
      </w:r>
      <w:r>
        <w:rPr>
          <w:sz w:val="24"/>
        </w:rPr>
        <w:t xml:space="preserve">London </w:t>
      </w:r>
      <w:r>
        <w:rPr>
          <w:spacing w:val="-2"/>
          <w:sz w:val="24"/>
        </w:rPr>
        <w:t>Network.</w:t>
      </w:r>
      <w:r w:rsidR="008A71DD">
        <w:rPr>
          <w:spacing w:val="-2"/>
          <w:sz w:val="24"/>
        </w:rPr>
        <w:t xml:space="preserve"> (</w:t>
      </w:r>
      <w:r w:rsidR="008A71DD" w:rsidRPr="008A71DD">
        <w:rPr>
          <w:spacing w:val="-2"/>
          <w:sz w:val="24"/>
          <w:highlight w:val="yellow"/>
        </w:rPr>
        <w:t xml:space="preserve">Define VPN and its importance in networks and provide that VPN has been installed after installation of Routing and Remote access </w:t>
      </w:r>
      <w:proofErr w:type="gramStart"/>
      <w:r w:rsidR="008A71DD" w:rsidRPr="008A71DD">
        <w:rPr>
          <w:spacing w:val="-2"/>
          <w:sz w:val="24"/>
          <w:highlight w:val="yellow"/>
        </w:rPr>
        <w:t xml:space="preserve">service </w:t>
      </w:r>
      <w:r w:rsidR="008A71DD">
        <w:rPr>
          <w:spacing w:val="-2"/>
          <w:sz w:val="24"/>
          <w:highlight w:val="yellow"/>
        </w:rPr>
        <w:t>)</w:t>
      </w:r>
      <w:proofErr w:type="gramEnd"/>
    </w:p>
    <w:p w14:paraId="7DAC092E" w14:textId="77777777" w:rsidR="00495E85" w:rsidRDefault="00495E85">
      <w:pPr>
        <w:pStyle w:val="BodyText"/>
      </w:pPr>
    </w:p>
    <w:p w14:paraId="4BE925B8" w14:textId="77777777" w:rsidR="00495E85" w:rsidRDefault="00495E85">
      <w:pPr>
        <w:pStyle w:val="BodyText"/>
      </w:pPr>
    </w:p>
    <w:p w14:paraId="4A58CEFF" w14:textId="77777777" w:rsidR="00495E85" w:rsidRDefault="00000000">
      <w:pPr>
        <w:pStyle w:val="BodyText"/>
        <w:ind w:left="1954"/>
        <w:jc w:val="both"/>
      </w:pPr>
      <w:r>
        <w:t>What</w:t>
      </w:r>
      <w:r>
        <w:rPr>
          <w:spacing w:val="-3"/>
        </w:rPr>
        <w:t xml:space="preserve"> </w:t>
      </w:r>
      <w:r>
        <w:t>is</w:t>
      </w:r>
      <w:r>
        <w:rPr>
          <w:spacing w:val="-2"/>
        </w:rPr>
        <w:t xml:space="preserve"> </w:t>
      </w:r>
      <w:proofErr w:type="gramStart"/>
      <w:r>
        <w:t>an</w:t>
      </w:r>
      <w:r>
        <w:rPr>
          <w:spacing w:val="-2"/>
        </w:rPr>
        <w:t xml:space="preserve"> </w:t>
      </w:r>
      <w:r>
        <w:t>Excellent</w:t>
      </w:r>
      <w:proofErr w:type="gramEnd"/>
      <w:r>
        <w:rPr>
          <w:spacing w:val="-2"/>
        </w:rPr>
        <w:t xml:space="preserve"> work?</w:t>
      </w:r>
    </w:p>
    <w:p w14:paraId="4C09ED98" w14:textId="77777777" w:rsidR="00495E85" w:rsidRDefault="00000000">
      <w:pPr>
        <w:pStyle w:val="BodyText"/>
        <w:spacing w:before="140" w:line="360" w:lineRule="auto"/>
        <w:ind w:left="1954" w:right="148"/>
        <w:jc w:val="both"/>
      </w:pPr>
      <w:r>
        <w:t>Setting</w:t>
      </w:r>
      <w:r>
        <w:rPr>
          <w:spacing w:val="-14"/>
        </w:rPr>
        <w:t xml:space="preserve"> </w:t>
      </w:r>
      <w:r>
        <w:t>up</w:t>
      </w:r>
      <w:r>
        <w:rPr>
          <w:spacing w:val="-15"/>
        </w:rPr>
        <w:t xml:space="preserve"> </w:t>
      </w:r>
      <w:r>
        <w:t>a</w:t>
      </w:r>
      <w:r>
        <w:rPr>
          <w:spacing w:val="-14"/>
        </w:rPr>
        <w:t xml:space="preserve"> </w:t>
      </w:r>
      <w:r>
        <w:t>successful</w:t>
      </w:r>
      <w:r>
        <w:rPr>
          <w:spacing w:val="-17"/>
        </w:rPr>
        <w:t xml:space="preserve"> </w:t>
      </w:r>
      <w:r>
        <w:t>Persistent</w:t>
      </w:r>
      <w:r>
        <w:rPr>
          <w:spacing w:val="-14"/>
        </w:rPr>
        <w:t xml:space="preserve"> </w:t>
      </w:r>
      <w:r>
        <w:t>connection</w:t>
      </w:r>
      <w:r>
        <w:rPr>
          <w:spacing w:val="-17"/>
        </w:rPr>
        <w:t xml:space="preserve"> </w:t>
      </w:r>
      <w:r>
        <w:t>between</w:t>
      </w:r>
      <w:r>
        <w:rPr>
          <w:spacing w:val="-14"/>
        </w:rPr>
        <w:t xml:space="preserve"> </w:t>
      </w:r>
      <w:r>
        <w:t>the</w:t>
      </w:r>
      <w:r>
        <w:rPr>
          <w:spacing w:val="-14"/>
        </w:rPr>
        <w:t xml:space="preserve"> </w:t>
      </w:r>
      <w:r>
        <w:t>two</w:t>
      </w:r>
      <w:r>
        <w:rPr>
          <w:spacing w:val="-14"/>
        </w:rPr>
        <w:t xml:space="preserve"> </w:t>
      </w:r>
      <w:r>
        <w:t>networks</w:t>
      </w:r>
      <w:r>
        <w:rPr>
          <w:spacing w:val="-16"/>
        </w:rPr>
        <w:t xml:space="preserve"> </w:t>
      </w:r>
      <w:r>
        <w:t>and</w:t>
      </w:r>
      <w:r>
        <w:rPr>
          <w:spacing w:val="-8"/>
        </w:rPr>
        <w:t xml:space="preserve"> </w:t>
      </w:r>
      <w:r>
        <w:t xml:space="preserve">using strong encryption with IKE </w:t>
      </w:r>
      <w:proofErr w:type="spellStart"/>
      <w:r>
        <w:t>etc</w:t>
      </w:r>
      <w:proofErr w:type="spellEnd"/>
    </w:p>
    <w:p w14:paraId="33ECBBB5" w14:textId="77777777" w:rsidR="00495E85" w:rsidRDefault="00495E85">
      <w:pPr>
        <w:pStyle w:val="BodyText"/>
        <w:spacing w:before="137"/>
      </w:pPr>
    </w:p>
    <w:p w14:paraId="1BE9E047" w14:textId="77777777" w:rsidR="00495E85" w:rsidRDefault="00000000">
      <w:pPr>
        <w:pStyle w:val="Heading2"/>
        <w:numPr>
          <w:ilvl w:val="0"/>
          <w:numId w:val="3"/>
        </w:numPr>
        <w:tabs>
          <w:tab w:val="left" w:pos="1233"/>
        </w:tabs>
        <w:ind w:left="1233" w:hanging="359"/>
        <w:jc w:val="both"/>
      </w:pPr>
      <w:r>
        <w:rPr>
          <w:spacing w:val="-2"/>
        </w:rPr>
        <w:t>Users</w:t>
      </w:r>
    </w:p>
    <w:p w14:paraId="65FFD4F7" w14:textId="270343EC" w:rsidR="00FE7300" w:rsidRDefault="00000000" w:rsidP="00FE7300">
      <w:pPr>
        <w:pStyle w:val="BodyText"/>
        <w:spacing w:before="136" w:line="360" w:lineRule="auto"/>
        <w:ind w:left="1954"/>
      </w:pPr>
      <w:r>
        <w:rPr>
          <w:b/>
        </w:rPr>
        <w:t>Create</w:t>
      </w:r>
      <w:r>
        <w:rPr>
          <w:b/>
          <w:spacing w:val="-10"/>
        </w:rPr>
        <w:t xml:space="preserve"> </w:t>
      </w:r>
      <w:r>
        <w:rPr>
          <w:b/>
        </w:rPr>
        <w:t>user</w:t>
      </w:r>
      <w:r>
        <w:rPr>
          <w:b/>
          <w:spacing w:val="-10"/>
        </w:rPr>
        <w:t xml:space="preserve"> </w:t>
      </w:r>
      <w:r>
        <w:rPr>
          <w:b/>
        </w:rPr>
        <w:t>accounts</w:t>
      </w:r>
      <w:r>
        <w:rPr>
          <w:b/>
          <w:spacing w:val="-12"/>
        </w:rPr>
        <w:t xml:space="preserve"> </w:t>
      </w:r>
      <w:r>
        <w:rPr>
          <w:b/>
        </w:rPr>
        <w:t>for</w:t>
      </w:r>
      <w:r>
        <w:rPr>
          <w:b/>
          <w:spacing w:val="-8"/>
        </w:rPr>
        <w:t xml:space="preserve"> </w:t>
      </w:r>
      <w:proofErr w:type="spellStart"/>
      <w:proofErr w:type="gramStart"/>
      <w:r>
        <w:t>yourname.acca</w:t>
      </w:r>
      <w:proofErr w:type="spellEnd"/>
      <w:proofErr w:type="gramEnd"/>
      <w:r>
        <w:rPr>
          <w:spacing w:val="-12"/>
        </w:rPr>
        <w:t xml:space="preserve"> </w:t>
      </w:r>
      <w:r>
        <w:t>domain</w:t>
      </w:r>
      <w:r>
        <w:rPr>
          <w:spacing w:val="-10"/>
        </w:rPr>
        <w:t xml:space="preserve"> </w:t>
      </w:r>
      <w:r>
        <w:t>with</w:t>
      </w:r>
      <w:r>
        <w:rPr>
          <w:spacing w:val="-9"/>
        </w:rPr>
        <w:t xml:space="preserve"> </w:t>
      </w:r>
      <w:r>
        <w:t>all</w:t>
      </w:r>
      <w:r>
        <w:rPr>
          <w:spacing w:val="-11"/>
        </w:rPr>
        <w:t xml:space="preserve"> </w:t>
      </w:r>
      <w:r>
        <w:t>the</w:t>
      </w:r>
      <w:r>
        <w:rPr>
          <w:spacing w:val="-9"/>
        </w:rPr>
        <w:t xml:space="preserve"> </w:t>
      </w:r>
      <w:r>
        <w:t>parameters</w:t>
      </w:r>
      <w:r>
        <w:rPr>
          <w:spacing w:val="-11"/>
        </w:rPr>
        <w:t xml:space="preserve"> </w:t>
      </w:r>
      <w:r>
        <w:t>defined in the users_list_updated.xlsx document. This document will be shared by your lecturer.</w:t>
      </w:r>
      <w:r>
        <w:rPr>
          <w:spacing w:val="-4"/>
        </w:rPr>
        <w:t xml:space="preserve"> </w:t>
      </w:r>
      <w:r>
        <w:t>You</w:t>
      </w:r>
      <w:r>
        <w:rPr>
          <w:spacing w:val="-6"/>
        </w:rPr>
        <w:t xml:space="preserve"> </w:t>
      </w:r>
      <w:r>
        <w:t>must</w:t>
      </w:r>
      <w:r>
        <w:rPr>
          <w:spacing w:val="-4"/>
        </w:rPr>
        <w:t xml:space="preserve"> </w:t>
      </w:r>
      <w:r>
        <w:t>use</w:t>
      </w:r>
      <w:r>
        <w:rPr>
          <w:spacing w:val="-6"/>
        </w:rPr>
        <w:t xml:space="preserve"> </w:t>
      </w:r>
      <w:r>
        <w:t>first</w:t>
      </w:r>
      <w:r>
        <w:rPr>
          <w:spacing w:val="-5"/>
        </w:rPr>
        <w:t xml:space="preserve"> </w:t>
      </w:r>
      <w:r>
        <w:t>letter</w:t>
      </w:r>
      <w:r>
        <w:rPr>
          <w:spacing w:val="-5"/>
        </w:rPr>
        <w:t xml:space="preserve"> </w:t>
      </w:r>
      <w:r>
        <w:t>from</w:t>
      </w:r>
      <w:r>
        <w:rPr>
          <w:spacing w:val="-3"/>
        </w:rPr>
        <w:t xml:space="preserve"> </w:t>
      </w:r>
      <w:r>
        <w:t>first</w:t>
      </w:r>
      <w:r>
        <w:rPr>
          <w:spacing w:val="-5"/>
        </w:rPr>
        <w:t xml:space="preserve"> </w:t>
      </w:r>
      <w:r>
        <w:t>name</w:t>
      </w:r>
      <w:r>
        <w:rPr>
          <w:spacing w:val="-4"/>
        </w:rPr>
        <w:t xml:space="preserve"> </w:t>
      </w:r>
      <w:r>
        <w:t>with</w:t>
      </w:r>
      <w:r>
        <w:rPr>
          <w:spacing w:val="-4"/>
        </w:rPr>
        <w:t xml:space="preserve"> </w:t>
      </w:r>
      <w:r>
        <w:t>a</w:t>
      </w:r>
      <w:r>
        <w:rPr>
          <w:spacing w:val="-6"/>
        </w:rPr>
        <w:t xml:space="preserve"> </w:t>
      </w:r>
      <w:r>
        <w:t>dot</w:t>
      </w:r>
      <w:r>
        <w:rPr>
          <w:spacing w:val="-4"/>
        </w:rPr>
        <w:t xml:space="preserve"> </w:t>
      </w:r>
      <w:r>
        <w:t>and</w:t>
      </w:r>
      <w:r>
        <w:rPr>
          <w:spacing w:val="-4"/>
        </w:rPr>
        <w:t xml:space="preserve"> </w:t>
      </w:r>
      <w:r>
        <w:t>last</w:t>
      </w:r>
      <w:r>
        <w:rPr>
          <w:spacing w:val="-6"/>
        </w:rPr>
        <w:t xml:space="preserve"> </w:t>
      </w:r>
      <w:r>
        <w:t>name</w:t>
      </w:r>
      <w:r>
        <w:rPr>
          <w:spacing w:val="-6"/>
        </w:rPr>
        <w:t xml:space="preserve"> </w:t>
      </w:r>
      <w:r>
        <w:t>as</w:t>
      </w:r>
      <w:r>
        <w:rPr>
          <w:spacing w:val="-4"/>
        </w:rPr>
        <w:t xml:space="preserve"> </w:t>
      </w:r>
      <w:r>
        <w:t>SAM Account Name.</w:t>
      </w:r>
      <w:r w:rsidR="00FE7300">
        <w:t xml:space="preserve"> </w:t>
      </w:r>
      <w:r w:rsidR="00FE7300">
        <w:rPr>
          <w:spacing w:val="-2"/>
        </w:rPr>
        <w:t>(</w:t>
      </w:r>
      <w:r w:rsidR="00FE7300">
        <w:rPr>
          <w:spacing w:val="-2"/>
          <w:highlight w:val="yellow"/>
        </w:rPr>
        <w:t xml:space="preserve">Tools-Active directory domain services-inside the user accounts with created users and their settings </w:t>
      </w:r>
      <w:r w:rsidR="00FE7300" w:rsidRPr="00A8524D">
        <w:rPr>
          <w:spacing w:val="-2"/>
          <w:highlight w:val="yellow"/>
        </w:rPr>
        <w:t>image</w:t>
      </w:r>
      <w:r w:rsidR="00FE7300">
        <w:rPr>
          <w:spacing w:val="-2"/>
          <w:highlight w:val="yellow"/>
        </w:rPr>
        <w:t xml:space="preserve">s </w:t>
      </w:r>
      <w:r w:rsidR="00FE7300" w:rsidRPr="009E5E68">
        <w:rPr>
          <w:spacing w:val="-2"/>
          <w:highlight w:val="yellow"/>
        </w:rPr>
        <w:t xml:space="preserve">2 </w:t>
      </w:r>
      <w:r w:rsidR="009E5E68" w:rsidRPr="009E5E68">
        <w:rPr>
          <w:spacing w:val="-2"/>
          <w:highlight w:val="yellow"/>
        </w:rPr>
        <w:t>and discuss the process</w:t>
      </w:r>
      <w:r w:rsidR="00FE7300" w:rsidRPr="009E5E68">
        <w:rPr>
          <w:spacing w:val="-2"/>
          <w:highlight w:val="yellow"/>
        </w:rPr>
        <w:t>)</w:t>
      </w:r>
    </w:p>
    <w:p w14:paraId="764DCF3E" w14:textId="2299F102" w:rsidR="00495E85" w:rsidRDefault="00495E85">
      <w:pPr>
        <w:pStyle w:val="ListParagraph"/>
        <w:numPr>
          <w:ilvl w:val="1"/>
          <w:numId w:val="3"/>
        </w:numPr>
        <w:tabs>
          <w:tab w:val="left" w:pos="1951"/>
          <w:tab w:val="left" w:pos="1954"/>
        </w:tabs>
        <w:spacing w:before="139" w:line="360" w:lineRule="auto"/>
        <w:ind w:right="152"/>
        <w:jc w:val="both"/>
        <w:rPr>
          <w:sz w:val="24"/>
        </w:rPr>
      </w:pPr>
    </w:p>
    <w:p w14:paraId="22147A5B" w14:textId="77777777" w:rsidR="00495E85" w:rsidRDefault="00000000">
      <w:pPr>
        <w:pStyle w:val="BodyText"/>
        <w:spacing w:before="1"/>
        <w:ind w:left="1954"/>
        <w:jc w:val="both"/>
      </w:pPr>
      <w:r>
        <w:t>Eg:</w:t>
      </w:r>
      <w:r>
        <w:rPr>
          <w:spacing w:val="-5"/>
        </w:rPr>
        <w:t xml:space="preserve"> </w:t>
      </w:r>
      <w:r>
        <w:t>First</w:t>
      </w:r>
      <w:r>
        <w:rPr>
          <w:spacing w:val="-3"/>
        </w:rPr>
        <w:t xml:space="preserve"> </w:t>
      </w:r>
      <w:r>
        <w:t>Name:</w:t>
      </w:r>
      <w:r>
        <w:rPr>
          <w:spacing w:val="-3"/>
        </w:rPr>
        <w:t xml:space="preserve"> </w:t>
      </w:r>
      <w:r>
        <w:t>Renuga</w:t>
      </w:r>
      <w:r>
        <w:rPr>
          <w:spacing w:val="-1"/>
        </w:rPr>
        <w:t xml:space="preserve"> </w:t>
      </w:r>
      <w:r>
        <w:t>Last</w:t>
      </w:r>
      <w:r>
        <w:rPr>
          <w:spacing w:val="-3"/>
        </w:rPr>
        <w:t xml:space="preserve"> </w:t>
      </w:r>
      <w:r>
        <w:t>Name:</w:t>
      </w:r>
      <w:r>
        <w:rPr>
          <w:spacing w:val="-1"/>
        </w:rPr>
        <w:t xml:space="preserve"> </w:t>
      </w:r>
      <w:r>
        <w:t>Jayakumar.</w:t>
      </w:r>
      <w:r>
        <w:rPr>
          <w:spacing w:val="-2"/>
        </w:rPr>
        <w:t xml:space="preserve"> </w:t>
      </w:r>
      <w:r>
        <w:rPr>
          <w:rFonts w:ascii="Wingdings" w:hAnsi="Wingdings"/>
        </w:rPr>
        <w:t></w:t>
      </w:r>
      <w:r>
        <w:rPr>
          <w:rFonts w:ascii="Times New Roman" w:hAnsi="Times New Roman"/>
          <w:spacing w:val="5"/>
        </w:rPr>
        <w:t xml:space="preserve"> </w:t>
      </w:r>
      <w:proofErr w:type="spellStart"/>
      <w:proofErr w:type="gramStart"/>
      <w:r>
        <w:rPr>
          <w:spacing w:val="-2"/>
        </w:rPr>
        <w:t>r.jayakumar</w:t>
      </w:r>
      <w:proofErr w:type="spellEnd"/>
      <w:proofErr w:type="gramEnd"/>
      <w:r>
        <w:rPr>
          <w:spacing w:val="-2"/>
        </w:rPr>
        <w:t>.</w:t>
      </w:r>
    </w:p>
    <w:p w14:paraId="06A6C037" w14:textId="77777777" w:rsidR="00495E85" w:rsidRDefault="00495E85">
      <w:pPr>
        <w:pStyle w:val="BodyText"/>
        <w:spacing w:before="275"/>
      </w:pPr>
    </w:p>
    <w:p w14:paraId="4628B893" w14:textId="77777777" w:rsidR="00495E85" w:rsidRDefault="00000000">
      <w:pPr>
        <w:pStyle w:val="BodyText"/>
        <w:spacing w:before="1"/>
        <w:ind w:left="1954"/>
        <w:jc w:val="both"/>
      </w:pPr>
      <w:r>
        <w:t>What</w:t>
      </w:r>
      <w:r>
        <w:rPr>
          <w:spacing w:val="-3"/>
        </w:rPr>
        <w:t xml:space="preserve"> </w:t>
      </w:r>
      <w:r>
        <w:t>is</w:t>
      </w:r>
      <w:r>
        <w:rPr>
          <w:spacing w:val="-2"/>
        </w:rPr>
        <w:t xml:space="preserve"> </w:t>
      </w:r>
      <w:proofErr w:type="gramStart"/>
      <w:r>
        <w:t>an</w:t>
      </w:r>
      <w:r>
        <w:rPr>
          <w:spacing w:val="-2"/>
        </w:rPr>
        <w:t xml:space="preserve"> </w:t>
      </w:r>
      <w:r>
        <w:t>Excellent</w:t>
      </w:r>
      <w:proofErr w:type="gramEnd"/>
      <w:r>
        <w:rPr>
          <w:spacing w:val="-2"/>
        </w:rPr>
        <w:t xml:space="preserve"> work?</w:t>
      </w:r>
    </w:p>
    <w:p w14:paraId="233DBAE4" w14:textId="77777777" w:rsidR="00495E85" w:rsidRDefault="00000000">
      <w:pPr>
        <w:pStyle w:val="BodyText"/>
        <w:spacing w:before="136" w:line="360" w:lineRule="auto"/>
        <w:ind w:left="1954" w:right="151"/>
        <w:jc w:val="both"/>
      </w:pPr>
      <w:r>
        <w:t>Use</w:t>
      </w:r>
      <w:r>
        <w:rPr>
          <w:spacing w:val="-7"/>
        </w:rPr>
        <w:t xml:space="preserve"> </w:t>
      </w:r>
      <w:r>
        <w:t>PowerShell</w:t>
      </w:r>
      <w:r>
        <w:rPr>
          <w:spacing w:val="-9"/>
        </w:rPr>
        <w:t xml:space="preserve"> </w:t>
      </w:r>
      <w:r>
        <w:t>to</w:t>
      </w:r>
      <w:r>
        <w:rPr>
          <w:spacing w:val="-9"/>
        </w:rPr>
        <w:t xml:space="preserve"> </w:t>
      </w:r>
      <w:r>
        <w:t>bulk-create</w:t>
      </w:r>
      <w:r>
        <w:rPr>
          <w:spacing w:val="-7"/>
        </w:rPr>
        <w:t xml:space="preserve"> </w:t>
      </w:r>
      <w:r>
        <w:t>users</w:t>
      </w:r>
      <w:r>
        <w:rPr>
          <w:spacing w:val="-8"/>
        </w:rPr>
        <w:t xml:space="preserve"> </w:t>
      </w:r>
      <w:r>
        <w:t>from</w:t>
      </w:r>
      <w:r>
        <w:rPr>
          <w:spacing w:val="-6"/>
        </w:rPr>
        <w:t xml:space="preserve"> </w:t>
      </w:r>
      <w:r>
        <w:t>the</w:t>
      </w:r>
      <w:r>
        <w:rPr>
          <w:spacing w:val="-9"/>
        </w:rPr>
        <w:t xml:space="preserve"> </w:t>
      </w:r>
      <w:r>
        <w:t>Excel</w:t>
      </w:r>
      <w:r>
        <w:rPr>
          <w:spacing w:val="-8"/>
        </w:rPr>
        <w:t xml:space="preserve"> </w:t>
      </w:r>
      <w:r>
        <w:t>file,</w:t>
      </w:r>
      <w:r>
        <w:rPr>
          <w:spacing w:val="-9"/>
        </w:rPr>
        <w:t xml:space="preserve"> </w:t>
      </w:r>
      <w:r>
        <w:t>avoiding</w:t>
      </w:r>
      <w:r>
        <w:rPr>
          <w:spacing w:val="-9"/>
        </w:rPr>
        <w:t xml:space="preserve"> </w:t>
      </w:r>
      <w:r>
        <w:t>manual</w:t>
      </w:r>
      <w:r>
        <w:rPr>
          <w:spacing w:val="-8"/>
        </w:rPr>
        <w:t xml:space="preserve"> </w:t>
      </w:r>
      <w:r>
        <w:t>entry</w:t>
      </w:r>
      <w:r>
        <w:rPr>
          <w:spacing w:val="-8"/>
        </w:rPr>
        <w:t xml:space="preserve"> </w:t>
      </w:r>
      <w:r>
        <w:t>via Active Directory Users and Computers (ADUC) for efficiency and correct naming conventions are used.</w:t>
      </w:r>
    </w:p>
    <w:p w14:paraId="12378E5A" w14:textId="77777777" w:rsidR="00495E85" w:rsidRDefault="00495E85">
      <w:pPr>
        <w:pStyle w:val="BodyText"/>
        <w:spacing w:before="138"/>
      </w:pPr>
    </w:p>
    <w:p w14:paraId="785CDE25" w14:textId="77777777" w:rsidR="00495E85" w:rsidRDefault="00000000">
      <w:pPr>
        <w:pStyle w:val="ListParagraph"/>
        <w:numPr>
          <w:ilvl w:val="0"/>
          <w:numId w:val="3"/>
        </w:numPr>
        <w:tabs>
          <w:tab w:val="left" w:pos="1233"/>
        </w:tabs>
        <w:spacing w:before="1"/>
        <w:ind w:left="1233" w:hanging="359"/>
        <w:jc w:val="both"/>
        <w:rPr>
          <w:sz w:val="24"/>
        </w:rPr>
      </w:pPr>
      <w:r>
        <w:rPr>
          <w:sz w:val="24"/>
        </w:rPr>
        <w:t>Domain</w:t>
      </w:r>
      <w:r>
        <w:rPr>
          <w:spacing w:val="-2"/>
          <w:sz w:val="24"/>
        </w:rPr>
        <w:t xml:space="preserve"> Membership</w:t>
      </w:r>
    </w:p>
    <w:p w14:paraId="1DC32E46" w14:textId="0796911D" w:rsidR="00495E85" w:rsidRPr="007042DE" w:rsidRDefault="00000000">
      <w:pPr>
        <w:pStyle w:val="ListParagraph"/>
        <w:numPr>
          <w:ilvl w:val="1"/>
          <w:numId w:val="3"/>
        </w:numPr>
        <w:tabs>
          <w:tab w:val="left" w:pos="1954"/>
        </w:tabs>
        <w:spacing w:before="139"/>
        <w:rPr>
          <w:sz w:val="24"/>
          <w:highlight w:val="yellow"/>
        </w:rPr>
      </w:pPr>
      <w:r>
        <w:rPr>
          <w:sz w:val="24"/>
        </w:rPr>
        <w:t>Join</w:t>
      </w:r>
      <w:r>
        <w:rPr>
          <w:spacing w:val="-5"/>
          <w:sz w:val="24"/>
        </w:rPr>
        <w:t xml:space="preserve"> </w:t>
      </w:r>
      <w:r>
        <w:rPr>
          <w:sz w:val="24"/>
        </w:rPr>
        <w:t>L-CD,</w:t>
      </w:r>
      <w:r>
        <w:rPr>
          <w:spacing w:val="-3"/>
          <w:sz w:val="24"/>
        </w:rPr>
        <w:t xml:space="preserve"> </w:t>
      </w:r>
      <w:r>
        <w:rPr>
          <w:sz w:val="24"/>
        </w:rPr>
        <w:t>ClientS1,</w:t>
      </w:r>
      <w:r>
        <w:rPr>
          <w:spacing w:val="-3"/>
          <w:sz w:val="24"/>
        </w:rPr>
        <w:t xml:space="preserve"> </w:t>
      </w:r>
      <w:r>
        <w:rPr>
          <w:sz w:val="24"/>
        </w:rPr>
        <w:t>ClientL1</w:t>
      </w:r>
      <w:r>
        <w:rPr>
          <w:spacing w:val="-3"/>
          <w:sz w:val="24"/>
        </w:rPr>
        <w:t xml:space="preserve"> </w:t>
      </w:r>
      <w:r>
        <w:rPr>
          <w:sz w:val="24"/>
        </w:rPr>
        <w:t>to</w:t>
      </w:r>
      <w:r>
        <w:rPr>
          <w:spacing w:val="-4"/>
          <w:sz w:val="24"/>
        </w:rPr>
        <w:t xml:space="preserve"> </w:t>
      </w:r>
      <w:r>
        <w:rPr>
          <w:sz w:val="24"/>
        </w:rPr>
        <w:t>the</w:t>
      </w:r>
      <w:r>
        <w:rPr>
          <w:spacing w:val="-5"/>
          <w:sz w:val="24"/>
        </w:rPr>
        <w:t xml:space="preserve"> </w:t>
      </w:r>
      <w:proofErr w:type="spellStart"/>
      <w:proofErr w:type="gramStart"/>
      <w:r>
        <w:rPr>
          <w:sz w:val="24"/>
        </w:rPr>
        <w:t>yourname.acca</w:t>
      </w:r>
      <w:proofErr w:type="spellEnd"/>
      <w:proofErr w:type="gramEnd"/>
      <w:r>
        <w:rPr>
          <w:spacing w:val="-5"/>
          <w:sz w:val="24"/>
        </w:rPr>
        <w:t xml:space="preserve"> </w:t>
      </w:r>
      <w:proofErr w:type="gramStart"/>
      <w:r>
        <w:rPr>
          <w:spacing w:val="-2"/>
          <w:sz w:val="24"/>
        </w:rPr>
        <w:t>domain</w:t>
      </w:r>
      <w:r w:rsidRPr="007042DE">
        <w:rPr>
          <w:spacing w:val="-2"/>
          <w:sz w:val="24"/>
          <w:highlight w:val="yellow"/>
        </w:rPr>
        <w:t>.</w:t>
      </w:r>
      <w:r w:rsidR="007042DE" w:rsidRPr="007042DE">
        <w:rPr>
          <w:spacing w:val="-2"/>
          <w:sz w:val="24"/>
          <w:highlight w:val="yellow"/>
        </w:rPr>
        <w:t>(</w:t>
      </w:r>
      <w:proofErr w:type="gramEnd"/>
      <w:r w:rsidR="007042DE" w:rsidRPr="007042DE">
        <w:rPr>
          <w:spacing w:val="-2"/>
          <w:sz w:val="24"/>
          <w:highlight w:val="yellow"/>
        </w:rPr>
        <w:t>Take screenshots of User properties to show workgroup has been replaced by domain, another image of tools-ADDS-computers-where name of the client machine has been added and IP address properties of client gateway address is the IP address of the target machine and short process of adding the client with server.)</w:t>
      </w:r>
    </w:p>
    <w:p w14:paraId="63D2FE95" w14:textId="77777777" w:rsidR="00495E85" w:rsidRDefault="00495E85">
      <w:pPr>
        <w:pStyle w:val="BodyText"/>
      </w:pPr>
    </w:p>
    <w:p w14:paraId="307D7B16" w14:textId="77777777" w:rsidR="00495E85" w:rsidRDefault="00495E85">
      <w:pPr>
        <w:pStyle w:val="BodyText"/>
      </w:pPr>
    </w:p>
    <w:p w14:paraId="58E7D67A" w14:textId="77777777" w:rsidR="00495E85" w:rsidRDefault="00000000">
      <w:pPr>
        <w:pStyle w:val="BodyText"/>
        <w:ind w:left="1954"/>
        <w:jc w:val="both"/>
      </w:pPr>
      <w:r>
        <w:t>What</w:t>
      </w:r>
      <w:r>
        <w:rPr>
          <w:spacing w:val="-3"/>
        </w:rPr>
        <w:t xml:space="preserve"> </w:t>
      </w:r>
      <w:r>
        <w:t>is</w:t>
      </w:r>
      <w:r>
        <w:rPr>
          <w:spacing w:val="-2"/>
        </w:rPr>
        <w:t xml:space="preserve"> </w:t>
      </w:r>
      <w:proofErr w:type="gramStart"/>
      <w:r>
        <w:t>an</w:t>
      </w:r>
      <w:r>
        <w:rPr>
          <w:spacing w:val="-2"/>
        </w:rPr>
        <w:t xml:space="preserve"> </w:t>
      </w:r>
      <w:r>
        <w:t>Excellent</w:t>
      </w:r>
      <w:proofErr w:type="gramEnd"/>
      <w:r>
        <w:rPr>
          <w:spacing w:val="-2"/>
        </w:rPr>
        <w:t xml:space="preserve"> work?</w:t>
      </w:r>
    </w:p>
    <w:p w14:paraId="511BFE34" w14:textId="77777777" w:rsidR="00495E85" w:rsidRDefault="00000000">
      <w:pPr>
        <w:pStyle w:val="BodyText"/>
        <w:spacing w:before="137" w:line="360" w:lineRule="auto"/>
        <w:ind w:left="1954" w:right="151"/>
        <w:jc w:val="both"/>
      </w:pPr>
      <w:r>
        <w:t xml:space="preserve">Successfully joining all the systems to the domain, integrating with AD ensuring </w:t>
      </w:r>
      <w:proofErr w:type="gramStart"/>
      <w:r>
        <w:lastRenderedPageBreak/>
        <w:t>server</w:t>
      </w:r>
      <w:proofErr w:type="gramEnd"/>
      <w:r>
        <w:t xml:space="preserve"> authenticates users benchmarking industry best practices.</w:t>
      </w:r>
    </w:p>
    <w:p w14:paraId="39F402B5" w14:textId="77777777" w:rsidR="00495E85" w:rsidRDefault="00495E85">
      <w:pPr>
        <w:pStyle w:val="BodyText"/>
        <w:spacing w:before="139"/>
      </w:pPr>
    </w:p>
    <w:p w14:paraId="6118B038" w14:textId="2BA6220E" w:rsidR="00495E85" w:rsidRDefault="00000000">
      <w:pPr>
        <w:pStyle w:val="ListParagraph"/>
        <w:numPr>
          <w:ilvl w:val="0"/>
          <w:numId w:val="3"/>
        </w:numPr>
        <w:tabs>
          <w:tab w:val="left" w:pos="1233"/>
        </w:tabs>
        <w:spacing w:before="1"/>
        <w:ind w:left="1233" w:hanging="359"/>
        <w:jc w:val="both"/>
        <w:rPr>
          <w:sz w:val="24"/>
        </w:rPr>
      </w:pPr>
      <w:r>
        <w:rPr>
          <w:sz w:val="24"/>
        </w:rPr>
        <w:t>DHCP</w:t>
      </w:r>
      <w:r>
        <w:rPr>
          <w:spacing w:val="-2"/>
          <w:sz w:val="24"/>
        </w:rPr>
        <w:t xml:space="preserve"> Server</w:t>
      </w:r>
      <w:r w:rsidR="00141739">
        <w:rPr>
          <w:spacing w:val="-2"/>
          <w:sz w:val="24"/>
        </w:rPr>
        <w:t xml:space="preserve"> </w:t>
      </w:r>
      <w:r w:rsidR="00141739" w:rsidRPr="00141739">
        <w:rPr>
          <w:spacing w:val="-2"/>
          <w:sz w:val="24"/>
          <w:highlight w:val="yellow"/>
        </w:rPr>
        <w:t>(Just write basic process and definition of DHCP configuration</w:t>
      </w:r>
      <w:r w:rsidR="00141739">
        <w:rPr>
          <w:spacing w:val="-2"/>
          <w:sz w:val="24"/>
          <w:highlight w:val="yellow"/>
        </w:rPr>
        <w:t>, you can use any online image</w:t>
      </w:r>
      <w:r w:rsidR="00141739" w:rsidRPr="00141739">
        <w:rPr>
          <w:spacing w:val="-2"/>
          <w:sz w:val="24"/>
          <w:highlight w:val="yellow"/>
        </w:rPr>
        <w:t>)</w:t>
      </w:r>
    </w:p>
    <w:p w14:paraId="0B2D45B7" w14:textId="77777777" w:rsidR="00495E85" w:rsidRDefault="00000000">
      <w:pPr>
        <w:pStyle w:val="ListParagraph"/>
        <w:numPr>
          <w:ilvl w:val="1"/>
          <w:numId w:val="3"/>
        </w:numPr>
        <w:tabs>
          <w:tab w:val="left" w:pos="1954"/>
        </w:tabs>
        <w:spacing w:before="136" w:line="362" w:lineRule="auto"/>
        <w:ind w:right="150"/>
        <w:rPr>
          <w:sz w:val="24"/>
        </w:rPr>
      </w:pPr>
      <w:r>
        <w:rPr>
          <w:sz w:val="24"/>
        </w:rPr>
        <w:t>Configure</w:t>
      </w:r>
      <w:r>
        <w:rPr>
          <w:spacing w:val="37"/>
          <w:sz w:val="24"/>
        </w:rPr>
        <w:t xml:space="preserve"> </w:t>
      </w:r>
      <w:r>
        <w:rPr>
          <w:sz w:val="24"/>
        </w:rPr>
        <w:t>B-DC</w:t>
      </w:r>
      <w:r>
        <w:rPr>
          <w:spacing w:val="37"/>
          <w:sz w:val="24"/>
        </w:rPr>
        <w:t xml:space="preserve"> </w:t>
      </w:r>
      <w:r>
        <w:rPr>
          <w:sz w:val="24"/>
        </w:rPr>
        <w:t>as</w:t>
      </w:r>
      <w:r>
        <w:rPr>
          <w:spacing w:val="39"/>
          <w:sz w:val="24"/>
        </w:rPr>
        <w:t xml:space="preserve"> </w:t>
      </w:r>
      <w:r>
        <w:rPr>
          <w:sz w:val="24"/>
        </w:rPr>
        <w:t>DHCP</w:t>
      </w:r>
      <w:r>
        <w:rPr>
          <w:spacing w:val="39"/>
          <w:sz w:val="24"/>
        </w:rPr>
        <w:t xml:space="preserve"> </w:t>
      </w:r>
      <w:r>
        <w:rPr>
          <w:sz w:val="24"/>
        </w:rPr>
        <w:t>Server.</w:t>
      </w:r>
      <w:r>
        <w:rPr>
          <w:spacing w:val="39"/>
          <w:sz w:val="24"/>
        </w:rPr>
        <w:t xml:space="preserve"> </w:t>
      </w:r>
      <w:r>
        <w:rPr>
          <w:sz w:val="24"/>
        </w:rPr>
        <w:t>The</w:t>
      </w:r>
      <w:r>
        <w:rPr>
          <w:spacing w:val="39"/>
          <w:sz w:val="24"/>
        </w:rPr>
        <w:t xml:space="preserve"> </w:t>
      </w:r>
      <w:r>
        <w:rPr>
          <w:sz w:val="24"/>
        </w:rPr>
        <w:t>range</w:t>
      </w:r>
      <w:r>
        <w:rPr>
          <w:spacing w:val="39"/>
          <w:sz w:val="24"/>
        </w:rPr>
        <w:t xml:space="preserve"> </w:t>
      </w:r>
      <w:r>
        <w:rPr>
          <w:sz w:val="24"/>
        </w:rPr>
        <w:t>is</w:t>
      </w:r>
      <w:r>
        <w:rPr>
          <w:spacing w:val="40"/>
          <w:sz w:val="24"/>
        </w:rPr>
        <w:t xml:space="preserve"> </w:t>
      </w:r>
      <w:r>
        <w:rPr>
          <w:sz w:val="24"/>
        </w:rPr>
        <w:t>X.X.X.10</w:t>
      </w:r>
      <w:r>
        <w:rPr>
          <w:spacing w:val="37"/>
          <w:sz w:val="24"/>
        </w:rPr>
        <w:t xml:space="preserve"> </w:t>
      </w:r>
      <w:r>
        <w:rPr>
          <w:sz w:val="24"/>
        </w:rPr>
        <w:t>–</w:t>
      </w:r>
      <w:r>
        <w:rPr>
          <w:spacing w:val="39"/>
          <w:sz w:val="24"/>
        </w:rPr>
        <w:t xml:space="preserve"> </w:t>
      </w:r>
      <w:r>
        <w:rPr>
          <w:sz w:val="24"/>
        </w:rPr>
        <w:t>X.X.X.20</w:t>
      </w:r>
      <w:r>
        <w:rPr>
          <w:spacing w:val="37"/>
          <w:sz w:val="24"/>
        </w:rPr>
        <w:t xml:space="preserve"> </w:t>
      </w:r>
      <w:r>
        <w:rPr>
          <w:sz w:val="24"/>
        </w:rPr>
        <w:t>for</w:t>
      </w:r>
      <w:r>
        <w:rPr>
          <w:spacing w:val="37"/>
          <w:sz w:val="24"/>
        </w:rPr>
        <w:t xml:space="preserve"> </w:t>
      </w:r>
      <w:r>
        <w:rPr>
          <w:sz w:val="24"/>
        </w:rPr>
        <w:t>each network. Determine other DHCP options as per the infrastructure.</w:t>
      </w:r>
    </w:p>
    <w:p w14:paraId="62D82A23" w14:textId="77777777" w:rsidR="00495E85" w:rsidRDefault="00000000">
      <w:pPr>
        <w:pStyle w:val="ListParagraph"/>
        <w:numPr>
          <w:ilvl w:val="1"/>
          <w:numId w:val="3"/>
        </w:numPr>
        <w:tabs>
          <w:tab w:val="left" w:pos="1954"/>
        </w:tabs>
        <w:spacing w:line="271" w:lineRule="exact"/>
        <w:rPr>
          <w:sz w:val="24"/>
        </w:rPr>
      </w:pPr>
      <w:r>
        <w:rPr>
          <w:sz w:val="24"/>
        </w:rPr>
        <w:t>Configure</w:t>
      </w:r>
      <w:r>
        <w:rPr>
          <w:spacing w:val="-7"/>
          <w:sz w:val="24"/>
        </w:rPr>
        <w:t xml:space="preserve"> </w:t>
      </w:r>
      <w:r>
        <w:rPr>
          <w:sz w:val="24"/>
        </w:rPr>
        <w:t>L-CD</w:t>
      </w:r>
      <w:r>
        <w:rPr>
          <w:spacing w:val="-3"/>
          <w:sz w:val="24"/>
        </w:rPr>
        <w:t xml:space="preserve"> </w:t>
      </w:r>
      <w:r>
        <w:rPr>
          <w:sz w:val="24"/>
        </w:rPr>
        <w:t>as</w:t>
      </w:r>
      <w:r>
        <w:rPr>
          <w:spacing w:val="-2"/>
          <w:sz w:val="24"/>
        </w:rPr>
        <w:t xml:space="preserve"> </w:t>
      </w:r>
      <w:r>
        <w:rPr>
          <w:sz w:val="24"/>
        </w:rPr>
        <w:t>DHCP</w:t>
      </w:r>
      <w:r>
        <w:rPr>
          <w:spacing w:val="-2"/>
          <w:sz w:val="24"/>
        </w:rPr>
        <w:t xml:space="preserve"> </w:t>
      </w:r>
      <w:r>
        <w:rPr>
          <w:sz w:val="24"/>
        </w:rPr>
        <w:t>Relay</w:t>
      </w:r>
      <w:r>
        <w:rPr>
          <w:spacing w:val="-2"/>
          <w:sz w:val="24"/>
        </w:rPr>
        <w:t xml:space="preserve"> Server.</w:t>
      </w:r>
    </w:p>
    <w:p w14:paraId="19D56472" w14:textId="77777777" w:rsidR="00495E85" w:rsidRDefault="00000000">
      <w:pPr>
        <w:pStyle w:val="ListParagraph"/>
        <w:numPr>
          <w:ilvl w:val="1"/>
          <w:numId w:val="3"/>
        </w:numPr>
        <w:tabs>
          <w:tab w:val="left" w:pos="1954"/>
        </w:tabs>
        <w:spacing w:before="137"/>
        <w:rPr>
          <w:sz w:val="24"/>
        </w:rPr>
      </w:pPr>
      <w:r>
        <w:rPr>
          <w:sz w:val="24"/>
        </w:rPr>
        <w:t>All</w:t>
      </w:r>
      <w:r>
        <w:rPr>
          <w:spacing w:val="-5"/>
          <w:sz w:val="24"/>
        </w:rPr>
        <w:t xml:space="preserve"> </w:t>
      </w:r>
      <w:r>
        <w:rPr>
          <w:sz w:val="24"/>
        </w:rPr>
        <w:t>the</w:t>
      </w:r>
      <w:r>
        <w:rPr>
          <w:spacing w:val="-3"/>
          <w:sz w:val="24"/>
        </w:rPr>
        <w:t xml:space="preserve"> </w:t>
      </w:r>
      <w:r>
        <w:rPr>
          <w:sz w:val="24"/>
        </w:rPr>
        <w:t>Clients</w:t>
      </w:r>
      <w:r>
        <w:rPr>
          <w:spacing w:val="-4"/>
          <w:sz w:val="24"/>
        </w:rPr>
        <w:t xml:space="preserve"> </w:t>
      </w:r>
      <w:r>
        <w:rPr>
          <w:sz w:val="24"/>
        </w:rPr>
        <w:t>should</w:t>
      </w:r>
      <w:r>
        <w:rPr>
          <w:spacing w:val="-3"/>
          <w:sz w:val="24"/>
        </w:rPr>
        <w:t xml:space="preserve"> </w:t>
      </w:r>
      <w:r>
        <w:rPr>
          <w:sz w:val="24"/>
        </w:rPr>
        <w:t>receive</w:t>
      </w:r>
      <w:r>
        <w:rPr>
          <w:spacing w:val="-4"/>
          <w:sz w:val="24"/>
        </w:rPr>
        <w:t xml:space="preserve"> </w:t>
      </w:r>
      <w:r>
        <w:rPr>
          <w:sz w:val="24"/>
        </w:rPr>
        <w:t>IP</w:t>
      </w:r>
      <w:r>
        <w:rPr>
          <w:spacing w:val="-3"/>
          <w:sz w:val="24"/>
        </w:rPr>
        <w:t xml:space="preserve"> </w:t>
      </w:r>
      <w:r>
        <w:rPr>
          <w:sz w:val="24"/>
        </w:rPr>
        <w:t>Address</w:t>
      </w:r>
      <w:r>
        <w:rPr>
          <w:spacing w:val="-5"/>
          <w:sz w:val="24"/>
        </w:rPr>
        <w:t xml:space="preserve"> </w:t>
      </w:r>
      <w:r>
        <w:rPr>
          <w:sz w:val="24"/>
        </w:rPr>
        <w:t>automatically</w:t>
      </w:r>
      <w:r>
        <w:rPr>
          <w:spacing w:val="-4"/>
          <w:sz w:val="24"/>
        </w:rPr>
        <w:t xml:space="preserve"> </w:t>
      </w:r>
      <w:r>
        <w:rPr>
          <w:sz w:val="24"/>
        </w:rPr>
        <w:t>via</w:t>
      </w:r>
      <w:r>
        <w:rPr>
          <w:spacing w:val="-3"/>
          <w:sz w:val="24"/>
        </w:rPr>
        <w:t xml:space="preserve"> </w:t>
      </w:r>
      <w:r>
        <w:rPr>
          <w:sz w:val="24"/>
        </w:rPr>
        <w:t>DHCP</w:t>
      </w:r>
      <w:r>
        <w:rPr>
          <w:spacing w:val="-3"/>
          <w:sz w:val="24"/>
        </w:rPr>
        <w:t xml:space="preserve"> </w:t>
      </w:r>
      <w:r>
        <w:rPr>
          <w:spacing w:val="-2"/>
          <w:sz w:val="24"/>
        </w:rPr>
        <w:t>Server</w:t>
      </w:r>
    </w:p>
    <w:p w14:paraId="2A7B3A30" w14:textId="77777777" w:rsidR="00495E85" w:rsidRDefault="00495E85">
      <w:pPr>
        <w:pStyle w:val="ListParagraph"/>
        <w:rPr>
          <w:sz w:val="24"/>
        </w:rPr>
        <w:sectPr w:rsidR="00495E85">
          <w:pgSz w:w="11900" w:h="16840"/>
          <w:pgMar w:top="1040" w:right="566" w:bottom="840" w:left="566" w:header="0" w:footer="653" w:gutter="0"/>
          <w:cols w:space="720"/>
        </w:sectPr>
      </w:pPr>
    </w:p>
    <w:p w14:paraId="547415EF" w14:textId="77777777" w:rsidR="00495E85" w:rsidRDefault="00000000">
      <w:pPr>
        <w:pStyle w:val="BodyText"/>
        <w:spacing w:before="79"/>
        <w:ind w:left="1954"/>
        <w:jc w:val="both"/>
      </w:pPr>
      <w:r>
        <w:lastRenderedPageBreak/>
        <w:t>What</w:t>
      </w:r>
      <w:r>
        <w:rPr>
          <w:spacing w:val="-3"/>
        </w:rPr>
        <w:t xml:space="preserve"> </w:t>
      </w:r>
      <w:r>
        <w:t>is</w:t>
      </w:r>
      <w:r>
        <w:rPr>
          <w:spacing w:val="-2"/>
        </w:rPr>
        <w:t xml:space="preserve"> </w:t>
      </w:r>
      <w:proofErr w:type="gramStart"/>
      <w:r>
        <w:t>an</w:t>
      </w:r>
      <w:r>
        <w:rPr>
          <w:spacing w:val="-2"/>
        </w:rPr>
        <w:t xml:space="preserve"> </w:t>
      </w:r>
      <w:r>
        <w:t>Excellent</w:t>
      </w:r>
      <w:proofErr w:type="gramEnd"/>
      <w:r>
        <w:rPr>
          <w:spacing w:val="-2"/>
        </w:rPr>
        <w:t xml:space="preserve"> work?</w:t>
      </w:r>
    </w:p>
    <w:p w14:paraId="047A4B25" w14:textId="77777777" w:rsidR="00495E85" w:rsidRDefault="00000000">
      <w:pPr>
        <w:pStyle w:val="BodyText"/>
        <w:spacing w:before="140" w:line="360" w:lineRule="auto"/>
        <w:ind w:left="1954" w:right="151"/>
        <w:jc w:val="both"/>
      </w:pPr>
      <w:r>
        <w:t>Successful allocation of IP Address from B-DC with Scope, Lease Duration, security in force. Using appropriate Group Policy to enforce client DHCP Settings is highly commended.</w:t>
      </w:r>
    </w:p>
    <w:p w14:paraId="62A16B55" w14:textId="77777777" w:rsidR="00495E85" w:rsidRDefault="00495E85">
      <w:pPr>
        <w:pStyle w:val="BodyText"/>
        <w:spacing w:before="138"/>
      </w:pPr>
    </w:p>
    <w:p w14:paraId="659F921D" w14:textId="77777777" w:rsidR="00495E85" w:rsidRDefault="00000000">
      <w:pPr>
        <w:pStyle w:val="ListParagraph"/>
        <w:numPr>
          <w:ilvl w:val="0"/>
          <w:numId w:val="3"/>
        </w:numPr>
        <w:tabs>
          <w:tab w:val="left" w:pos="1233"/>
        </w:tabs>
        <w:ind w:left="1233" w:hanging="359"/>
        <w:rPr>
          <w:sz w:val="24"/>
        </w:rPr>
      </w:pPr>
      <w:r>
        <w:rPr>
          <w:sz w:val="24"/>
        </w:rPr>
        <w:t>Test</w:t>
      </w:r>
      <w:r>
        <w:rPr>
          <w:spacing w:val="-2"/>
          <w:sz w:val="24"/>
        </w:rPr>
        <w:t xml:space="preserve"> </w:t>
      </w:r>
      <w:r>
        <w:rPr>
          <w:sz w:val="24"/>
        </w:rPr>
        <w:t>and</w:t>
      </w:r>
      <w:r>
        <w:rPr>
          <w:spacing w:val="-1"/>
          <w:sz w:val="24"/>
        </w:rPr>
        <w:t xml:space="preserve"> </w:t>
      </w:r>
      <w:r>
        <w:rPr>
          <w:spacing w:val="-2"/>
          <w:sz w:val="24"/>
        </w:rPr>
        <w:t>Troubleshoot</w:t>
      </w:r>
    </w:p>
    <w:p w14:paraId="35B55481" w14:textId="31E42DED" w:rsidR="00495E85" w:rsidRDefault="00000000">
      <w:pPr>
        <w:pStyle w:val="ListParagraph"/>
        <w:numPr>
          <w:ilvl w:val="1"/>
          <w:numId w:val="3"/>
        </w:numPr>
        <w:tabs>
          <w:tab w:val="left" w:pos="1954"/>
        </w:tabs>
        <w:spacing w:before="137"/>
        <w:rPr>
          <w:sz w:val="24"/>
        </w:rPr>
      </w:pPr>
      <w:r>
        <w:rPr>
          <w:sz w:val="24"/>
        </w:rPr>
        <w:t>Test</w:t>
      </w:r>
      <w:r>
        <w:rPr>
          <w:spacing w:val="-3"/>
          <w:sz w:val="24"/>
        </w:rPr>
        <w:t xml:space="preserve"> </w:t>
      </w:r>
      <w:r>
        <w:rPr>
          <w:sz w:val="24"/>
        </w:rPr>
        <w:t>the</w:t>
      </w:r>
      <w:r>
        <w:rPr>
          <w:spacing w:val="-2"/>
          <w:sz w:val="24"/>
        </w:rPr>
        <w:t xml:space="preserve"> </w:t>
      </w:r>
      <w:r>
        <w:rPr>
          <w:sz w:val="24"/>
        </w:rPr>
        <w:t>network</w:t>
      </w:r>
      <w:r>
        <w:rPr>
          <w:spacing w:val="-2"/>
          <w:sz w:val="24"/>
        </w:rPr>
        <w:t xml:space="preserve"> </w:t>
      </w:r>
      <w:r>
        <w:rPr>
          <w:sz w:val="24"/>
        </w:rPr>
        <w:t>for</w:t>
      </w:r>
      <w:r>
        <w:rPr>
          <w:spacing w:val="-2"/>
          <w:sz w:val="24"/>
        </w:rPr>
        <w:t xml:space="preserve"> </w:t>
      </w:r>
      <w:proofErr w:type="gramStart"/>
      <w:r>
        <w:rPr>
          <w:spacing w:val="-2"/>
          <w:sz w:val="24"/>
        </w:rPr>
        <w:t>Connectivity</w:t>
      </w:r>
      <w:r w:rsidRPr="007B0485">
        <w:rPr>
          <w:spacing w:val="-2"/>
          <w:sz w:val="24"/>
          <w:highlight w:val="yellow"/>
        </w:rPr>
        <w:t>.</w:t>
      </w:r>
      <w:r w:rsidR="007B0485" w:rsidRPr="007B0485">
        <w:rPr>
          <w:spacing w:val="-2"/>
          <w:sz w:val="24"/>
          <w:highlight w:val="yellow"/>
        </w:rPr>
        <w:t>(</w:t>
      </w:r>
      <w:proofErr w:type="gramEnd"/>
      <w:r w:rsidR="007B0485">
        <w:rPr>
          <w:spacing w:val="-2"/>
          <w:sz w:val="24"/>
          <w:highlight w:val="yellow"/>
        </w:rPr>
        <w:t xml:space="preserve">screenshots after </w:t>
      </w:r>
      <w:r w:rsidR="007B0485" w:rsidRPr="007B0485">
        <w:rPr>
          <w:spacing w:val="-2"/>
          <w:sz w:val="24"/>
          <w:highlight w:val="yellow"/>
        </w:rPr>
        <w:t>login to client and ping the server and vice versa)</w:t>
      </w:r>
      <w:r w:rsidR="007B0485">
        <w:rPr>
          <w:spacing w:val="-2"/>
          <w:sz w:val="24"/>
        </w:rPr>
        <w:t xml:space="preserve"> also </w:t>
      </w:r>
      <w:r w:rsidR="007B0485" w:rsidRPr="007B0485">
        <w:rPr>
          <w:spacing w:val="-2"/>
          <w:sz w:val="24"/>
          <w:highlight w:val="yellow"/>
        </w:rPr>
        <w:t xml:space="preserve">(if can take screenshots of pinging windows machine to </w:t>
      </w:r>
      <w:proofErr w:type="spellStart"/>
      <w:r w:rsidR="007B0485" w:rsidRPr="007B0485">
        <w:rPr>
          <w:spacing w:val="-2"/>
          <w:sz w:val="24"/>
          <w:highlight w:val="yellow"/>
        </w:rPr>
        <w:t>linux</w:t>
      </w:r>
      <w:proofErr w:type="spellEnd"/>
      <w:r w:rsidR="007B0485" w:rsidRPr="007B0485">
        <w:rPr>
          <w:spacing w:val="-2"/>
          <w:sz w:val="24"/>
          <w:highlight w:val="yellow"/>
        </w:rPr>
        <w:t xml:space="preserve"> machine same class IP address of both windows and </w:t>
      </w:r>
      <w:proofErr w:type="spellStart"/>
      <w:r w:rsidR="007B0485" w:rsidRPr="007B0485">
        <w:rPr>
          <w:spacing w:val="-2"/>
          <w:sz w:val="24"/>
          <w:highlight w:val="yellow"/>
        </w:rPr>
        <w:t>linux</w:t>
      </w:r>
      <w:proofErr w:type="spellEnd"/>
      <w:r w:rsidR="007B0485" w:rsidRPr="007B0485">
        <w:rPr>
          <w:spacing w:val="-2"/>
          <w:sz w:val="24"/>
          <w:highlight w:val="yellow"/>
        </w:rPr>
        <w:t xml:space="preserve"> machines</w:t>
      </w:r>
      <w:r w:rsidR="007B0485">
        <w:rPr>
          <w:spacing w:val="-2"/>
          <w:sz w:val="24"/>
          <w:highlight w:val="yellow"/>
        </w:rPr>
        <w:t xml:space="preserve"> </w:t>
      </w:r>
      <w:r w:rsidR="007B0485" w:rsidRPr="007B0485">
        <w:rPr>
          <w:spacing w:val="-2"/>
          <w:sz w:val="24"/>
          <w:highlight w:val="yellow"/>
        </w:rPr>
        <w:t>and explain the process</w:t>
      </w:r>
      <w:r w:rsidR="007B0485">
        <w:rPr>
          <w:spacing w:val="-2"/>
          <w:sz w:val="24"/>
        </w:rPr>
        <w:t>.</w:t>
      </w:r>
    </w:p>
    <w:p w14:paraId="087796E8" w14:textId="77777777" w:rsidR="00495E85" w:rsidRDefault="00000000">
      <w:pPr>
        <w:pStyle w:val="BodyText"/>
        <w:spacing w:before="139" w:line="360" w:lineRule="auto"/>
        <w:ind w:left="1954"/>
      </w:pPr>
      <w:r>
        <w:t>Note that at this stage, the Birmingham and London networks are connected and fully operational. If not, Troubleshoot.</w:t>
      </w:r>
    </w:p>
    <w:p w14:paraId="6EE5050A" w14:textId="77777777" w:rsidR="00495E85" w:rsidRDefault="00495E85">
      <w:pPr>
        <w:pStyle w:val="BodyText"/>
        <w:spacing w:before="137"/>
      </w:pPr>
    </w:p>
    <w:p w14:paraId="62FF4AC4" w14:textId="77777777" w:rsidR="00495E85" w:rsidRDefault="00000000">
      <w:pPr>
        <w:pStyle w:val="ListParagraph"/>
        <w:numPr>
          <w:ilvl w:val="0"/>
          <w:numId w:val="3"/>
        </w:numPr>
        <w:tabs>
          <w:tab w:val="left" w:pos="1233"/>
        </w:tabs>
        <w:spacing w:before="1"/>
        <w:ind w:left="1233" w:hanging="359"/>
        <w:jc w:val="both"/>
        <w:rPr>
          <w:sz w:val="24"/>
        </w:rPr>
      </w:pPr>
      <w:r>
        <w:rPr>
          <w:sz w:val="24"/>
        </w:rPr>
        <w:t>Disk</w:t>
      </w:r>
      <w:r>
        <w:rPr>
          <w:spacing w:val="-2"/>
          <w:sz w:val="24"/>
        </w:rPr>
        <w:t xml:space="preserve"> Drive</w:t>
      </w:r>
    </w:p>
    <w:p w14:paraId="76E41E09" w14:textId="5EB011E3" w:rsidR="00495E85" w:rsidRDefault="00000000">
      <w:pPr>
        <w:pStyle w:val="ListParagraph"/>
        <w:numPr>
          <w:ilvl w:val="1"/>
          <w:numId w:val="3"/>
        </w:numPr>
        <w:tabs>
          <w:tab w:val="left" w:pos="1951"/>
          <w:tab w:val="left" w:pos="1954"/>
        </w:tabs>
        <w:spacing w:before="139" w:line="360" w:lineRule="auto"/>
        <w:ind w:right="150"/>
        <w:jc w:val="both"/>
        <w:rPr>
          <w:sz w:val="24"/>
        </w:rPr>
      </w:pPr>
      <w:r>
        <w:rPr>
          <w:sz w:val="24"/>
        </w:rPr>
        <w:t xml:space="preserve">Mount </w:t>
      </w:r>
      <w:proofErr w:type="gramStart"/>
      <w:r>
        <w:rPr>
          <w:sz w:val="24"/>
        </w:rPr>
        <w:t>second</w:t>
      </w:r>
      <w:proofErr w:type="gramEnd"/>
      <w:r>
        <w:rPr>
          <w:sz w:val="24"/>
        </w:rPr>
        <w:t xml:space="preserve"> disk </w:t>
      </w:r>
      <w:proofErr w:type="gramStart"/>
      <w:r>
        <w:rPr>
          <w:sz w:val="24"/>
        </w:rPr>
        <w:t>drive</w:t>
      </w:r>
      <w:proofErr w:type="gramEnd"/>
      <w:r>
        <w:rPr>
          <w:sz w:val="24"/>
        </w:rPr>
        <w:t xml:space="preserve"> to E:\BirminghamFiles. Share and assign required permissions. Only the Domain Users need to have full control permissions and other network users have read only access.</w:t>
      </w:r>
      <w:r w:rsidR="004E5422">
        <w:rPr>
          <w:sz w:val="24"/>
        </w:rPr>
        <w:t xml:space="preserve"> </w:t>
      </w:r>
      <w:r w:rsidR="004E5422" w:rsidRPr="004E5422">
        <w:rPr>
          <w:sz w:val="24"/>
          <w:highlight w:val="yellow"/>
        </w:rPr>
        <w:t xml:space="preserve">(Screenshots after login to client user </w:t>
      </w:r>
      <w:r w:rsidR="004E5422">
        <w:rPr>
          <w:sz w:val="24"/>
          <w:highlight w:val="yellow"/>
        </w:rPr>
        <w:t xml:space="preserve">disk drive </w:t>
      </w:r>
      <w:r w:rsidR="004E5422" w:rsidRPr="004E5422">
        <w:rPr>
          <w:sz w:val="24"/>
          <w:highlight w:val="yellow"/>
        </w:rPr>
        <w:t>will display the allocated drive of server and explain the importance of it)</w:t>
      </w:r>
    </w:p>
    <w:p w14:paraId="2861417F" w14:textId="77777777" w:rsidR="00495E85" w:rsidRDefault="00495E85">
      <w:pPr>
        <w:pStyle w:val="BodyText"/>
        <w:spacing w:before="138"/>
      </w:pPr>
    </w:p>
    <w:p w14:paraId="361A734A" w14:textId="77777777" w:rsidR="00495E85" w:rsidRDefault="00000000">
      <w:pPr>
        <w:pStyle w:val="BodyText"/>
        <w:ind w:left="1954"/>
        <w:jc w:val="both"/>
      </w:pPr>
      <w:r>
        <w:t>What</w:t>
      </w:r>
      <w:r>
        <w:rPr>
          <w:spacing w:val="-3"/>
        </w:rPr>
        <w:t xml:space="preserve"> </w:t>
      </w:r>
      <w:r>
        <w:t>is</w:t>
      </w:r>
      <w:r>
        <w:rPr>
          <w:spacing w:val="-2"/>
        </w:rPr>
        <w:t xml:space="preserve"> </w:t>
      </w:r>
      <w:proofErr w:type="gramStart"/>
      <w:r>
        <w:t>an</w:t>
      </w:r>
      <w:r>
        <w:rPr>
          <w:spacing w:val="-2"/>
        </w:rPr>
        <w:t xml:space="preserve"> </w:t>
      </w:r>
      <w:r>
        <w:t>Excellent</w:t>
      </w:r>
      <w:proofErr w:type="gramEnd"/>
      <w:r>
        <w:rPr>
          <w:spacing w:val="-2"/>
        </w:rPr>
        <w:t xml:space="preserve"> work?</w:t>
      </w:r>
    </w:p>
    <w:p w14:paraId="2FC5A2AB" w14:textId="77777777" w:rsidR="00495E85" w:rsidRDefault="00000000">
      <w:pPr>
        <w:pStyle w:val="BodyText"/>
        <w:spacing w:before="137"/>
        <w:ind w:left="1954"/>
        <w:jc w:val="both"/>
      </w:pPr>
      <w:r>
        <w:t>The</w:t>
      </w:r>
      <w:r>
        <w:rPr>
          <w:spacing w:val="-12"/>
        </w:rPr>
        <w:t xml:space="preserve"> </w:t>
      </w:r>
      <w:r>
        <w:t>Drive</w:t>
      </w:r>
      <w:r>
        <w:rPr>
          <w:spacing w:val="-10"/>
        </w:rPr>
        <w:t xml:space="preserve"> </w:t>
      </w:r>
      <w:r>
        <w:t>should</w:t>
      </w:r>
      <w:r>
        <w:rPr>
          <w:spacing w:val="-12"/>
        </w:rPr>
        <w:t xml:space="preserve"> </w:t>
      </w:r>
      <w:r>
        <w:t>be</w:t>
      </w:r>
      <w:r>
        <w:rPr>
          <w:spacing w:val="-10"/>
        </w:rPr>
        <w:t xml:space="preserve"> </w:t>
      </w:r>
      <w:r>
        <w:t>accessible</w:t>
      </w:r>
      <w:r>
        <w:rPr>
          <w:spacing w:val="-10"/>
        </w:rPr>
        <w:t xml:space="preserve"> </w:t>
      </w:r>
      <w:r>
        <w:t>in</w:t>
      </w:r>
      <w:r>
        <w:rPr>
          <w:spacing w:val="-12"/>
        </w:rPr>
        <w:t xml:space="preserve"> </w:t>
      </w:r>
      <w:r>
        <w:t>both</w:t>
      </w:r>
      <w:r>
        <w:rPr>
          <w:spacing w:val="-12"/>
        </w:rPr>
        <w:t xml:space="preserve"> </w:t>
      </w:r>
      <w:r>
        <w:t>the</w:t>
      </w:r>
      <w:r>
        <w:rPr>
          <w:spacing w:val="-13"/>
        </w:rPr>
        <w:t xml:space="preserve"> </w:t>
      </w:r>
      <w:r>
        <w:t>networks</w:t>
      </w:r>
      <w:r>
        <w:rPr>
          <w:spacing w:val="-10"/>
        </w:rPr>
        <w:t xml:space="preserve"> </w:t>
      </w:r>
      <w:r>
        <w:t>with</w:t>
      </w:r>
      <w:r>
        <w:rPr>
          <w:spacing w:val="-10"/>
        </w:rPr>
        <w:t xml:space="preserve"> </w:t>
      </w:r>
      <w:r>
        <w:t>appropriate</w:t>
      </w:r>
      <w:r>
        <w:rPr>
          <w:spacing w:val="-12"/>
        </w:rPr>
        <w:t xml:space="preserve"> </w:t>
      </w:r>
      <w:r>
        <w:rPr>
          <w:spacing w:val="-2"/>
        </w:rPr>
        <w:t>permissions.</w:t>
      </w:r>
    </w:p>
    <w:p w14:paraId="4BFE4A38" w14:textId="77777777" w:rsidR="00495E85" w:rsidRDefault="00495E85">
      <w:pPr>
        <w:pStyle w:val="BodyText"/>
      </w:pPr>
    </w:p>
    <w:p w14:paraId="757226D9" w14:textId="77777777" w:rsidR="00495E85" w:rsidRDefault="00495E85">
      <w:pPr>
        <w:pStyle w:val="BodyText"/>
      </w:pPr>
    </w:p>
    <w:p w14:paraId="3749513D" w14:textId="77777777" w:rsidR="00495E85" w:rsidRDefault="00000000">
      <w:pPr>
        <w:pStyle w:val="ListParagraph"/>
        <w:numPr>
          <w:ilvl w:val="0"/>
          <w:numId w:val="3"/>
        </w:numPr>
        <w:tabs>
          <w:tab w:val="left" w:pos="1233"/>
        </w:tabs>
        <w:ind w:left="1233" w:hanging="359"/>
        <w:jc w:val="both"/>
        <w:rPr>
          <w:sz w:val="24"/>
        </w:rPr>
      </w:pPr>
      <w:r>
        <w:rPr>
          <w:sz w:val="24"/>
        </w:rPr>
        <w:t xml:space="preserve">IIS </w:t>
      </w:r>
      <w:r>
        <w:rPr>
          <w:spacing w:val="-2"/>
          <w:sz w:val="24"/>
        </w:rPr>
        <w:t>Server</w:t>
      </w:r>
    </w:p>
    <w:p w14:paraId="12BE5520" w14:textId="0C03772F" w:rsidR="00495E85" w:rsidRPr="000F2686" w:rsidRDefault="00000000">
      <w:pPr>
        <w:pStyle w:val="ListParagraph"/>
        <w:numPr>
          <w:ilvl w:val="1"/>
          <w:numId w:val="3"/>
        </w:numPr>
        <w:tabs>
          <w:tab w:val="left" w:pos="1954"/>
        </w:tabs>
        <w:spacing w:before="140"/>
        <w:rPr>
          <w:sz w:val="24"/>
          <w:highlight w:val="yellow"/>
        </w:rPr>
      </w:pPr>
      <w:r>
        <w:rPr>
          <w:sz w:val="24"/>
        </w:rPr>
        <w:t>Create</w:t>
      </w:r>
      <w:r>
        <w:rPr>
          <w:spacing w:val="-7"/>
          <w:sz w:val="24"/>
        </w:rPr>
        <w:t xml:space="preserve"> </w:t>
      </w:r>
      <w:proofErr w:type="spellStart"/>
      <w:proofErr w:type="gramStart"/>
      <w:r>
        <w:rPr>
          <w:sz w:val="24"/>
        </w:rPr>
        <w:t>webs.yourname</w:t>
      </w:r>
      <w:proofErr w:type="gramEnd"/>
      <w:r>
        <w:rPr>
          <w:sz w:val="24"/>
        </w:rPr>
        <w:t>.acca</w:t>
      </w:r>
      <w:proofErr w:type="spellEnd"/>
      <w:r>
        <w:rPr>
          <w:spacing w:val="-7"/>
          <w:sz w:val="24"/>
        </w:rPr>
        <w:t xml:space="preserve"> </w:t>
      </w:r>
      <w:r>
        <w:rPr>
          <w:sz w:val="24"/>
        </w:rPr>
        <w:t>website</w:t>
      </w:r>
      <w:r>
        <w:rPr>
          <w:spacing w:val="-7"/>
          <w:sz w:val="24"/>
        </w:rPr>
        <w:t xml:space="preserve"> </w:t>
      </w:r>
      <w:r>
        <w:rPr>
          <w:sz w:val="24"/>
        </w:rPr>
        <w:t>and</w:t>
      </w:r>
      <w:r>
        <w:rPr>
          <w:spacing w:val="-7"/>
          <w:sz w:val="24"/>
        </w:rPr>
        <w:t xml:space="preserve"> </w:t>
      </w:r>
      <w:r>
        <w:rPr>
          <w:sz w:val="24"/>
        </w:rPr>
        <w:t>enable</w:t>
      </w:r>
      <w:r>
        <w:rPr>
          <w:spacing w:val="-5"/>
          <w:sz w:val="24"/>
        </w:rPr>
        <w:t xml:space="preserve"> </w:t>
      </w:r>
      <w:r>
        <w:rPr>
          <w:sz w:val="24"/>
        </w:rPr>
        <w:t>windows</w:t>
      </w:r>
      <w:r>
        <w:rPr>
          <w:spacing w:val="-5"/>
          <w:sz w:val="24"/>
        </w:rPr>
        <w:t xml:space="preserve"> </w:t>
      </w:r>
      <w:r>
        <w:rPr>
          <w:sz w:val="24"/>
        </w:rPr>
        <w:t>internal</w:t>
      </w:r>
      <w:r>
        <w:rPr>
          <w:spacing w:val="-8"/>
          <w:sz w:val="24"/>
        </w:rPr>
        <w:t xml:space="preserve"> </w:t>
      </w:r>
      <w:r>
        <w:rPr>
          <w:spacing w:val="-2"/>
          <w:sz w:val="24"/>
        </w:rPr>
        <w:t>authentication.</w:t>
      </w:r>
      <w:r w:rsidR="000F2686">
        <w:rPr>
          <w:spacing w:val="-2"/>
          <w:sz w:val="24"/>
        </w:rPr>
        <w:t xml:space="preserve"> </w:t>
      </w:r>
      <w:r w:rsidR="000F2686" w:rsidRPr="000F2686">
        <w:rPr>
          <w:spacing w:val="-2"/>
          <w:sz w:val="24"/>
          <w:highlight w:val="yellow"/>
        </w:rPr>
        <w:t xml:space="preserve">(Launch the </w:t>
      </w:r>
      <w:proofErr w:type="spellStart"/>
      <w:r w:rsidR="000F2686" w:rsidRPr="000F2686">
        <w:rPr>
          <w:spacing w:val="-2"/>
          <w:sz w:val="24"/>
          <w:highlight w:val="yellow"/>
        </w:rPr>
        <w:t>iis</w:t>
      </w:r>
      <w:proofErr w:type="spellEnd"/>
      <w:r w:rsidR="000F2686" w:rsidRPr="000F2686">
        <w:rPr>
          <w:spacing w:val="-2"/>
          <w:sz w:val="24"/>
          <w:highlight w:val="yellow"/>
        </w:rPr>
        <w:t xml:space="preserve"> server and create a page and launch and explain the purpose of IIS)</w:t>
      </w:r>
    </w:p>
    <w:p w14:paraId="2AD45670" w14:textId="77777777" w:rsidR="00495E85" w:rsidRDefault="00495E85">
      <w:pPr>
        <w:pStyle w:val="BodyText"/>
        <w:spacing w:before="275"/>
      </w:pPr>
    </w:p>
    <w:p w14:paraId="2F04C7CD" w14:textId="77777777" w:rsidR="00495E85" w:rsidRDefault="00000000">
      <w:pPr>
        <w:pStyle w:val="BodyText"/>
        <w:spacing w:before="1"/>
        <w:ind w:left="1954"/>
        <w:jc w:val="both"/>
      </w:pPr>
      <w:r>
        <w:t>What</w:t>
      </w:r>
      <w:r>
        <w:rPr>
          <w:spacing w:val="-3"/>
        </w:rPr>
        <w:t xml:space="preserve"> </w:t>
      </w:r>
      <w:r>
        <w:t>is</w:t>
      </w:r>
      <w:r>
        <w:rPr>
          <w:spacing w:val="-2"/>
        </w:rPr>
        <w:t xml:space="preserve"> </w:t>
      </w:r>
      <w:proofErr w:type="gramStart"/>
      <w:r>
        <w:t>an</w:t>
      </w:r>
      <w:r>
        <w:rPr>
          <w:spacing w:val="-2"/>
        </w:rPr>
        <w:t xml:space="preserve"> </w:t>
      </w:r>
      <w:r>
        <w:t>Excellent</w:t>
      </w:r>
      <w:proofErr w:type="gramEnd"/>
      <w:r>
        <w:rPr>
          <w:spacing w:val="-2"/>
        </w:rPr>
        <w:t xml:space="preserve"> work?</w:t>
      </w:r>
    </w:p>
    <w:p w14:paraId="6571D764" w14:textId="77777777" w:rsidR="00495E85" w:rsidRDefault="00000000">
      <w:pPr>
        <w:pStyle w:val="BodyText"/>
        <w:spacing w:before="136" w:line="360" w:lineRule="auto"/>
        <w:ind w:left="1954" w:right="149"/>
        <w:jc w:val="both"/>
      </w:pPr>
      <w:r>
        <w:t xml:space="preserve">The site should be </w:t>
      </w:r>
      <w:hyperlink r:id="rId8">
        <w:r>
          <w:rPr>
            <w:color w:val="0000FF"/>
            <w:u w:val="single" w:color="0000FF"/>
          </w:rPr>
          <w:t>https://webs.yourname.acca</w:t>
        </w:r>
      </w:hyperlink>
      <w:r>
        <w:rPr>
          <w:color w:val="0000FF"/>
        </w:rPr>
        <w:t xml:space="preserve"> </w:t>
      </w:r>
      <w:r>
        <w:t>with all the domain users authenticated. All authenticated users should be presented a text “Welcome to Birmingham Website”.</w:t>
      </w:r>
    </w:p>
    <w:p w14:paraId="5B6101F3" w14:textId="77777777" w:rsidR="00495E85" w:rsidRDefault="00495E85">
      <w:pPr>
        <w:pStyle w:val="BodyText"/>
        <w:spacing w:before="139"/>
      </w:pPr>
    </w:p>
    <w:p w14:paraId="3394B353" w14:textId="77777777" w:rsidR="00495E85" w:rsidRDefault="00000000">
      <w:pPr>
        <w:pStyle w:val="ListParagraph"/>
        <w:numPr>
          <w:ilvl w:val="0"/>
          <w:numId w:val="3"/>
        </w:numPr>
        <w:tabs>
          <w:tab w:val="left" w:pos="1233"/>
        </w:tabs>
        <w:ind w:left="1233" w:hanging="359"/>
        <w:jc w:val="both"/>
        <w:rPr>
          <w:sz w:val="24"/>
        </w:rPr>
      </w:pPr>
      <w:r>
        <w:rPr>
          <w:sz w:val="24"/>
        </w:rPr>
        <w:t>Remote</w:t>
      </w:r>
      <w:r>
        <w:rPr>
          <w:spacing w:val="-3"/>
          <w:sz w:val="24"/>
        </w:rPr>
        <w:t xml:space="preserve"> </w:t>
      </w:r>
      <w:r>
        <w:rPr>
          <w:sz w:val="24"/>
        </w:rPr>
        <w:t>Desktop</w:t>
      </w:r>
      <w:r>
        <w:rPr>
          <w:spacing w:val="-3"/>
          <w:sz w:val="24"/>
        </w:rPr>
        <w:t xml:space="preserve"> </w:t>
      </w:r>
      <w:r>
        <w:rPr>
          <w:spacing w:val="-2"/>
          <w:sz w:val="24"/>
        </w:rPr>
        <w:t>Services</w:t>
      </w:r>
    </w:p>
    <w:p w14:paraId="6AB04E24" w14:textId="2EE3CB16" w:rsidR="00495E85" w:rsidRPr="00366978" w:rsidRDefault="00000000">
      <w:pPr>
        <w:pStyle w:val="ListParagraph"/>
        <w:numPr>
          <w:ilvl w:val="1"/>
          <w:numId w:val="3"/>
        </w:numPr>
        <w:tabs>
          <w:tab w:val="left" w:pos="1950"/>
        </w:tabs>
        <w:ind w:left="1950" w:hanging="716"/>
        <w:rPr>
          <w:sz w:val="24"/>
          <w:highlight w:val="yellow"/>
        </w:rPr>
      </w:pPr>
      <w:r>
        <w:rPr>
          <w:sz w:val="24"/>
        </w:rPr>
        <w:t>Configure</w:t>
      </w:r>
      <w:r>
        <w:rPr>
          <w:spacing w:val="-7"/>
          <w:sz w:val="24"/>
        </w:rPr>
        <w:t xml:space="preserve"> </w:t>
      </w:r>
      <w:r>
        <w:rPr>
          <w:sz w:val="24"/>
        </w:rPr>
        <w:t>remote</w:t>
      </w:r>
      <w:r>
        <w:rPr>
          <w:spacing w:val="-3"/>
          <w:sz w:val="24"/>
        </w:rPr>
        <w:t xml:space="preserve"> </w:t>
      </w:r>
      <w:r>
        <w:rPr>
          <w:sz w:val="24"/>
        </w:rPr>
        <w:t>access</w:t>
      </w:r>
      <w:r>
        <w:rPr>
          <w:spacing w:val="-1"/>
          <w:sz w:val="24"/>
        </w:rPr>
        <w:t xml:space="preserve"> </w:t>
      </w:r>
      <w:r>
        <w:rPr>
          <w:sz w:val="24"/>
        </w:rPr>
        <w:t>for</w:t>
      </w:r>
      <w:r>
        <w:rPr>
          <w:spacing w:val="1"/>
          <w:sz w:val="24"/>
        </w:rPr>
        <w:t xml:space="preserve"> </w:t>
      </w:r>
      <w:r>
        <w:rPr>
          <w:sz w:val="24"/>
        </w:rPr>
        <w:t>B-DC</w:t>
      </w:r>
      <w:r>
        <w:rPr>
          <w:spacing w:val="-2"/>
          <w:sz w:val="24"/>
        </w:rPr>
        <w:t xml:space="preserve"> </w:t>
      </w:r>
      <w:r>
        <w:rPr>
          <w:sz w:val="24"/>
        </w:rPr>
        <w:t>from</w:t>
      </w:r>
      <w:r>
        <w:rPr>
          <w:spacing w:val="-2"/>
          <w:sz w:val="24"/>
        </w:rPr>
        <w:t xml:space="preserve"> </w:t>
      </w:r>
      <w:r>
        <w:rPr>
          <w:sz w:val="24"/>
        </w:rPr>
        <w:t>any</w:t>
      </w:r>
      <w:r>
        <w:rPr>
          <w:spacing w:val="-4"/>
          <w:sz w:val="24"/>
        </w:rPr>
        <w:t xml:space="preserve"> </w:t>
      </w:r>
      <w:r>
        <w:rPr>
          <w:sz w:val="24"/>
        </w:rPr>
        <w:t>other</w:t>
      </w:r>
      <w:r>
        <w:rPr>
          <w:spacing w:val="-5"/>
          <w:sz w:val="24"/>
        </w:rPr>
        <w:t xml:space="preserve"> </w:t>
      </w:r>
      <w:r>
        <w:rPr>
          <w:sz w:val="24"/>
        </w:rPr>
        <w:t>machines</w:t>
      </w:r>
      <w:r>
        <w:rPr>
          <w:spacing w:val="-1"/>
          <w:sz w:val="24"/>
        </w:rPr>
        <w:t xml:space="preserve"> </w:t>
      </w:r>
      <w:r>
        <w:rPr>
          <w:sz w:val="24"/>
        </w:rPr>
        <w:t>in</w:t>
      </w:r>
      <w:r>
        <w:rPr>
          <w:spacing w:val="-4"/>
          <w:sz w:val="24"/>
        </w:rPr>
        <w:t xml:space="preserve"> </w:t>
      </w:r>
      <w:r>
        <w:rPr>
          <w:sz w:val="24"/>
        </w:rPr>
        <w:t>the</w:t>
      </w:r>
      <w:r>
        <w:rPr>
          <w:spacing w:val="-3"/>
          <w:sz w:val="24"/>
        </w:rPr>
        <w:t xml:space="preserve"> </w:t>
      </w:r>
      <w:r>
        <w:rPr>
          <w:spacing w:val="-2"/>
          <w:sz w:val="24"/>
        </w:rPr>
        <w:t>network.</w:t>
      </w:r>
      <w:r w:rsidR="00366978">
        <w:rPr>
          <w:spacing w:val="-2"/>
          <w:sz w:val="24"/>
        </w:rPr>
        <w:t xml:space="preserve"> </w:t>
      </w:r>
      <w:r w:rsidR="00366978" w:rsidRPr="00366978">
        <w:rPr>
          <w:spacing w:val="-2"/>
          <w:sz w:val="24"/>
          <w:highlight w:val="yellow"/>
        </w:rPr>
        <w:t xml:space="preserve">(Go to the client machine launch remote desktop application from start bar and </w:t>
      </w:r>
      <w:proofErr w:type="gramStart"/>
      <w:r w:rsidR="00366978" w:rsidRPr="00366978">
        <w:rPr>
          <w:spacing w:val="-2"/>
          <w:sz w:val="24"/>
          <w:highlight w:val="yellow"/>
        </w:rPr>
        <w:t>using</w:t>
      </w:r>
      <w:proofErr w:type="gramEnd"/>
      <w:r w:rsidR="00366978" w:rsidRPr="00366978">
        <w:rPr>
          <w:spacing w:val="-2"/>
          <w:sz w:val="24"/>
          <w:highlight w:val="yellow"/>
        </w:rPr>
        <w:t xml:space="preserve"> target server name and admin password then take screenshots of the desktop </w:t>
      </w:r>
      <w:proofErr w:type="gramStart"/>
      <w:r w:rsidR="00366978" w:rsidRPr="00366978">
        <w:rPr>
          <w:spacing w:val="-2"/>
          <w:sz w:val="24"/>
          <w:highlight w:val="yellow"/>
        </w:rPr>
        <w:t>and also</w:t>
      </w:r>
      <w:proofErr w:type="gramEnd"/>
      <w:r w:rsidR="00366978" w:rsidRPr="00366978">
        <w:rPr>
          <w:spacing w:val="-2"/>
          <w:sz w:val="24"/>
          <w:highlight w:val="yellow"/>
        </w:rPr>
        <w:t xml:space="preserve"> discuss the importance of this)</w:t>
      </w:r>
    </w:p>
    <w:p w14:paraId="08B2B6DD" w14:textId="77777777" w:rsidR="00495E85" w:rsidRDefault="00495E85">
      <w:pPr>
        <w:pStyle w:val="BodyText"/>
      </w:pPr>
    </w:p>
    <w:p w14:paraId="4B1DF275" w14:textId="77777777" w:rsidR="00495E85" w:rsidRDefault="00495E85">
      <w:pPr>
        <w:pStyle w:val="BodyText"/>
      </w:pPr>
    </w:p>
    <w:p w14:paraId="56EB58DB" w14:textId="77777777" w:rsidR="00495E85" w:rsidRDefault="00000000">
      <w:pPr>
        <w:pStyle w:val="BodyText"/>
        <w:ind w:left="1954"/>
        <w:jc w:val="both"/>
      </w:pPr>
      <w:r>
        <w:t>What</w:t>
      </w:r>
      <w:r>
        <w:rPr>
          <w:spacing w:val="-3"/>
        </w:rPr>
        <w:t xml:space="preserve"> </w:t>
      </w:r>
      <w:r>
        <w:t>is</w:t>
      </w:r>
      <w:r>
        <w:rPr>
          <w:spacing w:val="-2"/>
        </w:rPr>
        <w:t xml:space="preserve"> </w:t>
      </w:r>
      <w:proofErr w:type="gramStart"/>
      <w:r>
        <w:t>an</w:t>
      </w:r>
      <w:r>
        <w:rPr>
          <w:spacing w:val="-2"/>
        </w:rPr>
        <w:t xml:space="preserve"> </w:t>
      </w:r>
      <w:r>
        <w:t>Excellent</w:t>
      </w:r>
      <w:proofErr w:type="gramEnd"/>
      <w:r>
        <w:rPr>
          <w:spacing w:val="-2"/>
        </w:rPr>
        <w:t xml:space="preserve"> work?</w:t>
      </w:r>
    </w:p>
    <w:p w14:paraId="1DBCA80C" w14:textId="77777777" w:rsidR="00495E85" w:rsidRDefault="00000000">
      <w:pPr>
        <w:pStyle w:val="BodyText"/>
        <w:spacing w:before="139"/>
        <w:ind w:left="1954" w:right="156"/>
        <w:jc w:val="both"/>
      </w:pPr>
      <w:r>
        <w:lastRenderedPageBreak/>
        <w:t xml:space="preserve">The Remote Desktop Services login page should be accessed via </w:t>
      </w:r>
      <w:hyperlink r:id="rId9">
        <w:r>
          <w:t>https://rds.yourname.acca</w:t>
        </w:r>
      </w:hyperlink>
      <w:r>
        <w:t xml:space="preserve"> and necessary certificates are signed.</w:t>
      </w:r>
    </w:p>
    <w:p w14:paraId="698789B5" w14:textId="77777777" w:rsidR="00495E85" w:rsidRDefault="00495E85">
      <w:pPr>
        <w:pStyle w:val="BodyText"/>
      </w:pPr>
    </w:p>
    <w:p w14:paraId="0FBACB2F" w14:textId="77777777" w:rsidR="00495E85" w:rsidRDefault="00000000">
      <w:pPr>
        <w:pStyle w:val="Heading2"/>
        <w:spacing w:before="1"/>
        <w:ind w:left="153"/>
      </w:pPr>
      <w:r>
        <w:rPr>
          <w:spacing w:val="-2"/>
        </w:rPr>
        <w:t>Note:</w:t>
      </w:r>
    </w:p>
    <w:p w14:paraId="0C11892B" w14:textId="77777777" w:rsidR="00495E85" w:rsidRDefault="00000000">
      <w:pPr>
        <w:pStyle w:val="BodyText"/>
        <w:ind w:left="153" w:right="161"/>
        <w:jc w:val="both"/>
      </w:pPr>
      <w:r>
        <w:t>"Excellent Work" serves as a guide for students to understand the performance spectrum, ranging from</w:t>
      </w:r>
      <w:r>
        <w:rPr>
          <w:spacing w:val="-1"/>
        </w:rPr>
        <w:t xml:space="preserve"> </w:t>
      </w:r>
      <w:r>
        <w:t>"Good</w:t>
      </w:r>
      <w:r>
        <w:rPr>
          <w:spacing w:val="-2"/>
        </w:rPr>
        <w:t xml:space="preserve"> </w:t>
      </w:r>
      <w:r>
        <w:t>Work"</w:t>
      </w:r>
      <w:r>
        <w:rPr>
          <w:spacing w:val="-2"/>
        </w:rPr>
        <w:t xml:space="preserve"> </w:t>
      </w:r>
      <w:r>
        <w:t>to</w:t>
      </w:r>
      <w:r>
        <w:rPr>
          <w:spacing w:val="-1"/>
        </w:rPr>
        <w:t xml:space="preserve"> </w:t>
      </w:r>
      <w:r>
        <w:t>"Exceptional</w:t>
      </w:r>
      <w:r>
        <w:rPr>
          <w:spacing w:val="-2"/>
        </w:rPr>
        <w:t xml:space="preserve"> </w:t>
      </w:r>
      <w:r>
        <w:t>Work."</w:t>
      </w:r>
      <w:r>
        <w:rPr>
          <w:spacing w:val="-1"/>
        </w:rPr>
        <w:t xml:space="preserve"> </w:t>
      </w:r>
      <w:r>
        <w:t>It</w:t>
      </w:r>
      <w:r>
        <w:rPr>
          <w:spacing w:val="-2"/>
        </w:rPr>
        <w:t xml:space="preserve"> </w:t>
      </w:r>
      <w:r>
        <w:t>does not</w:t>
      </w:r>
      <w:r>
        <w:rPr>
          <w:spacing w:val="-2"/>
        </w:rPr>
        <w:t xml:space="preserve"> </w:t>
      </w:r>
      <w:proofErr w:type="gramStart"/>
      <w:r>
        <w:t>mandate</w:t>
      </w:r>
      <w:proofErr w:type="gramEnd"/>
      <w:r>
        <w:t xml:space="preserve"> that tasks must be completed to</w:t>
      </w:r>
      <w:r>
        <w:rPr>
          <w:spacing w:val="-1"/>
        </w:rPr>
        <w:t xml:space="preserve"> </w:t>
      </w:r>
      <w:r>
        <w:t>the "Excellent Work" standard to achieve a passing grade.</w:t>
      </w:r>
    </w:p>
    <w:p w14:paraId="17C7E7DA" w14:textId="77777777" w:rsidR="00495E85" w:rsidRDefault="00000000">
      <w:pPr>
        <w:pStyle w:val="BodyText"/>
        <w:spacing w:before="274"/>
        <w:ind w:left="153"/>
      </w:pPr>
      <w:r>
        <w:t>For</w:t>
      </w:r>
      <w:r>
        <w:rPr>
          <w:spacing w:val="-4"/>
        </w:rPr>
        <w:t xml:space="preserve"> </w:t>
      </w:r>
      <w:r>
        <w:t>all</w:t>
      </w:r>
      <w:r>
        <w:rPr>
          <w:spacing w:val="-4"/>
        </w:rPr>
        <w:t xml:space="preserve"> </w:t>
      </w:r>
      <w:r>
        <w:t>assigned</w:t>
      </w:r>
      <w:r>
        <w:rPr>
          <w:spacing w:val="-4"/>
        </w:rPr>
        <w:t xml:space="preserve"> </w:t>
      </w:r>
      <w:r>
        <w:t>tasks,</w:t>
      </w:r>
      <w:r>
        <w:rPr>
          <w:spacing w:val="-5"/>
        </w:rPr>
        <w:t xml:space="preserve"> </w:t>
      </w:r>
      <w:r>
        <w:t>the</w:t>
      </w:r>
      <w:r>
        <w:rPr>
          <w:spacing w:val="-3"/>
        </w:rPr>
        <w:t xml:space="preserve"> </w:t>
      </w:r>
      <w:r>
        <w:t>following</w:t>
      </w:r>
      <w:r>
        <w:rPr>
          <w:spacing w:val="-6"/>
        </w:rPr>
        <w:t xml:space="preserve"> </w:t>
      </w:r>
      <w:r>
        <w:t>grading</w:t>
      </w:r>
      <w:r>
        <w:rPr>
          <w:spacing w:val="-3"/>
        </w:rPr>
        <w:t xml:space="preserve"> </w:t>
      </w:r>
      <w:r>
        <w:t>criteria</w:t>
      </w:r>
      <w:r>
        <w:rPr>
          <w:spacing w:val="-3"/>
        </w:rPr>
        <w:t xml:space="preserve"> </w:t>
      </w:r>
      <w:r>
        <w:rPr>
          <w:spacing w:val="-2"/>
        </w:rPr>
        <w:t>apply:</w:t>
      </w:r>
    </w:p>
    <w:p w14:paraId="6B1656A2" w14:textId="77777777" w:rsidR="00495E85" w:rsidRDefault="00495E85">
      <w:pPr>
        <w:pStyle w:val="BodyText"/>
        <w:sectPr w:rsidR="00495E85">
          <w:pgSz w:w="11900" w:h="16840"/>
          <w:pgMar w:top="1040" w:right="566" w:bottom="840" w:left="566" w:header="0" w:footer="653" w:gutter="0"/>
          <w:cols w:space="720"/>
        </w:sectPr>
      </w:pPr>
    </w:p>
    <w:p w14:paraId="530666C8" w14:textId="77777777" w:rsidR="00495E85" w:rsidRDefault="00000000">
      <w:pPr>
        <w:pStyle w:val="ListParagraph"/>
        <w:numPr>
          <w:ilvl w:val="0"/>
          <w:numId w:val="2"/>
        </w:numPr>
        <w:tabs>
          <w:tab w:val="left" w:pos="874"/>
        </w:tabs>
        <w:spacing w:before="67"/>
        <w:ind w:right="153"/>
        <w:jc w:val="both"/>
        <w:rPr>
          <w:sz w:val="24"/>
        </w:rPr>
      </w:pPr>
      <w:r>
        <w:rPr>
          <w:b/>
          <w:sz w:val="24"/>
        </w:rPr>
        <w:lastRenderedPageBreak/>
        <w:t>Non-Completion</w:t>
      </w:r>
      <w:r>
        <w:rPr>
          <w:b/>
          <w:spacing w:val="-8"/>
          <w:sz w:val="24"/>
        </w:rPr>
        <w:t xml:space="preserve"> </w:t>
      </w:r>
      <w:r>
        <w:rPr>
          <w:b/>
          <w:sz w:val="24"/>
        </w:rPr>
        <w:t>or</w:t>
      </w:r>
      <w:r>
        <w:rPr>
          <w:b/>
          <w:spacing w:val="-8"/>
          <w:sz w:val="24"/>
        </w:rPr>
        <w:t xml:space="preserve"> </w:t>
      </w:r>
      <w:r>
        <w:rPr>
          <w:b/>
          <w:sz w:val="24"/>
        </w:rPr>
        <w:t>Non-Functional</w:t>
      </w:r>
      <w:r>
        <w:rPr>
          <w:b/>
          <w:spacing w:val="-7"/>
          <w:sz w:val="24"/>
        </w:rPr>
        <w:t xml:space="preserve"> </w:t>
      </w:r>
      <w:r>
        <w:rPr>
          <w:b/>
          <w:sz w:val="24"/>
        </w:rPr>
        <w:t>Tasks</w:t>
      </w:r>
      <w:r>
        <w:rPr>
          <w:sz w:val="24"/>
        </w:rPr>
        <w:t>:</w:t>
      </w:r>
      <w:r>
        <w:rPr>
          <w:spacing w:val="-10"/>
          <w:sz w:val="24"/>
        </w:rPr>
        <w:t xml:space="preserve"> </w:t>
      </w:r>
      <w:r>
        <w:rPr>
          <w:sz w:val="24"/>
        </w:rPr>
        <w:t>If</w:t>
      </w:r>
      <w:r>
        <w:rPr>
          <w:spacing w:val="-7"/>
          <w:sz w:val="24"/>
        </w:rPr>
        <w:t xml:space="preserve"> </w:t>
      </w:r>
      <w:r>
        <w:rPr>
          <w:sz w:val="24"/>
        </w:rPr>
        <w:t>a</w:t>
      </w:r>
      <w:r>
        <w:rPr>
          <w:spacing w:val="-7"/>
          <w:sz w:val="24"/>
        </w:rPr>
        <w:t xml:space="preserve"> </w:t>
      </w:r>
      <w:r>
        <w:rPr>
          <w:sz w:val="24"/>
        </w:rPr>
        <w:t>task</w:t>
      </w:r>
      <w:r>
        <w:rPr>
          <w:spacing w:val="-8"/>
          <w:sz w:val="24"/>
        </w:rPr>
        <w:t xml:space="preserve"> </w:t>
      </w:r>
      <w:r>
        <w:rPr>
          <w:sz w:val="24"/>
        </w:rPr>
        <w:t>is</w:t>
      </w:r>
      <w:r>
        <w:rPr>
          <w:spacing w:val="-8"/>
          <w:sz w:val="24"/>
        </w:rPr>
        <w:t xml:space="preserve"> </w:t>
      </w:r>
      <w:r>
        <w:rPr>
          <w:sz w:val="24"/>
        </w:rPr>
        <w:t>not</w:t>
      </w:r>
      <w:r>
        <w:rPr>
          <w:spacing w:val="-7"/>
          <w:sz w:val="24"/>
        </w:rPr>
        <w:t xml:space="preserve"> </w:t>
      </w:r>
      <w:r>
        <w:rPr>
          <w:sz w:val="24"/>
        </w:rPr>
        <w:t>completed</w:t>
      </w:r>
      <w:r>
        <w:rPr>
          <w:spacing w:val="-7"/>
          <w:sz w:val="24"/>
        </w:rPr>
        <w:t xml:space="preserve"> </w:t>
      </w:r>
      <w:r>
        <w:rPr>
          <w:sz w:val="24"/>
        </w:rPr>
        <w:t>or</w:t>
      </w:r>
      <w:r>
        <w:rPr>
          <w:spacing w:val="-8"/>
          <w:sz w:val="24"/>
        </w:rPr>
        <w:t xml:space="preserve"> </w:t>
      </w:r>
      <w:r>
        <w:rPr>
          <w:sz w:val="24"/>
        </w:rPr>
        <w:t>the</w:t>
      </w:r>
      <w:r>
        <w:rPr>
          <w:spacing w:val="-7"/>
          <w:sz w:val="24"/>
        </w:rPr>
        <w:t xml:space="preserve"> </w:t>
      </w:r>
      <w:r>
        <w:rPr>
          <w:sz w:val="24"/>
        </w:rPr>
        <w:t>functionality</w:t>
      </w:r>
      <w:r>
        <w:rPr>
          <w:spacing w:val="-7"/>
          <w:sz w:val="24"/>
        </w:rPr>
        <w:t xml:space="preserve"> </w:t>
      </w:r>
      <w:r>
        <w:rPr>
          <w:sz w:val="24"/>
        </w:rPr>
        <w:t>is entirely</w:t>
      </w:r>
      <w:r>
        <w:rPr>
          <w:spacing w:val="-1"/>
          <w:sz w:val="24"/>
        </w:rPr>
        <w:t xml:space="preserve"> </w:t>
      </w:r>
      <w:r>
        <w:rPr>
          <w:sz w:val="24"/>
        </w:rPr>
        <w:t>non-operational,</w:t>
      </w:r>
      <w:r>
        <w:rPr>
          <w:spacing w:val="-1"/>
          <w:sz w:val="24"/>
        </w:rPr>
        <w:t xml:space="preserve"> </w:t>
      </w:r>
      <w:r>
        <w:rPr>
          <w:sz w:val="24"/>
        </w:rPr>
        <w:t>the</w:t>
      </w:r>
      <w:r>
        <w:rPr>
          <w:spacing w:val="-3"/>
          <w:sz w:val="24"/>
        </w:rPr>
        <w:t xml:space="preserve"> </w:t>
      </w:r>
      <w:r>
        <w:rPr>
          <w:sz w:val="24"/>
        </w:rPr>
        <w:t>marks</w:t>
      </w:r>
      <w:r>
        <w:rPr>
          <w:spacing w:val="-4"/>
          <w:sz w:val="24"/>
        </w:rPr>
        <w:t xml:space="preserve"> </w:t>
      </w:r>
      <w:r>
        <w:rPr>
          <w:sz w:val="24"/>
        </w:rPr>
        <w:t>awarded</w:t>
      </w:r>
      <w:r>
        <w:rPr>
          <w:spacing w:val="-3"/>
          <w:sz w:val="24"/>
        </w:rPr>
        <w:t xml:space="preserve"> </w:t>
      </w:r>
      <w:r>
        <w:rPr>
          <w:sz w:val="24"/>
        </w:rPr>
        <w:t>will</w:t>
      </w:r>
      <w:r>
        <w:rPr>
          <w:spacing w:val="-2"/>
          <w:sz w:val="24"/>
        </w:rPr>
        <w:t xml:space="preserve"> </w:t>
      </w:r>
      <w:r>
        <w:rPr>
          <w:sz w:val="24"/>
        </w:rPr>
        <w:t>fall</w:t>
      </w:r>
      <w:r>
        <w:rPr>
          <w:spacing w:val="-2"/>
          <w:sz w:val="24"/>
        </w:rPr>
        <w:t xml:space="preserve"> </w:t>
      </w:r>
      <w:r>
        <w:rPr>
          <w:sz w:val="24"/>
        </w:rPr>
        <w:t>within</w:t>
      </w:r>
      <w:r>
        <w:rPr>
          <w:spacing w:val="-1"/>
          <w:sz w:val="24"/>
        </w:rPr>
        <w:t xml:space="preserve"> </w:t>
      </w:r>
      <w:r>
        <w:rPr>
          <w:sz w:val="24"/>
        </w:rPr>
        <w:t>the</w:t>
      </w:r>
      <w:r>
        <w:rPr>
          <w:spacing w:val="-1"/>
          <w:sz w:val="24"/>
        </w:rPr>
        <w:t xml:space="preserve"> </w:t>
      </w:r>
      <w:r>
        <w:rPr>
          <w:sz w:val="24"/>
        </w:rPr>
        <w:t>range</w:t>
      </w:r>
      <w:r>
        <w:rPr>
          <w:spacing w:val="-1"/>
          <w:sz w:val="24"/>
        </w:rPr>
        <w:t xml:space="preserve"> </w:t>
      </w:r>
      <w:r>
        <w:rPr>
          <w:sz w:val="24"/>
        </w:rPr>
        <w:t xml:space="preserve">of </w:t>
      </w:r>
      <w:r>
        <w:rPr>
          <w:i/>
          <w:sz w:val="24"/>
        </w:rPr>
        <w:t>Fail</w:t>
      </w:r>
      <w:r>
        <w:rPr>
          <w:i/>
          <w:spacing w:val="-2"/>
          <w:sz w:val="24"/>
        </w:rPr>
        <w:t xml:space="preserve"> </w:t>
      </w:r>
      <w:r>
        <w:rPr>
          <w:sz w:val="24"/>
        </w:rPr>
        <w:t xml:space="preserve">to </w:t>
      </w:r>
      <w:r>
        <w:rPr>
          <w:i/>
          <w:sz w:val="24"/>
        </w:rPr>
        <w:t>Marginal</w:t>
      </w:r>
      <w:r>
        <w:rPr>
          <w:i/>
          <w:spacing w:val="-1"/>
          <w:sz w:val="24"/>
        </w:rPr>
        <w:t xml:space="preserve"> </w:t>
      </w:r>
      <w:r>
        <w:rPr>
          <w:i/>
          <w:sz w:val="24"/>
        </w:rPr>
        <w:t>Fail</w:t>
      </w:r>
      <w:r>
        <w:rPr>
          <w:sz w:val="24"/>
        </w:rPr>
        <w:t>.</w:t>
      </w:r>
    </w:p>
    <w:p w14:paraId="37A1F015" w14:textId="77777777" w:rsidR="00495E85" w:rsidRDefault="00495E85">
      <w:pPr>
        <w:pStyle w:val="BodyText"/>
      </w:pPr>
    </w:p>
    <w:p w14:paraId="5A841EE8" w14:textId="77777777" w:rsidR="00495E85" w:rsidRDefault="00000000">
      <w:pPr>
        <w:pStyle w:val="ListParagraph"/>
        <w:numPr>
          <w:ilvl w:val="0"/>
          <w:numId w:val="2"/>
        </w:numPr>
        <w:tabs>
          <w:tab w:val="left" w:pos="874"/>
        </w:tabs>
        <w:ind w:right="148"/>
        <w:jc w:val="both"/>
        <w:rPr>
          <w:sz w:val="24"/>
        </w:rPr>
      </w:pPr>
      <w:r>
        <w:rPr>
          <w:b/>
          <w:sz w:val="24"/>
        </w:rPr>
        <w:t>Attempted but Non-Functional Configurations</w:t>
      </w:r>
      <w:r>
        <w:rPr>
          <w:sz w:val="24"/>
        </w:rPr>
        <w:t xml:space="preserve">: If an attempt a configuration but the functionality is not operational, the marks awarded will range from </w:t>
      </w:r>
      <w:r>
        <w:rPr>
          <w:i/>
          <w:sz w:val="24"/>
        </w:rPr>
        <w:t xml:space="preserve">Marginal Fail </w:t>
      </w:r>
      <w:r>
        <w:rPr>
          <w:sz w:val="24"/>
        </w:rPr>
        <w:t xml:space="preserve">to </w:t>
      </w:r>
      <w:r>
        <w:rPr>
          <w:i/>
          <w:spacing w:val="-2"/>
          <w:sz w:val="24"/>
        </w:rPr>
        <w:t>Satisfactory</w:t>
      </w:r>
      <w:r>
        <w:rPr>
          <w:spacing w:val="-2"/>
          <w:sz w:val="24"/>
        </w:rPr>
        <w:t>.</w:t>
      </w:r>
    </w:p>
    <w:p w14:paraId="19A29CD9" w14:textId="77777777" w:rsidR="00495E85" w:rsidRDefault="00495E85">
      <w:pPr>
        <w:pStyle w:val="BodyText"/>
      </w:pPr>
    </w:p>
    <w:p w14:paraId="0E680042" w14:textId="77777777" w:rsidR="00495E85" w:rsidRDefault="00000000">
      <w:pPr>
        <w:pStyle w:val="ListParagraph"/>
        <w:numPr>
          <w:ilvl w:val="0"/>
          <w:numId w:val="2"/>
        </w:numPr>
        <w:tabs>
          <w:tab w:val="left" w:pos="874"/>
        </w:tabs>
        <w:ind w:right="154"/>
        <w:jc w:val="both"/>
        <w:rPr>
          <w:sz w:val="24"/>
        </w:rPr>
      </w:pPr>
      <w:proofErr w:type="gramStart"/>
      <w:r>
        <w:rPr>
          <w:b/>
          <w:sz w:val="24"/>
        </w:rPr>
        <w:t>Functional with</w:t>
      </w:r>
      <w:proofErr w:type="gramEnd"/>
      <w:r>
        <w:rPr>
          <w:b/>
          <w:spacing w:val="-1"/>
          <w:sz w:val="24"/>
        </w:rPr>
        <w:t xml:space="preserve"> </w:t>
      </w:r>
      <w:r>
        <w:rPr>
          <w:b/>
          <w:sz w:val="24"/>
        </w:rPr>
        <w:t>Basic Requirements</w:t>
      </w:r>
      <w:r>
        <w:rPr>
          <w:sz w:val="24"/>
        </w:rPr>
        <w:t>: If the task is configured</w:t>
      </w:r>
      <w:r>
        <w:rPr>
          <w:spacing w:val="-2"/>
          <w:sz w:val="24"/>
        </w:rPr>
        <w:t xml:space="preserve"> </w:t>
      </w:r>
      <w:r>
        <w:rPr>
          <w:sz w:val="24"/>
        </w:rPr>
        <w:t>to</w:t>
      </w:r>
      <w:r>
        <w:rPr>
          <w:spacing w:val="-2"/>
          <w:sz w:val="24"/>
        </w:rPr>
        <w:t xml:space="preserve"> </w:t>
      </w:r>
      <w:r>
        <w:rPr>
          <w:sz w:val="24"/>
        </w:rPr>
        <w:t xml:space="preserve">meet basic requirements and is functional, the marks awarded will range from </w:t>
      </w:r>
      <w:r>
        <w:rPr>
          <w:i/>
          <w:sz w:val="24"/>
        </w:rPr>
        <w:t xml:space="preserve">Satisfactory </w:t>
      </w:r>
      <w:r>
        <w:rPr>
          <w:sz w:val="24"/>
        </w:rPr>
        <w:t xml:space="preserve">to </w:t>
      </w:r>
      <w:r>
        <w:rPr>
          <w:i/>
          <w:sz w:val="24"/>
        </w:rPr>
        <w:t>Good</w:t>
      </w:r>
      <w:r>
        <w:rPr>
          <w:sz w:val="24"/>
        </w:rPr>
        <w:t>.</w:t>
      </w:r>
    </w:p>
    <w:p w14:paraId="46DEAC22" w14:textId="77777777" w:rsidR="00495E85" w:rsidRDefault="00495E85">
      <w:pPr>
        <w:pStyle w:val="BodyText"/>
      </w:pPr>
    </w:p>
    <w:p w14:paraId="677E6B1E" w14:textId="77777777" w:rsidR="00495E85" w:rsidRDefault="00000000">
      <w:pPr>
        <w:pStyle w:val="ListParagraph"/>
        <w:numPr>
          <w:ilvl w:val="0"/>
          <w:numId w:val="2"/>
        </w:numPr>
        <w:tabs>
          <w:tab w:val="left" w:pos="874"/>
        </w:tabs>
        <w:ind w:right="151"/>
        <w:jc w:val="both"/>
        <w:rPr>
          <w:sz w:val="24"/>
        </w:rPr>
      </w:pPr>
      <w:r>
        <w:rPr>
          <w:b/>
          <w:sz w:val="24"/>
        </w:rPr>
        <w:t>Fully</w:t>
      </w:r>
      <w:r>
        <w:rPr>
          <w:b/>
          <w:spacing w:val="-1"/>
          <w:sz w:val="24"/>
        </w:rPr>
        <w:t xml:space="preserve"> </w:t>
      </w:r>
      <w:r>
        <w:rPr>
          <w:b/>
          <w:sz w:val="24"/>
        </w:rPr>
        <w:t>Functional</w:t>
      </w:r>
      <w:r>
        <w:rPr>
          <w:b/>
          <w:spacing w:val="-2"/>
          <w:sz w:val="24"/>
        </w:rPr>
        <w:t xml:space="preserve"> </w:t>
      </w:r>
      <w:r>
        <w:rPr>
          <w:b/>
          <w:sz w:val="24"/>
        </w:rPr>
        <w:t>with</w:t>
      </w:r>
      <w:r>
        <w:rPr>
          <w:b/>
          <w:spacing w:val="-5"/>
          <w:sz w:val="24"/>
        </w:rPr>
        <w:t xml:space="preserve"> </w:t>
      </w:r>
      <w:r>
        <w:rPr>
          <w:b/>
          <w:sz w:val="24"/>
        </w:rPr>
        <w:t>Industry</w:t>
      </w:r>
      <w:r>
        <w:rPr>
          <w:b/>
          <w:spacing w:val="-2"/>
          <w:sz w:val="24"/>
        </w:rPr>
        <w:t xml:space="preserve"> </w:t>
      </w:r>
      <w:r>
        <w:rPr>
          <w:b/>
          <w:sz w:val="24"/>
        </w:rPr>
        <w:t>Best</w:t>
      </w:r>
      <w:r>
        <w:rPr>
          <w:b/>
          <w:spacing w:val="-2"/>
          <w:sz w:val="24"/>
        </w:rPr>
        <w:t xml:space="preserve"> </w:t>
      </w:r>
      <w:r>
        <w:rPr>
          <w:b/>
          <w:sz w:val="24"/>
        </w:rPr>
        <w:t>Practices</w:t>
      </w:r>
      <w:r>
        <w:rPr>
          <w:b/>
          <w:spacing w:val="-2"/>
          <w:sz w:val="24"/>
        </w:rPr>
        <w:t xml:space="preserve"> </w:t>
      </w:r>
      <w:r>
        <w:rPr>
          <w:b/>
          <w:sz w:val="24"/>
        </w:rPr>
        <w:t>and</w:t>
      </w:r>
      <w:r>
        <w:rPr>
          <w:b/>
          <w:spacing w:val="-2"/>
          <w:sz w:val="24"/>
        </w:rPr>
        <w:t xml:space="preserve"> </w:t>
      </w:r>
      <w:r>
        <w:rPr>
          <w:b/>
          <w:sz w:val="24"/>
        </w:rPr>
        <w:t>Security</w:t>
      </w:r>
      <w:r>
        <w:rPr>
          <w:sz w:val="24"/>
        </w:rPr>
        <w:t>:</w:t>
      </w:r>
      <w:r>
        <w:rPr>
          <w:spacing w:val="-2"/>
          <w:sz w:val="24"/>
        </w:rPr>
        <w:t xml:space="preserve"> </w:t>
      </w:r>
      <w:r>
        <w:rPr>
          <w:sz w:val="24"/>
        </w:rPr>
        <w:t>If</w:t>
      </w:r>
      <w:r>
        <w:rPr>
          <w:spacing w:val="-2"/>
          <w:sz w:val="24"/>
        </w:rPr>
        <w:t xml:space="preserve"> </w:t>
      </w:r>
      <w:r>
        <w:rPr>
          <w:sz w:val="24"/>
        </w:rPr>
        <w:t>the</w:t>
      </w:r>
      <w:r>
        <w:rPr>
          <w:spacing w:val="-4"/>
          <w:sz w:val="24"/>
        </w:rPr>
        <w:t xml:space="preserve"> </w:t>
      </w:r>
      <w:r>
        <w:rPr>
          <w:sz w:val="24"/>
        </w:rPr>
        <w:t>task</w:t>
      </w:r>
      <w:r>
        <w:rPr>
          <w:spacing w:val="-2"/>
          <w:sz w:val="24"/>
        </w:rPr>
        <w:t xml:space="preserve"> </w:t>
      </w:r>
      <w:r>
        <w:rPr>
          <w:sz w:val="24"/>
        </w:rPr>
        <w:t>is</w:t>
      </w:r>
      <w:r>
        <w:rPr>
          <w:spacing w:val="-2"/>
          <w:sz w:val="24"/>
        </w:rPr>
        <w:t xml:space="preserve"> </w:t>
      </w:r>
      <w:r>
        <w:rPr>
          <w:sz w:val="24"/>
        </w:rPr>
        <w:t>configured</w:t>
      </w:r>
      <w:r>
        <w:rPr>
          <w:spacing w:val="-2"/>
          <w:sz w:val="24"/>
        </w:rPr>
        <w:t xml:space="preserve"> </w:t>
      </w:r>
      <w:r>
        <w:rPr>
          <w:sz w:val="24"/>
        </w:rPr>
        <w:t xml:space="preserve">with complete functionality, adhering to industry best practices and incorporating robust security measures, the marks awarded will range from </w:t>
      </w:r>
      <w:r>
        <w:rPr>
          <w:i/>
          <w:sz w:val="24"/>
        </w:rPr>
        <w:t xml:space="preserve">Very Good </w:t>
      </w:r>
      <w:r>
        <w:rPr>
          <w:sz w:val="24"/>
        </w:rPr>
        <w:t xml:space="preserve">to </w:t>
      </w:r>
      <w:r>
        <w:rPr>
          <w:i/>
          <w:sz w:val="24"/>
        </w:rPr>
        <w:t>Exceptional</w:t>
      </w:r>
      <w:r>
        <w:rPr>
          <w:sz w:val="24"/>
        </w:rPr>
        <w:t>.</w:t>
      </w:r>
    </w:p>
    <w:p w14:paraId="77E044C6" w14:textId="77777777" w:rsidR="00495E85" w:rsidRDefault="00495E85">
      <w:pPr>
        <w:pStyle w:val="BodyText"/>
      </w:pPr>
    </w:p>
    <w:p w14:paraId="71BB48D4" w14:textId="77777777" w:rsidR="00495E85" w:rsidRDefault="00000000">
      <w:pPr>
        <w:pStyle w:val="BodyText"/>
        <w:ind w:left="153"/>
      </w:pPr>
      <w:r>
        <w:t>Students</w:t>
      </w:r>
      <w:r>
        <w:rPr>
          <w:spacing w:val="-7"/>
        </w:rPr>
        <w:t xml:space="preserve"> </w:t>
      </w:r>
      <w:r>
        <w:t>are</w:t>
      </w:r>
      <w:r>
        <w:rPr>
          <w:spacing w:val="-8"/>
        </w:rPr>
        <w:t xml:space="preserve"> </w:t>
      </w:r>
      <w:r>
        <w:t>encouraged</w:t>
      </w:r>
      <w:r>
        <w:rPr>
          <w:spacing w:val="-5"/>
        </w:rPr>
        <w:t xml:space="preserve"> </w:t>
      </w:r>
      <w:r>
        <w:t>to</w:t>
      </w:r>
      <w:r>
        <w:rPr>
          <w:spacing w:val="-5"/>
        </w:rPr>
        <w:t xml:space="preserve"> </w:t>
      </w:r>
      <w:r>
        <w:t>aim</w:t>
      </w:r>
      <w:r>
        <w:rPr>
          <w:spacing w:val="-4"/>
        </w:rPr>
        <w:t xml:space="preserve"> </w:t>
      </w:r>
      <w:r>
        <w:t>for</w:t>
      </w:r>
      <w:r>
        <w:rPr>
          <w:spacing w:val="-6"/>
        </w:rPr>
        <w:t xml:space="preserve"> </w:t>
      </w:r>
      <w:r>
        <w:t>high</w:t>
      </w:r>
      <w:r>
        <w:rPr>
          <w:spacing w:val="-6"/>
        </w:rPr>
        <w:t xml:space="preserve"> </w:t>
      </w:r>
      <w:r>
        <w:t>standards</w:t>
      </w:r>
      <w:r>
        <w:rPr>
          <w:spacing w:val="-5"/>
        </w:rPr>
        <w:t xml:space="preserve"> </w:t>
      </w:r>
      <w:r>
        <w:t>in</w:t>
      </w:r>
      <w:r>
        <w:rPr>
          <w:spacing w:val="-7"/>
        </w:rPr>
        <w:t xml:space="preserve"> </w:t>
      </w:r>
      <w:r>
        <w:t>functionality,</w:t>
      </w:r>
      <w:r>
        <w:rPr>
          <w:spacing w:val="-5"/>
        </w:rPr>
        <w:t xml:space="preserve"> </w:t>
      </w:r>
      <w:r>
        <w:t>professionalism,</w:t>
      </w:r>
      <w:r>
        <w:rPr>
          <w:spacing w:val="-7"/>
        </w:rPr>
        <w:t xml:space="preserve"> </w:t>
      </w:r>
      <w:r>
        <w:t>and</w:t>
      </w:r>
      <w:r>
        <w:rPr>
          <w:spacing w:val="-7"/>
        </w:rPr>
        <w:t xml:space="preserve"> </w:t>
      </w:r>
      <w:r>
        <w:t>security</w:t>
      </w:r>
      <w:r>
        <w:rPr>
          <w:spacing w:val="-5"/>
        </w:rPr>
        <w:t xml:space="preserve"> </w:t>
      </w:r>
      <w:r>
        <w:t>to achieve the best possible outcomes.</w:t>
      </w:r>
    </w:p>
    <w:p w14:paraId="38E5D23F" w14:textId="77777777" w:rsidR="00495E85" w:rsidRDefault="00495E85">
      <w:pPr>
        <w:pStyle w:val="BodyText"/>
      </w:pPr>
    </w:p>
    <w:p w14:paraId="63BF7DA5" w14:textId="77777777" w:rsidR="00495E85" w:rsidRDefault="00495E85">
      <w:pPr>
        <w:pStyle w:val="BodyText"/>
      </w:pPr>
    </w:p>
    <w:p w14:paraId="44441D13" w14:textId="77777777" w:rsidR="00495E85" w:rsidRDefault="00495E85">
      <w:pPr>
        <w:pStyle w:val="BodyText"/>
      </w:pPr>
    </w:p>
    <w:p w14:paraId="041C3E98" w14:textId="77777777" w:rsidR="00495E85" w:rsidRDefault="00495E85">
      <w:pPr>
        <w:pStyle w:val="BodyText"/>
      </w:pPr>
    </w:p>
    <w:p w14:paraId="4A99F4C8" w14:textId="77777777" w:rsidR="00495E85" w:rsidRDefault="00495E85">
      <w:pPr>
        <w:pStyle w:val="BodyText"/>
      </w:pPr>
    </w:p>
    <w:p w14:paraId="0F5072E7" w14:textId="77777777" w:rsidR="00495E85" w:rsidRDefault="00495E85">
      <w:pPr>
        <w:pStyle w:val="BodyText"/>
      </w:pPr>
    </w:p>
    <w:p w14:paraId="1C54BE05" w14:textId="77777777" w:rsidR="00495E85" w:rsidRDefault="00495E85">
      <w:pPr>
        <w:pStyle w:val="BodyText"/>
      </w:pPr>
    </w:p>
    <w:p w14:paraId="7A0A7ED5" w14:textId="77777777" w:rsidR="00495E85" w:rsidRDefault="00495E85">
      <w:pPr>
        <w:pStyle w:val="BodyText"/>
      </w:pPr>
    </w:p>
    <w:p w14:paraId="7FB0BA58" w14:textId="77777777" w:rsidR="00495E85" w:rsidRDefault="00495E85">
      <w:pPr>
        <w:pStyle w:val="BodyText"/>
      </w:pPr>
    </w:p>
    <w:p w14:paraId="39E9C3AC" w14:textId="77777777" w:rsidR="00495E85" w:rsidRDefault="00495E85">
      <w:pPr>
        <w:pStyle w:val="BodyText"/>
      </w:pPr>
    </w:p>
    <w:p w14:paraId="58046125" w14:textId="77777777" w:rsidR="00495E85" w:rsidRDefault="00495E85">
      <w:pPr>
        <w:pStyle w:val="BodyText"/>
      </w:pPr>
    </w:p>
    <w:p w14:paraId="3B0FA31B" w14:textId="77777777" w:rsidR="00495E85" w:rsidRDefault="00495E85">
      <w:pPr>
        <w:pStyle w:val="BodyText"/>
      </w:pPr>
    </w:p>
    <w:p w14:paraId="61F11467" w14:textId="77777777" w:rsidR="00495E85" w:rsidRDefault="00495E85">
      <w:pPr>
        <w:pStyle w:val="BodyText"/>
      </w:pPr>
    </w:p>
    <w:p w14:paraId="78A8AC33" w14:textId="77777777" w:rsidR="00495E85" w:rsidRDefault="00495E85">
      <w:pPr>
        <w:pStyle w:val="BodyText"/>
      </w:pPr>
    </w:p>
    <w:p w14:paraId="79E3193C" w14:textId="77777777" w:rsidR="00495E85" w:rsidRDefault="00495E85">
      <w:pPr>
        <w:pStyle w:val="BodyText"/>
      </w:pPr>
    </w:p>
    <w:p w14:paraId="184C049E" w14:textId="77777777" w:rsidR="00495E85" w:rsidRDefault="00495E85">
      <w:pPr>
        <w:pStyle w:val="BodyText"/>
      </w:pPr>
    </w:p>
    <w:p w14:paraId="3759D194" w14:textId="77777777" w:rsidR="00495E85" w:rsidRDefault="00495E85">
      <w:pPr>
        <w:pStyle w:val="BodyText"/>
      </w:pPr>
    </w:p>
    <w:p w14:paraId="0BC9ECBE" w14:textId="77777777" w:rsidR="00495E85" w:rsidRDefault="00495E85">
      <w:pPr>
        <w:pStyle w:val="BodyText"/>
      </w:pPr>
    </w:p>
    <w:p w14:paraId="5C8BDD8F" w14:textId="77777777" w:rsidR="00495E85" w:rsidRDefault="00495E85">
      <w:pPr>
        <w:pStyle w:val="BodyText"/>
        <w:spacing w:before="2"/>
      </w:pPr>
    </w:p>
    <w:p w14:paraId="7CBF9B0D" w14:textId="77777777" w:rsidR="00495E85" w:rsidRDefault="00000000">
      <w:pPr>
        <w:pStyle w:val="Heading2"/>
        <w:ind w:left="723" w:right="723"/>
        <w:jc w:val="center"/>
      </w:pPr>
      <w:r>
        <w:t>Marking</w:t>
      </w:r>
      <w:r>
        <w:rPr>
          <w:spacing w:val="-2"/>
        </w:rPr>
        <w:t xml:space="preserve"> Scheme</w:t>
      </w:r>
    </w:p>
    <w:p w14:paraId="5DAC3556" w14:textId="77777777" w:rsidR="00495E85" w:rsidRDefault="00495E85">
      <w:pPr>
        <w:pStyle w:val="Heading2"/>
        <w:jc w:val="center"/>
        <w:sectPr w:rsidR="00495E85">
          <w:pgSz w:w="11900" w:h="16840"/>
          <w:pgMar w:top="640" w:right="566" w:bottom="840" w:left="566" w:header="0" w:footer="653" w:gutter="0"/>
          <w:cols w:space="720"/>
        </w:sectPr>
      </w:pPr>
    </w:p>
    <w:p w14:paraId="32870893" w14:textId="77777777" w:rsidR="00495E85" w:rsidRDefault="00000000">
      <w:pPr>
        <w:tabs>
          <w:tab w:val="left" w:pos="4594"/>
        </w:tabs>
        <w:ind w:left="974"/>
        <w:rPr>
          <w:position w:val="3"/>
          <w:sz w:val="20"/>
        </w:rPr>
      </w:pPr>
      <w:r>
        <w:rPr>
          <w:noProof/>
          <w:sz w:val="20"/>
        </w:rPr>
        <w:lastRenderedPageBreak/>
        <w:drawing>
          <wp:inline distT="0" distB="0" distL="0" distR="0" wp14:anchorId="479611D8" wp14:editId="63375772">
            <wp:extent cx="2043076" cy="2750343"/>
            <wp:effectExtent l="0" t="0" r="0" b="0"/>
            <wp:docPr id="6" name="Image 6" descr="A screenshot of a computer program  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 name="Image 6" descr="A screenshot of a computer program  AI-generated content may be incorrect."/>
                    <pic:cNvPicPr/>
                  </pic:nvPicPr>
                  <pic:blipFill>
                    <a:blip r:embed="rId10" cstate="print"/>
                    <a:stretch>
                      <a:fillRect/>
                    </a:stretch>
                  </pic:blipFill>
                  <pic:spPr>
                    <a:xfrm>
                      <a:off x="0" y="0"/>
                      <a:ext cx="2043076" cy="2750343"/>
                    </a:xfrm>
                    <a:prstGeom prst="rect">
                      <a:avLst/>
                    </a:prstGeom>
                  </pic:spPr>
                </pic:pic>
              </a:graphicData>
            </a:graphic>
          </wp:inline>
        </w:drawing>
      </w:r>
      <w:r>
        <w:rPr>
          <w:sz w:val="20"/>
        </w:rPr>
        <w:tab/>
      </w:r>
      <w:r>
        <w:rPr>
          <w:noProof/>
          <w:position w:val="3"/>
          <w:sz w:val="20"/>
        </w:rPr>
        <w:drawing>
          <wp:inline distT="0" distB="0" distL="0" distR="0" wp14:anchorId="5D22914B" wp14:editId="122CE522">
            <wp:extent cx="2934667" cy="5508117"/>
            <wp:effectExtent l="0" t="0" r="0" b="0"/>
            <wp:docPr id="7" name="Image 7" descr="A screenshot of a computer  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Image 7" descr="A screenshot of a computer  AI-generated content may be incorrect."/>
                    <pic:cNvPicPr/>
                  </pic:nvPicPr>
                  <pic:blipFill>
                    <a:blip r:embed="rId11" cstate="print"/>
                    <a:stretch>
                      <a:fillRect/>
                    </a:stretch>
                  </pic:blipFill>
                  <pic:spPr>
                    <a:xfrm>
                      <a:off x="0" y="0"/>
                      <a:ext cx="2934667" cy="5508117"/>
                    </a:xfrm>
                    <a:prstGeom prst="rect">
                      <a:avLst/>
                    </a:prstGeom>
                  </pic:spPr>
                </pic:pic>
              </a:graphicData>
            </a:graphic>
          </wp:inline>
        </w:drawing>
      </w:r>
    </w:p>
    <w:p w14:paraId="0160AB33" w14:textId="77777777" w:rsidR="00495E85" w:rsidRDefault="00495E85">
      <w:pPr>
        <w:rPr>
          <w:position w:val="3"/>
          <w:sz w:val="20"/>
        </w:rPr>
        <w:sectPr w:rsidR="00495E85">
          <w:pgSz w:w="11900" w:h="16840"/>
          <w:pgMar w:top="700" w:right="566" w:bottom="840" w:left="566" w:header="0" w:footer="653" w:gutter="0"/>
          <w:cols w:space="720"/>
        </w:sectPr>
      </w:pPr>
    </w:p>
    <w:p w14:paraId="7494750D" w14:textId="77777777" w:rsidR="00495E85" w:rsidRDefault="00000000">
      <w:pPr>
        <w:ind w:left="153"/>
        <w:rPr>
          <w:sz w:val="20"/>
        </w:rPr>
      </w:pPr>
      <w:r>
        <w:rPr>
          <w:noProof/>
          <w:sz w:val="20"/>
        </w:rPr>
        <w:lastRenderedPageBreak/>
        <mc:AlternateContent>
          <mc:Choice Requires="wps">
            <w:drawing>
              <wp:inline distT="0" distB="0" distL="0" distR="0" wp14:anchorId="5F5EF8A1" wp14:editId="597529EE">
                <wp:extent cx="6634480" cy="591820"/>
                <wp:effectExtent l="9525" t="0" r="0" b="8254"/>
                <wp:docPr id="8" name="Text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4480" cy="591820"/>
                        </a:xfrm>
                        <a:prstGeom prst="rect">
                          <a:avLst/>
                        </a:prstGeom>
                        <a:solidFill>
                          <a:srgbClr val="D9D9D9"/>
                        </a:solidFill>
                        <a:ln w="6096">
                          <a:solidFill>
                            <a:srgbClr val="000000"/>
                          </a:solidFill>
                          <a:prstDash val="solid"/>
                        </a:ln>
                      </wps:spPr>
                      <wps:txbx>
                        <w:txbxContent>
                          <w:p w14:paraId="45ED7597" w14:textId="77777777" w:rsidR="00495E85" w:rsidRDefault="00000000">
                            <w:pPr>
                              <w:spacing w:before="1"/>
                              <w:ind w:left="4539" w:hanging="4434"/>
                              <w:rPr>
                                <w:b/>
                                <w:color w:val="000000"/>
                                <w:sz w:val="40"/>
                              </w:rPr>
                            </w:pPr>
                            <w:r>
                              <w:rPr>
                                <w:b/>
                                <w:color w:val="000000"/>
                                <w:sz w:val="40"/>
                              </w:rPr>
                              <w:t>GUIDANCE</w:t>
                            </w:r>
                            <w:r>
                              <w:rPr>
                                <w:b/>
                                <w:color w:val="000000"/>
                                <w:spacing w:val="-8"/>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7"/>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wps:txbx>
                      <wps:bodyPr wrap="square" lIns="0" tIns="0" rIns="0" bIns="0" rtlCol="0">
                        <a:noAutofit/>
                      </wps:bodyPr>
                    </wps:wsp>
                  </a:graphicData>
                </a:graphic>
              </wp:inline>
            </w:drawing>
          </mc:Choice>
          <mc:Fallback>
            <w:pict>
              <v:shapetype w14:anchorId="5F5EF8A1" id="_x0000_t202" coordsize="21600,21600" o:spt="202" path="m,l,21600r21600,l21600,xe">
                <v:stroke joinstyle="miter"/>
                <v:path gradientshapeok="t" o:connecttype="rect"/>
              </v:shapetype>
              <v:shape id="Textbox 8" o:spid="_x0000_s1026" type="#_x0000_t202" style="width:522.4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" fillcolor="#d9d9d9" strokeweight=".48pt">
                <v:path arrowok="t"/>
                <v:textbox inset="0,0,0,0">
                  <w:txbxContent>
                    <w:p w14:paraId="45ED7597" w14:textId="77777777" w:rsidR="00495E85" w:rsidRDefault="00000000">
                      <w:pPr>
                        <w:spacing w:before="1"/>
                        <w:ind w:left="4539" w:hanging="4434"/>
                        <w:rPr>
                          <w:b/>
                          <w:color w:val="000000"/>
                          <w:sz w:val="40"/>
                        </w:rPr>
                      </w:pPr>
                      <w:r>
                        <w:rPr>
                          <w:b/>
                          <w:color w:val="000000"/>
                          <w:sz w:val="40"/>
                        </w:rPr>
                        <w:t>GUIDANCE</w:t>
                      </w:r>
                      <w:r>
                        <w:rPr>
                          <w:b/>
                          <w:color w:val="000000"/>
                          <w:spacing w:val="-8"/>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7"/>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v:textbox>
                <w10:anchorlock/>
              </v:shape>
            </w:pict>
          </mc:Fallback>
        </mc:AlternateContent>
      </w:r>
    </w:p>
    <w:p w14:paraId="7E5B7665" w14:textId="77777777" w:rsidR="00495E85" w:rsidRDefault="00000000">
      <w:pPr>
        <w:spacing w:before="221"/>
        <w:ind w:left="153"/>
        <w:jc w:val="both"/>
        <w:rPr>
          <w:b/>
        </w:rPr>
      </w:pPr>
      <w:r>
        <w:rPr>
          <w:b/>
        </w:rPr>
        <w:t>NOTE:</w:t>
      </w:r>
      <w:r>
        <w:rPr>
          <w:b/>
          <w:spacing w:val="-5"/>
        </w:rPr>
        <w:t xml:space="preserve"> </w:t>
      </w:r>
      <w:r>
        <w:rPr>
          <w:b/>
        </w:rPr>
        <w:t>The</w:t>
      </w:r>
      <w:r>
        <w:rPr>
          <w:b/>
          <w:spacing w:val="-7"/>
        </w:rPr>
        <w:t xml:space="preserve"> </w:t>
      </w:r>
      <w:r>
        <w:rPr>
          <w:b/>
        </w:rPr>
        <w:t>guidance</w:t>
      </w:r>
      <w:r>
        <w:rPr>
          <w:b/>
          <w:spacing w:val="-5"/>
        </w:rPr>
        <w:t xml:space="preserve"> </w:t>
      </w:r>
      <w:r>
        <w:rPr>
          <w:b/>
        </w:rPr>
        <w:t>offered</w:t>
      </w:r>
      <w:r>
        <w:rPr>
          <w:b/>
          <w:spacing w:val="-4"/>
        </w:rPr>
        <w:t xml:space="preserve"> </w:t>
      </w:r>
      <w:r>
        <w:rPr>
          <w:b/>
        </w:rPr>
        <w:t>below</w:t>
      </w:r>
      <w:r>
        <w:rPr>
          <w:b/>
          <w:spacing w:val="-5"/>
        </w:rPr>
        <w:t xml:space="preserve"> </w:t>
      </w:r>
      <w:r>
        <w:rPr>
          <w:b/>
        </w:rPr>
        <w:t>is</w:t>
      </w:r>
      <w:r>
        <w:rPr>
          <w:b/>
          <w:spacing w:val="-6"/>
        </w:rPr>
        <w:t xml:space="preserve"> </w:t>
      </w:r>
      <w:r>
        <w:rPr>
          <w:b/>
        </w:rPr>
        <w:t>linked</w:t>
      </w:r>
      <w:r>
        <w:rPr>
          <w:b/>
          <w:spacing w:val="-6"/>
        </w:rPr>
        <w:t xml:space="preserve"> </w:t>
      </w:r>
      <w:r>
        <w:rPr>
          <w:b/>
        </w:rPr>
        <w:t>to</w:t>
      </w:r>
      <w:r>
        <w:rPr>
          <w:b/>
          <w:spacing w:val="-6"/>
        </w:rPr>
        <w:t xml:space="preserve"> </w:t>
      </w:r>
      <w:r>
        <w:rPr>
          <w:b/>
        </w:rPr>
        <w:t>the</w:t>
      </w:r>
      <w:r>
        <w:rPr>
          <w:b/>
          <w:spacing w:val="-6"/>
        </w:rPr>
        <w:t xml:space="preserve"> </w:t>
      </w:r>
      <w:r>
        <w:rPr>
          <w:b/>
        </w:rPr>
        <w:t>five</w:t>
      </w:r>
      <w:r>
        <w:rPr>
          <w:b/>
          <w:spacing w:val="1"/>
        </w:rPr>
        <w:t xml:space="preserve"> </w:t>
      </w:r>
      <w:r>
        <w:rPr>
          <w:b/>
        </w:rPr>
        <w:t>generic</w:t>
      </w:r>
      <w:r>
        <w:rPr>
          <w:b/>
          <w:spacing w:val="-6"/>
        </w:rPr>
        <w:t xml:space="preserve"> </w:t>
      </w:r>
      <w:r>
        <w:rPr>
          <w:b/>
        </w:rPr>
        <w:t>assessment</w:t>
      </w:r>
      <w:r>
        <w:rPr>
          <w:b/>
          <w:spacing w:val="-5"/>
        </w:rPr>
        <w:t xml:space="preserve"> </w:t>
      </w:r>
      <w:r>
        <w:rPr>
          <w:b/>
        </w:rPr>
        <w:t>criteria</w:t>
      </w:r>
      <w:r>
        <w:rPr>
          <w:b/>
          <w:spacing w:val="-3"/>
        </w:rPr>
        <w:t xml:space="preserve"> </w:t>
      </w:r>
      <w:r>
        <w:rPr>
          <w:b/>
          <w:spacing w:val="-2"/>
        </w:rPr>
        <w:t>overleaf.</w:t>
      </w:r>
    </w:p>
    <w:p w14:paraId="15DA040B" w14:textId="77777777" w:rsidR="00495E85" w:rsidRDefault="00495E85">
      <w:pPr>
        <w:pStyle w:val="BodyText"/>
        <w:rPr>
          <w:b/>
          <w:sz w:val="22"/>
        </w:rPr>
      </w:pPr>
    </w:p>
    <w:p w14:paraId="67D9DD81" w14:textId="77777777" w:rsidR="00495E85" w:rsidRDefault="00000000">
      <w:pPr>
        <w:pStyle w:val="ListParagraph"/>
        <w:numPr>
          <w:ilvl w:val="0"/>
          <w:numId w:val="1"/>
        </w:numPr>
        <w:tabs>
          <w:tab w:val="left" w:pos="512"/>
        </w:tabs>
        <w:ind w:left="512" w:hanging="359"/>
        <w:jc w:val="both"/>
        <w:rPr>
          <w:b/>
        </w:rPr>
      </w:pPr>
      <w:r>
        <w:rPr>
          <w:b/>
        </w:rPr>
        <w:t>Engagement</w:t>
      </w:r>
      <w:r>
        <w:rPr>
          <w:b/>
          <w:spacing w:val="-7"/>
        </w:rPr>
        <w:t xml:space="preserve"> </w:t>
      </w:r>
      <w:r>
        <w:rPr>
          <w:b/>
        </w:rPr>
        <w:t>with</w:t>
      </w:r>
      <w:r>
        <w:rPr>
          <w:b/>
          <w:spacing w:val="-8"/>
        </w:rPr>
        <w:t xml:space="preserve"> </w:t>
      </w:r>
      <w:r>
        <w:rPr>
          <w:b/>
        </w:rPr>
        <w:t>Literature</w:t>
      </w:r>
      <w:r>
        <w:rPr>
          <w:b/>
          <w:spacing w:val="-3"/>
        </w:rPr>
        <w:t xml:space="preserve"> </w:t>
      </w:r>
      <w:r>
        <w:rPr>
          <w:b/>
          <w:spacing w:val="-2"/>
        </w:rPr>
        <w:t>Skills</w:t>
      </w:r>
    </w:p>
    <w:p w14:paraId="2C1390F4" w14:textId="77777777" w:rsidR="00495E85" w:rsidRDefault="00000000">
      <w:pPr>
        <w:spacing w:before="2"/>
        <w:ind w:left="153" w:right="145"/>
        <w:jc w:val="both"/>
      </w:pPr>
      <w:r>
        <w:t>Your</w:t>
      </w:r>
      <w:r>
        <w:rPr>
          <w:spacing w:val="-13"/>
        </w:rPr>
        <w:t xml:space="preserve"> </w:t>
      </w:r>
      <w:r>
        <w:t>work</w:t>
      </w:r>
      <w:r>
        <w:rPr>
          <w:spacing w:val="-16"/>
        </w:rPr>
        <w:t xml:space="preserve"> </w:t>
      </w:r>
      <w:r>
        <w:t>must</w:t>
      </w:r>
      <w:r>
        <w:rPr>
          <w:spacing w:val="-13"/>
        </w:rPr>
        <w:t xml:space="preserve"> </w:t>
      </w:r>
      <w:r>
        <w:t>be</w:t>
      </w:r>
      <w:r>
        <w:rPr>
          <w:spacing w:val="-15"/>
        </w:rPr>
        <w:t xml:space="preserve"> </w:t>
      </w:r>
      <w:r>
        <w:t>informed</w:t>
      </w:r>
      <w:r>
        <w:rPr>
          <w:spacing w:val="-13"/>
        </w:rPr>
        <w:t xml:space="preserve"> </w:t>
      </w:r>
      <w:r>
        <w:t>and</w:t>
      </w:r>
      <w:r>
        <w:rPr>
          <w:spacing w:val="-15"/>
        </w:rPr>
        <w:t xml:space="preserve"> </w:t>
      </w:r>
      <w:r>
        <w:t>supported</w:t>
      </w:r>
      <w:r>
        <w:rPr>
          <w:spacing w:val="-15"/>
        </w:rPr>
        <w:t xml:space="preserve"> </w:t>
      </w:r>
      <w:r>
        <w:t>by</w:t>
      </w:r>
      <w:r>
        <w:rPr>
          <w:spacing w:val="-15"/>
        </w:rPr>
        <w:t xml:space="preserve"> </w:t>
      </w:r>
      <w:r>
        <w:t>scholarly</w:t>
      </w:r>
      <w:r>
        <w:rPr>
          <w:spacing w:val="-13"/>
        </w:rPr>
        <w:t xml:space="preserve"> </w:t>
      </w:r>
      <w:r>
        <w:t>material</w:t>
      </w:r>
      <w:r>
        <w:rPr>
          <w:spacing w:val="-16"/>
        </w:rPr>
        <w:t xml:space="preserve"> </w:t>
      </w:r>
      <w:r>
        <w:t>that</w:t>
      </w:r>
      <w:r>
        <w:rPr>
          <w:spacing w:val="-13"/>
        </w:rPr>
        <w:t xml:space="preserve"> </w:t>
      </w:r>
      <w:r>
        <w:t>is</w:t>
      </w:r>
      <w:r>
        <w:rPr>
          <w:spacing w:val="-10"/>
        </w:rPr>
        <w:t xml:space="preserve"> </w:t>
      </w:r>
      <w:r>
        <w:rPr>
          <w:i/>
        </w:rPr>
        <w:t>relevant</w:t>
      </w:r>
      <w:r>
        <w:rPr>
          <w:i/>
          <w:spacing w:val="-14"/>
        </w:rPr>
        <w:t xml:space="preserve"> </w:t>
      </w:r>
      <w:r>
        <w:t>to</w:t>
      </w:r>
      <w:r>
        <w:rPr>
          <w:spacing w:val="-15"/>
        </w:rPr>
        <w:t xml:space="preserve"> </w:t>
      </w:r>
      <w:r>
        <w:t>and</w:t>
      </w:r>
      <w:r>
        <w:rPr>
          <w:spacing w:val="-15"/>
        </w:rPr>
        <w:t xml:space="preserve"> </w:t>
      </w:r>
      <w:r>
        <w:rPr>
          <w:i/>
        </w:rPr>
        <w:t>focused</w:t>
      </w:r>
      <w:r>
        <w:rPr>
          <w:i/>
          <w:spacing w:val="-15"/>
        </w:rPr>
        <w:t xml:space="preserve"> </w:t>
      </w:r>
      <w:r>
        <w:t>on</w:t>
      </w:r>
      <w:r>
        <w:rPr>
          <w:spacing w:val="-15"/>
        </w:rPr>
        <w:t xml:space="preserve"> </w:t>
      </w:r>
      <w:r>
        <w:t>the</w:t>
      </w:r>
      <w:r>
        <w:rPr>
          <w:spacing w:val="-13"/>
        </w:rPr>
        <w:t xml:space="preserve"> </w:t>
      </w:r>
      <w:r>
        <w:t>task(s) set.</w:t>
      </w:r>
      <w:r>
        <w:rPr>
          <w:spacing w:val="80"/>
          <w:w w:val="150"/>
        </w:rPr>
        <w:t xml:space="preserve"> </w:t>
      </w:r>
      <w:r>
        <w:t>You</w:t>
      </w:r>
      <w:r>
        <w:rPr>
          <w:spacing w:val="-3"/>
        </w:rPr>
        <w:t xml:space="preserve"> </w:t>
      </w:r>
      <w:r>
        <w:t>should</w:t>
      </w:r>
      <w:r>
        <w:rPr>
          <w:spacing w:val="-1"/>
        </w:rPr>
        <w:t xml:space="preserve"> </w:t>
      </w:r>
      <w:r>
        <w:t>provide</w:t>
      </w:r>
      <w:r>
        <w:rPr>
          <w:spacing w:val="-1"/>
        </w:rPr>
        <w:t xml:space="preserve"> </w:t>
      </w:r>
      <w:r>
        <w:t>evidence</w:t>
      </w:r>
      <w:r>
        <w:rPr>
          <w:spacing w:val="-1"/>
        </w:rPr>
        <w:t xml:space="preserve"> </w:t>
      </w:r>
      <w:r>
        <w:t>that you</w:t>
      </w:r>
      <w:r>
        <w:rPr>
          <w:spacing w:val="-3"/>
        </w:rPr>
        <w:t xml:space="preserve"> </w:t>
      </w:r>
      <w:r>
        <w:t>have</w:t>
      </w:r>
      <w:r>
        <w:rPr>
          <w:spacing w:val="-3"/>
        </w:rPr>
        <w:t xml:space="preserve"> </w:t>
      </w:r>
      <w:r>
        <w:t>accessed</w:t>
      </w:r>
      <w:r>
        <w:rPr>
          <w:spacing w:val="-1"/>
        </w:rPr>
        <w:t xml:space="preserve"> </w:t>
      </w:r>
      <w:r>
        <w:t>an</w:t>
      </w:r>
      <w:r>
        <w:rPr>
          <w:spacing w:val="-3"/>
        </w:rPr>
        <w:t xml:space="preserve"> </w:t>
      </w:r>
      <w:r>
        <w:t xml:space="preserve">appropriate </w:t>
      </w:r>
      <w:r>
        <w:rPr>
          <w:i/>
        </w:rPr>
        <w:t>range</w:t>
      </w:r>
      <w:r>
        <w:rPr>
          <w:i/>
          <w:spacing w:val="-1"/>
        </w:rPr>
        <w:t xml:space="preserve"> </w:t>
      </w:r>
      <w:r>
        <w:t>of sources, which</w:t>
      </w:r>
      <w:r>
        <w:rPr>
          <w:spacing w:val="-1"/>
        </w:rPr>
        <w:t xml:space="preserve"> </w:t>
      </w:r>
      <w:r>
        <w:t>may</w:t>
      </w:r>
      <w:r>
        <w:rPr>
          <w:spacing w:val="-1"/>
        </w:rPr>
        <w:t xml:space="preserve"> </w:t>
      </w:r>
      <w:r>
        <w:t xml:space="preserve">be academic, governmental and industrial; these sources may include academic journal articles, textbooks, current news articles, </w:t>
      </w:r>
      <w:proofErr w:type="spellStart"/>
      <w:r>
        <w:t>organisational</w:t>
      </w:r>
      <w:proofErr w:type="spellEnd"/>
      <w:r>
        <w:t xml:space="preserve"> documents, and websites.</w:t>
      </w:r>
      <w:r>
        <w:rPr>
          <w:spacing w:val="40"/>
        </w:rPr>
        <w:t xml:space="preserve"> </w:t>
      </w:r>
      <w:r>
        <w:t xml:space="preserve">You should consider the </w:t>
      </w:r>
      <w:r>
        <w:rPr>
          <w:i/>
        </w:rPr>
        <w:t xml:space="preserve">credibility </w:t>
      </w:r>
      <w:r>
        <w:t>of your sources; academic journals are normally highly credible sources while websites require careful consideration/selection and should be used sparingly.</w:t>
      </w:r>
      <w:r>
        <w:rPr>
          <w:spacing w:val="80"/>
        </w:rPr>
        <w:t xml:space="preserve"> </w:t>
      </w:r>
      <w:r>
        <w:t>Any sources you use should be current and up-to-date, mostly published within the last five years or so, though seminal/important works in the field may be older.</w:t>
      </w:r>
      <w:r>
        <w:rPr>
          <w:spacing w:val="40"/>
        </w:rPr>
        <w:t xml:space="preserve"> </w:t>
      </w:r>
      <w:r>
        <w:t xml:space="preserve">You must provide </w:t>
      </w:r>
      <w:r>
        <w:rPr>
          <w:i/>
        </w:rPr>
        <w:t xml:space="preserve">evidence </w:t>
      </w:r>
      <w:r>
        <w:t>of your research/own reading throughout your work, using a suitable referencing</w:t>
      </w:r>
      <w:r>
        <w:rPr>
          <w:spacing w:val="-6"/>
        </w:rPr>
        <w:t xml:space="preserve"> </w:t>
      </w:r>
      <w:r>
        <w:t>system,</w:t>
      </w:r>
      <w:r>
        <w:rPr>
          <w:spacing w:val="-4"/>
        </w:rPr>
        <w:t xml:space="preserve"> </w:t>
      </w:r>
      <w:r>
        <w:t>including</w:t>
      </w:r>
      <w:r>
        <w:rPr>
          <w:spacing w:val="-5"/>
        </w:rPr>
        <w:t xml:space="preserve"> </w:t>
      </w:r>
      <w:r>
        <w:t>in-text</w:t>
      </w:r>
      <w:r>
        <w:rPr>
          <w:spacing w:val="-7"/>
        </w:rPr>
        <w:t xml:space="preserve"> </w:t>
      </w:r>
      <w:r>
        <w:t>citations</w:t>
      </w:r>
      <w:r>
        <w:rPr>
          <w:spacing w:val="-5"/>
        </w:rPr>
        <w:t xml:space="preserve"> </w:t>
      </w:r>
      <w:r>
        <w:t>in</w:t>
      </w:r>
      <w:r>
        <w:rPr>
          <w:spacing w:val="-8"/>
        </w:rPr>
        <w:t xml:space="preserve"> </w:t>
      </w:r>
      <w:r>
        <w:t>the</w:t>
      </w:r>
      <w:r>
        <w:rPr>
          <w:spacing w:val="-5"/>
        </w:rPr>
        <w:t xml:space="preserve"> </w:t>
      </w:r>
      <w:r>
        <w:t>main</w:t>
      </w:r>
      <w:r>
        <w:rPr>
          <w:spacing w:val="-5"/>
        </w:rPr>
        <w:t xml:space="preserve"> </w:t>
      </w:r>
      <w:r>
        <w:t>body</w:t>
      </w:r>
      <w:r>
        <w:rPr>
          <w:spacing w:val="-5"/>
        </w:rPr>
        <w:t xml:space="preserve"> </w:t>
      </w:r>
      <w:r>
        <w:t>of</w:t>
      </w:r>
      <w:r>
        <w:rPr>
          <w:spacing w:val="-4"/>
        </w:rPr>
        <w:t xml:space="preserve"> </w:t>
      </w:r>
      <w:r>
        <w:t>your</w:t>
      </w:r>
      <w:r>
        <w:rPr>
          <w:spacing w:val="-7"/>
        </w:rPr>
        <w:t xml:space="preserve"> </w:t>
      </w:r>
      <w:r>
        <w:t>work</w:t>
      </w:r>
      <w:r>
        <w:rPr>
          <w:spacing w:val="-7"/>
        </w:rPr>
        <w:t xml:space="preserve"> </w:t>
      </w:r>
      <w:r>
        <w:t>and</w:t>
      </w:r>
      <w:r>
        <w:rPr>
          <w:spacing w:val="-5"/>
        </w:rPr>
        <w:t xml:space="preserve"> </w:t>
      </w:r>
      <w:r>
        <w:t>a</w:t>
      </w:r>
      <w:r>
        <w:rPr>
          <w:spacing w:val="-5"/>
        </w:rPr>
        <w:t xml:space="preserve"> </w:t>
      </w:r>
      <w:r>
        <w:t>reference</w:t>
      </w:r>
      <w:r>
        <w:rPr>
          <w:spacing w:val="-6"/>
        </w:rPr>
        <w:t xml:space="preserve"> </w:t>
      </w:r>
      <w:r>
        <w:t>list</w:t>
      </w:r>
      <w:r>
        <w:rPr>
          <w:spacing w:val="-5"/>
        </w:rPr>
        <w:t xml:space="preserve"> </w:t>
      </w:r>
      <w:r>
        <w:t>at</w:t>
      </w:r>
      <w:r>
        <w:rPr>
          <w:spacing w:val="-7"/>
        </w:rPr>
        <w:t xml:space="preserve"> </w:t>
      </w:r>
      <w:r>
        <w:t>the</w:t>
      </w:r>
      <w:r>
        <w:rPr>
          <w:spacing w:val="-5"/>
        </w:rPr>
        <w:t xml:space="preserve"> </w:t>
      </w:r>
      <w:r>
        <w:t>end</w:t>
      </w:r>
      <w:r>
        <w:rPr>
          <w:spacing w:val="-5"/>
        </w:rPr>
        <w:t xml:space="preserve"> </w:t>
      </w:r>
      <w:r>
        <w:t>of your work.</w:t>
      </w:r>
    </w:p>
    <w:p w14:paraId="05ACBA7C" w14:textId="77777777" w:rsidR="00495E85" w:rsidRDefault="00000000">
      <w:pPr>
        <w:spacing w:before="252"/>
        <w:ind w:left="153"/>
        <w:jc w:val="both"/>
        <w:rPr>
          <w:i/>
        </w:rPr>
      </w:pPr>
      <w:r>
        <w:rPr>
          <w:b/>
          <w:i/>
        </w:rPr>
        <w:t>Guidance</w:t>
      </w:r>
      <w:r>
        <w:rPr>
          <w:b/>
          <w:i/>
          <w:spacing w:val="-10"/>
        </w:rPr>
        <w:t xml:space="preserve"> </w:t>
      </w:r>
      <w:r>
        <w:rPr>
          <w:b/>
          <w:i/>
        </w:rPr>
        <w:t>specific</w:t>
      </w:r>
      <w:r>
        <w:rPr>
          <w:b/>
          <w:i/>
          <w:spacing w:val="-7"/>
        </w:rPr>
        <w:t xml:space="preserve"> </w:t>
      </w:r>
      <w:r>
        <w:rPr>
          <w:b/>
          <w:i/>
        </w:rPr>
        <w:t>to</w:t>
      </w:r>
      <w:r>
        <w:rPr>
          <w:b/>
          <w:i/>
          <w:spacing w:val="-7"/>
        </w:rPr>
        <w:t xml:space="preserve"> </w:t>
      </w:r>
      <w:r>
        <w:rPr>
          <w:b/>
          <w:i/>
        </w:rPr>
        <w:t>this</w:t>
      </w:r>
      <w:r>
        <w:rPr>
          <w:b/>
          <w:i/>
          <w:spacing w:val="-3"/>
        </w:rPr>
        <w:t xml:space="preserve"> </w:t>
      </w:r>
      <w:r>
        <w:rPr>
          <w:b/>
          <w:i/>
        </w:rPr>
        <w:t>assessment:</w:t>
      </w:r>
      <w:r>
        <w:rPr>
          <w:b/>
          <w:i/>
          <w:spacing w:val="-4"/>
        </w:rPr>
        <w:t xml:space="preserve"> </w:t>
      </w:r>
      <w:r>
        <w:rPr>
          <w:i/>
        </w:rPr>
        <w:t>Detailed</w:t>
      </w:r>
      <w:r>
        <w:rPr>
          <w:i/>
          <w:spacing w:val="-5"/>
        </w:rPr>
        <w:t xml:space="preserve"> </w:t>
      </w:r>
      <w:r>
        <w:rPr>
          <w:i/>
        </w:rPr>
        <w:t>information</w:t>
      </w:r>
      <w:r>
        <w:rPr>
          <w:i/>
          <w:spacing w:val="-7"/>
        </w:rPr>
        <w:t xml:space="preserve"> </w:t>
      </w:r>
      <w:r>
        <w:rPr>
          <w:i/>
        </w:rPr>
        <w:t>is</w:t>
      </w:r>
      <w:r>
        <w:rPr>
          <w:i/>
          <w:spacing w:val="-4"/>
        </w:rPr>
        <w:t xml:space="preserve"> </w:t>
      </w:r>
      <w:r>
        <w:rPr>
          <w:i/>
        </w:rPr>
        <w:t>given</w:t>
      </w:r>
      <w:r>
        <w:rPr>
          <w:i/>
          <w:spacing w:val="-5"/>
        </w:rPr>
        <w:t xml:space="preserve"> </w:t>
      </w:r>
      <w:r>
        <w:rPr>
          <w:i/>
          <w:spacing w:val="-2"/>
        </w:rPr>
        <w:t>above</w:t>
      </w:r>
    </w:p>
    <w:p w14:paraId="4E7AD25B" w14:textId="77777777" w:rsidR="00495E85" w:rsidRDefault="00495E85">
      <w:pPr>
        <w:pStyle w:val="BodyText"/>
        <w:spacing w:before="252"/>
        <w:rPr>
          <w:i/>
          <w:sz w:val="22"/>
        </w:rPr>
      </w:pPr>
    </w:p>
    <w:p w14:paraId="58E4C672" w14:textId="77777777" w:rsidR="00495E85" w:rsidRDefault="00000000">
      <w:pPr>
        <w:pStyle w:val="ListParagraph"/>
        <w:numPr>
          <w:ilvl w:val="0"/>
          <w:numId w:val="1"/>
        </w:numPr>
        <w:tabs>
          <w:tab w:val="left" w:pos="512"/>
        </w:tabs>
        <w:spacing w:before="1"/>
        <w:ind w:left="512" w:hanging="359"/>
        <w:jc w:val="both"/>
        <w:rPr>
          <w:b/>
        </w:rPr>
      </w:pPr>
      <w:r>
        <w:rPr>
          <w:b/>
        </w:rPr>
        <w:t>Knowledge</w:t>
      </w:r>
      <w:r>
        <w:rPr>
          <w:b/>
          <w:spacing w:val="-9"/>
        </w:rPr>
        <w:t xml:space="preserve"> </w:t>
      </w:r>
      <w:r>
        <w:rPr>
          <w:b/>
        </w:rPr>
        <w:t>and</w:t>
      </w:r>
      <w:r>
        <w:rPr>
          <w:b/>
          <w:spacing w:val="-5"/>
        </w:rPr>
        <w:t xml:space="preserve"> </w:t>
      </w:r>
      <w:r>
        <w:rPr>
          <w:b/>
        </w:rPr>
        <w:t>Understanding</w:t>
      </w:r>
      <w:r>
        <w:rPr>
          <w:b/>
          <w:spacing w:val="-6"/>
        </w:rPr>
        <w:t xml:space="preserve"> </w:t>
      </w:r>
      <w:r>
        <w:rPr>
          <w:b/>
          <w:spacing w:val="-2"/>
        </w:rPr>
        <w:t>Skills</w:t>
      </w:r>
    </w:p>
    <w:p w14:paraId="5B9DF800" w14:textId="77777777" w:rsidR="00495E85" w:rsidRDefault="00000000">
      <w:pPr>
        <w:spacing w:before="1"/>
        <w:ind w:left="153" w:right="146"/>
        <w:jc w:val="both"/>
      </w:pPr>
      <w:r>
        <w:t>At level 5, you should be able to demonstrate: sound knowledge and critical understanding of the well-established concepts and principles of the subject area and the way in which those principles have developed; knowledge of the main methods of enquiry in the discipline.</w:t>
      </w:r>
      <w:r>
        <w:rPr>
          <w:spacing w:val="40"/>
        </w:rPr>
        <w:t xml:space="preserve"> </w:t>
      </w:r>
      <w:r>
        <w:rPr>
          <w:i/>
        </w:rPr>
        <w:t xml:space="preserve">Knowledge </w:t>
      </w:r>
      <w:r>
        <w:t>relates to the facts, information and skills you have acquired through your learning.</w:t>
      </w:r>
      <w:r>
        <w:rPr>
          <w:spacing w:val="40"/>
        </w:rPr>
        <w:t xml:space="preserve"> </w:t>
      </w:r>
      <w:r>
        <w:t xml:space="preserve">You demonstrate your </w:t>
      </w:r>
      <w:r>
        <w:rPr>
          <w:i/>
        </w:rPr>
        <w:t xml:space="preserve">understanding </w:t>
      </w:r>
      <w:r>
        <w:t>by interpreting the meaning of the facts and information (knowledge). This means that you need to select and include in your work the concepts, techniques, models, theories, etc. appropriate to the task(s) set.</w:t>
      </w:r>
      <w:r>
        <w:rPr>
          <w:spacing w:val="40"/>
        </w:rPr>
        <w:t xml:space="preserve"> </w:t>
      </w:r>
      <w:r>
        <w:t>You should be able to explain the theories, concepts, etc. meaningfully to show your understanding.</w:t>
      </w:r>
      <w:r>
        <w:rPr>
          <w:spacing w:val="40"/>
        </w:rPr>
        <w:t xml:space="preserve"> </w:t>
      </w:r>
      <w:r>
        <w:t>Your mark/grade</w:t>
      </w:r>
      <w:r>
        <w:rPr>
          <w:spacing w:val="-3"/>
        </w:rPr>
        <w:t xml:space="preserve"> </w:t>
      </w:r>
      <w:r>
        <w:t>will</w:t>
      </w:r>
      <w:r>
        <w:rPr>
          <w:spacing w:val="-1"/>
        </w:rPr>
        <w:t xml:space="preserve"> </w:t>
      </w:r>
      <w:r>
        <w:t>also</w:t>
      </w:r>
      <w:r>
        <w:rPr>
          <w:spacing w:val="-1"/>
        </w:rPr>
        <w:t xml:space="preserve"> </w:t>
      </w:r>
      <w:r>
        <w:t>depend</w:t>
      </w:r>
      <w:r>
        <w:rPr>
          <w:spacing w:val="-1"/>
        </w:rPr>
        <w:t xml:space="preserve"> </w:t>
      </w:r>
      <w:r>
        <w:t>upon</w:t>
      </w:r>
      <w:r>
        <w:rPr>
          <w:spacing w:val="-3"/>
        </w:rPr>
        <w:t xml:space="preserve"> </w:t>
      </w:r>
      <w:r>
        <w:t xml:space="preserve">the </w:t>
      </w:r>
      <w:r>
        <w:rPr>
          <w:i/>
        </w:rPr>
        <w:t>extent</w:t>
      </w:r>
      <w:r>
        <w:rPr>
          <w:i/>
          <w:spacing w:val="-1"/>
        </w:rPr>
        <w:t xml:space="preserve"> </w:t>
      </w:r>
      <w:r>
        <w:t>to</w:t>
      </w:r>
      <w:r>
        <w:rPr>
          <w:spacing w:val="-1"/>
        </w:rPr>
        <w:t xml:space="preserve"> </w:t>
      </w:r>
      <w:r>
        <w:t>which</w:t>
      </w:r>
      <w:r>
        <w:rPr>
          <w:spacing w:val="-1"/>
        </w:rPr>
        <w:t xml:space="preserve"> </w:t>
      </w:r>
      <w:r>
        <w:t>you</w:t>
      </w:r>
      <w:r>
        <w:rPr>
          <w:spacing w:val="-1"/>
        </w:rPr>
        <w:t xml:space="preserve"> </w:t>
      </w:r>
      <w:r>
        <w:t>demonstrate</w:t>
      </w:r>
      <w:r>
        <w:rPr>
          <w:spacing w:val="-1"/>
        </w:rPr>
        <w:t xml:space="preserve"> </w:t>
      </w:r>
      <w:r>
        <w:t>your knowledge</w:t>
      </w:r>
      <w:r>
        <w:rPr>
          <w:spacing w:val="-1"/>
        </w:rPr>
        <w:t xml:space="preserve"> </w:t>
      </w:r>
      <w:r>
        <w:t>and</w:t>
      </w:r>
      <w:r>
        <w:rPr>
          <w:spacing w:val="-3"/>
        </w:rPr>
        <w:t xml:space="preserve"> </w:t>
      </w:r>
      <w:r>
        <w:t>understanding.</w:t>
      </w:r>
    </w:p>
    <w:p w14:paraId="56400A1D" w14:textId="77777777" w:rsidR="00495E85" w:rsidRDefault="00000000">
      <w:pPr>
        <w:spacing w:before="252"/>
        <w:ind w:left="153"/>
        <w:jc w:val="both"/>
        <w:rPr>
          <w:i/>
        </w:rPr>
      </w:pPr>
      <w:r>
        <w:rPr>
          <w:b/>
          <w:i/>
        </w:rPr>
        <w:t>Guidance</w:t>
      </w:r>
      <w:r>
        <w:rPr>
          <w:b/>
          <w:i/>
          <w:spacing w:val="-10"/>
        </w:rPr>
        <w:t xml:space="preserve"> </w:t>
      </w:r>
      <w:r>
        <w:rPr>
          <w:b/>
          <w:i/>
        </w:rPr>
        <w:t>specific</w:t>
      </w:r>
      <w:r>
        <w:rPr>
          <w:b/>
          <w:i/>
          <w:spacing w:val="-7"/>
        </w:rPr>
        <w:t xml:space="preserve"> </w:t>
      </w:r>
      <w:r>
        <w:rPr>
          <w:b/>
          <w:i/>
        </w:rPr>
        <w:t>to</w:t>
      </w:r>
      <w:r>
        <w:rPr>
          <w:b/>
          <w:i/>
          <w:spacing w:val="-7"/>
        </w:rPr>
        <w:t xml:space="preserve"> </w:t>
      </w:r>
      <w:r>
        <w:rPr>
          <w:b/>
          <w:i/>
        </w:rPr>
        <w:t>this</w:t>
      </w:r>
      <w:r>
        <w:rPr>
          <w:b/>
          <w:i/>
          <w:spacing w:val="-3"/>
        </w:rPr>
        <w:t xml:space="preserve"> </w:t>
      </w:r>
      <w:r>
        <w:rPr>
          <w:b/>
          <w:i/>
        </w:rPr>
        <w:t>assessment:</w:t>
      </w:r>
      <w:r>
        <w:rPr>
          <w:b/>
          <w:i/>
          <w:spacing w:val="-4"/>
        </w:rPr>
        <w:t xml:space="preserve"> </w:t>
      </w:r>
      <w:r>
        <w:rPr>
          <w:i/>
        </w:rPr>
        <w:t>Detailed</w:t>
      </w:r>
      <w:r>
        <w:rPr>
          <w:i/>
          <w:spacing w:val="-5"/>
        </w:rPr>
        <w:t xml:space="preserve"> </w:t>
      </w:r>
      <w:r>
        <w:rPr>
          <w:i/>
        </w:rPr>
        <w:t>information</w:t>
      </w:r>
      <w:r>
        <w:rPr>
          <w:i/>
          <w:spacing w:val="-7"/>
        </w:rPr>
        <w:t xml:space="preserve"> </w:t>
      </w:r>
      <w:r>
        <w:rPr>
          <w:i/>
        </w:rPr>
        <w:t>is</w:t>
      </w:r>
      <w:r>
        <w:rPr>
          <w:i/>
          <w:spacing w:val="-4"/>
        </w:rPr>
        <w:t xml:space="preserve"> </w:t>
      </w:r>
      <w:r>
        <w:rPr>
          <w:i/>
        </w:rPr>
        <w:t>given</w:t>
      </w:r>
      <w:r>
        <w:rPr>
          <w:i/>
          <w:spacing w:val="-5"/>
        </w:rPr>
        <w:t xml:space="preserve"> </w:t>
      </w:r>
      <w:r>
        <w:rPr>
          <w:i/>
          <w:spacing w:val="-2"/>
        </w:rPr>
        <w:t>above</w:t>
      </w:r>
    </w:p>
    <w:p w14:paraId="71D0ECDF" w14:textId="77777777" w:rsidR="00495E85" w:rsidRDefault="00495E85">
      <w:pPr>
        <w:pStyle w:val="BodyText"/>
        <w:rPr>
          <w:i/>
          <w:sz w:val="22"/>
        </w:rPr>
      </w:pPr>
    </w:p>
    <w:p w14:paraId="771C2E41" w14:textId="77777777" w:rsidR="00495E85" w:rsidRDefault="00495E85">
      <w:pPr>
        <w:pStyle w:val="BodyText"/>
        <w:spacing w:before="2"/>
        <w:rPr>
          <w:i/>
          <w:sz w:val="22"/>
        </w:rPr>
      </w:pPr>
    </w:p>
    <w:p w14:paraId="0F276E93" w14:textId="77777777" w:rsidR="00495E85" w:rsidRDefault="00000000">
      <w:pPr>
        <w:pStyle w:val="ListParagraph"/>
        <w:numPr>
          <w:ilvl w:val="0"/>
          <w:numId w:val="1"/>
        </w:numPr>
        <w:tabs>
          <w:tab w:val="left" w:pos="512"/>
        </w:tabs>
        <w:spacing w:line="252" w:lineRule="exact"/>
        <w:ind w:left="512" w:hanging="359"/>
        <w:jc w:val="both"/>
        <w:rPr>
          <w:b/>
        </w:rPr>
      </w:pPr>
      <w:r>
        <w:rPr>
          <w:b/>
        </w:rPr>
        <w:t>Cognitive</w:t>
      </w:r>
      <w:r>
        <w:rPr>
          <w:b/>
          <w:spacing w:val="-8"/>
        </w:rPr>
        <w:t xml:space="preserve"> </w:t>
      </w:r>
      <w:r>
        <w:rPr>
          <w:b/>
        </w:rPr>
        <w:t>and</w:t>
      </w:r>
      <w:r>
        <w:rPr>
          <w:b/>
          <w:spacing w:val="-8"/>
        </w:rPr>
        <w:t xml:space="preserve"> </w:t>
      </w:r>
      <w:r>
        <w:rPr>
          <w:b/>
        </w:rPr>
        <w:t>Intellectual</w:t>
      </w:r>
      <w:r>
        <w:rPr>
          <w:b/>
          <w:spacing w:val="-4"/>
        </w:rPr>
        <w:t xml:space="preserve"> </w:t>
      </w:r>
      <w:r>
        <w:rPr>
          <w:b/>
          <w:spacing w:val="-2"/>
        </w:rPr>
        <w:t>Skills</w:t>
      </w:r>
    </w:p>
    <w:p w14:paraId="76C9B3B9" w14:textId="77777777" w:rsidR="00495E85" w:rsidRDefault="00000000">
      <w:pPr>
        <w:ind w:left="153" w:right="147"/>
        <w:jc w:val="both"/>
      </w:pPr>
      <w:r>
        <w:t xml:space="preserve">You should be able to critically </w:t>
      </w:r>
      <w:proofErr w:type="spellStart"/>
      <w:r>
        <w:t>analyse</w:t>
      </w:r>
      <w:proofErr w:type="spellEnd"/>
      <w:r>
        <w:t xml:space="preserve"> information, and propose solutions to problems arising from that analysis,</w:t>
      </w:r>
      <w:r>
        <w:rPr>
          <w:spacing w:val="-3"/>
        </w:rPr>
        <w:t xml:space="preserve"> </w:t>
      </w:r>
      <w:r>
        <w:t>including</w:t>
      </w:r>
      <w:r>
        <w:rPr>
          <w:spacing w:val="-4"/>
        </w:rPr>
        <w:t xml:space="preserve"> </w:t>
      </w:r>
      <w:r>
        <w:t>the</w:t>
      </w:r>
      <w:r>
        <w:rPr>
          <w:spacing w:val="-4"/>
        </w:rPr>
        <w:t xml:space="preserve"> </w:t>
      </w:r>
      <w:r>
        <w:t>critical</w:t>
      </w:r>
      <w:r>
        <w:rPr>
          <w:spacing w:val="-4"/>
        </w:rPr>
        <w:t xml:space="preserve"> </w:t>
      </w:r>
      <w:r>
        <w:t>evaluation</w:t>
      </w:r>
      <w:r>
        <w:rPr>
          <w:spacing w:val="-4"/>
        </w:rPr>
        <w:t xml:space="preserve"> </w:t>
      </w:r>
      <w:r>
        <w:t>of</w:t>
      </w:r>
      <w:r>
        <w:rPr>
          <w:spacing w:val="-5"/>
        </w:rPr>
        <w:t xml:space="preserve"> </w:t>
      </w:r>
      <w:r>
        <w:t>the</w:t>
      </w:r>
      <w:r>
        <w:rPr>
          <w:spacing w:val="-7"/>
        </w:rPr>
        <w:t xml:space="preserve"> </w:t>
      </w:r>
      <w:r>
        <w:t>appropriateness</w:t>
      </w:r>
      <w:r>
        <w:rPr>
          <w:spacing w:val="-4"/>
        </w:rPr>
        <w:t xml:space="preserve"> </w:t>
      </w:r>
      <w:r>
        <w:t>of</w:t>
      </w:r>
      <w:r>
        <w:rPr>
          <w:spacing w:val="-5"/>
        </w:rPr>
        <w:t xml:space="preserve"> </w:t>
      </w:r>
      <w:r>
        <w:t>different</w:t>
      </w:r>
      <w:r>
        <w:rPr>
          <w:spacing w:val="-5"/>
        </w:rPr>
        <w:t xml:space="preserve"> </w:t>
      </w:r>
      <w:r>
        <w:t>approaches</w:t>
      </w:r>
      <w:r>
        <w:rPr>
          <w:spacing w:val="-6"/>
        </w:rPr>
        <w:t xml:space="preserve"> </w:t>
      </w:r>
      <w:r>
        <w:t>to</w:t>
      </w:r>
      <w:r>
        <w:rPr>
          <w:spacing w:val="-5"/>
        </w:rPr>
        <w:t xml:space="preserve"> </w:t>
      </w:r>
      <w:r>
        <w:t>solving</w:t>
      </w:r>
      <w:r>
        <w:rPr>
          <w:spacing w:val="-4"/>
        </w:rPr>
        <w:t xml:space="preserve"> </w:t>
      </w:r>
      <w:r>
        <w:t>problems. Your work must contain evidence of logical, analytical thinking, evaluation and synthesis. For example, to examine</w:t>
      </w:r>
      <w:r>
        <w:rPr>
          <w:spacing w:val="-16"/>
        </w:rPr>
        <w:t xml:space="preserve"> </w:t>
      </w:r>
      <w:r>
        <w:t>and</w:t>
      </w:r>
      <w:r>
        <w:rPr>
          <w:spacing w:val="-15"/>
        </w:rPr>
        <w:t xml:space="preserve"> </w:t>
      </w:r>
      <w:r>
        <w:t>break</w:t>
      </w:r>
      <w:r>
        <w:rPr>
          <w:spacing w:val="-15"/>
        </w:rPr>
        <w:t xml:space="preserve"> </w:t>
      </w:r>
      <w:r>
        <w:t>information</w:t>
      </w:r>
      <w:r>
        <w:rPr>
          <w:spacing w:val="-16"/>
        </w:rPr>
        <w:t xml:space="preserve"> </w:t>
      </w:r>
      <w:r>
        <w:t>down</w:t>
      </w:r>
      <w:r>
        <w:rPr>
          <w:spacing w:val="-15"/>
        </w:rPr>
        <w:t xml:space="preserve"> </w:t>
      </w:r>
      <w:r>
        <w:t>into</w:t>
      </w:r>
      <w:r>
        <w:rPr>
          <w:spacing w:val="-15"/>
        </w:rPr>
        <w:t xml:space="preserve"> </w:t>
      </w:r>
      <w:r>
        <w:t>parts,</w:t>
      </w:r>
      <w:r>
        <w:rPr>
          <w:spacing w:val="-15"/>
        </w:rPr>
        <w:t xml:space="preserve"> </w:t>
      </w:r>
      <w:r>
        <w:t>make</w:t>
      </w:r>
      <w:r>
        <w:rPr>
          <w:spacing w:val="-16"/>
        </w:rPr>
        <w:t xml:space="preserve"> </w:t>
      </w:r>
      <w:r>
        <w:t>inferences,</w:t>
      </w:r>
      <w:r>
        <w:rPr>
          <w:spacing w:val="-15"/>
        </w:rPr>
        <w:t xml:space="preserve"> </w:t>
      </w:r>
      <w:r>
        <w:t>compile,</w:t>
      </w:r>
      <w:r>
        <w:rPr>
          <w:spacing w:val="-15"/>
        </w:rPr>
        <w:t xml:space="preserve"> </w:t>
      </w:r>
      <w:proofErr w:type="gramStart"/>
      <w:r>
        <w:t>compare</w:t>
      </w:r>
      <w:r>
        <w:rPr>
          <w:spacing w:val="-16"/>
        </w:rPr>
        <w:t xml:space="preserve"> </w:t>
      </w:r>
      <w:r>
        <w:t>and</w:t>
      </w:r>
      <w:r>
        <w:rPr>
          <w:spacing w:val="-15"/>
        </w:rPr>
        <w:t xml:space="preserve"> </w:t>
      </w:r>
      <w:r>
        <w:t>contrast</w:t>
      </w:r>
      <w:proofErr w:type="gramEnd"/>
      <w:r>
        <w:rPr>
          <w:spacing w:val="-15"/>
        </w:rPr>
        <w:t xml:space="preserve"> </w:t>
      </w:r>
      <w:r>
        <w:t>information. This</w:t>
      </w:r>
      <w:r>
        <w:rPr>
          <w:spacing w:val="-6"/>
        </w:rPr>
        <w:t xml:space="preserve"> </w:t>
      </w:r>
      <w:r>
        <w:t>means</w:t>
      </w:r>
      <w:r>
        <w:rPr>
          <w:spacing w:val="-6"/>
        </w:rPr>
        <w:t xml:space="preserve"> </w:t>
      </w:r>
      <w:r>
        <w:t>not</w:t>
      </w:r>
      <w:r>
        <w:rPr>
          <w:spacing w:val="-7"/>
        </w:rPr>
        <w:t xml:space="preserve"> </w:t>
      </w:r>
      <w:r>
        <w:t>just</w:t>
      </w:r>
      <w:r>
        <w:rPr>
          <w:spacing w:val="-5"/>
        </w:rPr>
        <w:t xml:space="preserve"> </w:t>
      </w:r>
      <w:r>
        <w:t>describing</w:t>
      </w:r>
      <w:r>
        <w:rPr>
          <w:spacing w:val="-5"/>
        </w:rPr>
        <w:t xml:space="preserve"> </w:t>
      </w:r>
      <w:r>
        <w:t>what!</w:t>
      </w:r>
      <w:r>
        <w:rPr>
          <w:spacing w:val="-5"/>
        </w:rPr>
        <w:t xml:space="preserve"> </w:t>
      </w:r>
      <w:r>
        <w:t>But</w:t>
      </w:r>
      <w:r>
        <w:rPr>
          <w:spacing w:val="-5"/>
        </w:rPr>
        <w:t xml:space="preserve"> </w:t>
      </w:r>
      <w:r>
        <w:t>also</w:t>
      </w:r>
      <w:r>
        <w:rPr>
          <w:spacing w:val="-9"/>
        </w:rPr>
        <w:t xml:space="preserve"> </w:t>
      </w:r>
      <w:r>
        <w:t>justifying:</w:t>
      </w:r>
      <w:r>
        <w:rPr>
          <w:spacing w:val="-5"/>
        </w:rPr>
        <w:t xml:space="preserve"> </w:t>
      </w:r>
      <w:r>
        <w:t>Why?</w:t>
      </w:r>
      <w:r>
        <w:rPr>
          <w:spacing w:val="-6"/>
        </w:rPr>
        <w:t xml:space="preserve"> </w:t>
      </w:r>
      <w:r>
        <w:t>How?</w:t>
      </w:r>
      <w:r>
        <w:rPr>
          <w:spacing w:val="-6"/>
        </w:rPr>
        <w:t xml:space="preserve"> </w:t>
      </w:r>
      <w:r>
        <w:t>When?</w:t>
      </w:r>
      <w:r>
        <w:rPr>
          <w:spacing w:val="-6"/>
        </w:rPr>
        <w:t xml:space="preserve"> </w:t>
      </w:r>
      <w:r>
        <w:t>Who?</w:t>
      </w:r>
      <w:r>
        <w:rPr>
          <w:spacing w:val="-7"/>
        </w:rPr>
        <w:t xml:space="preserve"> </w:t>
      </w:r>
      <w:r>
        <w:t>Where?</w:t>
      </w:r>
      <w:r>
        <w:rPr>
          <w:spacing w:val="-4"/>
        </w:rPr>
        <w:t xml:space="preserve"> </w:t>
      </w:r>
      <w:r>
        <w:t>At</w:t>
      </w:r>
      <w:r>
        <w:rPr>
          <w:spacing w:val="-5"/>
        </w:rPr>
        <w:t xml:space="preserve"> </w:t>
      </w:r>
      <w:r>
        <w:t>what</w:t>
      </w:r>
      <w:r>
        <w:rPr>
          <w:spacing w:val="-10"/>
        </w:rPr>
        <w:t xml:space="preserve"> </w:t>
      </w:r>
      <w:r>
        <w:t>cost?</w:t>
      </w:r>
      <w:r>
        <w:rPr>
          <w:spacing w:val="-5"/>
        </w:rPr>
        <w:t xml:space="preserve"> </w:t>
      </w:r>
      <w:r>
        <w:t>At all times, you must provide justification/evidence for your arguments and judgements.</w:t>
      </w:r>
      <w:r>
        <w:rPr>
          <w:spacing w:val="40"/>
        </w:rPr>
        <w:t xml:space="preserve"> </w:t>
      </w:r>
      <w:r>
        <w:t>Evidence that you have reflected upon the ideas of others within the subject area is crucial to you providing a reasoned and informed debate within your work.</w:t>
      </w:r>
      <w:r>
        <w:rPr>
          <w:spacing w:val="40"/>
        </w:rPr>
        <w:t xml:space="preserve"> </w:t>
      </w:r>
      <w:r>
        <w:t>Furthermore, you should provide evidence that you are able to make sound judgements and convincing arguments using data and concepts, with</w:t>
      </w:r>
      <w:r>
        <w:rPr>
          <w:spacing w:val="-3"/>
        </w:rPr>
        <w:t xml:space="preserve"> </w:t>
      </w:r>
      <w:r>
        <w:t>an understanding of the limits of</w:t>
      </w:r>
      <w:r>
        <w:rPr>
          <w:spacing w:val="-5"/>
        </w:rPr>
        <w:t xml:space="preserve"> </w:t>
      </w:r>
      <w:r>
        <w:t>knowledge,</w:t>
      </w:r>
      <w:r>
        <w:rPr>
          <w:spacing w:val="-5"/>
        </w:rPr>
        <w:t xml:space="preserve"> </w:t>
      </w:r>
      <w:r>
        <w:t>and</w:t>
      </w:r>
      <w:r>
        <w:rPr>
          <w:spacing w:val="-7"/>
        </w:rPr>
        <w:t xml:space="preserve"> </w:t>
      </w:r>
      <w:r>
        <w:t>how</w:t>
      </w:r>
      <w:r>
        <w:rPr>
          <w:spacing w:val="-10"/>
        </w:rPr>
        <w:t xml:space="preserve"> </w:t>
      </w:r>
      <w:r>
        <w:t>this</w:t>
      </w:r>
      <w:r>
        <w:rPr>
          <w:spacing w:val="-6"/>
        </w:rPr>
        <w:t xml:space="preserve"> </w:t>
      </w:r>
      <w:r>
        <w:t>influences</w:t>
      </w:r>
      <w:r>
        <w:rPr>
          <w:spacing w:val="-6"/>
        </w:rPr>
        <w:t xml:space="preserve"> </w:t>
      </w:r>
      <w:r>
        <w:t>analyses</w:t>
      </w:r>
      <w:r>
        <w:rPr>
          <w:spacing w:val="-6"/>
        </w:rPr>
        <w:t xml:space="preserve"> </w:t>
      </w:r>
      <w:r>
        <w:t>and</w:t>
      </w:r>
      <w:r>
        <w:rPr>
          <w:spacing w:val="-7"/>
        </w:rPr>
        <w:t xml:space="preserve"> </w:t>
      </w:r>
      <w:r>
        <w:t>interpretations.</w:t>
      </w:r>
      <w:r>
        <w:rPr>
          <w:spacing w:val="-4"/>
        </w:rPr>
        <w:t xml:space="preserve"> </w:t>
      </w:r>
      <w:r>
        <w:t>Sound,</w:t>
      </w:r>
      <w:r>
        <w:rPr>
          <w:spacing w:val="-5"/>
        </w:rPr>
        <w:t xml:space="preserve"> </w:t>
      </w:r>
      <w:r>
        <w:t>valid</w:t>
      </w:r>
      <w:r>
        <w:rPr>
          <w:spacing w:val="-6"/>
        </w:rPr>
        <w:t xml:space="preserve"> </w:t>
      </w:r>
      <w:r>
        <w:t>conclusions</w:t>
      </w:r>
      <w:r>
        <w:rPr>
          <w:spacing w:val="-6"/>
        </w:rPr>
        <w:t xml:space="preserve"> </w:t>
      </w:r>
      <w:r>
        <w:t>are</w:t>
      </w:r>
      <w:r>
        <w:rPr>
          <w:spacing w:val="-6"/>
        </w:rPr>
        <w:t xml:space="preserve"> </w:t>
      </w:r>
      <w:r>
        <w:t>necessary and must be derived from the content of your work.</w:t>
      </w:r>
      <w:r>
        <w:rPr>
          <w:spacing w:val="80"/>
        </w:rPr>
        <w:t xml:space="preserve"> </w:t>
      </w:r>
      <w:r>
        <w:t>Where relevant, alternative solutions and recommendations may be proposed.</w:t>
      </w:r>
    </w:p>
    <w:p w14:paraId="3300B47F" w14:textId="77777777" w:rsidR="00495E85" w:rsidRDefault="00000000">
      <w:pPr>
        <w:spacing w:before="252"/>
        <w:ind w:left="153"/>
        <w:jc w:val="both"/>
        <w:rPr>
          <w:i/>
        </w:rPr>
      </w:pPr>
      <w:r>
        <w:rPr>
          <w:b/>
          <w:i/>
        </w:rPr>
        <w:t>Guidance</w:t>
      </w:r>
      <w:r>
        <w:rPr>
          <w:b/>
          <w:i/>
          <w:spacing w:val="-10"/>
        </w:rPr>
        <w:t xml:space="preserve"> </w:t>
      </w:r>
      <w:r>
        <w:rPr>
          <w:b/>
          <w:i/>
        </w:rPr>
        <w:t>specific</w:t>
      </w:r>
      <w:r>
        <w:rPr>
          <w:b/>
          <w:i/>
          <w:spacing w:val="-7"/>
        </w:rPr>
        <w:t xml:space="preserve"> </w:t>
      </w:r>
      <w:r>
        <w:rPr>
          <w:b/>
          <w:i/>
        </w:rPr>
        <w:t>to</w:t>
      </w:r>
      <w:r>
        <w:rPr>
          <w:b/>
          <w:i/>
          <w:spacing w:val="-7"/>
        </w:rPr>
        <w:t xml:space="preserve"> </w:t>
      </w:r>
      <w:r>
        <w:rPr>
          <w:b/>
          <w:i/>
        </w:rPr>
        <w:t>this</w:t>
      </w:r>
      <w:r>
        <w:rPr>
          <w:b/>
          <w:i/>
          <w:spacing w:val="-3"/>
        </w:rPr>
        <w:t xml:space="preserve"> </w:t>
      </w:r>
      <w:r>
        <w:rPr>
          <w:b/>
          <w:i/>
        </w:rPr>
        <w:t>assessment:</w:t>
      </w:r>
      <w:r>
        <w:rPr>
          <w:b/>
          <w:i/>
          <w:spacing w:val="-4"/>
        </w:rPr>
        <w:t xml:space="preserve"> </w:t>
      </w:r>
      <w:r>
        <w:rPr>
          <w:i/>
        </w:rPr>
        <w:t>Detailed</w:t>
      </w:r>
      <w:r>
        <w:rPr>
          <w:i/>
          <w:spacing w:val="-5"/>
        </w:rPr>
        <w:t xml:space="preserve"> </w:t>
      </w:r>
      <w:r>
        <w:rPr>
          <w:i/>
        </w:rPr>
        <w:t>information</w:t>
      </w:r>
      <w:r>
        <w:rPr>
          <w:i/>
          <w:spacing w:val="-7"/>
        </w:rPr>
        <w:t xml:space="preserve"> </w:t>
      </w:r>
      <w:r>
        <w:rPr>
          <w:i/>
        </w:rPr>
        <w:t>is</w:t>
      </w:r>
      <w:r>
        <w:rPr>
          <w:i/>
          <w:spacing w:val="-4"/>
        </w:rPr>
        <w:t xml:space="preserve"> </w:t>
      </w:r>
      <w:r>
        <w:rPr>
          <w:i/>
        </w:rPr>
        <w:t>given</w:t>
      </w:r>
      <w:r>
        <w:rPr>
          <w:i/>
          <w:spacing w:val="-5"/>
        </w:rPr>
        <w:t xml:space="preserve"> </w:t>
      </w:r>
      <w:r>
        <w:rPr>
          <w:i/>
          <w:spacing w:val="-2"/>
        </w:rPr>
        <w:t>above</w:t>
      </w:r>
    </w:p>
    <w:p w14:paraId="3D194261" w14:textId="77777777" w:rsidR="00495E85" w:rsidRDefault="00495E85">
      <w:pPr>
        <w:pStyle w:val="BodyText"/>
        <w:rPr>
          <w:i/>
          <w:sz w:val="22"/>
        </w:rPr>
      </w:pPr>
    </w:p>
    <w:p w14:paraId="0D145FB4" w14:textId="77777777" w:rsidR="00495E85" w:rsidRDefault="00495E85">
      <w:pPr>
        <w:pStyle w:val="BodyText"/>
        <w:spacing w:before="2"/>
        <w:rPr>
          <w:i/>
          <w:sz w:val="22"/>
        </w:rPr>
      </w:pPr>
    </w:p>
    <w:p w14:paraId="61A83569" w14:textId="77777777" w:rsidR="00495E85" w:rsidRDefault="00000000">
      <w:pPr>
        <w:pStyle w:val="ListParagraph"/>
        <w:numPr>
          <w:ilvl w:val="0"/>
          <w:numId w:val="1"/>
        </w:numPr>
        <w:tabs>
          <w:tab w:val="left" w:pos="512"/>
        </w:tabs>
        <w:spacing w:line="252" w:lineRule="exact"/>
        <w:ind w:left="512" w:hanging="359"/>
        <w:jc w:val="both"/>
        <w:rPr>
          <w:b/>
        </w:rPr>
      </w:pPr>
      <w:r>
        <w:rPr>
          <w:b/>
        </w:rPr>
        <w:t>Practical</w:t>
      </w:r>
      <w:r>
        <w:rPr>
          <w:b/>
          <w:spacing w:val="-3"/>
        </w:rPr>
        <w:t xml:space="preserve"> </w:t>
      </w:r>
      <w:r>
        <w:rPr>
          <w:b/>
          <w:spacing w:val="-2"/>
        </w:rPr>
        <w:t>Skills</w:t>
      </w:r>
    </w:p>
    <w:p w14:paraId="0D15DFC1" w14:textId="77777777" w:rsidR="00495E85" w:rsidRDefault="00000000">
      <w:pPr>
        <w:ind w:left="153" w:right="146"/>
        <w:jc w:val="both"/>
      </w:pPr>
      <w:r>
        <w:t>At</w:t>
      </w:r>
      <w:r>
        <w:rPr>
          <w:spacing w:val="-10"/>
        </w:rPr>
        <w:t xml:space="preserve"> </w:t>
      </w:r>
      <w:r>
        <w:t>level</w:t>
      </w:r>
      <w:r>
        <w:rPr>
          <w:spacing w:val="-12"/>
        </w:rPr>
        <w:t xml:space="preserve"> </w:t>
      </w:r>
      <w:r>
        <w:t>5,</w:t>
      </w:r>
      <w:r>
        <w:rPr>
          <w:spacing w:val="-10"/>
        </w:rPr>
        <w:t xml:space="preserve"> </w:t>
      </w:r>
      <w:r>
        <w:t>you</w:t>
      </w:r>
      <w:r>
        <w:rPr>
          <w:spacing w:val="-14"/>
        </w:rPr>
        <w:t xml:space="preserve"> </w:t>
      </w:r>
      <w:r>
        <w:t>should</w:t>
      </w:r>
      <w:r>
        <w:rPr>
          <w:spacing w:val="-11"/>
        </w:rPr>
        <w:t xml:space="preserve"> </w:t>
      </w:r>
      <w:r>
        <w:t>be</w:t>
      </w:r>
      <w:r>
        <w:rPr>
          <w:spacing w:val="-16"/>
        </w:rPr>
        <w:t xml:space="preserve"> </w:t>
      </w:r>
      <w:r>
        <w:t>able</w:t>
      </w:r>
      <w:r>
        <w:rPr>
          <w:spacing w:val="-10"/>
        </w:rPr>
        <w:t xml:space="preserve"> </w:t>
      </w:r>
      <w:r>
        <w:t>to</w:t>
      </w:r>
      <w:r>
        <w:rPr>
          <w:spacing w:val="-10"/>
        </w:rPr>
        <w:t xml:space="preserve"> </w:t>
      </w:r>
      <w:r>
        <w:t>use/deploy</w:t>
      </w:r>
      <w:r>
        <w:rPr>
          <w:spacing w:val="-13"/>
        </w:rPr>
        <w:t xml:space="preserve"> </w:t>
      </w:r>
      <w:r>
        <w:t>a</w:t>
      </w:r>
      <w:r>
        <w:rPr>
          <w:spacing w:val="-14"/>
        </w:rPr>
        <w:t xml:space="preserve"> </w:t>
      </w:r>
      <w:r>
        <w:t>range</w:t>
      </w:r>
      <w:r>
        <w:rPr>
          <w:spacing w:val="-11"/>
        </w:rPr>
        <w:t xml:space="preserve"> </w:t>
      </w:r>
      <w:r>
        <w:t>of</w:t>
      </w:r>
      <w:r>
        <w:rPr>
          <w:spacing w:val="-12"/>
        </w:rPr>
        <w:t xml:space="preserve"> </w:t>
      </w:r>
      <w:r>
        <w:t>established</w:t>
      </w:r>
      <w:r>
        <w:rPr>
          <w:spacing w:val="-14"/>
        </w:rPr>
        <w:t xml:space="preserve"> </w:t>
      </w:r>
      <w:r>
        <w:t>techniques</w:t>
      </w:r>
      <w:r>
        <w:rPr>
          <w:spacing w:val="-11"/>
        </w:rPr>
        <w:t xml:space="preserve"> </w:t>
      </w:r>
      <w:r>
        <w:t>within</w:t>
      </w:r>
      <w:r>
        <w:rPr>
          <w:spacing w:val="-11"/>
        </w:rPr>
        <w:t xml:space="preserve"> </w:t>
      </w:r>
      <w:r>
        <w:t>the</w:t>
      </w:r>
      <w:r>
        <w:rPr>
          <w:spacing w:val="-13"/>
        </w:rPr>
        <w:t xml:space="preserve"> </w:t>
      </w:r>
      <w:proofErr w:type="gramStart"/>
      <w:r>
        <w:t>discipline,</w:t>
      </w:r>
      <w:r>
        <w:rPr>
          <w:spacing w:val="-9"/>
        </w:rPr>
        <w:t xml:space="preserve"> </w:t>
      </w:r>
      <w:r>
        <w:t>and</w:t>
      </w:r>
      <w:proofErr w:type="gramEnd"/>
      <w:r>
        <w:rPr>
          <w:spacing w:val="-11"/>
        </w:rPr>
        <w:t xml:space="preserve"> </w:t>
      </w:r>
      <w:r>
        <w:t>apply underlying concepts and principles outside the context in which they were first studied, including, where appropriate,</w:t>
      </w:r>
      <w:r>
        <w:rPr>
          <w:spacing w:val="-12"/>
        </w:rPr>
        <w:t xml:space="preserve"> </w:t>
      </w:r>
      <w:r>
        <w:t>the</w:t>
      </w:r>
      <w:r>
        <w:rPr>
          <w:spacing w:val="-12"/>
        </w:rPr>
        <w:t xml:space="preserve"> </w:t>
      </w:r>
      <w:r>
        <w:t>application</w:t>
      </w:r>
      <w:r>
        <w:rPr>
          <w:spacing w:val="-12"/>
        </w:rPr>
        <w:t xml:space="preserve"> </w:t>
      </w:r>
      <w:r>
        <w:t>of</w:t>
      </w:r>
      <w:r>
        <w:rPr>
          <w:spacing w:val="-13"/>
        </w:rPr>
        <w:t xml:space="preserve"> </w:t>
      </w:r>
      <w:r>
        <w:t>those</w:t>
      </w:r>
      <w:r>
        <w:rPr>
          <w:spacing w:val="-11"/>
        </w:rPr>
        <w:t xml:space="preserve"> </w:t>
      </w:r>
      <w:r>
        <w:t>principles</w:t>
      </w:r>
      <w:r>
        <w:rPr>
          <w:spacing w:val="-11"/>
        </w:rPr>
        <w:t xml:space="preserve"> </w:t>
      </w:r>
      <w:r>
        <w:t>in</w:t>
      </w:r>
      <w:r>
        <w:rPr>
          <w:spacing w:val="-11"/>
        </w:rPr>
        <w:t xml:space="preserve"> </w:t>
      </w:r>
      <w:r>
        <w:t>an</w:t>
      </w:r>
      <w:r>
        <w:rPr>
          <w:spacing w:val="-9"/>
        </w:rPr>
        <w:t xml:space="preserve"> </w:t>
      </w:r>
      <w:r>
        <w:t>employment</w:t>
      </w:r>
      <w:r>
        <w:rPr>
          <w:spacing w:val="-12"/>
        </w:rPr>
        <w:t xml:space="preserve"> </w:t>
      </w:r>
      <w:r>
        <w:t>context.</w:t>
      </w:r>
      <w:r>
        <w:rPr>
          <w:spacing w:val="-12"/>
        </w:rPr>
        <w:t xml:space="preserve"> </w:t>
      </w:r>
      <w:r>
        <w:t>You</w:t>
      </w:r>
      <w:r>
        <w:rPr>
          <w:spacing w:val="-12"/>
        </w:rPr>
        <w:t xml:space="preserve"> </w:t>
      </w:r>
      <w:r>
        <w:t>should</w:t>
      </w:r>
      <w:r>
        <w:rPr>
          <w:spacing w:val="-11"/>
        </w:rPr>
        <w:t xml:space="preserve"> </w:t>
      </w:r>
      <w:r>
        <w:t>be</w:t>
      </w:r>
      <w:r>
        <w:rPr>
          <w:spacing w:val="-12"/>
        </w:rPr>
        <w:t xml:space="preserve"> </w:t>
      </w:r>
      <w:r>
        <w:t>able</w:t>
      </w:r>
      <w:r>
        <w:rPr>
          <w:spacing w:val="-11"/>
        </w:rPr>
        <w:t xml:space="preserve"> </w:t>
      </w:r>
      <w:r>
        <w:t>to</w:t>
      </w:r>
      <w:r>
        <w:rPr>
          <w:spacing w:val="-14"/>
        </w:rPr>
        <w:t xml:space="preserve"> </w:t>
      </w:r>
      <w:r>
        <w:t xml:space="preserve">demonstrate how </w:t>
      </w:r>
      <w:proofErr w:type="gramStart"/>
      <w:r>
        <w:t>the subject</w:t>
      </w:r>
      <w:proofErr w:type="gramEnd"/>
      <w:r>
        <w:t>-related concepts and ideas relate to real world situations and/or a particular context.</w:t>
      </w:r>
      <w:r>
        <w:rPr>
          <w:spacing w:val="40"/>
        </w:rPr>
        <w:t xml:space="preserve"> </w:t>
      </w:r>
      <w:r>
        <w:t>How do they work in practice?</w:t>
      </w:r>
      <w:r>
        <w:rPr>
          <w:spacing w:val="40"/>
        </w:rPr>
        <w:t xml:space="preserve"> </w:t>
      </w:r>
      <w:r>
        <w:t>You will deploy models, methods, techniques, and/or theories, in that context, to assess current situations, perhaps to formulate plans or solutions to solve problems, or to create artefacts,</w:t>
      </w:r>
    </w:p>
    <w:p w14:paraId="1B35A417" w14:textId="77777777" w:rsidR="00495E85" w:rsidRDefault="00495E85">
      <w:pPr>
        <w:jc w:val="both"/>
        <w:sectPr w:rsidR="00495E85">
          <w:pgSz w:w="11900" w:h="16840"/>
          <w:pgMar w:top="960" w:right="566" w:bottom="840" w:left="566" w:header="0" w:footer="653" w:gutter="0"/>
          <w:cols w:space="720"/>
        </w:sectPr>
      </w:pPr>
    </w:p>
    <w:p w14:paraId="73E4C9F0" w14:textId="77777777" w:rsidR="00495E85" w:rsidRDefault="00000000">
      <w:pPr>
        <w:spacing w:before="66"/>
        <w:ind w:left="153" w:right="146"/>
        <w:jc w:val="both"/>
      </w:pPr>
      <w:r>
        <w:lastRenderedPageBreak/>
        <w:t>some</w:t>
      </w:r>
      <w:r>
        <w:rPr>
          <w:spacing w:val="-16"/>
        </w:rPr>
        <w:t xml:space="preserve"> </w:t>
      </w:r>
      <w:r>
        <w:t>of</w:t>
      </w:r>
      <w:r>
        <w:rPr>
          <w:spacing w:val="-15"/>
        </w:rPr>
        <w:t xml:space="preserve"> </w:t>
      </w:r>
      <w:r>
        <w:t>which</w:t>
      </w:r>
      <w:r>
        <w:rPr>
          <w:spacing w:val="-15"/>
        </w:rPr>
        <w:t xml:space="preserve"> </w:t>
      </w:r>
      <w:r>
        <w:t>may</w:t>
      </w:r>
      <w:r>
        <w:rPr>
          <w:spacing w:val="-15"/>
        </w:rPr>
        <w:t xml:space="preserve"> </w:t>
      </w:r>
      <w:r>
        <w:t>be</w:t>
      </w:r>
      <w:r>
        <w:rPr>
          <w:spacing w:val="-15"/>
        </w:rPr>
        <w:t xml:space="preserve"> </w:t>
      </w:r>
      <w:r>
        <w:t>creative.</w:t>
      </w:r>
      <w:r>
        <w:rPr>
          <w:spacing w:val="32"/>
        </w:rPr>
        <w:t xml:space="preserve"> </w:t>
      </w:r>
      <w:r>
        <w:t>This</w:t>
      </w:r>
      <w:r>
        <w:rPr>
          <w:spacing w:val="-13"/>
        </w:rPr>
        <w:t xml:space="preserve"> </w:t>
      </w:r>
      <w:r>
        <w:t>is</w:t>
      </w:r>
      <w:r>
        <w:rPr>
          <w:spacing w:val="-15"/>
        </w:rPr>
        <w:t xml:space="preserve"> </w:t>
      </w:r>
      <w:r>
        <w:t>likely</w:t>
      </w:r>
      <w:r>
        <w:rPr>
          <w:spacing w:val="-15"/>
        </w:rPr>
        <w:t xml:space="preserve"> </w:t>
      </w:r>
      <w:r>
        <w:t>to</w:t>
      </w:r>
      <w:r>
        <w:rPr>
          <w:spacing w:val="-15"/>
        </w:rPr>
        <w:t xml:space="preserve"> </w:t>
      </w:r>
      <w:r>
        <w:t>involve,</w:t>
      </w:r>
      <w:r>
        <w:rPr>
          <w:spacing w:val="-15"/>
        </w:rPr>
        <w:t xml:space="preserve"> </w:t>
      </w:r>
      <w:r>
        <w:t>for</w:t>
      </w:r>
      <w:r>
        <w:rPr>
          <w:spacing w:val="-15"/>
        </w:rPr>
        <w:t xml:space="preserve"> </w:t>
      </w:r>
      <w:r>
        <w:t>instance,</w:t>
      </w:r>
      <w:r>
        <w:rPr>
          <w:spacing w:val="-16"/>
        </w:rPr>
        <w:t xml:space="preserve"> </w:t>
      </w:r>
      <w:r>
        <w:t>the</w:t>
      </w:r>
      <w:r>
        <w:rPr>
          <w:spacing w:val="-15"/>
        </w:rPr>
        <w:t xml:space="preserve"> </w:t>
      </w:r>
      <w:r>
        <w:t>use</w:t>
      </w:r>
      <w:r>
        <w:rPr>
          <w:spacing w:val="-13"/>
        </w:rPr>
        <w:t xml:space="preserve"> </w:t>
      </w:r>
      <w:r>
        <w:t>of</w:t>
      </w:r>
      <w:r>
        <w:rPr>
          <w:spacing w:val="-16"/>
        </w:rPr>
        <w:t xml:space="preserve"> </w:t>
      </w:r>
      <w:proofErr w:type="gramStart"/>
      <w:r>
        <w:t>real</w:t>
      </w:r>
      <w:r>
        <w:rPr>
          <w:spacing w:val="-13"/>
        </w:rPr>
        <w:t xml:space="preserve"> </w:t>
      </w:r>
      <w:r>
        <w:t>world</w:t>
      </w:r>
      <w:proofErr w:type="gramEnd"/>
      <w:r>
        <w:rPr>
          <w:spacing w:val="-8"/>
        </w:rPr>
        <w:t xml:space="preserve"> </w:t>
      </w:r>
      <w:r>
        <w:t>artefacts,</w:t>
      </w:r>
      <w:r>
        <w:rPr>
          <w:spacing w:val="-15"/>
        </w:rPr>
        <w:t xml:space="preserve"> </w:t>
      </w:r>
      <w:r>
        <w:t>examples and</w:t>
      </w:r>
      <w:r>
        <w:rPr>
          <w:spacing w:val="-9"/>
        </w:rPr>
        <w:t xml:space="preserve"> </w:t>
      </w:r>
      <w:r>
        <w:t>cases,</w:t>
      </w:r>
      <w:r>
        <w:rPr>
          <w:spacing w:val="-10"/>
        </w:rPr>
        <w:t xml:space="preserve"> </w:t>
      </w:r>
      <w:r>
        <w:t>the</w:t>
      </w:r>
      <w:r>
        <w:rPr>
          <w:spacing w:val="-12"/>
        </w:rPr>
        <w:t xml:space="preserve"> </w:t>
      </w:r>
      <w:r>
        <w:t>application</w:t>
      </w:r>
      <w:r>
        <w:rPr>
          <w:spacing w:val="-9"/>
        </w:rPr>
        <w:t xml:space="preserve"> </w:t>
      </w:r>
      <w:r>
        <w:t>of</w:t>
      </w:r>
      <w:r>
        <w:rPr>
          <w:spacing w:val="-10"/>
        </w:rPr>
        <w:t xml:space="preserve"> </w:t>
      </w:r>
      <w:r>
        <w:t>a</w:t>
      </w:r>
      <w:r>
        <w:rPr>
          <w:spacing w:val="-11"/>
        </w:rPr>
        <w:t xml:space="preserve"> </w:t>
      </w:r>
      <w:r>
        <w:t>model</w:t>
      </w:r>
      <w:r>
        <w:rPr>
          <w:spacing w:val="-12"/>
        </w:rPr>
        <w:t xml:space="preserve"> </w:t>
      </w:r>
      <w:r>
        <w:t>within</w:t>
      </w:r>
      <w:r>
        <w:rPr>
          <w:spacing w:val="-9"/>
        </w:rPr>
        <w:t xml:space="preserve"> </w:t>
      </w:r>
      <w:r>
        <w:t>an</w:t>
      </w:r>
      <w:r>
        <w:rPr>
          <w:spacing w:val="-12"/>
        </w:rPr>
        <w:t xml:space="preserve"> </w:t>
      </w:r>
      <w:proofErr w:type="spellStart"/>
      <w:r>
        <w:t>organisation</w:t>
      </w:r>
      <w:proofErr w:type="spellEnd"/>
      <w:r>
        <w:rPr>
          <w:spacing w:val="-9"/>
        </w:rPr>
        <w:t xml:space="preserve"> </w:t>
      </w:r>
      <w:r>
        <w:t>and/or</w:t>
      </w:r>
      <w:r>
        <w:rPr>
          <w:spacing w:val="-8"/>
        </w:rPr>
        <w:t xml:space="preserve"> </w:t>
      </w:r>
      <w:r>
        <w:t>benchmarking</w:t>
      </w:r>
      <w:r>
        <w:rPr>
          <w:spacing w:val="-11"/>
        </w:rPr>
        <w:t xml:space="preserve"> </w:t>
      </w:r>
      <w:r>
        <w:t>one</w:t>
      </w:r>
      <w:r>
        <w:rPr>
          <w:spacing w:val="-8"/>
        </w:rPr>
        <w:t xml:space="preserve"> </w:t>
      </w:r>
      <w:r>
        <w:t>theory</w:t>
      </w:r>
      <w:r>
        <w:rPr>
          <w:spacing w:val="-8"/>
        </w:rPr>
        <w:t xml:space="preserve"> </w:t>
      </w:r>
      <w:r>
        <w:t>or</w:t>
      </w:r>
      <w:r>
        <w:rPr>
          <w:spacing w:val="-7"/>
        </w:rPr>
        <w:t xml:space="preserve"> </w:t>
      </w:r>
      <w:proofErr w:type="spellStart"/>
      <w:r>
        <w:t>organisation</w:t>
      </w:r>
      <w:proofErr w:type="spellEnd"/>
      <w:r>
        <w:t xml:space="preserve"> against others based on stated criteria.</w:t>
      </w:r>
      <w:r>
        <w:rPr>
          <w:spacing w:val="40"/>
        </w:rPr>
        <w:t xml:space="preserve"> </w:t>
      </w:r>
      <w:r>
        <w:t xml:space="preserve">You should show awareness of the limitations of concepts and theories when applied </w:t>
      </w:r>
      <w:proofErr w:type="gramStart"/>
      <w:r>
        <w:t>in particular contexts</w:t>
      </w:r>
      <w:proofErr w:type="gramEnd"/>
      <w:r>
        <w:t>.</w:t>
      </w:r>
    </w:p>
    <w:p w14:paraId="2B23F63F" w14:textId="77777777" w:rsidR="00495E85" w:rsidRDefault="00495E85">
      <w:pPr>
        <w:pStyle w:val="BodyText"/>
        <w:rPr>
          <w:sz w:val="22"/>
        </w:rPr>
      </w:pPr>
    </w:p>
    <w:p w14:paraId="1DAAA4AF" w14:textId="77777777" w:rsidR="00495E85" w:rsidRDefault="00000000">
      <w:pPr>
        <w:ind w:left="153"/>
        <w:jc w:val="both"/>
        <w:rPr>
          <w:i/>
        </w:rPr>
      </w:pPr>
      <w:r>
        <w:rPr>
          <w:b/>
          <w:i/>
        </w:rPr>
        <w:t>Guidance</w:t>
      </w:r>
      <w:r>
        <w:rPr>
          <w:b/>
          <w:i/>
          <w:spacing w:val="-10"/>
        </w:rPr>
        <w:t xml:space="preserve"> </w:t>
      </w:r>
      <w:r>
        <w:rPr>
          <w:b/>
          <w:i/>
        </w:rPr>
        <w:t>specific</w:t>
      </w:r>
      <w:r>
        <w:rPr>
          <w:b/>
          <w:i/>
          <w:spacing w:val="-7"/>
        </w:rPr>
        <w:t xml:space="preserve"> </w:t>
      </w:r>
      <w:r>
        <w:rPr>
          <w:b/>
          <w:i/>
        </w:rPr>
        <w:t>to</w:t>
      </w:r>
      <w:r>
        <w:rPr>
          <w:b/>
          <w:i/>
          <w:spacing w:val="-7"/>
        </w:rPr>
        <w:t xml:space="preserve"> </w:t>
      </w:r>
      <w:r>
        <w:rPr>
          <w:b/>
          <w:i/>
        </w:rPr>
        <w:t>this</w:t>
      </w:r>
      <w:r>
        <w:rPr>
          <w:b/>
          <w:i/>
          <w:spacing w:val="-3"/>
        </w:rPr>
        <w:t xml:space="preserve"> </w:t>
      </w:r>
      <w:r>
        <w:rPr>
          <w:b/>
          <w:i/>
        </w:rPr>
        <w:t>assessment:</w:t>
      </w:r>
      <w:r>
        <w:rPr>
          <w:b/>
          <w:i/>
          <w:spacing w:val="-4"/>
        </w:rPr>
        <w:t xml:space="preserve"> </w:t>
      </w:r>
      <w:r>
        <w:rPr>
          <w:i/>
        </w:rPr>
        <w:t>Detailed</w:t>
      </w:r>
      <w:r>
        <w:rPr>
          <w:i/>
          <w:spacing w:val="-5"/>
        </w:rPr>
        <w:t xml:space="preserve"> </w:t>
      </w:r>
      <w:r>
        <w:rPr>
          <w:i/>
        </w:rPr>
        <w:t>information</w:t>
      </w:r>
      <w:r>
        <w:rPr>
          <w:i/>
          <w:spacing w:val="-7"/>
        </w:rPr>
        <w:t xml:space="preserve"> </w:t>
      </w:r>
      <w:r>
        <w:rPr>
          <w:i/>
        </w:rPr>
        <w:t>is</w:t>
      </w:r>
      <w:r>
        <w:rPr>
          <w:i/>
          <w:spacing w:val="-4"/>
        </w:rPr>
        <w:t xml:space="preserve"> </w:t>
      </w:r>
      <w:r>
        <w:rPr>
          <w:i/>
        </w:rPr>
        <w:t>given</w:t>
      </w:r>
      <w:r>
        <w:rPr>
          <w:i/>
          <w:spacing w:val="-5"/>
        </w:rPr>
        <w:t xml:space="preserve"> </w:t>
      </w:r>
      <w:r>
        <w:rPr>
          <w:i/>
          <w:spacing w:val="-2"/>
        </w:rPr>
        <w:t>above</w:t>
      </w:r>
    </w:p>
    <w:p w14:paraId="367C803A" w14:textId="77777777" w:rsidR="00495E85" w:rsidRDefault="00495E85">
      <w:pPr>
        <w:pStyle w:val="BodyText"/>
        <w:rPr>
          <w:i/>
          <w:sz w:val="22"/>
        </w:rPr>
      </w:pPr>
    </w:p>
    <w:p w14:paraId="615002D1" w14:textId="77777777" w:rsidR="00495E85" w:rsidRDefault="00495E85">
      <w:pPr>
        <w:pStyle w:val="BodyText"/>
        <w:rPr>
          <w:i/>
          <w:sz w:val="22"/>
        </w:rPr>
      </w:pPr>
    </w:p>
    <w:p w14:paraId="5588EC48" w14:textId="77777777" w:rsidR="00495E85" w:rsidRDefault="00000000">
      <w:pPr>
        <w:pStyle w:val="ListParagraph"/>
        <w:numPr>
          <w:ilvl w:val="0"/>
          <w:numId w:val="1"/>
        </w:numPr>
        <w:tabs>
          <w:tab w:val="left" w:pos="512"/>
        </w:tabs>
        <w:ind w:left="512" w:hanging="359"/>
        <w:jc w:val="both"/>
        <w:rPr>
          <w:b/>
        </w:rPr>
      </w:pPr>
      <w:r>
        <w:rPr>
          <w:b/>
        </w:rPr>
        <w:t>Transferable</w:t>
      </w:r>
      <w:r>
        <w:rPr>
          <w:b/>
          <w:spacing w:val="-5"/>
        </w:rPr>
        <w:t xml:space="preserve"> </w:t>
      </w:r>
      <w:r>
        <w:rPr>
          <w:b/>
        </w:rPr>
        <w:t>Skills</w:t>
      </w:r>
      <w:r>
        <w:rPr>
          <w:b/>
          <w:spacing w:val="-7"/>
        </w:rPr>
        <w:t xml:space="preserve"> </w:t>
      </w:r>
      <w:r>
        <w:rPr>
          <w:b/>
        </w:rPr>
        <w:t>for</w:t>
      </w:r>
      <w:r>
        <w:rPr>
          <w:b/>
          <w:spacing w:val="-8"/>
        </w:rPr>
        <w:t xml:space="preserve"> </w:t>
      </w:r>
      <w:r>
        <w:rPr>
          <w:b/>
        </w:rPr>
        <w:t>Life</w:t>
      </w:r>
      <w:r>
        <w:rPr>
          <w:b/>
          <w:spacing w:val="-7"/>
        </w:rPr>
        <w:t xml:space="preserve"> </w:t>
      </w:r>
      <w:r>
        <w:rPr>
          <w:b/>
        </w:rPr>
        <w:t>and</w:t>
      </w:r>
      <w:r>
        <w:rPr>
          <w:b/>
          <w:spacing w:val="-4"/>
        </w:rPr>
        <w:t xml:space="preserve"> </w:t>
      </w:r>
      <w:r>
        <w:rPr>
          <w:b/>
        </w:rPr>
        <w:t>Professional</w:t>
      </w:r>
      <w:r>
        <w:rPr>
          <w:b/>
          <w:spacing w:val="-3"/>
        </w:rPr>
        <w:t xml:space="preserve"> </w:t>
      </w:r>
      <w:r>
        <w:rPr>
          <w:b/>
          <w:spacing w:val="-2"/>
        </w:rPr>
        <w:t>Practice</w:t>
      </w:r>
    </w:p>
    <w:p w14:paraId="00DD76A1" w14:textId="77777777" w:rsidR="00495E85" w:rsidRDefault="00000000">
      <w:pPr>
        <w:spacing w:before="1"/>
        <w:ind w:left="153" w:right="146"/>
        <w:jc w:val="both"/>
      </w:pPr>
      <w:r>
        <w:t>Your</w:t>
      </w:r>
      <w:r>
        <w:rPr>
          <w:spacing w:val="-2"/>
        </w:rPr>
        <w:t xml:space="preserve"> </w:t>
      </w:r>
      <w:r>
        <w:t>work</w:t>
      </w:r>
      <w:r>
        <w:rPr>
          <w:spacing w:val="-5"/>
        </w:rPr>
        <w:t xml:space="preserve"> </w:t>
      </w:r>
      <w:r>
        <w:t>must</w:t>
      </w:r>
      <w:r>
        <w:rPr>
          <w:spacing w:val="-2"/>
        </w:rPr>
        <w:t xml:space="preserve"> </w:t>
      </w:r>
      <w:r>
        <w:t>provide</w:t>
      </w:r>
      <w:r>
        <w:rPr>
          <w:spacing w:val="-6"/>
        </w:rPr>
        <w:t xml:space="preserve"> </w:t>
      </w:r>
      <w:r>
        <w:t>evidence</w:t>
      </w:r>
      <w:r>
        <w:rPr>
          <w:spacing w:val="-3"/>
        </w:rPr>
        <w:t xml:space="preserve"> </w:t>
      </w:r>
      <w:r>
        <w:t>of</w:t>
      </w:r>
      <w:r>
        <w:rPr>
          <w:spacing w:val="-4"/>
        </w:rPr>
        <w:t xml:space="preserve"> </w:t>
      </w:r>
      <w:r>
        <w:t>the</w:t>
      </w:r>
      <w:r>
        <w:rPr>
          <w:spacing w:val="-2"/>
        </w:rPr>
        <w:t xml:space="preserve"> </w:t>
      </w:r>
      <w:r>
        <w:t>qualities</w:t>
      </w:r>
      <w:r>
        <w:rPr>
          <w:spacing w:val="-5"/>
        </w:rPr>
        <w:t xml:space="preserve"> </w:t>
      </w:r>
      <w:r>
        <w:t>and</w:t>
      </w:r>
      <w:r>
        <w:rPr>
          <w:spacing w:val="-3"/>
        </w:rPr>
        <w:t xml:space="preserve"> </w:t>
      </w:r>
      <w:r>
        <w:t>transferable</w:t>
      </w:r>
      <w:r>
        <w:rPr>
          <w:spacing w:val="-3"/>
        </w:rPr>
        <w:t xml:space="preserve"> </w:t>
      </w:r>
      <w:r>
        <w:t>skills</w:t>
      </w:r>
      <w:r>
        <w:rPr>
          <w:spacing w:val="-3"/>
        </w:rPr>
        <w:t xml:space="preserve"> </w:t>
      </w:r>
      <w:r>
        <w:t>necessary</w:t>
      </w:r>
      <w:r>
        <w:rPr>
          <w:spacing w:val="-5"/>
        </w:rPr>
        <w:t xml:space="preserve"> </w:t>
      </w:r>
      <w:r>
        <w:t>for</w:t>
      </w:r>
      <w:r>
        <w:rPr>
          <w:spacing w:val="-5"/>
        </w:rPr>
        <w:t xml:space="preserve"> </w:t>
      </w:r>
      <w:r>
        <w:t>employment</w:t>
      </w:r>
      <w:r>
        <w:rPr>
          <w:spacing w:val="-6"/>
        </w:rPr>
        <w:t xml:space="preserve"> </w:t>
      </w:r>
      <w:r>
        <w:t>requiring the exercise of personal responsibility and decision-making.</w:t>
      </w:r>
      <w:r>
        <w:rPr>
          <w:spacing w:val="40"/>
        </w:rPr>
        <w:t xml:space="preserve"> </w:t>
      </w:r>
      <w:r>
        <w:t xml:space="preserve">This includes demonstrating: professional development </w:t>
      </w:r>
      <w:r>
        <w:rPr>
          <w:rFonts w:ascii="Times New Roman"/>
          <w:sz w:val="20"/>
        </w:rPr>
        <w:t xml:space="preserve">to </w:t>
      </w:r>
      <w:r>
        <w:t xml:space="preserve">advance existing skills and acquire new competences that will enable you to assume significant responsibility within </w:t>
      </w:r>
      <w:proofErr w:type="spellStart"/>
      <w:r>
        <w:t>organisations</w:t>
      </w:r>
      <w:proofErr w:type="spellEnd"/>
      <w:r>
        <w:t>; that you can initiate and complete tasks and procedures, whether individually and/or collaboratively; that you can use appropriate media to effectively communicate information, arguments</w:t>
      </w:r>
      <w:r>
        <w:rPr>
          <w:spacing w:val="-1"/>
        </w:rPr>
        <w:t xml:space="preserve"> </w:t>
      </w:r>
      <w:r>
        <w:t>and analysis</w:t>
      </w:r>
      <w:r>
        <w:rPr>
          <w:spacing w:val="-1"/>
        </w:rPr>
        <w:t xml:space="preserve"> </w:t>
      </w:r>
      <w:r>
        <w:t>in</w:t>
      </w:r>
      <w:r>
        <w:rPr>
          <w:spacing w:val="-2"/>
        </w:rPr>
        <w:t xml:space="preserve"> </w:t>
      </w:r>
      <w:r>
        <w:t>a</w:t>
      </w:r>
      <w:r>
        <w:rPr>
          <w:spacing w:val="-1"/>
        </w:rPr>
        <w:t xml:space="preserve"> </w:t>
      </w:r>
      <w:r>
        <w:t>variety</w:t>
      </w:r>
      <w:r>
        <w:rPr>
          <w:spacing w:val="-4"/>
        </w:rPr>
        <w:t xml:space="preserve"> </w:t>
      </w:r>
      <w:r>
        <w:t>of forms to</w:t>
      </w:r>
      <w:r>
        <w:rPr>
          <w:spacing w:val="-4"/>
        </w:rPr>
        <w:t xml:space="preserve"> </w:t>
      </w:r>
      <w:r>
        <w:t>specialist and</w:t>
      </w:r>
      <w:r>
        <w:rPr>
          <w:spacing w:val="-4"/>
        </w:rPr>
        <w:t xml:space="preserve"> </w:t>
      </w:r>
      <w:r>
        <w:t>non-specialist audiences; fluency of</w:t>
      </w:r>
      <w:r>
        <w:rPr>
          <w:spacing w:val="-3"/>
        </w:rPr>
        <w:t xml:space="preserve"> </w:t>
      </w:r>
      <w:r>
        <w:t>expression;</w:t>
      </w:r>
      <w:r>
        <w:rPr>
          <w:spacing w:val="-5"/>
        </w:rPr>
        <w:t xml:space="preserve"> </w:t>
      </w:r>
      <w:r>
        <w:t>clarity</w:t>
      </w:r>
      <w:r>
        <w:rPr>
          <w:spacing w:val="-3"/>
        </w:rPr>
        <w:t xml:space="preserve"> </w:t>
      </w:r>
      <w:r>
        <w:t>and</w:t>
      </w:r>
      <w:r>
        <w:rPr>
          <w:spacing w:val="-6"/>
        </w:rPr>
        <w:t xml:space="preserve"> </w:t>
      </w:r>
      <w:r>
        <w:t>effectiveness</w:t>
      </w:r>
      <w:r>
        <w:rPr>
          <w:spacing w:val="-6"/>
        </w:rPr>
        <w:t xml:space="preserve"> </w:t>
      </w:r>
      <w:r>
        <w:t>in</w:t>
      </w:r>
      <w:r>
        <w:rPr>
          <w:spacing w:val="-4"/>
        </w:rPr>
        <w:t xml:space="preserve"> </w:t>
      </w:r>
      <w:r>
        <w:t>presentation</w:t>
      </w:r>
      <w:r>
        <w:rPr>
          <w:spacing w:val="-4"/>
        </w:rPr>
        <w:t xml:space="preserve"> </w:t>
      </w:r>
      <w:r>
        <w:t>and</w:t>
      </w:r>
      <w:r>
        <w:rPr>
          <w:spacing w:val="-4"/>
        </w:rPr>
        <w:t xml:space="preserve"> </w:t>
      </w:r>
      <w:proofErr w:type="spellStart"/>
      <w:r>
        <w:t>organisation</w:t>
      </w:r>
      <w:proofErr w:type="spellEnd"/>
      <w:r>
        <w:t>.</w:t>
      </w:r>
      <w:r>
        <w:rPr>
          <w:spacing w:val="-5"/>
        </w:rPr>
        <w:t xml:space="preserve"> </w:t>
      </w:r>
      <w:r>
        <w:t>Work</w:t>
      </w:r>
      <w:r>
        <w:rPr>
          <w:spacing w:val="-6"/>
        </w:rPr>
        <w:t xml:space="preserve"> </w:t>
      </w:r>
      <w:r>
        <w:t>should</w:t>
      </w:r>
      <w:r>
        <w:rPr>
          <w:spacing w:val="-4"/>
        </w:rPr>
        <w:t xml:space="preserve"> </w:t>
      </w:r>
      <w:r>
        <w:t>be</w:t>
      </w:r>
      <w:r>
        <w:rPr>
          <w:spacing w:val="-4"/>
        </w:rPr>
        <w:t xml:space="preserve"> </w:t>
      </w:r>
      <w:r>
        <w:t>coherent</w:t>
      </w:r>
      <w:r>
        <w:rPr>
          <w:spacing w:val="-5"/>
        </w:rPr>
        <w:t xml:space="preserve"> </w:t>
      </w:r>
      <w:r>
        <w:t>and</w:t>
      </w:r>
      <w:r>
        <w:rPr>
          <w:spacing w:val="-4"/>
        </w:rPr>
        <w:t xml:space="preserve"> </w:t>
      </w:r>
      <w:r>
        <w:t xml:space="preserve">well-structured in presentation and </w:t>
      </w:r>
      <w:proofErr w:type="spellStart"/>
      <w:r>
        <w:t>organisation</w:t>
      </w:r>
      <w:proofErr w:type="spellEnd"/>
      <w:r>
        <w:t>.</w:t>
      </w:r>
    </w:p>
    <w:p w14:paraId="4B1CA440" w14:textId="77777777" w:rsidR="00495E85" w:rsidRDefault="00495E85">
      <w:pPr>
        <w:pStyle w:val="BodyText"/>
        <w:rPr>
          <w:sz w:val="22"/>
        </w:rPr>
      </w:pPr>
    </w:p>
    <w:p w14:paraId="24D61A12" w14:textId="77777777" w:rsidR="00495E85" w:rsidRDefault="00495E85">
      <w:pPr>
        <w:pStyle w:val="BodyText"/>
        <w:spacing w:before="1"/>
        <w:rPr>
          <w:sz w:val="22"/>
        </w:rPr>
      </w:pPr>
    </w:p>
    <w:p w14:paraId="44B2FC48" w14:textId="77777777" w:rsidR="00495E85" w:rsidRDefault="00000000">
      <w:pPr>
        <w:ind w:left="153"/>
        <w:jc w:val="both"/>
        <w:rPr>
          <w:i/>
        </w:rPr>
      </w:pPr>
      <w:r>
        <w:rPr>
          <w:b/>
          <w:i/>
        </w:rPr>
        <w:t>Guidance</w:t>
      </w:r>
      <w:r>
        <w:rPr>
          <w:b/>
          <w:i/>
          <w:spacing w:val="-10"/>
        </w:rPr>
        <w:t xml:space="preserve"> </w:t>
      </w:r>
      <w:r>
        <w:rPr>
          <w:b/>
          <w:i/>
        </w:rPr>
        <w:t>specific</w:t>
      </w:r>
      <w:r>
        <w:rPr>
          <w:b/>
          <w:i/>
          <w:spacing w:val="-7"/>
        </w:rPr>
        <w:t xml:space="preserve"> </w:t>
      </w:r>
      <w:r>
        <w:rPr>
          <w:b/>
          <w:i/>
        </w:rPr>
        <w:t>to</w:t>
      </w:r>
      <w:r>
        <w:rPr>
          <w:b/>
          <w:i/>
          <w:spacing w:val="-7"/>
        </w:rPr>
        <w:t xml:space="preserve"> </w:t>
      </w:r>
      <w:r>
        <w:rPr>
          <w:b/>
          <w:i/>
        </w:rPr>
        <w:t>this</w:t>
      </w:r>
      <w:r>
        <w:rPr>
          <w:b/>
          <w:i/>
          <w:spacing w:val="-3"/>
        </w:rPr>
        <w:t xml:space="preserve"> </w:t>
      </w:r>
      <w:r>
        <w:rPr>
          <w:b/>
          <w:i/>
        </w:rPr>
        <w:t>assessment:</w:t>
      </w:r>
      <w:r>
        <w:rPr>
          <w:b/>
          <w:i/>
          <w:spacing w:val="-4"/>
        </w:rPr>
        <w:t xml:space="preserve"> </w:t>
      </w:r>
      <w:r>
        <w:rPr>
          <w:i/>
        </w:rPr>
        <w:t>Detailed</w:t>
      </w:r>
      <w:r>
        <w:rPr>
          <w:i/>
          <w:spacing w:val="-5"/>
        </w:rPr>
        <w:t xml:space="preserve"> </w:t>
      </w:r>
      <w:r>
        <w:rPr>
          <w:i/>
        </w:rPr>
        <w:t>information</w:t>
      </w:r>
      <w:r>
        <w:rPr>
          <w:i/>
          <w:spacing w:val="-7"/>
        </w:rPr>
        <w:t xml:space="preserve"> </w:t>
      </w:r>
      <w:r>
        <w:rPr>
          <w:i/>
        </w:rPr>
        <w:t>is</w:t>
      </w:r>
      <w:r>
        <w:rPr>
          <w:i/>
          <w:spacing w:val="-4"/>
        </w:rPr>
        <w:t xml:space="preserve"> </w:t>
      </w:r>
      <w:r>
        <w:rPr>
          <w:i/>
        </w:rPr>
        <w:t>given</w:t>
      </w:r>
      <w:r>
        <w:rPr>
          <w:i/>
          <w:spacing w:val="-5"/>
        </w:rPr>
        <w:t xml:space="preserve"> </w:t>
      </w:r>
      <w:r>
        <w:rPr>
          <w:i/>
          <w:spacing w:val="-2"/>
        </w:rPr>
        <w:t>above</w:t>
      </w:r>
    </w:p>
    <w:p w14:paraId="21852489" w14:textId="77777777" w:rsidR="00495E85" w:rsidRDefault="00495E85">
      <w:pPr>
        <w:jc w:val="both"/>
        <w:rPr>
          <w:i/>
        </w:rPr>
        <w:sectPr w:rsidR="00495E85">
          <w:pgSz w:w="11900" w:h="16840"/>
          <w:pgMar w:top="640" w:right="566" w:bottom="840" w:left="566" w:header="0" w:footer="653" w:gutter="0"/>
          <w:cols w:space="720"/>
        </w:sectPr>
      </w:pPr>
    </w:p>
    <w:p w14:paraId="0BD74F19" w14:textId="77777777" w:rsidR="00495E85" w:rsidRDefault="00000000">
      <w:pPr>
        <w:ind w:left="153"/>
        <w:rPr>
          <w:sz w:val="20"/>
        </w:rPr>
      </w:pPr>
      <w:r>
        <w:rPr>
          <w:noProof/>
          <w:sz w:val="20"/>
        </w:rPr>
        <w:lastRenderedPageBreak/>
        <mc:AlternateContent>
          <mc:Choice Requires="wps">
            <w:drawing>
              <wp:inline distT="0" distB="0" distL="0" distR="0" wp14:anchorId="7ED66972" wp14:editId="02984064">
                <wp:extent cx="6634480" cy="299085"/>
                <wp:effectExtent l="9525" t="0" r="0" b="5714"/>
                <wp:docPr id="9" name="Text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4480" cy="299085"/>
                        </a:xfrm>
                        <a:prstGeom prst="rect">
                          <a:avLst/>
                        </a:prstGeom>
                        <a:solidFill>
                          <a:srgbClr val="BEBEBE"/>
                        </a:solidFill>
                        <a:ln w="6096">
                          <a:solidFill>
                            <a:srgbClr val="000000"/>
                          </a:solidFill>
                          <a:prstDash val="solid"/>
                        </a:ln>
                      </wps:spPr>
                      <wps:txbx>
                        <w:txbxContent>
                          <w:p w14:paraId="3C0CF7F1" w14:textId="77777777" w:rsidR="00495E85" w:rsidRDefault="00000000">
                            <w:pPr>
                              <w:spacing w:before="1" w:line="459" w:lineRule="exact"/>
                              <w:ind w:left="658"/>
                              <w:rPr>
                                <w:b/>
                                <w:color w:val="000000"/>
                                <w:sz w:val="40"/>
                              </w:rPr>
                            </w:pPr>
                            <w:r>
                              <w:rPr>
                                <w:b/>
                                <w:color w:val="000000"/>
                                <w:sz w:val="40"/>
                              </w:rPr>
                              <w:t>STUDENT</w:t>
                            </w:r>
                            <w:r>
                              <w:rPr>
                                <w:b/>
                                <w:color w:val="000000"/>
                                <w:spacing w:val="-9"/>
                                <w:sz w:val="40"/>
                              </w:rPr>
                              <w:t xml:space="preserve"> </w:t>
                            </w:r>
                            <w:r>
                              <w:rPr>
                                <w:b/>
                                <w:color w:val="000000"/>
                                <w:sz w:val="40"/>
                              </w:rPr>
                              <w:t>FEEDBACK</w:t>
                            </w:r>
                            <w:r>
                              <w:rPr>
                                <w:b/>
                                <w:color w:val="000000"/>
                                <w:spacing w:val="-6"/>
                                <w:sz w:val="40"/>
                              </w:rPr>
                              <w:t xml:space="preserve"> </w:t>
                            </w:r>
                            <w:r>
                              <w:rPr>
                                <w:b/>
                                <w:color w:val="000000"/>
                                <w:spacing w:val="-4"/>
                                <w:sz w:val="40"/>
                              </w:rPr>
                              <w:t>FORM</w:t>
                            </w:r>
                          </w:p>
                        </w:txbxContent>
                      </wps:txbx>
                      <wps:bodyPr wrap="square" lIns="0" tIns="0" rIns="0" bIns="0" rtlCol="0">
                        <a:noAutofit/>
                      </wps:bodyPr>
                    </wps:wsp>
                  </a:graphicData>
                </a:graphic>
              </wp:inline>
            </w:drawing>
          </mc:Choice>
          <mc:Fallback>
            <w:pict>
              <v:shape w14:anchorId="7ED66972" id="Textbox 9" o:spid="_x0000_s1027" type="#_x0000_t202" style="width:522.4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" fillcolor="#bebebe" strokeweight=".48pt">
                <v:path arrowok="t"/>
                <v:textbox inset="0,0,0,0">
                  <w:txbxContent>
                    <w:p w14:paraId="3C0CF7F1" w14:textId="77777777" w:rsidR="00495E85" w:rsidRDefault="00000000">
                      <w:pPr>
                        <w:spacing w:before="1" w:line="459" w:lineRule="exact"/>
                        <w:ind w:left="658"/>
                        <w:rPr>
                          <w:b/>
                          <w:color w:val="000000"/>
                          <w:sz w:val="40"/>
                        </w:rPr>
                      </w:pPr>
                      <w:r>
                        <w:rPr>
                          <w:b/>
                          <w:color w:val="000000"/>
                          <w:sz w:val="40"/>
                        </w:rPr>
                        <w:t>STUDENT</w:t>
                      </w:r>
                      <w:r>
                        <w:rPr>
                          <w:b/>
                          <w:color w:val="000000"/>
                          <w:spacing w:val="-9"/>
                          <w:sz w:val="40"/>
                        </w:rPr>
                        <w:t xml:space="preserve"> </w:t>
                      </w:r>
                      <w:r>
                        <w:rPr>
                          <w:b/>
                          <w:color w:val="000000"/>
                          <w:sz w:val="40"/>
                        </w:rPr>
                        <w:t>FEEDBACK</w:t>
                      </w:r>
                      <w:r>
                        <w:rPr>
                          <w:b/>
                          <w:color w:val="000000"/>
                          <w:spacing w:val="-6"/>
                          <w:sz w:val="40"/>
                        </w:rPr>
                        <w:t xml:space="preserve"> </w:t>
                      </w:r>
                      <w:r>
                        <w:rPr>
                          <w:b/>
                          <w:color w:val="000000"/>
                          <w:spacing w:val="-4"/>
                          <w:sz w:val="40"/>
                        </w:rPr>
                        <w:t>FORM</w:t>
                      </w:r>
                    </w:p>
                  </w:txbxContent>
                </v:textbox>
                <w10:anchorlock/>
              </v:shape>
            </w:pict>
          </mc:Fallback>
        </mc:AlternateContent>
      </w:r>
    </w:p>
    <w:p w14:paraId="5E0235D1" w14:textId="77777777" w:rsidR="00495E85" w:rsidRDefault="00000000">
      <w:pPr>
        <w:spacing w:before="188"/>
        <w:ind w:left="153" w:right="153"/>
        <w:jc w:val="both"/>
        <w:rPr>
          <w:sz w:val="20"/>
        </w:rPr>
      </w:pPr>
      <w:r>
        <w:rPr>
          <w:sz w:val="20"/>
        </w:rPr>
        <w:t>This</w:t>
      </w:r>
      <w:r>
        <w:rPr>
          <w:spacing w:val="-7"/>
          <w:sz w:val="20"/>
        </w:rPr>
        <w:t xml:space="preserve"> </w:t>
      </w:r>
      <w:r>
        <w:rPr>
          <w:sz w:val="20"/>
        </w:rPr>
        <w:t>section</w:t>
      </w:r>
      <w:r>
        <w:rPr>
          <w:spacing w:val="-6"/>
          <w:sz w:val="20"/>
        </w:rPr>
        <w:t xml:space="preserve"> </w:t>
      </w:r>
      <w:r>
        <w:rPr>
          <w:sz w:val="20"/>
        </w:rPr>
        <w:t>details</w:t>
      </w:r>
      <w:r>
        <w:rPr>
          <w:spacing w:val="-4"/>
          <w:sz w:val="20"/>
        </w:rPr>
        <w:t xml:space="preserve"> </w:t>
      </w:r>
      <w:r>
        <w:rPr>
          <w:sz w:val="20"/>
        </w:rPr>
        <w:t>the</w:t>
      </w:r>
      <w:r>
        <w:rPr>
          <w:spacing w:val="-8"/>
          <w:sz w:val="20"/>
        </w:rPr>
        <w:t xml:space="preserve"> </w:t>
      </w:r>
      <w:r>
        <w:rPr>
          <w:i/>
          <w:sz w:val="20"/>
        </w:rPr>
        <w:t>extent</w:t>
      </w:r>
      <w:r>
        <w:rPr>
          <w:i/>
          <w:spacing w:val="-7"/>
          <w:sz w:val="20"/>
        </w:rPr>
        <w:t xml:space="preserve"> </w:t>
      </w:r>
      <w:r>
        <w:rPr>
          <w:sz w:val="20"/>
        </w:rPr>
        <w:t>to</w:t>
      </w:r>
      <w:r>
        <w:rPr>
          <w:spacing w:val="-6"/>
          <w:sz w:val="20"/>
        </w:rPr>
        <w:t xml:space="preserve"> </w:t>
      </w:r>
      <w:r>
        <w:rPr>
          <w:sz w:val="20"/>
        </w:rPr>
        <w:t>which</w:t>
      </w:r>
      <w:r>
        <w:rPr>
          <w:spacing w:val="-5"/>
          <w:sz w:val="20"/>
        </w:rPr>
        <w:t xml:space="preserve"> </w:t>
      </w:r>
      <w:r>
        <w:rPr>
          <w:sz w:val="20"/>
        </w:rPr>
        <w:t>the</w:t>
      </w:r>
      <w:r>
        <w:rPr>
          <w:spacing w:val="-6"/>
          <w:sz w:val="20"/>
        </w:rPr>
        <w:t xml:space="preserve"> </w:t>
      </w:r>
      <w:r>
        <w:rPr>
          <w:sz w:val="20"/>
        </w:rPr>
        <w:t>assessment</w:t>
      </w:r>
      <w:r>
        <w:rPr>
          <w:spacing w:val="-4"/>
          <w:sz w:val="20"/>
        </w:rPr>
        <w:t xml:space="preserve"> </w:t>
      </w:r>
      <w:r>
        <w:rPr>
          <w:sz w:val="20"/>
        </w:rPr>
        <w:t>criteria</w:t>
      </w:r>
      <w:r>
        <w:rPr>
          <w:spacing w:val="-4"/>
          <w:sz w:val="20"/>
        </w:rPr>
        <w:t xml:space="preserve"> </w:t>
      </w:r>
      <w:r>
        <w:rPr>
          <w:sz w:val="20"/>
        </w:rPr>
        <w:t>are</w:t>
      </w:r>
      <w:r>
        <w:rPr>
          <w:spacing w:val="-5"/>
          <w:sz w:val="20"/>
        </w:rPr>
        <w:t xml:space="preserve"> </w:t>
      </w:r>
      <w:r>
        <w:rPr>
          <w:sz w:val="20"/>
        </w:rPr>
        <w:t>demonstrated</w:t>
      </w:r>
      <w:r>
        <w:rPr>
          <w:spacing w:val="-6"/>
          <w:sz w:val="20"/>
        </w:rPr>
        <w:t xml:space="preserve"> </w:t>
      </w:r>
      <w:r>
        <w:rPr>
          <w:sz w:val="20"/>
        </w:rPr>
        <w:t>by</w:t>
      </w:r>
      <w:r>
        <w:rPr>
          <w:spacing w:val="-7"/>
          <w:sz w:val="20"/>
        </w:rPr>
        <w:t xml:space="preserve"> </w:t>
      </w:r>
      <w:r>
        <w:rPr>
          <w:sz w:val="20"/>
        </w:rPr>
        <w:t>you,</w:t>
      </w:r>
      <w:r>
        <w:rPr>
          <w:spacing w:val="-8"/>
          <w:sz w:val="20"/>
        </w:rPr>
        <w:t xml:space="preserve"> </w:t>
      </w:r>
      <w:r>
        <w:rPr>
          <w:sz w:val="20"/>
        </w:rPr>
        <w:t>which</w:t>
      </w:r>
      <w:r>
        <w:rPr>
          <w:spacing w:val="-5"/>
          <w:sz w:val="20"/>
        </w:rPr>
        <w:t xml:space="preserve"> </w:t>
      </w:r>
      <w:r>
        <w:rPr>
          <w:sz w:val="20"/>
        </w:rPr>
        <w:t>in</w:t>
      </w:r>
      <w:r>
        <w:rPr>
          <w:spacing w:val="-6"/>
          <w:sz w:val="20"/>
        </w:rPr>
        <w:t xml:space="preserve"> </w:t>
      </w:r>
      <w:r>
        <w:rPr>
          <w:sz w:val="20"/>
        </w:rPr>
        <w:t>turn</w:t>
      </w:r>
      <w:r>
        <w:rPr>
          <w:spacing w:val="-7"/>
          <w:sz w:val="20"/>
        </w:rPr>
        <w:t xml:space="preserve"> </w:t>
      </w:r>
      <w:r>
        <w:rPr>
          <w:sz w:val="20"/>
        </w:rPr>
        <w:t>determines</w:t>
      </w:r>
      <w:r>
        <w:rPr>
          <w:spacing w:val="-7"/>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5D7748F" w14:textId="77777777" w:rsidR="00495E85" w:rsidRDefault="00495E85">
      <w:pPr>
        <w:pStyle w:val="BodyText"/>
        <w:spacing w:before="24"/>
        <w:rPr>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495E85" w14:paraId="087DF774" w14:textId="77777777">
        <w:trPr>
          <w:trHeight w:val="1002"/>
        </w:trPr>
        <w:tc>
          <w:tcPr>
            <w:tcW w:w="8709" w:type="dxa"/>
            <w:shd w:val="clear" w:color="auto" w:fill="BEBEBE"/>
          </w:tcPr>
          <w:p w14:paraId="059F5F6E" w14:textId="77777777" w:rsidR="00495E85" w:rsidRDefault="00495E85">
            <w:pPr>
              <w:pStyle w:val="TableParagraph"/>
              <w:spacing w:before="121"/>
              <w:ind w:left="0"/>
            </w:pPr>
          </w:p>
          <w:p w14:paraId="4E1CAB65" w14:textId="77777777" w:rsidR="00495E85" w:rsidRDefault="00000000">
            <w:pPr>
              <w:pStyle w:val="TableParagraph"/>
              <w:rPr>
                <w:b/>
              </w:rPr>
            </w:pPr>
            <w:r>
              <w:rPr>
                <w:b/>
              </w:rPr>
              <w:t>Generic</w:t>
            </w:r>
            <w:r>
              <w:rPr>
                <w:b/>
                <w:spacing w:val="-8"/>
              </w:rPr>
              <w:t xml:space="preserve"> </w:t>
            </w:r>
            <w:r>
              <w:rPr>
                <w:b/>
              </w:rPr>
              <w:t>Assessment</w:t>
            </w:r>
            <w:r>
              <w:rPr>
                <w:b/>
                <w:spacing w:val="-7"/>
              </w:rPr>
              <w:t xml:space="preserve"> </w:t>
            </w:r>
            <w:r>
              <w:rPr>
                <w:b/>
                <w:spacing w:val="-2"/>
              </w:rPr>
              <w:t>Criteria</w:t>
            </w:r>
          </w:p>
        </w:tc>
        <w:tc>
          <w:tcPr>
            <w:tcW w:w="871" w:type="dxa"/>
            <w:shd w:val="clear" w:color="auto" w:fill="BEBEBE"/>
            <w:textDirection w:val="btLr"/>
          </w:tcPr>
          <w:p w14:paraId="3CE81084" w14:textId="77777777" w:rsidR="00495E85" w:rsidRDefault="00000000">
            <w:pPr>
              <w:pStyle w:val="TableParagraph"/>
              <w:spacing w:before="112" w:line="247" w:lineRule="auto"/>
              <w:ind w:left="78" w:right="131" w:firstLine="120"/>
              <w:rPr>
                <w:b/>
                <w:sz w:val="18"/>
              </w:rPr>
            </w:pPr>
            <w:r>
              <w:rPr>
                <w:b/>
                <w:spacing w:val="-2"/>
                <w:sz w:val="18"/>
              </w:rPr>
              <w:t>Marks available</w:t>
            </w:r>
          </w:p>
        </w:tc>
        <w:tc>
          <w:tcPr>
            <w:tcW w:w="866" w:type="dxa"/>
            <w:shd w:val="clear" w:color="auto" w:fill="BEBEBE"/>
            <w:textDirection w:val="btLr"/>
          </w:tcPr>
          <w:p w14:paraId="2DCE7517" w14:textId="77777777" w:rsidR="00495E85" w:rsidRDefault="00495E85">
            <w:pPr>
              <w:pStyle w:val="TableParagraph"/>
              <w:spacing w:before="15"/>
              <w:ind w:left="0"/>
              <w:rPr>
                <w:sz w:val="18"/>
              </w:rPr>
            </w:pPr>
          </w:p>
          <w:p w14:paraId="646EC4BA" w14:textId="77777777" w:rsidR="00495E85" w:rsidRDefault="00000000">
            <w:pPr>
              <w:pStyle w:val="TableParagraph"/>
              <w:spacing w:before="1" w:line="247" w:lineRule="auto"/>
              <w:ind w:left="134" w:right="131" w:firstLine="105"/>
              <w:rPr>
                <w:b/>
                <w:sz w:val="18"/>
              </w:rPr>
            </w:pPr>
            <w:r>
              <w:rPr>
                <w:b/>
                <w:spacing w:val="-2"/>
                <w:sz w:val="18"/>
              </w:rPr>
              <w:t>Marks awarded</w:t>
            </w:r>
          </w:p>
        </w:tc>
      </w:tr>
      <w:tr w:rsidR="00495E85" w14:paraId="202EE0AD" w14:textId="77777777">
        <w:trPr>
          <w:trHeight w:val="510"/>
        </w:trPr>
        <w:tc>
          <w:tcPr>
            <w:tcW w:w="8709" w:type="dxa"/>
            <w:shd w:val="clear" w:color="auto" w:fill="D9D9D9"/>
          </w:tcPr>
          <w:p w14:paraId="638AD57C" w14:textId="77777777" w:rsidR="00495E85" w:rsidRDefault="00000000">
            <w:pPr>
              <w:pStyle w:val="TableParagraph"/>
              <w:spacing w:line="229" w:lineRule="exact"/>
              <w:rPr>
                <w:b/>
                <w:sz w:val="20"/>
              </w:rPr>
            </w:pPr>
            <w:r>
              <w:rPr>
                <w:b/>
                <w:sz w:val="20"/>
              </w:rPr>
              <w:t>1.</w:t>
            </w:r>
            <w:r>
              <w:rPr>
                <w:b/>
                <w:spacing w:val="-8"/>
                <w:sz w:val="20"/>
              </w:rPr>
              <w:t xml:space="preserve"> </w:t>
            </w:r>
            <w:r>
              <w:rPr>
                <w:b/>
                <w:sz w:val="20"/>
              </w:rPr>
              <w:t>Engagement</w:t>
            </w:r>
            <w:r>
              <w:rPr>
                <w:b/>
                <w:spacing w:val="-6"/>
                <w:sz w:val="20"/>
              </w:rPr>
              <w:t xml:space="preserve"> </w:t>
            </w:r>
            <w:r>
              <w:rPr>
                <w:b/>
                <w:sz w:val="20"/>
              </w:rPr>
              <w:t>with</w:t>
            </w:r>
            <w:r>
              <w:rPr>
                <w:b/>
                <w:spacing w:val="-5"/>
                <w:sz w:val="20"/>
              </w:rPr>
              <w:t xml:space="preserve"> </w:t>
            </w:r>
            <w:r>
              <w:rPr>
                <w:b/>
                <w:sz w:val="20"/>
              </w:rPr>
              <w:t>Literature</w:t>
            </w:r>
            <w:r>
              <w:rPr>
                <w:b/>
                <w:spacing w:val="-4"/>
                <w:sz w:val="20"/>
              </w:rPr>
              <w:t xml:space="preserve"> </w:t>
            </w:r>
            <w:r>
              <w:rPr>
                <w:b/>
                <w:spacing w:val="-2"/>
                <w:sz w:val="20"/>
              </w:rPr>
              <w:t>Skills</w:t>
            </w:r>
          </w:p>
          <w:p w14:paraId="602CE6AA" w14:textId="77777777" w:rsidR="00495E85" w:rsidRDefault="00000000">
            <w:pPr>
              <w:pStyle w:val="TableParagraph"/>
              <w:spacing w:before="1"/>
              <w:rPr>
                <w:sz w:val="14"/>
              </w:rPr>
            </w:pPr>
            <w:r>
              <w:rPr>
                <w:spacing w:val="-10"/>
                <w:sz w:val="14"/>
              </w:rPr>
              <w:t>.</w:t>
            </w:r>
          </w:p>
        </w:tc>
        <w:tc>
          <w:tcPr>
            <w:tcW w:w="871" w:type="dxa"/>
            <w:shd w:val="clear" w:color="auto" w:fill="D9D9D9"/>
          </w:tcPr>
          <w:p w14:paraId="3599E1D3" w14:textId="77777777" w:rsidR="00495E85" w:rsidRDefault="00000000">
            <w:pPr>
              <w:pStyle w:val="TableParagraph"/>
              <w:spacing w:line="368" w:lineRule="exact"/>
              <w:ind w:left="8"/>
              <w:jc w:val="center"/>
              <w:rPr>
                <w:sz w:val="32"/>
              </w:rPr>
            </w:pPr>
            <w:r>
              <w:rPr>
                <w:spacing w:val="-10"/>
                <w:sz w:val="32"/>
              </w:rPr>
              <w:t>0</w:t>
            </w:r>
          </w:p>
        </w:tc>
        <w:tc>
          <w:tcPr>
            <w:tcW w:w="866" w:type="dxa"/>
            <w:shd w:val="clear" w:color="auto" w:fill="D9D9D9"/>
          </w:tcPr>
          <w:p w14:paraId="6B791BDD" w14:textId="77777777" w:rsidR="00495E85" w:rsidRDefault="00495E85">
            <w:pPr>
              <w:pStyle w:val="TableParagraph"/>
              <w:ind w:left="0"/>
              <w:rPr>
                <w:rFonts w:ascii="Times New Roman"/>
                <w:sz w:val="18"/>
              </w:rPr>
            </w:pPr>
          </w:p>
        </w:tc>
      </w:tr>
      <w:tr w:rsidR="00495E85" w14:paraId="00E1A0A8" w14:textId="77777777">
        <w:trPr>
          <w:trHeight w:val="1685"/>
        </w:trPr>
        <w:tc>
          <w:tcPr>
            <w:tcW w:w="8709" w:type="dxa"/>
          </w:tcPr>
          <w:p w14:paraId="416E1C32" w14:textId="77777777" w:rsidR="00495E85" w:rsidRDefault="00495E85">
            <w:pPr>
              <w:pStyle w:val="TableParagraph"/>
              <w:ind w:left="0"/>
              <w:rPr>
                <w:rFonts w:ascii="Times New Roman"/>
                <w:sz w:val="18"/>
              </w:rPr>
            </w:pPr>
          </w:p>
        </w:tc>
        <w:tc>
          <w:tcPr>
            <w:tcW w:w="871" w:type="dxa"/>
          </w:tcPr>
          <w:p w14:paraId="383C91B7" w14:textId="77777777" w:rsidR="00495E85" w:rsidRDefault="00495E85">
            <w:pPr>
              <w:pStyle w:val="TableParagraph"/>
              <w:ind w:left="0"/>
              <w:rPr>
                <w:rFonts w:ascii="Times New Roman"/>
                <w:sz w:val="18"/>
              </w:rPr>
            </w:pPr>
          </w:p>
        </w:tc>
        <w:tc>
          <w:tcPr>
            <w:tcW w:w="866" w:type="dxa"/>
          </w:tcPr>
          <w:p w14:paraId="06AEF45F" w14:textId="77777777" w:rsidR="00495E85" w:rsidRDefault="00495E85">
            <w:pPr>
              <w:pStyle w:val="TableParagraph"/>
              <w:ind w:left="0"/>
              <w:rPr>
                <w:rFonts w:ascii="Times New Roman"/>
                <w:sz w:val="18"/>
              </w:rPr>
            </w:pPr>
          </w:p>
        </w:tc>
      </w:tr>
      <w:tr w:rsidR="00495E85" w14:paraId="3311C4B2" w14:textId="77777777">
        <w:trPr>
          <w:trHeight w:val="510"/>
        </w:trPr>
        <w:tc>
          <w:tcPr>
            <w:tcW w:w="8709" w:type="dxa"/>
            <w:shd w:val="clear" w:color="auto" w:fill="D9D9D9"/>
          </w:tcPr>
          <w:p w14:paraId="6ADCECB9" w14:textId="77777777" w:rsidR="00495E85" w:rsidRDefault="00000000">
            <w:pPr>
              <w:pStyle w:val="TableParagraph"/>
              <w:spacing w:line="229" w:lineRule="exact"/>
              <w:rPr>
                <w:b/>
                <w:sz w:val="20"/>
              </w:rPr>
            </w:pPr>
            <w:r>
              <w:rPr>
                <w:b/>
                <w:sz w:val="20"/>
              </w:rPr>
              <w:t>2.</w:t>
            </w:r>
            <w:r>
              <w:rPr>
                <w:b/>
                <w:spacing w:val="-11"/>
                <w:sz w:val="20"/>
              </w:rPr>
              <w:t xml:space="preserve"> </w:t>
            </w:r>
            <w:r>
              <w:rPr>
                <w:b/>
                <w:sz w:val="20"/>
              </w:rPr>
              <w:t>Knowledge</w:t>
            </w:r>
            <w:r>
              <w:rPr>
                <w:b/>
                <w:spacing w:val="-6"/>
                <w:sz w:val="20"/>
              </w:rPr>
              <w:t xml:space="preserve"> </w:t>
            </w:r>
            <w:r>
              <w:rPr>
                <w:b/>
                <w:sz w:val="20"/>
              </w:rPr>
              <w:t>and</w:t>
            </w:r>
            <w:r>
              <w:rPr>
                <w:b/>
                <w:spacing w:val="-8"/>
                <w:sz w:val="20"/>
              </w:rPr>
              <w:t xml:space="preserve"> </w:t>
            </w:r>
            <w:r>
              <w:rPr>
                <w:b/>
                <w:sz w:val="20"/>
              </w:rPr>
              <w:t>Understanding</w:t>
            </w:r>
            <w:r>
              <w:rPr>
                <w:b/>
                <w:spacing w:val="-3"/>
                <w:sz w:val="20"/>
              </w:rPr>
              <w:t xml:space="preserve"> </w:t>
            </w:r>
            <w:r>
              <w:rPr>
                <w:b/>
                <w:spacing w:val="-2"/>
                <w:sz w:val="20"/>
              </w:rPr>
              <w:t>Skills</w:t>
            </w:r>
          </w:p>
        </w:tc>
        <w:tc>
          <w:tcPr>
            <w:tcW w:w="871" w:type="dxa"/>
            <w:shd w:val="clear" w:color="auto" w:fill="D9D9D9"/>
          </w:tcPr>
          <w:p w14:paraId="38726F0B" w14:textId="77777777" w:rsidR="00495E85" w:rsidRDefault="00000000">
            <w:pPr>
              <w:pStyle w:val="TableParagraph"/>
              <w:spacing w:line="368" w:lineRule="exact"/>
              <w:ind w:left="8"/>
              <w:jc w:val="center"/>
              <w:rPr>
                <w:sz w:val="32"/>
              </w:rPr>
            </w:pPr>
            <w:r>
              <w:rPr>
                <w:spacing w:val="-5"/>
                <w:sz w:val="32"/>
              </w:rPr>
              <w:t>15</w:t>
            </w:r>
          </w:p>
        </w:tc>
        <w:tc>
          <w:tcPr>
            <w:tcW w:w="866" w:type="dxa"/>
            <w:shd w:val="clear" w:color="auto" w:fill="D9D9D9"/>
          </w:tcPr>
          <w:p w14:paraId="191AC55A" w14:textId="77777777" w:rsidR="00495E85" w:rsidRDefault="00495E85">
            <w:pPr>
              <w:pStyle w:val="TableParagraph"/>
              <w:ind w:left="0"/>
              <w:rPr>
                <w:rFonts w:ascii="Times New Roman"/>
                <w:sz w:val="18"/>
              </w:rPr>
            </w:pPr>
          </w:p>
        </w:tc>
      </w:tr>
      <w:tr w:rsidR="00495E85" w14:paraId="099341F7" w14:textId="77777777">
        <w:trPr>
          <w:trHeight w:val="1687"/>
        </w:trPr>
        <w:tc>
          <w:tcPr>
            <w:tcW w:w="8709" w:type="dxa"/>
          </w:tcPr>
          <w:p w14:paraId="4BB3A094" w14:textId="77777777" w:rsidR="00495E85" w:rsidRDefault="00495E85">
            <w:pPr>
              <w:pStyle w:val="TableParagraph"/>
              <w:ind w:left="0"/>
              <w:rPr>
                <w:rFonts w:ascii="Times New Roman"/>
                <w:sz w:val="18"/>
              </w:rPr>
            </w:pPr>
          </w:p>
        </w:tc>
        <w:tc>
          <w:tcPr>
            <w:tcW w:w="871" w:type="dxa"/>
          </w:tcPr>
          <w:p w14:paraId="45242548" w14:textId="77777777" w:rsidR="00495E85" w:rsidRDefault="00495E85">
            <w:pPr>
              <w:pStyle w:val="TableParagraph"/>
              <w:ind w:left="0"/>
              <w:rPr>
                <w:rFonts w:ascii="Times New Roman"/>
                <w:sz w:val="18"/>
              </w:rPr>
            </w:pPr>
          </w:p>
        </w:tc>
        <w:tc>
          <w:tcPr>
            <w:tcW w:w="866" w:type="dxa"/>
          </w:tcPr>
          <w:p w14:paraId="16B71AFE" w14:textId="77777777" w:rsidR="00495E85" w:rsidRDefault="00495E85">
            <w:pPr>
              <w:pStyle w:val="TableParagraph"/>
              <w:ind w:left="0"/>
              <w:rPr>
                <w:rFonts w:ascii="Times New Roman"/>
                <w:sz w:val="18"/>
              </w:rPr>
            </w:pPr>
          </w:p>
        </w:tc>
      </w:tr>
      <w:tr w:rsidR="00495E85" w14:paraId="7C8C9197" w14:textId="77777777">
        <w:trPr>
          <w:trHeight w:val="510"/>
        </w:trPr>
        <w:tc>
          <w:tcPr>
            <w:tcW w:w="8709" w:type="dxa"/>
            <w:shd w:val="clear" w:color="auto" w:fill="D9D9D9"/>
          </w:tcPr>
          <w:p w14:paraId="71566357" w14:textId="77777777" w:rsidR="00495E85" w:rsidRDefault="00000000">
            <w:pPr>
              <w:pStyle w:val="TableParagraph"/>
              <w:spacing w:line="229" w:lineRule="exact"/>
              <w:rPr>
                <w:b/>
                <w:sz w:val="20"/>
              </w:rPr>
            </w:pPr>
            <w:r>
              <w:rPr>
                <w:b/>
                <w:sz w:val="20"/>
              </w:rPr>
              <w:t>3.</w:t>
            </w:r>
            <w:r>
              <w:rPr>
                <w:b/>
                <w:spacing w:val="-8"/>
                <w:sz w:val="20"/>
              </w:rPr>
              <w:t xml:space="preserve"> </w:t>
            </w:r>
            <w:r>
              <w:rPr>
                <w:b/>
                <w:sz w:val="20"/>
              </w:rPr>
              <w:t>Cognitive</w:t>
            </w:r>
            <w:r>
              <w:rPr>
                <w:b/>
                <w:spacing w:val="-6"/>
                <w:sz w:val="20"/>
              </w:rPr>
              <w:t xml:space="preserve"> </w:t>
            </w:r>
            <w:r>
              <w:rPr>
                <w:b/>
                <w:sz w:val="20"/>
              </w:rPr>
              <w:t>and</w:t>
            </w:r>
            <w:r>
              <w:rPr>
                <w:b/>
                <w:spacing w:val="-7"/>
                <w:sz w:val="20"/>
              </w:rPr>
              <w:t xml:space="preserve"> </w:t>
            </w:r>
            <w:r>
              <w:rPr>
                <w:b/>
                <w:sz w:val="20"/>
              </w:rPr>
              <w:t>Intellectual</w:t>
            </w:r>
            <w:r>
              <w:rPr>
                <w:b/>
                <w:spacing w:val="-7"/>
                <w:sz w:val="20"/>
              </w:rPr>
              <w:t xml:space="preserve"> </w:t>
            </w:r>
            <w:r>
              <w:rPr>
                <w:b/>
                <w:spacing w:val="-2"/>
                <w:sz w:val="20"/>
              </w:rPr>
              <w:t>Skills</w:t>
            </w:r>
          </w:p>
        </w:tc>
        <w:tc>
          <w:tcPr>
            <w:tcW w:w="871" w:type="dxa"/>
            <w:shd w:val="clear" w:color="auto" w:fill="D9D9D9"/>
          </w:tcPr>
          <w:p w14:paraId="1A2DECCE" w14:textId="77777777" w:rsidR="00495E85" w:rsidRDefault="00000000">
            <w:pPr>
              <w:pStyle w:val="TableParagraph"/>
              <w:spacing w:line="368" w:lineRule="exact"/>
              <w:ind w:left="8"/>
              <w:jc w:val="center"/>
              <w:rPr>
                <w:sz w:val="32"/>
              </w:rPr>
            </w:pPr>
            <w:r>
              <w:rPr>
                <w:spacing w:val="-5"/>
                <w:sz w:val="32"/>
              </w:rPr>
              <w:t>15</w:t>
            </w:r>
          </w:p>
        </w:tc>
        <w:tc>
          <w:tcPr>
            <w:tcW w:w="866" w:type="dxa"/>
            <w:shd w:val="clear" w:color="auto" w:fill="D9D9D9"/>
          </w:tcPr>
          <w:p w14:paraId="6EE25966" w14:textId="77777777" w:rsidR="00495E85" w:rsidRDefault="00495E85">
            <w:pPr>
              <w:pStyle w:val="TableParagraph"/>
              <w:ind w:left="0"/>
              <w:rPr>
                <w:rFonts w:ascii="Times New Roman"/>
                <w:sz w:val="18"/>
              </w:rPr>
            </w:pPr>
          </w:p>
        </w:tc>
      </w:tr>
      <w:tr w:rsidR="00495E85" w14:paraId="10BEED86" w14:textId="77777777">
        <w:trPr>
          <w:trHeight w:val="1686"/>
        </w:trPr>
        <w:tc>
          <w:tcPr>
            <w:tcW w:w="8709" w:type="dxa"/>
          </w:tcPr>
          <w:p w14:paraId="37BA51A8" w14:textId="77777777" w:rsidR="00495E85" w:rsidRDefault="00495E85">
            <w:pPr>
              <w:pStyle w:val="TableParagraph"/>
              <w:ind w:left="0"/>
              <w:rPr>
                <w:rFonts w:ascii="Times New Roman"/>
                <w:sz w:val="18"/>
              </w:rPr>
            </w:pPr>
          </w:p>
        </w:tc>
        <w:tc>
          <w:tcPr>
            <w:tcW w:w="871" w:type="dxa"/>
          </w:tcPr>
          <w:p w14:paraId="01DB60FE" w14:textId="77777777" w:rsidR="00495E85" w:rsidRDefault="00495E85">
            <w:pPr>
              <w:pStyle w:val="TableParagraph"/>
              <w:ind w:left="0"/>
              <w:rPr>
                <w:rFonts w:ascii="Times New Roman"/>
                <w:sz w:val="18"/>
              </w:rPr>
            </w:pPr>
          </w:p>
        </w:tc>
        <w:tc>
          <w:tcPr>
            <w:tcW w:w="866" w:type="dxa"/>
          </w:tcPr>
          <w:p w14:paraId="5824A446" w14:textId="77777777" w:rsidR="00495E85" w:rsidRDefault="00495E85">
            <w:pPr>
              <w:pStyle w:val="TableParagraph"/>
              <w:ind w:left="0"/>
              <w:rPr>
                <w:rFonts w:ascii="Times New Roman"/>
                <w:sz w:val="18"/>
              </w:rPr>
            </w:pPr>
          </w:p>
        </w:tc>
      </w:tr>
      <w:tr w:rsidR="00495E85" w14:paraId="5B589059" w14:textId="77777777">
        <w:trPr>
          <w:trHeight w:val="510"/>
        </w:trPr>
        <w:tc>
          <w:tcPr>
            <w:tcW w:w="8709" w:type="dxa"/>
            <w:shd w:val="clear" w:color="auto" w:fill="D9D9D9"/>
          </w:tcPr>
          <w:p w14:paraId="07AADADD" w14:textId="77777777" w:rsidR="00495E85" w:rsidRDefault="00000000">
            <w:pPr>
              <w:pStyle w:val="TableParagraph"/>
              <w:spacing w:line="229" w:lineRule="exact"/>
              <w:rPr>
                <w:b/>
                <w:sz w:val="20"/>
              </w:rPr>
            </w:pPr>
            <w:r>
              <w:rPr>
                <w:b/>
                <w:sz w:val="20"/>
              </w:rPr>
              <w:t>4.</w:t>
            </w:r>
            <w:r>
              <w:rPr>
                <w:b/>
                <w:spacing w:val="-9"/>
                <w:sz w:val="20"/>
              </w:rPr>
              <w:t xml:space="preserve"> </w:t>
            </w:r>
            <w:r>
              <w:rPr>
                <w:b/>
                <w:sz w:val="20"/>
              </w:rPr>
              <w:t>Practical</w:t>
            </w:r>
            <w:r>
              <w:rPr>
                <w:b/>
                <w:spacing w:val="-9"/>
                <w:sz w:val="20"/>
              </w:rPr>
              <w:t xml:space="preserve"> </w:t>
            </w:r>
            <w:r>
              <w:rPr>
                <w:b/>
                <w:sz w:val="20"/>
              </w:rPr>
              <w:t>Application</w:t>
            </w:r>
            <w:r>
              <w:rPr>
                <w:b/>
                <w:spacing w:val="-4"/>
                <w:sz w:val="20"/>
              </w:rPr>
              <w:t xml:space="preserve"> </w:t>
            </w:r>
            <w:r>
              <w:rPr>
                <w:b/>
                <w:spacing w:val="-2"/>
                <w:sz w:val="20"/>
              </w:rPr>
              <w:t>Skills</w:t>
            </w:r>
          </w:p>
        </w:tc>
        <w:tc>
          <w:tcPr>
            <w:tcW w:w="871" w:type="dxa"/>
            <w:shd w:val="clear" w:color="auto" w:fill="D9D9D9"/>
          </w:tcPr>
          <w:p w14:paraId="409B1811" w14:textId="77777777" w:rsidR="00495E85" w:rsidRDefault="00000000">
            <w:pPr>
              <w:pStyle w:val="TableParagraph"/>
              <w:spacing w:line="368" w:lineRule="exact"/>
              <w:ind w:left="8"/>
              <w:jc w:val="center"/>
              <w:rPr>
                <w:sz w:val="32"/>
              </w:rPr>
            </w:pPr>
            <w:r>
              <w:rPr>
                <w:spacing w:val="-5"/>
                <w:sz w:val="32"/>
              </w:rPr>
              <w:t>55</w:t>
            </w:r>
          </w:p>
        </w:tc>
        <w:tc>
          <w:tcPr>
            <w:tcW w:w="866" w:type="dxa"/>
            <w:shd w:val="clear" w:color="auto" w:fill="D9D9D9"/>
          </w:tcPr>
          <w:p w14:paraId="18F71E78" w14:textId="77777777" w:rsidR="00495E85" w:rsidRDefault="00495E85">
            <w:pPr>
              <w:pStyle w:val="TableParagraph"/>
              <w:ind w:left="0"/>
              <w:rPr>
                <w:rFonts w:ascii="Times New Roman"/>
                <w:sz w:val="18"/>
              </w:rPr>
            </w:pPr>
          </w:p>
        </w:tc>
      </w:tr>
      <w:tr w:rsidR="00495E85" w14:paraId="1150FFE4" w14:textId="77777777">
        <w:trPr>
          <w:trHeight w:val="1684"/>
        </w:trPr>
        <w:tc>
          <w:tcPr>
            <w:tcW w:w="8709" w:type="dxa"/>
          </w:tcPr>
          <w:p w14:paraId="6FA68D5B" w14:textId="77777777" w:rsidR="00495E85" w:rsidRDefault="00495E85">
            <w:pPr>
              <w:pStyle w:val="TableParagraph"/>
              <w:ind w:left="0"/>
              <w:rPr>
                <w:rFonts w:ascii="Times New Roman"/>
                <w:sz w:val="18"/>
              </w:rPr>
            </w:pPr>
          </w:p>
        </w:tc>
        <w:tc>
          <w:tcPr>
            <w:tcW w:w="871" w:type="dxa"/>
          </w:tcPr>
          <w:p w14:paraId="6389D2E5" w14:textId="77777777" w:rsidR="00495E85" w:rsidRDefault="00495E85">
            <w:pPr>
              <w:pStyle w:val="TableParagraph"/>
              <w:ind w:left="0"/>
              <w:rPr>
                <w:rFonts w:ascii="Times New Roman"/>
                <w:sz w:val="18"/>
              </w:rPr>
            </w:pPr>
          </w:p>
        </w:tc>
        <w:tc>
          <w:tcPr>
            <w:tcW w:w="866" w:type="dxa"/>
          </w:tcPr>
          <w:p w14:paraId="396C7854" w14:textId="77777777" w:rsidR="00495E85" w:rsidRDefault="00495E85">
            <w:pPr>
              <w:pStyle w:val="TableParagraph"/>
              <w:ind w:left="0"/>
              <w:rPr>
                <w:rFonts w:ascii="Times New Roman"/>
                <w:sz w:val="18"/>
              </w:rPr>
            </w:pPr>
          </w:p>
        </w:tc>
      </w:tr>
      <w:tr w:rsidR="00495E85" w14:paraId="31B9AD4C" w14:textId="77777777">
        <w:trPr>
          <w:trHeight w:val="510"/>
        </w:trPr>
        <w:tc>
          <w:tcPr>
            <w:tcW w:w="8709" w:type="dxa"/>
            <w:shd w:val="clear" w:color="auto" w:fill="D9D9D9"/>
          </w:tcPr>
          <w:p w14:paraId="6B758B58" w14:textId="77777777" w:rsidR="00495E85" w:rsidRDefault="00000000">
            <w:pPr>
              <w:pStyle w:val="TableParagraph"/>
              <w:spacing w:line="229" w:lineRule="exact"/>
              <w:rPr>
                <w:b/>
                <w:sz w:val="20"/>
              </w:rPr>
            </w:pPr>
            <w:r>
              <w:rPr>
                <w:b/>
                <w:sz w:val="20"/>
              </w:rPr>
              <w:t>5.</w:t>
            </w:r>
            <w:r>
              <w:rPr>
                <w:b/>
                <w:spacing w:val="-8"/>
                <w:sz w:val="20"/>
              </w:rPr>
              <w:t xml:space="preserve"> </w:t>
            </w:r>
            <w:r>
              <w:rPr>
                <w:b/>
                <w:sz w:val="20"/>
              </w:rPr>
              <w:t>Transferable</w:t>
            </w:r>
            <w:r>
              <w:rPr>
                <w:b/>
                <w:spacing w:val="-5"/>
                <w:sz w:val="20"/>
              </w:rPr>
              <w:t xml:space="preserve"> </w:t>
            </w:r>
            <w:r>
              <w:rPr>
                <w:b/>
                <w:sz w:val="20"/>
              </w:rPr>
              <w:t>Skills</w:t>
            </w:r>
            <w:r>
              <w:rPr>
                <w:b/>
                <w:spacing w:val="-7"/>
                <w:sz w:val="20"/>
              </w:rPr>
              <w:t xml:space="preserve"> </w:t>
            </w:r>
            <w:r>
              <w:rPr>
                <w:b/>
                <w:sz w:val="20"/>
              </w:rPr>
              <w:t>for</w:t>
            </w:r>
            <w:r>
              <w:rPr>
                <w:b/>
                <w:spacing w:val="-5"/>
                <w:sz w:val="20"/>
              </w:rPr>
              <w:t xml:space="preserve"> </w:t>
            </w:r>
            <w:r>
              <w:rPr>
                <w:b/>
                <w:sz w:val="20"/>
              </w:rPr>
              <w:t>Life</w:t>
            </w:r>
            <w:r>
              <w:rPr>
                <w:b/>
                <w:spacing w:val="-7"/>
                <w:sz w:val="20"/>
              </w:rPr>
              <w:t xml:space="preserve"> </w:t>
            </w:r>
            <w:r>
              <w:rPr>
                <w:b/>
                <w:sz w:val="20"/>
              </w:rPr>
              <w:t>and</w:t>
            </w:r>
            <w:r>
              <w:rPr>
                <w:b/>
                <w:spacing w:val="-6"/>
                <w:sz w:val="20"/>
              </w:rPr>
              <w:t xml:space="preserve"> </w:t>
            </w:r>
            <w:r>
              <w:rPr>
                <w:b/>
                <w:sz w:val="20"/>
              </w:rPr>
              <w:t>Professional</w:t>
            </w:r>
            <w:r>
              <w:rPr>
                <w:b/>
                <w:spacing w:val="-5"/>
                <w:sz w:val="20"/>
              </w:rPr>
              <w:t xml:space="preserve"> </w:t>
            </w:r>
            <w:r>
              <w:rPr>
                <w:b/>
                <w:spacing w:val="-2"/>
                <w:sz w:val="20"/>
              </w:rPr>
              <w:t>Practice</w:t>
            </w:r>
          </w:p>
        </w:tc>
        <w:tc>
          <w:tcPr>
            <w:tcW w:w="871" w:type="dxa"/>
            <w:shd w:val="clear" w:color="auto" w:fill="D9D9D9"/>
          </w:tcPr>
          <w:p w14:paraId="176F8DAE" w14:textId="77777777" w:rsidR="00495E85" w:rsidRDefault="00000000">
            <w:pPr>
              <w:pStyle w:val="TableParagraph"/>
              <w:spacing w:before="2"/>
              <w:ind w:left="8"/>
              <w:jc w:val="center"/>
              <w:rPr>
                <w:sz w:val="32"/>
              </w:rPr>
            </w:pPr>
            <w:r>
              <w:rPr>
                <w:spacing w:val="-5"/>
                <w:sz w:val="32"/>
              </w:rPr>
              <w:t>15</w:t>
            </w:r>
          </w:p>
        </w:tc>
        <w:tc>
          <w:tcPr>
            <w:tcW w:w="866" w:type="dxa"/>
            <w:shd w:val="clear" w:color="auto" w:fill="D9D9D9"/>
          </w:tcPr>
          <w:p w14:paraId="2D9B1677" w14:textId="77777777" w:rsidR="00495E85" w:rsidRDefault="00495E85">
            <w:pPr>
              <w:pStyle w:val="TableParagraph"/>
              <w:ind w:left="0"/>
              <w:rPr>
                <w:rFonts w:ascii="Times New Roman"/>
                <w:sz w:val="18"/>
              </w:rPr>
            </w:pPr>
          </w:p>
        </w:tc>
      </w:tr>
      <w:tr w:rsidR="00495E85" w14:paraId="5CAF5E80" w14:textId="77777777">
        <w:trPr>
          <w:trHeight w:val="1125"/>
        </w:trPr>
        <w:tc>
          <w:tcPr>
            <w:tcW w:w="8709" w:type="dxa"/>
          </w:tcPr>
          <w:p w14:paraId="3B39FCD3" w14:textId="77777777" w:rsidR="00495E85" w:rsidRDefault="00495E85">
            <w:pPr>
              <w:pStyle w:val="TableParagraph"/>
              <w:ind w:left="0"/>
              <w:rPr>
                <w:rFonts w:ascii="Times New Roman"/>
                <w:sz w:val="18"/>
              </w:rPr>
            </w:pPr>
          </w:p>
        </w:tc>
        <w:tc>
          <w:tcPr>
            <w:tcW w:w="871" w:type="dxa"/>
          </w:tcPr>
          <w:p w14:paraId="3AA4F7AE" w14:textId="77777777" w:rsidR="00495E85" w:rsidRDefault="00495E85">
            <w:pPr>
              <w:pStyle w:val="TableParagraph"/>
              <w:ind w:left="0"/>
              <w:rPr>
                <w:rFonts w:ascii="Times New Roman"/>
                <w:sz w:val="18"/>
              </w:rPr>
            </w:pPr>
          </w:p>
        </w:tc>
        <w:tc>
          <w:tcPr>
            <w:tcW w:w="866" w:type="dxa"/>
          </w:tcPr>
          <w:p w14:paraId="65BE9D8F" w14:textId="77777777" w:rsidR="00495E85" w:rsidRDefault="00495E85">
            <w:pPr>
              <w:pStyle w:val="TableParagraph"/>
              <w:ind w:left="0"/>
              <w:rPr>
                <w:rFonts w:ascii="Times New Roman"/>
                <w:sz w:val="18"/>
              </w:rPr>
            </w:pPr>
          </w:p>
        </w:tc>
      </w:tr>
    </w:tbl>
    <w:p w14:paraId="4EC92F63" w14:textId="77777777" w:rsidR="00495E85" w:rsidRDefault="00495E85">
      <w:pPr>
        <w:pStyle w:val="BodyText"/>
        <w:spacing w:before="43"/>
        <w:rPr>
          <w:sz w:val="20"/>
        </w:rPr>
      </w:pPr>
    </w:p>
    <w:tbl>
      <w:tblPr>
        <w:tblW w:w="0" w:type="auto"/>
        <w:tblInd w:w="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495E85" w14:paraId="175D683E" w14:textId="77777777">
        <w:trPr>
          <w:trHeight w:val="367"/>
        </w:trPr>
        <w:tc>
          <w:tcPr>
            <w:tcW w:w="6064" w:type="dxa"/>
            <w:vMerge w:val="restart"/>
            <w:shd w:val="clear" w:color="auto" w:fill="D9D9D9"/>
          </w:tcPr>
          <w:p w14:paraId="172BCF78" w14:textId="77777777" w:rsidR="00495E85" w:rsidRDefault="00000000">
            <w:pPr>
              <w:pStyle w:val="TableParagraph"/>
              <w:spacing w:before="67"/>
              <w:ind w:right="256"/>
              <w:rPr>
                <w:sz w:val="16"/>
              </w:rPr>
            </w:pPr>
            <w:r>
              <w:rPr>
                <w:b/>
              </w:rPr>
              <w:t xml:space="preserve">Assessment Mark </w:t>
            </w:r>
            <w:r>
              <w:t>(</w:t>
            </w:r>
            <w:r>
              <w:rPr>
                <w:sz w:val="16"/>
              </w:rPr>
              <w:t>Assessment marks are subject to ratification at the Exam</w:t>
            </w:r>
            <w:r>
              <w:rPr>
                <w:spacing w:val="-4"/>
                <w:sz w:val="16"/>
              </w:rPr>
              <w:t xml:space="preserve"> </w:t>
            </w:r>
            <w:r>
              <w:rPr>
                <w:sz w:val="16"/>
              </w:rPr>
              <w:t>Board.</w:t>
            </w:r>
            <w:r>
              <w:rPr>
                <w:spacing w:val="39"/>
                <w:sz w:val="16"/>
              </w:rPr>
              <w:t xml:space="preserve"> </w:t>
            </w:r>
            <w:r>
              <w:rPr>
                <w:sz w:val="16"/>
              </w:rPr>
              <w:t>These</w:t>
            </w:r>
            <w:r>
              <w:rPr>
                <w:spacing w:val="-6"/>
                <w:sz w:val="16"/>
              </w:rPr>
              <w:t xml:space="preserve"> </w:t>
            </w:r>
            <w:r>
              <w:rPr>
                <w:sz w:val="16"/>
              </w:rPr>
              <w:t>comments</w:t>
            </w:r>
            <w:r>
              <w:rPr>
                <w:spacing w:val="-4"/>
                <w:sz w:val="16"/>
              </w:rPr>
              <w:t xml:space="preserve"> </w:t>
            </w:r>
            <w:r>
              <w:rPr>
                <w:sz w:val="16"/>
              </w:rPr>
              <w:t>and</w:t>
            </w:r>
            <w:r>
              <w:rPr>
                <w:spacing w:val="-3"/>
                <w:sz w:val="16"/>
              </w:rPr>
              <w:t xml:space="preserve"> </w:t>
            </w:r>
            <w:r>
              <w:rPr>
                <w:sz w:val="16"/>
              </w:rPr>
              <w:t>marks</w:t>
            </w:r>
            <w:r>
              <w:rPr>
                <w:spacing w:val="-1"/>
                <w:sz w:val="16"/>
              </w:rPr>
              <w:t xml:space="preserve"> </w:t>
            </w:r>
            <w:r>
              <w:rPr>
                <w:sz w:val="16"/>
              </w:rPr>
              <w:t>are</w:t>
            </w:r>
            <w:r>
              <w:rPr>
                <w:spacing w:val="-5"/>
                <w:sz w:val="16"/>
              </w:rPr>
              <w:t xml:space="preserve"> </w:t>
            </w:r>
            <w:r>
              <w:rPr>
                <w:sz w:val="16"/>
              </w:rPr>
              <w:t>to</w:t>
            </w:r>
            <w:r>
              <w:rPr>
                <w:spacing w:val="-3"/>
                <w:sz w:val="16"/>
              </w:rPr>
              <w:t xml:space="preserve"> </w:t>
            </w:r>
            <w:r>
              <w:rPr>
                <w:sz w:val="16"/>
              </w:rPr>
              <w:t>give</w:t>
            </w:r>
            <w:r>
              <w:rPr>
                <w:spacing w:val="-5"/>
                <w:sz w:val="16"/>
              </w:rPr>
              <w:t xml:space="preserve"> </w:t>
            </w:r>
            <w:r>
              <w:rPr>
                <w:sz w:val="16"/>
              </w:rPr>
              <w:t>feedback</w:t>
            </w:r>
            <w:r>
              <w:rPr>
                <w:spacing w:val="-1"/>
                <w:sz w:val="16"/>
              </w:rPr>
              <w:t xml:space="preserve"> </w:t>
            </w:r>
            <w:r>
              <w:rPr>
                <w:sz w:val="16"/>
              </w:rPr>
              <w:t>on</w:t>
            </w:r>
            <w:r>
              <w:rPr>
                <w:spacing w:val="-8"/>
                <w:sz w:val="16"/>
              </w:rPr>
              <w:t xml:space="preserve"> </w:t>
            </w:r>
            <w:r>
              <w:rPr>
                <w:sz w:val="16"/>
              </w:rPr>
              <w:t>module</w:t>
            </w:r>
            <w:r>
              <w:rPr>
                <w:spacing w:val="-3"/>
                <w:sz w:val="16"/>
              </w:rPr>
              <w:t xml:space="preserve"> </w:t>
            </w:r>
            <w:r>
              <w:rPr>
                <w:sz w:val="16"/>
              </w:rPr>
              <w:t>work and are for guidance only until they are confirmed. )</w:t>
            </w:r>
          </w:p>
        </w:tc>
        <w:tc>
          <w:tcPr>
            <w:tcW w:w="3547" w:type="dxa"/>
            <w:gridSpan w:val="2"/>
            <w:shd w:val="clear" w:color="auto" w:fill="D9D9D9"/>
          </w:tcPr>
          <w:p w14:paraId="06C2F4A8" w14:textId="77777777" w:rsidR="00495E85" w:rsidRDefault="00000000">
            <w:pPr>
              <w:pStyle w:val="TableParagraph"/>
              <w:spacing w:line="182" w:lineRule="exact"/>
              <w:ind w:right="883"/>
              <w:rPr>
                <w:b/>
                <w:sz w:val="16"/>
              </w:rPr>
            </w:pPr>
            <w:r>
              <w:rPr>
                <w:b/>
                <w:sz w:val="16"/>
              </w:rPr>
              <w:t>Late</w:t>
            </w:r>
            <w:r>
              <w:rPr>
                <w:b/>
                <w:spacing w:val="-8"/>
                <w:sz w:val="16"/>
              </w:rPr>
              <w:t xml:space="preserve"> </w:t>
            </w:r>
            <w:r>
              <w:rPr>
                <w:b/>
                <w:sz w:val="16"/>
              </w:rPr>
              <w:t>Submission</w:t>
            </w:r>
            <w:r>
              <w:rPr>
                <w:b/>
                <w:spacing w:val="-10"/>
                <w:sz w:val="16"/>
              </w:rPr>
              <w:t xml:space="preserve"> </w:t>
            </w:r>
            <w:r>
              <w:rPr>
                <w:b/>
                <w:sz w:val="16"/>
              </w:rPr>
              <w:t>Penalties</w:t>
            </w:r>
            <w:r>
              <w:rPr>
                <w:b/>
                <w:spacing w:val="-11"/>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59" w:type="dxa"/>
            <w:vMerge w:val="restart"/>
          </w:tcPr>
          <w:p w14:paraId="00307E24" w14:textId="77777777" w:rsidR="00495E85" w:rsidRDefault="00495E85">
            <w:pPr>
              <w:pStyle w:val="TableParagraph"/>
              <w:spacing w:before="33"/>
              <w:ind w:left="0"/>
              <w:rPr>
                <w:sz w:val="20"/>
              </w:rPr>
            </w:pPr>
          </w:p>
          <w:p w14:paraId="5F63EBE4" w14:textId="77777777" w:rsidR="00495E85" w:rsidRDefault="00000000">
            <w:pPr>
              <w:pStyle w:val="TableParagraph"/>
              <w:spacing w:before="1"/>
              <w:ind w:left="0" w:right="98"/>
              <w:jc w:val="right"/>
              <w:rPr>
                <w:b/>
                <w:sz w:val="20"/>
              </w:rPr>
            </w:pPr>
            <w:r>
              <w:rPr>
                <w:b/>
                <w:spacing w:val="-10"/>
                <w:sz w:val="20"/>
              </w:rPr>
              <w:t>%</w:t>
            </w:r>
          </w:p>
        </w:tc>
      </w:tr>
      <w:tr w:rsidR="00495E85" w14:paraId="52C91A3C" w14:textId="77777777">
        <w:trPr>
          <w:trHeight w:val="184"/>
        </w:trPr>
        <w:tc>
          <w:tcPr>
            <w:tcW w:w="6064" w:type="dxa"/>
            <w:vMerge/>
            <w:tcBorders>
              <w:top w:val="nil"/>
            </w:tcBorders>
            <w:shd w:val="clear" w:color="auto" w:fill="D9D9D9"/>
          </w:tcPr>
          <w:p w14:paraId="7574CF4A" w14:textId="77777777" w:rsidR="00495E85" w:rsidRDefault="00495E85">
            <w:pPr>
              <w:rPr>
                <w:sz w:val="2"/>
                <w:szCs w:val="2"/>
              </w:rPr>
            </w:pPr>
          </w:p>
        </w:tc>
        <w:tc>
          <w:tcPr>
            <w:tcW w:w="2905" w:type="dxa"/>
          </w:tcPr>
          <w:p w14:paraId="1D412FA3" w14:textId="77777777" w:rsidR="00495E85" w:rsidRDefault="00000000">
            <w:pPr>
              <w:pStyle w:val="TableParagraph"/>
              <w:spacing w:before="1" w:line="163" w:lineRule="exact"/>
              <w:rPr>
                <w:sz w:val="12"/>
              </w:rPr>
            </w:pPr>
            <w:r>
              <w:rPr>
                <w:sz w:val="16"/>
              </w:rPr>
              <w:t>Up</w:t>
            </w:r>
            <w:r>
              <w:rPr>
                <w:spacing w:val="-2"/>
                <w:sz w:val="16"/>
              </w:rPr>
              <w:t xml:space="preserve"> </w:t>
            </w:r>
            <w:r>
              <w:rPr>
                <w:sz w:val="16"/>
              </w:rPr>
              <w:t>to</w:t>
            </w:r>
            <w:r>
              <w:rPr>
                <w:spacing w:val="-1"/>
                <w:sz w:val="16"/>
              </w:rPr>
              <w:t xml:space="preserve"> </w:t>
            </w:r>
            <w:r>
              <w:rPr>
                <w:sz w:val="16"/>
              </w:rPr>
              <w:t>1</w:t>
            </w:r>
            <w:r>
              <w:rPr>
                <w:spacing w:val="-4"/>
                <w:sz w:val="16"/>
              </w:rPr>
              <w:t xml:space="preserve"> </w:t>
            </w:r>
            <w:r>
              <w:rPr>
                <w:sz w:val="16"/>
              </w:rPr>
              <w:t>week</w:t>
            </w:r>
            <w:r>
              <w:rPr>
                <w:spacing w:val="-1"/>
                <w:sz w:val="16"/>
              </w:rPr>
              <w:t xml:space="preserve"> </w:t>
            </w:r>
            <w:r>
              <w:rPr>
                <w:sz w:val="16"/>
              </w:rPr>
              <w:t>late</w:t>
            </w:r>
            <w:r>
              <w:rPr>
                <w:spacing w:val="-2"/>
                <w:sz w:val="16"/>
              </w:rPr>
              <w:t xml:space="preserve"> </w:t>
            </w:r>
            <w:r>
              <w:rPr>
                <w:sz w:val="16"/>
              </w:rPr>
              <w:t>(</w:t>
            </w:r>
            <w:r>
              <w:rPr>
                <w:sz w:val="12"/>
              </w:rPr>
              <w:t>40%</w:t>
            </w:r>
            <w:r>
              <w:rPr>
                <w:spacing w:val="-2"/>
                <w:sz w:val="12"/>
              </w:rPr>
              <w:t xml:space="preserve"> </w:t>
            </w:r>
            <w:r>
              <w:rPr>
                <w:spacing w:val="-4"/>
                <w:sz w:val="12"/>
              </w:rPr>
              <w:t>Max)</w:t>
            </w:r>
          </w:p>
        </w:tc>
        <w:tc>
          <w:tcPr>
            <w:tcW w:w="642" w:type="dxa"/>
          </w:tcPr>
          <w:p w14:paraId="68CD4D77" w14:textId="77777777" w:rsidR="00495E85" w:rsidRDefault="00495E85">
            <w:pPr>
              <w:pStyle w:val="TableParagraph"/>
              <w:ind w:left="0"/>
              <w:rPr>
                <w:rFonts w:ascii="Times New Roman"/>
                <w:sz w:val="12"/>
              </w:rPr>
            </w:pPr>
          </w:p>
        </w:tc>
        <w:tc>
          <w:tcPr>
            <w:tcW w:w="1059" w:type="dxa"/>
            <w:vMerge/>
            <w:tcBorders>
              <w:top w:val="nil"/>
            </w:tcBorders>
          </w:tcPr>
          <w:p w14:paraId="2721B27D" w14:textId="77777777" w:rsidR="00495E85" w:rsidRDefault="00495E85">
            <w:pPr>
              <w:rPr>
                <w:sz w:val="2"/>
                <w:szCs w:val="2"/>
              </w:rPr>
            </w:pPr>
          </w:p>
        </w:tc>
      </w:tr>
      <w:tr w:rsidR="00495E85" w14:paraId="5449678C" w14:textId="77777777">
        <w:trPr>
          <w:trHeight w:val="184"/>
        </w:trPr>
        <w:tc>
          <w:tcPr>
            <w:tcW w:w="6064" w:type="dxa"/>
            <w:vMerge/>
            <w:tcBorders>
              <w:top w:val="nil"/>
            </w:tcBorders>
            <w:shd w:val="clear" w:color="auto" w:fill="D9D9D9"/>
          </w:tcPr>
          <w:p w14:paraId="08004BD0" w14:textId="77777777" w:rsidR="00495E85" w:rsidRDefault="00495E85">
            <w:pPr>
              <w:rPr>
                <w:sz w:val="2"/>
                <w:szCs w:val="2"/>
              </w:rPr>
            </w:pPr>
          </w:p>
        </w:tc>
        <w:tc>
          <w:tcPr>
            <w:tcW w:w="2905" w:type="dxa"/>
          </w:tcPr>
          <w:p w14:paraId="0E692024" w14:textId="77777777" w:rsidR="00495E85" w:rsidRDefault="00000000">
            <w:pPr>
              <w:pStyle w:val="TableParagraph"/>
              <w:spacing w:before="1" w:line="163" w:lineRule="exact"/>
              <w:rPr>
                <w:sz w:val="12"/>
              </w:rPr>
            </w:pPr>
            <w:r>
              <w:rPr>
                <w:sz w:val="16"/>
              </w:rPr>
              <w:t>Over</w:t>
            </w:r>
            <w:r>
              <w:rPr>
                <w:spacing w:val="-5"/>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1"/>
                <w:sz w:val="16"/>
              </w:rPr>
              <w:t xml:space="preserve"> </w:t>
            </w:r>
            <w:r>
              <w:rPr>
                <w:spacing w:val="-4"/>
                <w:sz w:val="16"/>
              </w:rPr>
              <w:t>(</w:t>
            </w:r>
            <w:r>
              <w:rPr>
                <w:spacing w:val="-4"/>
                <w:sz w:val="12"/>
              </w:rPr>
              <w:t>0%)</w:t>
            </w:r>
          </w:p>
        </w:tc>
        <w:tc>
          <w:tcPr>
            <w:tcW w:w="642" w:type="dxa"/>
          </w:tcPr>
          <w:p w14:paraId="7202B3AE" w14:textId="77777777" w:rsidR="00495E85" w:rsidRDefault="00495E85">
            <w:pPr>
              <w:pStyle w:val="TableParagraph"/>
              <w:ind w:left="0"/>
              <w:rPr>
                <w:rFonts w:ascii="Times New Roman"/>
                <w:sz w:val="12"/>
              </w:rPr>
            </w:pPr>
          </w:p>
        </w:tc>
        <w:tc>
          <w:tcPr>
            <w:tcW w:w="1059" w:type="dxa"/>
            <w:vMerge/>
            <w:tcBorders>
              <w:top w:val="nil"/>
            </w:tcBorders>
          </w:tcPr>
          <w:p w14:paraId="6CB419A9" w14:textId="77777777" w:rsidR="00495E85" w:rsidRDefault="00495E85">
            <w:pPr>
              <w:rPr>
                <w:sz w:val="2"/>
                <w:szCs w:val="2"/>
              </w:rPr>
            </w:pPr>
          </w:p>
        </w:tc>
      </w:tr>
    </w:tbl>
    <w:p w14:paraId="1F164924" w14:textId="77777777" w:rsidR="00495E85" w:rsidRDefault="00495E85">
      <w:pPr>
        <w:rPr>
          <w:sz w:val="2"/>
          <w:szCs w:val="2"/>
        </w:rPr>
        <w:sectPr w:rsidR="00495E85">
          <w:pgSz w:w="11900" w:h="16840"/>
          <w:pgMar w:top="960" w:right="566" w:bottom="840" w:left="566" w:header="0" w:footer="653" w:gutter="0"/>
          <w:cols w:space="720"/>
        </w:sectPr>
      </w:pPr>
    </w:p>
    <w:p w14:paraId="3500B768" w14:textId="77777777" w:rsidR="00495E85" w:rsidRDefault="00000000">
      <w:pPr>
        <w:ind w:left="11"/>
        <w:rPr>
          <w:sz w:val="20"/>
        </w:rPr>
      </w:pPr>
      <w:r>
        <w:rPr>
          <w:noProof/>
          <w:sz w:val="20"/>
        </w:rPr>
        <w:lastRenderedPageBreak/>
        <mc:AlternateContent>
          <mc:Choice Requires="wps">
            <w:drawing>
              <wp:inline distT="0" distB="0" distL="0" distR="0" wp14:anchorId="25EAE71D" wp14:editId="3FB11283">
                <wp:extent cx="8801100" cy="294640"/>
                <wp:effectExtent l="9525" t="0" r="0" b="10160"/>
                <wp:docPr id="10" name="Text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8801100" cy="294640"/>
                        </a:xfrm>
                        <a:prstGeom prst="rect">
                          <a:avLst/>
                        </a:prstGeom>
                        <a:solidFill>
                          <a:srgbClr val="FF99FF"/>
                        </a:solidFill>
                        <a:ln w="6095">
                          <a:solidFill>
                            <a:srgbClr val="000000"/>
                          </a:solidFill>
                          <a:prstDash val="solid"/>
                        </a:ln>
                      </wps:spPr>
                      <wps:txbx>
                        <w:txbxContent>
                          <w:p w14:paraId="40ED8573" w14:textId="77777777" w:rsidR="00495E85" w:rsidRDefault="00000000">
                            <w:pPr>
                              <w:spacing w:before="101"/>
                              <w:ind w:left="103"/>
                              <w:rPr>
                                <w:b/>
                                <w:color w:val="000000"/>
                              </w:rPr>
                            </w:pPr>
                            <w:r>
                              <w:rPr>
                                <w:b/>
                                <w:color w:val="2F3A44"/>
                              </w:rPr>
                              <w:t>GENERIC</w:t>
                            </w:r>
                            <w:r>
                              <w:rPr>
                                <w:b/>
                                <w:color w:val="2F3A44"/>
                                <w:spacing w:val="-10"/>
                              </w:rPr>
                              <w:t xml:space="preserve"> </w:t>
                            </w:r>
                            <w:r>
                              <w:rPr>
                                <w:b/>
                                <w:color w:val="2F3A44"/>
                              </w:rPr>
                              <w:t>ASSESSMENT</w:t>
                            </w:r>
                            <w:r>
                              <w:rPr>
                                <w:b/>
                                <w:color w:val="2F3A44"/>
                                <w:spacing w:val="-6"/>
                              </w:rPr>
                              <w:t xml:space="preserve"> </w:t>
                            </w:r>
                            <w:r>
                              <w:rPr>
                                <w:b/>
                                <w:color w:val="2F3A44"/>
                                <w:spacing w:val="-2"/>
                              </w:rPr>
                              <w:t>CRITERIA</w:t>
                            </w:r>
                          </w:p>
                        </w:txbxContent>
                      </wps:txbx>
                      <wps:bodyPr wrap="square" lIns="0" tIns="0" rIns="0" bIns="0" rtlCol="0">
                        <a:noAutofit/>
                      </wps:bodyPr>
                    </wps:wsp>
                  </a:graphicData>
                </a:graphic>
              </wp:inline>
            </w:drawing>
          </mc:Choice>
          <mc:Fallback>
            <w:pict>
              <v:shape w14:anchorId="25EAE71D" id="Textbox 10" o:spid="_x0000_s1028" type="#_x0000_t202" style="width:693pt;height:23.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" fillcolor="#f9f" strokeweight=".16931mm">
                <v:path arrowok="t"/>
                <v:textbox inset="0,0,0,0">
                  <w:txbxContent>
                    <w:p w14:paraId="40ED8573" w14:textId="77777777" w:rsidR="00495E85" w:rsidRDefault="00000000">
                      <w:pPr>
                        <w:spacing w:before="101"/>
                        <w:ind w:left="103"/>
                        <w:rPr>
                          <w:b/>
                          <w:color w:val="000000"/>
                        </w:rPr>
                      </w:pPr>
                      <w:r>
                        <w:rPr>
                          <w:b/>
                          <w:color w:val="2F3A44"/>
                        </w:rPr>
                        <w:t>GENERIC</w:t>
                      </w:r>
                      <w:r>
                        <w:rPr>
                          <w:b/>
                          <w:color w:val="2F3A44"/>
                          <w:spacing w:val="-10"/>
                        </w:rPr>
                        <w:t xml:space="preserve"> </w:t>
                      </w:r>
                      <w:r>
                        <w:rPr>
                          <w:b/>
                          <w:color w:val="2F3A44"/>
                        </w:rPr>
                        <w:t>ASSESSMENT</w:t>
                      </w:r>
                      <w:r>
                        <w:rPr>
                          <w:b/>
                          <w:color w:val="2F3A44"/>
                          <w:spacing w:val="-6"/>
                        </w:rPr>
                        <w:t xml:space="preserve"> </w:t>
                      </w:r>
                      <w:r>
                        <w:rPr>
                          <w:b/>
                          <w:color w:val="2F3A44"/>
                          <w:spacing w:val="-2"/>
                        </w:rPr>
                        <w:t>CRITERIA</w:t>
                      </w:r>
                    </w:p>
                  </w:txbxContent>
                </v:textbox>
                <w10:anchorlock/>
              </v:shape>
            </w:pict>
          </mc:Fallback>
        </mc:AlternateContent>
      </w:r>
    </w:p>
    <w:p w14:paraId="7788D5A3" w14:textId="77777777" w:rsidR="00495E85" w:rsidRDefault="00495E85">
      <w:pPr>
        <w:pStyle w:val="BodyText"/>
        <w:spacing w:before="190"/>
        <w:rPr>
          <w:sz w:val="20"/>
        </w:rPr>
      </w:pPr>
    </w:p>
    <w:tbl>
      <w:tblPr>
        <w:tblW w:w="0" w:type="auto"/>
        <w:tblInd w:w="2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1"/>
      </w:tblGrid>
      <w:tr w:rsidR="00495E85" w14:paraId="5029557A" w14:textId="77777777">
        <w:trPr>
          <w:trHeight w:val="230"/>
        </w:trPr>
        <w:tc>
          <w:tcPr>
            <w:tcW w:w="13951" w:type="dxa"/>
            <w:shd w:val="clear" w:color="auto" w:fill="FF99FF"/>
          </w:tcPr>
          <w:p w14:paraId="5778CBA5" w14:textId="77777777" w:rsidR="00495E85" w:rsidRDefault="00000000">
            <w:pPr>
              <w:pStyle w:val="TableParagraph"/>
              <w:spacing w:line="210" w:lineRule="exact"/>
              <w:rPr>
                <w:b/>
                <w:sz w:val="20"/>
              </w:rPr>
            </w:pPr>
            <w:r>
              <w:rPr>
                <w:b/>
                <w:sz w:val="20"/>
              </w:rPr>
              <w:t>Level</w:t>
            </w:r>
            <w:r>
              <w:rPr>
                <w:b/>
                <w:spacing w:val="-7"/>
                <w:sz w:val="20"/>
              </w:rPr>
              <w:t xml:space="preserve"> </w:t>
            </w:r>
            <w:r>
              <w:rPr>
                <w:b/>
                <w:spacing w:val="-10"/>
                <w:sz w:val="20"/>
              </w:rPr>
              <w:t>5</w:t>
            </w:r>
          </w:p>
        </w:tc>
      </w:tr>
      <w:tr w:rsidR="00495E85" w14:paraId="1DFDA544" w14:textId="77777777">
        <w:trPr>
          <w:trHeight w:val="2299"/>
        </w:trPr>
        <w:tc>
          <w:tcPr>
            <w:tcW w:w="13951" w:type="dxa"/>
            <w:shd w:val="clear" w:color="auto" w:fill="FFCCFF"/>
          </w:tcPr>
          <w:p w14:paraId="5CC10FAC" w14:textId="77777777" w:rsidR="00495E85" w:rsidRDefault="00000000">
            <w:pPr>
              <w:pStyle w:val="TableParagraph"/>
              <w:ind w:right="29"/>
              <w:rPr>
                <w:sz w:val="20"/>
              </w:rPr>
            </w:pPr>
            <w:r>
              <w:rPr>
                <w:sz w:val="20"/>
              </w:rPr>
              <w:t>In</w:t>
            </w:r>
            <w:r>
              <w:rPr>
                <w:spacing w:val="-9"/>
                <w:sz w:val="20"/>
              </w:rPr>
              <w:t xml:space="preserve"> </w:t>
            </w:r>
            <w:r>
              <w:rPr>
                <w:sz w:val="20"/>
              </w:rPr>
              <w:t>accordance</w:t>
            </w:r>
            <w:r>
              <w:rPr>
                <w:spacing w:val="-8"/>
                <w:sz w:val="20"/>
              </w:rPr>
              <w:t xml:space="preserve"> </w:t>
            </w:r>
            <w:r>
              <w:rPr>
                <w:sz w:val="20"/>
              </w:rPr>
              <w:t>with</w:t>
            </w:r>
            <w:r>
              <w:rPr>
                <w:spacing w:val="-9"/>
                <w:sz w:val="20"/>
              </w:rPr>
              <w:t xml:space="preserve"> </w:t>
            </w:r>
            <w:r>
              <w:rPr>
                <w:sz w:val="20"/>
              </w:rPr>
              <w:t>the</w:t>
            </w:r>
            <w:r>
              <w:rPr>
                <w:spacing w:val="-10"/>
                <w:sz w:val="20"/>
              </w:rPr>
              <w:t xml:space="preserve"> </w:t>
            </w:r>
            <w:r>
              <w:rPr>
                <w:sz w:val="20"/>
              </w:rPr>
              <w:t>Framework</w:t>
            </w:r>
            <w:r>
              <w:rPr>
                <w:spacing w:val="-7"/>
                <w:sz w:val="20"/>
              </w:rPr>
              <w:t xml:space="preserve"> </w:t>
            </w:r>
            <w:r>
              <w:rPr>
                <w:sz w:val="20"/>
              </w:rPr>
              <w:t>for</w:t>
            </w:r>
            <w:r>
              <w:rPr>
                <w:spacing w:val="-9"/>
                <w:sz w:val="20"/>
              </w:rPr>
              <w:t xml:space="preserve"> </w:t>
            </w:r>
            <w:r>
              <w:rPr>
                <w:sz w:val="20"/>
              </w:rPr>
              <w:t>Higher</w:t>
            </w:r>
            <w:r>
              <w:rPr>
                <w:spacing w:val="-9"/>
                <w:sz w:val="20"/>
              </w:rPr>
              <w:t xml:space="preserve"> </w:t>
            </w:r>
            <w:r>
              <w:rPr>
                <w:sz w:val="20"/>
              </w:rPr>
              <w:t>Education</w:t>
            </w:r>
            <w:r>
              <w:rPr>
                <w:spacing w:val="-8"/>
                <w:sz w:val="20"/>
              </w:rPr>
              <w:t xml:space="preserve"> </w:t>
            </w:r>
            <w:r>
              <w:rPr>
                <w:sz w:val="20"/>
              </w:rPr>
              <w:t>Qualifications,</w:t>
            </w:r>
            <w:r>
              <w:rPr>
                <w:spacing w:val="-8"/>
                <w:sz w:val="20"/>
              </w:rPr>
              <w:t xml:space="preserve"> </w:t>
            </w:r>
            <w:r>
              <w:rPr>
                <w:sz w:val="20"/>
              </w:rPr>
              <w:t>at</w:t>
            </w:r>
            <w:r>
              <w:rPr>
                <w:spacing w:val="-8"/>
                <w:sz w:val="20"/>
              </w:rPr>
              <w:t xml:space="preserve"> </w:t>
            </w:r>
            <w:r>
              <w:rPr>
                <w:sz w:val="20"/>
              </w:rPr>
              <w:t>the</w:t>
            </w:r>
            <w:r>
              <w:rPr>
                <w:spacing w:val="-9"/>
                <w:sz w:val="20"/>
              </w:rPr>
              <w:t xml:space="preserve"> </w:t>
            </w:r>
            <w:r>
              <w:rPr>
                <w:sz w:val="20"/>
              </w:rPr>
              <w:t>end</w:t>
            </w:r>
            <w:r>
              <w:rPr>
                <w:spacing w:val="-10"/>
                <w:sz w:val="20"/>
              </w:rPr>
              <w:t xml:space="preserve"> </w:t>
            </w:r>
            <w:r>
              <w:rPr>
                <w:sz w:val="20"/>
              </w:rPr>
              <w:t>of</w:t>
            </w:r>
            <w:r>
              <w:rPr>
                <w:spacing w:val="-8"/>
                <w:sz w:val="20"/>
              </w:rPr>
              <w:t xml:space="preserve"> </w:t>
            </w:r>
            <w:r>
              <w:rPr>
                <w:sz w:val="20"/>
              </w:rPr>
              <w:t>Level</w:t>
            </w:r>
            <w:r>
              <w:rPr>
                <w:spacing w:val="-9"/>
                <w:sz w:val="20"/>
              </w:rPr>
              <w:t xml:space="preserve"> </w:t>
            </w:r>
            <w:r>
              <w:rPr>
                <w:sz w:val="20"/>
              </w:rPr>
              <w:t>5</w:t>
            </w:r>
            <w:r>
              <w:rPr>
                <w:spacing w:val="-10"/>
                <w:sz w:val="20"/>
              </w:rPr>
              <w:t xml:space="preserve"> </w:t>
            </w:r>
            <w:r>
              <w:rPr>
                <w:sz w:val="20"/>
              </w:rPr>
              <w:t>students</w:t>
            </w:r>
            <w:r>
              <w:rPr>
                <w:spacing w:val="-9"/>
                <w:sz w:val="20"/>
              </w:rPr>
              <w:t xml:space="preserve"> </w:t>
            </w:r>
            <w:r>
              <w:rPr>
                <w:sz w:val="20"/>
              </w:rPr>
              <w:t>will</w:t>
            </w:r>
            <w:r>
              <w:rPr>
                <w:spacing w:val="-9"/>
                <w:sz w:val="20"/>
              </w:rPr>
              <w:t xml:space="preserve"> </w:t>
            </w:r>
            <w:r>
              <w:rPr>
                <w:sz w:val="20"/>
              </w:rPr>
              <w:t>be</w:t>
            </w:r>
            <w:r>
              <w:rPr>
                <w:spacing w:val="-9"/>
                <w:sz w:val="20"/>
              </w:rPr>
              <w:t xml:space="preserve"> </w:t>
            </w:r>
            <w:r>
              <w:rPr>
                <w:sz w:val="20"/>
              </w:rPr>
              <w:t>expected</w:t>
            </w:r>
            <w:r>
              <w:rPr>
                <w:spacing w:val="-10"/>
                <w:sz w:val="20"/>
              </w:rPr>
              <w:t xml:space="preserve"> </w:t>
            </w:r>
            <w:r>
              <w:rPr>
                <w:sz w:val="20"/>
              </w:rPr>
              <w:t>to</w:t>
            </w:r>
            <w:r>
              <w:rPr>
                <w:spacing w:val="-9"/>
                <w:sz w:val="20"/>
              </w:rPr>
              <w:t xml:space="preserve"> </w:t>
            </w:r>
            <w:r>
              <w:rPr>
                <w:sz w:val="20"/>
              </w:rPr>
              <w:t>have</w:t>
            </w:r>
            <w:r>
              <w:rPr>
                <w:spacing w:val="-2"/>
                <w:sz w:val="20"/>
              </w:rPr>
              <w:t xml:space="preserve"> </w:t>
            </w:r>
            <w:r>
              <w:rPr>
                <w:sz w:val="20"/>
              </w:rPr>
              <w:t>developed</w:t>
            </w:r>
            <w:r>
              <w:rPr>
                <w:spacing w:val="-10"/>
                <w:sz w:val="20"/>
              </w:rPr>
              <w:t xml:space="preserve"> </w:t>
            </w:r>
            <w:r>
              <w:rPr>
                <w:sz w:val="20"/>
              </w:rPr>
              <w:t>sound</w:t>
            </w:r>
            <w:r>
              <w:rPr>
                <w:spacing w:val="-10"/>
                <w:sz w:val="20"/>
              </w:rPr>
              <w:t xml:space="preserve"> </w:t>
            </w:r>
            <w:r>
              <w:rPr>
                <w:sz w:val="20"/>
              </w:rPr>
              <w:t>knowledge and</w:t>
            </w:r>
            <w:r>
              <w:rPr>
                <w:spacing w:val="-3"/>
                <w:sz w:val="20"/>
              </w:rPr>
              <w:t xml:space="preserve"> </w:t>
            </w:r>
            <w:r>
              <w:rPr>
                <w:sz w:val="20"/>
              </w:rPr>
              <w:t>critical</w:t>
            </w:r>
            <w:r>
              <w:rPr>
                <w:spacing w:val="-4"/>
                <w:sz w:val="20"/>
              </w:rPr>
              <w:t xml:space="preserve"> </w:t>
            </w:r>
            <w:r>
              <w:rPr>
                <w:sz w:val="20"/>
              </w:rPr>
              <w:t>understanding</w:t>
            </w:r>
            <w:r>
              <w:rPr>
                <w:spacing w:val="-4"/>
                <w:sz w:val="20"/>
              </w:rPr>
              <w:t xml:space="preserve"> </w:t>
            </w:r>
            <w:r>
              <w:rPr>
                <w:sz w:val="20"/>
              </w:rPr>
              <w:t>of</w:t>
            </w:r>
            <w:r>
              <w:rPr>
                <w:spacing w:val="-3"/>
                <w:sz w:val="20"/>
              </w:rPr>
              <w:t xml:space="preserve"> </w:t>
            </w:r>
            <w:r>
              <w:rPr>
                <w:sz w:val="20"/>
              </w:rPr>
              <w:t>the</w:t>
            </w:r>
            <w:r>
              <w:rPr>
                <w:spacing w:val="-3"/>
                <w:sz w:val="20"/>
              </w:rPr>
              <w:t xml:space="preserve"> </w:t>
            </w:r>
            <w:r>
              <w:rPr>
                <w:sz w:val="20"/>
              </w:rPr>
              <w:t>well-established</w:t>
            </w:r>
            <w:r>
              <w:rPr>
                <w:spacing w:val="-6"/>
                <w:sz w:val="20"/>
              </w:rPr>
              <w:t xml:space="preserve"> </w:t>
            </w:r>
            <w:r>
              <w:rPr>
                <w:sz w:val="20"/>
              </w:rPr>
              <w:t>concepts</w:t>
            </w:r>
            <w:r>
              <w:rPr>
                <w:spacing w:val="-2"/>
                <w:sz w:val="20"/>
              </w:rPr>
              <w:t xml:space="preserve"> </w:t>
            </w:r>
            <w:r>
              <w:rPr>
                <w:sz w:val="20"/>
              </w:rPr>
              <w:t>and</w:t>
            </w:r>
            <w:r>
              <w:rPr>
                <w:spacing w:val="-3"/>
                <w:sz w:val="20"/>
              </w:rPr>
              <w:t xml:space="preserve"> </w:t>
            </w:r>
            <w:r>
              <w:rPr>
                <w:sz w:val="20"/>
              </w:rPr>
              <w:t>principles</w:t>
            </w:r>
            <w:r>
              <w:rPr>
                <w:spacing w:val="-2"/>
                <w:sz w:val="20"/>
              </w:rPr>
              <w:t xml:space="preserve"> </w:t>
            </w:r>
            <w:r>
              <w:rPr>
                <w:sz w:val="20"/>
              </w:rPr>
              <w:t>in</w:t>
            </w:r>
            <w:r>
              <w:rPr>
                <w:spacing w:val="-6"/>
                <w:sz w:val="20"/>
              </w:rPr>
              <w:t xml:space="preserve"> </w:t>
            </w:r>
            <w:r>
              <w:rPr>
                <w:sz w:val="20"/>
              </w:rPr>
              <w:t>their</w:t>
            </w:r>
            <w:r>
              <w:rPr>
                <w:spacing w:val="-4"/>
                <w:sz w:val="20"/>
              </w:rPr>
              <w:t xml:space="preserve"> </w:t>
            </w:r>
            <w:r>
              <w:rPr>
                <w:sz w:val="20"/>
              </w:rPr>
              <w:t>field</w:t>
            </w:r>
            <w:r>
              <w:rPr>
                <w:spacing w:val="-3"/>
                <w:sz w:val="20"/>
              </w:rPr>
              <w:t xml:space="preserve"> </w:t>
            </w:r>
            <w:r>
              <w:rPr>
                <w:sz w:val="20"/>
              </w:rPr>
              <w:t>of</w:t>
            </w:r>
            <w:r>
              <w:rPr>
                <w:spacing w:val="-5"/>
                <w:sz w:val="20"/>
              </w:rPr>
              <w:t xml:space="preserve"> </w:t>
            </w:r>
            <w:r>
              <w:rPr>
                <w:sz w:val="20"/>
              </w:rPr>
              <w:t>study,</w:t>
            </w:r>
            <w:r>
              <w:rPr>
                <w:spacing w:val="-3"/>
                <w:sz w:val="20"/>
              </w:rPr>
              <w:t xml:space="preserve"> </w:t>
            </w:r>
            <w:r>
              <w:rPr>
                <w:sz w:val="20"/>
              </w:rPr>
              <w:t>and</w:t>
            </w:r>
            <w:r>
              <w:rPr>
                <w:spacing w:val="-2"/>
                <w:sz w:val="20"/>
              </w:rPr>
              <w:t xml:space="preserve"> </w:t>
            </w:r>
            <w:r>
              <w:rPr>
                <w:sz w:val="20"/>
              </w:rPr>
              <w:t>of</w:t>
            </w:r>
            <w:r>
              <w:rPr>
                <w:spacing w:val="-6"/>
                <w:sz w:val="20"/>
              </w:rPr>
              <w:t xml:space="preserve"> </w:t>
            </w:r>
            <w:r>
              <w:rPr>
                <w:sz w:val="20"/>
              </w:rPr>
              <w:t>the</w:t>
            </w:r>
            <w:r>
              <w:rPr>
                <w:spacing w:val="-4"/>
                <w:sz w:val="20"/>
              </w:rPr>
              <w:t xml:space="preserve"> </w:t>
            </w:r>
            <w:r>
              <w:rPr>
                <w:sz w:val="20"/>
              </w:rPr>
              <w:t>way</w:t>
            </w:r>
            <w:r>
              <w:rPr>
                <w:spacing w:val="-2"/>
                <w:sz w:val="20"/>
              </w:rPr>
              <w:t xml:space="preserve"> </w:t>
            </w:r>
            <w:r>
              <w:rPr>
                <w:sz w:val="20"/>
              </w:rPr>
              <w:t>in</w:t>
            </w:r>
            <w:r>
              <w:rPr>
                <w:spacing w:val="-3"/>
                <w:sz w:val="20"/>
              </w:rPr>
              <w:t xml:space="preserve"> </w:t>
            </w:r>
            <w:r>
              <w:rPr>
                <w:sz w:val="20"/>
              </w:rPr>
              <w:t>which</w:t>
            </w:r>
            <w:r>
              <w:rPr>
                <w:spacing w:val="-5"/>
                <w:sz w:val="20"/>
              </w:rPr>
              <w:t xml:space="preserve"> </w:t>
            </w:r>
            <w:r>
              <w:rPr>
                <w:sz w:val="20"/>
              </w:rPr>
              <w:t>those</w:t>
            </w:r>
            <w:r>
              <w:rPr>
                <w:spacing w:val="-3"/>
                <w:sz w:val="20"/>
              </w:rPr>
              <w:t xml:space="preserve"> </w:t>
            </w:r>
            <w:r>
              <w:rPr>
                <w:sz w:val="20"/>
              </w:rPr>
              <w:t>principles</w:t>
            </w:r>
            <w:r>
              <w:rPr>
                <w:spacing w:val="-5"/>
                <w:sz w:val="20"/>
              </w:rPr>
              <w:t xml:space="preserve"> </w:t>
            </w:r>
            <w:r>
              <w:rPr>
                <w:sz w:val="20"/>
              </w:rPr>
              <w:t>have</w:t>
            </w:r>
            <w:r>
              <w:rPr>
                <w:spacing w:val="-3"/>
                <w:sz w:val="20"/>
              </w:rPr>
              <w:t xml:space="preserve"> </w:t>
            </w:r>
            <w:r>
              <w:rPr>
                <w:sz w:val="20"/>
              </w:rPr>
              <w:t>developed.</w:t>
            </w:r>
          </w:p>
          <w:p w14:paraId="758317F7" w14:textId="77777777" w:rsidR="00495E85" w:rsidRDefault="00000000">
            <w:pPr>
              <w:pStyle w:val="TableParagraph"/>
              <w:ind w:right="29"/>
              <w:rPr>
                <w:sz w:val="20"/>
              </w:rPr>
            </w:pPr>
            <w:r>
              <w:rPr>
                <w:sz w:val="20"/>
              </w:rPr>
              <w:t>They</w:t>
            </w:r>
            <w:r>
              <w:rPr>
                <w:spacing w:val="-9"/>
                <w:sz w:val="20"/>
              </w:rPr>
              <w:t xml:space="preserve"> </w:t>
            </w:r>
            <w:r>
              <w:rPr>
                <w:sz w:val="20"/>
              </w:rPr>
              <w:t>will</w:t>
            </w:r>
            <w:r>
              <w:rPr>
                <w:spacing w:val="-9"/>
                <w:sz w:val="20"/>
              </w:rPr>
              <w:t xml:space="preserve"> </w:t>
            </w:r>
            <w:r>
              <w:rPr>
                <w:sz w:val="20"/>
              </w:rPr>
              <w:t>have</w:t>
            </w:r>
            <w:r>
              <w:rPr>
                <w:spacing w:val="-8"/>
                <w:sz w:val="20"/>
              </w:rPr>
              <w:t xml:space="preserve"> </w:t>
            </w:r>
            <w:r>
              <w:rPr>
                <w:sz w:val="20"/>
              </w:rPr>
              <w:t>learned</w:t>
            </w:r>
            <w:r>
              <w:rPr>
                <w:spacing w:val="-8"/>
                <w:sz w:val="20"/>
              </w:rPr>
              <w:t xml:space="preserve"> </w:t>
            </w:r>
            <w:r>
              <w:rPr>
                <w:sz w:val="20"/>
              </w:rPr>
              <w:t>to</w:t>
            </w:r>
            <w:r>
              <w:rPr>
                <w:spacing w:val="-8"/>
                <w:sz w:val="20"/>
              </w:rPr>
              <w:t xml:space="preserve"> </w:t>
            </w:r>
            <w:r>
              <w:rPr>
                <w:sz w:val="20"/>
              </w:rPr>
              <w:t>apply</w:t>
            </w:r>
            <w:r>
              <w:rPr>
                <w:spacing w:val="-7"/>
                <w:sz w:val="20"/>
              </w:rPr>
              <w:t xml:space="preserve"> </w:t>
            </w:r>
            <w:r>
              <w:rPr>
                <w:sz w:val="20"/>
              </w:rPr>
              <w:t>those</w:t>
            </w:r>
            <w:r>
              <w:rPr>
                <w:spacing w:val="-10"/>
                <w:sz w:val="20"/>
              </w:rPr>
              <w:t xml:space="preserve"> </w:t>
            </w:r>
            <w:r>
              <w:rPr>
                <w:sz w:val="20"/>
              </w:rPr>
              <w:t>concepts</w:t>
            </w:r>
            <w:r>
              <w:rPr>
                <w:spacing w:val="-9"/>
                <w:sz w:val="20"/>
              </w:rPr>
              <w:t xml:space="preserve"> </w:t>
            </w:r>
            <w:r>
              <w:rPr>
                <w:sz w:val="20"/>
              </w:rPr>
              <w:t>and</w:t>
            </w:r>
            <w:r>
              <w:rPr>
                <w:spacing w:val="-8"/>
                <w:sz w:val="20"/>
              </w:rPr>
              <w:t xml:space="preserve"> </w:t>
            </w:r>
            <w:r>
              <w:rPr>
                <w:sz w:val="20"/>
              </w:rPr>
              <w:t>principles</w:t>
            </w:r>
            <w:r>
              <w:rPr>
                <w:spacing w:val="-7"/>
                <w:sz w:val="20"/>
              </w:rPr>
              <w:t xml:space="preserve"> </w:t>
            </w:r>
            <w:r>
              <w:rPr>
                <w:sz w:val="20"/>
              </w:rPr>
              <w:t>more</w:t>
            </w:r>
            <w:r>
              <w:rPr>
                <w:spacing w:val="-8"/>
                <w:sz w:val="20"/>
              </w:rPr>
              <w:t xml:space="preserve"> </w:t>
            </w:r>
            <w:r>
              <w:rPr>
                <w:sz w:val="20"/>
              </w:rPr>
              <w:t>widely</w:t>
            </w:r>
            <w:r>
              <w:rPr>
                <w:spacing w:val="-7"/>
                <w:sz w:val="20"/>
              </w:rPr>
              <w:t xml:space="preserve"> </w:t>
            </w:r>
            <w:r>
              <w:rPr>
                <w:sz w:val="20"/>
              </w:rPr>
              <w:t>outside</w:t>
            </w:r>
            <w:r>
              <w:rPr>
                <w:spacing w:val="-11"/>
                <w:sz w:val="20"/>
              </w:rPr>
              <w:t xml:space="preserve"> </w:t>
            </w:r>
            <w:r>
              <w:rPr>
                <w:sz w:val="20"/>
              </w:rPr>
              <w:t>the</w:t>
            </w:r>
            <w:r>
              <w:rPr>
                <w:spacing w:val="-11"/>
                <w:sz w:val="20"/>
              </w:rPr>
              <w:t xml:space="preserve"> </w:t>
            </w:r>
            <w:r>
              <w:rPr>
                <w:sz w:val="20"/>
              </w:rPr>
              <w:t>context</w:t>
            </w:r>
            <w:r>
              <w:rPr>
                <w:spacing w:val="-8"/>
                <w:sz w:val="20"/>
              </w:rPr>
              <w:t xml:space="preserve"> </w:t>
            </w:r>
            <w:r>
              <w:rPr>
                <w:sz w:val="20"/>
              </w:rPr>
              <w:t>in</w:t>
            </w:r>
            <w:r>
              <w:rPr>
                <w:spacing w:val="-10"/>
                <w:sz w:val="20"/>
              </w:rPr>
              <w:t xml:space="preserve"> </w:t>
            </w:r>
            <w:r>
              <w:rPr>
                <w:sz w:val="20"/>
              </w:rPr>
              <w:t>which</w:t>
            </w:r>
            <w:r>
              <w:rPr>
                <w:spacing w:val="-8"/>
                <w:sz w:val="20"/>
              </w:rPr>
              <w:t xml:space="preserve"> </w:t>
            </w:r>
            <w:r>
              <w:rPr>
                <w:sz w:val="20"/>
              </w:rPr>
              <w:t>they</w:t>
            </w:r>
            <w:r>
              <w:rPr>
                <w:spacing w:val="-9"/>
                <w:sz w:val="20"/>
              </w:rPr>
              <w:t xml:space="preserve"> </w:t>
            </w:r>
            <w:r>
              <w:rPr>
                <w:sz w:val="20"/>
              </w:rPr>
              <w:t>were</w:t>
            </w:r>
            <w:r>
              <w:rPr>
                <w:spacing w:val="-8"/>
                <w:sz w:val="20"/>
              </w:rPr>
              <w:t xml:space="preserve"> </w:t>
            </w:r>
            <w:r>
              <w:rPr>
                <w:sz w:val="20"/>
              </w:rPr>
              <w:t>first</w:t>
            </w:r>
            <w:r>
              <w:rPr>
                <w:spacing w:val="-10"/>
                <w:sz w:val="20"/>
              </w:rPr>
              <w:t xml:space="preserve"> </w:t>
            </w:r>
            <w:r>
              <w:rPr>
                <w:sz w:val="20"/>
              </w:rPr>
              <w:t>studied,</w:t>
            </w:r>
            <w:r>
              <w:rPr>
                <w:spacing w:val="-8"/>
                <w:sz w:val="20"/>
              </w:rPr>
              <w:t xml:space="preserve"> </w:t>
            </w:r>
            <w:r>
              <w:rPr>
                <w:sz w:val="20"/>
              </w:rPr>
              <w:t>including,</w:t>
            </w:r>
            <w:r>
              <w:rPr>
                <w:spacing w:val="-10"/>
                <w:sz w:val="20"/>
              </w:rPr>
              <w:t xml:space="preserve"> </w:t>
            </w:r>
            <w:r>
              <w:rPr>
                <w:sz w:val="20"/>
              </w:rPr>
              <w:t>where</w:t>
            </w:r>
            <w:r>
              <w:rPr>
                <w:spacing w:val="-8"/>
                <w:sz w:val="20"/>
              </w:rPr>
              <w:t xml:space="preserve"> </w:t>
            </w:r>
            <w:r>
              <w:rPr>
                <w:sz w:val="20"/>
              </w:rPr>
              <w:t>appropriate, the</w:t>
            </w:r>
            <w:r>
              <w:rPr>
                <w:spacing w:val="-2"/>
                <w:sz w:val="20"/>
              </w:rPr>
              <w:t xml:space="preserve"> </w:t>
            </w:r>
            <w:r>
              <w:rPr>
                <w:sz w:val="20"/>
              </w:rPr>
              <w:t>application</w:t>
            </w:r>
            <w:r>
              <w:rPr>
                <w:spacing w:val="-2"/>
                <w:sz w:val="20"/>
              </w:rPr>
              <w:t xml:space="preserve"> </w:t>
            </w:r>
            <w:r>
              <w:rPr>
                <w:sz w:val="20"/>
              </w:rPr>
              <w:t>of</w:t>
            </w:r>
            <w:r>
              <w:rPr>
                <w:spacing w:val="-5"/>
                <w:sz w:val="20"/>
              </w:rPr>
              <w:t xml:space="preserve"> </w:t>
            </w:r>
            <w:r>
              <w:rPr>
                <w:sz w:val="20"/>
              </w:rPr>
              <w:t>those</w:t>
            </w:r>
            <w:r>
              <w:rPr>
                <w:spacing w:val="-2"/>
                <w:sz w:val="20"/>
              </w:rPr>
              <w:t xml:space="preserve"> </w:t>
            </w:r>
            <w:r>
              <w:rPr>
                <w:sz w:val="20"/>
              </w:rPr>
              <w:t>principles</w:t>
            </w:r>
            <w:r>
              <w:rPr>
                <w:spacing w:val="-3"/>
                <w:sz w:val="20"/>
              </w:rPr>
              <w:t xml:space="preserve"> </w:t>
            </w:r>
            <w:r>
              <w:rPr>
                <w:sz w:val="20"/>
              </w:rPr>
              <w:t>in</w:t>
            </w:r>
            <w:r>
              <w:rPr>
                <w:spacing w:val="-2"/>
                <w:sz w:val="20"/>
              </w:rPr>
              <w:t xml:space="preserve"> </w:t>
            </w:r>
            <w:r>
              <w:rPr>
                <w:sz w:val="20"/>
              </w:rPr>
              <w:t>an</w:t>
            </w:r>
            <w:r>
              <w:rPr>
                <w:spacing w:val="-2"/>
                <w:sz w:val="20"/>
              </w:rPr>
              <w:t xml:space="preserve"> </w:t>
            </w:r>
            <w:r>
              <w:rPr>
                <w:sz w:val="20"/>
              </w:rPr>
              <w:t>employment</w:t>
            </w:r>
            <w:r>
              <w:rPr>
                <w:spacing w:val="-4"/>
                <w:sz w:val="20"/>
              </w:rPr>
              <w:t xml:space="preserve"> </w:t>
            </w:r>
            <w:r>
              <w:rPr>
                <w:sz w:val="20"/>
              </w:rPr>
              <w:t>context.</w:t>
            </w:r>
            <w:r>
              <w:rPr>
                <w:spacing w:val="-2"/>
                <w:sz w:val="20"/>
              </w:rPr>
              <w:t xml:space="preserve"> </w:t>
            </w:r>
            <w:r>
              <w:rPr>
                <w:sz w:val="20"/>
              </w:rPr>
              <w:t>They</w:t>
            </w:r>
            <w:r>
              <w:rPr>
                <w:spacing w:val="-3"/>
                <w:sz w:val="20"/>
              </w:rPr>
              <w:t xml:space="preserve"> </w:t>
            </w:r>
            <w:r>
              <w:rPr>
                <w:sz w:val="20"/>
              </w:rPr>
              <w:t>will</w:t>
            </w:r>
            <w:r>
              <w:rPr>
                <w:spacing w:val="-3"/>
                <w:sz w:val="20"/>
              </w:rPr>
              <w:t xml:space="preserve"> </w:t>
            </w:r>
            <w:r>
              <w:rPr>
                <w:sz w:val="20"/>
              </w:rPr>
              <w:t>have</w:t>
            </w:r>
            <w:r>
              <w:rPr>
                <w:spacing w:val="-5"/>
                <w:sz w:val="20"/>
              </w:rPr>
              <w:t xml:space="preserve"> </w:t>
            </w:r>
            <w:r>
              <w:rPr>
                <w:sz w:val="20"/>
              </w:rPr>
              <w:t>knowledge</w:t>
            </w:r>
            <w:r>
              <w:rPr>
                <w:spacing w:val="-3"/>
                <w:sz w:val="20"/>
              </w:rPr>
              <w:t xml:space="preserve"> </w:t>
            </w:r>
            <w:r>
              <w:rPr>
                <w:sz w:val="20"/>
              </w:rPr>
              <w:t>of</w:t>
            </w:r>
            <w:r>
              <w:rPr>
                <w:spacing w:val="-2"/>
                <w:sz w:val="20"/>
              </w:rPr>
              <w:t xml:space="preserve"> </w:t>
            </w:r>
            <w:r>
              <w:rPr>
                <w:sz w:val="20"/>
              </w:rPr>
              <w:t>the</w:t>
            </w:r>
            <w:r>
              <w:rPr>
                <w:spacing w:val="-2"/>
                <w:sz w:val="20"/>
              </w:rPr>
              <w:t xml:space="preserve"> </w:t>
            </w:r>
            <w:r>
              <w:rPr>
                <w:sz w:val="20"/>
              </w:rPr>
              <w:t>main</w:t>
            </w:r>
            <w:r>
              <w:rPr>
                <w:spacing w:val="-2"/>
                <w:sz w:val="20"/>
              </w:rPr>
              <w:t xml:space="preserve"> </w:t>
            </w:r>
            <w:r>
              <w:rPr>
                <w:sz w:val="20"/>
              </w:rPr>
              <w:t>methods</w:t>
            </w:r>
            <w:r>
              <w:rPr>
                <w:spacing w:val="-3"/>
                <w:sz w:val="20"/>
              </w:rPr>
              <w:t xml:space="preserve"> </w:t>
            </w:r>
            <w:r>
              <w:rPr>
                <w:sz w:val="20"/>
              </w:rPr>
              <w:t>of</w:t>
            </w:r>
            <w:r>
              <w:rPr>
                <w:spacing w:val="-2"/>
                <w:sz w:val="20"/>
              </w:rPr>
              <w:t xml:space="preserve"> </w:t>
            </w:r>
            <w:r>
              <w:rPr>
                <w:sz w:val="20"/>
              </w:rPr>
              <w:t>enquiry</w:t>
            </w:r>
            <w:r>
              <w:rPr>
                <w:spacing w:val="-1"/>
                <w:sz w:val="20"/>
              </w:rPr>
              <w:t xml:space="preserve"> </w:t>
            </w:r>
            <w:r>
              <w:rPr>
                <w:sz w:val="20"/>
              </w:rPr>
              <w:t>in</w:t>
            </w:r>
            <w:r>
              <w:rPr>
                <w:spacing w:val="-4"/>
                <w:sz w:val="20"/>
              </w:rPr>
              <w:t xml:space="preserve"> </w:t>
            </w:r>
            <w:r>
              <w:rPr>
                <w:sz w:val="20"/>
              </w:rPr>
              <w:t>the</w:t>
            </w:r>
            <w:r>
              <w:rPr>
                <w:spacing w:val="-5"/>
                <w:sz w:val="20"/>
              </w:rPr>
              <w:t xml:space="preserve"> </w:t>
            </w:r>
            <w:r>
              <w:rPr>
                <w:sz w:val="20"/>
              </w:rPr>
              <w:t>subject</w:t>
            </w:r>
            <w:r>
              <w:rPr>
                <w:spacing w:val="-2"/>
                <w:sz w:val="20"/>
              </w:rPr>
              <w:t xml:space="preserve"> </w:t>
            </w:r>
            <w:r>
              <w:rPr>
                <w:sz w:val="20"/>
              </w:rPr>
              <w:t>area,</w:t>
            </w:r>
            <w:r>
              <w:rPr>
                <w:spacing w:val="-2"/>
                <w:sz w:val="20"/>
              </w:rPr>
              <w:t xml:space="preserve"> </w:t>
            </w:r>
            <w:r>
              <w:rPr>
                <w:sz w:val="20"/>
              </w:rPr>
              <w:t>and</w:t>
            </w:r>
            <w:r>
              <w:rPr>
                <w:spacing w:val="-3"/>
                <w:sz w:val="20"/>
              </w:rPr>
              <w:t xml:space="preserve"> </w:t>
            </w:r>
            <w:r>
              <w:rPr>
                <w:sz w:val="20"/>
              </w:rPr>
              <w:t>ability</w:t>
            </w:r>
            <w:r>
              <w:rPr>
                <w:spacing w:val="-1"/>
                <w:sz w:val="20"/>
              </w:rPr>
              <w:t xml:space="preserve"> </w:t>
            </w:r>
            <w:r>
              <w:rPr>
                <w:sz w:val="20"/>
              </w:rPr>
              <w:t>to evaluate</w:t>
            </w:r>
            <w:r>
              <w:rPr>
                <w:spacing w:val="-11"/>
                <w:sz w:val="20"/>
              </w:rPr>
              <w:t xml:space="preserve"> </w:t>
            </w:r>
            <w:r>
              <w:rPr>
                <w:sz w:val="20"/>
              </w:rPr>
              <w:t>critically</w:t>
            </w:r>
            <w:r>
              <w:rPr>
                <w:spacing w:val="-9"/>
                <w:sz w:val="20"/>
              </w:rPr>
              <w:t xml:space="preserve"> </w:t>
            </w:r>
            <w:r>
              <w:rPr>
                <w:sz w:val="20"/>
              </w:rPr>
              <w:t>different</w:t>
            </w:r>
            <w:r>
              <w:rPr>
                <w:spacing w:val="-10"/>
                <w:sz w:val="20"/>
              </w:rPr>
              <w:t xml:space="preserve"> </w:t>
            </w:r>
            <w:r>
              <w:rPr>
                <w:sz w:val="20"/>
              </w:rPr>
              <w:t>approaches</w:t>
            </w:r>
            <w:r>
              <w:rPr>
                <w:spacing w:val="-7"/>
                <w:sz w:val="20"/>
              </w:rPr>
              <w:t xml:space="preserve"> </w:t>
            </w:r>
            <w:r>
              <w:rPr>
                <w:sz w:val="20"/>
              </w:rPr>
              <w:t>to</w:t>
            </w:r>
            <w:r>
              <w:rPr>
                <w:spacing w:val="-9"/>
                <w:sz w:val="20"/>
              </w:rPr>
              <w:t xml:space="preserve"> </w:t>
            </w:r>
            <w:r>
              <w:rPr>
                <w:sz w:val="20"/>
              </w:rPr>
              <w:t>problem</w:t>
            </w:r>
            <w:r>
              <w:rPr>
                <w:spacing w:val="-11"/>
                <w:sz w:val="20"/>
              </w:rPr>
              <w:t xml:space="preserve"> </w:t>
            </w:r>
            <w:r>
              <w:rPr>
                <w:sz w:val="20"/>
              </w:rPr>
              <w:t>solving.</w:t>
            </w:r>
            <w:r>
              <w:rPr>
                <w:spacing w:val="-8"/>
                <w:sz w:val="20"/>
              </w:rPr>
              <w:t xml:space="preserve"> </w:t>
            </w:r>
            <w:r>
              <w:rPr>
                <w:sz w:val="20"/>
              </w:rPr>
              <w:t>They</w:t>
            </w:r>
            <w:r>
              <w:rPr>
                <w:spacing w:val="-9"/>
                <w:sz w:val="20"/>
              </w:rPr>
              <w:t xml:space="preserve"> </w:t>
            </w:r>
            <w:r>
              <w:rPr>
                <w:sz w:val="20"/>
              </w:rPr>
              <w:t>will</w:t>
            </w:r>
            <w:r>
              <w:rPr>
                <w:spacing w:val="-9"/>
                <w:sz w:val="20"/>
              </w:rPr>
              <w:t xml:space="preserve"> </w:t>
            </w:r>
            <w:r>
              <w:rPr>
                <w:sz w:val="20"/>
              </w:rPr>
              <w:t>possess</w:t>
            </w:r>
            <w:r>
              <w:rPr>
                <w:spacing w:val="-7"/>
                <w:sz w:val="20"/>
              </w:rPr>
              <w:t xml:space="preserve"> </w:t>
            </w:r>
            <w:r>
              <w:rPr>
                <w:sz w:val="20"/>
              </w:rPr>
              <w:t>an</w:t>
            </w:r>
            <w:r>
              <w:rPr>
                <w:spacing w:val="-9"/>
                <w:sz w:val="20"/>
              </w:rPr>
              <w:t xml:space="preserve"> </w:t>
            </w:r>
            <w:r>
              <w:rPr>
                <w:sz w:val="20"/>
              </w:rPr>
              <w:t>understanding</w:t>
            </w:r>
            <w:r>
              <w:rPr>
                <w:spacing w:val="-9"/>
                <w:sz w:val="20"/>
              </w:rPr>
              <w:t xml:space="preserve"> </w:t>
            </w:r>
            <w:r>
              <w:rPr>
                <w:sz w:val="20"/>
              </w:rPr>
              <w:t>of</w:t>
            </w:r>
            <w:r>
              <w:rPr>
                <w:spacing w:val="-8"/>
                <w:sz w:val="20"/>
              </w:rPr>
              <w:t xml:space="preserve"> </w:t>
            </w:r>
            <w:r>
              <w:rPr>
                <w:sz w:val="20"/>
              </w:rPr>
              <w:t>the</w:t>
            </w:r>
            <w:r>
              <w:rPr>
                <w:spacing w:val="-10"/>
                <w:sz w:val="20"/>
              </w:rPr>
              <w:t xml:space="preserve"> </w:t>
            </w:r>
            <w:r>
              <w:rPr>
                <w:sz w:val="20"/>
              </w:rPr>
              <w:t>limits</w:t>
            </w:r>
            <w:r>
              <w:rPr>
                <w:spacing w:val="-9"/>
                <w:sz w:val="20"/>
              </w:rPr>
              <w:t xml:space="preserve"> </w:t>
            </w:r>
            <w:r>
              <w:rPr>
                <w:sz w:val="20"/>
              </w:rPr>
              <w:t>of</w:t>
            </w:r>
            <w:r>
              <w:rPr>
                <w:spacing w:val="-8"/>
                <w:sz w:val="20"/>
              </w:rPr>
              <w:t xml:space="preserve"> </w:t>
            </w:r>
            <w:r>
              <w:rPr>
                <w:sz w:val="20"/>
              </w:rPr>
              <w:t>their</w:t>
            </w:r>
            <w:r>
              <w:rPr>
                <w:spacing w:val="-10"/>
                <w:sz w:val="20"/>
              </w:rPr>
              <w:t xml:space="preserve"> </w:t>
            </w:r>
            <w:r>
              <w:rPr>
                <w:sz w:val="20"/>
              </w:rPr>
              <w:t>knowledge,</w:t>
            </w:r>
            <w:r>
              <w:rPr>
                <w:spacing w:val="-8"/>
                <w:sz w:val="20"/>
              </w:rPr>
              <w:t xml:space="preserve"> </w:t>
            </w:r>
            <w:r>
              <w:rPr>
                <w:sz w:val="20"/>
              </w:rPr>
              <w:t>and</w:t>
            </w:r>
            <w:r>
              <w:rPr>
                <w:spacing w:val="-9"/>
                <w:sz w:val="20"/>
              </w:rPr>
              <w:t xml:space="preserve"> </w:t>
            </w:r>
            <w:r>
              <w:rPr>
                <w:sz w:val="20"/>
              </w:rPr>
              <w:t>how</w:t>
            </w:r>
            <w:r>
              <w:rPr>
                <w:spacing w:val="-8"/>
                <w:sz w:val="20"/>
              </w:rPr>
              <w:t xml:space="preserve"> </w:t>
            </w:r>
            <w:r>
              <w:rPr>
                <w:sz w:val="20"/>
              </w:rPr>
              <w:t>this</w:t>
            </w:r>
            <w:r>
              <w:rPr>
                <w:spacing w:val="-7"/>
                <w:sz w:val="20"/>
              </w:rPr>
              <w:t xml:space="preserve"> </w:t>
            </w:r>
            <w:r>
              <w:rPr>
                <w:sz w:val="20"/>
              </w:rPr>
              <w:t>influences</w:t>
            </w:r>
            <w:r>
              <w:rPr>
                <w:spacing w:val="-7"/>
                <w:sz w:val="20"/>
              </w:rPr>
              <w:t xml:space="preserve"> </w:t>
            </w:r>
            <w:r>
              <w:rPr>
                <w:sz w:val="20"/>
              </w:rPr>
              <w:t>their analyses</w:t>
            </w:r>
            <w:r>
              <w:rPr>
                <w:spacing w:val="-4"/>
                <w:sz w:val="20"/>
              </w:rPr>
              <w:t xml:space="preserve"> </w:t>
            </w:r>
            <w:r>
              <w:rPr>
                <w:sz w:val="20"/>
              </w:rPr>
              <w:t>and</w:t>
            </w:r>
            <w:r>
              <w:rPr>
                <w:spacing w:val="-3"/>
                <w:sz w:val="20"/>
              </w:rPr>
              <w:t xml:space="preserve"> </w:t>
            </w:r>
            <w:r>
              <w:rPr>
                <w:sz w:val="20"/>
              </w:rPr>
              <w:t>interpretations.</w:t>
            </w:r>
            <w:r>
              <w:rPr>
                <w:spacing w:val="40"/>
                <w:sz w:val="20"/>
              </w:rPr>
              <w:t xml:space="preserve"> </w:t>
            </w:r>
            <w:r>
              <w:rPr>
                <w:sz w:val="20"/>
              </w:rPr>
              <w:t>They</w:t>
            </w:r>
            <w:r>
              <w:rPr>
                <w:spacing w:val="-2"/>
                <w:sz w:val="20"/>
              </w:rPr>
              <w:t xml:space="preserve"> </w:t>
            </w:r>
            <w:r>
              <w:rPr>
                <w:sz w:val="20"/>
              </w:rPr>
              <w:t>will</w:t>
            </w:r>
            <w:r>
              <w:rPr>
                <w:spacing w:val="-4"/>
                <w:sz w:val="20"/>
              </w:rPr>
              <w:t xml:space="preserve"> </w:t>
            </w:r>
            <w:r>
              <w:rPr>
                <w:sz w:val="20"/>
              </w:rPr>
              <w:t>be</w:t>
            </w:r>
            <w:r>
              <w:rPr>
                <w:spacing w:val="-3"/>
                <w:sz w:val="20"/>
              </w:rPr>
              <w:t xml:space="preserve"> </w:t>
            </w:r>
            <w:r>
              <w:rPr>
                <w:sz w:val="20"/>
              </w:rPr>
              <w:t>able</w:t>
            </w:r>
            <w:r>
              <w:rPr>
                <w:spacing w:val="-3"/>
                <w:sz w:val="20"/>
              </w:rPr>
              <w:t xml:space="preserve"> </w:t>
            </w:r>
            <w:r>
              <w:rPr>
                <w:sz w:val="20"/>
              </w:rPr>
              <w:t>to</w:t>
            </w:r>
            <w:r>
              <w:rPr>
                <w:spacing w:val="-5"/>
                <w:sz w:val="20"/>
              </w:rPr>
              <w:t xml:space="preserve"> </w:t>
            </w:r>
            <w:r>
              <w:rPr>
                <w:sz w:val="20"/>
              </w:rPr>
              <w:t>use</w:t>
            </w:r>
            <w:r>
              <w:rPr>
                <w:spacing w:val="-6"/>
                <w:sz w:val="20"/>
              </w:rPr>
              <w:t xml:space="preserve"> </w:t>
            </w:r>
            <w:r>
              <w:rPr>
                <w:sz w:val="20"/>
              </w:rPr>
              <w:t>a</w:t>
            </w:r>
            <w:r>
              <w:rPr>
                <w:spacing w:val="-3"/>
                <w:sz w:val="20"/>
              </w:rPr>
              <w:t xml:space="preserve"> </w:t>
            </w:r>
            <w:r>
              <w:rPr>
                <w:sz w:val="20"/>
              </w:rPr>
              <w:t>range</w:t>
            </w:r>
            <w:r>
              <w:rPr>
                <w:spacing w:val="-5"/>
                <w:sz w:val="20"/>
              </w:rPr>
              <w:t xml:space="preserve"> </w:t>
            </w:r>
            <w:r>
              <w:rPr>
                <w:sz w:val="20"/>
              </w:rPr>
              <w:t>of</w:t>
            </w:r>
            <w:r>
              <w:rPr>
                <w:spacing w:val="-3"/>
                <w:sz w:val="20"/>
              </w:rPr>
              <w:t xml:space="preserve"> </w:t>
            </w:r>
            <w:r>
              <w:rPr>
                <w:sz w:val="20"/>
              </w:rPr>
              <w:t>established</w:t>
            </w:r>
            <w:r>
              <w:rPr>
                <w:spacing w:val="-6"/>
                <w:sz w:val="20"/>
              </w:rPr>
              <w:t xml:space="preserve"> </w:t>
            </w:r>
            <w:r>
              <w:rPr>
                <w:sz w:val="20"/>
              </w:rPr>
              <w:t>techniques</w:t>
            </w:r>
            <w:r>
              <w:rPr>
                <w:spacing w:val="-2"/>
                <w:sz w:val="20"/>
              </w:rPr>
              <w:t xml:space="preserve"> </w:t>
            </w:r>
            <w:r>
              <w:rPr>
                <w:sz w:val="20"/>
              </w:rPr>
              <w:t>to</w:t>
            </w:r>
            <w:r>
              <w:rPr>
                <w:spacing w:val="-3"/>
                <w:sz w:val="20"/>
              </w:rPr>
              <w:t xml:space="preserve"> </w:t>
            </w:r>
            <w:r>
              <w:rPr>
                <w:sz w:val="20"/>
              </w:rPr>
              <w:t>initiate</w:t>
            </w:r>
            <w:r>
              <w:rPr>
                <w:spacing w:val="-6"/>
                <w:sz w:val="20"/>
              </w:rPr>
              <w:t xml:space="preserve"> </w:t>
            </w:r>
            <w:r>
              <w:rPr>
                <w:sz w:val="20"/>
              </w:rPr>
              <w:t>and</w:t>
            </w:r>
            <w:r>
              <w:rPr>
                <w:spacing w:val="-3"/>
                <w:sz w:val="20"/>
              </w:rPr>
              <w:t xml:space="preserve"> </w:t>
            </w:r>
            <w:r>
              <w:rPr>
                <w:sz w:val="20"/>
              </w:rPr>
              <w:t>undertake</w:t>
            </w:r>
            <w:r>
              <w:rPr>
                <w:spacing w:val="-6"/>
                <w:sz w:val="20"/>
              </w:rPr>
              <w:t xml:space="preserve"> </w:t>
            </w:r>
            <w:r>
              <w:rPr>
                <w:sz w:val="20"/>
              </w:rPr>
              <w:t>critical</w:t>
            </w:r>
            <w:r>
              <w:rPr>
                <w:spacing w:val="-1"/>
                <w:sz w:val="20"/>
              </w:rPr>
              <w:t xml:space="preserve"> </w:t>
            </w:r>
            <w:r>
              <w:rPr>
                <w:sz w:val="20"/>
              </w:rPr>
              <w:t>analysis</w:t>
            </w:r>
            <w:r>
              <w:rPr>
                <w:spacing w:val="-2"/>
                <w:sz w:val="20"/>
              </w:rPr>
              <w:t xml:space="preserve"> </w:t>
            </w:r>
            <w:r>
              <w:rPr>
                <w:sz w:val="20"/>
              </w:rPr>
              <w:t>of</w:t>
            </w:r>
            <w:r>
              <w:rPr>
                <w:spacing w:val="-6"/>
                <w:sz w:val="20"/>
              </w:rPr>
              <w:t xml:space="preserve"> </w:t>
            </w:r>
            <w:r>
              <w:rPr>
                <w:sz w:val="20"/>
              </w:rPr>
              <w:t>information,</w:t>
            </w:r>
            <w:r>
              <w:rPr>
                <w:spacing w:val="-3"/>
                <w:sz w:val="20"/>
              </w:rPr>
              <w:t xml:space="preserve"> </w:t>
            </w:r>
            <w:r>
              <w:rPr>
                <w:sz w:val="20"/>
              </w:rPr>
              <w:t>and</w:t>
            </w:r>
            <w:r>
              <w:rPr>
                <w:spacing w:val="-6"/>
                <w:sz w:val="20"/>
              </w:rPr>
              <w:t xml:space="preserve"> </w:t>
            </w:r>
            <w:r>
              <w:rPr>
                <w:sz w:val="20"/>
              </w:rPr>
              <w:t>to propose</w:t>
            </w:r>
            <w:r>
              <w:rPr>
                <w:spacing w:val="-6"/>
                <w:sz w:val="20"/>
              </w:rPr>
              <w:t xml:space="preserve"> </w:t>
            </w:r>
            <w:r>
              <w:rPr>
                <w:sz w:val="20"/>
              </w:rPr>
              <w:t>solutions</w:t>
            </w:r>
            <w:r>
              <w:rPr>
                <w:spacing w:val="-2"/>
                <w:sz w:val="20"/>
              </w:rPr>
              <w:t xml:space="preserve"> </w:t>
            </w:r>
            <w:r>
              <w:rPr>
                <w:sz w:val="20"/>
              </w:rPr>
              <w:t>to</w:t>
            </w:r>
            <w:r>
              <w:rPr>
                <w:spacing w:val="-6"/>
                <w:sz w:val="20"/>
              </w:rPr>
              <w:t xml:space="preserve"> </w:t>
            </w:r>
            <w:r>
              <w:rPr>
                <w:sz w:val="20"/>
              </w:rPr>
              <w:t>problems</w:t>
            </w:r>
            <w:r>
              <w:rPr>
                <w:spacing w:val="-2"/>
                <w:sz w:val="20"/>
              </w:rPr>
              <w:t xml:space="preserve"> </w:t>
            </w:r>
            <w:r>
              <w:rPr>
                <w:sz w:val="20"/>
              </w:rPr>
              <w:t>arising</w:t>
            </w:r>
            <w:r>
              <w:rPr>
                <w:spacing w:val="-6"/>
                <w:sz w:val="20"/>
              </w:rPr>
              <w:t xml:space="preserve"> </w:t>
            </w:r>
            <w:r>
              <w:rPr>
                <w:sz w:val="20"/>
              </w:rPr>
              <w:t>from</w:t>
            </w:r>
            <w:r>
              <w:rPr>
                <w:spacing w:val="-3"/>
                <w:sz w:val="20"/>
              </w:rPr>
              <w:t xml:space="preserve"> </w:t>
            </w:r>
            <w:r>
              <w:rPr>
                <w:sz w:val="20"/>
              </w:rPr>
              <w:t>that</w:t>
            </w:r>
            <w:r>
              <w:rPr>
                <w:spacing w:val="-3"/>
                <w:sz w:val="20"/>
              </w:rPr>
              <w:t xml:space="preserve"> </w:t>
            </w:r>
            <w:r>
              <w:rPr>
                <w:sz w:val="20"/>
              </w:rPr>
              <w:t>analysis.</w:t>
            </w:r>
            <w:r>
              <w:rPr>
                <w:spacing w:val="-5"/>
                <w:sz w:val="20"/>
              </w:rPr>
              <w:t xml:space="preserve"> </w:t>
            </w:r>
            <w:r>
              <w:rPr>
                <w:sz w:val="20"/>
              </w:rPr>
              <w:t>They</w:t>
            </w:r>
            <w:r>
              <w:rPr>
                <w:spacing w:val="-2"/>
                <w:sz w:val="20"/>
              </w:rPr>
              <w:t xml:space="preserve"> </w:t>
            </w:r>
            <w:r>
              <w:rPr>
                <w:sz w:val="20"/>
              </w:rPr>
              <w:t>will</w:t>
            </w:r>
            <w:r>
              <w:rPr>
                <w:spacing w:val="-4"/>
                <w:sz w:val="20"/>
              </w:rPr>
              <w:t xml:space="preserve"> </w:t>
            </w:r>
            <w:r>
              <w:rPr>
                <w:sz w:val="20"/>
              </w:rPr>
              <w:t>be</w:t>
            </w:r>
            <w:r>
              <w:rPr>
                <w:spacing w:val="-6"/>
                <w:sz w:val="20"/>
              </w:rPr>
              <w:t xml:space="preserve"> </w:t>
            </w:r>
            <w:r>
              <w:rPr>
                <w:sz w:val="20"/>
              </w:rPr>
              <w:t>able</w:t>
            </w:r>
            <w:r>
              <w:rPr>
                <w:spacing w:val="-3"/>
                <w:sz w:val="20"/>
              </w:rPr>
              <w:t xml:space="preserve"> </w:t>
            </w:r>
            <w:r>
              <w:rPr>
                <w:sz w:val="20"/>
              </w:rPr>
              <w:t>to</w:t>
            </w:r>
            <w:r>
              <w:rPr>
                <w:spacing w:val="-6"/>
                <w:sz w:val="20"/>
              </w:rPr>
              <w:t xml:space="preserve"> </w:t>
            </w:r>
            <w:r>
              <w:rPr>
                <w:sz w:val="20"/>
              </w:rPr>
              <w:t>effectively</w:t>
            </w:r>
            <w:r>
              <w:rPr>
                <w:spacing w:val="-4"/>
                <w:sz w:val="20"/>
              </w:rPr>
              <w:t xml:space="preserve"> </w:t>
            </w:r>
            <w:r>
              <w:rPr>
                <w:sz w:val="20"/>
              </w:rPr>
              <w:t>communicate</w:t>
            </w:r>
            <w:r>
              <w:rPr>
                <w:spacing w:val="-4"/>
                <w:sz w:val="20"/>
              </w:rPr>
              <w:t xml:space="preserve"> </w:t>
            </w:r>
            <w:r>
              <w:rPr>
                <w:sz w:val="20"/>
              </w:rPr>
              <w:t>information,</w:t>
            </w:r>
            <w:r>
              <w:rPr>
                <w:spacing w:val="-3"/>
                <w:sz w:val="20"/>
              </w:rPr>
              <w:t xml:space="preserve"> </w:t>
            </w:r>
            <w:r>
              <w:rPr>
                <w:sz w:val="20"/>
              </w:rPr>
              <w:t>arguments</w:t>
            </w:r>
            <w:r>
              <w:rPr>
                <w:spacing w:val="-2"/>
                <w:sz w:val="20"/>
              </w:rPr>
              <w:t xml:space="preserve"> </w:t>
            </w:r>
            <w:r>
              <w:rPr>
                <w:sz w:val="20"/>
              </w:rPr>
              <w:t>and</w:t>
            </w:r>
            <w:r>
              <w:rPr>
                <w:spacing w:val="-3"/>
                <w:sz w:val="20"/>
              </w:rPr>
              <w:t xml:space="preserve"> </w:t>
            </w:r>
            <w:r>
              <w:rPr>
                <w:sz w:val="20"/>
              </w:rPr>
              <w:t>analysis</w:t>
            </w:r>
            <w:r>
              <w:rPr>
                <w:spacing w:val="-4"/>
                <w:sz w:val="20"/>
              </w:rPr>
              <w:t xml:space="preserve"> </w:t>
            </w:r>
            <w:r>
              <w:rPr>
                <w:sz w:val="20"/>
              </w:rPr>
              <w:t>in</w:t>
            </w:r>
            <w:r>
              <w:rPr>
                <w:spacing w:val="-3"/>
                <w:sz w:val="20"/>
              </w:rPr>
              <w:t xml:space="preserve"> </w:t>
            </w:r>
            <w:r>
              <w:rPr>
                <w:sz w:val="20"/>
              </w:rPr>
              <w:t>a</w:t>
            </w:r>
            <w:r>
              <w:rPr>
                <w:spacing w:val="-6"/>
                <w:sz w:val="20"/>
              </w:rPr>
              <w:t xml:space="preserve"> </w:t>
            </w:r>
            <w:r>
              <w:rPr>
                <w:sz w:val="20"/>
              </w:rPr>
              <w:t>variety</w:t>
            </w:r>
            <w:r>
              <w:rPr>
                <w:spacing w:val="-4"/>
                <w:sz w:val="20"/>
              </w:rPr>
              <w:t xml:space="preserve"> </w:t>
            </w:r>
            <w:r>
              <w:rPr>
                <w:sz w:val="20"/>
              </w:rPr>
              <w:t>of forms</w:t>
            </w:r>
            <w:r>
              <w:rPr>
                <w:spacing w:val="-2"/>
                <w:sz w:val="20"/>
              </w:rPr>
              <w:t xml:space="preserve"> </w:t>
            </w:r>
            <w:r>
              <w:rPr>
                <w:sz w:val="20"/>
              </w:rPr>
              <w:t>to</w:t>
            </w:r>
            <w:r>
              <w:rPr>
                <w:spacing w:val="-5"/>
                <w:sz w:val="20"/>
              </w:rPr>
              <w:t xml:space="preserve"> </w:t>
            </w:r>
            <w:r>
              <w:rPr>
                <w:sz w:val="20"/>
              </w:rPr>
              <w:t>specialist</w:t>
            </w:r>
            <w:r>
              <w:rPr>
                <w:spacing w:val="-3"/>
                <w:sz w:val="20"/>
              </w:rPr>
              <w:t xml:space="preserve"> </w:t>
            </w:r>
            <w:r>
              <w:rPr>
                <w:sz w:val="20"/>
              </w:rPr>
              <w:t>and</w:t>
            </w:r>
            <w:r>
              <w:rPr>
                <w:spacing w:val="-5"/>
                <w:sz w:val="20"/>
              </w:rPr>
              <w:t xml:space="preserve"> </w:t>
            </w:r>
            <w:r>
              <w:rPr>
                <w:sz w:val="20"/>
              </w:rPr>
              <w:t>non-specialist</w:t>
            </w:r>
            <w:r>
              <w:rPr>
                <w:spacing w:val="-5"/>
                <w:sz w:val="20"/>
              </w:rPr>
              <w:t xml:space="preserve"> </w:t>
            </w:r>
            <w:proofErr w:type="gramStart"/>
            <w:r>
              <w:rPr>
                <w:sz w:val="20"/>
              </w:rPr>
              <w:t>audiences,</w:t>
            </w:r>
            <w:r>
              <w:rPr>
                <w:spacing w:val="-3"/>
                <w:sz w:val="20"/>
              </w:rPr>
              <w:t xml:space="preserve"> </w:t>
            </w:r>
            <w:r>
              <w:rPr>
                <w:sz w:val="20"/>
              </w:rPr>
              <w:t>and</w:t>
            </w:r>
            <w:proofErr w:type="gramEnd"/>
            <w:r>
              <w:rPr>
                <w:spacing w:val="-5"/>
                <w:sz w:val="20"/>
              </w:rPr>
              <w:t xml:space="preserve"> </w:t>
            </w:r>
            <w:r>
              <w:rPr>
                <w:sz w:val="20"/>
              </w:rPr>
              <w:t>deploy</w:t>
            </w:r>
            <w:r>
              <w:rPr>
                <w:spacing w:val="-5"/>
                <w:sz w:val="20"/>
              </w:rPr>
              <w:t xml:space="preserve"> </w:t>
            </w:r>
            <w:r>
              <w:rPr>
                <w:sz w:val="20"/>
              </w:rPr>
              <w:t>key</w:t>
            </w:r>
            <w:r>
              <w:rPr>
                <w:spacing w:val="-2"/>
                <w:sz w:val="20"/>
              </w:rPr>
              <w:t xml:space="preserve"> </w:t>
            </w:r>
            <w:r>
              <w:rPr>
                <w:sz w:val="20"/>
              </w:rPr>
              <w:t>techniques</w:t>
            </w:r>
            <w:r>
              <w:rPr>
                <w:spacing w:val="-2"/>
                <w:sz w:val="20"/>
              </w:rPr>
              <w:t xml:space="preserve"> </w:t>
            </w:r>
            <w:r>
              <w:rPr>
                <w:sz w:val="20"/>
              </w:rPr>
              <w:t>of</w:t>
            </w:r>
            <w:r>
              <w:rPr>
                <w:spacing w:val="-3"/>
                <w:sz w:val="20"/>
              </w:rPr>
              <w:t xml:space="preserve"> </w:t>
            </w:r>
            <w:r>
              <w:rPr>
                <w:sz w:val="20"/>
              </w:rPr>
              <w:t>the</w:t>
            </w:r>
            <w:r>
              <w:rPr>
                <w:spacing w:val="-7"/>
                <w:sz w:val="20"/>
              </w:rPr>
              <w:t xml:space="preserve"> </w:t>
            </w:r>
            <w:r>
              <w:rPr>
                <w:sz w:val="20"/>
              </w:rPr>
              <w:t>discipline</w:t>
            </w:r>
            <w:r>
              <w:rPr>
                <w:spacing w:val="-5"/>
                <w:sz w:val="20"/>
              </w:rPr>
              <w:t xml:space="preserve"> </w:t>
            </w:r>
            <w:r>
              <w:rPr>
                <w:sz w:val="20"/>
              </w:rPr>
              <w:t>effectively.</w:t>
            </w:r>
            <w:r>
              <w:rPr>
                <w:spacing w:val="-5"/>
                <w:sz w:val="20"/>
              </w:rPr>
              <w:t xml:space="preserve"> </w:t>
            </w:r>
            <w:r>
              <w:rPr>
                <w:sz w:val="20"/>
              </w:rPr>
              <w:t>They</w:t>
            </w:r>
            <w:r>
              <w:rPr>
                <w:spacing w:val="-4"/>
                <w:sz w:val="20"/>
              </w:rPr>
              <w:t xml:space="preserve"> </w:t>
            </w:r>
            <w:r>
              <w:rPr>
                <w:sz w:val="20"/>
              </w:rPr>
              <w:t>will</w:t>
            </w:r>
            <w:r>
              <w:rPr>
                <w:spacing w:val="-4"/>
                <w:sz w:val="20"/>
              </w:rPr>
              <w:t xml:space="preserve"> </w:t>
            </w:r>
            <w:r>
              <w:rPr>
                <w:sz w:val="20"/>
              </w:rPr>
              <w:t>be</w:t>
            </w:r>
            <w:r>
              <w:rPr>
                <w:spacing w:val="-4"/>
                <w:sz w:val="20"/>
              </w:rPr>
              <w:t xml:space="preserve"> </w:t>
            </w:r>
            <w:r>
              <w:rPr>
                <w:sz w:val="20"/>
              </w:rPr>
              <w:t>able</w:t>
            </w:r>
            <w:r>
              <w:rPr>
                <w:spacing w:val="-3"/>
                <w:sz w:val="20"/>
              </w:rPr>
              <w:t xml:space="preserve"> </w:t>
            </w:r>
            <w:r>
              <w:rPr>
                <w:sz w:val="20"/>
              </w:rPr>
              <w:t>to</w:t>
            </w:r>
            <w:r>
              <w:rPr>
                <w:spacing w:val="-5"/>
                <w:sz w:val="20"/>
              </w:rPr>
              <w:t xml:space="preserve"> </w:t>
            </w:r>
            <w:r>
              <w:rPr>
                <w:sz w:val="20"/>
              </w:rPr>
              <w:t>undertake</w:t>
            </w:r>
            <w:r>
              <w:rPr>
                <w:spacing w:val="-3"/>
                <w:sz w:val="20"/>
              </w:rPr>
              <w:t xml:space="preserve"> </w:t>
            </w:r>
            <w:r>
              <w:rPr>
                <w:sz w:val="20"/>
              </w:rPr>
              <w:t>further</w:t>
            </w:r>
            <w:r>
              <w:rPr>
                <w:spacing w:val="-5"/>
                <w:sz w:val="20"/>
              </w:rPr>
              <w:t xml:space="preserve"> </w:t>
            </w:r>
            <w:r>
              <w:rPr>
                <w:sz w:val="20"/>
              </w:rPr>
              <w:t>training,</w:t>
            </w:r>
          </w:p>
          <w:p w14:paraId="413B60CE" w14:textId="77777777" w:rsidR="00495E85" w:rsidRDefault="00000000">
            <w:pPr>
              <w:pStyle w:val="TableParagraph"/>
              <w:spacing w:line="230" w:lineRule="atLeast"/>
              <w:ind w:right="29"/>
              <w:rPr>
                <w:sz w:val="20"/>
              </w:rPr>
            </w:pPr>
            <w:r>
              <w:rPr>
                <w:sz w:val="20"/>
              </w:rPr>
              <w:t>develop</w:t>
            </w:r>
            <w:r>
              <w:rPr>
                <w:spacing w:val="-9"/>
                <w:sz w:val="20"/>
              </w:rPr>
              <w:t xml:space="preserve"> </w:t>
            </w:r>
            <w:r>
              <w:rPr>
                <w:sz w:val="20"/>
              </w:rPr>
              <w:t>existing</w:t>
            </w:r>
            <w:r>
              <w:rPr>
                <w:spacing w:val="-11"/>
                <w:sz w:val="20"/>
              </w:rPr>
              <w:t xml:space="preserve"> </w:t>
            </w:r>
            <w:r>
              <w:rPr>
                <w:sz w:val="20"/>
              </w:rPr>
              <w:t>skills</w:t>
            </w:r>
            <w:r>
              <w:rPr>
                <w:spacing w:val="-9"/>
                <w:sz w:val="20"/>
              </w:rPr>
              <w:t xml:space="preserve"> </w:t>
            </w:r>
            <w:r>
              <w:rPr>
                <w:sz w:val="20"/>
              </w:rPr>
              <w:t>and</w:t>
            </w:r>
            <w:r>
              <w:rPr>
                <w:spacing w:val="-8"/>
                <w:sz w:val="20"/>
              </w:rPr>
              <w:t xml:space="preserve"> </w:t>
            </w:r>
            <w:r>
              <w:rPr>
                <w:sz w:val="20"/>
              </w:rPr>
              <w:t>acquire</w:t>
            </w:r>
            <w:r>
              <w:rPr>
                <w:spacing w:val="-8"/>
                <w:sz w:val="20"/>
              </w:rPr>
              <w:t xml:space="preserve"> </w:t>
            </w:r>
            <w:r>
              <w:rPr>
                <w:sz w:val="20"/>
              </w:rPr>
              <w:t>new</w:t>
            </w:r>
            <w:r>
              <w:rPr>
                <w:spacing w:val="-11"/>
                <w:sz w:val="20"/>
              </w:rPr>
              <w:t xml:space="preserve"> </w:t>
            </w:r>
            <w:r>
              <w:rPr>
                <w:sz w:val="20"/>
              </w:rPr>
              <w:t>competences</w:t>
            </w:r>
            <w:r>
              <w:rPr>
                <w:spacing w:val="-9"/>
                <w:sz w:val="20"/>
              </w:rPr>
              <w:t xml:space="preserve"> </w:t>
            </w:r>
            <w:r>
              <w:rPr>
                <w:sz w:val="20"/>
              </w:rPr>
              <w:t>that</w:t>
            </w:r>
            <w:r>
              <w:rPr>
                <w:spacing w:val="-8"/>
                <w:sz w:val="20"/>
              </w:rPr>
              <w:t xml:space="preserve"> </w:t>
            </w:r>
            <w:r>
              <w:rPr>
                <w:sz w:val="20"/>
              </w:rPr>
              <w:t>will</w:t>
            </w:r>
            <w:r>
              <w:rPr>
                <w:spacing w:val="-9"/>
                <w:sz w:val="20"/>
              </w:rPr>
              <w:t xml:space="preserve"> </w:t>
            </w:r>
            <w:r>
              <w:rPr>
                <w:sz w:val="20"/>
              </w:rPr>
              <w:t>enable</w:t>
            </w:r>
            <w:r>
              <w:rPr>
                <w:spacing w:val="-11"/>
                <w:sz w:val="20"/>
              </w:rPr>
              <w:t xml:space="preserve"> </w:t>
            </w:r>
            <w:r>
              <w:rPr>
                <w:sz w:val="20"/>
              </w:rPr>
              <w:t>them</w:t>
            </w:r>
            <w:r>
              <w:rPr>
                <w:spacing w:val="-8"/>
                <w:sz w:val="20"/>
              </w:rPr>
              <w:t xml:space="preserve"> </w:t>
            </w:r>
            <w:r>
              <w:rPr>
                <w:sz w:val="20"/>
              </w:rPr>
              <w:t>to</w:t>
            </w:r>
            <w:r>
              <w:rPr>
                <w:spacing w:val="-10"/>
                <w:sz w:val="20"/>
              </w:rPr>
              <w:t xml:space="preserve"> </w:t>
            </w:r>
            <w:r>
              <w:rPr>
                <w:sz w:val="20"/>
              </w:rPr>
              <w:t>assume</w:t>
            </w:r>
            <w:r>
              <w:rPr>
                <w:spacing w:val="-8"/>
                <w:sz w:val="20"/>
              </w:rPr>
              <w:t xml:space="preserve"> </w:t>
            </w:r>
            <w:r>
              <w:rPr>
                <w:sz w:val="20"/>
              </w:rPr>
              <w:t>significant</w:t>
            </w:r>
            <w:r>
              <w:rPr>
                <w:spacing w:val="-10"/>
                <w:sz w:val="20"/>
              </w:rPr>
              <w:t xml:space="preserve"> </w:t>
            </w:r>
            <w:r>
              <w:rPr>
                <w:sz w:val="20"/>
              </w:rPr>
              <w:t>responsibility</w:t>
            </w:r>
            <w:r>
              <w:rPr>
                <w:spacing w:val="-9"/>
                <w:sz w:val="20"/>
              </w:rPr>
              <w:t xml:space="preserve"> </w:t>
            </w:r>
            <w:r>
              <w:rPr>
                <w:sz w:val="20"/>
              </w:rPr>
              <w:t>within</w:t>
            </w:r>
            <w:r>
              <w:rPr>
                <w:spacing w:val="-8"/>
                <w:sz w:val="20"/>
              </w:rPr>
              <w:t xml:space="preserve"> </w:t>
            </w:r>
            <w:proofErr w:type="spellStart"/>
            <w:r>
              <w:rPr>
                <w:sz w:val="20"/>
              </w:rPr>
              <w:t>organisations</w:t>
            </w:r>
            <w:proofErr w:type="spellEnd"/>
            <w:r>
              <w:rPr>
                <w:sz w:val="20"/>
              </w:rPr>
              <w:t>.</w:t>
            </w:r>
            <w:r>
              <w:rPr>
                <w:spacing w:val="37"/>
                <w:sz w:val="20"/>
              </w:rPr>
              <w:t xml:space="preserve"> </w:t>
            </w:r>
            <w:r>
              <w:rPr>
                <w:sz w:val="20"/>
              </w:rPr>
              <w:t>They</w:t>
            </w:r>
            <w:r>
              <w:rPr>
                <w:spacing w:val="-9"/>
                <w:sz w:val="20"/>
              </w:rPr>
              <w:t xml:space="preserve"> </w:t>
            </w:r>
            <w:r>
              <w:rPr>
                <w:sz w:val="20"/>
              </w:rPr>
              <w:t>will</w:t>
            </w:r>
            <w:r>
              <w:rPr>
                <w:spacing w:val="-9"/>
                <w:sz w:val="20"/>
              </w:rPr>
              <w:t xml:space="preserve"> </w:t>
            </w:r>
            <w:r>
              <w:rPr>
                <w:sz w:val="20"/>
              </w:rPr>
              <w:t>have</w:t>
            </w:r>
            <w:r>
              <w:rPr>
                <w:spacing w:val="-11"/>
                <w:sz w:val="20"/>
              </w:rPr>
              <w:t xml:space="preserve"> </w:t>
            </w:r>
            <w:r>
              <w:rPr>
                <w:sz w:val="20"/>
              </w:rPr>
              <w:t>the qualities and</w:t>
            </w:r>
            <w:r>
              <w:rPr>
                <w:spacing w:val="-3"/>
                <w:sz w:val="20"/>
              </w:rPr>
              <w:t xml:space="preserve"> </w:t>
            </w:r>
            <w:r>
              <w:rPr>
                <w:sz w:val="20"/>
              </w:rPr>
              <w:t>transferable</w:t>
            </w:r>
            <w:r>
              <w:rPr>
                <w:spacing w:val="-4"/>
                <w:sz w:val="20"/>
              </w:rPr>
              <w:t xml:space="preserve"> </w:t>
            </w:r>
            <w:r>
              <w:rPr>
                <w:sz w:val="20"/>
              </w:rPr>
              <w:t>skills</w:t>
            </w:r>
            <w:r>
              <w:rPr>
                <w:spacing w:val="-2"/>
                <w:sz w:val="20"/>
              </w:rPr>
              <w:t xml:space="preserve"> </w:t>
            </w:r>
            <w:r>
              <w:rPr>
                <w:sz w:val="20"/>
              </w:rPr>
              <w:t>necessary</w:t>
            </w:r>
            <w:r>
              <w:rPr>
                <w:spacing w:val="-2"/>
                <w:sz w:val="20"/>
              </w:rPr>
              <w:t xml:space="preserve"> </w:t>
            </w:r>
            <w:r>
              <w:rPr>
                <w:sz w:val="20"/>
              </w:rPr>
              <w:t>for employment</w:t>
            </w:r>
            <w:r>
              <w:rPr>
                <w:spacing w:val="-1"/>
                <w:sz w:val="20"/>
              </w:rPr>
              <w:t xml:space="preserve"> </w:t>
            </w:r>
            <w:r>
              <w:rPr>
                <w:sz w:val="20"/>
              </w:rPr>
              <w:t>requiring</w:t>
            </w:r>
            <w:r>
              <w:rPr>
                <w:spacing w:val="-4"/>
                <w:sz w:val="20"/>
              </w:rPr>
              <w:t xml:space="preserve"> </w:t>
            </w:r>
            <w:r>
              <w:rPr>
                <w:sz w:val="20"/>
              </w:rPr>
              <w:t>the</w:t>
            </w:r>
            <w:r>
              <w:rPr>
                <w:spacing w:val="-2"/>
                <w:sz w:val="20"/>
              </w:rPr>
              <w:t xml:space="preserve"> </w:t>
            </w:r>
            <w:r>
              <w:rPr>
                <w:sz w:val="20"/>
              </w:rPr>
              <w:t>exercise</w:t>
            </w:r>
            <w:r>
              <w:rPr>
                <w:spacing w:val="-1"/>
                <w:sz w:val="20"/>
              </w:rPr>
              <w:t xml:space="preserve"> </w:t>
            </w:r>
            <w:r>
              <w:rPr>
                <w:sz w:val="20"/>
              </w:rPr>
              <w:t>of</w:t>
            </w:r>
            <w:r>
              <w:rPr>
                <w:spacing w:val="-3"/>
                <w:sz w:val="20"/>
              </w:rPr>
              <w:t xml:space="preserve"> </w:t>
            </w:r>
            <w:r>
              <w:rPr>
                <w:sz w:val="20"/>
              </w:rPr>
              <w:t>personal</w:t>
            </w:r>
            <w:r>
              <w:rPr>
                <w:spacing w:val="-5"/>
                <w:sz w:val="20"/>
              </w:rPr>
              <w:t xml:space="preserve"> </w:t>
            </w:r>
            <w:r>
              <w:rPr>
                <w:sz w:val="20"/>
              </w:rPr>
              <w:t>responsibility</w:t>
            </w:r>
            <w:r>
              <w:rPr>
                <w:spacing w:val="-2"/>
                <w:sz w:val="20"/>
              </w:rPr>
              <w:t xml:space="preserve"> </w:t>
            </w:r>
            <w:r>
              <w:rPr>
                <w:sz w:val="20"/>
              </w:rPr>
              <w:t>and</w:t>
            </w:r>
            <w:r>
              <w:rPr>
                <w:spacing w:val="-4"/>
                <w:sz w:val="20"/>
              </w:rPr>
              <w:t xml:space="preserve"> </w:t>
            </w:r>
            <w:r>
              <w:rPr>
                <w:sz w:val="20"/>
              </w:rPr>
              <w:t>decision-making.</w:t>
            </w:r>
          </w:p>
        </w:tc>
      </w:tr>
    </w:tbl>
    <w:p w14:paraId="26B9E0CB" w14:textId="77777777" w:rsidR="00495E85" w:rsidRDefault="00495E85">
      <w:pPr>
        <w:pStyle w:val="BodyText"/>
        <w:rPr>
          <w:sz w:val="20"/>
        </w:rPr>
      </w:pPr>
    </w:p>
    <w:tbl>
      <w:tblPr>
        <w:tblW w:w="0" w:type="auto"/>
        <w:tblInd w:w="2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495E85" w14:paraId="63CE8E8B" w14:textId="77777777">
        <w:trPr>
          <w:trHeight w:val="414"/>
        </w:trPr>
        <w:tc>
          <w:tcPr>
            <w:tcW w:w="1736" w:type="dxa"/>
            <w:shd w:val="clear" w:color="auto" w:fill="FF99FF"/>
          </w:tcPr>
          <w:p w14:paraId="43F1A356" w14:textId="77777777" w:rsidR="00495E85" w:rsidRDefault="00000000">
            <w:pPr>
              <w:pStyle w:val="TableParagraph"/>
              <w:spacing w:line="206" w:lineRule="exact"/>
              <w:rPr>
                <w:b/>
                <w:sz w:val="18"/>
              </w:rPr>
            </w:pPr>
            <w:r>
              <w:rPr>
                <w:b/>
                <w:sz w:val="18"/>
              </w:rPr>
              <w:t>Level</w:t>
            </w:r>
            <w:r>
              <w:rPr>
                <w:b/>
                <w:spacing w:val="-5"/>
                <w:sz w:val="18"/>
              </w:rPr>
              <w:t xml:space="preserve"> </w:t>
            </w:r>
            <w:r>
              <w:rPr>
                <w:b/>
                <w:spacing w:val="-12"/>
                <w:sz w:val="18"/>
              </w:rPr>
              <w:t>5</w:t>
            </w:r>
          </w:p>
        </w:tc>
        <w:tc>
          <w:tcPr>
            <w:tcW w:w="1736" w:type="dxa"/>
            <w:shd w:val="clear" w:color="auto" w:fill="FF99FF"/>
          </w:tcPr>
          <w:p w14:paraId="2814010C" w14:textId="77777777" w:rsidR="00495E85" w:rsidRDefault="00000000">
            <w:pPr>
              <w:pStyle w:val="TableParagraph"/>
              <w:spacing w:before="102"/>
              <w:ind w:left="7"/>
              <w:jc w:val="center"/>
              <w:rPr>
                <w:b/>
                <w:sz w:val="18"/>
              </w:rPr>
            </w:pPr>
            <w:r>
              <w:rPr>
                <w:b/>
                <w:spacing w:val="-4"/>
                <w:sz w:val="18"/>
              </w:rPr>
              <w:t>FAIL</w:t>
            </w:r>
          </w:p>
        </w:tc>
        <w:tc>
          <w:tcPr>
            <w:tcW w:w="1739" w:type="dxa"/>
            <w:shd w:val="clear" w:color="auto" w:fill="FF99FF"/>
          </w:tcPr>
          <w:p w14:paraId="2278E4EE" w14:textId="77777777" w:rsidR="00495E85" w:rsidRDefault="00000000">
            <w:pPr>
              <w:pStyle w:val="TableParagraph"/>
              <w:spacing w:before="102"/>
              <w:ind w:left="0"/>
              <w:jc w:val="center"/>
              <w:rPr>
                <w:b/>
                <w:sz w:val="18"/>
              </w:rPr>
            </w:pPr>
            <w:r>
              <w:rPr>
                <w:b/>
                <w:sz w:val="18"/>
              </w:rPr>
              <w:t>MARGINAL</w:t>
            </w:r>
            <w:r>
              <w:rPr>
                <w:b/>
                <w:spacing w:val="-2"/>
                <w:sz w:val="18"/>
              </w:rPr>
              <w:t xml:space="preserve"> </w:t>
            </w:r>
            <w:r>
              <w:rPr>
                <w:b/>
                <w:spacing w:val="-4"/>
                <w:sz w:val="18"/>
              </w:rPr>
              <w:t>FAIL</w:t>
            </w:r>
          </w:p>
        </w:tc>
        <w:tc>
          <w:tcPr>
            <w:tcW w:w="1736" w:type="dxa"/>
            <w:shd w:val="clear" w:color="auto" w:fill="FF99FF"/>
          </w:tcPr>
          <w:p w14:paraId="12F34173" w14:textId="77777777" w:rsidR="00495E85" w:rsidRDefault="00000000">
            <w:pPr>
              <w:pStyle w:val="TableParagraph"/>
              <w:spacing w:line="204" w:lineRule="exact"/>
              <w:ind w:left="4"/>
              <w:jc w:val="center"/>
              <w:rPr>
                <w:b/>
                <w:sz w:val="18"/>
              </w:rPr>
            </w:pPr>
            <w:r>
              <w:rPr>
                <w:b/>
                <w:spacing w:val="-2"/>
                <w:sz w:val="18"/>
              </w:rPr>
              <w:t>SATISFACTORY</w:t>
            </w:r>
          </w:p>
          <w:p w14:paraId="19229B17" w14:textId="77777777" w:rsidR="00495E85" w:rsidRDefault="00000000">
            <w:pPr>
              <w:pStyle w:val="TableParagraph"/>
              <w:spacing w:line="191" w:lineRule="exact"/>
              <w:ind w:left="6"/>
              <w:jc w:val="center"/>
              <w:rPr>
                <w:b/>
                <w:sz w:val="18"/>
              </w:rPr>
            </w:pPr>
            <w:r>
              <w:rPr>
                <w:b/>
                <w:sz w:val="18"/>
              </w:rPr>
              <w:t>(3</w:t>
            </w:r>
            <w:proofErr w:type="spellStart"/>
            <w:r>
              <w:rPr>
                <w:b/>
                <w:position w:val="6"/>
                <w:sz w:val="12"/>
              </w:rPr>
              <w:t>rd</w:t>
            </w:r>
            <w:proofErr w:type="spellEnd"/>
            <w:r>
              <w:rPr>
                <w:b/>
                <w:spacing w:val="16"/>
                <w:position w:val="6"/>
                <w:sz w:val="12"/>
              </w:rPr>
              <w:t xml:space="preserve"> </w:t>
            </w:r>
            <w:r>
              <w:rPr>
                <w:b/>
                <w:sz w:val="18"/>
              </w:rPr>
              <w:t>/</w:t>
            </w:r>
            <w:r>
              <w:rPr>
                <w:b/>
                <w:spacing w:val="-1"/>
                <w:sz w:val="18"/>
              </w:rPr>
              <w:t xml:space="preserve"> </w:t>
            </w:r>
            <w:r>
              <w:rPr>
                <w:b/>
                <w:spacing w:val="-2"/>
                <w:sz w:val="18"/>
              </w:rPr>
              <w:t>Pass)</w:t>
            </w:r>
          </w:p>
        </w:tc>
        <w:tc>
          <w:tcPr>
            <w:tcW w:w="1736" w:type="dxa"/>
            <w:shd w:val="clear" w:color="auto" w:fill="FF99FF"/>
          </w:tcPr>
          <w:p w14:paraId="5FA491AD" w14:textId="77777777" w:rsidR="00495E85" w:rsidRDefault="00000000">
            <w:pPr>
              <w:pStyle w:val="TableParagraph"/>
              <w:spacing w:line="206" w:lineRule="exact"/>
              <w:ind w:left="0"/>
              <w:jc w:val="center"/>
              <w:rPr>
                <w:b/>
                <w:sz w:val="18"/>
              </w:rPr>
            </w:pPr>
            <w:r>
              <w:rPr>
                <w:b/>
                <w:spacing w:val="-4"/>
                <w:sz w:val="18"/>
              </w:rPr>
              <w:t>GOOD</w:t>
            </w:r>
          </w:p>
          <w:p w14:paraId="47758F43" w14:textId="77777777" w:rsidR="00495E85" w:rsidRDefault="00000000">
            <w:pPr>
              <w:pStyle w:val="TableParagraph"/>
              <w:spacing w:line="189" w:lineRule="exact"/>
              <w:ind w:left="2"/>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FF99FF"/>
          </w:tcPr>
          <w:p w14:paraId="0405C905" w14:textId="77777777" w:rsidR="00495E85" w:rsidRDefault="00000000">
            <w:pPr>
              <w:pStyle w:val="TableParagraph"/>
              <w:spacing w:line="206" w:lineRule="exact"/>
              <w:ind w:left="318"/>
              <w:rPr>
                <w:b/>
                <w:sz w:val="18"/>
              </w:rPr>
            </w:pPr>
            <w:r>
              <w:rPr>
                <w:b/>
                <w:sz w:val="18"/>
              </w:rPr>
              <w:t>VERY</w:t>
            </w:r>
            <w:r>
              <w:rPr>
                <w:b/>
                <w:spacing w:val="-3"/>
                <w:sz w:val="18"/>
              </w:rPr>
              <w:t xml:space="preserve"> </w:t>
            </w:r>
            <w:r>
              <w:rPr>
                <w:b/>
                <w:spacing w:val="-4"/>
                <w:sz w:val="18"/>
              </w:rPr>
              <w:t>GOOD</w:t>
            </w:r>
          </w:p>
          <w:p w14:paraId="6CFD89D3" w14:textId="77777777" w:rsidR="00495E85" w:rsidRDefault="00000000">
            <w:pPr>
              <w:pStyle w:val="TableParagraph"/>
              <w:spacing w:line="189" w:lineRule="exact"/>
              <w:ind w:left="387"/>
              <w:rPr>
                <w:b/>
                <w:sz w:val="18"/>
              </w:rPr>
            </w:pPr>
            <w:r>
              <w:rPr>
                <w:b/>
                <w:sz w:val="18"/>
              </w:rPr>
              <w:t>(2.1</w:t>
            </w:r>
            <w:r>
              <w:rPr>
                <w:b/>
                <w:spacing w:val="-2"/>
                <w:sz w:val="18"/>
              </w:rPr>
              <w:t xml:space="preserve"> </w:t>
            </w:r>
            <w:r>
              <w:rPr>
                <w:b/>
                <w:sz w:val="18"/>
              </w:rPr>
              <w:t>/</w:t>
            </w:r>
            <w:r>
              <w:rPr>
                <w:b/>
                <w:spacing w:val="-2"/>
                <w:sz w:val="18"/>
              </w:rPr>
              <w:t xml:space="preserve"> Merit)</w:t>
            </w:r>
          </w:p>
        </w:tc>
        <w:tc>
          <w:tcPr>
            <w:tcW w:w="1736" w:type="dxa"/>
            <w:shd w:val="clear" w:color="auto" w:fill="FF99FF"/>
          </w:tcPr>
          <w:p w14:paraId="559D48A8" w14:textId="77777777" w:rsidR="00495E85" w:rsidRDefault="00000000">
            <w:pPr>
              <w:pStyle w:val="TableParagraph"/>
              <w:spacing w:line="204" w:lineRule="exact"/>
              <w:ind w:left="0"/>
              <w:jc w:val="center"/>
              <w:rPr>
                <w:b/>
                <w:sz w:val="18"/>
              </w:rPr>
            </w:pPr>
            <w:r>
              <w:rPr>
                <w:b/>
                <w:spacing w:val="-2"/>
                <w:sz w:val="18"/>
              </w:rPr>
              <w:t>EXCELLENT</w:t>
            </w:r>
          </w:p>
          <w:p w14:paraId="0DF9292E" w14:textId="77777777" w:rsidR="00495E85" w:rsidRDefault="00000000">
            <w:pPr>
              <w:pStyle w:val="TableParagraph"/>
              <w:spacing w:line="191" w:lineRule="exact"/>
              <w:ind w:left="1"/>
              <w:jc w:val="center"/>
              <w:rPr>
                <w:b/>
                <w:sz w:val="18"/>
              </w:rPr>
            </w:pPr>
            <w:r>
              <w:rPr>
                <w:b/>
                <w:sz w:val="18"/>
              </w:rPr>
              <w:t>(1</w:t>
            </w:r>
            <w:r>
              <w:rPr>
                <w:b/>
                <w:position w:val="6"/>
                <w:sz w:val="12"/>
              </w:rPr>
              <w:t>st</w:t>
            </w:r>
            <w:r>
              <w:rPr>
                <w:b/>
                <w:spacing w:val="15"/>
                <w:position w:val="6"/>
                <w:sz w:val="12"/>
              </w:rPr>
              <w:t xml:space="preserve"> </w:t>
            </w:r>
            <w:r>
              <w:rPr>
                <w:b/>
                <w:sz w:val="18"/>
              </w:rPr>
              <w:t>/</w:t>
            </w:r>
            <w:r>
              <w:rPr>
                <w:b/>
                <w:spacing w:val="1"/>
                <w:sz w:val="18"/>
              </w:rPr>
              <w:t xml:space="preserve"> </w:t>
            </w:r>
            <w:r>
              <w:rPr>
                <w:b/>
                <w:spacing w:val="-2"/>
                <w:sz w:val="18"/>
              </w:rPr>
              <w:t>Distinction)</w:t>
            </w:r>
          </w:p>
        </w:tc>
        <w:tc>
          <w:tcPr>
            <w:tcW w:w="1735" w:type="dxa"/>
            <w:shd w:val="clear" w:color="auto" w:fill="FF99FF"/>
          </w:tcPr>
          <w:p w14:paraId="2AAD7C84" w14:textId="77777777" w:rsidR="00495E85" w:rsidRDefault="00000000">
            <w:pPr>
              <w:pStyle w:val="TableParagraph"/>
              <w:spacing w:line="204" w:lineRule="exact"/>
              <w:ind w:left="223"/>
              <w:rPr>
                <w:b/>
                <w:sz w:val="18"/>
              </w:rPr>
            </w:pPr>
            <w:r>
              <w:rPr>
                <w:b/>
                <w:spacing w:val="-2"/>
                <w:sz w:val="18"/>
              </w:rPr>
              <w:t>EXCEPTIONAL</w:t>
            </w:r>
          </w:p>
          <w:p w14:paraId="5C8E8D46" w14:textId="77777777" w:rsidR="00495E85" w:rsidRDefault="00000000">
            <w:pPr>
              <w:pStyle w:val="TableParagraph"/>
              <w:spacing w:line="191" w:lineRule="exact"/>
              <w:ind w:left="159"/>
              <w:rPr>
                <w:b/>
                <w:sz w:val="18"/>
              </w:rPr>
            </w:pPr>
            <w:r>
              <w:rPr>
                <w:b/>
                <w:sz w:val="18"/>
              </w:rPr>
              <w:t>(1</w:t>
            </w:r>
            <w:r>
              <w:rPr>
                <w:b/>
                <w:position w:val="6"/>
                <w:sz w:val="12"/>
              </w:rPr>
              <w:t>st</w:t>
            </w:r>
            <w:r>
              <w:rPr>
                <w:b/>
                <w:spacing w:val="17"/>
                <w:position w:val="6"/>
                <w:sz w:val="12"/>
              </w:rPr>
              <w:t xml:space="preserve"> </w:t>
            </w:r>
            <w:r>
              <w:rPr>
                <w:b/>
                <w:sz w:val="18"/>
              </w:rPr>
              <w:t xml:space="preserve">/ </w:t>
            </w:r>
            <w:r>
              <w:rPr>
                <w:b/>
                <w:spacing w:val="-2"/>
                <w:sz w:val="18"/>
              </w:rPr>
              <w:t>Distinction)</w:t>
            </w:r>
          </w:p>
        </w:tc>
      </w:tr>
      <w:tr w:rsidR="00495E85" w14:paraId="0F1F8DAF" w14:textId="77777777">
        <w:trPr>
          <w:trHeight w:val="230"/>
        </w:trPr>
        <w:tc>
          <w:tcPr>
            <w:tcW w:w="1736" w:type="dxa"/>
            <w:shd w:val="clear" w:color="auto" w:fill="FF99FF"/>
          </w:tcPr>
          <w:p w14:paraId="063F5BB7" w14:textId="77777777" w:rsidR="00495E85" w:rsidRDefault="00000000">
            <w:pPr>
              <w:pStyle w:val="TableParagraph"/>
              <w:spacing w:line="210" w:lineRule="exact"/>
              <w:ind w:left="278"/>
              <w:rPr>
                <w:b/>
                <w:sz w:val="20"/>
              </w:rPr>
            </w:pPr>
            <w:r>
              <w:rPr>
                <w:b/>
                <w:spacing w:val="-2"/>
                <w:sz w:val="20"/>
              </w:rPr>
              <w:t>Category</w:t>
            </w:r>
          </w:p>
        </w:tc>
        <w:tc>
          <w:tcPr>
            <w:tcW w:w="1736" w:type="dxa"/>
            <w:shd w:val="clear" w:color="auto" w:fill="FF99FF"/>
          </w:tcPr>
          <w:p w14:paraId="47AE4090" w14:textId="77777777" w:rsidR="00495E85" w:rsidRDefault="00000000">
            <w:pPr>
              <w:pStyle w:val="TableParagraph"/>
              <w:spacing w:before="21" w:line="189" w:lineRule="exact"/>
              <w:ind w:left="10"/>
              <w:jc w:val="center"/>
              <w:rPr>
                <w:b/>
                <w:sz w:val="18"/>
              </w:rPr>
            </w:pPr>
            <w:r>
              <w:rPr>
                <w:b/>
                <w:sz w:val="18"/>
              </w:rPr>
              <w:t>0-</w:t>
            </w:r>
            <w:r>
              <w:rPr>
                <w:b/>
                <w:spacing w:val="-5"/>
                <w:sz w:val="18"/>
              </w:rPr>
              <w:t>29%</w:t>
            </w:r>
          </w:p>
        </w:tc>
        <w:tc>
          <w:tcPr>
            <w:tcW w:w="1739" w:type="dxa"/>
            <w:shd w:val="clear" w:color="auto" w:fill="FF99FF"/>
          </w:tcPr>
          <w:p w14:paraId="02EFC04A" w14:textId="77777777" w:rsidR="00495E85" w:rsidRDefault="00000000">
            <w:pPr>
              <w:pStyle w:val="TableParagraph"/>
              <w:spacing w:before="21" w:line="189" w:lineRule="exact"/>
              <w:ind w:left="6"/>
              <w:jc w:val="center"/>
              <w:rPr>
                <w:b/>
                <w:sz w:val="18"/>
              </w:rPr>
            </w:pPr>
            <w:r>
              <w:rPr>
                <w:b/>
                <w:sz w:val="18"/>
              </w:rPr>
              <w:t>30-</w:t>
            </w:r>
            <w:r>
              <w:rPr>
                <w:b/>
                <w:spacing w:val="-5"/>
                <w:sz w:val="18"/>
              </w:rPr>
              <w:t>39%</w:t>
            </w:r>
          </w:p>
        </w:tc>
        <w:tc>
          <w:tcPr>
            <w:tcW w:w="1736" w:type="dxa"/>
            <w:shd w:val="clear" w:color="auto" w:fill="FF99FF"/>
          </w:tcPr>
          <w:p w14:paraId="42B0808B" w14:textId="77777777" w:rsidR="00495E85" w:rsidRDefault="00000000">
            <w:pPr>
              <w:pStyle w:val="TableParagraph"/>
              <w:spacing w:before="21" w:line="189" w:lineRule="exact"/>
              <w:ind w:left="554"/>
              <w:rPr>
                <w:b/>
                <w:sz w:val="18"/>
              </w:rPr>
            </w:pPr>
            <w:r>
              <w:rPr>
                <w:b/>
                <w:sz w:val="18"/>
              </w:rPr>
              <w:t>40-</w:t>
            </w:r>
            <w:r>
              <w:rPr>
                <w:b/>
                <w:spacing w:val="-5"/>
                <w:sz w:val="18"/>
              </w:rPr>
              <w:t>49%</w:t>
            </w:r>
          </w:p>
        </w:tc>
        <w:tc>
          <w:tcPr>
            <w:tcW w:w="1736" w:type="dxa"/>
            <w:shd w:val="clear" w:color="auto" w:fill="FF99FF"/>
          </w:tcPr>
          <w:p w14:paraId="08402E0B" w14:textId="77777777" w:rsidR="00495E85" w:rsidRDefault="00000000">
            <w:pPr>
              <w:pStyle w:val="TableParagraph"/>
              <w:spacing w:before="21" w:line="189" w:lineRule="exact"/>
              <w:ind w:left="554"/>
              <w:rPr>
                <w:b/>
                <w:sz w:val="18"/>
              </w:rPr>
            </w:pPr>
            <w:r>
              <w:rPr>
                <w:b/>
                <w:sz w:val="18"/>
              </w:rPr>
              <w:t>50-</w:t>
            </w:r>
            <w:r>
              <w:rPr>
                <w:b/>
                <w:spacing w:val="-5"/>
                <w:sz w:val="18"/>
              </w:rPr>
              <w:t>59%</w:t>
            </w:r>
          </w:p>
        </w:tc>
        <w:tc>
          <w:tcPr>
            <w:tcW w:w="1738" w:type="dxa"/>
            <w:shd w:val="clear" w:color="auto" w:fill="FF99FF"/>
          </w:tcPr>
          <w:p w14:paraId="21330270" w14:textId="77777777" w:rsidR="00495E85" w:rsidRDefault="00000000">
            <w:pPr>
              <w:pStyle w:val="TableParagraph"/>
              <w:spacing w:before="21" w:line="189" w:lineRule="exact"/>
              <w:ind w:left="553"/>
              <w:rPr>
                <w:b/>
                <w:sz w:val="18"/>
              </w:rPr>
            </w:pPr>
            <w:r>
              <w:rPr>
                <w:b/>
                <w:sz w:val="18"/>
              </w:rPr>
              <w:t>60-</w:t>
            </w:r>
            <w:r>
              <w:rPr>
                <w:b/>
                <w:spacing w:val="-5"/>
                <w:sz w:val="18"/>
              </w:rPr>
              <w:t>69%</w:t>
            </w:r>
          </w:p>
        </w:tc>
        <w:tc>
          <w:tcPr>
            <w:tcW w:w="1736" w:type="dxa"/>
            <w:shd w:val="clear" w:color="auto" w:fill="FF99FF"/>
          </w:tcPr>
          <w:p w14:paraId="3CF13D22" w14:textId="77777777" w:rsidR="00495E85" w:rsidRDefault="00000000">
            <w:pPr>
              <w:pStyle w:val="TableParagraph"/>
              <w:spacing w:before="21" w:line="189" w:lineRule="exact"/>
              <w:ind w:left="553"/>
              <w:rPr>
                <w:b/>
                <w:sz w:val="18"/>
              </w:rPr>
            </w:pPr>
            <w:r>
              <w:rPr>
                <w:b/>
                <w:sz w:val="18"/>
              </w:rPr>
              <w:t>70-</w:t>
            </w:r>
            <w:r>
              <w:rPr>
                <w:b/>
                <w:spacing w:val="-5"/>
                <w:sz w:val="18"/>
              </w:rPr>
              <w:t>84%</w:t>
            </w:r>
          </w:p>
        </w:tc>
        <w:tc>
          <w:tcPr>
            <w:tcW w:w="1735" w:type="dxa"/>
            <w:shd w:val="clear" w:color="auto" w:fill="FF99FF"/>
          </w:tcPr>
          <w:p w14:paraId="0DC30EE8" w14:textId="77777777" w:rsidR="00495E85" w:rsidRDefault="00000000">
            <w:pPr>
              <w:pStyle w:val="TableParagraph"/>
              <w:spacing w:line="206" w:lineRule="exact"/>
              <w:ind w:left="502"/>
              <w:rPr>
                <w:b/>
                <w:sz w:val="18"/>
              </w:rPr>
            </w:pPr>
            <w:r>
              <w:rPr>
                <w:b/>
                <w:sz w:val="18"/>
              </w:rPr>
              <w:t>85-</w:t>
            </w:r>
            <w:r>
              <w:rPr>
                <w:b/>
                <w:spacing w:val="-4"/>
                <w:sz w:val="18"/>
              </w:rPr>
              <w:t>100%</w:t>
            </w:r>
          </w:p>
        </w:tc>
      </w:tr>
      <w:tr w:rsidR="00495E85" w14:paraId="4B1A6CFC" w14:textId="77777777">
        <w:trPr>
          <w:trHeight w:val="4140"/>
        </w:trPr>
        <w:tc>
          <w:tcPr>
            <w:tcW w:w="1736" w:type="dxa"/>
            <w:shd w:val="clear" w:color="auto" w:fill="FF99FF"/>
          </w:tcPr>
          <w:p w14:paraId="488B3D47" w14:textId="77777777" w:rsidR="00495E85" w:rsidRDefault="00000000">
            <w:pPr>
              <w:pStyle w:val="TableParagraph"/>
              <w:spacing w:before="33"/>
              <w:ind w:left="215" w:right="193"/>
              <w:rPr>
                <w:sz w:val="18"/>
              </w:rPr>
            </w:pPr>
            <w:r>
              <w:rPr>
                <w:b/>
                <w:spacing w:val="-2"/>
                <w:sz w:val="20"/>
              </w:rPr>
              <w:t xml:space="preserve">Engagement </w:t>
            </w:r>
            <w:r>
              <w:rPr>
                <w:b/>
                <w:sz w:val="20"/>
              </w:rPr>
              <w:t>with</w:t>
            </w:r>
            <w:r>
              <w:rPr>
                <w:b/>
                <w:spacing w:val="-14"/>
                <w:sz w:val="20"/>
              </w:rPr>
              <w:t xml:space="preserve"> </w:t>
            </w:r>
            <w:r>
              <w:rPr>
                <w:b/>
                <w:sz w:val="20"/>
              </w:rPr>
              <w:t xml:space="preserve">literature </w:t>
            </w:r>
            <w:r>
              <w:rPr>
                <w:spacing w:val="-2"/>
                <w:sz w:val="18"/>
              </w:rPr>
              <w:t>(including reading, referencing,</w:t>
            </w:r>
          </w:p>
          <w:p w14:paraId="20BAAA4E" w14:textId="77777777" w:rsidR="00495E85" w:rsidRDefault="00000000">
            <w:pPr>
              <w:pStyle w:val="TableParagraph"/>
              <w:spacing w:before="32"/>
              <w:ind w:left="215" w:right="193"/>
              <w:rPr>
                <w:sz w:val="18"/>
              </w:rPr>
            </w:pPr>
            <w:r>
              <w:rPr>
                <w:spacing w:val="-2"/>
                <w:sz w:val="18"/>
              </w:rPr>
              <w:t xml:space="preserve">academic </w:t>
            </w:r>
            <w:r>
              <w:rPr>
                <w:sz w:val="18"/>
              </w:rPr>
              <w:t>conventions</w:t>
            </w:r>
            <w:r>
              <w:rPr>
                <w:spacing w:val="-13"/>
                <w:sz w:val="18"/>
              </w:rPr>
              <w:t xml:space="preserve"> </w:t>
            </w:r>
            <w:r>
              <w:rPr>
                <w:sz w:val="18"/>
              </w:rPr>
              <w:t>and</w:t>
            </w:r>
          </w:p>
          <w:p w14:paraId="34244030" w14:textId="77777777" w:rsidR="00495E85" w:rsidRDefault="00000000">
            <w:pPr>
              <w:pStyle w:val="TableParagraph"/>
              <w:spacing w:before="35"/>
              <w:ind w:left="215" w:right="736"/>
              <w:rPr>
                <w:sz w:val="18"/>
              </w:rPr>
            </w:pPr>
            <w:r>
              <w:rPr>
                <w:spacing w:val="-2"/>
                <w:sz w:val="18"/>
              </w:rPr>
              <w:t>academic honesty)</w:t>
            </w:r>
          </w:p>
        </w:tc>
        <w:tc>
          <w:tcPr>
            <w:tcW w:w="1736" w:type="dxa"/>
            <w:tcBorders>
              <w:right w:val="dashSmallGap" w:sz="4" w:space="0" w:color="000000"/>
            </w:tcBorders>
          </w:tcPr>
          <w:p w14:paraId="6DBF40B6" w14:textId="77777777" w:rsidR="00495E85" w:rsidRDefault="00000000">
            <w:pPr>
              <w:pStyle w:val="TableParagraph"/>
              <w:ind w:right="379"/>
              <w:rPr>
                <w:sz w:val="20"/>
              </w:rPr>
            </w:pPr>
            <w:r>
              <w:rPr>
                <w:sz w:val="20"/>
              </w:rPr>
              <w:t>Little or no evidence of reading</w:t>
            </w:r>
            <w:r>
              <w:rPr>
                <w:spacing w:val="-14"/>
                <w:sz w:val="20"/>
              </w:rPr>
              <w:t xml:space="preserve"> </w:t>
            </w:r>
            <w:r>
              <w:rPr>
                <w:rFonts w:ascii="Times New Roman"/>
                <w:sz w:val="20"/>
              </w:rPr>
              <w:t xml:space="preserve">and/or </w:t>
            </w:r>
            <w:r>
              <w:rPr>
                <w:sz w:val="20"/>
              </w:rPr>
              <w:t xml:space="preserve">reliance on </w:t>
            </w:r>
            <w:r>
              <w:rPr>
                <w:spacing w:val="-2"/>
                <w:sz w:val="20"/>
              </w:rPr>
              <w:t>inappropriate sources.</w:t>
            </w:r>
          </w:p>
          <w:p w14:paraId="5D2266B3" w14:textId="77777777" w:rsidR="00495E85" w:rsidRDefault="00000000">
            <w:pPr>
              <w:pStyle w:val="TableParagraph"/>
              <w:ind w:right="117"/>
              <w:rPr>
                <w:sz w:val="20"/>
              </w:rPr>
            </w:pPr>
            <w:r>
              <w:rPr>
                <w:sz w:val="20"/>
              </w:rPr>
              <w:t xml:space="preserve">Views and findings </w:t>
            </w:r>
            <w:proofErr w:type="gramStart"/>
            <w:r>
              <w:rPr>
                <w:sz w:val="20"/>
              </w:rPr>
              <w:t>mostly</w:t>
            </w:r>
            <w:proofErr w:type="gramEnd"/>
            <w:r>
              <w:rPr>
                <w:sz w:val="20"/>
              </w:rPr>
              <w:t xml:space="preserve"> unsupported</w:t>
            </w:r>
            <w:r>
              <w:rPr>
                <w:spacing w:val="-14"/>
                <w:sz w:val="20"/>
              </w:rPr>
              <w:t xml:space="preserve"> </w:t>
            </w:r>
            <w:r>
              <w:rPr>
                <w:sz w:val="20"/>
              </w:rPr>
              <w:t>and non-</w:t>
            </w:r>
            <w:r>
              <w:rPr>
                <w:spacing w:val="-2"/>
                <w:sz w:val="20"/>
              </w:rPr>
              <w:t>authoritative.</w:t>
            </w:r>
          </w:p>
          <w:p w14:paraId="0BCAC01D" w14:textId="77777777" w:rsidR="00495E85" w:rsidRDefault="00000000">
            <w:pPr>
              <w:pStyle w:val="TableParagraph"/>
              <w:ind w:right="301"/>
              <w:rPr>
                <w:sz w:val="20"/>
              </w:rPr>
            </w:pPr>
            <w:r>
              <w:rPr>
                <w:spacing w:val="-2"/>
                <w:sz w:val="20"/>
              </w:rPr>
              <w:t xml:space="preserve">Referencing conventions </w:t>
            </w:r>
            <w:r>
              <w:rPr>
                <w:spacing w:val="-4"/>
                <w:sz w:val="20"/>
              </w:rPr>
              <w:t xml:space="preserve">used </w:t>
            </w:r>
            <w:r>
              <w:rPr>
                <w:sz w:val="20"/>
              </w:rPr>
              <w:t>incoherently</w:t>
            </w:r>
            <w:r>
              <w:rPr>
                <w:spacing w:val="-14"/>
                <w:sz w:val="20"/>
              </w:rPr>
              <w:t xml:space="preserve"> </w:t>
            </w:r>
            <w:r>
              <w:rPr>
                <w:sz w:val="20"/>
              </w:rPr>
              <w:t>or largely</w:t>
            </w:r>
            <w:r>
              <w:rPr>
                <w:spacing w:val="-12"/>
                <w:sz w:val="20"/>
              </w:rPr>
              <w:t xml:space="preserve"> </w:t>
            </w:r>
            <w:r>
              <w:rPr>
                <w:spacing w:val="-2"/>
                <w:sz w:val="20"/>
              </w:rPr>
              <w:t>absent.</w:t>
            </w:r>
          </w:p>
        </w:tc>
        <w:tc>
          <w:tcPr>
            <w:tcW w:w="1739" w:type="dxa"/>
            <w:tcBorders>
              <w:left w:val="dashSmallGap" w:sz="4" w:space="0" w:color="000000"/>
              <w:right w:val="double" w:sz="4" w:space="0" w:color="000000"/>
            </w:tcBorders>
          </w:tcPr>
          <w:p w14:paraId="7C38DF44" w14:textId="77777777" w:rsidR="00495E85" w:rsidRDefault="00000000">
            <w:pPr>
              <w:pStyle w:val="TableParagraph"/>
              <w:ind w:left="106" w:right="156"/>
              <w:rPr>
                <w:sz w:val="20"/>
              </w:rPr>
            </w:pPr>
            <w:r>
              <w:rPr>
                <w:spacing w:val="-4"/>
                <w:sz w:val="20"/>
              </w:rPr>
              <w:t xml:space="preserve">Poor </w:t>
            </w:r>
            <w:r>
              <w:rPr>
                <w:spacing w:val="-2"/>
                <w:sz w:val="20"/>
              </w:rPr>
              <w:t xml:space="preserve">engagement </w:t>
            </w:r>
            <w:r>
              <w:rPr>
                <w:sz w:val="20"/>
              </w:rPr>
              <w:t xml:space="preserve">with essential reading. No evidence of wider reading. Reliance on </w:t>
            </w:r>
            <w:r>
              <w:rPr>
                <w:spacing w:val="-2"/>
                <w:sz w:val="20"/>
              </w:rPr>
              <w:t xml:space="preserve">inappropriate </w:t>
            </w:r>
            <w:r>
              <w:rPr>
                <w:sz w:val="20"/>
              </w:rPr>
              <w:t xml:space="preserve">sources, and/or </w:t>
            </w:r>
            <w:r>
              <w:rPr>
                <w:spacing w:val="-2"/>
                <w:sz w:val="20"/>
              </w:rPr>
              <w:t xml:space="preserve">indiscriminate </w:t>
            </w:r>
            <w:r>
              <w:rPr>
                <w:sz w:val="20"/>
              </w:rPr>
              <w:t>use of sources. Heavily reliant on information gained through class contact. Inconsistent</w:t>
            </w:r>
            <w:r>
              <w:rPr>
                <w:spacing w:val="-14"/>
                <w:sz w:val="20"/>
              </w:rPr>
              <w:t xml:space="preserve"> </w:t>
            </w:r>
            <w:r>
              <w:rPr>
                <w:sz w:val="20"/>
              </w:rPr>
              <w:t>and weak use of</w:t>
            </w:r>
          </w:p>
          <w:p w14:paraId="2CDA1F87" w14:textId="77777777" w:rsidR="00495E85" w:rsidRDefault="00000000">
            <w:pPr>
              <w:pStyle w:val="TableParagraph"/>
              <w:spacing w:line="211" w:lineRule="exact"/>
              <w:ind w:left="106"/>
              <w:rPr>
                <w:sz w:val="20"/>
              </w:rPr>
            </w:pPr>
            <w:r>
              <w:rPr>
                <w:spacing w:val="-2"/>
                <w:sz w:val="20"/>
              </w:rPr>
              <w:t>referencing.</w:t>
            </w:r>
          </w:p>
        </w:tc>
        <w:tc>
          <w:tcPr>
            <w:tcW w:w="1736" w:type="dxa"/>
            <w:tcBorders>
              <w:left w:val="double" w:sz="4" w:space="0" w:color="000000"/>
              <w:right w:val="dashSmallGap" w:sz="4" w:space="0" w:color="000000"/>
            </w:tcBorders>
          </w:tcPr>
          <w:p w14:paraId="46F84034" w14:textId="77777777" w:rsidR="00495E85" w:rsidRDefault="00000000">
            <w:pPr>
              <w:pStyle w:val="TableParagraph"/>
              <w:ind w:left="95" w:right="109"/>
              <w:rPr>
                <w:sz w:val="20"/>
              </w:rPr>
            </w:pPr>
            <w:r>
              <w:rPr>
                <w:spacing w:val="-2"/>
                <w:sz w:val="20"/>
              </w:rPr>
              <w:t>Engagement</w:t>
            </w:r>
            <w:r>
              <w:rPr>
                <w:spacing w:val="40"/>
                <w:sz w:val="20"/>
              </w:rPr>
              <w:t xml:space="preserve"> </w:t>
            </w:r>
            <w:r>
              <w:rPr>
                <w:sz w:val="20"/>
              </w:rPr>
              <w:t>with a limited range of mostly relevant and credible</w:t>
            </w:r>
            <w:r>
              <w:rPr>
                <w:spacing w:val="-14"/>
                <w:sz w:val="20"/>
              </w:rPr>
              <w:t xml:space="preserve"> </w:t>
            </w:r>
            <w:r>
              <w:rPr>
                <w:sz w:val="20"/>
              </w:rPr>
              <w:t>sources. Some omissions and minor</w:t>
            </w:r>
            <w:r>
              <w:rPr>
                <w:spacing w:val="80"/>
                <w:sz w:val="20"/>
              </w:rPr>
              <w:t xml:space="preserve"> </w:t>
            </w:r>
            <w:r>
              <w:rPr>
                <w:spacing w:val="-2"/>
                <w:sz w:val="20"/>
              </w:rPr>
              <w:t>errors.</w:t>
            </w:r>
          </w:p>
          <w:p w14:paraId="3CC3F3A4" w14:textId="77777777" w:rsidR="00495E85" w:rsidRDefault="00000000">
            <w:pPr>
              <w:pStyle w:val="TableParagraph"/>
              <w:ind w:left="95" w:right="302"/>
              <w:rPr>
                <w:sz w:val="20"/>
              </w:rPr>
            </w:pPr>
            <w:r>
              <w:rPr>
                <w:spacing w:val="-2"/>
                <w:sz w:val="20"/>
              </w:rPr>
              <w:t xml:space="preserve">Referencing conventions </w:t>
            </w:r>
            <w:proofErr w:type="gramStart"/>
            <w:r>
              <w:rPr>
                <w:sz w:val="20"/>
              </w:rPr>
              <w:t>evident</w:t>
            </w:r>
            <w:proofErr w:type="gramEnd"/>
            <w:r>
              <w:rPr>
                <w:spacing w:val="-14"/>
                <w:sz w:val="20"/>
              </w:rPr>
              <w:t xml:space="preserve"> </w:t>
            </w:r>
            <w:r>
              <w:rPr>
                <w:sz w:val="20"/>
              </w:rPr>
              <w:t xml:space="preserve">though not always </w:t>
            </w:r>
            <w:r>
              <w:rPr>
                <w:spacing w:val="-2"/>
                <w:sz w:val="20"/>
              </w:rPr>
              <w:t xml:space="preserve">applied </w:t>
            </w:r>
            <w:r>
              <w:rPr>
                <w:sz w:val="20"/>
              </w:rPr>
              <w:t xml:space="preserve">accurately or </w:t>
            </w:r>
            <w:r>
              <w:rPr>
                <w:spacing w:val="-2"/>
                <w:sz w:val="20"/>
              </w:rPr>
              <w:t>consistently.</w:t>
            </w:r>
          </w:p>
        </w:tc>
        <w:tc>
          <w:tcPr>
            <w:tcW w:w="1736" w:type="dxa"/>
            <w:tcBorders>
              <w:left w:val="dashSmallGap" w:sz="4" w:space="0" w:color="000000"/>
              <w:right w:val="dashSmallGap" w:sz="4" w:space="0" w:color="000000"/>
            </w:tcBorders>
          </w:tcPr>
          <w:p w14:paraId="4466B1DF" w14:textId="77777777" w:rsidR="00495E85" w:rsidRDefault="00000000">
            <w:pPr>
              <w:pStyle w:val="TableParagraph"/>
              <w:ind w:left="105" w:right="110"/>
              <w:rPr>
                <w:sz w:val="20"/>
              </w:rPr>
            </w:pPr>
            <w:r>
              <w:rPr>
                <w:spacing w:val="-2"/>
                <w:sz w:val="20"/>
              </w:rPr>
              <w:t>Engagement</w:t>
            </w:r>
            <w:r>
              <w:rPr>
                <w:spacing w:val="40"/>
                <w:sz w:val="20"/>
              </w:rPr>
              <w:t xml:space="preserve"> </w:t>
            </w:r>
            <w:r>
              <w:rPr>
                <w:sz w:val="20"/>
              </w:rPr>
              <w:t xml:space="preserve">with an </w:t>
            </w:r>
            <w:r>
              <w:rPr>
                <w:spacing w:val="-2"/>
                <w:sz w:val="20"/>
              </w:rPr>
              <w:t xml:space="preserve">appropriate </w:t>
            </w:r>
            <w:r>
              <w:rPr>
                <w:sz w:val="20"/>
              </w:rPr>
              <w:t xml:space="preserve">range of </w:t>
            </w:r>
            <w:r>
              <w:rPr>
                <w:spacing w:val="-2"/>
                <w:sz w:val="20"/>
              </w:rPr>
              <w:t>literature, including</w:t>
            </w:r>
            <w:r>
              <w:rPr>
                <w:spacing w:val="40"/>
                <w:sz w:val="20"/>
              </w:rPr>
              <w:t xml:space="preserve"> </w:t>
            </w:r>
            <w:r>
              <w:rPr>
                <w:spacing w:val="-2"/>
                <w:sz w:val="20"/>
              </w:rPr>
              <w:t>sources</w:t>
            </w:r>
            <w:r>
              <w:rPr>
                <w:spacing w:val="80"/>
                <w:sz w:val="20"/>
              </w:rPr>
              <w:t xml:space="preserve"> </w:t>
            </w:r>
            <w:r>
              <w:rPr>
                <w:spacing w:val="-2"/>
                <w:sz w:val="20"/>
              </w:rPr>
              <w:t xml:space="preserve">retrieved independently. </w:t>
            </w:r>
            <w:r>
              <w:rPr>
                <w:sz w:val="20"/>
              </w:rPr>
              <w:t>Some over-reliance</w:t>
            </w:r>
            <w:r>
              <w:rPr>
                <w:spacing w:val="-14"/>
                <w:sz w:val="20"/>
              </w:rPr>
              <w:t xml:space="preserve"> </w:t>
            </w:r>
            <w:r>
              <w:rPr>
                <w:sz w:val="20"/>
              </w:rPr>
              <w:t>on</w:t>
            </w:r>
            <w:r>
              <w:rPr>
                <w:spacing w:val="-14"/>
                <w:sz w:val="20"/>
              </w:rPr>
              <w:t xml:space="preserve"> </w:t>
            </w:r>
            <w:r>
              <w:rPr>
                <w:sz w:val="20"/>
              </w:rPr>
              <w:t>texts. Referencing</w:t>
            </w:r>
            <w:r>
              <w:rPr>
                <w:spacing w:val="-14"/>
                <w:sz w:val="20"/>
              </w:rPr>
              <w:t xml:space="preserve"> </w:t>
            </w:r>
            <w:r>
              <w:rPr>
                <w:sz w:val="20"/>
              </w:rPr>
              <w:t xml:space="preserve">may show minor inaccuracies or </w:t>
            </w:r>
            <w:r>
              <w:rPr>
                <w:spacing w:val="-2"/>
                <w:sz w:val="20"/>
              </w:rPr>
              <w:t>inconsistencies.</w:t>
            </w:r>
          </w:p>
        </w:tc>
        <w:tc>
          <w:tcPr>
            <w:tcW w:w="1738" w:type="dxa"/>
            <w:tcBorders>
              <w:left w:val="dashSmallGap" w:sz="4" w:space="0" w:color="000000"/>
              <w:right w:val="dashSmallGap" w:sz="4" w:space="0" w:color="000000"/>
            </w:tcBorders>
          </w:tcPr>
          <w:p w14:paraId="32C282F1" w14:textId="77777777" w:rsidR="00495E85" w:rsidRDefault="00000000">
            <w:pPr>
              <w:pStyle w:val="TableParagraph"/>
              <w:ind w:left="104" w:right="111"/>
              <w:rPr>
                <w:sz w:val="20"/>
              </w:rPr>
            </w:pPr>
            <w:r>
              <w:rPr>
                <w:spacing w:val="-2"/>
                <w:sz w:val="20"/>
              </w:rPr>
              <w:t>Engagement</w:t>
            </w:r>
            <w:r>
              <w:rPr>
                <w:spacing w:val="40"/>
                <w:sz w:val="20"/>
              </w:rPr>
              <w:t xml:space="preserve"> </w:t>
            </w:r>
            <w:r>
              <w:rPr>
                <w:sz w:val="20"/>
              </w:rPr>
              <w:t xml:space="preserve">with a wide range of </w:t>
            </w:r>
            <w:r>
              <w:rPr>
                <w:spacing w:val="-2"/>
                <w:sz w:val="20"/>
              </w:rPr>
              <w:t>literature, including</w:t>
            </w:r>
            <w:r>
              <w:rPr>
                <w:spacing w:val="40"/>
                <w:sz w:val="20"/>
              </w:rPr>
              <w:t xml:space="preserve"> </w:t>
            </w:r>
            <w:r>
              <w:rPr>
                <w:spacing w:val="-2"/>
                <w:sz w:val="20"/>
              </w:rPr>
              <w:t>sources</w:t>
            </w:r>
            <w:r>
              <w:rPr>
                <w:spacing w:val="80"/>
                <w:sz w:val="20"/>
              </w:rPr>
              <w:t xml:space="preserve"> </w:t>
            </w:r>
            <w:r>
              <w:rPr>
                <w:spacing w:val="-2"/>
                <w:sz w:val="20"/>
              </w:rPr>
              <w:t xml:space="preserve">retrieved independently. </w:t>
            </w:r>
            <w:r>
              <w:rPr>
                <w:sz w:val="20"/>
              </w:rPr>
              <w:t>Selection of relevant and credible</w:t>
            </w:r>
            <w:r>
              <w:rPr>
                <w:spacing w:val="-14"/>
                <w:sz w:val="20"/>
              </w:rPr>
              <w:t xml:space="preserve"> </w:t>
            </w:r>
            <w:r>
              <w:rPr>
                <w:sz w:val="20"/>
              </w:rPr>
              <w:t>sources. Very</w:t>
            </w:r>
            <w:r>
              <w:rPr>
                <w:spacing w:val="-14"/>
                <w:sz w:val="20"/>
              </w:rPr>
              <w:t xml:space="preserve"> </w:t>
            </w:r>
            <w:r>
              <w:rPr>
                <w:sz w:val="20"/>
              </w:rPr>
              <w:t>good</w:t>
            </w:r>
            <w:r>
              <w:rPr>
                <w:spacing w:val="-14"/>
                <w:sz w:val="20"/>
              </w:rPr>
              <w:t xml:space="preserve"> </w:t>
            </w:r>
            <w:r>
              <w:rPr>
                <w:sz w:val="20"/>
              </w:rPr>
              <w:t>use</w:t>
            </w:r>
            <w:r>
              <w:rPr>
                <w:spacing w:val="-12"/>
                <w:sz w:val="20"/>
              </w:rPr>
              <w:t xml:space="preserve"> </w:t>
            </w:r>
            <w:r>
              <w:rPr>
                <w:sz w:val="20"/>
              </w:rPr>
              <w:t xml:space="preserve">of referencing, with no/very few inaccuracies or </w:t>
            </w:r>
            <w:r>
              <w:rPr>
                <w:spacing w:val="-2"/>
                <w:sz w:val="20"/>
              </w:rPr>
              <w:t>inconsistencies.</w:t>
            </w:r>
          </w:p>
        </w:tc>
        <w:tc>
          <w:tcPr>
            <w:tcW w:w="1736" w:type="dxa"/>
            <w:tcBorders>
              <w:left w:val="dashSmallGap" w:sz="4" w:space="0" w:color="000000"/>
              <w:right w:val="dashSmallGap" w:sz="4" w:space="0" w:color="000000"/>
            </w:tcBorders>
          </w:tcPr>
          <w:p w14:paraId="6B26239A" w14:textId="77777777" w:rsidR="00495E85" w:rsidRDefault="00000000">
            <w:pPr>
              <w:pStyle w:val="TableParagraph"/>
              <w:ind w:left="104" w:right="203"/>
              <w:rPr>
                <w:sz w:val="20"/>
              </w:rPr>
            </w:pPr>
            <w:r>
              <w:rPr>
                <w:spacing w:val="-2"/>
                <w:sz w:val="20"/>
              </w:rPr>
              <w:t xml:space="preserve">Engagement </w:t>
            </w:r>
            <w:r>
              <w:rPr>
                <w:sz w:val="20"/>
              </w:rPr>
              <w:t>with an extensive</w:t>
            </w:r>
            <w:r>
              <w:rPr>
                <w:spacing w:val="-14"/>
                <w:sz w:val="20"/>
              </w:rPr>
              <w:t xml:space="preserve"> </w:t>
            </w:r>
            <w:r>
              <w:rPr>
                <w:sz w:val="20"/>
              </w:rPr>
              <w:t xml:space="preserve">range of relevant and </w:t>
            </w:r>
            <w:r>
              <w:rPr>
                <w:spacing w:val="-2"/>
                <w:sz w:val="20"/>
              </w:rPr>
              <w:t>credible literature.</w:t>
            </w:r>
          </w:p>
          <w:p w14:paraId="3130B2CC" w14:textId="77777777" w:rsidR="00495E85" w:rsidRDefault="00000000">
            <w:pPr>
              <w:pStyle w:val="TableParagraph"/>
              <w:ind w:left="104" w:right="437"/>
              <w:rPr>
                <w:sz w:val="20"/>
              </w:rPr>
            </w:pPr>
            <w:r>
              <w:rPr>
                <w:spacing w:val="-2"/>
                <w:sz w:val="20"/>
              </w:rPr>
              <w:t xml:space="preserve">Consistently accurate </w:t>
            </w:r>
            <w:r>
              <w:rPr>
                <w:sz w:val="20"/>
              </w:rPr>
              <w:t>application</w:t>
            </w:r>
            <w:r>
              <w:rPr>
                <w:spacing w:val="-14"/>
                <w:sz w:val="20"/>
              </w:rPr>
              <w:t xml:space="preserve"> </w:t>
            </w:r>
            <w:r>
              <w:rPr>
                <w:sz w:val="20"/>
              </w:rPr>
              <w:t xml:space="preserve">of </w:t>
            </w:r>
            <w:r>
              <w:rPr>
                <w:spacing w:val="-2"/>
                <w:sz w:val="20"/>
              </w:rPr>
              <w:t>referencing.</w:t>
            </w:r>
          </w:p>
        </w:tc>
        <w:tc>
          <w:tcPr>
            <w:tcW w:w="1735" w:type="dxa"/>
            <w:tcBorders>
              <w:left w:val="dashSmallGap" w:sz="4" w:space="0" w:color="000000"/>
            </w:tcBorders>
          </w:tcPr>
          <w:p w14:paraId="34480CA9" w14:textId="77777777" w:rsidR="00495E85" w:rsidRDefault="00000000">
            <w:pPr>
              <w:pStyle w:val="TableParagraph"/>
              <w:ind w:left="103" w:right="155"/>
              <w:rPr>
                <w:sz w:val="20"/>
              </w:rPr>
            </w:pPr>
            <w:r>
              <w:rPr>
                <w:spacing w:val="-2"/>
                <w:sz w:val="20"/>
              </w:rPr>
              <w:t>Exceptional engagement</w:t>
            </w:r>
            <w:r>
              <w:rPr>
                <w:spacing w:val="40"/>
                <w:sz w:val="20"/>
              </w:rPr>
              <w:t xml:space="preserve"> </w:t>
            </w:r>
            <w:r>
              <w:rPr>
                <w:sz w:val="20"/>
              </w:rPr>
              <w:t xml:space="preserve">with an extensive range of relevant and </w:t>
            </w:r>
            <w:r>
              <w:rPr>
                <w:spacing w:val="-2"/>
                <w:sz w:val="20"/>
              </w:rPr>
              <w:t xml:space="preserve">credible </w:t>
            </w:r>
            <w:r>
              <w:rPr>
                <w:sz w:val="20"/>
              </w:rPr>
              <w:t>literature. High-level</w:t>
            </w:r>
            <w:r>
              <w:rPr>
                <w:spacing w:val="-14"/>
                <w:sz w:val="20"/>
              </w:rPr>
              <w:t xml:space="preserve"> </w:t>
            </w:r>
            <w:r>
              <w:rPr>
                <w:sz w:val="20"/>
              </w:rPr>
              <w:t xml:space="preserve">referencing </w:t>
            </w:r>
            <w:r>
              <w:rPr>
                <w:spacing w:val="-2"/>
                <w:sz w:val="20"/>
              </w:rPr>
              <w:t>skills</w:t>
            </w:r>
            <w:r>
              <w:rPr>
                <w:spacing w:val="40"/>
                <w:sz w:val="20"/>
              </w:rPr>
              <w:t xml:space="preserve"> </w:t>
            </w:r>
            <w:r>
              <w:rPr>
                <w:spacing w:val="-2"/>
                <w:sz w:val="20"/>
              </w:rPr>
              <w:t>consistently applied.</w:t>
            </w:r>
          </w:p>
        </w:tc>
      </w:tr>
      <w:tr w:rsidR="00495E85" w14:paraId="484EB89D" w14:textId="77777777">
        <w:trPr>
          <w:trHeight w:val="1161"/>
        </w:trPr>
        <w:tc>
          <w:tcPr>
            <w:tcW w:w="1736" w:type="dxa"/>
            <w:shd w:val="clear" w:color="auto" w:fill="FF99FF"/>
          </w:tcPr>
          <w:p w14:paraId="4FD3E539" w14:textId="77777777" w:rsidR="00495E85" w:rsidRDefault="00000000">
            <w:pPr>
              <w:pStyle w:val="TableParagraph"/>
              <w:spacing w:before="33"/>
              <w:ind w:left="215" w:right="123"/>
              <w:rPr>
                <w:b/>
                <w:sz w:val="20"/>
              </w:rPr>
            </w:pPr>
            <w:r>
              <w:rPr>
                <w:b/>
                <w:spacing w:val="-2"/>
                <w:sz w:val="20"/>
              </w:rPr>
              <w:t xml:space="preserve">Knowledge </w:t>
            </w:r>
            <w:r>
              <w:rPr>
                <w:b/>
                <w:spacing w:val="-4"/>
                <w:sz w:val="20"/>
              </w:rPr>
              <w:t xml:space="preserve">and </w:t>
            </w:r>
            <w:r>
              <w:rPr>
                <w:b/>
                <w:spacing w:val="-2"/>
                <w:sz w:val="20"/>
              </w:rPr>
              <w:t>understanding</w:t>
            </w:r>
          </w:p>
          <w:p w14:paraId="0F0DA835" w14:textId="77777777" w:rsidR="00495E85" w:rsidRDefault="00000000">
            <w:pPr>
              <w:pStyle w:val="TableParagraph"/>
              <w:spacing w:line="212" w:lineRule="exact"/>
              <w:ind w:left="215" w:right="293"/>
              <w:rPr>
                <w:sz w:val="18"/>
              </w:rPr>
            </w:pPr>
            <w:r>
              <w:rPr>
                <w:spacing w:val="-2"/>
                <w:sz w:val="20"/>
              </w:rPr>
              <w:t>(</w:t>
            </w:r>
            <w:r>
              <w:rPr>
                <w:spacing w:val="-2"/>
                <w:sz w:val="18"/>
              </w:rPr>
              <w:t xml:space="preserve">Sound </w:t>
            </w:r>
            <w:r>
              <w:rPr>
                <w:sz w:val="18"/>
              </w:rPr>
              <w:t>knowledge</w:t>
            </w:r>
            <w:r>
              <w:rPr>
                <w:spacing w:val="-13"/>
                <w:sz w:val="18"/>
              </w:rPr>
              <w:t xml:space="preserve"> </w:t>
            </w:r>
            <w:r>
              <w:rPr>
                <w:sz w:val="18"/>
              </w:rPr>
              <w:t>and</w:t>
            </w:r>
          </w:p>
        </w:tc>
        <w:tc>
          <w:tcPr>
            <w:tcW w:w="1736" w:type="dxa"/>
            <w:tcBorders>
              <w:right w:val="dashSmallGap" w:sz="4" w:space="0" w:color="000000"/>
            </w:tcBorders>
          </w:tcPr>
          <w:p w14:paraId="19FAAD55" w14:textId="77777777" w:rsidR="00495E85" w:rsidRDefault="00000000">
            <w:pPr>
              <w:pStyle w:val="TableParagraph"/>
              <w:ind w:right="245"/>
              <w:rPr>
                <w:sz w:val="20"/>
              </w:rPr>
            </w:pPr>
            <w:r>
              <w:rPr>
                <w:sz w:val="20"/>
              </w:rPr>
              <w:t>Major gaps in knowledge</w:t>
            </w:r>
            <w:r>
              <w:rPr>
                <w:spacing w:val="-14"/>
                <w:sz w:val="20"/>
              </w:rPr>
              <w:t xml:space="preserve"> </w:t>
            </w:r>
            <w:r>
              <w:rPr>
                <w:sz w:val="20"/>
              </w:rPr>
              <w:t xml:space="preserve">with </w:t>
            </w:r>
            <w:r>
              <w:rPr>
                <w:spacing w:val="-2"/>
                <w:sz w:val="20"/>
              </w:rPr>
              <w:t>unsatisfactory, uncritical</w:t>
            </w:r>
          </w:p>
          <w:p w14:paraId="40D85292" w14:textId="77777777" w:rsidR="00495E85" w:rsidRDefault="00000000">
            <w:pPr>
              <w:pStyle w:val="TableParagraph"/>
              <w:spacing w:line="222" w:lineRule="exact"/>
              <w:rPr>
                <w:sz w:val="20"/>
              </w:rPr>
            </w:pPr>
            <w:r>
              <w:rPr>
                <w:spacing w:val="-2"/>
                <w:sz w:val="20"/>
              </w:rPr>
              <w:t>understanding</w:t>
            </w:r>
            <w:r>
              <w:rPr>
                <w:spacing w:val="7"/>
                <w:sz w:val="20"/>
              </w:rPr>
              <w:t xml:space="preserve"> </w:t>
            </w:r>
            <w:r>
              <w:rPr>
                <w:spacing w:val="-5"/>
                <w:sz w:val="20"/>
              </w:rPr>
              <w:t>of</w:t>
            </w:r>
          </w:p>
        </w:tc>
        <w:tc>
          <w:tcPr>
            <w:tcW w:w="1739" w:type="dxa"/>
            <w:tcBorders>
              <w:left w:val="dashSmallGap" w:sz="4" w:space="0" w:color="000000"/>
              <w:right w:val="double" w:sz="4" w:space="0" w:color="000000"/>
            </w:tcBorders>
          </w:tcPr>
          <w:p w14:paraId="45E489D3" w14:textId="77777777" w:rsidR="00495E85" w:rsidRDefault="00000000">
            <w:pPr>
              <w:pStyle w:val="TableParagraph"/>
              <w:ind w:left="106" w:right="183"/>
              <w:rPr>
                <w:sz w:val="20"/>
              </w:rPr>
            </w:pPr>
            <w:r>
              <w:rPr>
                <w:spacing w:val="-2"/>
                <w:sz w:val="20"/>
              </w:rPr>
              <w:t xml:space="preserve">Fragmentary </w:t>
            </w:r>
            <w:r>
              <w:rPr>
                <w:sz w:val="20"/>
              </w:rPr>
              <w:t>knowledge,</w:t>
            </w:r>
            <w:r>
              <w:rPr>
                <w:spacing w:val="-14"/>
                <w:sz w:val="20"/>
              </w:rPr>
              <w:t xml:space="preserve"> </w:t>
            </w:r>
            <w:r>
              <w:rPr>
                <w:sz w:val="20"/>
              </w:rPr>
              <w:t xml:space="preserve">with only superficial </w:t>
            </w:r>
            <w:r>
              <w:rPr>
                <w:spacing w:val="-2"/>
                <w:sz w:val="20"/>
              </w:rPr>
              <w:t>critical</w:t>
            </w:r>
          </w:p>
          <w:p w14:paraId="6B8834DF" w14:textId="77777777" w:rsidR="00495E85" w:rsidRDefault="00000000">
            <w:pPr>
              <w:pStyle w:val="TableParagraph"/>
              <w:spacing w:line="222" w:lineRule="exact"/>
              <w:ind w:left="106"/>
              <w:rPr>
                <w:sz w:val="20"/>
              </w:rPr>
            </w:pPr>
            <w:r>
              <w:rPr>
                <w:spacing w:val="-2"/>
                <w:sz w:val="20"/>
              </w:rPr>
              <w:t>understanding.</w:t>
            </w:r>
          </w:p>
        </w:tc>
        <w:tc>
          <w:tcPr>
            <w:tcW w:w="1736" w:type="dxa"/>
            <w:tcBorders>
              <w:left w:val="double" w:sz="4" w:space="0" w:color="000000"/>
              <w:right w:val="dashSmallGap" w:sz="4" w:space="0" w:color="000000"/>
            </w:tcBorders>
          </w:tcPr>
          <w:p w14:paraId="63614B51" w14:textId="77777777" w:rsidR="00495E85" w:rsidRDefault="00000000">
            <w:pPr>
              <w:pStyle w:val="TableParagraph"/>
              <w:ind w:left="95" w:right="269"/>
              <w:rPr>
                <w:sz w:val="20"/>
              </w:rPr>
            </w:pPr>
            <w:r>
              <w:rPr>
                <w:sz w:val="20"/>
              </w:rPr>
              <w:t xml:space="preserve">Limited but </w:t>
            </w:r>
            <w:r>
              <w:rPr>
                <w:spacing w:val="-2"/>
                <w:sz w:val="20"/>
              </w:rPr>
              <w:t xml:space="preserve">adequate </w:t>
            </w:r>
            <w:r>
              <w:rPr>
                <w:sz w:val="20"/>
              </w:rPr>
              <w:t>knowledge</w:t>
            </w:r>
            <w:r>
              <w:rPr>
                <w:spacing w:val="-14"/>
                <w:sz w:val="20"/>
              </w:rPr>
              <w:t xml:space="preserve"> </w:t>
            </w:r>
            <w:r>
              <w:rPr>
                <w:sz w:val="20"/>
              </w:rPr>
              <w:t xml:space="preserve">and </w:t>
            </w:r>
            <w:r>
              <w:rPr>
                <w:spacing w:val="-2"/>
                <w:sz w:val="20"/>
              </w:rPr>
              <w:t>critical</w:t>
            </w:r>
          </w:p>
          <w:p w14:paraId="26934974" w14:textId="77777777" w:rsidR="00495E85" w:rsidRDefault="00000000">
            <w:pPr>
              <w:pStyle w:val="TableParagraph"/>
              <w:spacing w:line="222" w:lineRule="exact"/>
              <w:ind w:left="95"/>
              <w:rPr>
                <w:sz w:val="20"/>
              </w:rPr>
            </w:pPr>
            <w:r>
              <w:rPr>
                <w:spacing w:val="-2"/>
                <w:sz w:val="20"/>
              </w:rPr>
              <w:t>understanding</w:t>
            </w:r>
            <w:r>
              <w:rPr>
                <w:spacing w:val="7"/>
                <w:sz w:val="20"/>
              </w:rPr>
              <w:t xml:space="preserve"> </w:t>
            </w:r>
            <w:r>
              <w:rPr>
                <w:spacing w:val="-5"/>
                <w:sz w:val="20"/>
              </w:rPr>
              <w:t>of</w:t>
            </w:r>
          </w:p>
        </w:tc>
        <w:tc>
          <w:tcPr>
            <w:tcW w:w="1736" w:type="dxa"/>
            <w:tcBorders>
              <w:left w:val="dashSmallGap" w:sz="4" w:space="0" w:color="000000"/>
              <w:right w:val="dashSmallGap" w:sz="4" w:space="0" w:color="000000"/>
            </w:tcBorders>
          </w:tcPr>
          <w:p w14:paraId="7B75B79C" w14:textId="77777777" w:rsidR="00495E85" w:rsidRDefault="00000000">
            <w:pPr>
              <w:pStyle w:val="TableParagraph"/>
              <w:ind w:left="105"/>
              <w:rPr>
                <w:sz w:val="20"/>
              </w:rPr>
            </w:pPr>
            <w:r>
              <w:rPr>
                <w:sz w:val="20"/>
              </w:rPr>
              <w:t xml:space="preserve">Knowledge is </w:t>
            </w:r>
            <w:r>
              <w:rPr>
                <w:spacing w:val="-2"/>
                <w:sz w:val="20"/>
              </w:rPr>
              <w:t xml:space="preserve">reasonably </w:t>
            </w:r>
            <w:r>
              <w:rPr>
                <w:sz w:val="20"/>
              </w:rPr>
              <w:t>detailed and accurate.</w:t>
            </w:r>
            <w:r>
              <w:rPr>
                <w:spacing w:val="-14"/>
                <w:sz w:val="20"/>
              </w:rPr>
              <w:t xml:space="preserve"> </w:t>
            </w:r>
            <w:r>
              <w:rPr>
                <w:sz w:val="20"/>
              </w:rPr>
              <w:t>A</w:t>
            </w:r>
            <w:r>
              <w:rPr>
                <w:spacing w:val="-14"/>
                <w:sz w:val="20"/>
              </w:rPr>
              <w:t xml:space="preserve"> </w:t>
            </w:r>
            <w:r>
              <w:rPr>
                <w:sz w:val="20"/>
              </w:rPr>
              <w:t>good</w:t>
            </w:r>
          </w:p>
          <w:p w14:paraId="6E11DF05" w14:textId="77777777" w:rsidR="00495E85" w:rsidRDefault="00000000">
            <w:pPr>
              <w:pStyle w:val="TableParagraph"/>
              <w:spacing w:line="222" w:lineRule="exact"/>
              <w:ind w:left="105"/>
              <w:rPr>
                <w:sz w:val="20"/>
              </w:rPr>
            </w:pPr>
            <w:r>
              <w:rPr>
                <w:spacing w:val="-2"/>
                <w:sz w:val="20"/>
              </w:rPr>
              <w:t>critical</w:t>
            </w:r>
          </w:p>
        </w:tc>
        <w:tc>
          <w:tcPr>
            <w:tcW w:w="1738" w:type="dxa"/>
            <w:tcBorders>
              <w:left w:val="dashSmallGap" w:sz="4" w:space="0" w:color="000000"/>
              <w:right w:val="dashSmallGap" w:sz="4" w:space="0" w:color="000000"/>
            </w:tcBorders>
          </w:tcPr>
          <w:p w14:paraId="3EA5ACB1" w14:textId="77777777" w:rsidR="00495E85" w:rsidRDefault="00000000">
            <w:pPr>
              <w:pStyle w:val="TableParagraph"/>
              <w:ind w:left="104" w:right="428"/>
              <w:rPr>
                <w:sz w:val="20"/>
              </w:rPr>
            </w:pPr>
            <w:r>
              <w:rPr>
                <w:sz w:val="20"/>
              </w:rPr>
              <w:t>Knowledge</w:t>
            </w:r>
            <w:r>
              <w:rPr>
                <w:spacing w:val="-14"/>
                <w:sz w:val="20"/>
              </w:rPr>
              <w:t xml:space="preserve"> </w:t>
            </w:r>
            <w:r>
              <w:rPr>
                <w:sz w:val="20"/>
              </w:rPr>
              <w:t xml:space="preserve">is </w:t>
            </w:r>
            <w:r>
              <w:rPr>
                <w:spacing w:val="-2"/>
                <w:sz w:val="20"/>
              </w:rPr>
              <w:t>reasonably extensive.</w:t>
            </w:r>
          </w:p>
          <w:p w14:paraId="74DECF19" w14:textId="77777777" w:rsidR="00495E85" w:rsidRDefault="00000000">
            <w:pPr>
              <w:pStyle w:val="TableParagraph"/>
              <w:spacing w:line="230" w:lineRule="exact"/>
              <w:ind w:left="104" w:right="484"/>
              <w:rPr>
                <w:sz w:val="20"/>
              </w:rPr>
            </w:pPr>
            <w:r>
              <w:rPr>
                <w:sz w:val="20"/>
              </w:rPr>
              <w:t>Exhibits</w:t>
            </w:r>
            <w:r>
              <w:rPr>
                <w:spacing w:val="-14"/>
                <w:sz w:val="20"/>
              </w:rPr>
              <w:t xml:space="preserve"> </w:t>
            </w:r>
            <w:r>
              <w:rPr>
                <w:sz w:val="20"/>
              </w:rPr>
              <w:t xml:space="preserve">very </w:t>
            </w:r>
            <w:r>
              <w:rPr>
                <w:spacing w:val="-2"/>
                <w:sz w:val="20"/>
              </w:rPr>
              <w:t>competent</w:t>
            </w:r>
          </w:p>
        </w:tc>
        <w:tc>
          <w:tcPr>
            <w:tcW w:w="1736" w:type="dxa"/>
            <w:tcBorders>
              <w:left w:val="dashSmallGap" w:sz="4" w:space="0" w:color="000000"/>
              <w:right w:val="dashSmallGap" w:sz="4" w:space="0" w:color="000000"/>
            </w:tcBorders>
          </w:tcPr>
          <w:p w14:paraId="22BBF941" w14:textId="77777777" w:rsidR="00495E85" w:rsidRDefault="00000000">
            <w:pPr>
              <w:pStyle w:val="TableParagraph"/>
              <w:ind w:left="104" w:right="270"/>
              <w:rPr>
                <w:sz w:val="20"/>
              </w:rPr>
            </w:pPr>
            <w:r>
              <w:rPr>
                <w:spacing w:val="-2"/>
                <w:sz w:val="20"/>
              </w:rPr>
              <w:t xml:space="preserve">Excellent, detailed </w:t>
            </w:r>
            <w:r>
              <w:rPr>
                <w:sz w:val="20"/>
              </w:rPr>
              <w:t>knowledge</w:t>
            </w:r>
            <w:r>
              <w:rPr>
                <w:spacing w:val="-14"/>
                <w:sz w:val="20"/>
              </w:rPr>
              <w:t xml:space="preserve"> </w:t>
            </w:r>
            <w:r>
              <w:rPr>
                <w:sz w:val="20"/>
              </w:rPr>
              <w:t>and highly critical</w:t>
            </w:r>
          </w:p>
          <w:p w14:paraId="2056002B" w14:textId="77777777" w:rsidR="00495E85" w:rsidRDefault="00000000">
            <w:pPr>
              <w:pStyle w:val="TableParagraph"/>
              <w:spacing w:line="222" w:lineRule="exact"/>
              <w:ind w:left="104"/>
              <w:rPr>
                <w:sz w:val="20"/>
              </w:rPr>
            </w:pPr>
            <w:r>
              <w:rPr>
                <w:spacing w:val="-2"/>
                <w:sz w:val="20"/>
              </w:rPr>
              <w:t>understanding</w:t>
            </w:r>
            <w:r>
              <w:rPr>
                <w:spacing w:val="7"/>
                <w:sz w:val="20"/>
              </w:rPr>
              <w:t xml:space="preserve"> </w:t>
            </w:r>
            <w:r>
              <w:rPr>
                <w:spacing w:val="-5"/>
                <w:sz w:val="20"/>
              </w:rPr>
              <w:t>of</w:t>
            </w:r>
          </w:p>
        </w:tc>
        <w:tc>
          <w:tcPr>
            <w:tcW w:w="1735" w:type="dxa"/>
            <w:tcBorders>
              <w:left w:val="dashSmallGap" w:sz="4" w:space="0" w:color="000000"/>
            </w:tcBorders>
          </w:tcPr>
          <w:p w14:paraId="1E512506" w14:textId="77777777" w:rsidR="00495E85" w:rsidRDefault="00000000">
            <w:pPr>
              <w:pStyle w:val="TableParagraph"/>
              <w:ind w:left="103" w:right="270"/>
              <w:rPr>
                <w:sz w:val="20"/>
              </w:rPr>
            </w:pPr>
            <w:r>
              <w:rPr>
                <w:spacing w:val="-2"/>
                <w:sz w:val="20"/>
              </w:rPr>
              <w:t xml:space="preserve">Exceptionally detailed </w:t>
            </w:r>
            <w:r>
              <w:rPr>
                <w:sz w:val="20"/>
              </w:rPr>
              <w:t>knowledge</w:t>
            </w:r>
            <w:r>
              <w:rPr>
                <w:spacing w:val="-14"/>
                <w:sz w:val="20"/>
              </w:rPr>
              <w:t xml:space="preserve"> </w:t>
            </w:r>
            <w:r>
              <w:rPr>
                <w:sz w:val="20"/>
              </w:rPr>
              <w:t xml:space="preserve">and </w:t>
            </w:r>
            <w:r>
              <w:rPr>
                <w:spacing w:val="-2"/>
                <w:sz w:val="20"/>
              </w:rPr>
              <w:t>outstanding</w:t>
            </w:r>
          </w:p>
          <w:p w14:paraId="2A0621E3" w14:textId="77777777" w:rsidR="00495E85" w:rsidRDefault="00000000">
            <w:pPr>
              <w:pStyle w:val="TableParagraph"/>
              <w:spacing w:line="222" w:lineRule="exact"/>
              <w:ind w:left="103"/>
              <w:rPr>
                <w:sz w:val="20"/>
              </w:rPr>
            </w:pPr>
            <w:r>
              <w:rPr>
                <w:spacing w:val="-2"/>
                <w:sz w:val="20"/>
              </w:rPr>
              <w:t>critical</w:t>
            </w:r>
          </w:p>
        </w:tc>
      </w:tr>
    </w:tbl>
    <w:p w14:paraId="0F0D2CE4" w14:textId="77777777" w:rsidR="00495E85" w:rsidRDefault="00495E85">
      <w:pPr>
        <w:pStyle w:val="TableParagraph"/>
        <w:spacing w:line="222" w:lineRule="exact"/>
        <w:rPr>
          <w:sz w:val="20"/>
        </w:rPr>
        <w:sectPr w:rsidR="00495E85">
          <w:footerReference w:type="default" r:id="rId12"/>
          <w:pgSz w:w="16840" w:h="11900" w:orient="landscape"/>
          <w:pgMar w:top="1160" w:right="2125" w:bottom="280" w:left="708" w:header="0" w:footer="0" w:gutter="0"/>
          <w:cols w:space="720"/>
        </w:sectPr>
      </w:pPr>
    </w:p>
    <w:p w14:paraId="077FCFBE" w14:textId="77777777" w:rsidR="00495E85" w:rsidRDefault="00495E85">
      <w:pPr>
        <w:pStyle w:val="BodyText"/>
        <w:spacing w:before="2"/>
        <w:rPr>
          <w:sz w:val="2"/>
        </w:rPr>
      </w:pPr>
    </w:p>
    <w:tbl>
      <w:tblPr>
        <w:tblW w:w="0" w:type="auto"/>
        <w:tblInd w:w="2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495E85" w14:paraId="7EDA3F1B" w14:textId="77777777">
        <w:trPr>
          <w:trHeight w:val="415"/>
        </w:trPr>
        <w:tc>
          <w:tcPr>
            <w:tcW w:w="1736" w:type="dxa"/>
            <w:shd w:val="clear" w:color="auto" w:fill="FF99FF"/>
          </w:tcPr>
          <w:p w14:paraId="4D51663E" w14:textId="77777777" w:rsidR="00495E85" w:rsidRDefault="00000000">
            <w:pPr>
              <w:pStyle w:val="TableParagraph"/>
              <w:spacing w:line="206" w:lineRule="exact"/>
              <w:rPr>
                <w:b/>
                <w:sz w:val="18"/>
              </w:rPr>
            </w:pPr>
            <w:r>
              <w:rPr>
                <w:b/>
                <w:sz w:val="18"/>
              </w:rPr>
              <w:t>Level</w:t>
            </w:r>
            <w:r>
              <w:rPr>
                <w:b/>
                <w:spacing w:val="-5"/>
                <w:sz w:val="18"/>
              </w:rPr>
              <w:t xml:space="preserve"> </w:t>
            </w:r>
            <w:r>
              <w:rPr>
                <w:b/>
                <w:spacing w:val="-12"/>
                <w:sz w:val="18"/>
              </w:rPr>
              <w:t>5</w:t>
            </w:r>
          </w:p>
        </w:tc>
        <w:tc>
          <w:tcPr>
            <w:tcW w:w="1736" w:type="dxa"/>
            <w:shd w:val="clear" w:color="auto" w:fill="FF99FF"/>
          </w:tcPr>
          <w:p w14:paraId="46CC3788" w14:textId="77777777" w:rsidR="00495E85" w:rsidRDefault="00000000">
            <w:pPr>
              <w:pStyle w:val="TableParagraph"/>
              <w:spacing w:before="102"/>
              <w:ind w:left="7"/>
              <w:jc w:val="center"/>
              <w:rPr>
                <w:b/>
                <w:sz w:val="18"/>
              </w:rPr>
            </w:pPr>
            <w:r>
              <w:rPr>
                <w:b/>
                <w:spacing w:val="-4"/>
                <w:sz w:val="18"/>
              </w:rPr>
              <w:t>FAIL</w:t>
            </w:r>
          </w:p>
        </w:tc>
        <w:tc>
          <w:tcPr>
            <w:tcW w:w="1739" w:type="dxa"/>
            <w:shd w:val="clear" w:color="auto" w:fill="FF99FF"/>
          </w:tcPr>
          <w:p w14:paraId="237B4289" w14:textId="77777777" w:rsidR="00495E85" w:rsidRDefault="00000000">
            <w:pPr>
              <w:pStyle w:val="TableParagraph"/>
              <w:spacing w:before="102"/>
              <w:ind w:left="0"/>
              <w:jc w:val="center"/>
              <w:rPr>
                <w:b/>
                <w:sz w:val="18"/>
              </w:rPr>
            </w:pPr>
            <w:r>
              <w:rPr>
                <w:b/>
                <w:sz w:val="18"/>
              </w:rPr>
              <w:t>MARGINAL</w:t>
            </w:r>
            <w:r>
              <w:rPr>
                <w:b/>
                <w:spacing w:val="-2"/>
                <w:sz w:val="18"/>
              </w:rPr>
              <w:t xml:space="preserve"> </w:t>
            </w:r>
            <w:r>
              <w:rPr>
                <w:b/>
                <w:spacing w:val="-4"/>
                <w:sz w:val="18"/>
              </w:rPr>
              <w:t>FAIL</w:t>
            </w:r>
          </w:p>
        </w:tc>
        <w:tc>
          <w:tcPr>
            <w:tcW w:w="1736" w:type="dxa"/>
            <w:shd w:val="clear" w:color="auto" w:fill="FF99FF"/>
          </w:tcPr>
          <w:p w14:paraId="4AB44B59" w14:textId="77777777" w:rsidR="00495E85" w:rsidRDefault="00000000">
            <w:pPr>
              <w:pStyle w:val="TableParagraph"/>
              <w:spacing w:line="204" w:lineRule="exact"/>
              <w:ind w:left="4"/>
              <w:jc w:val="center"/>
              <w:rPr>
                <w:b/>
                <w:sz w:val="18"/>
              </w:rPr>
            </w:pPr>
            <w:r>
              <w:rPr>
                <w:b/>
                <w:spacing w:val="-2"/>
                <w:sz w:val="18"/>
              </w:rPr>
              <w:t>SATISFACTORY</w:t>
            </w:r>
          </w:p>
          <w:p w14:paraId="01BB7D69" w14:textId="77777777" w:rsidR="00495E85" w:rsidRDefault="00000000">
            <w:pPr>
              <w:pStyle w:val="TableParagraph"/>
              <w:spacing w:line="191" w:lineRule="exact"/>
              <w:ind w:left="6"/>
              <w:jc w:val="center"/>
              <w:rPr>
                <w:b/>
                <w:sz w:val="18"/>
              </w:rPr>
            </w:pPr>
            <w:r>
              <w:rPr>
                <w:b/>
                <w:sz w:val="18"/>
              </w:rPr>
              <w:t>(3</w:t>
            </w:r>
            <w:proofErr w:type="spellStart"/>
            <w:r>
              <w:rPr>
                <w:b/>
                <w:position w:val="6"/>
                <w:sz w:val="12"/>
              </w:rPr>
              <w:t>rd</w:t>
            </w:r>
            <w:proofErr w:type="spellEnd"/>
            <w:r>
              <w:rPr>
                <w:b/>
                <w:spacing w:val="16"/>
                <w:position w:val="6"/>
                <w:sz w:val="12"/>
              </w:rPr>
              <w:t xml:space="preserve"> </w:t>
            </w:r>
            <w:r>
              <w:rPr>
                <w:b/>
                <w:sz w:val="18"/>
              </w:rPr>
              <w:t>/</w:t>
            </w:r>
            <w:r>
              <w:rPr>
                <w:b/>
                <w:spacing w:val="-1"/>
                <w:sz w:val="18"/>
              </w:rPr>
              <w:t xml:space="preserve"> </w:t>
            </w:r>
            <w:r>
              <w:rPr>
                <w:b/>
                <w:spacing w:val="-2"/>
                <w:sz w:val="18"/>
              </w:rPr>
              <w:t>Pass)</w:t>
            </w:r>
          </w:p>
        </w:tc>
        <w:tc>
          <w:tcPr>
            <w:tcW w:w="1736" w:type="dxa"/>
            <w:shd w:val="clear" w:color="auto" w:fill="FF99FF"/>
          </w:tcPr>
          <w:p w14:paraId="10C6E416" w14:textId="77777777" w:rsidR="00495E85" w:rsidRDefault="00000000">
            <w:pPr>
              <w:pStyle w:val="TableParagraph"/>
              <w:spacing w:line="206" w:lineRule="exact"/>
              <w:ind w:left="0"/>
              <w:jc w:val="center"/>
              <w:rPr>
                <w:b/>
                <w:sz w:val="18"/>
              </w:rPr>
            </w:pPr>
            <w:r>
              <w:rPr>
                <w:b/>
                <w:spacing w:val="-4"/>
                <w:sz w:val="18"/>
              </w:rPr>
              <w:t>GOOD</w:t>
            </w:r>
          </w:p>
          <w:p w14:paraId="3928E9A6" w14:textId="77777777" w:rsidR="00495E85" w:rsidRDefault="00000000">
            <w:pPr>
              <w:pStyle w:val="TableParagraph"/>
              <w:spacing w:line="189" w:lineRule="exact"/>
              <w:ind w:left="2"/>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FF99FF"/>
          </w:tcPr>
          <w:p w14:paraId="719864FC" w14:textId="77777777" w:rsidR="00495E85" w:rsidRDefault="00000000">
            <w:pPr>
              <w:pStyle w:val="TableParagraph"/>
              <w:spacing w:line="206" w:lineRule="exact"/>
              <w:ind w:left="318"/>
              <w:rPr>
                <w:b/>
                <w:sz w:val="18"/>
              </w:rPr>
            </w:pPr>
            <w:r>
              <w:rPr>
                <w:b/>
                <w:sz w:val="18"/>
              </w:rPr>
              <w:t>VERY</w:t>
            </w:r>
            <w:r>
              <w:rPr>
                <w:b/>
                <w:spacing w:val="-3"/>
                <w:sz w:val="18"/>
              </w:rPr>
              <w:t xml:space="preserve"> </w:t>
            </w:r>
            <w:r>
              <w:rPr>
                <w:b/>
                <w:spacing w:val="-4"/>
                <w:sz w:val="18"/>
              </w:rPr>
              <w:t>GOOD</w:t>
            </w:r>
          </w:p>
          <w:p w14:paraId="7E671606" w14:textId="77777777" w:rsidR="00495E85" w:rsidRDefault="00000000">
            <w:pPr>
              <w:pStyle w:val="TableParagraph"/>
              <w:spacing w:line="189" w:lineRule="exact"/>
              <w:ind w:left="387"/>
              <w:rPr>
                <w:b/>
                <w:sz w:val="18"/>
              </w:rPr>
            </w:pPr>
            <w:r>
              <w:rPr>
                <w:b/>
                <w:sz w:val="18"/>
              </w:rPr>
              <w:t>(2.1</w:t>
            </w:r>
            <w:r>
              <w:rPr>
                <w:b/>
                <w:spacing w:val="-2"/>
                <w:sz w:val="18"/>
              </w:rPr>
              <w:t xml:space="preserve"> </w:t>
            </w:r>
            <w:r>
              <w:rPr>
                <w:b/>
                <w:sz w:val="18"/>
              </w:rPr>
              <w:t>/</w:t>
            </w:r>
            <w:r>
              <w:rPr>
                <w:b/>
                <w:spacing w:val="-2"/>
                <w:sz w:val="18"/>
              </w:rPr>
              <w:t xml:space="preserve"> Merit)</w:t>
            </w:r>
          </w:p>
        </w:tc>
        <w:tc>
          <w:tcPr>
            <w:tcW w:w="1736" w:type="dxa"/>
            <w:shd w:val="clear" w:color="auto" w:fill="FF99FF"/>
          </w:tcPr>
          <w:p w14:paraId="53C4D565" w14:textId="77777777" w:rsidR="00495E85" w:rsidRDefault="00000000">
            <w:pPr>
              <w:pStyle w:val="TableParagraph"/>
              <w:spacing w:line="204" w:lineRule="exact"/>
              <w:ind w:left="0"/>
              <w:jc w:val="center"/>
              <w:rPr>
                <w:b/>
                <w:sz w:val="18"/>
              </w:rPr>
            </w:pPr>
            <w:r>
              <w:rPr>
                <w:b/>
                <w:spacing w:val="-2"/>
                <w:sz w:val="18"/>
              </w:rPr>
              <w:t>EXCELLENT</w:t>
            </w:r>
          </w:p>
          <w:p w14:paraId="413B6F37" w14:textId="77777777" w:rsidR="00495E85" w:rsidRDefault="00000000">
            <w:pPr>
              <w:pStyle w:val="TableParagraph"/>
              <w:spacing w:line="191" w:lineRule="exact"/>
              <w:ind w:left="1"/>
              <w:jc w:val="center"/>
              <w:rPr>
                <w:b/>
                <w:sz w:val="18"/>
              </w:rPr>
            </w:pPr>
            <w:r>
              <w:rPr>
                <w:b/>
                <w:sz w:val="18"/>
              </w:rPr>
              <w:t>(1</w:t>
            </w:r>
            <w:r>
              <w:rPr>
                <w:b/>
                <w:position w:val="6"/>
                <w:sz w:val="12"/>
              </w:rPr>
              <w:t>st</w:t>
            </w:r>
            <w:r>
              <w:rPr>
                <w:b/>
                <w:spacing w:val="15"/>
                <w:position w:val="6"/>
                <w:sz w:val="12"/>
              </w:rPr>
              <w:t xml:space="preserve"> </w:t>
            </w:r>
            <w:r>
              <w:rPr>
                <w:b/>
                <w:sz w:val="18"/>
              </w:rPr>
              <w:t>/</w:t>
            </w:r>
            <w:r>
              <w:rPr>
                <w:b/>
                <w:spacing w:val="1"/>
                <w:sz w:val="18"/>
              </w:rPr>
              <w:t xml:space="preserve"> </w:t>
            </w:r>
            <w:r>
              <w:rPr>
                <w:b/>
                <w:spacing w:val="-2"/>
                <w:sz w:val="18"/>
              </w:rPr>
              <w:t>Distinction)</w:t>
            </w:r>
          </w:p>
        </w:tc>
        <w:tc>
          <w:tcPr>
            <w:tcW w:w="1735" w:type="dxa"/>
            <w:shd w:val="clear" w:color="auto" w:fill="FF99FF"/>
          </w:tcPr>
          <w:p w14:paraId="20265D8F" w14:textId="77777777" w:rsidR="00495E85" w:rsidRDefault="00000000">
            <w:pPr>
              <w:pStyle w:val="TableParagraph"/>
              <w:spacing w:line="204" w:lineRule="exact"/>
              <w:ind w:left="223"/>
              <w:rPr>
                <w:b/>
                <w:sz w:val="18"/>
              </w:rPr>
            </w:pPr>
            <w:r>
              <w:rPr>
                <w:b/>
                <w:spacing w:val="-2"/>
                <w:sz w:val="18"/>
              </w:rPr>
              <w:t>EXCEPTIONAL</w:t>
            </w:r>
          </w:p>
          <w:p w14:paraId="7AE002D9" w14:textId="77777777" w:rsidR="00495E85" w:rsidRDefault="00000000">
            <w:pPr>
              <w:pStyle w:val="TableParagraph"/>
              <w:spacing w:line="191" w:lineRule="exact"/>
              <w:ind w:left="159"/>
              <w:rPr>
                <w:b/>
                <w:sz w:val="18"/>
              </w:rPr>
            </w:pPr>
            <w:r>
              <w:rPr>
                <w:b/>
                <w:sz w:val="18"/>
              </w:rPr>
              <w:t>(1</w:t>
            </w:r>
            <w:r>
              <w:rPr>
                <w:b/>
                <w:position w:val="6"/>
                <w:sz w:val="12"/>
              </w:rPr>
              <w:t>st</w:t>
            </w:r>
            <w:r>
              <w:rPr>
                <w:b/>
                <w:spacing w:val="17"/>
                <w:position w:val="6"/>
                <w:sz w:val="12"/>
              </w:rPr>
              <w:t xml:space="preserve"> </w:t>
            </w:r>
            <w:r>
              <w:rPr>
                <w:b/>
                <w:sz w:val="18"/>
              </w:rPr>
              <w:t xml:space="preserve">/ </w:t>
            </w:r>
            <w:r>
              <w:rPr>
                <w:b/>
                <w:spacing w:val="-2"/>
                <w:sz w:val="18"/>
              </w:rPr>
              <w:t>Distinction)</w:t>
            </w:r>
          </w:p>
        </w:tc>
      </w:tr>
      <w:tr w:rsidR="00495E85" w14:paraId="21E2B9AF" w14:textId="77777777">
        <w:trPr>
          <w:trHeight w:val="230"/>
        </w:trPr>
        <w:tc>
          <w:tcPr>
            <w:tcW w:w="1736" w:type="dxa"/>
            <w:shd w:val="clear" w:color="auto" w:fill="FF99FF"/>
          </w:tcPr>
          <w:p w14:paraId="15B3EDD1" w14:textId="77777777" w:rsidR="00495E85" w:rsidRDefault="00000000">
            <w:pPr>
              <w:pStyle w:val="TableParagraph"/>
              <w:spacing w:line="210" w:lineRule="exact"/>
              <w:ind w:left="278"/>
              <w:rPr>
                <w:b/>
                <w:sz w:val="20"/>
              </w:rPr>
            </w:pPr>
            <w:r>
              <w:rPr>
                <w:b/>
                <w:spacing w:val="-2"/>
                <w:sz w:val="20"/>
              </w:rPr>
              <w:t>Category</w:t>
            </w:r>
          </w:p>
        </w:tc>
        <w:tc>
          <w:tcPr>
            <w:tcW w:w="1736" w:type="dxa"/>
            <w:shd w:val="clear" w:color="auto" w:fill="FF99FF"/>
          </w:tcPr>
          <w:p w14:paraId="32B719E8" w14:textId="77777777" w:rsidR="00495E85" w:rsidRDefault="00000000">
            <w:pPr>
              <w:pStyle w:val="TableParagraph"/>
              <w:spacing w:before="20" w:line="189" w:lineRule="exact"/>
              <w:ind w:left="10"/>
              <w:jc w:val="center"/>
              <w:rPr>
                <w:b/>
                <w:sz w:val="18"/>
              </w:rPr>
            </w:pPr>
            <w:r>
              <w:rPr>
                <w:b/>
                <w:sz w:val="18"/>
              </w:rPr>
              <w:t>0-</w:t>
            </w:r>
            <w:r>
              <w:rPr>
                <w:b/>
                <w:spacing w:val="-5"/>
                <w:sz w:val="18"/>
              </w:rPr>
              <w:t>29%</w:t>
            </w:r>
          </w:p>
        </w:tc>
        <w:tc>
          <w:tcPr>
            <w:tcW w:w="1739" w:type="dxa"/>
            <w:shd w:val="clear" w:color="auto" w:fill="FF99FF"/>
          </w:tcPr>
          <w:p w14:paraId="3569AEDA" w14:textId="77777777" w:rsidR="00495E85" w:rsidRDefault="00000000">
            <w:pPr>
              <w:pStyle w:val="TableParagraph"/>
              <w:spacing w:before="20" w:line="189" w:lineRule="exact"/>
              <w:ind w:left="6"/>
              <w:jc w:val="center"/>
              <w:rPr>
                <w:b/>
                <w:sz w:val="18"/>
              </w:rPr>
            </w:pPr>
            <w:r>
              <w:rPr>
                <w:b/>
                <w:sz w:val="18"/>
              </w:rPr>
              <w:t>30-</w:t>
            </w:r>
            <w:r>
              <w:rPr>
                <w:b/>
                <w:spacing w:val="-5"/>
                <w:sz w:val="18"/>
              </w:rPr>
              <w:t>39%</w:t>
            </w:r>
          </w:p>
        </w:tc>
        <w:tc>
          <w:tcPr>
            <w:tcW w:w="1736" w:type="dxa"/>
            <w:shd w:val="clear" w:color="auto" w:fill="FF99FF"/>
          </w:tcPr>
          <w:p w14:paraId="3265A54E" w14:textId="77777777" w:rsidR="00495E85" w:rsidRDefault="00000000">
            <w:pPr>
              <w:pStyle w:val="TableParagraph"/>
              <w:spacing w:before="20" w:line="189" w:lineRule="exact"/>
              <w:ind w:left="554"/>
              <w:rPr>
                <w:b/>
                <w:sz w:val="18"/>
              </w:rPr>
            </w:pPr>
            <w:r>
              <w:rPr>
                <w:b/>
                <w:sz w:val="18"/>
              </w:rPr>
              <w:t>40-</w:t>
            </w:r>
            <w:r>
              <w:rPr>
                <w:b/>
                <w:spacing w:val="-5"/>
                <w:sz w:val="18"/>
              </w:rPr>
              <w:t>49%</w:t>
            </w:r>
          </w:p>
        </w:tc>
        <w:tc>
          <w:tcPr>
            <w:tcW w:w="1736" w:type="dxa"/>
            <w:shd w:val="clear" w:color="auto" w:fill="FF99FF"/>
          </w:tcPr>
          <w:p w14:paraId="00837F73" w14:textId="77777777" w:rsidR="00495E85" w:rsidRDefault="00000000">
            <w:pPr>
              <w:pStyle w:val="TableParagraph"/>
              <w:spacing w:before="20" w:line="189" w:lineRule="exact"/>
              <w:ind w:left="554"/>
              <w:rPr>
                <w:b/>
                <w:sz w:val="18"/>
              </w:rPr>
            </w:pPr>
            <w:r>
              <w:rPr>
                <w:b/>
                <w:sz w:val="18"/>
              </w:rPr>
              <w:t>50-</w:t>
            </w:r>
            <w:r>
              <w:rPr>
                <w:b/>
                <w:spacing w:val="-5"/>
                <w:sz w:val="18"/>
              </w:rPr>
              <w:t>59%</w:t>
            </w:r>
          </w:p>
        </w:tc>
        <w:tc>
          <w:tcPr>
            <w:tcW w:w="1738" w:type="dxa"/>
            <w:shd w:val="clear" w:color="auto" w:fill="FF99FF"/>
          </w:tcPr>
          <w:p w14:paraId="4FBD17A6" w14:textId="77777777" w:rsidR="00495E85" w:rsidRDefault="00000000">
            <w:pPr>
              <w:pStyle w:val="TableParagraph"/>
              <w:spacing w:before="20" w:line="189" w:lineRule="exact"/>
              <w:ind w:left="553"/>
              <w:rPr>
                <w:b/>
                <w:sz w:val="18"/>
              </w:rPr>
            </w:pPr>
            <w:r>
              <w:rPr>
                <w:b/>
                <w:sz w:val="18"/>
              </w:rPr>
              <w:t>60-</w:t>
            </w:r>
            <w:r>
              <w:rPr>
                <w:b/>
                <w:spacing w:val="-5"/>
                <w:sz w:val="18"/>
              </w:rPr>
              <w:t>69%</w:t>
            </w:r>
          </w:p>
        </w:tc>
        <w:tc>
          <w:tcPr>
            <w:tcW w:w="1736" w:type="dxa"/>
            <w:shd w:val="clear" w:color="auto" w:fill="FF99FF"/>
          </w:tcPr>
          <w:p w14:paraId="24410FFA" w14:textId="77777777" w:rsidR="00495E85" w:rsidRDefault="00000000">
            <w:pPr>
              <w:pStyle w:val="TableParagraph"/>
              <w:spacing w:before="20" w:line="189" w:lineRule="exact"/>
              <w:ind w:left="553"/>
              <w:rPr>
                <w:b/>
                <w:sz w:val="18"/>
              </w:rPr>
            </w:pPr>
            <w:r>
              <w:rPr>
                <w:b/>
                <w:sz w:val="18"/>
              </w:rPr>
              <w:t>70-</w:t>
            </w:r>
            <w:r>
              <w:rPr>
                <w:b/>
                <w:spacing w:val="-5"/>
                <w:sz w:val="18"/>
              </w:rPr>
              <w:t>84%</w:t>
            </w:r>
          </w:p>
        </w:tc>
        <w:tc>
          <w:tcPr>
            <w:tcW w:w="1735" w:type="dxa"/>
            <w:shd w:val="clear" w:color="auto" w:fill="FF99FF"/>
          </w:tcPr>
          <w:p w14:paraId="6F0EB280" w14:textId="77777777" w:rsidR="00495E85" w:rsidRDefault="00000000">
            <w:pPr>
              <w:pStyle w:val="TableParagraph"/>
              <w:spacing w:line="206" w:lineRule="exact"/>
              <w:ind w:left="502"/>
              <w:rPr>
                <w:b/>
                <w:sz w:val="18"/>
              </w:rPr>
            </w:pPr>
            <w:r>
              <w:rPr>
                <w:b/>
                <w:sz w:val="18"/>
              </w:rPr>
              <w:t>85-</w:t>
            </w:r>
            <w:r>
              <w:rPr>
                <w:b/>
                <w:spacing w:val="-4"/>
                <w:sz w:val="18"/>
              </w:rPr>
              <w:t>100%</w:t>
            </w:r>
          </w:p>
        </w:tc>
      </w:tr>
      <w:tr w:rsidR="00495E85" w14:paraId="6F73540B" w14:textId="77777777">
        <w:trPr>
          <w:trHeight w:val="3110"/>
        </w:trPr>
        <w:tc>
          <w:tcPr>
            <w:tcW w:w="1736" w:type="dxa"/>
            <w:shd w:val="clear" w:color="auto" w:fill="FF99FF"/>
          </w:tcPr>
          <w:p w14:paraId="11FA38AE" w14:textId="77777777" w:rsidR="00495E85" w:rsidRDefault="00000000">
            <w:pPr>
              <w:pStyle w:val="TableParagraph"/>
              <w:ind w:left="215" w:right="147"/>
              <w:rPr>
                <w:sz w:val="18"/>
              </w:rPr>
            </w:pPr>
            <w:r>
              <w:rPr>
                <w:spacing w:val="-2"/>
                <w:sz w:val="18"/>
              </w:rPr>
              <w:t xml:space="preserve">critical </w:t>
            </w:r>
            <w:r>
              <w:rPr>
                <w:sz w:val="18"/>
              </w:rPr>
              <w:t>understanding</w:t>
            </w:r>
            <w:r>
              <w:rPr>
                <w:spacing w:val="-13"/>
                <w:sz w:val="18"/>
              </w:rPr>
              <w:t xml:space="preserve"> </w:t>
            </w:r>
            <w:r>
              <w:rPr>
                <w:sz w:val="18"/>
              </w:rPr>
              <w:t>of the well-</w:t>
            </w:r>
            <w:r>
              <w:rPr>
                <w:spacing w:val="-2"/>
                <w:sz w:val="18"/>
              </w:rPr>
              <w:t xml:space="preserve">established </w:t>
            </w:r>
            <w:r>
              <w:rPr>
                <w:sz w:val="18"/>
              </w:rPr>
              <w:t>concepts and principles</w:t>
            </w:r>
            <w:r>
              <w:rPr>
                <w:spacing w:val="-15"/>
                <w:sz w:val="18"/>
              </w:rPr>
              <w:t xml:space="preserve"> </w:t>
            </w:r>
            <w:r>
              <w:rPr>
                <w:sz w:val="18"/>
              </w:rPr>
              <w:t>in</w:t>
            </w:r>
            <w:r>
              <w:rPr>
                <w:spacing w:val="-12"/>
                <w:sz w:val="18"/>
              </w:rPr>
              <w:t xml:space="preserve"> </w:t>
            </w:r>
            <w:r>
              <w:rPr>
                <w:sz w:val="18"/>
              </w:rPr>
              <w:t>their field of study; knowledge</w:t>
            </w:r>
            <w:r>
              <w:rPr>
                <w:spacing w:val="-15"/>
                <w:sz w:val="18"/>
              </w:rPr>
              <w:t xml:space="preserve"> </w:t>
            </w:r>
            <w:r>
              <w:rPr>
                <w:sz w:val="18"/>
              </w:rPr>
              <w:t>of</w:t>
            </w:r>
            <w:r>
              <w:rPr>
                <w:spacing w:val="-12"/>
                <w:sz w:val="18"/>
              </w:rPr>
              <w:t xml:space="preserve"> </w:t>
            </w:r>
            <w:r>
              <w:rPr>
                <w:sz w:val="18"/>
              </w:rPr>
              <w:t>the main</w:t>
            </w:r>
            <w:r>
              <w:rPr>
                <w:spacing w:val="-5"/>
                <w:sz w:val="18"/>
              </w:rPr>
              <w:t xml:space="preserve"> </w:t>
            </w:r>
            <w:r>
              <w:rPr>
                <w:sz w:val="18"/>
              </w:rPr>
              <w:t>methods</w:t>
            </w:r>
            <w:r>
              <w:rPr>
                <w:spacing w:val="-3"/>
                <w:sz w:val="18"/>
              </w:rPr>
              <w:t xml:space="preserve"> </w:t>
            </w:r>
            <w:r>
              <w:rPr>
                <w:sz w:val="18"/>
              </w:rPr>
              <w:t xml:space="preserve">of enquiry in the </w:t>
            </w:r>
            <w:r>
              <w:rPr>
                <w:spacing w:val="-2"/>
                <w:sz w:val="18"/>
              </w:rPr>
              <w:t>discipline.)</w:t>
            </w:r>
          </w:p>
        </w:tc>
        <w:tc>
          <w:tcPr>
            <w:tcW w:w="1736" w:type="dxa"/>
            <w:tcBorders>
              <w:right w:val="dashSmallGap" w:sz="4" w:space="0" w:color="000000"/>
            </w:tcBorders>
          </w:tcPr>
          <w:p w14:paraId="475D3757" w14:textId="77777777" w:rsidR="00495E85" w:rsidRDefault="00000000">
            <w:pPr>
              <w:pStyle w:val="TableParagraph"/>
              <w:ind w:right="446"/>
              <w:rPr>
                <w:sz w:val="20"/>
              </w:rPr>
            </w:pPr>
            <w:r>
              <w:rPr>
                <w:sz w:val="20"/>
              </w:rPr>
              <w:t>the subject matter.</w:t>
            </w:r>
            <w:r>
              <w:rPr>
                <w:spacing w:val="-14"/>
                <w:sz w:val="20"/>
              </w:rPr>
              <w:t xml:space="preserve"> </w:t>
            </w:r>
            <w:r>
              <w:rPr>
                <w:sz w:val="20"/>
              </w:rPr>
              <w:t xml:space="preserve">Much </w:t>
            </w:r>
            <w:r>
              <w:rPr>
                <w:spacing w:val="-2"/>
                <w:sz w:val="20"/>
              </w:rPr>
              <w:t>irrelevant material.</w:t>
            </w:r>
          </w:p>
          <w:p w14:paraId="5E20CD0F" w14:textId="77777777" w:rsidR="00495E85" w:rsidRDefault="00000000">
            <w:pPr>
              <w:pStyle w:val="TableParagraph"/>
              <w:ind w:right="122"/>
              <w:rPr>
                <w:sz w:val="20"/>
              </w:rPr>
            </w:pPr>
            <w:r>
              <w:rPr>
                <w:spacing w:val="-2"/>
                <w:sz w:val="20"/>
              </w:rPr>
              <w:t xml:space="preserve">Substantial inaccuracies. Significantly flawed </w:t>
            </w:r>
            <w:r>
              <w:rPr>
                <w:sz w:val="20"/>
              </w:rPr>
              <w:t>understanding</w:t>
            </w:r>
            <w:r>
              <w:rPr>
                <w:spacing w:val="-14"/>
                <w:sz w:val="20"/>
              </w:rPr>
              <w:t xml:space="preserve"> </w:t>
            </w:r>
            <w:r>
              <w:rPr>
                <w:sz w:val="20"/>
              </w:rPr>
              <w:t xml:space="preserve">of the main methods of enquiry in the </w:t>
            </w:r>
            <w:r>
              <w:rPr>
                <w:spacing w:val="-2"/>
                <w:sz w:val="20"/>
              </w:rPr>
              <w:t>discipline.</w:t>
            </w:r>
          </w:p>
        </w:tc>
        <w:tc>
          <w:tcPr>
            <w:tcW w:w="1739" w:type="dxa"/>
            <w:tcBorders>
              <w:left w:val="dashSmallGap" w:sz="4" w:space="0" w:color="000000"/>
              <w:right w:val="double" w:sz="4" w:space="0" w:color="000000"/>
            </w:tcBorders>
          </w:tcPr>
          <w:p w14:paraId="2B67AB17" w14:textId="77777777" w:rsidR="00495E85" w:rsidRDefault="00000000">
            <w:pPr>
              <w:pStyle w:val="TableParagraph"/>
              <w:ind w:left="106" w:right="139"/>
              <w:rPr>
                <w:sz w:val="20"/>
              </w:rPr>
            </w:pPr>
            <w:r>
              <w:rPr>
                <w:sz w:val="20"/>
              </w:rPr>
              <w:t>Some</w:t>
            </w:r>
            <w:r>
              <w:rPr>
                <w:spacing w:val="-14"/>
                <w:sz w:val="20"/>
              </w:rPr>
              <w:t xml:space="preserve"> </w:t>
            </w:r>
            <w:r>
              <w:rPr>
                <w:sz w:val="20"/>
              </w:rPr>
              <w:t xml:space="preserve">significant </w:t>
            </w:r>
            <w:r>
              <w:rPr>
                <w:spacing w:val="-2"/>
                <w:sz w:val="20"/>
              </w:rPr>
              <w:t xml:space="preserve">inaccuracies </w:t>
            </w:r>
            <w:r>
              <w:rPr>
                <w:sz w:val="20"/>
              </w:rPr>
              <w:t>and/or</w:t>
            </w:r>
            <w:r>
              <w:rPr>
                <w:spacing w:val="-14"/>
                <w:sz w:val="20"/>
              </w:rPr>
              <w:t xml:space="preserve"> </w:t>
            </w:r>
            <w:r>
              <w:rPr>
                <w:sz w:val="20"/>
              </w:rPr>
              <w:t xml:space="preserve">irrelevant </w:t>
            </w:r>
            <w:r>
              <w:rPr>
                <w:spacing w:val="-2"/>
                <w:sz w:val="20"/>
              </w:rPr>
              <w:t>material.</w:t>
            </w:r>
          </w:p>
          <w:p w14:paraId="431B67BF" w14:textId="77777777" w:rsidR="00495E85" w:rsidRDefault="00000000">
            <w:pPr>
              <w:pStyle w:val="TableParagraph"/>
              <w:ind w:left="106" w:right="116"/>
              <w:rPr>
                <w:sz w:val="20"/>
              </w:rPr>
            </w:pPr>
            <w:r>
              <w:rPr>
                <w:sz w:val="20"/>
              </w:rPr>
              <w:t>Incomplete or partially flawed understanding</w:t>
            </w:r>
            <w:r>
              <w:rPr>
                <w:spacing w:val="-14"/>
                <w:sz w:val="20"/>
              </w:rPr>
              <w:t xml:space="preserve"> </w:t>
            </w:r>
            <w:r>
              <w:rPr>
                <w:sz w:val="20"/>
              </w:rPr>
              <w:t xml:space="preserve">of the main methods of enquiry in the </w:t>
            </w:r>
            <w:r>
              <w:rPr>
                <w:spacing w:val="-2"/>
                <w:sz w:val="20"/>
              </w:rPr>
              <w:t>discipline.</w:t>
            </w:r>
          </w:p>
        </w:tc>
        <w:tc>
          <w:tcPr>
            <w:tcW w:w="1736" w:type="dxa"/>
            <w:tcBorders>
              <w:left w:val="double" w:sz="4" w:space="0" w:color="000000"/>
              <w:right w:val="dashSmallGap" w:sz="4" w:space="0" w:color="000000"/>
            </w:tcBorders>
          </w:tcPr>
          <w:p w14:paraId="0D67F4CA" w14:textId="77777777" w:rsidR="00495E85" w:rsidRDefault="00000000">
            <w:pPr>
              <w:pStyle w:val="TableParagraph"/>
              <w:ind w:left="95" w:right="131"/>
              <w:rPr>
                <w:sz w:val="20"/>
              </w:rPr>
            </w:pPr>
            <w:r>
              <w:rPr>
                <w:sz w:val="20"/>
              </w:rPr>
              <w:t>the well-</w:t>
            </w:r>
            <w:r>
              <w:rPr>
                <w:spacing w:val="-2"/>
                <w:sz w:val="20"/>
              </w:rPr>
              <w:t xml:space="preserve">established </w:t>
            </w:r>
            <w:r>
              <w:rPr>
                <w:sz w:val="20"/>
              </w:rPr>
              <w:t>concepts and principles within the</w:t>
            </w:r>
            <w:r>
              <w:rPr>
                <w:spacing w:val="-14"/>
                <w:sz w:val="20"/>
              </w:rPr>
              <w:t xml:space="preserve"> </w:t>
            </w:r>
            <w:r>
              <w:rPr>
                <w:sz w:val="20"/>
              </w:rPr>
              <w:t>subject</w:t>
            </w:r>
            <w:r>
              <w:rPr>
                <w:spacing w:val="-14"/>
                <w:sz w:val="20"/>
              </w:rPr>
              <w:t xml:space="preserve"> </w:t>
            </w:r>
            <w:r>
              <w:rPr>
                <w:sz w:val="20"/>
              </w:rPr>
              <w:t>area, with a few gaps in the selection of material. A narrow critical understanding</w:t>
            </w:r>
            <w:r>
              <w:rPr>
                <w:spacing w:val="-14"/>
                <w:sz w:val="20"/>
              </w:rPr>
              <w:t xml:space="preserve"> </w:t>
            </w:r>
            <w:r>
              <w:rPr>
                <w:sz w:val="20"/>
              </w:rPr>
              <w:t xml:space="preserve">of the main methods of </w:t>
            </w:r>
            <w:r>
              <w:rPr>
                <w:spacing w:val="-2"/>
                <w:sz w:val="20"/>
              </w:rPr>
              <w:t>enquiry.</w:t>
            </w:r>
          </w:p>
        </w:tc>
        <w:tc>
          <w:tcPr>
            <w:tcW w:w="1736" w:type="dxa"/>
            <w:tcBorders>
              <w:left w:val="dashSmallGap" w:sz="4" w:space="0" w:color="000000"/>
              <w:right w:val="dashSmallGap" w:sz="4" w:space="0" w:color="000000"/>
            </w:tcBorders>
          </w:tcPr>
          <w:p w14:paraId="68269A29" w14:textId="77777777" w:rsidR="00495E85" w:rsidRDefault="00000000">
            <w:pPr>
              <w:pStyle w:val="TableParagraph"/>
              <w:ind w:left="105" w:right="131"/>
              <w:rPr>
                <w:sz w:val="20"/>
              </w:rPr>
            </w:pPr>
            <w:r>
              <w:rPr>
                <w:sz w:val="20"/>
              </w:rPr>
              <w:t>understanding</w:t>
            </w:r>
            <w:r>
              <w:rPr>
                <w:spacing w:val="-14"/>
                <w:sz w:val="20"/>
              </w:rPr>
              <w:t xml:space="preserve"> </w:t>
            </w:r>
            <w:r>
              <w:rPr>
                <w:sz w:val="20"/>
              </w:rPr>
              <w:t>of the well-</w:t>
            </w:r>
            <w:r>
              <w:rPr>
                <w:spacing w:val="-2"/>
                <w:sz w:val="20"/>
              </w:rPr>
              <w:t xml:space="preserve">established </w:t>
            </w:r>
            <w:r>
              <w:rPr>
                <w:sz w:val="20"/>
              </w:rPr>
              <w:t xml:space="preserve">concepts and principles and the main methods of enquiry, with minor gaps in the selection of </w:t>
            </w:r>
            <w:r>
              <w:rPr>
                <w:spacing w:val="-2"/>
                <w:sz w:val="20"/>
              </w:rPr>
              <w:t>material.</w:t>
            </w:r>
          </w:p>
        </w:tc>
        <w:tc>
          <w:tcPr>
            <w:tcW w:w="1738" w:type="dxa"/>
            <w:tcBorders>
              <w:left w:val="dashSmallGap" w:sz="4" w:space="0" w:color="000000"/>
              <w:right w:val="dashSmallGap" w:sz="4" w:space="0" w:color="000000"/>
            </w:tcBorders>
          </w:tcPr>
          <w:p w14:paraId="2BF4FA40" w14:textId="77777777" w:rsidR="00495E85" w:rsidRDefault="00000000">
            <w:pPr>
              <w:pStyle w:val="TableParagraph"/>
              <w:ind w:left="104" w:right="134"/>
              <w:rPr>
                <w:sz w:val="20"/>
              </w:rPr>
            </w:pPr>
            <w:r>
              <w:rPr>
                <w:spacing w:val="-2"/>
                <w:sz w:val="20"/>
              </w:rPr>
              <w:t xml:space="preserve">critical </w:t>
            </w:r>
            <w:r>
              <w:rPr>
                <w:sz w:val="20"/>
              </w:rPr>
              <w:t>understanding</w:t>
            </w:r>
            <w:r>
              <w:rPr>
                <w:spacing w:val="-14"/>
                <w:sz w:val="20"/>
              </w:rPr>
              <w:t xml:space="preserve"> </w:t>
            </w:r>
            <w:r>
              <w:rPr>
                <w:sz w:val="20"/>
              </w:rPr>
              <w:t>of the well-</w:t>
            </w:r>
            <w:r>
              <w:rPr>
                <w:spacing w:val="-2"/>
                <w:sz w:val="20"/>
              </w:rPr>
              <w:t xml:space="preserve">established </w:t>
            </w:r>
            <w:r>
              <w:rPr>
                <w:sz w:val="20"/>
              </w:rPr>
              <w:t>concepts and principles of the subject and the main</w:t>
            </w:r>
            <w:r>
              <w:rPr>
                <w:spacing w:val="-14"/>
                <w:sz w:val="20"/>
              </w:rPr>
              <w:t xml:space="preserve"> </w:t>
            </w:r>
            <w:r>
              <w:rPr>
                <w:sz w:val="20"/>
              </w:rPr>
              <w:t>methods</w:t>
            </w:r>
            <w:r>
              <w:rPr>
                <w:spacing w:val="-14"/>
                <w:sz w:val="20"/>
              </w:rPr>
              <w:t xml:space="preserve"> </w:t>
            </w:r>
            <w:r>
              <w:rPr>
                <w:sz w:val="20"/>
              </w:rPr>
              <w:t xml:space="preserve">of </w:t>
            </w:r>
            <w:r>
              <w:rPr>
                <w:spacing w:val="-2"/>
                <w:sz w:val="20"/>
              </w:rPr>
              <w:t>enquiry.</w:t>
            </w:r>
          </w:p>
          <w:p w14:paraId="70313D8B" w14:textId="77777777" w:rsidR="00495E85" w:rsidRDefault="00000000">
            <w:pPr>
              <w:pStyle w:val="TableParagraph"/>
              <w:ind w:left="104" w:right="528"/>
              <w:rPr>
                <w:sz w:val="20"/>
              </w:rPr>
            </w:pPr>
            <w:r>
              <w:rPr>
                <w:sz w:val="20"/>
              </w:rPr>
              <w:t>Breadth</w:t>
            </w:r>
            <w:r>
              <w:rPr>
                <w:spacing w:val="-14"/>
                <w:sz w:val="20"/>
              </w:rPr>
              <w:t xml:space="preserve"> </w:t>
            </w:r>
            <w:r>
              <w:rPr>
                <w:sz w:val="20"/>
              </w:rPr>
              <w:t xml:space="preserve">and depth of </w:t>
            </w:r>
            <w:r>
              <w:rPr>
                <w:spacing w:val="-2"/>
                <w:sz w:val="20"/>
              </w:rPr>
              <w:t>knowledge.</w:t>
            </w:r>
          </w:p>
        </w:tc>
        <w:tc>
          <w:tcPr>
            <w:tcW w:w="1736" w:type="dxa"/>
            <w:tcBorders>
              <w:left w:val="dashSmallGap" w:sz="4" w:space="0" w:color="000000"/>
              <w:right w:val="dashSmallGap" w:sz="4" w:space="0" w:color="000000"/>
            </w:tcBorders>
          </w:tcPr>
          <w:p w14:paraId="2C12E499" w14:textId="77777777" w:rsidR="00495E85" w:rsidRDefault="00000000">
            <w:pPr>
              <w:pStyle w:val="TableParagraph"/>
              <w:ind w:left="104" w:right="143"/>
              <w:rPr>
                <w:sz w:val="20"/>
              </w:rPr>
            </w:pPr>
            <w:r>
              <w:rPr>
                <w:sz w:val="20"/>
              </w:rPr>
              <w:t>the well-</w:t>
            </w:r>
            <w:r>
              <w:rPr>
                <w:spacing w:val="-2"/>
                <w:sz w:val="20"/>
              </w:rPr>
              <w:t xml:space="preserve">established </w:t>
            </w:r>
            <w:r>
              <w:rPr>
                <w:sz w:val="20"/>
              </w:rPr>
              <w:t>concepts and principles of the subject and the main</w:t>
            </w:r>
            <w:r>
              <w:rPr>
                <w:spacing w:val="-14"/>
                <w:sz w:val="20"/>
              </w:rPr>
              <w:t xml:space="preserve"> </w:t>
            </w:r>
            <w:r>
              <w:rPr>
                <w:sz w:val="20"/>
              </w:rPr>
              <w:t>methods</w:t>
            </w:r>
            <w:r>
              <w:rPr>
                <w:spacing w:val="-14"/>
                <w:sz w:val="20"/>
              </w:rPr>
              <w:t xml:space="preserve"> </w:t>
            </w:r>
            <w:r>
              <w:rPr>
                <w:sz w:val="20"/>
              </w:rPr>
              <w:t xml:space="preserve">of </w:t>
            </w:r>
            <w:r>
              <w:rPr>
                <w:spacing w:val="-2"/>
                <w:sz w:val="20"/>
              </w:rPr>
              <w:t>enquiry.</w:t>
            </w:r>
          </w:p>
        </w:tc>
        <w:tc>
          <w:tcPr>
            <w:tcW w:w="1735" w:type="dxa"/>
            <w:tcBorders>
              <w:left w:val="dashSmallGap" w:sz="4" w:space="0" w:color="000000"/>
            </w:tcBorders>
          </w:tcPr>
          <w:p w14:paraId="6BD89905" w14:textId="77777777" w:rsidR="00495E85" w:rsidRDefault="00000000">
            <w:pPr>
              <w:pStyle w:val="TableParagraph"/>
              <w:ind w:left="103" w:right="131"/>
              <w:rPr>
                <w:sz w:val="20"/>
              </w:rPr>
            </w:pPr>
            <w:r>
              <w:rPr>
                <w:sz w:val="20"/>
              </w:rPr>
              <w:t>understanding</w:t>
            </w:r>
            <w:r>
              <w:rPr>
                <w:spacing w:val="-14"/>
                <w:sz w:val="20"/>
              </w:rPr>
              <w:t xml:space="preserve"> </w:t>
            </w:r>
            <w:r>
              <w:rPr>
                <w:sz w:val="20"/>
              </w:rPr>
              <w:t>of the well-</w:t>
            </w:r>
            <w:r>
              <w:rPr>
                <w:spacing w:val="-2"/>
                <w:sz w:val="20"/>
              </w:rPr>
              <w:t xml:space="preserve">established </w:t>
            </w:r>
            <w:r>
              <w:rPr>
                <w:sz w:val="20"/>
              </w:rPr>
              <w:t>concepts and principles of the subject and the main</w:t>
            </w:r>
            <w:r>
              <w:rPr>
                <w:spacing w:val="-14"/>
                <w:sz w:val="20"/>
              </w:rPr>
              <w:t xml:space="preserve"> </w:t>
            </w:r>
            <w:r>
              <w:rPr>
                <w:sz w:val="20"/>
              </w:rPr>
              <w:t>methods</w:t>
            </w:r>
            <w:r>
              <w:rPr>
                <w:spacing w:val="-14"/>
                <w:sz w:val="20"/>
              </w:rPr>
              <w:t xml:space="preserve"> </w:t>
            </w:r>
            <w:r>
              <w:rPr>
                <w:sz w:val="20"/>
              </w:rPr>
              <w:t xml:space="preserve">of enquiry. May go </w:t>
            </w:r>
            <w:r>
              <w:rPr>
                <w:spacing w:val="-2"/>
                <w:sz w:val="20"/>
              </w:rPr>
              <w:t>beyond established theories.</w:t>
            </w:r>
          </w:p>
        </w:tc>
      </w:tr>
      <w:tr w:rsidR="00495E85" w14:paraId="79DAD8C5" w14:textId="77777777">
        <w:trPr>
          <w:trHeight w:val="6440"/>
        </w:trPr>
        <w:tc>
          <w:tcPr>
            <w:tcW w:w="1736" w:type="dxa"/>
            <w:shd w:val="clear" w:color="auto" w:fill="FF99FF"/>
          </w:tcPr>
          <w:p w14:paraId="366C1452" w14:textId="77777777" w:rsidR="00495E85" w:rsidRDefault="00000000">
            <w:pPr>
              <w:pStyle w:val="TableParagraph"/>
              <w:spacing w:before="30"/>
              <w:ind w:left="215" w:right="182"/>
              <w:rPr>
                <w:b/>
                <w:sz w:val="20"/>
              </w:rPr>
            </w:pPr>
            <w:r>
              <w:rPr>
                <w:b/>
                <w:sz w:val="20"/>
              </w:rPr>
              <w:t>Cognitive</w:t>
            </w:r>
            <w:r>
              <w:rPr>
                <w:b/>
                <w:spacing w:val="-14"/>
                <w:sz w:val="20"/>
              </w:rPr>
              <w:t xml:space="preserve"> </w:t>
            </w:r>
            <w:r>
              <w:rPr>
                <w:b/>
                <w:sz w:val="20"/>
              </w:rPr>
              <w:t xml:space="preserve">and </w:t>
            </w:r>
            <w:r>
              <w:rPr>
                <w:b/>
                <w:spacing w:val="-2"/>
                <w:sz w:val="20"/>
              </w:rPr>
              <w:t>intellectual skills</w:t>
            </w:r>
          </w:p>
          <w:p w14:paraId="6B545E09" w14:textId="77777777" w:rsidR="00495E85" w:rsidRDefault="00000000">
            <w:pPr>
              <w:pStyle w:val="TableParagraph"/>
              <w:spacing w:before="33"/>
              <w:ind w:left="215" w:right="243"/>
              <w:rPr>
                <w:sz w:val="18"/>
              </w:rPr>
            </w:pPr>
            <w:r>
              <w:rPr>
                <w:spacing w:val="-2"/>
                <w:sz w:val="18"/>
              </w:rPr>
              <w:t xml:space="preserve">(Critical </w:t>
            </w:r>
            <w:r>
              <w:rPr>
                <w:sz w:val="18"/>
              </w:rPr>
              <w:t xml:space="preserve">evaluation and analysis of concepts and </w:t>
            </w:r>
            <w:r>
              <w:rPr>
                <w:spacing w:val="-2"/>
                <w:sz w:val="18"/>
              </w:rPr>
              <w:t xml:space="preserve">principles; </w:t>
            </w:r>
            <w:r>
              <w:rPr>
                <w:sz w:val="18"/>
              </w:rPr>
              <w:t>argument and judgement</w:t>
            </w:r>
            <w:r>
              <w:rPr>
                <w:b/>
                <w:sz w:val="20"/>
              </w:rPr>
              <w:t xml:space="preserve">; </w:t>
            </w:r>
            <w:r>
              <w:rPr>
                <w:sz w:val="18"/>
              </w:rPr>
              <w:t>the limits of their knowledge,</w:t>
            </w:r>
            <w:r>
              <w:rPr>
                <w:spacing w:val="-13"/>
                <w:sz w:val="18"/>
              </w:rPr>
              <w:t xml:space="preserve"> </w:t>
            </w:r>
            <w:r>
              <w:rPr>
                <w:sz w:val="18"/>
              </w:rPr>
              <w:t xml:space="preserve">and how this influences their analyses and </w:t>
            </w:r>
            <w:r>
              <w:rPr>
                <w:spacing w:val="-2"/>
                <w:sz w:val="18"/>
              </w:rPr>
              <w:t>interpretations.)</w:t>
            </w:r>
          </w:p>
        </w:tc>
        <w:tc>
          <w:tcPr>
            <w:tcW w:w="1736" w:type="dxa"/>
          </w:tcPr>
          <w:p w14:paraId="1EA86DB7" w14:textId="77777777" w:rsidR="00495E85" w:rsidRDefault="00000000">
            <w:pPr>
              <w:pStyle w:val="TableParagraph"/>
              <w:ind w:right="129"/>
              <w:rPr>
                <w:sz w:val="20"/>
              </w:rPr>
            </w:pPr>
            <w:r>
              <w:rPr>
                <w:sz w:val="20"/>
              </w:rPr>
              <w:t>Wholly</w:t>
            </w:r>
            <w:r>
              <w:rPr>
                <w:spacing w:val="-14"/>
                <w:sz w:val="20"/>
              </w:rPr>
              <w:t xml:space="preserve"> </w:t>
            </w:r>
            <w:r>
              <w:rPr>
                <w:sz w:val="20"/>
              </w:rPr>
              <w:t>or</w:t>
            </w:r>
            <w:r>
              <w:rPr>
                <w:spacing w:val="-14"/>
                <w:sz w:val="20"/>
              </w:rPr>
              <w:t xml:space="preserve"> </w:t>
            </w:r>
            <w:r>
              <w:rPr>
                <w:sz w:val="20"/>
              </w:rPr>
              <w:t xml:space="preserve">almost </w:t>
            </w:r>
            <w:r>
              <w:rPr>
                <w:spacing w:val="-2"/>
                <w:sz w:val="20"/>
              </w:rPr>
              <w:t xml:space="preserve">wholly </w:t>
            </w:r>
            <w:r>
              <w:rPr>
                <w:sz w:val="20"/>
              </w:rPr>
              <w:t>descriptive</w:t>
            </w:r>
            <w:r>
              <w:rPr>
                <w:spacing w:val="-14"/>
                <w:sz w:val="20"/>
              </w:rPr>
              <w:t xml:space="preserve"> </w:t>
            </w:r>
            <w:r>
              <w:rPr>
                <w:sz w:val="20"/>
              </w:rPr>
              <w:t xml:space="preserve">work. Little or no </w:t>
            </w:r>
            <w:r>
              <w:rPr>
                <w:spacing w:val="-2"/>
                <w:sz w:val="20"/>
              </w:rPr>
              <w:t>critical</w:t>
            </w:r>
            <w:r>
              <w:rPr>
                <w:spacing w:val="40"/>
                <w:sz w:val="20"/>
              </w:rPr>
              <w:t xml:space="preserve"> </w:t>
            </w:r>
            <w:r>
              <w:rPr>
                <w:sz w:val="20"/>
              </w:rPr>
              <w:t xml:space="preserve">evaluation and analysis of concepts and </w:t>
            </w:r>
            <w:r>
              <w:rPr>
                <w:spacing w:val="-2"/>
                <w:sz w:val="20"/>
              </w:rPr>
              <w:t>principles.</w:t>
            </w:r>
          </w:p>
          <w:p w14:paraId="3E85D56E" w14:textId="77777777" w:rsidR="00495E85" w:rsidRDefault="00000000">
            <w:pPr>
              <w:pStyle w:val="TableParagraph"/>
              <w:ind w:right="107"/>
              <w:rPr>
                <w:sz w:val="20"/>
              </w:rPr>
            </w:pPr>
            <w:r>
              <w:rPr>
                <w:sz w:val="20"/>
              </w:rPr>
              <w:t xml:space="preserve">Failure to </w:t>
            </w:r>
            <w:r>
              <w:rPr>
                <w:spacing w:val="-2"/>
                <w:sz w:val="20"/>
              </w:rPr>
              <w:t xml:space="preserve">develop arguments, </w:t>
            </w:r>
            <w:r>
              <w:rPr>
                <w:sz w:val="20"/>
              </w:rPr>
              <w:t>leading to illogical</w:t>
            </w:r>
            <w:r>
              <w:rPr>
                <w:spacing w:val="-14"/>
                <w:sz w:val="20"/>
              </w:rPr>
              <w:t xml:space="preserve"> </w:t>
            </w:r>
            <w:r>
              <w:rPr>
                <w:sz w:val="20"/>
              </w:rPr>
              <w:t>or</w:t>
            </w:r>
            <w:r>
              <w:rPr>
                <w:spacing w:val="-14"/>
                <w:sz w:val="20"/>
              </w:rPr>
              <w:t xml:space="preserve"> </w:t>
            </w:r>
            <w:r>
              <w:rPr>
                <w:sz w:val="20"/>
              </w:rPr>
              <w:t xml:space="preserve">invalid </w:t>
            </w:r>
            <w:r>
              <w:rPr>
                <w:spacing w:val="-2"/>
                <w:sz w:val="20"/>
              </w:rPr>
              <w:t>judgements.</w:t>
            </w:r>
          </w:p>
          <w:p w14:paraId="2F59AF89" w14:textId="77777777" w:rsidR="00495E85" w:rsidRDefault="00000000">
            <w:pPr>
              <w:pStyle w:val="TableParagraph"/>
              <w:ind w:right="128"/>
              <w:rPr>
                <w:sz w:val="20"/>
              </w:rPr>
            </w:pPr>
            <w:r>
              <w:rPr>
                <w:spacing w:val="-2"/>
                <w:sz w:val="20"/>
              </w:rPr>
              <w:t xml:space="preserve">Unsubstantiated </w:t>
            </w:r>
            <w:proofErr w:type="spellStart"/>
            <w:r>
              <w:rPr>
                <w:spacing w:val="-2"/>
                <w:sz w:val="20"/>
              </w:rPr>
              <w:t>generalisations</w:t>
            </w:r>
            <w:proofErr w:type="spellEnd"/>
            <w:r>
              <w:rPr>
                <w:spacing w:val="-2"/>
                <w:sz w:val="20"/>
              </w:rPr>
              <w:t xml:space="preserve"> </w:t>
            </w:r>
            <w:r>
              <w:rPr>
                <w:sz w:val="20"/>
              </w:rPr>
              <w:t>or</w:t>
            </w:r>
            <w:r>
              <w:rPr>
                <w:spacing w:val="-14"/>
                <w:sz w:val="20"/>
              </w:rPr>
              <w:t xml:space="preserve"> </w:t>
            </w:r>
            <w:proofErr w:type="gramStart"/>
            <w:r>
              <w:rPr>
                <w:sz w:val="20"/>
              </w:rPr>
              <w:t>opinion</w:t>
            </w:r>
            <w:proofErr w:type="gramEnd"/>
            <w:r>
              <w:rPr>
                <w:sz w:val="20"/>
              </w:rPr>
              <w:t>,</w:t>
            </w:r>
            <w:r>
              <w:rPr>
                <w:spacing w:val="-14"/>
                <w:sz w:val="20"/>
              </w:rPr>
              <w:t xml:space="preserve"> </w:t>
            </w:r>
            <w:r>
              <w:rPr>
                <w:sz w:val="20"/>
              </w:rPr>
              <w:t xml:space="preserve">made without </w:t>
            </w:r>
            <w:proofErr w:type="gramStart"/>
            <w:r>
              <w:rPr>
                <w:sz w:val="20"/>
              </w:rPr>
              <w:t>use of any</w:t>
            </w:r>
            <w:proofErr w:type="gramEnd"/>
            <w:r>
              <w:rPr>
                <w:sz w:val="20"/>
              </w:rPr>
              <w:t xml:space="preserve"> credible </w:t>
            </w:r>
            <w:r>
              <w:rPr>
                <w:spacing w:val="-2"/>
                <w:sz w:val="20"/>
              </w:rPr>
              <w:t>evidence.</w:t>
            </w:r>
          </w:p>
        </w:tc>
        <w:tc>
          <w:tcPr>
            <w:tcW w:w="1739" w:type="dxa"/>
          </w:tcPr>
          <w:p w14:paraId="1EAFD4B1" w14:textId="77777777" w:rsidR="00495E85" w:rsidRDefault="00000000">
            <w:pPr>
              <w:pStyle w:val="TableParagraph"/>
              <w:ind w:left="106" w:right="127"/>
              <w:rPr>
                <w:sz w:val="20"/>
              </w:rPr>
            </w:pPr>
            <w:r>
              <w:rPr>
                <w:spacing w:val="-2"/>
                <w:sz w:val="20"/>
              </w:rPr>
              <w:t xml:space="preserve">Largely </w:t>
            </w:r>
            <w:r>
              <w:rPr>
                <w:sz w:val="20"/>
              </w:rPr>
              <w:t>descriptive</w:t>
            </w:r>
            <w:r>
              <w:rPr>
                <w:spacing w:val="-14"/>
                <w:sz w:val="20"/>
              </w:rPr>
              <w:t xml:space="preserve"> </w:t>
            </w:r>
            <w:r>
              <w:rPr>
                <w:sz w:val="20"/>
              </w:rPr>
              <w:t>work, with superficial use of critical evaluation and analysis of concepts and principles.</w:t>
            </w:r>
            <w:r>
              <w:rPr>
                <w:spacing w:val="-14"/>
                <w:sz w:val="20"/>
              </w:rPr>
              <w:t xml:space="preserve"> </w:t>
            </w:r>
            <w:r>
              <w:rPr>
                <w:sz w:val="20"/>
              </w:rPr>
              <w:t xml:space="preserve">Weak development of arguments and </w:t>
            </w:r>
            <w:r>
              <w:rPr>
                <w:spacing w:val="-2"/>
                <w:sz w:val="20"/>
              </w:rPr>
              <w:t>judgements.</w:t>
            </w:r>
          </w:p>
          <w:p w14:paraId="5A7F4D6F" w14:textId="77777777" w:rsidR="00495E85" w:rsidRDefault="00000000">
            <w:pPr>
              <w:pStyle w:val="TableParagraph"/>
              <w:ind w:left="106" w:right="156"/>
              <w:rPr>
                <w:sz w:val="20"/>
              </w:rPr>
            </w:pPr>
            <w:r>
              <w:rPr>
                <w:spacing w:val="-2"/>
                <w:sz w:val="20"/>
              </w:rPr>
              <w:t xml:space="preserve">Information accepted </w:t>
            </w:r>
            <w:r>
              <w:rPr>
                <w:sz w:val="20"/>
              </w:rPr>
              <w:t>uncritically,</w:t>
            </w:r>
            <w:r>
              <w:rPr>
                <w:spacing w:val="-14"/>
                <w:sz w:val="20"/>
              </w:rPr>
              <w:t xml:space="preserve"> </w:t>
            </w:r>
            <w:r>
              <w:rPr>
                <w:sz w:val="20"/>
              </w:rPr>
              <w:t xml:space="preserve">uses </w:t>
            </w:r>
            <w:proofErr w:type="spellStart"/>
            <w:r>
              <w:rPr>
                <w:spacing w:val="-2"/>
                <w:sz w:val="20"/>
              </w:rPr>
              <w:t>generalised</w:t>
            </w:r>
            <w:proofErr w:type="spellEnd"/>
            <w:r>
              <w:rPr>
                <w:spacing w:val="-2"/>
                <w:sz w:val="20"/>
              </w:rPr>
              <w:t xml:space="preserve"> statements </w:t>
            </w:r>
            <w:r>
              <w:rPr>
                <w:sz w:val="20"/>
              </w:rPr>
              <w:t>made</w:t>
            </w:r>
            <w:r>
              <w:rPr>
                <w:spacing w:val="-9"/>
                <w:sz w:val="20"/>
              </w:rPr>
              <w:t xml:space="preserve"> </w:t>
            </w:r>
            <w:r>
              <w:rPr>
                <w:sz w:val="20"/>
              </w:rPr>
              <w:t>with</w:t>
            </w:r>
            <w:r>
              <w:rPr>
                <w:spacing w:val="-10"/>
                <w:sz w:val="20"/>
              </w:rPr>
              <w:t xml:space="preserve"> </w:t>
            </w:r>
            <w:r>
              <w:rPr>
                <w:sz w:val="20"/>
              </w:rPr>
              <w:t xml:space="preserve">scant evidence and </w:t>
            </w:r>
            <w:r>
              <w:rPr>
                <w:spacing w:val="-2"/>
                <w:sz w:val="20"/>
              </w:rPr>
              <w:t xml:space="preserve">unsubstantiated </w:t>
            </w:r>
            <w:r>
              <w:rPr>
                <w:sz w:val="20"/>
              </w:rPr>
              <w:t xml:space="preserve">opinions. Ideas </w:t>
            </w:r>
            <w:proofErr w:type="gramStart"/>
            <w:r>
              <w:rPr>
                <w:spacing w:val="-2"/>
                <w:sz w:val="20"/>
              </w:rPr>
              <w:t>sometimes</w:t>
            </w:r>
            <w:proofErr w:type="gramEnd"/>
            <w:r>
              <w:rPr>
                <w:spacing w:val="-2"/>
                <w:sz w:val="20"/>
              </w:rPr>
              <w:t xml:space="preserve"> </w:t>
            </w:r>
            <w:r>
              <w:rPr>
                <w:sz w:val="20"/>
              </w:rPr>
              <w:t xml:space="preserve">illogical and </w:t>
            </w:r>
            <w:r>
              <w:rPr>
                <w:spacing w:val="-2"/>
                <w:sz w:val="20"/>
              </w:rPr>
              <w:t>contradictory.</w:t>
            </w:r>
          </w:p>
        </w:tc>
        <w:tc>
          <w:tcPr>
            <w:tcW w:w="1736" w:type="dxa"/>
          </w:tcPr>
          <w:p w14:paraId="60CA91EF" w14:textId="77777777" w:rsidR="00495E85" w:rsidRDefault="00000000">
            <w:pPr>
              <w:pStyle w:val="TableParagraph"/>
              <w:ind w:left="105" w:right="202"/>
              <w:rPr>
                <w:sz w:val="20"/>
              </w:rPr>
            </w:pPr>
            <w:r>
              <w:rPr>
                <w:sz w:val="20"/>
              </w:rPr>
              <w:t xml:space="preserve">Limited attempt at critical evaluation and analysis of concepts and </w:t>
            </w:r>
            <w:r>
              <w:rPr>
                <w:spacing w:val="-2"/>
                <w:sz w:val="20"/>
              </w:rPr>
              <w:t xml:space="preserve">principles, </w:t>
            </w:r>
            <w:r>
              <w:rPr>
                <w:sz w:val="20"/>
              </w:rPr>
              <w:t>tending</w:t>
            </w:r>
            <w:r>
              <w:rPr>
                <w:spacing w:val="-14"/>
                <w:sz w:val="20"/>
              </w:rPr>
              <w:t xml:space="preserve"> </w:t>
            </w:r>
            <w:r>
              <w:rPr>
                <w:sz w:val="20"/>
              </w:rPr>
              <w:t xml:space="preserve">towards </w:t>
            </w:r>
            <w:r>
              <w:rPr>
                <w:spacing w:val="-2"/>
                <w:sz w:val="20"/>
              </w:rPr>
              <w:t>description.</w:t>
            </w:r>
          </w:p>
          <w:p w14:paraId="564D6C44" w14:textId="77777777" w:rsidR="00495E85" w:rsidRDefault="00000000">
            <w:pPr>
              <w:pStyle w:val="TableParagraph"/>
              <w:ind w:left="105" w:right="130"/>
              <w:rPr>
                <w:sz w:val="20"/>
              </w:rPr>
            </w:pPr>
            <w:r>
              <w:rPr>
                <w:sz w:val="20"/>
              </w:rPr>
              <w:t xml:space="preserve">Some evidence to support arguments and judgements but these may be </w:t>
            </w:r>
            <w:r>
              <w:rPr>
                <w:spacing w:val="-2"/>
                <w:sz w:val="20"/>
              </w:rPr>
              <w:t xml:space="preserve">underdeveloped, </w:t>
            </w:r>
            <w:r>
              <w:rPr>
                <w:sz w:val="20"/>
              </w:rPr>
              <w:t>with a little inconsistency / mis</w:t>
            </w:r>
            <w:r>
              <w:rPr>
                <w:sz w:val="20"/>
              </w:rPr>
              <w:softHyphen/>
              <w:t xml:space="preserve">interpretation or failure to fully </w:t>
            </w:r>
            <w:proofErr w:type="spellStart"/>
            <w:r>
              <w:rPr>
                <w:sz w:val="20"/>
              </w:rPr>
              <w:t>recognise</w:t>
            </w:r>
            <w:proofErr w:type="spellEnd"/>
            <w:r>
              <w:rPr>
                <w:sz w:val="20"/>
              </w:rPr>
              <w:t xml:space="preserve"> limits of knowledge.</w:t>
            </w:r>
          </w:p>
        </w:tc>
        <w:tc>
          <w:tcPr>
            <w:tcW w:w="1736" w:type="dxa"/>
          </w:tcPr>
          <w:p w14:paraId="733F62DD" w14:textId="77777777" w:rsidR="00495E85" w:rsidRDefault="00000000">
            <w:pPr>
              <w:pStyle w:val="TableParagraph"/>
              <w:ind w:left="105" w:right="313"/>
              <w:rPr>
                <w:sz w:val="20"/>
              </w:rPr>
            </w:pPr>
            <w:r>
              <w:rPr>
                <w:sz w:val="20"/>
              </w:rPr>
              <w:t>Some critical evaluation</w:t>
            </w:r>
            <w:r>
              <w:rPr>
                <w:spacing w:val="-14"/>
                <w:sz w:val="20"/>
              </w:rPr>
              <w:t xml:space="preserve"> </w:t>
            </w:r>
            <w:r>
              <w:rPr>
                <w:sz w:val="20"/>
              </w:rPr>
              <w:t xml:space="preserve">and analysis of concepts and </w:t>
            </w:r>
            <w:r>
              <w:rPr>
                <w:spacing w:val="-2"/>
                <w:sz w:val="20"/>
              </w:rPr>
              <w:t xml:space="preserve">principles, though </w:t>
            </w:r>
            <w:r>
              <w:rPr>
                <w:sz w:val="20"/>
              </w:rPr>
              <w:t xml:space="preserve">descriptive in </w:t>
            </w:r>
            <w:r>
              <w:rPr>
                <w:spacing w:val="-2"/>
                <w:sz w:val="20"/>
              </w:rPr>
              <w:t>parts.</w:t>
            </w:r>
          </w:p>
          <w:p w14:paraId="61C0A348" w14:textId="77777777" w:rsidR="00495E85" w:rsidRDefault="00000000">
            <w:pPr>
              <w:pStyle w:val="TableParagraph"/>
              <w:ind w:left="105" w:right="108"/>
              <w:rPr>
                <w:sz w:val="20"/>
              </w:rPr>
            </w:pPr>
            <w:r>
              <w:rPr>
                <w:sz w:val="20"/>
              </w:rPr>
              <w:t xml:space="preserve">An emerging </w:t>
            </w:r>
            <w:proofErr w:type="gramStart"/>
            <w:r>
              <w:rPr>
                <w:sz w:val="20"/>
              </w:rPr>
              <w:t>awareness</w:t>
            </w:r>
            <w:proofErr w:type="gramEnd"/>
            <w:r>
              <w:rPr>
                <w:sz w:val="20"/>
              </w:rPr>
              <w:t xml:space="preserve"> the limits of their knowledge and ability to use evidence to support the argument</w:t>
            </w:r>
            <w:r>
              <w:rPr>
                <w:spacing w:val="-14"/>
                <w:sz w:val="20"/>
              </w:rPr>
              <w:t xml:space="preserve"> </w:t>
            </w:r>
            <w:r>
              <w:rPr>
                <w:sz w:val="20"/>
              </w:rPr>
              <w:t xml:space="preserve">though with some tendency to </w:t>
            </w:r>
            <w:r>
              <w:rPr>
                <w:spacing w:val="-2"/>
                <w:sz w:val="20"/>
              </w:rPr>
              <w:t xml:space="preserve">assert/state </w:t>
            </w:r>
            <w:r>
              <w:rPr>
                <w:sz w:val="20"/>
              </w:rPr>
              <w:t xml:space="preserve">opinion rather than argue </w:t>
            </w:r>
            <w:proofErr w:type="gramStart"/>
            <w:r>
              <w:rPr>
                <w:sz w:val="20"/>
              </w:rPr>
              <w:t>on the basis of</w:t>
            </w:r>
            <w:proofErr w:type="gramEnd"/>
            <w:r>
              <w:rPr>
                <w:sz w:val="20"/>
              </w:rPr>
              <w:t xml:space="preserve"> reason and </w:t>
            </w:r>
            <w:r>
              <w:rPr>
                <w:spacing w:val="-2"/>
                <w:sz w:val="20"/>
              </w:rPr>
              <w:t>evidence.</w:t>
            </w:r>
          </w:p>
          <w:p w14:paraId="3644E9AF" w14:textId="77777777" w:rsidR="00495E85" w:rsidRDefault="00000000">
            <w:pPr>
              <w:pStyle w:val="TableParagraph"/>
              <w:spacing w:line="230" w:lineRule="atLeast"/>
              <w:ind w:left="105" w:right="280"/>
              <w:rPr>
                <w:sz w:val="20"/>
              </w:rPr>
            </w:pPr>
            <w:r>
              <w:rPr>
                <w:sz w:val="20"/>
              </w:rPr>
              <w:t>Mostly valid arguments</w:t>
            </w:r>
            <w:r>
              <w:rPr>
                <w:spacing w:val="-14"/>
                <w:sz w:val="20"/>
              </w:rPr>
              <w:t xml:space="preserve"> </w:t>
            </w:r>
            <w:r>
              <w:rPr>
                <w:sz w:val="20"/>
              </w:rPr>
              <w:t xml:space="preserve">and </w:t>
            </w:r>
            <w:r>
              <w:rPr>
                <w:spacing w:val="-2"/>
                <w:sz w:val="20"/>
              </w:rPr>
              <w:t>logical judgements.</w:t>
            </w:r>
          </w:p>
        </w:tc>
        <w:tc>
          <w:tcPr>
            <w:tcW w:w="1738" w:type="dxa"/>
          </w:tcPr>
          <w:p w14:paraId="0CC5A0F7" w14:textId="77777777" w:rsidR="00495E85" w:rsidRDefault="00000000">
            <w:pPr>
              <w:pStyle w:val="TableParagraph"/>
              <w:ind w:left="104" w:right="117"/>
              <w:rPr>
                <w:sz w:val="20"/>
              </w:rPr>
            </w:pPr>
            <w:r>
              <w:rPr>
                <w:sz w:val="20"/>
              </w:rPr>
              <w:t xml:space="preserve">Sound critical evaluation and analysis of concepts. Is selective in the range of evidence used and </w:t>
            </w:r>
            <w:proofErr w:type="spellStart"/>
            <w:proofErr w:type="gramStart"/>
            <w:r>
              <w:rPr>
                <w:sz w:val="20"/>
              </w:rPr>
              <w:t>synthesises</w:t>
            </w:r>
            <w:proofErr w:type="spellEnd"/>
            <w:proofErr w:type="gramEnd"/>
            <w:r>
              <w:rPr>
                <w:sz w:val="20"/>
              </w:rPr>
              <w:t xml:space="preserve"> rather than describes.</w:t>
            </w:r>
            <w:r>
              <w:rPr>
                <w:spacing w:val="-14"/>
                <w:sz w:val="20"/>
              </w:rPr>
              <w:t xml:space="preserve"> </w:t>
            </w:r>
            <w:r>
              <w:rPr>
                <w:sz w:val="20"/>
              </w:rPr>
              <w:t>Ability to devise arguments that show</w:t>
            </w:r>
            <w:r>
              <w:rPr>
                <w:spacing w:val="-14"/>
                <w:sz w:val="20"/>
              </w:rPr>
              <w:t xml:space="preserve"> </w:t>
            </w:r>
            <w:r>
              <w:rPr>
                <w:sz w:val="20"/>
              </w:rPr>
              <w:t>awareness of different stances,</w:t>
            </w:r>
            <w:r>
              <w:rPr>
                <w:spacing w:val="-14"/>
                <w:sz w:val="20"/>
              </w:rPr>
              <w:t xml:space="preserve"> </w:t>
            </w:r>
            <w:r>
              <w:rPr>
                <w:sz w:val="20"/>
              </w:rPr>
              <w:t>and</w:t>
            </w:r>
            <w:r>
              <w:rPr>
                <w:spacing w:val="-14"/>
                <w:sz w:val="20"/>
              </w:rPr>
              <w:t xml:space="preserve"> </w:t>
            </w:r>
            <w:r>
              <w:rPr>
                <w:sz w:val="20"/>
              </w:rPr>
              <w:t xml:space="preserve">use </w:t>
            </w:r>
            <w:r>
              <w:rPr>
                <w:spacing w:val="-2"/>
                <w:sz w:val="20"/>
              </w:rPr>
              <w:t xml:space="preserve">evidence </w:t>
            </w:r>
            <w:r>
              <w:rPr>
                <w:sz w:val="20"/>
              </w:rPr>
              <w:t xml:space="preserve">convincingly, to </w:t>
            </w:r>
            <w:r>
              <w:rPr>
                <w:spacing w:val="-2"/>
                <w:sz w:val="20"/>
              </w:rPr>
              <w:t xml:space="preserve">support </w:t>
            </w:r>
            <w:r>
              <w:rPr>
                <w:sz w:val="20"/>
              </w:rPr>
              <w:t xml:space="preserve">appropriate and </w:t>
            </w:r>
            <w:r>
              <w:rPr>
                <w:spacing w:val="-2"/>
                <w:sz w:val="20"/>
              </w:rPr>
              <w:t>valid</w:t>
            </w:r>
            <w:r>
              <w:rPr>
                <w:spacing w:val="40"/>
                <w:sz w:val="20"/>
              </w:rPr>
              <w:t xml:space="preserve"> </w:t>
            </w:r>
            <w:r>
              <w:rPr>
                <w:spacing w:val="-2"/>
                <w:sz w:val="20"/>
              </w:rPr>
              <w:t>judgements.</w:t>
            </w:r>
          </w:p>
        </w:tc>
        <w:tc>
          <w:tcPr>
            <w:tcW w:w="1736" w:type="dxa"/>
          </w:tcPr>
          <w:p w14:paraId="14BCD4A9" w14:textId="77777777" w:rsidR="00495E85" w:rsidRDefault="00000000">
            <w:pPr>
              <w:pStyle w:val="TableParagraph"/>
              <w:ind w:left="104" w:right="153"/>
              <w:rPr>
                <w:sz w:val="20"/>
              </w:rPr>
            </w:pPr>
            <w:r>
              <w:rPr>
                <w:sz w:val="20"/>
              </w:rPr>
              <w:t>Excellent</w:t>
            </w:r>
            <w:r>
              <w:rPr>
                <w:spacing w:val="-5"/>
                <w:sz w:val="20"/>
              </w:rPr>
              <w:t xml:space="preserve"> </w:t>
            </w:r>
            <w:r>
              <w:rPr>
                <w:sz w:val="20"/>
              </w:rPr>
              <w:t xml:space="preserve">critical evaluation and analysis of concepts and </w:t>
            </w:r>
            <w:r>
              <w:rPr>
                <w:spacing w:val="-2"/>
                <w:sz w:val="20"/>
              </w:rPr>
              <w:t xml:space="preserve">principles </w:t>
            </w:r>
            <w:r>
              <w:rPr>
                <w:sz w:val="20"/>
              </w:rPr>
              <w:t xml:space="preserve">leading to </w:t>
            </w:r>
            <w:r>
              <w:rPr>
                <w:spacing w:val="-2"/>
                <w:sz w:val="20"/>
              </w:rPr>
              <w:t xml:space="preserve">logical, evidence-based, reasoned </w:t>
            </w:r>
            <w:r>
              <w:rPr>
                <w:sz w:val="20"/>
              </w:rPr>
              <w:t xml:space="preserve">arguments and </w:t>
            </w:r>
            <w:r>
              <w:rPr>
                <w:spacing w:val="-2"/>
                <w:sz w:val="20"/>
              </w:rPr>
              <w:t>judgements.</w:t>
            </w:r>
          </w:p>
          <w:p w14:paraId="2B372253" w14:textId="77777777" w:rsidR="00495E85" w:rsidRDefault="00000000">
            <w:pPr>
              <w:pStyle w:val="TableParagraph"/>
              <w:ind w:left="104" w:right="167"/>
              <w:rPr>
                <w:sz w:val="20"/>
              </w:rPr>
            </w:pPr>
            <w:r>
              <w:rPr>
                <w:spacing w:val="-2"/>
                <w:sz w:val="20"/>
              </w:rPr>
              <w:t xml:space="preserve">Explicit </w:t>
            </w:r>
            <w:r>
              <w:rPr>
                <w:sz w:val="20"/>
              </w:rPr>
              <w:t>recognition of other stances and a strong awareness of the</w:t>
            </w:r>
            <w:r>
              <w:rPr>
                <w:spacing w:val="-14"/>
                <w:sz w:val="20"/>
              </w:rPr>
              <w:t xml:space="preserve"> </w:t>
            </w:r>
            <w:r>
              <w:rPr>
                <w:sz w:val="20"/>
              </w:rPr>
              <w:t>limits</w:t>
            </w:r>
            <w:r>
              <w:rPr>
                <w:spacing w:val="-14"/>
                <w:sz w:val="20"/>
              </w:rPr>
              <w:t xml:space="preserve"> </w:t>
            </w:r>
            <w:r>
              <w:rPr>
                <w:sz w:val="20"/>
              </w:rPr>
              <w:t>of</w:t>
            </w:r>
            <w:r>
              <w:rPr>
                <w:spacing w:val="-14"/>
                <w:sz w:val="20"/>
              </w:rPr>
              <w:t xml:space="preserve"> </w:t>
            </w:r>
            <w:r>
              <w:rPr>
                <w:sz w:val="20"/>
              </w:rPr>
              <w:t xml:space="preserve">their </w:t>
            </w:r>
            <w:r>
              <w:rPr>
                <w:spacing w:val="-2"/>
                <w:sz w:val="20"/>
              </w:rPr>
              <w:t>knowledge.</w:t>
            </w:r>
          </w:p>
          <w:p w14:paraId="7D2C9633" w14:textId="77777777" w:rsidR="00495E85" w:rsidRDefault="00000000">
            <w:pPr>
              <w:pStyle w:val="TableParagraph"/>
              <w:ind w:left="104" w:right="103"/>
              <w:rPr>
                <w:sz w:val="20"/>
              </w:rPr>
            </w:pPr>
            <w:r>
              <w:rPr>
                <w:sz w:val="20"/>
              </w:rPr>
              <w:t xml:space="preserve">A capacity for </w:t>
            </w:r>
            <w:r>
              <w:rPr>
                <w:spacing w:val="-2"/>
                <w:sz w:val="20"/>
              </w:rPr>
              <w:t xml:space="preserve">independent </w:t>
            </w:r>
            <w:r>
              <w:rPr>
                <w:sz w:val="20"/>
              </w:rPr>
              <w:t xml:space="preserve">thought and ability to ‘see beyond the </w:t>
            </w:r>
            <w:r>
              <w:rPr>
                <w:spacing w:val="-2"/>
                <w:sz w:val="20"/>
              </w:rPr>
              <w:t xml:space="preserve">question’, </w:t>
            </w:r>
            <w:r>
              <w:rPr>
                <w:sz w:val="20"/>
              </w:rPr>
              <w:t>suggesting</w:t>
            </w:r>
            <w:r>
              <w:rPr>
                <w:spacing w:val="-14"/>
                <w:sz w:val="20"/>
              </w:rPr>
              <w:t xml:space="preserve"> </w:t>
            </w:r>
            <w:r>
              <w:rPr>
                <w:sz w:val="20"/>
              </w:rPr>
              <w:t>some grasp of the</w:t>
            </w:r>
          </w:p>
          <w:p w14:paraId="328B30BE" w14:textId="77777777" w:rsidR="00495E85" w:rsidRDefault="00000000">
            <w:pPr>
              <w:pStyle w:val="TableParagraph"/>
              <w:spacing w:line="230" w:lineRule="atLeast"/>
              <w:ind w:left="104"/>
              <w:rPr>
                <w:sz w:val="20"/>
              </w:rPr>
            </w:pPr>
            <w:r>
              <w:rPr>
                <w:sz w:val="20"/>
              </w:rPr>
              <w:t>broader</w:t>
            </w:r>
            <w:r>
              <w:rPr>
                <w:spacing w:val="-14"/>
                <w:sz w:val="20"/>
              </w:rPr>
              <w:t xml:space="preserve"> </w:t>
            </w:r>
            <w:r>
              <w:rPr>
                <w:sz w:val="20"/>
              </w:rPr>
              <w:t>field</w:t>
            </w:r>
            <w:r>
              <w:rPr>
                <w:spacing w:val="-14"/>
                <w:sz w:val="20"/>
              </w:rPr>
              <w:t xml:space="preserve"> </w:t>
            </w:r>
            <w:r>
              <w:rPr>
                <w:sz w:val="20"/>
              </w:rPr>
              <w:t>and wider concepts.</w:t>
            </w:r>
          </w:p>
        </w:tc>
        <w:tc>
          <w:tcPr>
            <w:tcW w:w="1735" w:type="dxa"/>
          </w:tcPr>
          <w:p w14:paraId="20D9B993" w14:textId="77777777" w:rsidR="00495E85" w:rsidRDefault="00000000">
            <w:pPr>
              <w:pStyle w:val="TableParagraph"/>
              <w:ind w:left="103" w:right="154"/>
              <w:rPr>
                <w:sz w:val="20"/>
              </w:rPr>
            </w:pPr>
            <w:r>
              <w:rPr>
                <w:spacing w:val="-2"/>
                <w:sz w:val="20"/>
              </w:rPr>
              <w:t xml:space="preserve">Outstanding critical </w:t>
            </w:r>
            <w:r>
              <w:rPr>
                <w:sz w:val="20"/>
              </w:rPr>
              <w:t>evaluation and analysis of concepts and principles.</w:t>
            </w:r>
            <w:r>
              <w:rPr>
                <w:spacing w:val="16"/>
                <w:sz w:val="20"/>
              </w:rPr>
              <w:t xml:space="preserve"> </w:t>
            </w:r>
            <w:proofErr w:type="gramStart"/>
            <w:r>
              <w:rPr>
                <w:sz w:val="20"/>
              </w:rPr>
              <w:t xml:space="preserve">Uses </w:t>
            </w:r>
            <w:r>
              <w:rPr>
                <w:spacing w:val="-2"/>
                <w:sz w:val="20"/>
              </w:rPr>
              <w:t>evidence</w:t>
            </w:r>
            <w:proofErr w:type="gramEnd"/>
            <w:r>
              <w:rPr>
                <w:spacing w:val="-2"/>
                <w:sz w:val="20"/>
              </w:rPr>
              <w:t xml:space="preserve"> exceptionally </w:t>
            </w:r>
            <w:r>
              <w:rPr>
                <w:sz w:val="20"/>
              </w:rPr>
              <w:t xml:space="preserve">well to connect ideas, and support highly logical and </w:t>
            </w:r>
            <w:r>
              <w:rPr>
                <w:spacing w:val="-2"/>
                <w:sz w:val="20"/>
              </w:rPr>
              <w:t xml:space="preserve">persuasive, </w:t>
            </w:r>
            <w:r>
              <w:rPr>
                <w:sz w:val="20"/>
              </w:rPr>
              <w:t xml:space="preserve">arguments and </w:t>
            </w:r>
            <w:r>
              <w:rPr>
                <w:spacing w:val="-2"/>
                <w:sz w:val="20"/>
              </w:rPr>
              <w:t>judgements.</w:t>
            </w:r>
          </w:p>
          <w:p w14:paraId="5BB0F9FE" w14:textId="77777777" w:rsidR="00495E85" w:rsidRDefault="00000000">
            <w:pPr>
              <w:pStyle w:val="TableParagraph"/>
              <w:ind w:left="103" w:right="155"/>
              <w:rPr>
                <w:sz w:val="20"/>
              </w:rPr>
            </w:pPr>
            <w:r>
              <w:rPr>
                <w:sz w:val="20"/>
              </w:rPr>
              <w:t xml:space="preserve">Evidence of </w:t>
            </w:r>
            <w:r>
              <w:rPr>
                <w:spacing w:val="-2"/>
                <w:sz w:val="20"/>
              </w:rPr>
              <w:t xml:space="preserve">independent </w:t>
            </w:r>
            <w:r>
              <w:rPr>
                <w:sz w:val="20"/>
              </w:rPr>
              <w:t xml:space="preserve">thought and ability to ‘see beyond the </w:t>
            </w:r>
            <w:r>
              <w:rPr>
                <w:spacing w:val="-2"/>
                <w:sz w:val="20"/>
              </w:rPr>
              <w:t xml:space="preserve">question’, </w:t>
            </w:r>
            <w:r>
              <w:rPr>
                <w:sz w:val="20"/>
              </w:rPr>
              <w:t>suggesting a clear grasp of the</w:t>
            </w:r>
            <w:r>
              <w:rPr>
                <w:spacing w:val="-14"/>
                <w:sz w:val="20"/>
              </w:rPr>
              <w:t xml:space="preserve"> </w:t>
            </w:r>
            <w:r>
              <w:rPr>
                <w:sz w:val="20"/>
              </w:rPr>
              <w:t>broader</w:t>
            </w:r>
            <w:r>
              <w:rPr>
                <w:spacing w:val="-14"/>
                <w:sz w:val="20"/>
              </w:rPr>
              <w:t xml:space="preserve"> </w:t>
            </w:r>
            <w:r>
              <w:rPr>
                <w:sz w:val="20"/>
              </w:rPr>
              <w:t xml:space="preserve">field and wider </w:t>
            </w:r>
            <w:r>
              <w:rPr>
                <w:spacing w:val="-2"/>
                <w:sz w:val="20"/>
              </w:rPr>
              <w:t>concepts.</w:t>
            </w:r>
          </w:p>
          <w:p w14:paraId="2F736AF4" w14:textId="77777777" w:rsidR="00495E85" w:rsidRDefault="00000000">
            <w:pPr>
              <w:pStyle w:val="TableParagraph"/>
              <w:spacing w:line="230" w:lineRule="exact"/>
              <w:ind w:left="103" w:right="415"/>
              <w:rPr>
                <w:sz w:val="20"/>
              </w:rPr>
            </w:pPr>
            <w:r>
              <w:rPr>
                <w:spacing w:val="-2"/>
                <w:sz w:val="20"/>
              </w:rPr>
              <w:t xml:space="preserve">Perceptive </w:t>
            </w:r>
            <w:r>
              <w:rPr>
                <w:sz w:val="20"/>
              </w:rPr>
              <w:t>recognition</w:t>
            </w:r>
            <w:r>
              <w:rPr>
                <w:spacing w:val="-14"/>
                <w:sz w:val="20"/>
              </w:rPr>
              <w:t xml:space="preserve"> </w:t>
            </w:r>
            <w:r>
              <w:rPr>
                <w:sz w:val="20"/>
              </w:rPr>
              <w:t>of</w:t>
            </w:r>
          </w:p>
        </w:tc>
      </w:tr>
    </w:tbl>
    <w:p w14:paraId="5BBAFE5E" w14:textId="77777777" w:rsidR="00495E85" w:rsidRDefault="00495E85">
      <w:pPr>
        <w:pStyle w:val="TableParagraph"/>
        <w:spacing w:line="230" w:lineRule="exact"/>
        <w:rPr>
          <w:sz w:val="20"/>
        </w:rPr>
        <w:sectPr w:rsidR="00495E85">
          <w:footerReference w:type="default" r:id="rId13"/>
          <w:pgSz w:w="16840" w:h="11900" w:orient="landscape"/>
          <w:pgMar w:top="680" w:right="2125" w:bottom="280" w:left="708" w:header="0" w:footer="0" w:gutter="0"/>
          <w:cols w:space="720"/>
        </w:sectPr>
      </w:pPr>
    </w:p>
    <w:p w14:paraId="2FBD3F48" w14:textId="77777777" w:rsidR="00495E85" w:rsidRDefault="00495E85">
      <w:pPr>
        <w:pStyle w:val="BodyText"/>
        <w:spacing w:before="2"/>
        <w:rPr>
          <w:sz w:val="2"/>
        </w:rPr>
      </w:pPr>
    </w:p>
    <w:tbl>
      <w:tblPr>
        <w:tblW w:w="0" w:type="auto"/>
        <w:tblInd w:w="2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495E85" w14:paraId="3D24720C" w14:textId="77777777">
        <w:trPr>
          <w:trHeight w:val="415"/>
        </w:trPr>
        <w:tc>
          <w:tcPr>
            <w:tcW w:w="1736" w:type="dxa"/>
            <w:shd w:val="clear" w:color="auto" w:fill="FF99FF"/>
          </w:tcPr>
          <w:p w14:paraId="0A316C8D" w14:textId="77777777" w:rsidR="00495E85" w:rsidRDefault="00000000">
            <w:pPr>
              <w:pStyle w:val="TableParagraph"/>
              <w:spacing w:line="206" w:lineRule="exact"/>
              <w:rPr>
                <w:b/>
                <w:sz w:val="18"/>
              </w:rPr>
            </w:pPr>
            <w:r>
              <w:rPr>
                <w:b/>
                <w:sz w:val="18"/>
              </w:rPr>
              <w:t>Level</w:t>
            </w:r>
            <w:r>
              <w:rPr>
                <w:b/>
                <w:spacing w:val="-5"/>
                <w:sz w:val="18"/>
              </w:rPr>
              <w:t xml:space="preserve"> </w:t>
            </w:r>
            <w:r>
              <w:rPr>
                <w:b/>
                <w:spacing w:val="-12"/>
                <w:sz w:val="18"/>
              </w:rPr>
              <w:t>5</w:t>
            </w:r>
          </w:p>
        </w:tc>
        <w:tc>
          <w:tcPr>
            <w:tcW w:w="1736" w:type="dxa"/>
            <w:shd w:val="clear" w:color="auto" w:fill="FF99FF"/>
          </w:tcPr>
          <w:p w14:paraId="251E03F6" w14:textId="77777777" w:rsidR="00495E85" w:rsidRDefault="00000000">
            <w:pPr>
              <w:pStyle w:val="TableParagraph"/>
              <w:spacing w:before="102"/>
              <w:ind w:left="7"/>
              <w:jc w:val="center"/>
              <w:rPr>
                <w:b/>
                <w:sz w:val="18"/>
              </w:rPr>
            </w:pPr>
            <w:r>
              <w:rPr>
                <w:b/>
                <w:spacing w:val="-4"/>
                <w:sz w:val="18"/>
              </w:rPr>
              <w:t>FAIL</w:t>
            </w:r>
          </w:p>
        </w:tc>
        <w:tc>
          <w:tcPr>
            <w:tcW w:w="1739" w:type="dxa"/>
            <w:shd w:val="clear" w:color="auto" w:fill="FF99FF"/>
          </w:tcPr>
          <w:p w14:paraId="0B8ACAB0" w14:textId="77777777" w:rsidR="00495E85" w:rsidRDefault="00000000">
            <w:pPr>
              <w:pStyle w:val="TableParagraph"/>
              <w:spacing w:before="102"/>
              <w:ind w:left="0"/>
              <w:jc w:val="center"/>
              <w:rPr>
                <w:b/>
                <w:sz w:val="18"/>
              </w:rPr>
            </w:pPr>
            <w:r>
              <w:rPr>
                <w:b/>
                <w:sz w:val="18"/>
              </w:rPr>
              <w:t>MARGINAL</w:t>
            </w:r>
            <w:r>
              <w:rPr>
                <w:b/>
                <w:spacing w:val="-2"/>
                <w:sz w:val="18"/>
              </w:rPr>
              <w:t xml:space="preserve"> </w:t>
            </w:r>
            <w:r>
              <w:rPr>
                <w:b/>
                <w:spacing w:val="-4"/>
                <w:sz w:val="18"/>
              </w:rPr>
              <w:t>FAIL</w:t>
            </w:r>
          </w:p>
        </w:tc>
        <w:tc>
          <w:tcPr>
            <w:tcW w:w="1736" w:type="dxa"/>
            <w:shd w:val="clear" w:color="auto" w:fill="FF99FF"/>
          </w:tcPr>
          <w:p w14:paraId="668E7F01" w14:textId="77777777" w:rsidR="00495E85" w:rsidRDefault="00000000">
            <w:pPr>
              <w:pStyle w:val="TableParagraph"/>
              <w:spacing w:line="204" w:lineRule="exact"/>
              <w:ind w:left="4"/>
              <w:jc w:val="center"/>
              <w:rPr>
                <w:b/>
                <w:sz w:val="18"/>
              </w:rPr>
            </w:pPr>
            <w:r>
              <w:rPr>
                <w:b/>
                <w:spacing w:val="-2"/>
                <w:sz w:val="18"/>
              </w:rPr>
              <w:t>SATISFACTORY</w:t>
            </w:r>
          </w:p>
          <w:p w14:paraId="03AB24A1" w14:textId="77777777" w:rsidR="00495E85" w:rsidRDefault="00000000">
            <w:pPr>
              <w:pStyle w:val="TableParagraph"/>
              <w:spacing w:line="191" w:lineRule="exact"/>
              <w:ind w:left="6"/>
              <w:jc w:val="center"/>
              <w:rPr>
                <w:b/>
                <w:sz w:val="18"/>
              </w:rPr>
            </w:pPr>
            <w:r>
              <w:rPr>
                <w:b/>
                <w:sz w:val="18"/>
              </w:rPr>
              <w:t>(3</w:t>
            </w:r>
            <w:proofErr w:type="spellStart"/>
            <w:r>
              <w:rPr>
                <w:b/>
                <w:position w:val="6"/>
                <w:sz w:val="12"/>
              </w:rPr>
              <w:t>rd</w:t>
            </w:r>
            <w:proofErr w:type="spellEnd"/>
            <w:r>
              <w:rPr>
                <w:b/>
                <w:spacing w:val="16"/>
                <w:position w:val="6"/>
                <w:sz w:val="12"/>
              </w:rPr>
              <w:t xml:space="preserve"> </w:t>
            </w:r>
            <w:r>
              <w:rPr>
                <w:b/>
                <w:sz w:val="18"/>
              </w:rPr>
              <w:t>/</w:t>
            </w:r>
            <w:r>
              <w:rPr>
                <w:b/>
                <w:spacing w:val="-1"/>
                <w:sz w:val="18"/>
              </w:rPr>
              <w:t xml:space="preserve"> </w:t>
            </w:r>
            <w:r>
              <w:rPr>
                <w:b/>
                <w:spacing w:val="-2"/>
                <w:sz w:val="18"/>
              </w:rPr>
              <w:t>Pass)</w:t>
            </w:r>
          </w:p>
        </w:tc>
        <w:tc>
          <w:tcPr>
            <w:tcW w:w="1736" w:type="dxa"/>
            <w:shd w:val="clear" w:color="auto" w:fill="FF99FF"/>
          </w:tcPr>
          <w:p w14:paraId="57A8F11B" w14:textId="77777777" w:rsidR="00495E85" w:rsidRDefault="00000000">
            <w:pPr>
              <w:pStyle w:val="TableParagraph"/>
              <w:spacing w:line="206" w:lineRule="exact"/>
              <w:ind w:left="0"/>
              <w:jc w:val="center"/>
              <w:rPr>
                <w:b/>
                <w:sz w:val="18"/>
              </w:rPr>
            </w:pPr>
            <w:r>
              <w:rPr>
                <w:b/>
                <w:spacing w:val="-4"/>
                <w:sz w:val="18"/>
              </w:rPr>
              <w:t>GOOD</w:t>
            </w:r>
          </w:p>
          <w:p w14:paraId="073670A1" w14:textId="77777777" w:rsidR="00495E85" w:rsidRDefault="00000000">
            <w:pPr>
              <w:pStyle w:val="TableParagraph"/>
              <w:spacing w:line="189" w:lineRule="exact"/>
              <w:ind w:left="2"/>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FF99FF"/>
          </w:tcPr>
          <w:p w14:paraId="4E8B7F78" w14:textId="77777777" w:rsidR="00495E85" w:rsidRDefault="00000000">
            <w:pPr>
              <w:pStyle w:val="TableParagraph"/>
              <w:spacing w:line="206" w:lineRule="exact"/>
              <w:ind w:left="318"/>
              <w:rPr>
                <w:b/>
                <w:sz w:val="18"/>
              </w:rPr>
            </w:pPr>
            <w:r>
              <w:rPr>
                <w:b/>
                <w:sz w:val="18"/>
              </w:rPr>
              <w:t>VERY</w:t>
            </w:r>
            <w:r>
              <w:rPr>
                <w:b/>
                <w:spacing w:val="-3"/>
                <w:sz w:val="18"/>
              </w:rPr>
              <w:t xml:space="preserve"> </w:t>
            </w:r>
            <w:r>
              <w:rPr>
                <w:b/>
                <w:spacing w:val="-4"/>
                <w:sz w:val="18"/>
              </w:rPr>
              <w:t>GOOD</w:t>
            </w:r>
          </w:p>
          <w:p w14:paraId="58A5F429" w14:textId="77777777" w:rsidR="00495E85" w:rsidRDefault="00000000">
            <w:pPr>
              <w:pStyle w:val="TableParagraph"/>
              <w:spacing w:line="189" w:lineRule="exact"/>
              <w:ind w:left="387"/>
              <w:rPr>
                <w:b/>
                <w:sz w:val="18"/>
              </w:rPr>
            </w:pPr>
            <w:r>
              <w:rPr>
                <w:b/>
                <w:sz w:val="18"/>
              </w:rPr>
              <w:t>(2.1</w:t>
            </w:r>
            <w:r>
              <w:rPr>
                <w:b/>
                <w:spacing w:val="-2"/>
                <w:sz w:val="18"/>
              </w:rPr>
              <w:t xml:space="preserve"> </w:t>
            </w:r>
            <w:r>
              <w:rPr>
                <w:b/>
                <w:sz w:val="18"/>
              </w:rPr>
              <w:t>/</w:t>
            </w:r>
            <w:r>
              <w:rPr>
                <w:b/>
                <w:spacing w:val="-2"/>
                <w:sz w:val="18"/>
              </w:rPr>
              <w:t xml:space="preserve"> Merit)</w:t>
            </w:r>
          </w:p>
        </w:tc>
        <w:tc>
          <w:tcPr>
            <w:tcW w:w="1736" w:type="dxa"/>
            <w:shd w:val="clear" w:color="auto" w:fill="FF99FF"/>
          </w:tcPr>
          <w:p w14:paraId="7194B35D" w14:textId="77777777" w:rsidR="00495E85" w:rsidRDefault="00000000">
            <w:pPr>
              <w:pStyle w:val="TableParagraph"/>
              <w:spacing w:line="204" w:lineRule="exact"/>
              <w:ind w:left="0"/>
              <w:jc w:val="center"/>
              <w:rPr>
                <w:b/>
                <w:sz w:val="18"/>
              </w:rPr>
            </w:pPr>
            <w:r>
              <w:rPr>
                <w:b/>
                <w:spacing w:val="-2"/>
                <w:sz w:val="18"/>
              </w:rPr>
              <w:t>EXCELLENT</w:t>
            </w:r>
          </w:p>
          <w:p w14:paraId="70B1FB41" w14:textId="77777777" w:rsidR="00495E85" w:rsidRDefault="00000000">
            <w:pPr>
              <w:pStyle w:val="TableParagraph"/>
              <w:spacing w:line="191" w:lineRule="exact"/>
              <w:ind w:left="1"/>
              <w:jc w:val="center"/>
              <w:rPr>
                <w:b/>
                <w:sz w:val="18"/>
              </w:rPr>
            </w:pPr>
            <w:r>
              <w:rPr>
                <w:b/>
                <w:sz w:val="18"/>
              </w:rPr>
              <w:t>(1</w:t>
            </w:r>
            <w:r>
              <w:rPr>
                <w:b/>
                <w:position w:val="6"/>
                <w:sz w:val="12"/>
              </w:rPr>
              <w:t>st</w:t>
            </w:r>
            <w:r>
              <w:rPr>
                <w:b/>
                <w:spacing w:val="15"/>
                <w:position w:val="6"/>
                <w:sz w:val="12"/>
              </w:rPr>
              <w:t xml:space="preserve"> </w:t>
            </w:r>
            <w:r>
              <w:rPr>
                <w:b/>
                <w:sz w:val="18"/>
              </w:rPr>
              <w:t>/</w:t>
            </w:r>
            <w:r>
              <w:rPr>
                <w:b/>
                <w:spacing w:val="1"/>
                <w:sz w:val="18"/>
              </w:rPr>
              <w:t xml:space="preserve"> </w:t>
            </w:r>
            <w:r>
              <w:rPr>
                <w:b/>
                <w:spacing w:val="-2"/>
                <w:sz w:val="18"/>
              </w:rPr>
              <w:t>Distinction)</w:t>
            </w:r>
          </w:p>
        </w:tc>
        <w:tc>
          <w:tcPr>
            <w:tcW w:w="1735" w:type="dxa"/>
            <w:shd w:val="clear" w:color="auto" w:fill="FF99FF"/>
          </w:tcPr>
          <w:p w14:paraId="7700F235" w14:textId="77777777" w:rsidR="00495E85" w:rsidRDefault="00000000">
            <w:pPr>
              <w:pStyle w:val="TableParagraph"/>
              <w:spacing w:line="204" w:lineRule="exact"/>
              <w:ind w:left="223"/>
              <w:rPr>
                <w:b/>
                <w:sz w:val="18"/>
              </w:rPr>
            </w:pPr>
            <w:r>
              <w:rPr>
                <w:b/>
                <w:spacing w:val="-2"/>
                <w:sz w:val="18"/>
              </w:rPr>
              <w:t>EXCEPTIONAL</w:t>
            </w:r>
          </w:p>
          <w:p w14:paraId="7A58D65C" w14:textId="77777777" w:rsidR="00495E85" w:rsidRDefault="00000000">
            <w:pPr>
              <w:pStyle w:val="TableParagraph"/>
              <w:spacing w:line="191" w:lineRule="exact"/>
              <w:ind w:left="159"/>
              <w:rPr>
                <w:b/>
                <w:sz w:val="18"/>
              </w:rPr>
            </w:pPr>
            <w:r>
              <w:rPr>
                <w:b/>
                <w:sz w:val="18"/>
              </w:rPr>
              <w:t>(1</w:t>
            </w:r>
            <w:r>
              <w:rPr>
                <w:b/>
                <w:position w:val="6"/>
                <w:sz w:val="12"/>
              </w:rPr>
              <w:t>st</w:t>
            </w:r>
            <w:r>
              <w:rPr>
                <w:b/>
                <w:spacing w:val="17"/>
                <w:position w:val="6"/>
                <w:sz w:val="12"/>
              </w:rPr>
              <w:t xml:space="preserve"> </w:t>
            </w:r>
            <w:r>
              <w:rPr>
                <w:b/>
                <w:sz w:val="18"/>
              </w:rPr>
              <w:t xml:space="preserve">/ </w:t>
            </w:r>
            <w:r>
              <w:rPr>
                <w:b/>
                <w:spacing w:val="-2"/>
                <w:sz w:val="18"/>
              </w:rPr>
              <w:t>Distinction)</w:t>
            </w:r>
          </w:p>
        </w:tc>
      </w:tr>
      <w:tr w:rsidR="00495E85" w14:paraId="26726AAF" w14:textId="77777777">
        <w:trPr>
          <w:trHeight w:val="230"/>
        </w:trPr>
        <w:tc>
          <w:tcPr>
            <w:tcW w:w="1736" w:type="dxa"/>
            <w:shd w:val="clear" w:color="auto" w:fill="FF99FF"/>
          </w:tcPr>
          <w:p w14:paraId="3A37FC1E" w14:textId="77777777" w:rsidR="00495E85" w:rsidRDefault="00000000">
            <w:pPr>
              <w:pStyle w:val="TableParagraph"/>
              <w:spacing w:line="210" w:lineRule="exact"/>
              <w:ind w:left="278"/>
              <w:rPr>
                <w:b/>
                <w:sz w:val="20"/>
              </w:rPr>
            </w:pPr>
            <w:r>
              <w:rPr>
                <w:b/>
                <w:spacing w:val="-2"/>
                <w:sz w:val="20"/>
              </w:rPr>
              <w:t>Category</w:t>
            </w:r>
          </w:p>
        </w:tc>
        <w:tc>
          <w:tcPr>
            <w:tcW w:w="1736" w:type="dxa"/>
            <w:shd w:val="clear" w:color="auto" w:fill="FF99FF"/>
          </w:tcPr>
          <w:p w14:paraId="10CFE8DD" w14:textId="77777777" w:rsidR="00495E85" w:rsidRDefault="00000000">
            <w:pPr>
              <w:pStyle w:val="TableParagraph"/>
              <w:spacing w:before="20" w:line="189" w:lineRule="exact"/>
              <w:ind w:left="10"/>
              <w:jc w:val="center"/>
              <w:rPr>
                <w:b/>
                <w:sz w:val="18"/>
              </w:rPr>
            </w:pPr>
            <w:r>
              <w:rPr>
                <w:b/>
                <w:sz w:val="18"/>
              </w:rPr>
              <w:t>0-</w:t>
            </w:r>
            <w:r>
              <w:rPr>
                <w:b/>
                <w:spacing w:val="-5"/>
                <w:sz w:val="18"/>
              </w:rPr>
              <w:t>29%</w:t>
            </w:r>
          </w:p>
        </w:tc>
        <w:tc>
          <w:tcPr>
            <w:tcW w:w="1739" w:type="dxa"/>
            <w:shd w:val="clear" w:color="auto" w:fill="FF99FF"/>
          </w:tcPr>
          <w:p w14:paraId="13251139" w14:textId="77777777" w:rsidR="00495E85" w:rsidRDefault="00000000">
            <w:pPr>
              <w:pStyle w:val="TableParagraph"/>
              <w:spacing w:before="20" w:line="189" w:lineRule="exact"/>
              <w:ind w:left="6"/>
              <w:jc w:val="center"/>
              <w:rPr>
                <w:b/>
                <w:sz w:val="18"/>
              </w:rPr>
            </w:pPr>
            <w:r>
              <w:rPr>
                <w:b/>
                <w:sz w:val="18"/>
              </w:rPr>
              <w:t>30-</w:t>
            </w:r>
            <w:r>
              <w:rPr>
                <w:b/>
                <w:spacing w:val="-5"/>
                <w:sz w:val="18"/>
              </w:rPr>
              <w:t>39%</w:t>
            </w:r>
          </w:p>
        </w:tc>
        <w:tc>
          <w:tcPr>
            <w:tcW w:w="1736" w:type="dxa"/>
            <w:shd w:val="clear" w:color="auto" w:fill="FF99FF"/>
          </w:tcPr>
          <w:p w14:paraId="10126E42" w14:textId="77777777" w:rsidR="00495E85" w:rsidRDefault="00000000">
            <w:pPr>
              <w:pStyle w:val="TableParagraph"/>
              <w:spacing w:before="20" w:line="189" w:lineRule="exact"/>
              <w:ind w:left="554"/>
              <w:rPr>
                <w:b/>
                <w:sz w:val="18"/>
              </w:rPr>
            </w:pPr>
            <w:r>
              <w:rPr>
                <w:b/>
                <w:sz w:val="18"/>
              </w:rPr>
              <w:t>40-</w:t>
            </w:r>
            <w:r>
              <w:rPr>
                <w:b/>
                <w:spacing w:val="-5"/>
                <w:sz w:val="18"/>
              </w:rPr>
              <w:t>49%</w:t>
            </w:r>
          </w:p>
        </w:tc>
        <w:tc>
          <w:tcPr>
            <w:tcW w:w="1736" w:type="dxa"/>
            <w:shd w:val="clear" w:color="auto" w:fill="FF99FF"/>
          </w:tcPr>
          <w:p w14:paraId="2E1C9672" w14:textId="77777777" w:rsidR="00495E85" w:rsidRDefault="00000000">
            <w:pPr>
              <w:pStyle w:val="TableParagraph"/>
              <w:spacing w:before="20" w:line="189" w:lineRule="exact"/>
              <w:ind w:left="554"/>
              <w:rPr>
                <w:b/>
                <w:sz w:val="18"/>
              </w:rPr>
            </w:pPr>
            <w:r>
              <w:rPr>
                <w:b/>
                <w:sz w:val="18"/>
              </w:rPr>
              <w:t>50-</w:t>
            </w:r>
            <w:r>
              <w:rPr>
                <w:b/>
                <w:spacing w:val="-5"/>
                <w:sz w:val="18"/>
              </w:rPr>
              <w:t>59%</w:t>
            </w:r>
          </w:p>
        </w:tc>
        <w:tc>
          <w:tcPr>
            <w:tcW w:w="1738" w:type="dxa"/>
            <w:shd w:val="clear" w:color="auto" w:fill="FF99FF"/>
          </w:tcPr>
          <w:p w14:paraId="19C45D4C" w14:textId="77777777" w:rsidR="00495E85" w:rsidRDefault="00000000">
            <w:pPr>
              <w:pStyle w:val="TableParagraph"/>
              <w:spacing w:before="20" w:line="189" w:lineRule="exact"/>
              <w:ind w:left="553"/>
              <w:rPr>
                <w:b/>
                <w:sz w:val="18"/>
              </w:rPr>
            </w:pPr>
            <w:r>
              <w:rPr>
                <w:b/>
                <w:sz w:val="18"/>
              </w:rPr>
              <w:t>60-</w:t>
            </w:r>
            <w:r>
              <w:rPr>
                <w:b/>
                <w:spacing w:val="-5"/>
                <w:sz w:val="18"/>
              </w:rPr>
              <w:t>69%</w:t>
            </w:r>
          </w:p>
        </w:tc>
        <w:tc>
          <w:tcPr>
            <w:tcW w:w="1736" w:type="dxa"/>
            <w:shd w:val="clear" w:color="auto" w:fill="FF99FF"/>
          </w:tcPr>
          <w:p w14:paraId="1D3BE3D5" w14:textId="77777777" w:rsidR="00495E85" w:rsidRDefault="00000000">
            <w:pPr>
              <w:pStyle w:val="TableParagraph"/>
              <w:spacing w:before="20" w:line="189" w:lineRule="exact"/>
              <w:ind w:left="553"/>
              <w:rPr>
                <w:b/>
                <w:sz w:val="18"/>
              </w:rPr>
            </w:pPr>
            <w:r>
              <w:rPr>
                <w:b/>
                <w:sz w:val="18"/>
              </w:rPr>
              <w:t>70-</w:t>
            </w:r>
            <w:r>
              <w:rPr>
                <w:b/>
                <w:spacing w:val="-5"/>
                <w:sz w:val="18"/>
              </w:rPr>
              <w:t>84%</w:t>
            </w:r>
          </w:p>
        </w:tc>
        <w:tc>
          <w:tcPr>
            <w:tcW w:w="1735" w:type="dxa"/>
            <w:shd w:val="clear" w:color="auto" w:fill="FF99FF"/>
          </w:tcPr>
          <w:p w14:paraId="1DA03733" w14:textId="77777777" w:rsidR="00495E85" w:rsidRDefault="00000000">
            <w:pPr>
              <w:pStyle w:val="TableParagraph"/>
              <w:spacing w:line="206" w:lineRule="exact"/>
              <w:ind w:left="502"/>
              <w:rPr>
                <w:b/>
                <w:sz w:val="18"/>
              </w:rPr>
            </w:pPr>
            <w:r>
              <w:rPr>
                <w:b/>
                <w:sz w:val="18"/>
              </w:rPr>
              <w:t>85-</w:t>
            </w:r>
            <w:r>
              <w:rPr>
                <w:b/>
                <w:spacing w:val="-4"/>
                <w:sz w:val="18"/>
              </w:rPr>
              <w:t>100%</w:t>
            </w:r>
          </w:p>
        </w:tc>
      </w:tr>
      <w:tr w:rsidR="00495E85" w14:paraId="584A0A80" w14:textId="77777777">
        <w:trPr>
          <w:trHeight w:val="1379"/>
        </w:trPr>
        <w:tc>
          <w:tcPr>
            <w:tcW w:w="1736" w:type="dxa"/>
            <w:shd w:val="clear" w:color="auto" w:fill="FF99FF"/>
          </w:tcPr>
          <w:p w14:paraId="0E73762C" w14:textId="77777777" w:rsidR="00495E85" w:rsidRDefault="00495E85">
            <w:pPr>
              <w:pStyle w:val="TableParagraph"/>
              <w:ind w:left="0"/>
              <w:rPr>
                <w:rFonts w:ascii="Times New Roman"/>
                <w:sz w:val="18"/>
              </w:rPr>
            </w:pPr>
          </w:p>
        </w:tc>
        <w:tc>
          <w:tcPr>
            <w:tcW w:w="1736" w:type="dxa"/>
          </w:tcPr>
          <w:p w14:paraId="7E892B1B" w14:textId="77777777" w:rsidR="00495E85" w:rsidRDefault="00495E85">
            <w:pPr>
              <w:pStyle w:val="TableParagraph"/>
              <w:ind w:left="0"/>
              <w:rPr>
                <w:rFonts w:ascii="Times New Roman"/>
                <w:sz w:val="18"/>
              </w:rPr>
            </w:pPr>
          </w:p>
        </w:tc>
        <w:tc>
          <w:tcPr>
            <w:tcW w:w="1739" w:type="dxa"/>
          </w:tcPr>
          <w:p w14:paraId="6F47A2B1" w14:textId="77777777" w:rsidR="00495E85" w:rsidRDefault="00495E85">
            <w:pPr>
              <w:pStyle w:val="TableParagraph"/>
              <w:ind w:left="0"/>
              <w:rPr>
                <w:rFonts w:ascii="Times New Roman"/>
                <w:sz w:val="18"/>
              </w:rPr>
            </w:pPr>
          </w:p>
        </w:tc>
        <w:tc>
          <w:tcPr>
            <w:tcW w:w="1736" w:type="dxa"/>
          </w:tcPr>
          <w:p w14:paraId="2A39521E" w14:textId="77777777" w:rsidR="00495E85" w:rsidRDefault="00495E85">
            <w:pPr>
              <w:pStyle w:val="TableParagraph"/>
              <w:ind w:left="0"/>
              <w:rPr>
                <w:rFonts w:ascii="Times New Roman"/>
                <w:sz w:val="18"/>
              </w:rPr>
            </w:pPr>
          </w:p>
        </w:tc>
        <w:tc>
          <w:tcPr>
            <w:tcW w:w="1736" w:type="dxa"/>
          </w:tcPr>
          <w:p w14:paraId="74101F70" w14:textId="77777777" w:rsidR="00495E85" w:rsidRDefault="00495E85">
            <w:pPr>
              <w:pStyle w:val="TableParagraph"/>
              <w:ind w:left="0"/>
              <w:rPr>
                <w:rFonts w:ascii="Times New Roman"/>
                <w:sz w:val="18"/>
              </w:rPr>
            </w:pPr>
          </w:p>
        </w:tc>
        <w:tc>
          <w:tcPr>
            <w:tcW w:w="1738" w:type="dxa"/>
          </w:tcPr>
          <w:p w14:paraId="29930406" w14:textId="77777777" w:rsidR="00495E85" w:rsidRDefault="00495E85">
            <w:pPr>
              <w:pStyle w:val="TableParagraph"/>
              <w:ind w:left="0"/>
              <w:rPr>
                <w:rFonts w:ascii="Times New Roman"/>
                <w:sz w:val="18"/>
              </w:rPr>
            </w:pPr>
          </w:p>
        </w:tc>
        <w:tc>
          <w:tcPr>
            <w:tcW w:w="1736" w:type="dxa"/>
          </w:tcPr>
          <w:p w14:paraId="080E293C" w14:textId="77777777" w:rsidR="00495E85" w:rsidRDefault="00495E85">
            <w:pPr>
              <w:pStyle w:val="TableParagraph"/>
              <w:ind w:left="0"/>
              <w:rPr>
                <w:rFonts w:ascii="Times New Roman"/>
                <w:sz w:val="18"/>
              </w:rPr>
            </w:pPr>
          </w:p>
        </w:tc>
        <w:tc>
          <w:tcPr>
            <w:tcW w:w="1735" w:type="dxa"/>
          </w:tcPr>
          <w:p w14:paraId="2250881D" w14:textId="77777777" w:rsidR="00495E85" w:rsidRDefault="00000000">
            <w:pPr>
              <w:pStyle w:val="TableParagraph"/>
              <w:ind w:left="103" w:right="155"/>
              <w:rPr>
                <w:sz w:val="20"/>
              </w:rPr>
            </w:pPr>
            <w:r>
              <w:rPr>
                <w:sz w:val="20"/>
              </w:rPr>
              <w:t>the</w:t>
            </w:r>
            <w:r>
              <w:rPr>
                <w:spacing w:val="-14"/>
                <w:sz w:val="20"/>
              </w:rPr>
              <w:t xml:space="preserve"> </w:t>
            </w:r>
            <w:r>
              <w:rPr>
                <w:sz w:val="20"/>
              </w:rPr>
              <w:t>limits</w:t>
            </w:r>
            <w:r>
              <w:rPr>
                <w:spacing w:val="-14"/>
                <w:sz w:val="20"/>
              </w:rPr>
              <w:t xml:space="preserve"> </w:t>
            </w:r>
            <w:r>
              <w:rPr>
                <w:sz w:val="20"/>
              </w:rPr>
              <w:t>of</w:t>
            </w:r>
            <w:r>
              <w:rPr>
                <w:spacing w:val="-13"/>
                <w:sz w:val="20"/>
              </w:rPr>
              <w:t xml:space="preserve"> </w:t>
            </w:r>
            <w:r>
              <w:rPr>
                <w:sz w:val="20"/>
              </w:rPr>
              <w:t>their knowledge, and how this influences their analyses and</w:t>
            </w:r>
          </w:p>
          <w:p w14:paraId="0682858C" w14:textId="77777777" w:rsidR="00495E85" w:rsidRDefault="00000000">
            <w:pPr>
              <w:pStyle w:val="TableParagraph"/>
              <w:spacing w:line="210" w:lineRule="exact"/>
              <w:ind w:left="103"/>
              <w:rPr>
                <w:sz w:val="20"/>
              </w:rPr>
            </w:pPr>
            <w:r>
              <w:rPr>
                <w:spacing w:val="-2"/>
                <w:sz w:val="20"/>
              </w:rPr>
              <w:t>interpretations.</w:t>
            </w:r>
          </w:p>
        </w:tc>
      </w:tr>
      <w:tr w:rsidR="00495E85" w14:paraId="3D4E975D" w14:textId="77777777">
        <w:trPr>
          <w:trHeight w:val="7590"/>
        </w:trPr>
        <w:tc>
          <w:tcPr>
            <w:tcW w:w="1736" w:type="dxa"/>
            <w:shd w:val="clear" w:color="auto" w:fill="FF99FF"/>
          </w:tcPr>
          <w:p w14:paraId="2B81A4A5" w14:textId="77777777" w:rsidR="00495E85" w:rsidRDefault="00000000">
            <w:pPr>
              <w:pStyle w:val="TableParagraph"/>
              <w:spacing w:before="33" w:line="256" w:lineRule="auto"/>
              <w:ind w:left="215" w:right="115"/>
              <w:jc w:val="both"/>
              <w:rPr>
                <w:sz w:val="18"/>
              </w:rPr>
            </w:pPr>
            <w:r>
              <w:rPr>
                <w:b/>
                <w:sz w:val="20"/>
              </w:rPr>
              <w:t>Practical</w:t>
            </w:r>
            <w:r>
              <w:rPr>
                <w:b/>
                <w:spacing w:val="-14"/>
                <w:sz w:val="20"/>
              </w:rPr>
              <w:t xml:space="preserve"> </w:t>
            </w:r>
            <w:r>
              <w:rPr>
                <w:b/>
                <w:sz w:val="20"/>
              </w:rPr>
              <w:t xml:space="preserve">skills </w:t>
            </w:r>
            <w:r>
              <w:rPr>
                <w:sz w:val="18"/>
              </w:rPr>
              <w:t>(Apply</w:t>
            </w:r>
            <w:r>
              <w:rPr>
                <w:spacing w:val="-13"/>
                <w:sz w:val="18"/>
              </w:rPr>
              <w:t xml:space="preserve"> </w:t>
            </w:r>
            <w:r>
              <w:rPr>
                <w:sz w:val="18"/>
              </w:rPr>
              <w:t>underlying concepts and</w:t>
            </w:r>
          </w:p>
          <w:p w14:paraId="2796271C" w14:textId="77777777" w:rsidR="00495E85" w:rsidRDefault="00000000">
            <w:pPr>
              <w:pStyle w:val="TableParagraph"/>
              <w:spacing w:line="192" w:lineRule="exact"/>
              <w:ind w:left="215"/>
              <w:rPr>
                <w:sz w:val="18"/>
              </w:rPr>
            </w:pPr>
            <w:r>
              <w:rPr>
                <w:sz w:val="18"/>
              </w:rPr>
              <w:t>principles</w:t>
            </w:r>
            <w:r>
              <w:rPr>
                <w:spacing w:val="-8"/>
                <w:sz w:val="18"/>
              </w:rPr>
              <w:t xml:space="preserve"> </w:t>
            </w:r>
            <w:r>
              <w:rPr>
                <w:spacing w:val="-4"/>
                <w:sz w:val="18"/>
              </w:rPr>
              <w:t>more</w:t>
            </w:r>
          </w:p>
          <w:p w14:paraId="4667167E" w14:textId="77777777" w:rsidR="00495E85" w:rsidRDefault="00000000">
            <w:pPr>
              <w:pStyle w:val="TableParagraph"/>
              <w:ind w:left="215" w:right="60"/>
              <w:rPr>
                <w:sz w:val="18"/>
              </w:rPr>
            </w:pPr>
            <w:r>
              <w:rPr>
                <w:sz w:val="18"/>
              </w:rPr>
              <w:t>widely</w:t>
            </w:r>
            <w:r>
              <w:rPr>
                <w:spacing w:val="-15"/>
                <w:sz w:val="18"/>
              </w:rPr>
              <w:t xml:space="preserve"> </w:t>
            </w:r>
            <w:r>
              <w:rPr>
                <w:sz w:val="18"/>
              </w:rPr>
              <w:t>outside</w:t>
            </w:r>
            <w:r>
              <w:rPr>
                <w:spacing w:val="-12"/>
                <w:sz w:val="18"/>
              </w:rPr>
              <w:t xml:space="preserve"> </w:t>
            </w:r>
            <w:r>
              <w:rPr>
                <w:sz w:val="18"/>
              </w:rPr>
              <w:t xml:space="preserve">the context in which they were first studied; use a range of </w:t>
            </w:r>
            <w:r>
              <w:rPr>
                <w:spacing w:val="-2"/>
                <w:sz w:val="18"/>
              </w:rPr>
              <w:t xml:space="preserve">established techniques; </w:t>
            </w:r>
            <w:r>
              <w:rPr>
                <w:sz w:val="18"/>
              </w:rPr>
              <w:t>propose</w:t>
            </w:r>
            <w:r>
              <w:rPr>
                <w:spacing w:val="-13"/>
                <w:sz w:val="18"/>
              </w:rPr>
              <w:t xml:space="preserve"> </w:t>
            </w:r>
            <w:r>
              <w:rPr>
                <w:sz w:val="18"/>
              </w:rPr>
              <w:t xml:space="preserve">solutions to problems arising from </w:t>
            </w:r>
            <w:r>
              <w:rPr>
                <w:spacing w:val="-2"/>
                <w:sz w:val="18"/>
              </w:rPr>
              <w:t>analysis.)</w:t>
            </w:r>
          </w:p>
        </w:tc>
        <w:tc>
          <w:tcPr>
            <w:tcW w:w="1736" w:type="dxa"/>
          </w:tcPr>
          <w:p w14:paraId="7BD6B7E3" w14:textId="77777777" w:rsidR="00495E85" w:rsidRDefault="00000000">
            <w:pPr>
              <w:pStyle w:val="TableParagraph"/>
              <w:ind w:right="268"/>
              <w:rPr>
                <w:sz w:val="20"/>
              </w:rPr>
            </w:pPr>
            <w:r>
              <w:rPr>
                <w:sz w:val="20"/>
              </w:rPr>
              <w:t xml:space="preserve">Limited or no use of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775970AE" w14:textId="77777777" w:rsidR="00495E85" w:rsidRDefault="00000000">
            <w:pPr>
              <w:pStyle w:val="TableParagraph"/>
              <w:ind w:right="106"/>
              <w:rPr>
                <w:sz w:val="20"/>
              </w:rPr>
            </w:pPr>
            <w:r>
              <w:rPr>
                <w:sz w:val="20"/>
              </w:rPr>
              <w:t>Little or no appreciation of the context of</w:t>
            </w:r>
            <w:r>
              <w:rPr>
                <w:spacing w:val="40"/>
                <w:sz w:val="20"/>
              </w:rPr>
              <w:t xml:space="preserve"> </w:t>
            </w:r>
            <w:r>
              <w:rPr>
                <w:sz w:val="20"/>
              </w:rPr>
              <w:t xml:space="preserve">the application. </w:t>
            </w:r>
            <w:r>
              <w:rPr>
                <w:spacing w:val="-2"/>
                <w:sz w:val="20"/>
              </w:rPr>
              <w:t xml:space="preserve">Limited </w:t>
            </w:r>
            <w:r>
              <w:rPr>
                <w:sz w:val="20"/>
              </w:rPr>
              <w:t>understanding</w:t>
            </w:r>
            <w:r>
              <w:rPr>
                <w:spacing w:val="-14"/>
                <w:sz w:val="20"/>
              </w:rPr>
              <w:t xml:space="preserve"> </w:t>
            </w:r>
            <w:r>
              <w:rPr>
                <w:sz w:val="20"/>
              </w:rPr>
              <w:t>of the</w:t>
            </w:r>
            <w:r>
              <w:rPr>
                <w:spacing w:val="-14"/>
                <w:sz w:val="20"/>
              </w:rPr>
              <w:t xml:space="preserve"> </w:t>
            </w:r>
            <w:r>
              <w:rPr>
                <w:sz w:val="20"/>
              </w:rPr>
              <w:t>application</w:t>
            </w:r>
            <w:r>
              <w:rPr>
                <w:spacing w:val="-14"/>
                <w:sz w:val="20"/>
              </w:rPr>
              <w:t xml:space="preserve"> </w:t>
            </w:r>
            <w:r>
              <w:rPr>
                <w:sz w:val="20"/>
              </w:rPr>
              <w:t>of theory to</w:t>
            </w:r>
            <w:r>
              <w:rPr>
                <w:spacing w:val="40"/>
                <w:sz w:val="20"/>
              </w:rPr>
              <w:t xml:space="preserve"> </w:t>
            </w:r>
            <w:r>
              <w:rPr>
                <w:sz w:val="20"/>
              </w:rPr>
              <w:t xml:space="preserve">practice or </w:t>
            </w:r>
            <w:r>
              <w:rPr>
                <w:spacing w:val="-2"/>
                <w:sz w:val="20"/>
              </w:rPr>
              <w:t xml:space="preserve">making </w:t>
            </w:r>
            <w:r>
              <w:rPr>
                <w:sz w:val="20"/>
              </w:rPr>
              <w:t>appropriate links between</w:t>
            </w:r>
            <w:r>
              <w:rPr>
                <w:spacing w:val="-14"/>
                <w:sz w:val="20"/>
              </w:rPr>
              <w:t xml:space="preserve"> </w:t>
            </w:r>
            <w:r>
              <w:rPr>
                <w:sz w:val="20"/>
              </w:rPr>
              <w:t>the</w:t>
            </w:r>
            <w:r>
              <w:rPr>
                <w:spacing w:val="-14"/>
                <w:sz w:val="20"/>
              </w:rPr>
              <w:t xml:space="preserve"> </w:t>
            </w:r>
            <w:r>
              <w:rPr>
                <w:sz w:val="20"/>
              </w:rPr>
              <w:t xml:space="preserve">two. Very weak </w:t>
            </w:r>
            <w:r>
              <w:rPr>
                <w:spacing w:val="-2"/>
                <w:sz w:val="20"/>
              </w:rPr>
              <w:t xml:space="preserve">problem-solving </w:t>
            </w:r>
            <w:r>
              <w:rPr>
                <w:sz w:val="20"/>
              </w:rPr>
              <w:t xml:space="preserve">skills outside the context in which they were first </w:t>
            </w:r>
            <w:r>
              <w:rPr>
                <w:spacing w:val="-2"/>
                <w:sz w:val="20"/>
              </w:rPr>
              <w:t>studied.</w:t>
            </w:r>
          </w:p>
        </w:tc>
        <w:tc>
          <w:tcPr>
            <w:tcW w:w="1739" w:type="dxa"/>
          </w:tcPr>
          <w:p w14:paraId="3D44AEBC" w14:textId="77777777" w:rsidR="00495E85" w:rsidRDefault="00000000">
            <w:pPr>
              <w:pStyle w:val="TableParagraph"/>
              <w:ind w:left="106" w:right="110"/>
              <w:rPr>
                <w:sz w:val="20"/>
              </w:rPr>
            </w:pPr>
            <w:r>
              <w:rPr>
                <w:spacing w:val="-2"/>
                <w:sz w:val="20"/>
              </w:rPr>
              <w:t xml:space="preserve">Rudimentary </w:t>
            </w:r>
            <w:r>
              <w:rPr>
                <w:sz w:val="20"/>
              </w:rPr>
              <w:t xml:space="preserve">application of </w:t>
            </w:r>
            <w:r>
              <w:rPr>
                <w:spacing w:val="-2"/>
                <w:sz w:val="20"/>
              </w:rPr>
              <w:t xml:space="preserve">established methods, </w:t>
            </w:r>
            <w:r>
              <w:rPr>
                <w:sz w:val="20"/>
              </w:rPr>
              <w:t xml:space="preserve">materials, tools </w:t>
            </w:r>
            <w:r>
              <w:rPr>
                <w:spacing w:val="-2"/>
                <w:sz w:val="20"/>
              </w:rPr>
              <w:t xml:space="preserve">and/or </w:t>
            </w:r>
            <w:r>
              <w:rPr>
                <w:sz w:val="20"/>
              </w:rPr>
              <w:t xml:space="preserve">techniques but </w:t>
            </w:r>
            <w:r>
              <w:rPr>
                <w:spacing w:val="-2"/>
                <w:sz w:val="20"/>
              </w:rPr>
              <w:t>without consideration</w:t>
            </w:r>
            <w:r>
              <w:rPr>
                <w:spacing w:val="40"/>
                <w:sz w:val="20"/>
              </w:rPr>
              <w:t xml:space="preserve"> </w:t>
            </w:r>
            <w:r>
              <w:rPr>
                <w:spacing w:val="-4"/>
                <w:sz w:val="20"/>
              </w:rPr>
              <w:t>and</w:t>
            </w:r>
            <w:r>
              <w:rPr>
                <w:spacing w:val="80"/>
                <w:sz w:val="20"/>
              </w:rPr>
              <w:t xml:space="preserve"> </w:t>
            </w:r>
            <w:r>
              <w:rPr>
                <w:spacing w:val="-2"/>
                <w:sz w:val="20"/>
              </w:rPr>
              <w:t xml:space="preserve">competence. Flawed </w:t>
            </w:r>
            <w:r>
              <w:rPr>
                <w:sz w:val="20"/>
              </w:rPr>
              <w:t>appreciation of the context of</w:t>
            </w:r>
            <w:r>
              <w:rPr>
                <w:spacing w:val="40"/>
                <w:sz w:val="20"/>
              </w:rPr>
              <w:t xml:space="preserve"> </w:t>
            </w:r>
            <w:r>
              <w:rPr>
                <w:sz w:val="20"/>
              </w:rPr>
              <w:t xml:space="preserve">the application. </w:t>
            </w:r>
            <w:r>
              <w:rPr>
                <w:spacing w:val="-4"/>
                <w:sz w:val="20"/>
              </w:rPr>
              <w:t xml:space="preserve">Weak </w:t>
            </w:r>
            <w:r>
              <w:rPr>
                <w:sz w:val="20"/>
              </w:rPr>
              <w:t>understanding</w:t>
            </w:r>
            <w:r>
              <w:rPr>
                <w:spacing w:val="-14"/>
                <w:sz w:val="20"/>
              </w:rPr>
              <w:t xml:space="preserve"> </w:t>
            </w:r>
            <w:r>
              <w:rPr>
                <w:sz w:val="20"/>
              </w:rPr>
              <w:t>of the</w:t>
            </w:r>
            <w:r>
              <w:rPr>
                <w:spacing w:val="-14"/>
                <w:sz w:val="20"/>
              </w:rPr>
              <w:t xml:space="preserve"> </w:t>
            </w:r>
            <w:r>
              <w:rPr>
                <w:sz w:val="20"/>
              </w:rPr>
              <w:t>application</w:t>
            </w:r>
            <w:r>
              <w:rPr>
                <w:spacing w:val="-14"/>
                <w:sz w:val="20"/>
              </w:rPr>
              <w:t xml:space="preserve"> </w:t>
            </w:r>
            <w:r>
              <w:rPr>
                <w:sz w:val="20"/>
              </w:rPr>
              <w:t xml:space="preserve">of theory to practice, with only occasional evidence of </w:t>
            </w:r>
            <w:r>
              <w:rPr>
                <w:spacing w:val="-2"/>
                <w:sz w:val="20"/>
              </w:rPr>
              <w:t xml:space="preserve">making </w:t>
            </w:r>
            <w:r>
              <w:rPr>
                <w:sz w:val="20"/>
              </w:rPr>
              <w:t>appropriate links between</w:t>
            </w:r>
            <w:r>
              <w:rPr>
                <w:spacing w:val="-14"/>
                <w:sz w:val="20"/>
              </w:rPr>
              <w:t xml:space="preserve"> </w:t>
            </w:r>
            <w:r>
              <w:rPr>
                <w:sz w:val="20"/>
              </w:rPr>
              <w:t>the</w:t>
            </w:r>
            <w:r>
              <w:rPr>
                <w:spacing w:val="-14"/>
                <w:sz w:val="20"/>
              </w:rPr>
              <w:t xml:space="preserve"> </w:t>
            </w:r>
            <w:r>
              <w:rPr>
                <w:sz w:val="20"/>
              </w:rPr>
              <w:t xml:space="preserve">two. Weak problem-solving skills outside the context in which they were first </w:t>
            </w:r>
            <w:r>
              <w:rPr>
                <w:spacing w:val="-2"/>
                <w:sz w:val="20"/>
              </w:rPr>
              <w:t>studied.</w:t>
            </w:r>
          </w:p>
        </w:tc>
        <w:tc>
          <w:tcPr>
            <w:tcW w:w="1736" w:type="dxa"/>
          </w:tcPr>
          <w:p w14:paraId="0EF02EF4" w14:textId="77777777" w:rsidR="00495E85" w:rsidRDefault="00000000">
            <w:pPr>
              <w:pStyle w:val="TableParagraph"/>
              <w:ind w:left="105" w:right="258"/>
              <w:rPr>
                <w:sz w:val="20"/>
              </w:rPr>
            </w:pPr>
            <w:proofErr w:type="gramStart"/>
            <w:r>
              <w:rPr>
                <w:sz w:val="20"/>
              </w:rPr>
              <w:t>An adequate</w:t>
            </w:r>
            <w:proofErr w:type="gramEnd"/>
            <w:r>
              <w:rPr>
                <w:sz w:val="20"/>
              </w:rPr>
              <w:t xml:space="preserve"> awareness</w:t>
            </w:r>
            <w:r>
              <w:rPr>
                <w:spacing w:val="-14"/>
                <w:sz w:val="20"/>
              </w:rPr>
              <w:t xml:space="preserve"> </w:t>
            </w:r>
            <w:r>
              <w:rPr>
                <w:sz w:val="20"/>
              </w:rPr>
              <w:t xml:space="preserve">and </w:t>
            </w:r>
            <w:r>
              <w:rPr>
                <w:spacing w:val="-2"/>
                <w:sz w:val="20"/>
              </w:rPr>
              <w:t xml:space="preserve">mostly appropriate </w:t>
            </w:r>
            <w:r>
              <w:rPr>
                <w:sz w:val="20"/>
              </w:rPr>
              <w:t xml:space="preserve">application of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2F45F326" w14:textId="77777777" w:rsidR="00495E85" w:rsidRDefault="00000000">
            <w:pPr>
              <w:pStyle w:val="TableParagraph"/>
              <w:ind w:left="105" w:right="108"/>
              <w:rPr>
                <w:sz w:val="20"/>
              </w:rPr>
            </w:pPr>
            <w:r>
              <w:rPr>
                <w:spacing w:val="-2"/>
                <w:sz w:val="20"/>
              </w:rPr>
              <w:t xml:space="preserve">Basic </w:t>
            </w:r>
            <w:r>
              <w:rPr>
                <w:sz w:val="20"/>
              </w:rPr>
              <w:t>appreciation of the context of</w:t>
            </w:r>
            <w:r>
              <w:rPr>
                <w:spacing w:val="40"/>
                <w:sz w:val="20"/>
              </w:rPr>
              <w:t xml:space="preserve"> </w:t>
            </w:r>
            <w:r>
              <w:rPr>
                <w:sz w:val="20"/>
              </w:rPr>
              <w:t xml:space="preserve">the application. </w:t>
            </w:r>
            <w:r>
              <w:rPr>
                <w:spacing w:val="-2"/>
                <w:sz w:val="20"/>
              </w:rPr>
              <w:t xml:space="preserve">Theoretical </w:t>
            </w:r>
            <w:r>
              <w:rPr>
                <w:sz w:val="20"/>
              </w:rPr>
              <w:t xml:space="preserve">knowledge and </w:t>
            </w:r>
            <w:r>
              <w:rPr>
                <w:spacing w:val="-2"/>
                <w:sz w:val="20"/>
              </w:rPr>
              <w:t xml:space="preserve">understanding </w:t>
            </w:r>
            <w:r>
              <w:rPr>
                <w:sz w:val="20"/>
              </w:rPr>
              <w:t xml:space="preserve">applied in </w:t>
            </w:r>
            <w:proofErr w:type="gramStart"/>
            <w:r>
              <w:rPr>
                <w:sz w:val="20"/>
              </w:rPr>
              <w:t>practice, but</w:t>
            </w:r>
            <w:proofErr w:type="gramEnd"/>
            <w:r>
              <w:rPr>
                <w:sz w:val="20"/>
              </w:rPr>
              <w:t xml:space="preserve"> not always making logical links between</w:t>
            </w:r>
            <w:r>
              <w:rPr>
                <w:spacing w:val="-14"/>
                <w:sz w:val="20"/>
              </w:rPr>
              <w:t xml:space="preserve"> </w:t>
            </w:r>
            <w:r>
              <w:rPr>
                <w:sz w:val="20"/>
              </w:rPr>
              <w:t>the</w:t>
            </w:r>
            <w:r>
              <w:rPr>
                <w:spacing w:val="-14"/>
                <w:sz w:val="20"/>
              </w:rPr>
              <w:t xml:space="preserve"> </w:t>
            </w:r>
            <w:r>
              <w:rPr>
                <w:sz w:val="20"/>
              </w:rPr>
              <w:t>two. Can identify problems and propose basic solutions</w:t>
            </w:r>
            <w:r>
              <w:rPr>
                <w:spacing w:val="-14"/>
                <w:sz w:val="20"/>
              </w:rPr>
              <w:t xml:space="preserve"> </w:t>
            </w:r>
            <w:r>
              <w:rPr>
                <w:sz w:val="20"/>
              </w:rPr>
              <w:t>outside the context in which they were first studied.</w:t>
            </w:r>
          </w:p>
        </w:tc>
        <w:tc>
          <w:tcPr>
            <w:tcW w:w="1736" w:type="dxa"/>
          </w:tcPr>
          <w:p w14:paraId="298DCE99" w14:textId="77777777" w:rsidR="00495E85" w:rsidRDefault="00000000">
            <w:pPr>
              <w:pStyle w:val="TableParagraph"/>
              <w:ind w:left="105" w:right="270"/>
              <w:rPr>
                <w:sz w:val="20"/>
              </w:rPr>
            </w:pPr>
            <w:r>
              <w:rPr>
                <w:sz w:val="20"/>
              </w:rPr>
              <w:t xml:space="preserve">A good and </w:t>
            </w:r>
            <w:r>
              <w:rPr>
                <w:spacing w:val="-2"/>
                <w:sz w:val="20"/>
              </w:rPr>
              <w:t xml:space="preserve">appropriate </w:t>
            </w:r>
            <w:r>
              <w:rPr>
                <w:sz w:val="20"/>
              </w:rPr>
              <w:t xml:space="preserve">application of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403B9C99" w14:textId="77777777" w:rsidR="00495E85" w:rsidRDefault="00000000">
            <w:pPr>
              <w:pStyle w:val="TableParagraph"/>
              <w:ind w:left="105" w:right="108"/>
              <w:rPr>
                <w:sz w:val="20"/>
              </w:rPr>
            </w:pPr>
            <w:r>
              <w:rPr>
                <w:spacing w:val="-2"/>
                <w:sz w:val="20"/>
              </w:rPr>
              <w:t xml:space="preserve">Clear </w:t>
            </w:r>
            <w:r>
              <w:rPr>
                <w:sz w:val="20"/>
              </w:rPr>
              <w:t>appreciation of the context of</w:t>
            </w:r>
            <w:r>
              <w:rPr>
                <w:spacing w:val="40"/>
                <w:sz w:val="20"/>
              </w:rPr>
              <w:t xml:space="preserve"> </w:t>
            </w:r>
            <w:r>
              <w:rPr>
                <w:sz w:val="20"/>
              </w:rPr>
              <w:t xml:space="preserve">the application. </w:t>
            </w:r>
            <w:r>
              <w:rPr>
                <w:spacing w:val="-2"/>
                <w:sz w:val="20"/>
              </w:rPr>
              <w:t xml:space="preserve">Mainly consistent, </w:t>
            </w:r>
            <w:r>
              <w:rPr>
                <w:sz w:val="20"/>
              </w:rPr>
              <w:t xml:space="preserve">accurate and </w:t>
            </w:r>
            <w:r>
              <w:rPr>
                <w:spacing w:val="-2"/>
                <w:sz w:val="20"/>
              </w:rPr>
              <w:t xml:space="preserve">logical </w:t>
            </w:r>
            <w:r>
              <w:rPr>
                <w:sz w:val="20"/>
              </w:rPr>
              <w:t>application of theory to practice, making appropriate links between</w:t>
            </w:r>
            <w:r>
              <w:rPr>
                <w:spacing w:val="-14"/>
                <w:sz w:val="20"/>
              </w:rPr>
              <w:t xml:space="preserve"> </w:t>
            </w:r>
            <w:r>
              <w:rPr>
                <w:sz w:val="20"/>
              </w:rPr>
              <w:t>the</w:t>
            </w:r>
            <w:r>
              <w:rPr>
                <w:spacing w:val="-14"/>
                <w:sz w:val="20"/>
              </w:rPr>
              <w:t xml:space="preserve"> </w:t>
            </w:r>
            <w:r>
              <w:rPr>
                <w:sz w:val="20"/>
              </w:rPr>
              <w:t xml:space="preserve">two. Can identify problems and propose </w:t>
            </w:r>
            <w:proofErr w:type="gramStart"/>
            <w:r>
              <w:rPr>
                <w:sz w:val="20"/>
              </w:rPr>
              <w:t>mostly</w:t>
            </w:r>
            <w:proofErr w:type="gramEnd"/>
            <w:r>
              <w:rPr>
                <w:sz w:val="20"/>
              </w:rPr>
              <w:t xml:space="preserve"> </w:t>
            </w:r>
            <w:r>
              <w:rPr>
                <w:spacing w:val="-2"/>
                <w:sz w:val="20"/>
              </w:rPr>
              <w:t xml:space="preserve">appropriate </w:t>
            </w:r>
            <w:r>
              <w:rPr>
                <w:sz w:val="20"/>
              </w:rPr>
              <w:t>solutions</w:t>
            </w:r>
            <w:r>
              <w:rPr>
                <w:spacing w:val="-14"/>
                <w:sz w:val="20"/>
              </w:rPr>
              <w:t xml:space="preserve"> </w:t>
            </w:r>
            <w:r>
              <w:rPr>
                <w:sz w:val="20"/>
              </w:rPr>
              <w:t>outside the context in which they were first studied.</w:t>
            </w:r>
          </w:p>
        </w:tc>
        <w:tc>
          <w:tcPr>
            <w:tcW w:w="1738" w:type="dxa"/>
          </w:tcPr>
          <w:p w14:paraId="49F36B54" w14:textId="77777777" w:rsidR="00495E85" w:rsidRDefault="00000000">
            <w:pPr>
              <w:pStyle w:val="TableParagraph"/>
              <w:ind w:left="104" w:right="273"/>
              <w:rPr>
                <w:sz w:val="20"/>
              </w:rPr>
            </w:pPr>
            <w:r>
              <w:rPr>
                <w:sz w:val="20"/>
              </w:rPr>
              <w:t>A very good application</w:t>
            </w:r>
            <w:r>
              <w:rPr>
                <w:spacing w:val="-14"/>
                <w:sz w:val="20"/>
              </w:rPr>
              <w:t xml:space="preserve"> </w:t>
            </w:r>
            <w:r>
              <w:rPr>
                <w:sz w:val="20"/>
              </w:rPr>
              <w:t>of</w:t>
            </w:r>
            <w:r>
              <w:rPr>
                <w:spacing w:val="-14"/>
                <w:sz w:val="20"/>
              </w:rPr>
              <w:t xml:space="preserve"> </w:t>
            </w:r>
            <w:r>
              <w:rPr>
                <w:sz w:val="20"/>
              </w:rPr>
              <w:t xml:space="preserve">a range of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1A6955E0" w14:textId="77777777" w:rsidR="00495E85" w:rsidRDefault="00000000">
            <w:pPr>
              <w:pStyle w:val="TableParagraph"/>
              <w:ind w:left="104" w:right="205"/>
              <w:rPr>
                <w:sz w:val="20"/>
              </w:rPr>
            </w:pPr>
            <w:r>
              <w:rPr>
                <w:sz w:val="20"/>
              </w:rPr>
              <w:t>Very good consideration</w:t>
            </w:r>
            <w:r>
              <w:rPr>
                <w:spacing w:val="-14"/>
                <w:sz w:val="20"/>
              </w:rPr>
              <w:t xml:space="preserve"> </w:t>
            </w:r>
            <w:r>
              <w:rPr>
                <w:sz w:val="20"/>
              </w:rPr>
              <w:t xml:space="preserve">of the context of the application, with perceptive </w:t>
            </w:r>
            <w:r>
              <w:rPr>
                <w:spacing w:val="-2"/>
                <w:sz w:val="20"/>
              </w:rPr>
              <w:t>insights.</w:t>
            </w:r>
          </w:p>
          <w:p w14:paraId="56103C7A" w14:textId="77777777" w:rsidR="00495E85" w:rsidRDefault="00000000">
            <w:pPr>
              <w:pStyle w:val="TableParagraph"/>
              <w:ind w:left="104" w:right="111"/>
              <w:rPr>
                <w:sz w:val="20"/>
              </w:rPr>
            </w:pPr>
            <w:r>
              <w:rPr>
                <w:spacing w:val="-2"/>
                <w:sz w:val="20"/>
              </w:rPr>
              <w:t xml:space="preserve">Consistent, </w:t>
            </w:r>
            <w:r>
              <w:rPr>
                <w:sz w:val="20"/>
              </w:rPr>
              <w:t xml:space="preserve">accurate and </w:t>
            </w:r>
            <w:r>
              <w:rPr>
                <w:spacing w:val="-2"/>
                <w:sz w:val="20"/>
              </w:rPr>
              <w:t xml:space="preserve">logical </w:t>
            </w:r>
            <w:r>
              <w:rPr>
                <w:sz w:val="20"/>
              </w:rPr>
              <w:t>application of theory to practice, making appropriate links between</w:t>
            </w:r>
            <w:r>
              <w:rPr>
                <w:spacing w:val="-14"/>
                <w:sz w:val="20"/>
              </w:rPr>
              <w:t xml:space="preserve"> </w:t>
            </w:r>
            <w:r>
              <w:rPr>
                <w:sz w:val="20"/>
              </w:rPr>
              <w:t>the</w:t>
            </w:r>
            <w:r>
              <w:rPr>
                <w:spacing w:val="-14"/>
                <w:sz w:val="20"/>
              </w:rPr>
              <w:t xml:space="preserve"> </w:t>
            </w:r>
            <w:r>
              <w:rPr>
                <w:sz w:val="20"/>
              </w:rPr>
              <w:t xml:space="preserve">two. Can identify problems and </w:t>
            </w:r>
            <w:r>
              <w:rPr>
                <w:spacing w:val="-2"/>
                <w:sz w:val="20"/>
              </w:rPr>
              <w:t xml:space="preserve">propose appropriate </w:t>
            </w:r>
            <w:r>
              <w:rPr>
                <w:sz w:val="20"/>
              </w:rPr>
              <w:t>solutions</w:t>
            </w:r>
            <w:r>
              <w:rPr>
                <w:spacing w:val="-14"/>
                <w:sz w:val="20"/>
              </w:rPr>
              <w:t xml:space="preserve"> </w:t>
            </w:r>
            <w:r>
              <w:rPr>
                <w:sz w:val="20"/>
              </w:rPr>
              <w:t>outside the context in which they were first studied.</w:t>
            </w:r>
          </w:p>
          <w:p w14:paraId="47ED06D0" w14:textId="77777777" w:rsidR="00495E85" w:rsidRDefault="00000000">
            <w:pPr>
              <w:pStyle w:val="TableParagraph"/>
              <w:spacing w:before="2"/>
              <w:ind w:left="104" w:right="228"/>
              <w:rPr>
                <w:sz w:val="20"/>
              </w:rPr>
            </w:pPr>
            <w:r>
              <w:rPr>
                <w:sz w:val="20"/>
              </w:rPr>
              <w:t>Evidence of some</w:t>
            </w:r>
            <w:r>
              <w:rPr>
                <w:spacing w:val="-14"/>
                <w:sz w:val="20"/>
              </w:rPr>
              <w:t xml:space="preserve"> </w:t>
            </w:r>
            <w:r>
              <w:rPr>
                <w:sz w:val="20"/>
              </w:rPr>
              <w:t>creativity.</w:t>
            </w:r>
          </w:p>
        </w:tc>
        <w:tc>
          <w:tcPr>
            <w:tcW w:w="1736" w:type="dxa"/>
          </w:tcPr>
          <w:p w14:paraId="6B2B2204" w14:textId="77777777" w:rsidR="00495E85" w:rsidRDefault="00000000">
            <w:pPr>
              <w:pStyle w:val="TableParagraph"/>
              <w:ind w:left="104" w:right="271"/>
              <w:rPr>
                <w:sz w:val="20"/>
              </w:rPr>
            </w:pPr>
            <w:r>
              <w:rPr>
                <w:sz w:val="20"/>
              </w:rPr>
              <w:t>An advanced application</w:t>
            </w:r>
            <w:r>
              <w:rPr>
                <w:spacing w:val="-14"/>
                <w:sz w:val="20"/>
              </w:rPr>
              <w:t xml:space="preserve"> </w:t>
            </w:r>
            <w:r>
              <w:rPr>
                <w:sz w:val="20"/>
              </w:rPr>
              <w:t>of</w:t>
            </w:r>
            <w:r>
              <w:rPr>
                <w:spacing w:val="-14"/>
                <w:sz w:val="20"/>
              </w:rPr>
              <w:t xml:space="preserve"> </w:t>
            </w:r>
            <w:r>
              <w:rPr>
                <w:sz w:val="20"/>
              </w:rPr>
              <w:t xml:space="preserve">a range of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70C4E617" w14:textId="77777777" w:rsidR="00495E85" w:rsidRDefault="00000000">
            <w:pPr>
              <w:pStyle w:val="TableParagraph"/>
              <w:ind w:left="104" w:right="117"/>
              <w:rPr>
                <w:sz w:val="20"/>
              </w:rPr>
            </w:pPr>
            <w:r>
              <w:rPr>
                <w:sz w:val="20"/>
              </w:rPr>
              <w:t>The context of the</w:t>
            </w:r>
            <w:r>
              <w:rPr>
                <w:spacing w:val="-14"/>
                <w:sz w:val="20"/>
              </w:rPr>
              <w:t xml:space="preserve"> </w:t>
            </w:r>
            <w:r>
              <w:rPr>
                <w:sz w:val="20"/>
              </w:rPr>
              <w:t>application</w:t>
            </w:r>
            <w:r>
              <w:rPr>
                <w:spacing w:val="-14"/>
                <w:sz w:val="20"/>
              </w:rPr>
              <w:t xml:space="preserve"> </w:t>
            </w:r>
            <w:r>
              <w:rPr>
                <w:sz w:val="20"/>
              </w:rPr>
              <w:t>is well considered, and insightful.</w:t>
            </w:r>
          </w:p>
          <w:p w14:paraId="4CBBFD43" w14:textId="77777777" w:rsidR="00495E85" w:rsidRDefault="00000000">
            <w:pPr>
              <w:pStyle w:val="TableParagraph"/>
              <w:ind w:left="104" w:right="112"/>
              <w:rPr>
                <w:sz w:val="20"/>
              </w:rPr>
            </w:pPr>
            <w:r>
              <w:rPr>
                <w:spacing w:val="-2"/>
                <w:sz w:val="20"/>
              </w:rPr>
              <w:t xml:space="preserve">Consistent, </w:t>
            </w:r>
            <w:r>
              <w:rPr>
                <w:sz w:val="20"/>
              </w:rPr>
              <w:t xml:space="preserve">accurate and </w:t>
            </w:r>
            <w:r>
              <w:rPr>
                <w:spacing w:val="-2"/>
                <w:sz w:val="20"/>
              </w:rPr>
              <w:t xml:space="preserve">logical </w:t>
            </w:r>
            <w:r>
              <w:rPr>
                <w:sz w:val="20"/>
              </w:rPr>
              <w:t xml:space="preserve">application of theory to practice, making </w:t>
            </w:r>
            <w:r>
              <w:rPr>
                <w:spacing w:val="-2"/>
                <w:sz w:val="20"/>
              </w:rPr>
              <w:t xml:space="preserve">well-developed </w:t>
            </w:r>
            <w:r>
              <w:rPr>
                <w:sz w:val="20"/>
              </w:rPr>
              <w:t>links between</w:t>
            </w:r>
            <w:r>
              <w:rPr>
                <w:spacing w:val="40"/>
                <w:sz w:val="20"/>
              </w:rPr>
              <w:t xml:space="preserve"> </w:t>
            </w:r>
            <w:r>
              <w:rPr>
                <w:sz w:val="20"/>
              </w:rPr>
              <w:t>the two. Can identify</w:t>
            </w:r>
            <w:r>
              <w:rPr>
                <w:spacing w:val="-14"/>
                <w:sz w:val="20"/>
              </w:rPr>
              <w:t xml:space="preserve"> </w:t>
            </w:r>
            <w:r>
              <w:rPr>
                <w:sz w:val="20"/>
              </w:rPr>
              <w:t xml:space="preserve">problems and propose </w:t>
            </w:r>
            <w:r>
              <w:rPr>
                <w:spacing w:val="-2"/>
                <w:sz w:val="20"/>
              </w:rPr>
              <w:t>excellent, creative</w:t>
            </w:r>
            <w:r>
              <w:rPr>
                <w:spacing w:val="40"/>
                <w:sz w:val="20"/>
              </w:rPr>
              <w:t xml:space="preserve"> </w:t>
            </w:r>
            <w:r>
              <w:rPr>
                <w:sz w:val="20"/>
              </w:rPr>
              <w:t>solutions</w:t>
            </w:r>
            <w:r>
              <w:rPr>
                <w:spacing w:val="-14"/>
                <w:sz w:val="20"/>
              </w:rPr>
              <w:t xml:space="preserve"> </w:t>
            </w:r>
            <w:r>
              <w:rPr>
                <w:sz w:val="20"/>
              </w:rPr>
              <w:t>outside the context in which they were first studied.</w:t>
            </w:r>
          </w:p>
        </w:tc>
        <w:tc>
          <w:tcPr>
            <w:tcW w:w="1735" w:type="dxa"/>
          </w:tcPr>
          <w:p w14:paraId="62EFC562" w14:textId="77777777" w:rsidR="00495E85" w:rsidRDefault="00000000">
            <w:pPr>
              <w:pStyle w:val="TableParagraph"/>
              <w:ind w:left="103" w:right="270"/>
              <w:rPr>
                <w:sz w:val="20"/>
              </w:rPr>
            </w:pPr>
            <w:r>
              <w:rPr>
                <w:spacing w:val="-2"/>
                <w:sz w:val="20"/>
              </w:rPr>
              <w:t xml:space="preserve">Exceptional </w:t>
            </w:r>
            <w:r>
              <w:rPr>
                <w:sz w:val="20"/>
              </w:rPr>
              <w:t>levels of application</w:t>
            </w:r>
            <w:r>
              <w:rPr>
                <w:spacing w:val="-14"/>
                <w:sz w:val="20"/>
              </w:rPr>
              <w:t xml:space="preserve"> </w:t>
            </w:r>
            <w:r>
              <w:rPr>
                <w:sz w:val="20"/>
              </w:rPr>
              <w:t xml:space="preserve">and </w:t>
            </w:r>
            <w:r>
              <w:rPr>
                <w:spacing w:val="-2"/>
                <w:sz w:val="20"/>
              </w:rPr>
              <w:t xml:space="preserve">deployment </w:t>
            </w:r>
            <w:r>
              <w:rPr>
                <w:sz w:val="20"/>
              </w:rPr>
              <w:t xml:space="preserve">skills using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23743CD6" w14:textId="77777777" w:rsidR="00495E85" w:rsidRDefault="00000000">
            <w:pPr>
              <w:pStyle w:val="TableParagraph"/>
              <w:ind w:left="103" w:right="119"/>
              <w:rPr>
                <w:sz w:val="20"/>
              </w:rPr>
            </w:pPr>
            <w:r>
              <w:rPr>
                <w:spacing w:val="-2"/>
                <w:sz w:val="20"/>
              </w:rPr>
              <w:t xml:space="preserve">Consistent, </w:t>
            </w:r>
            <w:r>
              <w:rPr>
                <w:sz w:val="20"/>
              </w:rPr>
              <w:t xml:space="preserve">accurate and </w:t>
            </w:r>
            <w:r>
              <w:rPr>
                <w:spacing w:val="-2"/>
                <w:sz w:val="20"/>
              </w:rPr>
              <w:t xml:space="preserve">logical </w:t>
            </w:r>
            <w:r>
              <w:rPr>
                <w:sz w:val="20"/>
              </w:rPr>
              <w:t>application of theory to practice, making highly</w:t>
            </w:r>
            <w:r>
              <w:rPr>
                <w:spacing w:val="-14"/>
                <w:sz w:val="20"/>
              </w:rPr>
              <w:t xml:space="preserve"> </w:t>
            </w:r>
            <w:r>
              <w:rPr>
                <w:sz w:val="20"/>
              </w:rPr>
              <w:t xml:space="preserve">developed links between the two. Can identify routine and non-routine problems and propose quite </w:t>
            </w:r>
            <w:r>
              <w:rPr>
                <w:spacing w:val="-2"/>
                <w:sz w:val="20"/>
              </w:rPr>
              <w:t>sophisticated, creative</w:t>
            </w:r>
            <w:r>
              <w:rPr>
                <w:spacing w:val="40"/>
                <w:sz w:val="20"/>
              </w:rPr>
              <w:t xml:space="preserve"> </w:t>
            </w:r>
            <w:r>
              <w:rPr>
                <w:sz w:val="20"/>
              </w:rPr>
              <w:t>solutions</w:t>
            </w:r>
            <w:r>
              <w:rPr>
                <w:spacing w:val="-14"/>
                <w:sz w:val="20"/>
              </w:rPr>
              <w:t xml:space="preserve"> </w:t>
            </w:r>
            <w:r>
              <w:rPr>
                <w:sz w:val="20"/>
              </w:rPr>
              <w:t>outside the context in which they were first studied.</w:t>
            </w:r>
          </w:p>
        </w:tc>
      </w:tr>
      <w:tr w:rsidR="00495E85" w14:paraId="4DCD45C4" w14:textId="77777777">
        <w:trPr>
          <w:trHeight w:val="493"/>
        </w:trPr>
        <w:tc>
          <w:tcPr>
            <w:tcW w:w="1736" w:type="dxa"/>
            <w:shd w:val="clear" w:color="auto" w:fill="FF99FF"/>
          </w:tcPr>
          <w:p w14:paraId="0B11986A" w14:textId="77777777" w:rsidR="00495E85" w:rsidRDefault="00000000">
            <w:pPr>
              <w:pStyle w:val="TableParagraph"/>
              <w:spacing w:before="14" w:line="230" w:lineRule="atLeast"/>
              <w:ind w:left="215"/>
              <w:rPr>
                <w:b/>
                <w:sz w:val="20"/>
              </w:rPr>
            </w:pPr>
            <w:r>
              <w:rPr>
                <w:b/>
                <w:spacing w:val="-2"/>
                <w:sz w:val="20"/>
              </w:rPr>
              <w:t xml:space="preserve">Transferable </w:t>
            </w:r>
            <w:r>
              <w:rPr>
                <w:b/>
                <w:sz w:val="20"/>
              </w:rPr>
              <w:t>skills</w:t>
            </w:r>
            <w:r>
              <w:rPr>
                <w:b/>
                <w:spacing w:val="-6"/>
                <w:sz w:val="20"/>
              </w:rPr>
              <w:t xml:space="preserve"> </w:t>
            </w:r>
            <w:r>
              <w:rPr>
                <w:b/>
                <w:sz w:val="20"/>
              </w:rPr>
              <w:t>for</w:t>
            </w:r>
            <w:r>
              <w:rPr>
                <w:b/>
                <w:spacing w:val="-5"/>
                <w:sz w:val="20"/>
              </w:rPr>
              <w:t xml:space="preserve"> </w:t>
            </w:r>
            <w:r>
              <w:rPr>
                <w:b/>
                <w:spacing w:val="-4"/>
                <w:sz w:val="20"/>
              </w:rPr>
              <w:t>life</w:t>
            </w:r>
          </w:p>
        </w:tc>
        <w:tc>
          <w:tcPr>
            <w:tcW w:w="1736" w:type="dxa"/>
            <w:tcBorders>
              <w:right w:val="dashSmallGap" w:sz="4" w:space="0" w:color="000000"/>
            </w:tcBorders>
          </w:tcPr>
          <w:p w14:paraId="3D10D4E1" w14:textId="77777777" w:rsidR="00495E85" w:rsidRDefault="00000000">
            <w:pPr>
              <w:pStyle w:val="TableParagraph"/>
              <w:rPr>
                <w:sz w:val="20"/>
              </w:rPr>
            </w:pPr>
            <w:r>
              <w:rPr>
                <w:spacing w:val="-2"/>
                <w:sz w:val="20"/>
              </w:rPr>
              <w:t xml:space="preserve">Communication </w:t>
            </w:r>
            <w:r>
              <w:rPr>
                <w:sz w:val="20"/>
              </w:rPr>
              <w:t>medium is</w:t>
            </w:r>
          </w:p>
        </w:tc>
        <w:tc>
          <w:tcPr>
            <w:tcW w:w="1739" w:type="dxa"/>
            <w:tcBorders>
              <w:left w:val="dashSmallGap" w:sz="4" w:space="0" w:color="000000"/>
              <w:right w:val="double" w:sz="4" w:space="0" w:color="000000"/>
            </w:tcBorders>
          </w:tcPr>
          <w:p w14:paraId="49C38252" w14:textId="77777777" w:rsidR="00495E85" w:rsidRDefault="00000000">
            <w:pPr>
              <w:pStyle w:val="TableParagraph"/>
              <w:ind w:left="106"/>
              <w:rPr>
                <w:sz w:val="20"/>
              </w:rPr>
            </w:pPr>
            <w:r>
              <w:rPr>
                <w:spacing w:val="-2"/>
                <w:sz w:val="20"/>
              </w:rPr>
              <w:t xml:space="preserve">Communication </w:t>
            </w:r>
            <w:r>
              <w:rPr>
                <w:sz w:val="20"/>
              </w:rPr>
              <w:t>medium</w:t>
            </w:r>
            <w:r>
              <w:rPr>
                <w:spacing w:val="-14"/>
                <w:sz w:val="20"/>
              </w:rPr>
              <w:t xml:space="preserve"> </w:t>
            </w:r>
            <w:r>
              <w:rPr>
                <w:sz w:val="20"/>
              </w:rPr>
              <w:t>is</w:t>
            </w:r>
            <w:r>
              <w:rPr>
                <w:spacing w:val="-14"/>
                <w:sz w:val="20"/>
              </w:rPr>
              <w:t xml:space="preserve"> </w:t>
            </w:r>
            <w:r>
              <w:rPr>
                <w:sz w:val="20"/>
              </w:rPr>
              <w:t>poorly</w:t>
            </w:r>
          </w:p>
        </w:tc>
        <w:tc>
          <w:tcPr>
            <w:tcW w:w="1736" w:type="dxa"/>
            <w:tcBorders>
              <w:left w:val="double" w:sz="4" w:space="0" w:color="000000"/>
              <w:right w:val="dashSmallGap" w:sz="4" w:space="0" w:color="000000"/>
            </w:tcBorders>
          </w:tcPr>
          <w:p w14:paraId="6C6B61AC" w14:textId="77777777" w:rsidR="00495E85" w:rsidRDefault="00000000">
            <w:pPr>
              <w:pStyle w:val="TableParagraph"/>
              <w:ind w:left="95" w:right="214"/>
              <w:rPr>
                <w:sz w:val="20"/>
              </w:rPr>
            </w:pPr>
            <w:r>
              <w:rPr>
                <w:spacing w:val="-4"/>
                <w:sz w:val="20"/>
              </w:rPr>
              <w:t xml:space="preserve">Can </w:t>
            </w:r>
            <w:r>
              <w:rPr>
                <w:sz w:val="20"/>
              </w:rPr>
              <w:t>communicate</w:t>
            </w:r>
            <w:r>
              <w:rPr>
                <w:spacing w:val="-14"/>
                <w:sz w:val="20"/>
              </w:rPr>
              <w:t xml:space="preserve"> </w:t>
            </w:r>
            <w:r>
              <w:rPr>
                <w:sz w:val="20"/>
              </w:rPr>
              <w:t>in</w:t>
            </w:r>
          </w:p>
        </w:tc>
        <w:tc>
          <w:tcPr>
            <w:tcW w:w="1736" w:type="dxa"/>
            <w:tcBorders>
              <w:left w:val="dashSmallGap" w:sz="4" w:space="0" w:color="000000"/>
              <w:right w:val="dashSmallGap" w:sz="4" w:space="0" w:color="000000"/>
            </w:tcBorders>
          </w:tcPr>
          <w:p w14:paraId="6E8EF42D" w14:textId="77777777" w:rsidR="00495E85" w:rsidRDefault="00000000">
            <w:pPr>
              <w:pStyle w:val="TableParagraph"/>
              <w:ind w:left="105" w:right="193"/>
              <w:rPr>
                <w:sz w:val="20"/>
              </w:rPr>
            </w:pPr>
            <w:r>
              <w:rPr>
                <w:spacing w:val="-4"/>
                <w:sz w:val="20"/>
              </w:rPr>
              <w:t xml:space="preserve">Can </w:t>
            </w:r>
            <w:r>
              <w:rPr>
                <w:spacing w:val="-2"/>
                <w:sz w:val="20"/>
              </w:rPr>
              <w:t>communicate</w:t>
            </w:r>
          </w:p>
        </w:tc>
        <w:tc>
          <w:tcPr>
            <w:tcW w:w="1738" w:type="dxa"/>
            <w:tcBorders>
              <w:left w:val="dashSmallGap" w:sz="4" w:space="0" w:color="000000"/>
              <w:right w:val="dashSmallGap" w:sz="4" w:space="0" w:color="000000"/>
            </w:tcBorders>
          </w:tcPr>
          <w:p w14:paraId="7D3A4360" w14:textId="77777777" w:rsidR="00495E85" w:rsidRDefault="00000000">
            <w:pPr>
              <w:pStyle w:val="TableParagraph"/>
              <w:ind w:left="104" w:right="428"/>
              <w:rPr>
                <w:sz w:val="20"/>
              </w:rPr>
            </w:pPr>
            <w:r>
              <w:rPr>
                <w:spacing w:val="-4"/>
                <w:sz w:val="20"/>
              </w:rPr>
              <w:t xml:space="preserve">Can </w:t>
            </w:r>
            <w:r>
              <w:rPr>
                <w:spacing w:val="-2"/>
                <w:sz w:val="20"/>
              </w:rPr>
              <w:t>communicate</w:t>
            </w:r>
          </w:p>
        </w:tc>
        <w:tc>
          <w:tcPr>
            <w:tcW w:w="1736" w:type="dxa"/>
            <w:tcBorders>
              <w:left w:val="dashSmallGap" w:sz="4" w:space="0" w:color="000000"/>
              <w:right w:val="dashSmallGap" w:sz="4" w:space="0" w:color="000000"/>
            </w:tcBorders>
          </w:tcPr>
          <w:p w14:paraId="3F37C2C5" w14:textId="77777777" w:rsidR="00495E85" w:rsidRDefault="00000000">
            <w:pPr>
              <w:pStyle w:val="TableParagraph"/>
              <w:ind w:left="104" w:right="432"/>
              <w:rPr>
                <w:sz w:val="20"/>
              </w:rPr>
            </w:pPr>
            <w:r>
              <w:rPr>
                <w:spacing w:val="-4"/>
                <w:sz w:val="20"/>
              </w:rPr>
              <w:t xml:space="preserve">Can </w:t>
            </w:r>
            <w:r>
              <w:rPr>
                <w:spacing w:val="-2"/>
                <w:sz w:val="20"/>
              </w:rPr>
              <w:t>communicate</w:t>
            </w:r>
          </w:p>
        </w:tc>
        <w:tc>
          <w:tcPr>
            <w:tcW w:w="1735" w:type="dxa"/>
            <w:tcBorders>
              <w:left w:val="dashSmallGap" w:sz="4" w:space="0" w:color="000000"/>
            </w:tcBorders>
          </w:tcPr>
          <w:p w14:paraId="5937D402" w14:textId="77777777" w:rsidR="00495E85" w:rsidRDefault="00000000">
            <w:pPr>
              <w:pStyle w:val="TableParagraph"/>
              <w:ind w:left="103" w:right="155"/>
              <w:rPr>
                <w:sz w:val="20"/>
              </w:rPr>
            </w:pPr>
            <w:r>
              <w:rPr>
                <w:spacing w:val="-4"/>
                <w:sz w:val="20"/>
              </w:rPr>
              <w:t xml:space="preserve">Can </w:t>
            </w:r>
            <w:r>
              <w:rPr>
                <w:spacing w:val="-2"/>
                <w:sz w:val="20"/>
              </w:rPr>
              <w:t>communicate</w:t>
            </w:r>
          </w:p>
        </w:tc>
      </w:tr>
    </w:tbl>
    <w:p w14:paraId="56FA3F67" w14:textId="77777777" w:rsidR="00495E85" w:rsidRDefault="00495E85">
      <w:pPr>
        <w:pStyle w:val="TableParagraph"/>
        <w:rPr>
          <w:sz w:val="20"/>
        </w:rPr>
        <w:sectPr w:rsidR="00495E85">
          <w:footerReference w:type="default" r:id="rId14"/>
          <w:pgSz w:w="16840" w:h="11900" w:orient="landscape"/>
          <w:pgMar w:top="680" w:right="2125" w:bottom="280" w:left="708" w:header="0" w:footer="0" w:gutter="0"/>
          <w:cols w:space="720"/>
        </w:sectPr>
      </w:pPr>
    </w:p>
    <w:p w14:paraId="595F2C08" w14:textId="77777777" w:rsidR="00495E85" w:rsidRDefault="00495E85">
      <w:pPr>
        <w:pStyle w:val="BodyText"/>
        <w:spacing w:before="2"/>
        <w:rPr>
          <w:sz w:val="2"/>
        </w:rPr>
      </w:pPr>
    </w:p>
    <w:tbl>
      <w:tblPr>
        <w:tblW w:w="0" w:type="auto"/>
        <w:tblInd w:w="2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495E85" w14:paraId="1B8E35FD" w14:textId="77777777">
        <w:trPr>
          <w:trHeight w:val="415"/>
        </w:trPr>
        <w:tc>
          <w:tcPr>
            <w:tcW w:w="1736" w:type="dxa"/>
            <w:shd w:val="clear" w:color="auto" w:fill="FF99FF"/>
          </w:tcPr>
          <w:p w14:paraId="3329120A" w14:textId="77777777" w:rsidR="00495E85" w:rsidRDefault="00000000">
            <w:pPr>
              <w:pStyle w:val="TableParagraph"/>
              <w:spacing w:line="206" w:lineRule="exact"/>
              <w:rPr>
                <w:b/>
                <w:sz w:val="18"/>
              </w:rPr>
            </w:pPr>
            <w:r>
              <w:rPr>
                <w:b/>
                <w:sz w:val="18"/>
              </w:rPr>
              <w:t>Level</w:t>
            </w:r>
            <w:r>
              <w:rPr>
                <w:b/>
                <w:spacing w:val="-5"/>
                <w:sz w:val="18"/>
              </w:rPr>
              <w:t xml:space="preserve"> </w:t>
            </w:r>
            <w:r>
              <w:rPr>
                <w:b/>
                <w:spacing w:val="-12"/>
                <w:sz w:val="18"/>
              </w:rPr>
              <w:t>5</w:t>
            </w:r>
          </w:p>
        </w:tc>
        <w:tc>
          <w:tcPr>
            <w:tcW w:w="1736" w:type="dxa"/>
            <w:shd w:val="clear" w:color="auto" w:fill="FF99FF"/>
          </w:tcPr>
          <w:p w14:paraId="49A5C906" w14:textId="77777777" w:rsidR="00495E85" w:rsidRDefault="00000000">
            <w:pPr>
              <w:pStyle w:val="TableParagraph"/>
              <w:spacing w:before="102"/>
              <w:ind w:left="7"/>
              <w:jc w:val="center"/>
              <w:rPr>
                <w:b/>
                <w:sz w:val="18"/>
              </w:rPr>
            </w:pPr>
            <w:r>
              <w:rPr>
                <w:b/>
                <w:spacing w:val="-4"/>
                <w:sz w:val="18"/>
              </w:rPr>
              <w:t>FAIL</w:t>
            </w:r>
          </w:p>
        </w:tc>
        <w:tc>
          <w:tcPr>
            <w:tcW w:w="1739" w:type="dxa"/>
            <w:shd w:val="clear" w:color="auto" w:fill="FF99FF"/>
          </w:tcPr>
          <w:p w14:paraId="781DB847" w14:textId="77777777" w:rsidR="00495E85" w:rsidRDefault="00000000">
            <w:pPr>
              <w:pStyle w:val="TableParagraph"/>
              <w:spacing w:before="102"/>
              <w:ind w:left="0"/>
              <w:jc w:val="center"/>
              <w:rPr>
                <w:b/>
                <w:sz w:val="18"/>
              </w:rPr>
            </w:pPr>
            <w:r>
              <w:rPr>
                <w:b/>
                <w:sz w:val="18"/>
              </w:rPr>
              <w:t>MARGINAL</w:t>
            </w:r>
            <w:r>
              <w:rPr>
                <w:b/>
                <w:spacing w:val="-2"/>
                <w:sz w:val="18"/>
              </w:rPr>
              <w:t xml:space="preserve"> </w:t>
            </w:r>
            <w:r>
              <w:rPr>
                <w:b/>
                <w:spacing w:val="-4"/>
                <w:sz w:val="18"/>
              </w:rPr>
              <w:t>FAIL</w:t>
            </w:r>
          </w:p>
        </w:tc>
        <w:tc>
          <w:tcPr>
            <w:tcW w:w="1736" w:type="dxa"/>
            <w:shd w:val="clear" w:color="auto" w:fill="FF99FF"/>
          </w:tcPr>
          <w:p w14:paraId="2733787A" w14:textId="77777777" w:rsidR="00495E85" w:rsidRDefault="00000000">
            <w:pPr>
              <w:pStyle w:val="TableParagraph"/>
              <w:spacing w:line="204" w:lineRule="exact"/>
              <w:ind w:left="4"/>
              <w:jc w:val="center"/>
              <w:rPr>
                <w:b/>
                <w:sz w:val="18"/>
              </w:rPr>
            </w:pPr>
            <w:r>
              <w:rPr>
                <w:b/>
                <w:spacing w:val="-2"/>
                <w:sz w:val="18"/>
              </w:rPr>
              <w:t>SATISFACTORY</w:t>
            </w:r>
          </w:p>
          <w:p w14:paraId="7CA19D62" w14:textId="77777777" w:rsidR="00495E85" w:rsidRDefault="00000000">
            <w:pPr>
              <w:pStyle w:val="TableParagraph"/>
              <w:spacing w:line="191" w:lineRule="exact"/>
              <w:ind w:left="6"/>
              <w:jc w:val="center"/>
              <w:rPr>
                <w:b/>
                <w:sz w:val="18"/>
              </w:rPr>
            </w:pPr>
            <w:r>
              <w:rPr>
                <w:b/>
                <w:sz w:val="18"/>
              </w:rPr>
              <w:t>(3</w:t>
            </w:r>
            <w:proofErr w:type="spellStart"/>
            <w:r>
              <w:rPr>
                <w:b/>
                <w:position w:val="6"/>
                <w:sz w:val="12"/>
              </w:rPr>
              <w:t>rd</w:t>
            </w:r>
            <w:proofErr w:type="spellEnd"/>
            <w:r>
              <w:rPr>
                <w:b/>
                <w:spacing w:val="16"/>
                <w:position w:val="6"/>
                <w:sz w:val="12"/>
              </w:rPr>
              <w:t xml:space="preserve"> </w:t>
            </w:r>
            <w:r>
              <w:rPr>
                <w:b/>
                <w:sz w:val="18"/>
              </w:rPr>
              <w:t>/</w:t>
            </w:r>
            <w:r>
              <w:rPr>
                <w:b/>
                <w:spacing w:val="-1"/>
                <w:sz w:val="18"/>
              </w:rPr>
              <w:t xml:space="preserve"> </w:t>
            </w:r>
            <w:r>
              <w:rPr>
                <w:b/>
                <w:spacing w:val="-2"/>
                <w:sz w:val="18"/>
              </w:rPr>
              <w:t>Pass)</w:t>
            </w:r>
          </w:p>
        </w:tc>
        <w:tc>
          <w:tcPr>
            <w:tcW w:w="1736" w:type="dxa"/>
            <w:shd w:val="clear" w:color="auto" w:fill="FF99FF"/>
          </w:tcPr>
          <w:p w14:paraId="5F1FBA3A" w14:textId="77777777" w:rsidR="00495E85" w:rsidRDefault="00000000">
            <w:pPr>
              <w:pStyle w:val="TableParagraph"/>
              <w:spacing w:line="206" w:lineRule="exact"/>
              <w:ind w:left="0"/>
              <w:jc w:val="center"/>
              <w:rPr>
                <w:b/>
                <w:sz w:val="18"/>
              </w:rPr>
            </w:pPr>
            <w:r>
              <w:rPr>
                <w:b/>
                <w:spacing w:val="-4"/>
                <w:sz w:val="18"/>
              </w:rPr>
              <w:t>GOOD</w:t>
            </w:r>
          </w:p>
          <w:p w14:paraId="5F382633" w14:textId="77777777" w:rsidR="00495E85" w:rsidRDefault="00000000">
            <w:pPr>
              <w:pStyle w:val="TableParagraph"/>
              <w:spacing w:line="189" w:lineRule="exact"/>
              <w:ind w:left="2"/>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FF99FF"/>
          </w:tcPr>
          <w:p w14:paraId="081E5849" w14:textId="77777777" w:rsidR="00495E85" w:rsidRDefault="00000000">
            <w:pPr>
              <w:pStyle w:val="TableParagraph"/>
              <w:spacing w:line="206" w:lineRule="exact"/>
              <w:ind w:left="318"/>
              <w:rPr>
                <w:b/>
                <w:sz w:val="18"/>
              </w:rPr>
            </w:pPr>
            <w:r>
              <w:rPr>
                <w:b/>
                <w:sz w:val="18"/>
              </w:rPr>
              <w:t>VERY</w:t>
            </w:r>
            <w:r>
              <w:rPr>
                <w:b/>
                <w:spacing w:val="-3"/>
                <w:sz w:val="18"/>
              </w:rPr>
              <w:t xml:space="preserve"> </w:t>
            </w:r>
            <w:r>
              <w:rPr>
                <w:b/>
                <w:spacing w:val="-4"/>
                <w:sz w:val="18"/>
              </w:rPr>
              <w:t>GOOD</w:t>
            </w:r>
          </w:p>
          <w:p w14:paraId="0F2D8F43" w14:textId="77777777" w:rsidR="00495E85" w:rsidRDefault="00000000">
            <w:pPr>
              <w:pStyle w:val="TableParagraph"/>
              <w:spacing w:line="189" w:lineRule="exact"/>
              <w:ind w:left="387"/>
              <w:rPr>
                <w:b/>
                <w:sz w:val="18"/>
              </w:rPr>
            </w:pPr>
            <w:r>
              <w:rPr>
                <w:b/>
                <w:sz w:val="18"/>
              </w:rPr>
              <w:t>(2.1</w:t>
            </w:r>
            <w:r>
              <w:rPr>
                <w:b/>
                <w:spacing w:val="-2"/>
                <w:sz w:val="18"/>
              </w:rPr>
              <w:t xml:space="preserve"> </w:t>
            </w:r>
            <w:r>
              <w:rPr>
                <w:b/>
                <w:sz w:val="18"/>
              </w:rPr>
              <w:t>/</w:t>
            </w:r>
            <w:r>
              <w:rPr>
                <w:b/>
                <w:spacing w:val="-2"/>
                <w:sz w:val="18"/>
              </w:rPr>
              <w:t xml:space="preserve"> Merit)</w:t>
            </w:r>
          </w:p>
        </w:tc>
        <w:tc>
          <w:tcPr>
            <w:tcW w:w="1736" w:type="dxa"/>
            <w:shd w:val="clear" w:color="auto" w:fill="FF99FF"/>
          </w:tcPr>
          <w:p w14:paraId="61DDAD4B" w14:textId="77777777" w:rsidR="00495E85" w:rsidRDefault="00000000">
            <w:pPr>
              <w:pStyle w:val="TableParagraph"/>
              <w:spacing w:line="204" w:lineRule="exact"/>
              <w:ind w:left="0"/>
              <w:jc w:val="center"/>
              <w:rPr>
                <w:b/>
                <w:sz w:val="18"/>
              </w:rPr>
            </w:pPr>
            <w:r>
              <w:rPr>
                <w:b/>
                <w:spacing w:val="-2"/>
                <w:sz w:val="18"/>
              </w:rPr>
              <w:t>EXCELLENT</w:t>
            </w:r>
          </w:p>
          <w:p w14:paraId="104DF9AE" w14:textId="77777777" w:rsidR="00495E85" w:rsidRDefault="00000000">
            <w:pPr>
              <w:pStyle w:val="TableParagraph"/>
              <w:spacing w:line="191" w:lineRule="exact"/>
              <w:ind w:left="1"/>
              <w:jc w:val="center"/>
              <w:rPr>
                <w:b/>
                <w:sz w:val="18"/>
              </w:rPr>
            </w:pPr>
            <w:r>
              <w:rPr>
                <w:b/>
                <w:sz w:val="18"/>
              </w:rPr>
              <w:t>(1</w:t>
            </w:r>
            <w:r>
              <w:rPr>
                <w:b/>
                <w:position w:val="6"/>
                <w:sz w:val="12"/>
              </w:rPr>
              <w:t>st</w:t>
            </w:r>
            <w:r>
              <w:rPr>
                <w:b/>
                <w:spacing w:val="15"/>
                <w:position w:val="6"/>
                <w:sz w:val="12"/>
              </w:rPr>
              <w:t xml:space="preserve"> </w:t>
            </w:r>
            <w:r>
              <w:rPr>
                <w:b/>
                <w:sz w:val="18"/>
              </w:rPr>
              <w:t>/</w:t>
            </w:r>
            <w:r>
              <w:rPr>
                <w:b/>
                <w:spacing w:val="1"/>
                <w:sz w:val="18"/>
              </w:rPr>
              <w:t xml:space="preserve"> </w:t>
            </w:r>
            <w:r>
              <w:rPr>
                <w:b/>
                <w:spacing w:val="-2"/>
                <w:sz w:val="18"/>
              </w:rPr>
              <w:t>Distinction)</w:t>
            </w:r>
          </w:p>
        </w:tc>
        <w:tc>
          <w:tcPr>
            <w:tcW w:w="1735" w:type="dxa"/>
            <w:shd w:val="clear" w:color="auto" w:fill="FF99FF"/>
          </w:tcPr>
          <w:p w14:paraId="1A703D1D" w14:textId="77777777" w:rsidR="00495E85" w:rsidRDefault="00000000">
            <w:pPr>
              <w:pStyle w:val="TableParagraph"/>
              <w:spacing w:line="204" w:lineRule="exact"/>
              <w:ind w:left="223"/>
              <w:rPr>
                <w:b/>
                <w:sz w:val="18"/>
              </w:rPr>
            </w:pPr>
            <w:r>
              <w:rPr>
                <w:b/>
                <w:spacing w:val="-2"/>
                <w:sz w:val="18"/>
              </w:rPr>
              <w:t>EXCEPTIONAL</w:t>
            </w:r>
          </w:p>
          <w:p w14:paraId="5EE53E27" w14:textId="77777777" w:rsidR="00495E85" w:rsidRDefault="00000000">
            <w:pPr>
              <w:pStyle w:val="TableParagraph"/>
              <w:spacing w:line="191" w:lineRule="exact"/>
              <w:ind w:left="159"/>
              <w:rPr>
                <w:b/>
                <w:sz w:val="18"/>
              </w:rPr>
            </w:pPr>
            <w:r>
              <w:rPr>
                <w:b/>
                <w:sz w:val="18"/>
              </w:rPr>
              <w:t>(1</w:t>
            </w:r>
            <w:r>
              <w:rPr>
                <w:b/>
                <w:position w:val="6"/>
                <w:sz w:val="12"/>
              </w:rPr>
              <w:t>st</w:t>
            </w:r>
            <w:r>
              <w:rPr>
                <w:b/>
                <w:spacing w:val="17"/>
                <w:position w:val="6"/>
                <w:sz w:val="12"/>
              </w:rPr>
              <w:t xml:space="preserve"> </w:t>
            </w:r>
            <w:r>
              <w:rPr>
                <w:b/>
                <w:sz w:val="18"/>
              </w:rPr>
              <w:t xml:space="preserve">/ </w:t>
            </w:r>
            <w:r>
              <w:rPr>
                <w:b/>
                <w:spacing w:val="-2"/>
                <w:sz w:val="18"/>
              </w:rPr>
              <w:t>Distinction)</w:t>
            </w:r>
          </w:p>
        </w:tc>
      </w:tr>
      <w:tr w:rsidR="00495E85" w14:paraId="27384CD1" w14:textId="77777777">
        <w:trPr>
          <w:trHeight w:val="230"/>
        </w:trPr>
        <w:tc>
          <w:tcPr>
            <w:tcW w:w="1736" w:type="dxa"/>
            <w:shd w:val="clear" w:color="auto" w:fill="FF99FF"/>
          </w:tcPr>
          <w:p w14:paraId="39B9D9E4" w14:textId="77777777" w:rsidR="00495E85" w:rsidRDefault="00000000">
            <w:pPr>
              <w:pStyle w:val="TableParagraph"/>
              <w:spacing w:line="210" w:lineRule="exact"/>
              <w:ind w:left="278"/>
              <w:rPr>
                <w:b/>
                <w:sz w:val="20"/>
              </w:rPr>
            </w:pPr>
            <w:r>
              <w:rPr>
                <w:b/>
                <w:spacing w:val="-2"/>
                <w:sz w:val="20"/>
              </w:rPr>
              <w:t>Category</w:t>
            </w:r>
          </w:p>
        </w:tc>
        <w:tc>
          <w:tcPr>
            <w:tcW w:w="1736" w:type="dxa"/>
            <w:shd w:val="clear" w:color="auto" w:fill="FF99FF"/>
          </w:tcPr>
          <w:p w14:paraId="29E8D566" w14:textId="77777777" w:rsidR="00495E85" w:rsidRDefault="00000000">
            <w:pPr>
              <w:pStyle w:val="TableParagraph"/>
              <w:spacing w:before="20" w:line="189" w:lineRule="exact"/>
              <w:ind w:left="10"/>
              <w:jc w:val="center"/>
              <w:rPr>
                <w:b/>
                <w:sz w:val="18"/>
              </w:rPr>
            </w:pPr>
            <w:r>
              <w:rPr>
                <w:b/>
                <w:sz w:val="18"/>
              </w:rPr>
              <w:t>0-</w:t>
            </w:r>
            <w:r>
              <w:rPr>
                <w:b/>
                <w:spacing w:val="-5"/>
                <w:sz w:val="18"/>
              </w:rPr>
              <w:t>29%</w:t>
            </w:r>
          </w:p>
        </w:tc>
        <w:tc>
          <w:tcPr>
            <w:tcW w:w="1739" w:type="dxa"/>
            <w:shd w:val="clear" w:color="auto" w:fill="FF99FF"/>
          </w:tcPr>
          <w:p w14:paraId="644F6E2A" w14:textId="77777777" w:rsidR="00495E85" w:rsidRDefault="00000000">
            <w:pPr>
              <w:pStyle w:val="TableParagraph"/>
              <w:spacing w:before="20" w:line="189" w:lineRule="exact"/>
              <w:ind w:left="6"/>
              <w:jc w:val="center"/>
              <w:rPr>
                <w:b/>
                <w:sz w:val="18"/>
              </w:rPr>
            </w:pPr>
            <w:r>
              <w:rPr>
                <w:b/>
                <w:sz w:val="18"/>
              </w:rPr>
              <w:t>30-</w:t>
            </w:r>
            <w:r>
              <w:rPr>
                <w:b/>
                <w:spacing w:val="-5"/>
                <w:sz w:val="18"/>
              </w:rPr>
              <w:t>39%</w:t>
            </w:r>
          </w:p>
        </w:tc>
        <w:tc>
          <w:tcPr>
            <w:tcW w:w="1736" w:type="dxa"/>
            <w:shd w:val="clear" w:color="auto" w:fill="FF99FF"/>
          </w:tcPr>
          <w:p w14:paraId="56421F5E" w14:textId="77777777" w:rsidR="00495E85" w:rsidRDefault="00000000">
            <w:pPr>
              <w:pStyle w:val="TableParagraph"/>
              <w:spacing w:before="20" w:line="189" w:lineRule="exact"/>
              <w:ind w:left="554"/>
              <w:rPr>
                <w:b/>
                <w:sz w:val="18"/>
              </w:rPr>
            </w:pPr>
            <w:r>
              <w:rPr>
                <w:b/>
                <w:sz w:val="18"/>
              </w:rPr>
              <w:t>40-</w:t>
            </w:r>
            <w:r>
              <w:rPr>
                <w:b/>
                <w:spacing w:val="-5"/>
                <w:sz w:val="18"/>
              </w:rPr>
              <w:t>49%</w:t>
            </w:r>
          </w:p>
        </w:tc>
        <w:tc>
          <w:tcPr>
            <w:tcW w:w="1736" w:type="dxa"/>
            <w:shd w:val="clear" w:color="auto" w:fill="FF99FF"/>
          </w:tcPr>
          <w:p w14:paraId="41BA3862" w14:textId="77777777" w:rsidR="00495E85" w:rsidRDefault="00000000">
            <w:pPr>
              <w:pStyle w:val="TableParagraph"/>
              <w:spacing w:before="20" w:line="189" w:lineRule="exact"/>
              <w:ind w:left="554"/>
              <w:rPr>
                <w:b/>
                <w:sz w:val="18"/>
              </w:rPr>
            </w:pPr>
            <w:r>
              <w:rPr>
                <w:b/>
                <w:sz w:val="18"/>
              </w:rPr>
              <w:t>50-</w:t>
            </w:r>
            <w:r>
              <w:rPr>
                <w:b/>
                <w:spacing w:val="-5"/>
                <w:sz w:val="18"/>
              </w:rPr>
              <w:t>59%</w:t>
            </w:r>
          </w:p>
        </w:tc>
        <w:tc>
          <w:tcPr>
            <w:tcW w:w="1738" w:type="dxa"/>
            <w:shd w:val="clear" w:color="auto" w:fill="FF99FF"/>
          </w:tcPr>
          <w:p w14:paraId="2011DC46" w14:textId="77777777" w:rsidR="00495E85" w:rsidRDefault="00000000">
            <w:pPr>
              <w:pStyle w:val="TableParagraph"/>
              <w:spacing w:before="20" w:line="189" w:lineRule="exact"/>
              <w:ind w:left="553"/>
              <w:rPr>
                <w:b/>
                <w:sz w:val="18"/>
              </w:rPr>
            </w:pPr>
            <w:r>
              <w:rPr>
                <w:b/>
                <w:sz w:val="18"/>
              </w:rPr>
              <w:t>60-</w:t>
            </w:r>
            <w:r>
              <w:rPr>
                <w:b/>
                <w:spacing w:val="-5"/>
                <w:sz w:val="18"/>
              </w:rPr>
              <w:t>69%</w:t>
            </w:r>
          </w:p>
        </w:tc>
        <w:tc>
          <w:tcPr>
            <w:tcW w:w="1736" w:type="dxa"/>
            <w:shd w:val="clear" w:color="auto" w:fill="FF99FF"/>
          </w:tcPr>
          <w:p w14:paraId="683C26A5" w14:textId="77777777" w:rsidR="00495E85" w:rsidRDefault="00000000">
            <w:pPr>
              <w:pStyle w:val="TableParagraph"/>
              <w:spacing w:before="20" w:line="189" w:lineRule="exact"/>
              <w:ind w:left="553"/>
              <w:rPr>
                <w:b/>
                <w:sz w:val="18"/>
              </w:rPr>
            </w:pPr>
            <w:r>
              <w:rPr>
                <w:b/>
                <w:sz w:val="18"/>
              </w:rPr>
              <w:t>70-</w:t>
            </w:r>
            <w:r>
              <w:rPr>
                <w:b/>
                <w:spacing w:val="-5"/>
                <w:sz w:val="18"/>
              </w:rPr>
              <w:t>84%</w:t>
            </w:r>
          </w:p>
        </w:tc>
        <w:tc>
          <w:tcPr>
            <w:tcW w:w="1735" w:type="dxa"/>
            <w:shd w:val="clear" w:color="auto" w:fill="FF99FF"/>
          </w:tcPr>
          <w:p w14:paraId="66A37124" w14:textId="77777777" w:rsidR="00495E85" w:rsidRDefault="00000000">
            <w:pPr>
              <w:pStyle w:val="TableParagraph"/>
              <w:spacing w:line="206" w:lineRule="exact"/>
              <w:ind w:left="502"/>
              <w:rPr>
                <w:b/>
                <w:sz w:val="18"/>
              </w:rPr>
            </w:pPr>
            <w:r>
              <w:rPr>
                <w:b/>
                <w:sz w:val="18"/>
              </w:rPr>
              <w:t>85-</w:t>
            </w:r>
            <w:r>
              <w:rPr>
                <w:b/>
                <w:spacing w:val="-4"/>
                <w:sz w:val="18"/>
              </w:rPr>
              <w:t>100%</w:t>
            </w:r>
          </w:p>
        </w:tc>
      </w:tr>
      <w:tr w:rsidR="00495E85" w14:paraId="186BEABB" w14:textId="77777777">
        <w:trPr>
          <w:trHeight w:val="8050"/>
        </w:trPr>
        <w:tc>
          <w:tcPr>
            <w:tcW w:w="1736" w:type="dxa"/>
            <w:shd w:val="clear" w:color="auto" w:fill="FF99FF"/>
          </w:tcPr>
          <w:p w14:paraId="35E7C67E" w14:textId="77777777" w:rsidR="00495E85" w:rsidRDefault="00000000">
            <w:pPr>
              <w:pStyle w:val="TableParagraph"/>
              <w:ind w:left="215" w:right="193"/>
              <w:rPr>
                <w:b/>
                <w:sz w:val="20"/>
              </w:rPr>
            </w:pPr>
            <w:r>
              <w:rPr>
                <w:b/>
                <w:spacing w:val="-4"/>
                <w:sz w:val="20"/>
              </w:rPr>
              <w:t xml:space="preserve">and </w:t>
            </w:r>
            <w:r>
              <w:rPr>
                <w:b/>
                <w:spacing w:val="-2"/>
                <w:sz w:val="20"/>
              </w:rPr>
              <w:t>professional practice</w:t>
            </w:r>
          </w:p>
          <w:p w14:paraId="17B69E14" w14:textId="77777777" w:rsidR="00495E85" w:rsidRDefault="00000000">
            <w:pPr>
              <w:pStyle w:val="TableParagraph"/>
              <w:spacing w:before="29"/>
              <w:ind w:left="215"/>
              <w:rPr>
                <w:sz w:val="18"/>
              </w:rPr>
            </w:pPr>
            <w:r>
              <w:rPr>
                <w:spacing w:val="-2"/>
                <w:sz w:val="18"/>
              </w:rPr>
              <w:t xml:space="preserve">(Effectively </w:t>
            </w:r>
            <w:r>
              <w:rPr>
                <w:sz w:val="18"/>
              </w:rPr>
              <w:t>communicate</w:t>
            </w:r>
            <w:r>
              <w:rPr>
                <w:spacing w:val="-15"/>
                <w:sz w:val="18"/>
              </w:rPr>
              <w:t xml:space="preserve"> </w:t>
            </w:r>
            <w:r>
              <w:rPr>
                <w:sz w:val="18"/>
              </w:rPr>
              <w:t>in</w:t>
            </w:r>
            <w:r>
              <w:rPr>
                <w:spacing w:val="-12"/>
                <w:sz w:val="18"/>
              </w:rPr>
              <w:t xml:space="preserve"> </w:t>
            </w:r>
            <w:r>
              <w:rPr>
                <w:sz w:val="18"/>
              </w:rPr>
              <w:t>a variety of forms</w:t>
            </w:r>
          </w:p>
          <w:p w14:paraId="53DB119F" w14:textId="77777777" w:rsidR="00495E85" w:rsidRDefault="00000000">
            <w:pPr>
              <w:pStyle w:val="TableParagraph"/>
              <w:spacing w:before="32"/>
              <w:ind w:left="215" w:right="93"/>
              <w:rPr>
                <w:sz w:val="18"/>
              </w:rPr>
            </w:pPr>
            <w:r>
              <w:rPr>
                <w:sz w:val="18"/>
              </w:rPr>
              <w:t xml:space="preserve">to specialist and </w:t>
            </w:r>
            <w:r>
              <w:rPr>
                <w:spacing w:val="-2"/>
                <w:sz w:val="18"/>
              </w:rPr>
              <w:t xml:space="preserve">non-specialist </w:t>
            </w:r>
            <w:r>
              <w:rPr>
                <w:sz w:val="18"/>
              </w:rPr>
              <w:t>audiences;</w:t>
            </w:r>
            <w:r>
              <w:rPr>
                <w:spacing w:val="40"/>
                <w:sz w:val="18"/>
              </w:rPr>
              <w:t xml:space="preserve"> </w:t>
            </w:r>
            <w:r>
              <w:rPr>
                <w:sz w:val="18"/>
              </w:rPr>
              <w:t>the qualities and transferable</w:t>
            </w:r>
            <w:r>
              <w:rPr>
                <w:spacing w:val="-13"/>
                <w:sz w:val="18"/>
              </w:rPr>
              <w:t xml:space="preserve"> </w:t>
            </w:r>
            <w:r>
              <w:rPr>
                <w:sz w:val="18"/>
              </w:rPr>
              <w:t xml:space="preserve">skills necessary for </w:t>
            </w:r>
            <w:r>
              <w:rPr>
                <w:spacing w:val="-2"/>
                <w:sz w:val="18"/>
              </w:rPr>
              <w:t xml:space="preserve">employment </w:t>
            </w:r>
            <w:r>
              <w:rPr>
                <w:sz w:val="18"/>
              </w:rPr>
              <w:t xml:space="preserve">requiring the exercise of </w:t>
            </w:r>
            <w:r>
              <w:rPr>
                <w:spacing w:val="-2"/>
                <w:sz w:val="18"/>
              </w:rPr>
              <w:t xml:space="preserve">personal </w:t>
            </w:r>
            <w:r>
              <w:rPr>
                <w:sz w:val="18"/>
              </w:rPr>
              <w:t>responsibility</w:t>
            </w:r>
            <w:r>
              <w:rPr>
                <w:spacing w:val="-13"/>
                <w:sz w:val="18"/>
              </w:rPr>
              <w:t xml:space="preserve"> </w:t>
            </w:r>
            <w:r>
              <w:rPr>
                <w:sz w:val="18"/>
              </w:rPr>
              <w:t>and decision-</w:t>
            </w:r>
            <w:r>
              <w:rPr>
                <w:spacing w:val="-2"/>
                <w:sz w:val="18"/>
              </w:rPr>
              <w:t>making.)</w:t>
            </w:r>
          </w:p>
        </w:tc>
        <w:tc>
          <w:tcPr>
            <w:tcW w:w="1736" w:type="dxa"/>
            <w:tcBorders>
              <w:right w:val="dashSmallGap" w:sz="4" w:space="0" w:color="000000"/>
            </w:tcBorders>
          </w:tcPr>
          <w:p w14:paraId="163FEEFC" w14:textId="77777777" w:rsidR="00495E85" w:rsidRDefault="00000000">
            <w:pPr>
              <w:pStyle w:val="TableParagraph"/>
              <w:ind w:right="212"/>
              <w:rPr>
                <w:sz w:val="20"/>
              </w:rPr>
            </w:pPr>
            <w:r>
              <w:rPr>
                <w:sz w:val="20"/>
              </w:rPr>
              <w:t>inappropriate</w:t>
            </w:r>
            <w:r>
              <w:rPr>
                <w:spacing w:val="-14"/>
                <w:sz w:val="20"/>
              </w:rPr>
              <w:t xml:space="preserve"> </w:t>
            </w:r>
            <w:r>
              <w:rPr>
                <w:sz w:val="20"/>
              </w:rPr>
              <w:t xml:space="preserve">or </w:t>
            </w:r>
            <w:r>
              <w:rPr>
                <w:spacing w:val="-2"/>
                <w:sz w:val="20"/>
              </w:rPr>
              <w:t>misapplied.</w:t>
            </w:r>
          </w:p>
          <w:p w14:paraId="2DBFF471" w14:textId="77777777" w:rsidR="00495E85" w:rsidRDefault="00000000">
            <w:pPr>
              <w:pStyle w:val="TableParagraph"/>
              <w:ind w:right="172"/>
              <w:rPr>
                <w:sz w:val="20"/>
              </w:rPr>
            </w:pPr>
            <w:r>
              <w:rPr>
                <w:sz w:val="20"/>
              </w:rPr>
              <w:t xml:space="preserve">Work is poorly </w:t>
            </w:r>
            <w:r>
              <w:rPr>
                <w:spacing w:val="-2"/>
                <w:sz w:val="20"/>
              </w:rPr>
              <w:t xml:space="preserve">structured, </w:t>
            </w:r>
            <w:proofErr w:type="spellStart"/>
            <w:r>
              <w:rPr>
                <w:spacing w:val="-2"/>
                <w:sz w:val="20"/>
              </w:rPr>
              <w:t>disorganised</w:t>
            </w:r>
            <w:proofErr w:type="spellEnd"/>
            <w:r>
              <w:rPr>
                <w:spacing w:val="-2"/>
                <w:sz w:val="20"/>
              </w:rPr>
              <w:t xml:space="preserve"> and/or confusingly </w:t>
            </w:r>
            <w:r>
              <w:rPr>
                <w:sz w:val="20"/>
              </w:rPr>
              <w:t>expressed.</w:t>
            </w:r>
            <w:r>
              <w:rPr>
                <w:spacing w:val="-14"/>
                <w:sz w:val="20"/>
              </w:rPr>
              <w:t xml:space="preserve"> </w:t>
            </w:r>
            <w:r>
              <w:rPr>
                <w:sz w:val="20"/>
              </w:rPr>
              <w:t>Very weak use of language</w:t>
            </w:r>
            <w:r>
              <w:rPr>
                <w:spacing w:val="-14"/>
                <w:sz w:val="20"/>
              </w:rPr>
              <w:t xml:space="preserve"> </w:t>
            </w:r>
            <w:r>
              <w:rPr>
                <w:sz w:val="20"/>
              </w:rPr>
              <w:t xml:space="preserve">and/or </w:t>
            </w:r>
            <w:r>
              <w:rPr>
                <w:spacing w:val="-4"/>
                <w:sz w:val="20"/>
              </w:rPr>
              <w:t xml:space="preserve">very </w:t>
            </w:r>
            <w:r>
              <w:rPr>
                <w:spacing w:val="-2"/>
                <w:sz w:val="20"/>
              </w:rPr>
              <w:t xml:space="preserve">inappropriate </w:t>
            </w:r>
            <w:r>
              <w:rPr>
                <w:sz w:val="20"/>
              </w:rPr>
              <w:t xml:space="preserve">style. Failure to work effectively as part of a group. Little or no evidence of the skills for </w:t>
            </w:r>
            <w:r>
              <w:rPr>
                <w:spacing w:val="-2"/>
                <w:sz w:val="20"/>
              </w:rPr>
              <w:t xml:space="preserve">employment </w:t>
            </w:r>
            <w:r>
              <w:rPr>
                <w:sz w:val="20"/>
              </w:rPr>
              <w:t xml:space="preserve">requiring the exercise of </w:t>
            </w:r>
            <w:r>
              <w:rPr>
                <w:spacing w:val="-2"/>
                <w:sz w:val="20"/>
              </w:rPr>
              <w:t xml:space="preserve">personal responsibility </w:t>
            </w:r>
            <w:r>
              <w:rPr>
                <w:sz w:val="20"/>
              </w:rPr>
              <w:t>and decision-</w:t>
            </w:r>
            <w:r>
              <w:rPr>
                <w:spacing w:val="-2"/>
                <w:sz w:val="20"/>
              </w:rPr>
              <w:t>making.</w:t>
            </w:r>
          </w:p>
        </w:tc>
        <w:tc>
          <w:tcPr>
            <w:tcW w:w="1739" w:type="dxa"/>
            <w:tcBorders>
              <w:left w:val="dashSmallGap" w:sz="4" w:space="0" w:color="000000"/>
              <w:right w:val="double" w:sz="4" w:space="0" w:color="000000"/>
            </w:tcBorders>
          </w:tcPr>
          <w:p w14:paraId="3811640D" w14:textId="77777777" w:rsidR="00495E85" w:rsidRDefault="00000000">
            <w:pPr>
              <w:pStyle w:val="TableParagraph"/>
              <w:ind w:left="106" w:right="172"/>
              <w:rPr>
                <w:sz w:val="20"/>
              </w:rPr>
            </w:pPr>
            <w:r>
              <w:rPr>
                <w:sz w:val="20"/>
              </w:rPr>
              <w:t>designed</w:t>
            </w:r>
            <w:r>
              <w:rPr>
                <w:spacing w:val="-14"/>
                <w:sz w:val="20"/>
              </w:rPr>
              <w:t xml:space="preserve"> </w:t>
            </w:r>
            <w:r>
              <w:rPr>
                <w:sz w:val="20"/>
              </w:rPr>
              <w:t>and/or not suitable for the audience.</w:t>
            </w:r>
          </w:p>
          <w:p w14:paraId="0E3807C4" w14:textId="77777777" w:rsidR="00495E85" w:rsidRDefault="00000000">
            <w:pPr>
              <w:pStyle w:val="TableParagraph"/>
              <w:ind w:left="106" w:right="228"/>
              <w:rPr>
                <w:sz w:val="20"/>
              </w:rPr>
            </w:pPr>
            <w:r>
              <w:rPr>
                <w:sz w:val="20"/>
              </w:rPr>
              <w:t xml:space="preserve">Work is poorly presented in a </w:t>
            </w:r>
            <w:r>
              <w:rPr>
                <w:spacing w:val="-2"/>
                <w:sz w:val="20"/>
              </w:rPr>
              <w:t xml:space="preserve">disjointed </w:t>
            </w:r>
            <w:r>
              <w:rPr>
                <w:sz w:val="20"/>
              </w:rPr>
              <w:t xml:space="preserve">manner. It is loosely, and at </w:t>
            </w:r>
            <w:r>
              <w:rPr>
                <w:spacing w:val="-2"/>
                <w:sz w:val="20"/>
              </w:rPr>
              <w:t xml:space="preserve">times incoherently, </w:t>
            </w:r>
            <w:r>
              <w:rPr>
                <w:sz w:val="20"/>
              </w:rPr>
              <w:t>structured,</w:t>
            </w:r>
            <w:r>
              <w:rPr>
                <w:spacing w:val="-14"/>
                <w:sz w:val="20"/>
              </w:rPr>
              <w:t xml:space="preserve"> </w:t>
            </w:r>
            <w:r>
              <w:rPr>
                <w:sz w:val="20"/>
              </w:rPr>
              <w:t>with information</w:t>
            </w:r>
            <w:r>
              <w:rPr>
                <w:spacing w:val="-14"/>
                <w:sz w:val="20"/>
              </w:rPr>
              <w:t xml:space="preserve"> </w:t>
            </w:r>
            <w:r>
              <w:rPr>
                <w:sz w:val="20"/>
              </w:rPr>
              <w:t xml:space="preserve">and ideas often </w:t>
            </w:r>
            <w:r>
              <w:rPr>
                <w:spacing w:val="-2"/>
                <w:sz w:val="20"/>
              </w:rPr>
              <w:t>poorly expressed.</w:t>
            </w:r>
          </w:p>
          <w:p w14:paraId="168E90CB" w14:textId="77777777" w:rsidR="00495E85" w:rsidRDefault="00000000">
            <w:pPr>
              <w:pStyle w:val="TableParagraph"/>
              <w:ind w:left="106" w:right="166"/>
              <w:rPr>
                <w:sz w:val="20"/>
              </w:rPr>
            </w:pPr>
            <w:r>
              <w:rPr>
                <w:sz w:val="20"/>
              </w:rPr>
              <w:t>Weak use of language</w:t>
            </w:r>
            <w:r>
              <w:rPr>
                <w:spacing w:val="-14"/>
                <w:sz w:val="20"/>
              </w:rPr>
              <w:t xml:space="preserve"> </w:t>
            </w:r>
            <w:r>
              <w:rPr>
                <w:sz w:val="20"/>
              </w:rPr>
              <w:t xml:space="preserve">and/or </w:t>
            </w:r>
            <w:r>
              <w:rPr>
                <w:spacing w:val="-2"/>
                <w:sz w:val="20"/>
              </w:rPr>
              <w:t xml:space="preserve">inappropriate </w:t>
            </w:r>
            <w:r>
              <w:rPr>
                <w:sz w:val="20"/>
              </w:rPr>
              <w:t xml:space="preserve">style. Flawed approach to group work, meeting only </w:t>
            </w:r>
            <w:r>
              <w:rPr>
                <w:spacing w:val="-2"/>
                <w:sz w:val="20"/>
              </w:rPr>
              <w:t xml:space="preserve">partial </w:t>
            </w:r>
            <w:r>
              <w:rPr>
                <w:sz w:val="20"/>
              </w:rPr>
              <w:t xml:space="preserve">obligations to others. Limited evidence of the skills for </w:t>
            </w:r>
            <w:r>
              <w:rPr>
                <w:spacing w:val="-2"/>
                <w:sz w:val="20"/>
              </w:rPr>
              <w:t xml:space="preserve">employment </w:t>
            </w:r>
            <w:r>
              <w:rPr>
                <w:sz w:val="20"/>
              </w:rPr>
              <w:t xml:space="preserve">requiring the exercise of </w:t>
            </w:r>
            <w:r>
              <w:rPr>
                <w:spacing w:val="-2"/>
                <w:sz w:val="20"/>
              </w:rPr>
              <w:t xml:space="preserve">personal responsibility </w:t>
            </w:r>
            <w:r>
              <w:rPr>
                <w:sz w:val="20"/>
              </w:rPr>
              <w:t>and decision-</w:t>
            </w:r>
            <w:r>
              <w:rPr>
                <w:spacing w:val="-2"/>
                <w:sz w:val="20"/>
              </w:rPr>
              <w:t>making.</w:t>
            </w:r>
          </w:p>
        </w:tc>
        <w:tc>
          <w:tcPr>
            <w:tcW w:w="1736" w:type="dxa"/>
            <w:tcBorders>
              <w:left w:val="double" w:sz="4" w:space="0" w:color="000000"/>
              <w:right w:val="dashSmallGap" w:sz="4" w:space="0" w:color="000000"/>
            </w:tcBorders>
          </w:tcPr>
          <w:p w14:paraId="76558420" w14:textId="77777777" w:rsidR="00495E85" w:rsidRDefault="00000000">
            <w:pPr>
              <w:pStyle w:val="TableParagraph"/>
              <w:ind w:left="95" w:right="119"/>
              <w:rPr>
                <w:sz w:val="20"/>
              </w:rPr>
            </w:pPr>
            <w:r>
              <w:rPr>
                <w:sz w:val="20"/>
              </w:rPr>
              <w:t>a suitable medium for the audience but with some room for</w:t>
            </w:r>
            <w:r>
              <w:rPr>
                <w:spacing w:val="-14"/>
                <w:sz w:val="20"/>
              </w:rPr>
              <w:t xml:space="preserve"> </w:t>
            </w:r>
            <w:r>
              <w:rPr>
                <w:sz w:val="20"/>
              </w:rPr>
              <w:t>improvement. Mostly ordered presentation</w:t>
            </w:r>
            <w:r>
              <w:rPr>
                <w:spacing w:val="-14"/>
                <w:sz w:val="20"/>
              </w:rPr>
              <w:t xml:space="preserve"> </w:t>
            </w:r>
            <w:r>
              <w:rPr>
                <w:sz w:val="20"/>
              </w:rPr>
              <w:t>and structure in which relevant ideas / concepts are reasonably expressed.</w:t>
            </w:r>
            <w:r>
              <w:rPr>
                <w:spacing w:val="-14"/>
                <w:sz w:val="20"/>
              </w:rPr>
              <w:t xml:space="preserve"> </w:t>
            </w:r>
            <w:r>
              <w:rPr>
                <w:sz w:val="20"/>
              </w:rPr>
              <w:t>Work may lack coherence in places. Can</w:t>
            </w:r>
            <w:r>
              <w:rPr>
                <w:spacing w:val="40"/>
                <w:sz w:val="20"/>
              </w:rPr>
              <w:t xml:space="preserve"> </w:t>
            </w:r>
            <w:r>
              <w:rPr>
                <w:sz w:val="20"/>
              </w:rPr>
              <w:t>work</w:t>
            </w:r>
            <w:r>
              <w:rPr>
                <w:spacing w:val="-4"/>
                <w:sz w:val="20"/>
              </w:rPr>
              <w:t xml:space="preserve"> </w:t>
            </w:r>
            <w:r>
              <w:rPr>
                <w:sz w:val="20"/>
              </w:rPr>
              <w:t>as</w:t>
            </w:r>
            <w:r>
              <w:rPr>
                <w:spacing w:val="-4"/>
                <w:sz w:val="20"/>
              </w:rPr>
              <w:t xml:space="preserve"> </w:t>
            </w:r>
            <w:r>
              <w:rPr>
                <w:sz w:val="20"/>
              </w:rPr>
              <w:t>part</w:t>
            </w:r>
            <w:r>
              <w:rPr>
                <w:spacing w:val="-5"/>
                <w:sz w:val="20"/>
              </w:rPr>
              <w:t xml:space="preserve"> </w:t>
            </w:r>
            <w:r>
              <w:rPr>
                <w:sz w:val="20"/>
              </w:rPr>
              <w:t>of</w:t>
            </w:r>
            <w:r>
              <w:rPr>
                <w:spacing w:val="-5"/>
                <w:sz w:val="20"/>
              </w:rPr>
              <w:t xml:space="preserve"> </w:t>
            </w:r>
            <w:r>
              <w:rPr>
                <w:sz w:val="20"/>
              </w:rPr>
              <w:t xml:space="preserve">a group, meeting most obligations </w:t>
            </w:r>
            <w:proofErr w:type="gramStart"/>
            <w:r>
              <w:rPr>
                <w:sz w:val="20"/>
              </w:rPr>
              <w:t>to</w:t>
            </w:r>
            <w:proofErr w:type="gramEnd"/>
            <w:r>
              <w:rPr>
                <w:sz w:val="20"/>
              </w:rPr>
              <w:t xml:space="preserve"> others but perhaps with </w:t>
            </w:r>
            <w:r>
              <w:rPr>
                <w:spacing w:val="-2"/>
                <w:sz w:val="20"/>
              </w:rPr>
              <w:t xml:space="preserve">limited </w:t>
            </w:r>
            <w:r>
              <w:rPr>
                <w:sz w:val="20"/>
              </w:rPr>
              <w:t xml:space="preserve">involvement in group activities. </w:t>
            </w:r>
            <w:r>
              <w:rPr>
                <w:spacing w:val="-2"/>
                <w:sz w:val="20"/>
              </w:rPr>
              <w:t xml:space="preserve">Demonstrates </w:t>
            </w:r>
            <w:r>
              <w:rPr>
                <w:sz w:val="20"/>
              </w:rPr>
              <w:t xml:space="preserve">the basic skills for employment requiring the exercise of </w:t>
            </w:r>
            <w:r>
              <w:rPr>
                <w:spacing w:val="-2"/>
                <w:sz w:val="20"/>
              </w:rPr>
              <w:t>personal responsibility</w:t>
            </w:r>
            <w:r>
              <w:rPr>
                <w:spacing w:val="40"/>
                <w:sz w:val="20"/>
              </w:rPr>
              <w:t xml:space="preserve"> </w:t>
            </w:r>
            <w:r>
              <w:rPr>
                <w:sz w:val="20"/>
              </w:rPr>
              <w:t>and decision-making, with some areas of minor</w:t>
            </w:r>
            <w:r>
              <w:rPr>
                <w:spacing w:val="-14"/>
                <w:sz w:val="20"/>
              </w:rPr>
              <w:t xml:space="preserve"> </w:t>
            </w:r>
            <w:r>
              <w:rPr>
                <w:sz w:val="20"/>
              </w:rPr>
              <w:t>weakness.</w:t>
            </w:r>
          </w:p>
        </w:tc>
        <w:tc>
          <w:tcPr>
            <w:tcW w:w="1736" w:type="dxa"/>
            <w:tcBorders>
              <w:left w:val="dashSmallGap" w:sz="4" w:space="0" w:color="000000"/>
              <w:right w:val="dashSmallGap" w:sz="4" w:space="0" w:color="000000"/>
            </w:tcBorders>
          </w:tcPr>
          <w:p w14:paraId="49BAAB4C" w14:textId="77777777" w:rsidR="00495E85" w:rsidRDefault="00000000">
            <w:pPr>
              <w:pStyle w:val="TableParagraph"/>
              <w:ind w:left="105"/>
              <w:rPr>
                <w:sz w:val="20"/>
              </w:rPr>
            </w:pPr>
            <w:r>
              <w:rPr>
                <w:sz w:val="20"/>
              </w:rPr>
              <w:t>effectively in a suitable</w:t>
            </w:r>
            <w:r>
              <w:rPr>
                <w:spacing w:val="-6"/>
                <w:sz w:val="20"/>
              </w:rPr>
              <w:t xml:space="preserve"> </w:t>
            </w:r>
            <w:r>
              <w:rPr>
                <w:sz w:val="20"/>
              </w:rPr>
              <w:t>medium for</w:t>
            </w:r>
            <w:r>
              <w:rPr>
                <w:spacing w:val="-14"/>
                <w:sz w:val="20"/>
              </w:rPr>
              <w:t xml:space="preserve"> </w:t>
            </w:r>
            <w:r>
              <w:rPr>
                <w:sz w:val="20"/>
              </w:rPr>
              <w:t>the</w:t>
            </w:r>
            <w:r>
              <w:rPr>
                <w:spacing w:val="-14"/>
                <w:sz w:val="20"/>
              </w:rPr>
              <w:t xml:space="preserve"> </w:t>
            </w:r>
            <w:proofErr w:type="gramStart"/>
            <w:r>
              <w:rPr>
                <w:sz w:val="20"/>
              </w:rPr>
              <w:t>audience, but</w:t>
            </w:r>
            <w:proofErr w:type="gramEnd"/>
            <w:r>
              <w:rPr>
                <w:sz w:val="20"/>
              </w:rPr>
              <w:t xml:space="preserve"> may have minor errors.</w:t>
            </w:r>
          </w:p>
          <w:p w14:paraId="194A5D33" w14:textId="77777777" w:rsidR="00495E85" w:rsidRDefault="00000000">
            <w:pPr>
              <w:pStyle w:val="TableParagraph"/>
              <w:ind w:left="105" w:right="154"/>
              <w:rPr>
                <w:sz w:val="20"/>
              </w:rPr>
            </w:pPr>
            <w:r>
              <w:rPr>
                <w:sz w:val="20"/>
              </w:rPr>
              <w:t>Mostly</w:t>
            </w:r>
            <w:r>
              <w:rPr>
                <w:spacing w:val="-14"/>
                <w:sz w:val="20"/>
              </w:rPr>
              <w:t xml:space="preserve"> </w:t>
            </w:r>
            <w:r>
              <w:rPr>
                <w:sz w:val="20"/>
              </w:rPr>
              <w:t xml:space="preserve">coherent, </w:t>
            </w:r>
            <w:proofErr w:type="spellStart"/>
            <w:r>
              <w:rPr>
                <w:sz w:val="20"/>
              </w:rPr>
              <w:t>organised</w:t>
            </w:r>
            <w:proofErr w:type="spellEnd"/>
            <w:r>
              <w:rPr>
                <w:sz w:val="20"/>
              </w:rPr>
              <w:t xml:space="preserve"> work, in a suitable structure and is for</w:t>
            </w:r>
            <w:r>
              <w:rPr>
                <w:spacing w:val="-11"/>
                <w:sz w:val="20"/>
              </w:rPr>
              <w:t xml:space="preserve"> </w:t>
            </w:r>
            <w:r>
              <w:rPr>
                <w:sz w:val="20"/>
              </w:rPr>
              <w:t>the</w:t>
            </w:r>
            <w:r>
              <w:rPr>
                <w:spacing w:val="-10"/>
                <w:sz w:val="20"/>
              </w:rPr>
              <w:t xml:space="preserve"> </w:t>
            </w:r>
            <w:r>
              <w:rPr>
                <w:sz w:val="20"/>
              </w:rPr>
              <w:t>most</w:t>
            </w:r>
            <w:r>
              <w:rPr>
                <w:spacing w:val="-9"/>
                <w:sz w:val="20"/>
              </w:rPr>
              <w:t xml:space="preserve"> </w:t>
            </w:r>
            <w:r>
              <w:rPr>
                <w:sz w:val="20"/>
              </w:rPr>
              <w:t xml:space="preserve">part </w:t>
            </w:r>
            <w:r>
              <w:rPr>
                <w:spacing w:val="-2"/>
                <w:sz w:val="20"/>
              </w:rPr>
              <w:t xml:space="preserve">clearly </w:t>
            </w:r>
            <w:proofErr w:type="gramStart"/>
            <w:r>
              <w:rPr>
                <w:sz w:val="20"/>
              </w:rPr>
              <w:t>expressed</w:t>
            </w:r>
            <w:proofErr w:type="gramEnd"/>
            <w:r>
              <w:rPr>
                <w:sz w:val="20"/>
              </w:rPr>
              <w:t xml:space="preserve">. Can work effectively </w:t>
            </w:r>
            <w:r>
              <w:rPr>
                <w:spacing w:val="-2"/>
                <w:sz w:val="20"/>
              </w:rPr>
              <w:t xml:space="preserve">independently </w:t>
            </w:r>
            <w:r>
              <w:rPr>
                <w:sz w:val="20"/>
              </w:rPr>
              <w:t>and/or</w:t>
            </w:r>
            <w:r>
              <w:rPr>
                <w:spacing w:val="-11"/>
                <w:sz w:val="20"/>
              </w:rPr>
              <w:t xml:space="preserve"> </w:t>
            </w:r>
            <w:r>
              <w:rPr>
                <w:sz w:val="20"/>
              </w:rPr>
              <w:t>as</w:t>
            </w:r>
            <w:r>
              <w:rPr>
                <w:spacing w:val="-11"/>
                <w:sz w:val="20"/>
              </w:rPr>
              <w:t xml:space="preserve"> </w:t>
            </w:r>
            <w:r>
              <w:rPr>
                <w:sz w:val="20"/>
              </w:rPr>
              <w:t>part</w:t>
            </w:r>
            <w:r>
              <w:rPr>
                <w:spacing w:val="-10"/>
                <w:sz w:val="20"/>
              </w:rPr>
              <w:t xml:space="preserve"> </w:t>
            </w:r>
            <w:r>
              <w:rPr>
                <w:sz w:val="20"/>
              </w:rPr>
              <w:t xml:space="preserve">of a team, with </w:t>
            </w:r>
            <w:r>
              <w:rPr>
                <w:spacing w:val="-2"/>
                <w:sz w:val="20"/>
              </w:rPr>
              <w:t xml:space="preserve">clear </w:t>
            </w:r>
            <w:r>
              <w:rPr>
                <w:sz w:val="20"/>
              </w:rPr>
              <w:t xml:space="preserve">contribution to group activities. </w:t>
            </w:r>
            <w:r>
              <w:rPr>
                <w:spacing w:val="-2"/>
                <w:sz w:val="20"/>
              </w:rPr>
              <w:t xml:space="preserve">Demonstrates </w:t>
            </w:r>
            <w:r>
              <w:rPr>
                <w:sz w:val="20"/>
              </w:rPr>
              <w:t xml:space="preserve">the skills for </w:t>
            </w:r>
            <w:r>
              <w:rPr>
                <w:spacing w:val="-2"/>
                <w:sz w:val="20"/>
              </w:rPr>
              <w:t xml:space="preserve">employment </w:t>
            </w:r>
            <w:r>
              <w:rPr>
                <w:sz w:val="20"/>
              </w:rPr>
              <w:t xml:space="preserve">requiring the exercise of </w:t>
            </w:r>
            <w:r>
              <w:rPr>
                <w:spacing w:val="-2"/>
                <w:sz w:val="20"/>
              </w:rPr>
              <w:t xml:space="preserve">personal responsibility </w:t>
            </w:r>
            <w:r>
              <w:rPr>
                <w:sz w:val="20"/>
              </w:rPr>
              <w:t xml:space="preserve">and decision-making, with some areas of strength and some of minor </w:t>
            </w:r>
            <w:r>
              <w:rPr>
                <w:spacing w:val="-2"/>
                <w:sz w:val="20"/>
              </w:rPr>
              <w:t>weakness.</w:t>
            </w:r>
          </w:p>
        </w:tc>
        <w:tc>
          <w:tcPr>
            <w:tcW w:w="1738" w:type="dxa"/>
            <w:tcBorders>
              <w:left w:val="dashSmallGap" w:sz="4" w:space="0" w:color="000000"/>
              <w:right w:val="dashSmallGap" w:sz="4" w:space="0" w:color="000000"/>
            </w:tcBorders>
          </w:tcPr>
          <w:p w14:paraId="54E63828" w14:textId="77777777" w:rsidR="00495E85" w:rsidRDefault="00000000">
            <w:pPr>
              <w:pStyle w:val="TableParagraph"/>
              <w:ind w:left="104" w:right="183"/>
              <w:rPr>
                <w:sz w:val="20"/>
              </w:rPr>
            </w:pPr>
            <w:r>
              <w:rPr>
                <w:sz w:val="20"/>
              </w:rPr>
              <w:t>well,</w:t>
            </w:r>
            <w:r>
              <w:rPr>
                <w:spacing w:val="-14"/>
                <w:sz w:val="20"/>
              </w:rPr>
              <w:t xml:space="preserve"> </w:t>
            </w:r>
            <w:r>
              <w:rPr>
                <w:sz w:val="20"/>
              </w:rPr>
              <w:t>confidently and</w:t>
            </w:r>
            <w:r>
              <w:rPr>
                <w:spacing w:val="-14"/>
                <w:sz w:val="20"/>
              </w:rPr>
              <w:t xml:space="preserve"> </w:t>
            </w:r>
            <w:r>
              <w:rPr>
                <w:sz w:val="20"/>
              </w:rPr>
              <w:t xml:space="preserve">consistently in a suitable medium for the </w:t>
            </w:r>
            <w:r>
              <w:rPr>
                <w:spacing w:val="-2"/>
                <w:sz w:val="20"/>
              </w:rPr>
              <w:t>audience.</w:t>
            </w:r>
          </w:p>
          <w:p w14:paraId="1F052D13" w14:textId="77777777" w:rsidR="00495E85" w:rsidRDefault="00000000">
            <w:pPr>
              <w:pStyle w:val="TableParagraph"/>
              <w:ind w:left="104" w:right="114"/>
              <w:rPr>
                <w:sz w:val="20"/>
              </w:rPr>
            </w:pPr>
            <w:r>
              <w:rPr>
                <w:sz w:val="20"/>
              </w:rPr>
              <w:t xml:space="preserve">Work is coherent, fluent, </w:t>
            </w:r>
            <w:r>
              <w:rPr>
                <w:spacing w:val="-2"/>
                <w:sz w:val="20"/>
              </w:rPr>
              <w:t xml:space="preserve">well-structured </w:t>
            </w:r>
            <w:r>
              <w:rPr>
                <w:sz w:val="20"/>
              </w:rPr>
              <w:t xml:space="preserve">and </w:t>
            </w:r>
            <w:proofErr w:type="spellStart"/>
            <w:r>
              <w:rPr>
                <w:sz w:val="20"/>
              </w:rPr>
              <w:t>organised</w:t>
            </w:r>
            <w:proofErr w:type="spellEnd"/>
            <w:r>
              <w:rPr>
                <w:sz w:val="20"/>
              </w:rPr>
              <w:t xml:space="preserve">. Can work very </w:t>
            </w:r>
            <w:r>
              <w:rPr>
                <w:spacing w:val="-4"/>
                <w:sz w:val="20"/>
              </w:rPr>
              <w:t xml:space="preserve">well </w:t>
            </w:r>
            <w:r>
              <w:rPr>
                <w:spacing w:val="-2"/>
                <w:sz w:val="20"/>
              </w:rPr>
              <w:t xml:space="preserve">autonomously </w:t>
            </w:r>
            <w:r>
              <w:rPr>
                <w:sz w:val="20"/>
              </w:rPr>
              <w:t>and/or as part of a</w:t>
            </w:r>
            <w:r>
              <w:rPr>
                <w:spacing w:val="-14"/>
                <w:sz w:val="20"/>
              </w:rPr>
              <w:t xml:space="preserve"> </w:t>
            </w:r>
            <w:r>
              <w:rPr>
                <w:sz w:val="20"/>
              </w:rPr>
              <w:t>team,</w:t>
            </w:r>
            <w:r>
              <w:rPr>
                <w:spacing w:val="-14"/>
                <w:sz w:val="20"/>
              </w:rPr>
              <w:t xml:space="preserve"> </w:t>
            </w:r>
            <w:r>
              <w:rPr>
                <w:sz w:val="20"/>
              </w:rPr>
              <w:t>with</w:t>
            </w:r>
            <w:r>
              <w:rPr>
                <w:spacing w:val="-14"/>
                <w:sz w:val="20"/>
              </w:rPr>
              <w:t xml:space="preserve"> </w:t>
            </w:r>
            <w:r>
              <w:rPr>
                <w:sz w:val="20"/>
              </w:rPr>
              <w:t xml:space="preserve">very </w:t>
            </w:r>
            <w:r>
              <w:rPr>
                <w:spacing w:val="-4"/>
                <w:sz w:val="20"/>
              </w:rPr>
              <w:t>good</w:t>
            </w:r>
            <w:r>
              <w:rPr>
                <w:spacing w:val="40"/>
                <w:sz w:val="20"/>
              </w:rPr>
              <w:t xml:space="preserve"> </w:t>
            </w:r>
            <w:r>
              <w:rPr>
                <w:sz w:val="20"/>
              </w:rPr>
              <w:t xml:space="preserve">contribution to group activities. </w:t>
            </w:r>
            <w:r>
              <w:rPr>
                <w:spacing w:val="-2"/>
                <w:sz w:val="20"/>
              </w:rPr>
              <w:t xml:space="preserve">Demonstrates </w:t>
            </w:r>
            <w:r>
              <w:rPr>
                <w:sz w:val="20"/>
              </w:rPr>
              <w:t xml:space="preserve">very good skills for employment requiring the exercise of </w:t>
            </w:r>
            <w:r>
              <w:rPr>
                <w:spacing w:val="-2"/>
                <w:sz w:val="20"/>
              </w:rPr>
              <w:t>personal responsibility</w:t>
            </w:r>
            <w:r>
              <w:rPr>
                <w:spacing w:val="40"/>
                <w:sz w:val="20"/>
              </w:rPr>
              <w:t xml:space="preserve"> </w:t>
            </w:r>
            <w:r>
              <w:rPr>
                <w:sz w:val="20"/>
              </w:rPr>
              <w:t>and decision-making,</w:t>
            </w:r>
            <w:r>
              <w:rPr>
                <w:spacing w:val="-5"/>
                <w:sz w:val="20"/>
              </w:rPr>
              <w:t xml:space="preserve"> </w:t>
            </w:r>
            <w:r>
              <w:rPr>
                <w:sz w:val="20"/>
              </w:rPr>
              <w:t>with</w:t>
            </w:r>
            <w:r>
              <w:rPr>
                <w:spacing w:val="-5"/>
                <w:sz w:val="20"/>
              </w:rPr>
              <w:t xml:space="preserve"> </w:t>
            </w:r>
            <w:r>
              <w:rPr>
                <w:sz w:val="20"/>
              </w:rPr>
              <w:t>just occasional</w:t>
            </w:r>
            <w:r>
              <w:rPr>
                <w:spacing w:val="-14"/>
                <w:sz w:val="20"/>
              </w:rPr>
              <w:t xml:space="preserve"> </w:t>
            </w:r>
            <w:r>
              <w:rPr>
                <w:sz w:val="20"/>
              </w:rPr>
              <w:t xml:space="preserve">minor </w:t>
            </w:r>
            <w:r>
              <w:rPr>
                <w:spacing w:val="-2"/>
                <w:sz w:val="20"/>
              </w:rPr>
              <w:t>weakness.</w:t>
            </w:r>
          </w:p>
        </w:tc>
        <w:tc>
          <w:tcPr>
            <w:tcW w:w="1736" w:type="dxa"/>
            <w:tcBorders>
              <w:left w:val="dashSmallGap" w:sz="4" w:space="0" w:color="000000"/>
              <w:right w:val="dashSmallGap" w:sz="4" w:space="0" w:color="000000"/>
            </w:tcBorders>
          </w:tcPr>
          <w:p w14:paraId="249F03E0" w14:textId="77777777" w:rsidR="00495E85" w:rsidRDefault="00000000">
            <w:pPr>
              <w:pStyle w:val="TableParagraph"/>
              <w:ind w:left="104" w:right="131"/>
              <w:rPr>
                <w:sz w:val="20"/>
              </w:rPr>
            </w:pPr>
            <w:r>
              <w:rPr>
                <w:spacing w:val="-2"/>
                <w:sz w:val="20"/>
              </w:rPr>
              <w:t xml:space="preserve">professionally </w:t>
            </w:r>
            <w:r>
              <w:rPr>
                <w:sz w:val="20"/>
              </w:rPr>
              <w:t>confidently and consistently in a suitable</w:t>
            </w:r>
            <w:r>
              <w:rPr>
                <w:spacing w:val="-6"/>
                <w:sz w:val="20"/>
              </w:rPr>
              <w:t xml:space="preserve"> </w:t>
            </w:r>
            <w:r>
              <w:rPr>
                <w:sz w:val="20"/>
              </w:rPr>
              <w:t>medium for</w:t>
            </w:r>
            <w:r>
              <w:rPr>
                <w:spacing w:val="-14"/>
                <w:sz w:val="20"/>
              </w:rPr>
              <w:t xml:space="preserve"> </w:t>
            </w:r>
            <w:r>
              <w:rPr>
                <w:sz w:val="20"/>
              </w:rPr>
              <w:t>the</w:t>
            </w:r>
            <w:r>
              <w:rPr>
                <w:spacing w:val="-14"/>
                <w:sz w:val="20"/>
              </w:rPr>
              <w:t xml:space="preserve"> </w:t>
            </w:r>
            <w:r>
              <w:rPr>
                <w:sz w:val="20"/>
              </w:rPr>
              <w:t xml:space="preserve">audience. Work is coherent, very fluent and is </w:t>
            </w:r>
            <w:r>
              <w:rPr>
                <w:spacing w:val="-2"/>
                <w:sz w:val="20"/>
              </w:rPr>
              <w:t xml:space="preserve">presented </w:t>
            </w:r>
            <w:r>
              <w:rPr>
                <w:sz w:val="20"/>
              </w:rPr>
              <w:t xml:space="preserve">proficiently. Can </w:t>
            </w:r>
            <w:r>
              <w:rPr>
                <w:spacing w:val="-4"/>
                <w:sz w:val="20"/>
              </w:rPr>
              <w:t xml:space="preserve">work </w:t>
            </w:r>
            <w:r>
              <w:rPr>
                <w:spacing w:val="-2"/>
                <w:sz w:val="20"/>
              </w:rPr>
              <w:t xml:space="preserve">autonomously </w:t>
            </w:r>
            <w:r>
              <w:rPr>
                <w:sz w:val="20"/>
              </w:rPr>
              <w:t>with initiative.</w:t>
            </w:r>
          </w:p>
          <w:p w14:paraId="03647747" w14:textId="77777777" w:rsidR="00495E85" w:rsidRDefault="00000000">
            <w:pPr>
              <w:pStyle w:val="TableParagraph"/>
              <w:ind w:left="104" w:right="204"/>
              <w:rPr>
                <w:sz w:val="20"/>
              </w:rPr>
            </w:pPr>
            <w:r>
              <w:rPr>
                <w:sz w:val="20"/>
              </w:rPr>
              <w:t xml:space="preserve">Where relevant can work </w:t>
            </w:r>
            <w:r>
              <w:rPr>
                <w:spacing w:val="-2"/>
                <w:sz w:val="20"/>
              </w:rPr>
              <w:t xml:space="preserve">professionally </w:t>
            </w:r>
            <w:r>
              <w:rPr>
                <w:sz w:val="20"/>
              </w:rPr>
              <w:t xml:space="preserve">within a team, </w:t>
            </w:r>
            <w:r>
              <w:rPr>
                <w:spacing w:val="-2"/>
                <w:sz w:val="20"/>
              </w:rPr>
              <w:t xml:space="preserve">showing </w:t>
            </w:r>
            <w:r>
              <w:rPr>
                <w:sz w:val="20"/>
              </w:rPr>
              <w:t>leadership</w:t>
            </w:r>
            <w:r>
              <w:rPr>
                <w:spacing w:val="-14"/>
                <w:sz w:val="20"/>
              </w:rPr>
              <w:t xml:space="preserve"> </w:t>
            </w:r>
            <w:r>
              <w:rPr>
                <w:sz w:val="20"/>
              </w:rPr>
              <w:t xml:space="preserve">skills as appropriate, and meeting </w:t>
            </w:r>
            <w:r>
              <w:rPr>
                <w:spacing w:val="-2"/>
                <w:sz w:val="20"/>
              </w:rPr>
              <w:t>obligations.</w:t>
            </w:r>
          </w:p>
          <w:p w14:paraId="40409C89" w14:textId="77777777" w:rsidR="00495E85" w:rsidRDefault="00000000">
            <w:pPr>
              <w:pStyle w:val="TableParagraph"/>
              <w:ind w:left="104" w:right="245"/>
              <w:rPr>
                <w:sz w:val="20"/>
              </w:rPr>
            </w:pPr>
            <w:r>
              <w:rPr>
                <w:spacing w:val="-2"/>
                <w:sz w:val="20"/>
              </w:rPr>
              <w:t xml:space="preserve">Demonstrates </w:t>
            </w:r>
            <w:r>
              <w:rPr>
                <w:sz w:val="20"/>
              </w:rPr>
              <w:t>excellent skills for</w:t>
            </w:r>
            <w:r>
              <w:rPr>
                <w:spacing w:val="-14"/>
                <w:sz w:val="20"/>
              </w:rPr>
              <w:t xml:space="preserve"> </w:t>
            </w:r>
            <w:r>
              <w:rPr>
                <w:sz w:val="20"/>
              </w:rPr>
              <w:t xml:space="preserve">employment requiring the exercise of </w:t>
            </w:r>
            <w:r>
              <w:rPr>
                <w:spacing w:val="-2"/>
                <w:sz w:val="20"/>
              </w:rPr>
              <w:t xml:space="preserve">personal responsibility </w:t>
            </w:r>
            <w:r>
              <w:rPr>
                <w:sz w:val="20"/>
              </w:rPr>
              <w:t xml:space="preserve">and decision-making and an appetite for </w:t>
            </w:r>
            <w:r>
              <w:rPr>
                <w:spacing w:val="-2"/>
                <w:sz w:val="20"/>
              </w:rPr>
              <w:t>further development.</w:t>
            </w:r>
          </w:p>
        </w:tc>
        <w:tc>
          <w:tcPr>
            <w:tcW w:w="1735" w:type="dxa"/>
            <w:tcBorders>
              <w:left w:val="dashSmallGap" w:sz="4" w:space="0" w:color="000000"/>
            </w:tcBorders>
          </w:tcPr>
          <w:p w14:paraId="09C20106" w14:textId="77777777" w:rsidR="00495E85" w:rsidRDefault="00000000">
            <w:pPr>
              <w:pStyle w:val="TableParagraph"/>
              <w:ind w:left="103" w:right="130"/>
              <w:rPr>
                <w:sz w:val="20"/>
              </w:rPr>
            </w:pPr>
            <w:r>
              <w:rPr>
                <w:sz w:val="20"/>
              </w:rPr>
              <w:t xml:space="preserve">with an </w:t>
            </w:r>
            <w:r>
              <w:rPr>
                <w:spacing w:val="-2"/>
                <w:sz w:val="20"/>
              </w:rPr>
              <w:t xml:space="preserve">exceptionally </w:t>
            </w:r>
            <w:r>
              <w:rPr>
                <w:sz w:val="20"/>
              </w:rPr>
              <w:t xml:space="preserve">high level of </w:t>
            </w:r>
            <w:r>
              <w:rPr>
                <w:spacing w:val="-2"/>
                <w:sz w:val="20"/>
              </w:rPr>
              <w:t xml:space="preserve">professionalism, </w:t>
            </w:r>
            <w:r>
              <w:rPr>
                <w:sz w:val="20"/>
              </w:rPr>
              <w:t>highly suitable for</w:t>
            </w:r>
            <w:r>
              <w:rPr>
                <w:spacing w:val="-14"/>
                <w:sz w:val="20"/>
              </w:rPr>
              <w:t xml:space="preserve"> </w:t>
            </w:r>
            <w:r>
              <w:rPr>
                <w:sz w:val="20"/>
              </w:rPr>
              <w:t>the</w:t>
            </w:r>
            <w:r>
              <w:rPr>
                <w:spacing w:val="-14"/>
                <w:sz w:val="20"/>
              </w:rPr>
              <w:t xml:space="preserve"> </w:t>
            </w:r>
            <w:r>
              <w:rPr>
                <w:sz w:val="20"/>
              </w:rPr>
              <w:t xml:space="preserve">audience. Work is </w:t>
            </w:r>
            <w:r>
              <w:rPr>
                <w:spacing w:val="-2"/>
                <w:sz w:val="20"/>
              </w:rPr>
              <w:t xml:space="preserve">exceptionally </w:t>
            </w:r>
            <w:r>
              <w:rPr>
                <w:sz w:val="20"/>
              </w:rPr>
              <w:t xml:space="preserve">coherent, very fluent and is </w:t>
            </w:r>
            <w:r>
              <w:rPr>
                <w:spacing w:val="-2"/>
                <w:sz w:val="20"/>
              </w:rPr>
              <w:t>presented professionally.</w:t>
            </w:r>
          </w:p>
          <w:p w14:paraId="72AE0111" w14:textId="77777777" w:rsidR="00495E85" w:rsidRDefault="00000000">
            <w:pPr>
              <w:pStyle w:val="TableParagraph"/>
              <w:ind w:left="103" w:right="120"/>
              <w:rPr>
                <w:sz w:val="20"/>
              </w:rPr>
            </w:pPr>
            <w:r>
              <w:rPr>
                <w:sz w:val="20"/>
              </w:rPr>
              <w:t xml:space="preserve">Can work </w:t>
            </w:r>
            <w:r>
              <w:rPr>
                <w:spacing w:val="-2"/>
                <w:sz w:val="20"/>
              </w:rPr>
              <w:t>exceptionally</w:t>
            </w:r>
            <w:r>
              <w:rPr>
                <w:spacing w:val="40"/>
                <w:sz w:val="20"/>
              </w:rPr>
              <w:t xml:space="preserve"> </w:t>
            </w:r>
            <w:r>
              <w:rPr>
                <w:sz w:val="20"/>
              </w:rPr>
              <w:t>well within a team, showing leadership</w:t>
            </w:r>
            <w:r>
              <w:rPr>
                <w:spacing w:val="-6"/>
                <w:sz w:val="20"/>
              </w:rPr>
              <w:t xml:space="preserve"> </w:t>
            </w:r>
            <w:r>
              <w:rPr>
                <w:sz w:val="20"/>
              </w:rPr>
              <w:t xml:space="preserve">skills. </w:t>
            </w:r>
            <w:r>
              <w:rPr>
                <w:spacing w:val="-2"/>
                <w:sz w:val="20"/>
              </w:rPr>
              <w:t xml:space="preserve">Demonstrates </w:t>
            </w:r>
            <w:r>
              <w:rPr>
                <w:sz w:val="20"/>
              </w:rPr>
              <w:t>exceptional</w:t>
            </w:r>
            <w:r>
              <w:rPr>
                <w:spacing w:val="-14"/>
                <w:sz w:val="20"/>
              </w:rPr>
              <w:t xml:space="preserve"> </w:t>
            </w:r>
            <w:r>
              <w:rPr>
                <w:sz w:val="20"/>
              </w:rPr>
              <w:t xml:space="preserve">skills for employment requiring the exercise of </w:t>
            </w:r>
            <w:r>
              <w:rPr>
                <w:spacing w:val="-2"/>
                <w:sz w:val="20"/>
              </w:rPr>
              <w:t>personal responsibility</w:t>
            </w:r>
            <w:r>
              <w:rPr>
                <w:spacing w:val="40"/>
                <w:sz w:val="20"/>
              </w:rPr>
              <w:t xml:space="preserve"> </w:t>
            </w:r>
            <w:r>
              <w:rPr>
                <w:sz w:val="20"/>
              </w:rPr>
              <w:t xml:space="preserve">and decision-making and an appetite for </w:t>
            </w:r>
            <w:r>
              <w:rPr>
                <w:spacing w:val="-2"/>
                <w:sz w:val="20"/>
              </w:rPr>
              <w:t>further development.</w:t>
            </w:r>
          </w:p>
        </w:tc>
      </w:tr>
    </w:tbl>
    <w:p w14:paraId="7F18BDA7" w14:textId="77777777" w:rsidR="00495E85" w:rsidRDefault="00495E85">
      <w:pPr>
        <w:pStyle w:val="BodyText"/>
        <w:rPr>
          <w:sz w:val="20"/>
        </w:rPr>
      </w:pPr>
    </w:p>
    <w:p w14:paraId="7330B8EF" w14:textId="77777777" w:rsidR="00495E85" w:rsidRDefault="00495E85">
      <w:pPr>
        <w:pStyle w:val="BodyText"/>
        <w:spacing w:before="222"/>
        <w:rPr>
          <w:sz w:val="20"/>
        </w:rPr>
      </w:pPr>
    </w:p>
    <w:p w14:paraId="2F33A009" w14:textId="77777777" w:rsidR="00495E85" w:rsidRDefault="00000000">
      <w:pPr>
        <w:spacing w:before="1"/>
        <w:ind w:left="12"/>
        <w:rPr>
          <w:b/>
          <w:sz w:val="20"/>
        </w:rPr>
      </w:pPr>
      <w:r>
        <w:rPr>
          <w:b/>
          <w:sz w:val="20"/>
        </w:rPr>
        <w:t>THIS</w:t>
      </w:r>
      <w:r>
        <w:rPr>
          <w:b/>
          <w:spacing w:val="-7"/>
          <w:sz w:val="20"/>
        </w:rPr>
        <w:t xml:space="preserve"> </w:t>
      </w:r>
      <w:r>
        <w:rPr>
          <w:b/>
          <w:sz w:val="20"/>
        </w:rPr>
        <w:t>DOCUMENT</w:t>
      </w:r>
      <w:r>
        <w:rPr>
          <w:b/>
          <w:spacing w:val="-5"/>
          <w:sz w:val="20"/>
        </w:rPr>
        <w:t xml:space="preserve"> </w:t>
      </w:r>
      <w:r>
        <w:rPr>
          <w:b/>
          <w:sz w:val="20"/>
        </w:rPr>
        <w:t>IS</w:t>
      </w:r>
      <w:r>
        <w:rPr>
          <w:b/>
          <w:spacing w:val="-6"/>
          <w:sz w:val="20"/>
        </w:rPr>
        <w:t xml:space="preserve"> </w:t>
      </w:r>
      <w:r>
        <w:rPr>
          <w:b/>
          <w:sz w:val="20"/>
        </w:rPr>
        <w:t>ALSO</w:t>
      </w:r>
      <w:r>
        <w:rPr>
          <w:b/>
          <w:spacing w:val="-5"/>
          <w:sz w:val="20"/>
        </w:rPr>
        <w:t xml:space="preserve"> </w:t>
      </w:r>
      <w:r>
        <w:rPr>
          <w:b/>
          <w:sz w:val="20"/>
        </w:rPr>
        <w:t>AVAILABLE</w:t>
      </w:r>
      <w:r>
        <w:rPr>
          <w:b/>
          <w:spacing w:val="-7"/>
          <w:sz w:val="20"/>
        </w:rPr>
        <w:t xml:space="preserve"> </w:t>
      </w:r>
      <w:r>
        <w:rPr>
          <w:b/>
          <w:sz w:val="20"/>
        </w:rPr>
        <w:t>IN</w:t>
      </w:r>
      <w:r>
        <w:rPr>
          <w:b/>
          <w:spacing w:val="-4"/>
          <w:sz w:val="20"/>
        </w:rPr>
        <w:t xml:space="preserve"> WELSH</w:t>
      </w:r>
    </w:p>
    <w:sectPr w:rsidR="00495E85">
      <w:footerReference w:type="default" r:id="rId15"/>
      <w:pgSz w:w="16840" w:h="11900" w:orient="landscape"/>
      <w:pgMar w:top="680" w:right="2125" w:bottom="280" w:left="708"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A7A2BC" w14:textId="77777777" w:rsidR="009A2AD7" w:rsidRDefault="009A2AD7">
      <w:r>
        <w:separator/>
      </w:r>
    </w:p>
  </w:endnote>
  <w:endnote w:type="continuationSeparator" w:id="0">
    <w:p w14:paraId="712FA63D" w14:textId="77777777" w:rsidR="009A2AD7" w:rsidRDefault="009A2A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167251" w14:textId="77777777" w:rsidR="00495E85" w:rsidRDefault="00000000">
    <w:pPr>
      <w:pStyle w:val="BodyText"/>
      <w:spacing w:line="14" w:lineRule="auto"/>
      <w:rPr>
        <w:sz w:val="20"/>
      </w:rPr>
    </w:pPr>
    <w:r>
      <w:rPr>
        <w:noProof/>
        <w:sz w:val="20"/>
      </w:rPr>
      <mc:AlternateContent>
        <mc:Choice Requires="wps">
          <w:drawing>
            <wp:anchor distT="0" distB="0" distL="0" distR="0" simplePos="0" relativeHeight="486994944" behindDoc="1" locked="0" layoutInCell="1" allowOverlap="1" wp14:anchorId="7F8D7BAF" wp14:editId="71CEDCEF">
              <wp:simplePos x="0" y="0"/>
              <wp:positionH relativeFrom="page">
                <wp:posOffset>3412616</wp:posOffset>
              </wp:positionH>
              <wp:positionV relativeFrom="page">
                <wp:posOffset>10132624</wp:posOffset>
              </wp:positionV>
              <wp:extent cx="729615" cy="165735"/>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29615" cy="165735"/>
                      </a:xfrm>
                      <a:prstGeom prst="rect">
                        <a:avLst/>
                      </a:prstGeom>
                    </wps:spPr>
                    <wps:txbx>
                      <w:txbxContent>
                        <w:p w14:paraId="5364AFF6" w14:textId="77777777" w:rsidR="00495E85" w:rsidRDefault="00000000">
                          <w:pPr>
                            <w:spacing w:before="10"/>
                            <w:ind w:left="20"/>
                            <w:rPr>
                              <w:rFonts w:ascii="Times New Roman"/>
                              <w:b/>
                              <w:sz w:val="20"/>
                            </w:rPr>
                          </w:pPr>
                          <w:r>
                            <w:rPr>
                              <w:rFonts w:ascii="Times New Roman"/>
                              <w:sz w:val="20"/>
                            </w:rPr>
                            <w:t>Page</w:t>
                          </w:r>
                          <w:r>
                            <w:rPr>
                              <w:rFonts w:ascii="Times New Roman"/>
                              <w:spacing w:val="-3"/>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10</w:t>
                          </w:r>
                          <w:r>
                            <w:rPr>
                              <w:rFonts w:ascii="Times New Roman"/>
                              <w:b/>
                              <w:sz w:val="20"/>
                            </w:rPr>
                            <w:fldChar w:fldCharType="end"/>
                          </w:r>
                          <w:r>
                            <w:rPr>
                              <w:rFonts w:ascii="Times New Roman"/>
                              <w:b/>
                              <w:spacing w:val="-2"/>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17</w:t>
                          </w:r>
                          <w:r>
                            <w:rPr>
                              <w:rFonts w:ascii="Times New Roman"/>
                              <w:b/>
                              <w:spacing w:val="-5"/>
                              <w:sz w:val="20"/>
                            </w:rPr>
                            <w:fldChar w:fldCharType="end"/>
                          </w:r>
                        </w:p>
                      </w:txbxContent>
                    </wps:txbx>
                    <wps:bodyPr wrap="square" lIns="0" tIns="0" rIns="0" bIns="0" rtlCol="0">
                      <a:noAutofit/>
                    </wps:bodyPr>
                  </wps:wsp>
                </a:graphicData>
              </a:graphic>
            </wp:anchor>
          </w:drawing>
        </mc:Choice>
        <mc:Fallback>
          <w:pict>
            <v:shapetype w14:anchorId="7F8D7BAF" id="_x0000_t202" coordsize="21600,21600" o:spt="202" path="m,l,21600r21600,l21600,xe">
              <v:stroke joinstyle="miter"/>
              <v:path gradientshapeok="t" o:connecttype="rect"/>
            </v:shapetype>
            <v:shape id="Textbox 1" o:spid="_x0000_s1029" type="#_x0000_t202" style="position:absolute;margin-left:268.7pt;margin-top:797.85pt;width:57.45pt;height:13.05pt;z-index:-1632153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" filled="f" stroked="f">
              <v:textbox inset="0,0,0,0">
                <w:txbxContent>
                  <w:p w14:paraId="5364AFF6" w14:textId="77777777" w:rsidR="00495E85" w:rsidRDefault="00000000">
                    <w:pPr>
                      <w:spacing w:before="10"/>
                      <w:ind w:left="20"/>
                      <w:rPr>
                        <w:rFonts w:ascii="Times New Roman"/>
                        <w:b/>
                        <w:sz w:val="20"/>
                      </w:rPr>
                    </w:pPr>
                    <w:r>
                      <w:rPr>
                        <w:rFonts w:ascii="Times New Roman"/>
                        <w:sz w:val="20"/>
                      </w:rPr>
                      <w:t>Page</w:t>
                    </w:r>
                    <w:r>
                      <w:rPr>
                        <w:rFonts w:ascii="Times New Roman"/>
                        <w:spacing w:val="-3"/>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10</w:t>
                    </w:r>
                    <w:r>
                      <w:rPr>
                        <w:rFonts w:ascii="Times New Roman"/>
                        <w:b/>
                        <w:sz w:val="20"/>
                      </w:rPr>
                      <w:fldChar w:fldCharType="end"/>
                    </w:r>
                    <w:r>
                      <w:rPr>
                        <w:rFonts w:ascii="Times New Roman"/>
                        <w:b/>
                        <w:spacing w:val="-2"/>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17</w:t>
                    </w:r>
                    <w:r>
                      <w:rPr>
                        <w:rFonts w:ascii="Times New Roman"/>
                        <w:b/>
                        <w:spacing w:val="-5"/>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2E633C" w14:textId="77777777" w:rsidR="00495E85" w:rsidRDefault="00495E85">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CBA603" w14:textId="77777777" w:rsidR="00495E85" w:rsidRDefault="00495E85">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66A41A" w14:textId="77777777" w:rsidR="00495E85" w:rsidRDefault="00495E85">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A20426" w14:textId="77777777" w:rsidR="00495E85" w:rsidRDefault="00495E85">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AD0943" w14:textId="77777777" w:rsidR="009A2AD7" w:rsidRDefault="009A2AD7">
      <w:r>
        <w:separator/>
      </w:r>
    </w:p>
  </w:footnote>
  <w:footnote w:type="continuationSeparator" w:id="0">
    <w:p w14:paraId="4BD26884" w14:textId="77777777" w:rsidR="009A2AD7" w:rsidRDefault="009A2AD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CD7BE5"/>
    <w:multiLevelType w:val="hybridMultilevel"/>
    <w:tmpl w:val="CCD222D4"/>
    <w:lvl w:ilvl="0" w:tplc="6BCE5A62">
      <w:start w:val="1"/>
      <w:numFmt w:val="decimal"/>
      <w:lvlText w:val="%1."/>
      <w:lvlJc w:val="left"/>
      <w:pPr>
        <w:ind w:left="1954" w:hanging="360"/>
        <w:jc w:val="left"/>
      </w:pPr>
      <w:rPr>
        <w:rFonts w:ascii="Arial" w:eastAsia="Arial" w:hAnsi="Arial" w:cs="Arial" w:hint="default"/>
        <w:b w:val="0"/>
        <w:bCs w:val="0"/>
        <w:i w:val="0"/>
        <w:iCs w:val="0"/>
        <w:spacing w:val="0"/>
        <w:w w:val="100"/>
        <w:sz w:val="24"/>
        <w:szCs w:val="24"/>
        <w:lang w:val="en-US" w:eastAsia="en-US" w:bidi="ar-SA"/>
      </w:rPr>
    </w:lvl>
    <w:lvl w:ilvl="1" w:tplc="EF5EB218">
      <w:start w:val="1"/>
      <w:numFmt w:val="lowerLetter"/>
      <w:lvlText w:val="%2."/>
      <w:lvlJc w:val="left"/>
      <w:pPr>
        <w:ind w:left="2675" w:hanging="361"/>
        <w:jc w:val="left"/>
      </w:pPr>
      <w:rPr>
        <w:rFonts w:ascii="Arial" w:eastAsia="Arial" w:hAnsi="Arial" w:cs="Arial" w:hint="default"/>
        <w:b w:val="0"/>
        <w:bCs w:val="0"/>
        <w:i w:val="0"/>
        <w:iCs w:val="0"/>
        <w:spacing w:val="0"/>
        <w:w w:val="100"/>
        <w:sz w:val="24"/>
        <w:szCs w:val="24"/>
        <w:lang w:val="en-US" w:eastAsia="en-US" w:bidi="ar-SA"/>
      </w:rPr>
    </w:lvl>
    <w:lvl w:ilvl="2" w:tplc="B5809414">
      <w:numFmt w:val="bullet"/>
      <w:lvlText w:val="•"/>
      <w:lvlJc w:val="left"/>
      <w:pPr>
        <w:ind w:left="3578" w:hanging="361"/>
      </w:pPr>
      <w:rPr>
        <w:rFonts w:hint="default"/>
        <w:lang w:val="en-US" w:eastAsia="en-US" w:bidi="ar-SA"/>
      </w:rPr>
    </w:lvl>
    <w:lvl w:ilvl="3" w:tplc="386C0B8E">
      <w:numFmt w:val="bullet"/>
      <w:lvlText w:val="•"/>
      <w:lvlJc w:val="left"/>
      <w:pPr>
        <w:ind w:left="4476" w:hanging="361"/>
      </w:pPr>
      <w:rPr>
        <w:rFonts w:hint="default"/>
        <w:lang w:val="en-US" w:eastAsia="en-US" w:bidi="ar-SA"/>
      </w:rPr>
    </w:lvl>
    <w:lvl w:ilvl="4" w:tplc="AA561866">
      <w:numFmt w:val="bullet"/>
      <w:lvlText w:val="•"/>
      <w:lvlJc w:val="left"/>
      <w:pPr>
        <w:ind w:left="5374" w:hanging="361"/>
      </w:pPr>
      <w:rPr>
        <w:rFonts w:hint="default"/>
        <w:lang w:val="en-US" w:eastAsia="en-US" w:bidi="ar-SA"/>
      </w:rPr>
    </w:lvl>
    <w:lvl w:ilvl="5" w:tplc="4A3C6E86">
      <w:numFmt w:val="bullet"/>
      <w:lvlText w:val="•"/>
      <w:lvlJc w:val="left"/>
      <w:pPr>
        <w:ind w:left="6272" w:hanging="361"/>
      </w:pPr>
      <w:rPr>
        <w:rFonts w:hint="default"/>
        <w:lang w:val="en-US" w:eastAsia="en-US" w:bidi="ar-SA"/>
      </w:rPr>
    </w:lvl>
    <w:lvl w:ilvl="6" w:tplc="6644979C">
      <w:numFmt w:val="bullet"/>
      <w:lvlText w:val="•"/>
      <w:lvlJc w:val="left"/>
      <w:pPr>
        <w:ind w:left="7170" w:hanging="361"/>
      </w:pPr>
      <w:rPr>
        <w:rFonts w:hint="default"/>
        <w:lang w:val="en-US" w:eastAsia="en-US" w:bidi="ar-SA"/>
      </w:rPr>
    </w:lvl>
    <w:lvl w:ilvl="7" w:tplc="BED0E9BC">
      <w:numFmt w:val="bullet"/>
      <w:lvlText w:val="•"/>
      <w:lvlJc w:val="left"/>
      <w:pPr>
        <w:ind w:left="8068" w:hanging="361"/>
      </w:pPr>
      <w:rPr>
        <w:rFonts w:hint="default"/>
        <w:lang w:val="en-US" w:eastAsia="en-US" w:bidi="ar-SA"/>
      </w:rPr>
    </w:lvl>
    <w:lvl w:ilvl="8" w:tplc="98EC219E">
      <w:numFmt w:val="bullet"/>
      <w:lvlText w:val="•"/>
      <w:lvlJc w:val="left"/>
      <w:pPr>
        <w:ind w:left="8966" w:hanging="361"/>
      </w:pPr>
      <w:rPr>
        <w:rFonts w:hint="default"/>
        <w:lang w:val="en-US" w:eastAsia="en-US" w:bidi="ar-SA"/>
      </w:rPr>
    </w:lvl>
  </w:abstractNum>
  <w:abstractNum w:abstractNumId="1" w15:restartNumberingAfterBreak="0">
    <w:nsid w:val="3D0954C5"/>
    <w:multiLevelType w:val="hybridMultilevel"/>
    <w:tmpl w:val="20328414"/>
    <w:lvl w:ilvl="0" w:tplc="5F2222EC">
      <w:start w:val="1"/>
      <w:numFmt w:val="decimal"/>
      <w:lvlText w:val="%1."/>
      <w:lvlJc w:val="left"/>
      <w:pPr>
        <w:ind w:left="514" w:hanging="361"/>
        <w:jc w:val="left"/>
      </w:pPr>
      <w:rPr>
        <w:rFonts w:ascii="Arial" w:eastAsia="Arial" w:hAnsi="Arial" w:cs="Arial" w:hint="default"/>
        <w:b/>
        <w:bCs/>
        <w:i w:val="0"/>
        <w:iCs w:val="0"/>
        <w:spacing w:val="-1"/>
        <w:w w:val="100"/>
        <w:sz w:val="22"/>
        <w:szCs w:val="22"/>
        <w:lang w:val="en-US" w:eastAsia="en-US" w:bidi="ar-SA"/>
      </w:rPr>
    </w:lvl>
    <w:lvl w:ilvl="1" w:tplc="2F74F4B2">
      <w:numFmt w:val="bullet"/>
      <w:lvlText w:val="•"/>
      <w:lvlJc w:val="left"/>
      <w:pPr>
        <w:ind w:left="1544" w:hanging="361"/>
      </w:pPr>
      <w:rPr>
        <w:rFonts w:hint="default"/>
        <w:lang w:val="en-US" w:eastAsia="en-US" w:bidi="ar-SA"/>
      </w:rPr>
    </w:lvl>
    <w:lvl w:ilvl="2" w:tplc="F60E2432">
      <w:numFmt w:val="bullet"/>
      <w:lvlText w:val="•"/>
      <w:lvlJc w:val="left"/>
      <w:pPr>
        <w:ind w:left="2568" w:hanging="361"/>
      </w:pPr>
      <w:rPr>
        <w:rFonts w:hint="default"/>
        <w:lang w:val="en-US" w:eastAsia="en-US" w:bidi="ar-SA"/>
      </w:rPr>
    </w:lvl>
    <w:lvl w:ilvl="3" w:tplc="158C0E6A">
      <w:numFmt w:val="bullet"/>
      <w:lvlText w:val="•"/>
      <w:lvlJc w:val="left"/>
      <w:pPr>
        <w:ind w:left="3592" w:hanging="361"/>
      </w:pPr>
      <w:rPr>
        <w:rFonts w:hint="default"/>
        <w:lang w:val="en-US" w:eastAsia="en-US" w:bidi="ar-SA"/>
      </w:rPr>
    </w:lvl>
    <w:lvl w:ilvl="4" w:tplc="3E826788">
      <w:numFmt w:val="bullet"/>
      <w:lvlText w:val="•"/>
      <w:lvlJc w:val="left"/>
      <w:pPr>
        <w:ind w:left="4616" w:hanging="361"/>
      </w:pPr>
      <w:rPr>
        <w:rFonts w:hint="default"/>
        <w:lang w:val="en-US" w:eastAsia="en-US" w:bidi="ar-SA"/>
      </w:rPr>
    </w:lvl>
    <w:lvl w:ilvl="5" w:tplc="6C380D94">
      <w:numFmt w:val="bullet"/>
      <w:lvlText w:val="•"/>
      <w:lvlJc w:val="left"/>
      <w:pPr>
        <w:ind w:left="5641" w:hanging="361"/>
      </w:pPr>
      <w:rPr>
        <w:rFonts w:hint="default"/>
        <w:lang w:val="en-US" w:eastAsia="en-US" w:bidi="ar-SA"/>
      </w:rPr>
    </w:lvl>
    <w:lvl w:ilvl="6" w:tplc="6434B780">
      <w:numFmt w:val="bullet"/>
      <w:lvlText w:val="•"/>
      <w:lvlJc w:val="left"/>
      <w:pPr>
        <w:ind w:left="6665" w:hanging="361"/>
      </w:pPr>
      <w:rPr>
        <w:rFonts w:hint="default"/>
        <w:lang w:val="en-US" w:eastAsia="en-US" w:bidi="ar-SA"/>
      </w:rPr>
    </w:lvl>
    <w:lvl w:ilvl="7" w:tplc="32BA8FAE">
      <w:numFmt w:val="bullet"/>
      <w:lvlText w:val="•"/>
      <w:lvlJc w:val="left"/>
      <w:pPr>
        <w:ind w:left="7689" w:hanging="361"/>
      </w:pPr>
      <w:rPr>
        <w:rFonts w:hint="default"/>
        <w:lang w:val="en-US" w:eastAsia="en-US" w:bidi="ar-SA"/>
      </w:rPr>
    </w:lvl>
    <w:lvl w:ilvl="8" w:tplc="73C48836">
      <w:numFmt w:val="bullet"/>
      <w:lvlText w:val="•"/>
      <w:lvlJc w:val="left"/>
      <w:pPr>
        <w:ind w:left="8713" w:hanging="361"/>
      </w:pPr>
      <w:rPr>
        <w:rFonts w:hint="default"/>
        <w:lang w:val="en-US" w:eastAsia="en-US" w:bidi="ar-SA"/>
      </w:rPr>
    </w:lvl>
  </w:abstractNum>
  <w:abstractNum w:abstractNumId="2" w15:restartNumberingAfterBreak="0">
    <w:nsid w:val="3D3C68FA"/>
    <w:multiLevelType w:val="multilevel"/>
    <w:tmpl w:val="06100A6C"/>
    <w:lvl w:ilvl="0">
      <w:start w:val="1"/>
      <w:numFmt w:val="decimal"/>
      <w:lvlText w:val="%1."/>
      <w:lvlJc w:val="left"/>
      <w:pPr>
        <w:ind w:left="1234" w:hanging="360"/>
        <w:jc w:val="left"/>
      </w:pPr>
      <w:rPr>
        <w:rFonts w:ascii="Arial" w:eastAsia="Arial" w:hAnsi="Arial" w:cs="Arial" w:hint="default"/>
        <w:b w:val="0"/>
        <w:bCs w:val="0"/>
        <w:i w:val="0"/>
        <w:iCs w:val="0"/>
        <w:spacing w:val="0"/>
        <w:w w:val="100"/>
        <w:sz w:val="24"/>
        <w:szCs w:val="24"/>
        <w:lang w:val="en-US" w:eastAsia="en-US" w:bidi="ar-SA"/>
      </w:rPr>
    </w:lvl>
    <w:lvl w:ilvl="1">
      <w:start w:val="1"/>
      <w:numFmt w:val="decimal"/>
      <w:lvlText w:val="%1.%2."/>
      <w:lvlJc w:val="left"/>
      <w:pPr>
        <w:ind w:left="1954" w:hanging="720"/>
        <w:jc w:val="left"/>
      </w:pPr>
      <w:rPr>
        <w:rFonts w:ascii="Arial" w:eastAsia="Arial" w:hAnsi="Arial" w:cs="Arial" w:hint="default"/>
        <w:b w:val="0"/>
        <w:bCs w:val="0"/>
        <w:i w:val="0"/>
        <w:iCs w:val="0"/>
        <w:spacing w:val="-1"/>
        <w:w w:val="100"/>
        <w:sz w:val="24"/>
        <w:szCs w:val="24"/>
        <w:lang w:val="en-US" w:eastAsia="en-US" w:bidi="ar-SA"/>
      </w:rPr>
    </w:lvl>
    <w:lvl w:ilvl="2">
      <w:numFmt w:val="bullet"/>
      <w:lvlText w:val="•"/>
      <w:lvlJc w:val="left"/>
      <w:pPr>
        <w:ind w:left="2938" w:hanging="720"/>
      </w:pPr>
      <w:rPr>
        <w:rFonts w:hint="default"/>
        <w:lang w:val="en-US" w:eastAsia="en-US" w:bidi="ar-SA"/>
      </w:rPr>
    </w:lvl>
    <w:lvl w:ilvl="3">
      <w:numFmt w:val="bullet"/>
      <w:lvlText w:val="•"/>
      <w:lvlJc w:val="left"/>
      <w:pPr>
        <w:ind w:left="3916" w:hanging="720"/>
      </w:pPr>
      <w:rPr>
        <w:rFonts w:hint="default"/>
        <w:lang w:val="en-US" w:eastAsia="en-US" w:bidi="ar-SA"/>
      </w:rPr>
    </w:lvl>
    <w:lvl w:ilvl="4">
      <w:numFmt w:val="bullet"/>
      <w:lvlText w:val="•"/>
      <w:lvlJc w:val="left"/>
      <w:pPr>
        <w:ind w:left="4894" w:hanging="720"/>
      </w:pPr>
      <w:rPr>
        <w:rFonts w:hint="default"/>
        <w:lang w:val="en-US" w:eastAsia="en-US" w:bidi="ar-SA"/>
      </w:rPr>
    </w:lvl>
    <w:lvl w:ilvl="5">
      <w:numFmt w:val="bullet"/>
      <w:lvlText w:val="•"/>
      <w:lvlJc w:val="left"/>
      <w:pPr>
        <w:ind w:left="5872" w:hanging="720"/>
      </w:pPr>
      <w:rPr>
        <w:rFonts w:hint="default"/>
        <w:lang w:val="en-US" w:eastAsia="en-US" w:bidi="ar-SA"/>
      </w:rPr>
    </w:lvl>
    <w:lvl w:ilvl="6">
      <w:numFmt w:val="bullet"/>
      <w:lvlText w:val="•"/>
      <w:lvlJc w:val="left"/>
      <w:pPr>
        <w:ind w:left="6850" w:hanging="720"/>
      </w:pPr>
      <w:rPr>
        <w:rFonts w:hint="default"/>
        <w:lang w:val="en-US" w:eastAsia="en-US" w:bidi="ar-SA"/>
      </w:rPr>
    </w:lvl>
    <w:lvl w:ilvl="7">
      <w:numFmt w:val="bullet"/>
      <w:lvlText w:val="•"/>
      <w:lvlJc w:val="left"/>
      <w:pPr>
        <w:ind w:left="7828" w:hanging="720"/>
      </w:pPr>
      <w:rPr>
        <w:rFonts w:hint="default"/>
        <w:lang w:val="en-US" w:eastAsia="en-US" w:bidi="ar-SA"/>
      </w:rPr>
    </w:lvl>
    <w:lvl w:ilvl="8">
      <w:numFmt w:val="bullet"/>
      <w:lvlText w:val="•"/>
      <w:lvlJc w:val="left"/>
      <w:pPr>
        <w:ind w:left="8806" w:hanging="720"/>
      </w:pPr>
      <w:rPr>
        <w:rFonts w:hint="default"/>
        <w:lang w:val="en-US" w:eastAsia="en-US" w:bidi="ar-SA"/>
      </w:rPr>
    </w:lvl>
  </w:abstractNum>
  <w:abstractNum w:abstractNumId="3" w15:restartNumberingAfterBreak="0">
    <w:nsid w:val="532A2990"/>
    <w:multiLevelType w:val="hybridMultilevel"/>
    <w:tmpl w:val="54FEF9C6"/>
    <w:lvl w:ilvl="0" w:tplc="BB4C04E4">
      <w:numFmt w:val="bullet"/>
      <w:lvlText w:val=""/>
      <w:lvlJc w:val="left"/>
      <w:pPr>
        <w:ind w:left="874" w:hanging="360"/>
      </w:pPr>
      <w:rPr>
        <w:rFonts w:ascii="Symbol" w:eastAsia="Symbol" w:hAnsi="Symbol" w:cs="Symbol" w:hint="default"/>
        <w:b w:val="0"/>
        <w:bCs w:val="0"/>
        <w:i w:val="0"/>
        <w:iCs w:val="0"/>
        <w:spacing w:val="0"/>
        <w:w w:val="99"/>
        <w:sz w:val="20"/>
        <w:szCs w:val="20"/>
        <w:lang w:val="en-US" w:eastAsia="en-US" w:bidi="ar-SA"/>
      </w:rPr>
    </w:lvl>
    <w:lvl w:ilvl="1" w:tplc="F348CC50">
      <w:numFmt w:val="bullet"/>
      <w:lvlText w:val="•"/>
      <w:lvlJc w:val="left"/>
      <w:pPr>
        <w:ind w:left="1868" w:hanging="360"/>
      </w:pPr>
      <w:rPr>
        <w:rFonts w:hint="default"/>
        <w:lang w:val="en-US" w:eastAsia="en-US" w:bidi="ar-SA"/>
      </w:rPr>
    </w:lvl>
    <w:lvl w:ilvl="2" w:tplc="AF46AF32">
      <w:numFmt w:val="bullet"/>
      <w:lvlText w:val="•"/>
      <w:lvlJc w:val="left"/>
      <w:pPr>
        <w:ind w:left="2856" w:hanging="360"/>
      </w:pPr>
      <w:rPr>
        <w:rFonts w:hint="default"/>
        <w:lang w:val="en-US" w:eastAsia="en-US" w:bidi="ar-SA"/>
      </w:rPr>
    </w:lvl>
    <w:lvl w:ilvl="3" w:tplc="BF3E271C">
      <w:numFmt w:val="bullet"/>
      <w:lvlText w:val="•"/>
      <w:lvlJc w:val="left"/>
      <w:pPr>
        <w:ind w:left="3844" w:hanging="360"/>
      </w:pPr>
      <w:rPr>
        <w:rFonts w:hint="default"/>
        <w:lang w:val="en-US" w:eastAsia="en-US" w:bidi="ar-SA"/>
      </w:rPr>
    </w:lvl>
    <w:lvl w:ilvl="4" w:tplc="A546EC48">
      <w:numFmt w:val="bullet"/>
      <w:lvlText w:val="•"/>
      <w:lvlJc w:val="left"/>
      <w:pPr>
        <w:ind w:left="4832" w:hanging="360"/>
      </w:pPr>
      <w:rPr>
        <w:rFonts w:hint="default"/>
        <w:lang w:val="en-US" w:eastAsia="en-US" w:bidi="ar-SA"/>
      </w:rPr>
    </w:lvl>
    <w:lvl w:ilvl="5" w:tplc="206ADAA6">
      <w:numFmt w:val="bullet"/>
      <w:lvlText w:val="•"/>
      <w:lvlJc w:val="left"/>
      <w:pPr>
        <w:ind w:left="5821" w:hanging="360"/>
      </w:pPr>
      <w:rPr>
        <w:rFonts w:hint="default"/>
        <w:lang w:val="en-US" w:eastAsia="en-US" w:bidi="ar-SA"/>
      </w:rPr>
    </w:lvl>
    <w:lvl w:ilvl="6" w:tplc="AF0033FE">
      <w:numFmt w:val="bullet"/>
      <w:lvlText w:val="•"/>
      <w:lvlJc w:val="left"/>
      <w:pPr>
        <w:ind w:left="6809" w:hanging="360"/>
      </w:pPr>
      <w:rPr>
        <w:rFonts w:hint="default"/>
        <w:lang w:val="en-US" w:eastAsia="en-US" w:bidi="ar-SA"/>
      </w:rPr>
    </w:lvl>
    <w:lvl w:ilvl="7" w:tplc="E55ECA5C">
      <w:numFmt w:val="bullet"/>
      <w:lvlText w:val="•"/>
      <w:lvlJc w:val="left"/>
      <w:pPr>
        <w:ind w:left="7797" w:hanging="360"/>
      </w:pPr>
      <w:rPr>
        <w:rFonts w:hint="default"/>
        <w:lang w:val="en-US" w:eastAsia="en-US" w:bidi="ar-SA"/>
      </w:rPr>
    </w:lvl>
    <w:lvl w:ilvl="8" w:tplc="AC0E208C">
      <w:numFmt w:val="bullet"/>
      <w:lvlText w:val="•"/>
      <w:lvlJc w:val="left"/>
      <w:pPr>
        <w:ind w:left="8785" w:hanging="360"/>
      </w:pPr>
      <w:rPr>
        <w:rFonts w:hint="default"/>
        <w:lang w:val="en-US" w:eastAsia="en-US" w:bidi="ar-SA"/>
      </w:rPr>
    </w:lvl>
  </w:abstractNum>
  <w:abstractNum w:abstractNumId="4" w15:restartNumberingAfterBreak="0">
    <w:nsid w:val="547303AC"/>
    <w:multiLevelType w:val="hybridMultilevel"/>
    <w:tmpl w:val="F3B2A06C"/>
    <w:lvl w:ilvl="0" w:tplc="B5FCFBFE">
      <w:numFmt w:val="bullet"/>
      <w:lvlText w:val="•"/>
      <w:lvlJc w:val="left"/>
      <w:pPr>
        <w:ind w:left="1594" w:hanging="151"/>
      </w:pPr>
      <w:rPr>
        <w:rFonts w:ascii="Arial" w:eastAsia="Arial" w:hAnsi="Arial" w:cs="Arial" w:hint="default"/>
        <w:b w:val="0"/>
        <w:bCs w:val="0"/>
        <w:i w:val="0"/>
        <w:iCs w:val="0"/>
        <w:spacing w:val="0"/>
        <w:w w:val="100"/>
        <w:sz w:val="24"/>
        <w:szCs w:val="24"/>
        <w:lang w:val="en-US" w:eastAsia="en-US" w:bidi="ar-SA"/>
      </w:rPr>
    </w:lvl>
    <w:lvl w:ilvl="1" w:tplc="F1A613FA">
      <w:numFmt w:val="bullet"/>
      <w:lvlText w:val="o"/>
      <w:lvlJc w:val="left"/>
      <w:pPr>
        <w:ind w:left="2314" w:hanging="360"/>
      </w:pPr>
      <w:rPr>
        <w:rFonts w:ascii="Courier New" w:eastAsia="Courier New" w:hAnsi="Courier New" w:cs="Courier New" w:hint="default"/>
        <w:b w:val="0"/>
        <w:bCs w:val="0"/>
        <w:i w:val="0"/>
        <w:iCs w:val="0"/>
        <w:spacing w:val="0"/>
        <w:w w:val="100"/>
        <w:sz w:val="24"/>
        <w:szCs w:val="24"/>
        <w:lang w:val="en-US" w:eastAsia="en-US" w:bidi="ar-SA"/>
      </w:rPr>
    </w:lvl>
    <w:lvl w:ilvl="2" w:tplc="C792B55A">
      <w:numFmt w:val="bullet"/>
      <w:lvlText w:val="o"/>
      <w:lvlJc w:val="left"/>
      <w:pPr>
        <w:ind w:left="3035" w:hanging="360"/>
      </w:pPr>
      <w:rPr>
        <w:rFonts w:ascii="Courier New" w:eastAsia="Courier New" w:hAnsi="Courier New" w:cs="Courier New" w:hint="default"/>
        <w:b w:val="0"/>
        <w:bCs w:val="0"/>
        <w:i w:val="0"/>
        <w:iCs w:val="0"/>
        <w:spacing w:val="0"/>
        <w:w w:val="100"/>
        <w:sz w:val="24"/>
        <w:szCs w:val="24"/>
        <w:lang w:val="en-US" w:eastAsia="en-US" w:bidi="ar-SA"/>
      </w:rPr>
    </w:lvl>
    <w:lvl w:ilvl="3" w:tplc="CEC4E738">
      <w:numFmt w:val="bullet"/>
      <w:lvlText w:val="•"/>
      <w:lvlJc w:val="left"/>
      <w:pPr>
        <w:ind w:left="4005" w:hanging="360"/>
      </w:pPr>
      <w:rPr>
        <w:rFonts w:hint="default"/>
        <w:lang w:val="en-US" w:eastAsia="en-US" w:bidi="ar-SA"/>
      </w:rPr>
    </w:lvl>
    <w:lvl w:ilvl="4" w:tplc="D8BE7BB0">
      <w:numFmt w:val="bullet"/>
      <w:lvlText w:val="•"/>
      <w:lvlJc w:val="left"/>
      <w:pPr>
        <w:ind w:left="4970" w:hanging="360"/>
      </w:pPr>
      <w:rPr>
        <w:rFonts w:hint="default"/>
        <w:lang w:val="en-US" w:eastAsia="en-US" w:bidi="ar-SA"/>
      </w:rPr>
    </w:lvl>
    <w:lvl w:ilvl="5" w:tplc="76CE5838">
      <w:numFmt w:val="bullet"/>
      <w:lvlText w:val="•"/>
      <w:lvlJc w:val="left"/>
      <w:pPr>
        <w:ind w:left="5935" w:hanging="360"/>
      </w:pPr>
      <w:rPr>
        <w:rFonts w:hint="default"/>
        <w:lang w:val="en-US" w:eastAsia="en-US" w:bidi="ar-SA"/>
      </w:rPr>
    </w:lvl>
    <w:lvl w:ilvl="6" w:tplc="F1E4770C">
      <w:numFmt w:val="bullet"/>
      <w:lvlText w:val="•"/>
      <w:lvlJc w:val="left"/>
      <w:pPr>
        <w:ind w:left="6901" w:hanging="360"/>
      </w:pPr>
      <w:rPr>
        <w:rFonts w:hint="default"/>
        <w:lang w:val="en-US" w:eastAsia="en-US" w:bidi="ar-SA"/>
      </w:rPr>
    </w:lvl>
    <w:lvl w:ilvl="7" w:tplc="A0B01AAE">
      <w:numFmt w:val="bullet"/>
      <w:lvlText w:val="•"/>
      <w:lvlJc w:val="left"/>
      <w:pPr>
        <w:ind w:left="7866" w:hanging="360"/>
      </w:pPr>
      <w:rPr>
        <w:rFonts w:hint="default"/>
        <w:lang w:val="en-US" w:eastAsia="en-US" w:bidi="ar-SA"/>
      </w:rPr>
    </w:lvl>
    <w:lvl w:ilvl="8" w:tplc="E050EA24">
      <w:numFmt w:val="bullet"/>
      <w:lvlText w:val="•"/>
      <w:lvlJc w:val="left"/>
      <w:pPr>
        <w:ind w:left="8831" w:hanging="360"/>
      </w:pPr>
      <w:rPr>
        <w:rFonts w:hint="default"/>
        <w:lang w:val="en-US" w:eastAsia="en-US" w:bidi="ar-SA"/>
      </w:rPr>
    </w:lvl>
  </w:abstractNum>
  <w:num w:numId="1" w16cid:durableId="859778589">
    <w:abstractNumId w:val="1"/>
  </w:num>
  <w:num w:numId="2" w16cid:durableId="1578859832">
    <w:abstractNumId w:val="3"/>
  </w:num>
  <w:num w:numId="3" w16cid:durableId="1980917100">
    <w:abstractNumId w:val="2"/>
  </w:num>
  <w:num w:numId="4" w16cid:durableId="869534693">
    <w:abstractNumId w:val="0"/>
  </w:num>
  <w:num w:numId="5" w16cid:durableId="107744033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5E85"/>
    <w:rsid w:val="000F2686"/>
    <w:rsid w:val="00141739"/>
    <w:rsid w:val="00226411"/>
    <w:rsid w:val="00281AA6"/>
    <w:rsid w:val="00325932"/>
    <w:rsid w:val="00366978"/>
    <w:rsid w:val="00495E85"/>
    <w:rsid w:val="004E5422"/>
    <w:rsid w:val="007042DE"/>
    <w:rsid w:val="007A5D20"/>
    <w:rsid w:val="007B0485"/>
    <w:rsid w:val="008052C6"/>
    <w:rsid w:val="008A71DD"/>
    <w:rsid w:val="008D66B0"/>
    <w:rsid w:val="009A2AD7"/>
    <w:rsid w:val="009E5E68"/>
    <w:rsid w:val="00A8524D"/>
    <w:rsid w:val="00B73D5E"/>
    <w:rsid w:val="00F21743"/>
    <w:rsid w:val="00FE730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E24A8A"/>
  <w15:docId w15:val="{EAEA286F-0937-4F77-8065-41F65934FB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spacing w:before="25"/>
      <w:ind w:left="723" w:right="3"/>
      <w:jc w:val="center"/>
      <w:outlineLvl w:val="0"/>
    </w:pPr>
    <w:rPr>
      <w:b/>
      <w:bCs/>
      <w:sz w:val="180"/>
      <w:szCs w:val="180"/>
    </w:rPr>
  </w:style>
  <w:style w:type="paragraph" w:styleId="Heading2">
    <w:name w:val="heading 2"/>
    <w:basedOn w:val="Normal"/>
    <w:uiPriority w:val="9"/>
    <w:unhideWhenUsed/>
    <w:qFormat/>
    <w:pPr>
      <w:ind w:left="874"/>
      <w:outlineLvl w:val="1"/>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4"/>
      <w:szCs w:val="24"/>
    </w:rPr>
  </w:style>
  <w:style w:type="paragraph" w:styleId="ListParagraph">
    <w:name w:val="List Paragraph"/>
    <w:basedOn w:val="Normal"/>
    <w:uiPriority w:val="1"/>
    <w:qFormat/>
    <w:pPr>
      <w:ind w:left="1954" w:hanging="359"/>
    </w:pPr>
  </w:style>
  <w:style w:type="paragraph" w:customStyle="1" w:styleId="TableParagraph">
    <w:name w:val="Table Paragraph"/>
    <w:basedOn w:val="Normal"/>
    <w:uiPriority w:val="1"/>
    <w:qFormat/>
    <w:pPr>
      <w:ind w:left="107"/>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ebs.yourname.acca/" TargetMode="Externa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footer" Target="footer5.xml"/><Relationship Id="rId10"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hyperlink" Target="https://rds.yourname.acca/" TargetMode="External"/><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131</TotalTime>
  <Pages>16</Pages>
  <Words>4188</Words>
  <Characters>23876</Characters>
  <Application>Microsoft Office Word</Application>
  <DocSecurity>0</DocSecurity>
  <Lines>198</Lines>
  <Paragraphs>56</Paragraphs>
  <ScaleCrop>false</ScaleCrop>
  <HeadingPairs>
    <vt:vector size="2" baseType="variant">
      <vt:variant>
        <vt:lpstr>Title</vt:lpstr>
      </vt:variant>
      <vt:variant>
        <vt:i4>1</vt:i4>
      </vt:variant>
    </vt:vector>
  </HeadingPairs>
  <TitlesOfParts>
    <vt:vector size="1" baseType="lpstr">
      <vt:lpstr>GA36b Level 5</vt:lpstr>
    </vt:vector>
  </TitlesOfParts>
  <Company/>
  <LinksUpToDate>false</LinksUpToDate>
  <CharactersWithSpaces>28008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cp:lastModifiedBy>Md Sadeque Imam Shaikh</cp:lastModifiedBy>
  <cp:revision>19</cp:revision>
  <dcterms:created xsi:type="dcterms:W3CDTF">2026-08-07T13:44:00Z</dcterms:created>
  <dcterms:modified xsi:type="dcterms:W3CDTF">2026-08-07T15:54:00Z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verter">
    <vt:lpwstr>StructuredOutput v10.0.20070.1</vt:lpwstr>
  </property>
  <property fmtid="{D5CDD505-2E9C-101B-9397-08002B2CF9AE}" pid="3" name="Created">
    <vt:filetime>2026-06-19T00:00:00Z</vt:filetime>
  </property>
  <property fmtid="{D5CDD505-2E9C-101B-9397-08002B2CF9AE}" pid="4" name="Creator">
    <vt:lpwstr>Microsoft® Word for Microsoft 365</vt:lpwstr>
  </property>
  <property fmtid="{D5CDD505-2E9C-101B-9397-08002B2CF9AE}" pid="5" name="LastSaved">
    <vt:filetime>2026-08-07T00:00:00Z</vt:filetime>
  </property>
  <property fmtid="{D5CDD505-2E9C-101B-9397-08002B2CF9AE}" pid="6" name="Producer">
    <vt:lpwstr>3-Heights(TM) PDF Security Shell 4.8.25.2 (http://www.pdf-tools.com)</vt:lpwstr>
  </property>
</Properties>
</file>