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7FE690" w14:textId="77777777" w:rsidR="00CE63BB" w:rsidRPr="0043643E" w:rsidRDefault="00CE63BB" w:rsidP="0043643E">
      <w:pPr>
        <w:spacing w:line="480" w:lineRule="auto"/>
        <w:rPr>
          <w:rFonts w:ascii="Times New Roman" w:hAnsi="Times New Roman" w:cs="Times New Roman"/>
          <w:sz w:val="24"/>
          <w:szCs w:val="24"/>
        </w:rPr>
      </w:pPr>
    </w:p>
    <w:p w14:paraId="16BCDD82" w14:textId="77777777" w:rsidR="0043643E" w:rsidRDefault="0043643E" w:rsidP="00861A58">
      <w:pPr>
        <w:spacing w:line="480" w:lineRule="auto"/>
        <w:rPr>
          <w:rFonts w:ascii="Times New Roman" w:hAnsi="Times New Roman" w:cs="Times New Roman"/>
          <w:sz w:val="24"/>
          <w:szCs w:val="24"/>
        </w:rPr>
      </w:pPr>
    </w:p>
    <w:p w14:paraId="668A8ABB" w14:textId="77777777" w:rsidR="006B4F6A" w:rsidRDefault="00861A58" w:rsidP="006B4F6A">
      <w:pPr>
        <w:spacing w:before="100" w:beforeAutospacing="1" w:after="0" w:line="240" w:lineRule="auto"/>
        <w:ind w:left="284"/>
        <w:contextualSpacing/>
        <w:jc w:val="center"/>
        <w:rPr>
          <w:rFonts w:ascii="Times New Roman" w:eastAsia="Times New Roman" w:hAnsi="Times New Roman" w:cs="Times New Roman"/>
          <w:b/>
          <w:color w:val="000000" w:themeColor="text1"/>
          <w:sz w:val="32"/>
          <w:szCs w:val="32"/>
        </w:rPr>
      </w:pPr>
      <w:r w:rsidRPr="0073313A">
        <w:rPr>
          <w:rFonts w:ascii="Times New Roman" w:eastAsia="Times New Roman" w:hAnsi="Times New Roman" w:cs="Times New Roman"/>
          <w:b/>
          <w:color w:val="000000" w:themeColor="text1"/>
          <w:sz w:val="32"/>
          <w:szCs w:val="32"/>
        </w:rPr>
        <w:t>University of Wales Trinity Saint David</w:t>
      </w:r>
    </w:p>
    <w:p w14:paraId="6BF92536" w14:textId="77777777" w:rsidR="00861A58" w:rsidRPr="006B4F6A" w:rsidRDefault="00861A58" w:rsidP="006B4F6A">
      <w:pPr>
        <w:spacing w:before="100" w:beforeAutospacing="1" w:after="0" w:line="240" w:lineRule="auto"/>
        <w:ind w:left="284"/>
        <w:contextualSpacing/>
        <w:jc w:val="center"/>
        <w:rPr>
          <w:rFonts w:ascii="Times New Roman" w:eastAsia="Times New Roman" w:hAnsi="Times New Roman" w:cs="Times New Roman"/>
          <w:b/>
          <w:bCs/>
          <w:color w:val="000000" w:themeColor="text1"/>
          <w:sz w:val="32"/>
          <w:szCs w:val="32"/>
        </w:rPr>
      </w:pPr>
      <w:r w:rsidRPr="006B4F6A">
        <w:rPr>
          <w:rFonts w:ascii="Times New Roman" w:hAnsi="Times New Roman" w:cs="Times New Roman"/>
          <w:b/>
          <w:bCs/>
          <w:color w:val="000000" w:themeColor="text1"/>
          <w:sz w:val="32"/>
          <w:szCs w:val="32"/>
        </w:rPr>
        <w:t>Doctor of Business Administration</w:t>
      </w:r>
    </w:p>
    <w:p w14:paraId="50157D6E" w14:textId="77777777" w:rsidR="006B4F6A" w:rsidRPr="006B4F6A" w:rsidRDefault="00861A58" w:rsidP="006B4F6A">
      <w:pPr>
        <w:rPr>
          <w:rFonts w:ascii="Times New Roman" w:eastAsia="Times New Roman" w:hAnsi="Times New Roman" w:cs="Times New Roman"/>
          <w:b/>
          <w:bCs/>
          <w:color w:val="000000" w:themeColor="text1"/>
          <w:sz w:val="32"/>
          <w:szCs w:val="32"/>
        </w:rPr>
      </w:pPr>
      <w:r w:rsidRPr="005F641D">
        <w:rPr>
          <w:b/>
          <w:sz w:val="32"/>
          <w:szCs w:val="32"/>
        </w:rPr>
        <w:t xml:space="preserve">   </w:t>
      </w:r>
      <w:r w:rsidR="006B4F6A">
        <w:rPr>
          <w:rFonts w:ascii="Times New Roman" w:hAnsi="Times New Roman" w:cs="Times New Roman"/>
          <w:b/>
          <w:bCs/>
          <w:color w:val="000000" w:themeColor="text1"/>
          <w:sz w:val="32"/>
          <w:szCs w:val="32"/>
        </w:rPr>
        <w:tab/>
      </w:r>
      <w:r w:rsidR="006B4F6A">
        <w:rPr>
          <w:rFonts w:ascii="Times New Roman" w:hAnsi="Times New Roman" w:cs="Times New Roman"/>
          <w:b/>
          <w:bCs/>
          <w:color w:val="000000" w:themeColor="text1"/>
          <w:sz w:val="32"/>
          <w:szCs w:val="32"/>
        </w:rPr>
        <w:tab/>
      </w:r>
      <w:r w:rsidR="006B4F6A" w:rsidRPr="006B4F6A">
        <w:rPr>
          <w:rFonts w:ascii="Times New Roman" w:eastAsia="Times New Roman" w:hAnsi="Times New Roman" w:cs="Times New Roman"/>
          <w:b/>
          <w:bCs/>
          <w:color w:val="000000" w:themeColor="text1"/>
          <w:sz w:val="32"/>
          <w:szCs w:val="32"/>
        </w:rPr>
        <w:fldChar w:fldCharType="begin"/>
      </w:r>
      <w:r w:rsidR="006B4F6A" w:rsidRPr="006B4F6A">
        <w:rPr>
          <w:rFonts w:ascii="Times New Roman" w:eastAsia="Times New Roman" w:hAnsi="Times New Roman" w:cs="Times New Roman"/>
          <w:b/>
          <w:bCs/>
          <w:color w:val="000000" w:themeColor="text1"/>
          <w:sz w:val="32"/>
          <w:szCs w:val="32"/>
        </w:rPr>
        <w:instrText xml:space="preserve"> HYPERLINK "https://moodle.uwtsd.ac.uk/course/view.php?id=3862" </w:instrText>
      </w:r>
      <w:r w:rsidR="006B4F6A" w:rsidRPr="006B4F6A">
        <w:rPr>
          <w:rFonts w:ascii="Times New Roman" w:eastAsia="Times New Roman" w:hAnsi="Times New Roman" w:cs="Times New Roman"/>
          <w:b/>
          <w:bCs/>
          <w:color w:val="000000" w:themeColor="text1"/>
          <w:sz w:val="32"/>
          <w:szCs w:val="32"/>
        </w:rPr>
      </w:r>
      <w:r w:rsidR="006B4F6A" w:rsidRPr="006B4F6A">
        <w:rPr>
          <w:rFonts w:ascii="Times New Roman" w:eastAsia="Times New Roman" w:hAnsi="Times New Roman" w:cs="Times New Roman"/>
          <w:b/>
          <w:bCs/>
          <w:color w:val="000000" w:themeColor="text1"/>
          <w:sz w:val="32"/>
          <w:szCs w:val="32"/>
        </w:rPr>
        <w:fldChar w:fldCharType="separate"/>
      </w:r>
      <w:r w:rsidR="006B4F6A" w:rsidRPr="006B4F6A">
        <w:rPr>
          <w:rFonts w:ascii="Times New Roman" w:eastAsia="Times New Roman" w:hAnsi="Times New Roman" w:cs="Times New Roman"/>
          <w:b/>
          <w:bCs/>
          <w:color w:val="000000" w:themeColor="text1"/>
          <w:sz w:val="32"/>
          <w:szCs w:val="32"/>
        </w:rPr>
        <w:t>Strategic Change and Organisations (LCDB7005)</w:t>
      </w:r>
    </w:p>
    <w:p w14:paraId="6379C5B1" w14:textId="77777777" w:rsidR="006B4F6A" w:rsidRPr="006B4F6A" w:rsidRDefault="006B4F6A" w:rsidP="006B4F6A">
      <w:pPr>
        <w:rPr>
          <w:rFonts w:ascii="Times New Roman" w:eastAsia="Times New Roman" w:hAnsi="Times New Roman" w:cs="Times New Roman"/>
          <w:b/>
          <w:bCs/>
          <w:color w:val="000000" w:themeColor="text1"/>
          <w:sz w:val="32"/>
          <w:szCs w:val="32"/>
        </w:rPr>
      </w:pPr>
      <w:r w:rsidRPr="006B4F6A">
        <w:rPr>
          <w:rFonts w:ascii="Times New Roman" w:eastAsia="Times New Roman" w:hAnsi="Times New Roman" w:cs="Times New Roman"/>
          <w:b/>
          <w:bCs/>
          <w:color w:val="000000" w:themeColor="text1"/>
          <w:sz w:val="32"/>
          <w:szCs w:val="32"/>
        </w:rPr>
        <w:fldChar w:fldCharType="end"/>
      </w:r>
    </w:p>
    <w:p w14:paraId="51A2043F" w14:textId="77777777" w:rsidR="00861A58" w:rsidRPr="00224870" w:rsidRDefault="00861A58" w:rsidP="00861A58">
      <w:pPr>
        <w:pStyle w:val="Heading1"/>
        <w:shd w:val="clear" w:color="auto" w:fill="FFFFFF"/>
        <w:spacing w:before="0"/>
        <w:jc w:val="center"/>
        <w:rPr>
          <w:rFonts w:cs="Times New Roman"/>
          <w:sz w:val="32"/>
          <w:szCs w:val="32"/>
          <w:lang w:val="en-US"/>
        </w:rPr>
      </w:pPr>
    </w:p>
    <w:p w14:paraId="4F89C2C5" w14:textId="77777777" w:rsidR="00861A58" w:rsidRDefault="00861A58" w:rsidP="00861A58">
      <w:pPr>
        <w:spacing w:line="480" w:lineRule="auto"/>
        <w:rPr>
          <w:rFonts w:ascii="Times New Roman" w:hAnsi="Times New Roman" w:cs="Times New Roman"/>
          <w:b/>
          <w:sz w:val="32"/>
          <w:szCs w:val="32"/>
          <w:lang w:val="en-US"/>
        </w:rPr>
      </w:pPr>
    </w:p>
    <w:p w14:paraId="7301F041" w14:textId="77777777" w:rsidR="00861A58" w:rsidRDefault="00861A58" w:rsidP="00861A58">
      <w:pPr>
        <w:spacing w:line="480" w:lineRule="auto"/>
        <w:rPr>
          <w:rFonts w:ascii="Times New Roman" w:hAnsi="Times New Roman" w:cs="Times New Roman"/>
          <w:b/>
          <w:sz w:val="32"/>
          <w:szCs w:val="32"/>
          <w:lang w:val="en-US"/>
        </w:rPr>
      </w:pPr>
      <w:bookmarkStart w:id="0" w:name="_GoBack"/>
      <w:bookmarkEnd w:id="0"/>
    </w:p>
    <w:p w14:paraId="2C6AF503" w14:textId="77777777" w:rsidR="00861A58" w:rsidRPr="0043643E" w:rsidRDefault="00861A58" w:rsidP="00861A58">
      <w:pPr>
        <w:spacing w:line="480" w:lineRule="auto"/>
        <w:rPr>
          <w:rFonts w:ascii="Times New Roman" w:hAnsi="Times New Roman" w:cs="Times New Roman"/>
          <w:sz w:val="24"/>
          <w:szCs w:val="24"/>
        </w:rPr>
      </w:pPr>
    </w:p>
    <w:p w14:paraId="1E463042" w14:textId="77777777" w:rsidR="00861A58" w:rsidRPr="00861A58" w:rsidRDefault="00861A58" w:rsidP="00861A58">
      <w:pPr>
        <w:spacing w:line="480" w:lineRule="auto"/>
        <w:jc w:val="center"/>
        <w:rPr>
          <w:rFonts w:ascii="Times New Roman" w:hAnsi="Times New Roman" w:cs="Times New Roman"/>
          <w:b/>
          <w:bCs/>
          <w:sz w:val="32"/>
          <w:szCs w:val="32"/>
        </w:rPr>
      </w:pPr>
      <w:r w:rsidRPr="00861A58">
        <w:rPr>
          <w:rFonts w:ascii="Times New Roman" w:hAnsi="Times New Roman" w:cs="Times New Roman"/>
          <w:b/>
          <w:bCs/>
          <w:sz w:val="32"/>
          <w:szCs w:val="32"/>
        </w:rPr>
        <w:t>Strategic Change: Softbank Group Case Study</w:t>
      </w:r>
    </w:p>
    <w:p w14:paraId="05B6285A" w14:textId="77777777" w:rsidR="00861A58" w:rsidRDefault="00861A58" w:rsidP="00861A58">
      <w:pPr>
        <w:spacing w:line="480" w:lineRule="auto"/>
        <w:ind w:left="720"/>
        <w:rPr>
          <w:rFonts w:ascii="Times New Roman" w:hAnsi="Times New Roman" w:cs="Times New Roman"/>
          <w:b/>
          <w:sz w:val="32"/>
          <w:szCs w:val="32"/>
          <w:lang w:val="en-US"/>
        </w:rPr>
      </w:pPr>
    </w:p>
    <w:p w14:paraId="3836A60A" w14:textId="77777777" w:rsidR="00861A58" w:rsidRDefault="00861A58" w:rsidP="00861A58">
      <w:pPr>
        <w:spacing w:line="480" w:lineRule="auto"/>
        <w:ind w:left="720"/>
        <w:rPr>
          <w:rFonts w:ascii="Times New Roman" w:hAnsi="Times New Roman" w:cs="Times New Roman"/>
          <w:b/>
          <w:sz w:val="32"/>
          <w:szCs w:val="32"/>
          <w:lang w:val="en-US"/>
        </w:rPr>
      </w:pPr>
    </w:p>
    <w:p w14:paraId="238CA0F5" w14:textId="77777777" w:rsidR="00861A58" w:rsidRDefault="00861A58" w:rsidP="00861A58">
      <w:pPr>
        <w:spacing w:line="480" w:lineRule="auto"/>
        <w:ind w:left="720"/>
        <w:rPr>
          <w:rFonts w:ascii="Times New Roman" w:hAnsi="Times New Roman" w:cs="Times New Roman"/>
          <w:b/>
          <w:sz w:val="32"/>
          <w:szCs w:val="32"/>
          <w:lang w:val="en-US"/>
        </w:rPr>
      </w:pPr>
    </w:p>
    <w:p w14:paraId="650789E1" w14:textId="77777777" w:rsidR="00861A58" w:rsidRPr="00EB08D0" w:rsidRDefault="00861A58" w:rsidP="00861A58">
      <w:pPr>
        <w:spacing w:line="480" w:lineRule="auto"/>
        <w:ind w:left="720"/>
        <w:rPr>
          <w:rFonts w:ascii="Times New Roman" w:hAnsi="Times New Roman" w:cs="Times New Roman"/>
          <w:b/>
          <w:sz w:val="32"/>
          <w:szCs w:val="32"/>
          <w:lang w:val="en-US"/>
        </w:rPr>
      </w:pPr>
    </w:p>
    <w:p w14:paraId="6D416363" w14:textId="77777777" w:rsidR="00861A58" w:rsidRPr="0073313A" w:rsidRDefault="00861A58" w:rsidP="00861A58">
      <w:pPr>
        <w:spacing w:after="0" w:line="240" w:lineRule="auto"/>
        <w:ind w:left="2160" w:firstLine="720"/>
        <w:rPr>
          <w:rFonts w:ascii="Times New Roman" w:hAnsi="Times New Roman" w:cs="Times New Roman"/>
          <w:b/>
          <w:color w:val="000000" w:themeColor="text1"/>
          <w:sz w:val="32"/>
          <w:szCs w:val="32"/>
          <w:lang w:val="en-US"/>
        </w:rPr>
      </w:pPr>
      <w:r w:rsidRPr="0073313A">
        <w:rPr>
          <w:rFonts w:ascii="Times New Roman" w:hAnsi="Times New Roman" w:cs="Times New Roman"/>
          <w:b/>
          <w:color w:val="000000" w:themeColor="text1"/>
          <w:sz w:val="32"/>
          <w:szCs w:val="32"/>
          <w:lang w:val="en-US"/>
        </w:rPr>
        <w:t>Student Number: 1811264</w:t>
      </w:r>
    </w:p>
    <w:p w14:paraId="008EC754" w14:textId="77777777" w:rsidR="00861A58" w:rsidRPr="0073313A" w:rsidRDefault="00861A58" w:rsidP="00861A58">
      <w:pPr>
        <w:spacing w:after="0" w:line="240" w:lineRule="auto"/>
        <w:jc w:val="center"/>
        <w:rPr>
          <w:rFonts w:ascii="Times New Roman" w:hAnsi="Times New Roman" w:cs="Times New Roman"/>
          <w:b/>
          <w:color w:val="000000" w:themeColor="text1"/>
          <w:sz w:val="32"/>
          <w:szCs w:val="32"/>
          <w:lang w:val="en-US"/>
        </w:rPr>
      </w:pPr>
    </w:p>
    <w:p w14:paraId="00818676" w14:textId="77777777" w:rsidR="00861A58" w:rsidRPr="0073313A" w:rsidRDefault="00861A58" w:rsidP="00861A58">
      <w:pPr>
        <w:pStyle w:val="Heading3"/>
        <w:shd w:val="clear" w:color="auto" w:fill="FFFFFF"/>
        <w:spacing w:before="0"/>
        <w:jc w:val="center"/>
        <w:textAlignment w:val="baseline"/>
        <w:rPr>
          <w:rFonts w:ascii="Times New Roman" w:hAnsi="Times New Roman" w:cs="Times New Roman"/>
          <w:b/>
          <w:color w:val="000000" w:themeColor="text1"/>
          <w:sz w:val="32"/>
          <w:szCs w:val="32"/>
        </w:rPr>
      </w:pPr>
      <w:r w:rsidRPr="0073313A">
        <w:rPr>
          <w:rFonts w:ascii="Times New Roman" w:hAnsi="Times New Roman" w:cs="Times New Roman"/>
          <w:b/>
          <w:color w:val="000000" w:themeColor="text1"/>
          <w:sz w:val="32"/>
          <w:szCs w:val="32"/>
          <w:lang w:val="en-US"/>
        </w:rPr>
        <w:t xml:space="preserve">Lecturer: </w:t>
      </w:r>
      <w:proofErr w:type="spellStart"/>
      <w:r w:rsidRPr="0073313A">
        <w:rPr>
          <w:rFonts w:ascii="Times New Roman" w:hAnsi="Times New Roman" w:cs="Times New Roman"/>
          <w:b/>
          <w:color w:val="000000" w:themeColor="text1"/>
          <w:sz w:val="32"/>
          <w:szCs w:val="32"/>
        </w:rPr>
        <w:t>Dr.</w:t>
      </w:r>
      <w:proofErr w:type="spellEnd"/>
      <w:r w:rsidRPr="0073313A">
        <w:rPr>
          <w:rFonts w:ascii="Times New Roman" w:hAnsi="Times New Roman" w:cs="Times New Roman"/>
          <w:b/>
          <w:color w:val="000000" w:themeColor="text1"/>
          <w:sz w:val="32"/>
          <w:szCs w:val="32"/>
        </w:rPr>
        <w:t xml:space="preserve"> </w:t>
      </w:r>
      <w:proofErr w:type="spellStart"/>
      <w:r w:rsidRPr="0073313A">
        <w:rPr>
          <w:rFonts w:ascii="Times New Roman" w:hAnsi="Times New Roman" w:cs="Times New Roman"/>
          <w:b/>
          <w:color w:val="000000" w:themeColor="text1"/>
          <w:sz w:val="32"/>
          <w:szCs w:val="32"/>
        </w:rPr>
        <w:t>Gladius</w:t>
      </w:r>
      <w:proofErr w:type="spellEnd"/>
      <w:r w:rsidRPr="0073313A">
        <w:rPr>
          <w:rFonts w:ascii="Times New Roman" w:hAnsi="Times New Roman" w:cs="Times New Roman"/>
          <w:b/>
          <w:color w:val="000000" w:themeColor="text1"/>
          <w:sz w:val="32"/>
          <w:szCs w:val="32"/>
        </w:rPr>
        <w:t xml:space="preserve"> </w:t>
      </w:r>
      <w:proofErr w:type="spellStart"/>
      <w:r w:rsidRPr="0073313A">
        <w:rPr>
          <w:rFonts w:ascii="Times New Roman" w:hAnsi="Times New Roman" w:cs="Times New Roman"/>
          <w:b/>
          <w:color w:val="000000" w:themeColor="text1"/>
          <w:sz w:val="32"/>
          <w:szCs w:val="32"/>
        </w:rPr>
        <w:t>Kulothungan</w:t>
      </w:r>
      <w:proofErr w:type="spellEnd"/>
    </w:p>
    <w:p w14:paraId="040FFF0A" w14:textId="77777777" w:rsidR="00861A58" w:rsidRPr="00B252B2" w:rsidRDefault="00861A58" w:rsidP="00861A58">
      <w:pPr>
        <w:spacing w:line="240" w:lineRule="auto"/>
        <w:jc w:val="center"/>
        <w:rPr>
          <w:rFonts w:ascii="Times New Roman" w:hAnsi="Times New Roman" w:cs="Times New Roman"/>
          <w:sz w:val="36"/>
          <w:szCs w:val="36"/>
          <w:lang w:val="en-US"/>
        </w:rPr>
        <w:sectPr w:rsidR="00861A58" w:rsidRPr="00B252B2">
          <w:pgSz w:w="12240" w:h="15840"/>
          <w:pgMar w:top="1440" w:right="1440" w:bottom="1440" w:left="1440" w:header="720" w:footer="720" w:gutter="0"/>
          <w:cols w:space="720"/>
          <w:docGrid w:linePitch="360"/>
        </w:sectPr>
      </w:pPr>
    </w:p>
    <w:p w14:paraId="74B7DB03" w14:textId="77777777" w:rsidR="00CE63BB" w:rsidRPr="0043643E" w:rsidRDefault="000259FE" w:rsidP="0043643E">
      <w:pPr>
        <w:spacing w:line="480" w:lineRule="auto"/>
        <w:ind w:firstLine="720"/>
        <w:rPr>
          <w:rFonts w:ascii="Times New Roman" w:hAnsi="Times New Roman" w:cs="Times New Roman"/>
          <w:b/>
          <w:sz w:val="24"/>
          <w:szCs w:val="24"/>
        </w:rPr>
      </w:pPr>
      <w:r w:rsidRPr="0043643E">
        <w:rPr>
          <w:rFonts w:ascii="Times New Roman" w:hAnsi="Times New Roman" w:cs="Times New Roman"/>
          <w:b/>
          <w:sz w:val="24"/>
          <w:szCs w:val="24"/>
        </w:rPr>
        <w:lastRenderedPageBreak/>
        <w:t xml:space="preserve">Background </w:t>
      </w:r>
    </w:p>
    <w:p w14:paraId="4C59F261" w14:textId="77777777" w:rsidR="000259FE" w:rsidRPr="0043643E" w:rsidRDefault="000259FE" w:rsidP="0043643E">
      <w:pPr>
        <w:spacing w:line="480" w:lineRule="auto"/>
        <w:ind w:firstLine="720"/>
        <w:rPr>
          <w:rFonts w:ascii="Times New Roman" w:hAnsi="Times New Roman" w:cs="Times New Roman"/>
          <w:i/>
          <w:sz w:val="24"/>
          <w:szCs w:val="24"/>
        </w:rPr>
      </w:pPr>
      <w:proofErr w:type="spellStart"/>
      <w:r w:rsidRPr="0043643E">
        <w:rPr>
          <w:rFonts w:ascii="Times New Roman" w:hAnsi="Times New Roman" w:cs="Times New Roman"/>
          <w:i/>
          <w:sz w:val="24"/>
          <w:szCs w:val="24"/>
        </w:rPr>
        <w:t>SoftBank</w:t>
      </w:r>
      <w:proofErr w:type="spellEnd"/>
      <w:r w:rsidRPr="0043643E">
        <w:rPr>
          <w:rFonts w:ascii="Times New Roman" w:hAnsi="Times New Roman" w:cs="Times New Roman"/>
          <w:i/>
          <w:sz w:val="24"/>
          <w:szCs w:val="24"/>
        </w:rPr>
        <w:t xml:space="preserve"> Group’s Strategic Imperative</w:t>
      </w:r>
    </w:p>
    <w:p w14:paraId="31B45086" w14:textId="77777777" w:rsidR="00961E24" w:rsidRDefault="00961E24"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A strategic imperative refers to a highly prioritised business target, objective or goal. It differs from a business idea in that whereas an idea is a trial that may fail or succeed without serious ramifications, the failure to meet a strategic imperative holds adverse consequences for the business entity concerned (</w:t>
      </w:r>
      <w:r w:rsidR="002A41E1" w:rsidRPr="0043643E">
        <w:rPr>
          <w:rFonts w:ascii="Times New Roman" w:hAnsi="Times New Roman" w:cs="Times New Roman"/>
          <w:sz w:val="24"/>
          <w:szCs w:val="24"/>
        </w:rPr>
        <w:t xml:space="preserve">Nadler and </w:t>
      </w:r>
      <w:proofErr w:type="spellStart"/>
      <w:r w:rsidR="002A41E1" w:rsidRPr="0043643E">
        <w:rPr>
          <w:rFonts w:ascii="Times New Roman" w:hAnsi="Times New Roman" w:cs="Times New Roman"/>
          <w:sz w:val="24"/>
          <w:szCs w:val="24"/>
        </w:rPr>
        <w:t>Tushman</w:t>
      </w:r>
      <w:proofErr w:type="spellEnd"/>
      <w:r w:rsidR="002A41E1" w:rsidRPr="0043643E">
        <w:rPr>
          <w:rFonts w:ascii="Times New Roman" w:hAnsi="Times New Roman" w:cs="Times New Roman"/>
          <w:sz w:val="24"/>
          <w:szCs w:val="24"/>
        </w:rPr>
        <w:t>, 1999</w:t>
      </w:r>
      <w:r w:rsidRPr="0043643E">
        <w:rPr>
          <w:rFonts w:ascii="Times New Roman" w:hAnsi="Times New Roman" w:cs="Times New Roman"/>
          <w:sz w:val="24"/>
          <w:szCs w:val="24"/>
        </w:rPr>
        <w:t xml:space="preserve">). Since it is a high priority objective, </w:t>
      </w:r>
      <w:r w:rsidR="00EA62A5" w:rsidRPr="0043643E">
        <w:rPr>
          <w:rFonts w:ascii="Times New Roman" w:hAnsi="Times New Roman" w:cs="Times New Roman"/>
          <w:sz w:val="24"/>
          <w:szCs w:val="24"/>
        </w:rPr>
        <w:t>strategic imperative needs</w:t>
      </w:r>
      <w:r w:rsidRPr="0043643E">
        <w:rPr>
          <w:rFonts w:ascii="Times New Roman" w:hAnsi="Times New Roman" w:cs="Times New Roman"/>
          <w:sz w:val="24"/>
          <w:szCs w:val="24"/>
        </w:rPr>
        <w:t xml:space="preserve"> to be accomplished before all the other targets of the business can be attained. </w:t>
      </w:r>
      <w:r w:rsidR="00EA62A5" w:rsidRPr="0043643E">
        <w:rPr>
          <w:rFonts w:ascii="Times New Roman" w:hAnsi="Times New Roman" w:cs="Times New Roman"/>
          <w:sz w:val="24"/>
          <w:szCs w:val="24"/>
        </w:rPr>
        <w:t xml:space="preserve">Based on this understanding of a strategic imperative, the strategic imperative for </w:t>
      </w:r>
      <w:proofErr w:type="spellStart"/>
      <w:r w:rsidR="00EA62A5" w:rsidRPr="0043643E">
        <w:rPr>
          <w:rFonts w:ascii="Times New Roman" w:hAnsi="Times New Roman" w:cs="Times New Roman"/>
          <w:sz w:val="24"/>
          <w:szCs w:val="24"/>
        </w:rPr>
        <w:t>SoftBank</w:t>
      </w:r>
      <w:proofErr w:type="spellEnd"/>
      <w:r w:rsidR="00EA62A5" w:rsidRPr="0043643E">
        <w:rPr>
          <w:rFonts w:ascii="Times New Roman" w:hAnsi="Times New Roman" w:cs="Times New Roman"/>
          <w:sz w:val="24"/>
          <w:szCs w:val="24"/>
        </w:rPr>
        <w:t xml:space="preserve"> is to expand its customer base by extending its business activities beyond the traditional telecommunications sector into the service and content fields as well as related areas. Extension of its customer base is a core part of its Beyond Carrier Strategy that seeks to attain sustained growth in the medium term and ultimately, in the long term. </w:t>
      </w:r>
      <w:r w:rsidR="002F35FB" w:rsidRPr="0043643E">
        <w:rPr>
          <w:rFonts w:ascii="Times New Roman" w:hAnsi="Times New Roman" w:cs="Times New Roman"/>
          <w:sz w:val="24"/>
          <w:szCs w:val="24"/>
        </w:rPr>
        <w:t xml:space="preserve">That extending its customer base is a high priority objective was exhibited in 2017 when the company realised an increase of 1.69 million in the number of smartphone subscribers and 1.39 million increase in the number of subscribers to its </w:t>
      </w:r>
      <w:proofErr w:type="spellStart"/>
      <w:r w:rsidR="002F35FB" w:rsidRPr="0043643E">
        <w:rPr>
          <w:rFonts w:ascii="Times New Roman" w:hAnsi="Times New Roman" w:cs="Times New Roman"/>
          <w:sz w:val="24"/>
          <w:szCs w:val="24"/>
        </w:rPr>
        <w:t>SoftBank</w:t>
      </w:r>
      <w:proofErr w:type="spellEnd"/>
      <w:r w:rsidR="002F35FB" w:rsidRPr="0043643E">
        <w:rPr>
          <w:rFonts w:ascii="Times New Roman" w:hAnsi="Times New Roman" w:cs="Times New Roman"/>
          <w:sz w:val="24"/>
          <w:szCs w:val="24"/>
        </w:rPr>
        <w:t xml:space="preserve"> </w:t>
      </w:r>
      <w:proofErr w:type="spellStart"/>
      <w:r w:rsidR="002F35FB" w:rsidRPr="0043643E">
        <w:rPr>
          <w:rFonts w:ascii="Times New Roman" w:hAnsi="Times New Roman" w:cs="Times New Roman"/>
          <w:sz w:val="24"/>
          <w:szCs w:val="24"/>
        </w:rPr>
        <w:t>Hikari</w:t>
      </w:r>
      <w:proofErr w:type="spellEnd"/>
      <w:r w:rsidR="002F35FB" w:rsidRPr="0043643E">
        <w:rPr>
          <w:rFonts w:ascii="Times New Roman" w:hAnsi="Times New Roman" w:cs="Times New Roman"/>
          <w:sz w:val="24"/>
          <w:szCs w:val="24"/>
        </w:rPr>
        <w:t xml:space="preserve"> product</w:t>
      </w:r>
      <w:r w:rsidR="00490E8E" w:rsidRPr="0043643E">
        <w:rPr>
          <w:rFonts w:ascii="Times New Roman" w:hAnsi="Times New Roman" w:cs="Times New Roman"/>
          <w:sz w:val="24"/>
          <w:szCs w:val="24"/>
        </w:rPr>
        <w:t xml:space="preserve"> (</w:t>
      </w:r>
      <w:proofErr w:type="spellStart"/>
      <w:r w:rsidR="00490E8E" w:rsidRPr="0043643E">
        <w:rPr>
          <w:rFonts w:ascii="Times New Roman" w:hAnsi="Times New Roman" w:cs="Times New Roman"/>
          <w:sz w:val="24"/>
          <w:szCs w:val="24"/>
        </w:rPr>
        <w:t>SoftBank</w:t>
      </w:r>
      <w:proofErr w:type="spellEnd"/>
      <w:r w:rsidR="00490E8E" w:rsidRPr="0043643E">
        <w:rPr>
          <w:rFonts w:ascii="Times New Roman" w:hAnsi="Times New Roman" w:cs="Times New Roman"/>
          <w:sz w:val="24"/>
          <w:szCs w:val="24"/>
        </w:rPr>
        <w:t>, 2018)</w:t>
      </w:r>
      <w:r w:rsidR="002F35FB" w:rsidRPr="0043643E">
        <w:rPr>
          <w:rFonts w:ascii="Times New Roman" w:hAnsi="Times New Roman" w:cs="Times New Roman"/>
          <w:sz w:val="24"/>
          <w:szCs w:val="24"/>
        </w:rPr>
        <w:t xml:space="preserve">. </w:t>
      </w:r>
      <w:r w:rsidR="00B10B4D" w:rsidRPr="0043643E">
        <w:rPr>
          <w:rFonts w:ascii="Times New Roman" w:hAnsi="Times New Roman" w:cs="Times New Roman"/>
          <w:sz w:val="24"/>
          <w:szCs w:val="24"/>
        </w:rPr>
        <w:t>These increases</w:t>
      </w:r>
      <w:r w:rsidR="002F35FB" w:rsidRPr="0043643E">
        <w:rPr>
          <w:rFonts w:ascii="Times New Roman" w:hAnsi="Times New Roman" w:cs="Times New Roman"/>
          <w:sz w:val="24"/>
          <w:szCs w:val="24"/>
        </w:rPr>
        <w:t xml:space="preserve"> came at the expense of reduced income in its telecommunications segment by 5.1 percent owing to the discounts provided to its customers who had subscribed to its smartphone services and </w:t>
      </w:r>
      <w:proofErr w:type="spellStart"/>
      <w:r w:rsidR="002F35FB" w:rsidRPr="0043643E">
        <w:rPr>
          <w:rFonts w:ascii="Times New Roman" w:hAnsi="Times New Roman" w:cs="Times New Roman"/>
          <w:sz w:val="24"/>
          <w:szCs w:val="24"/>
        </w:rPr>
        <w:t>SoftBank</w:t>
      </w:r>
      <w:proofErr w:type="spellEnd"/>
      <w:r w:rsidR="002F35FB" w:rsidRPr="0043643E">
        <w:rPr>
          <w:rFonts w:ascii="Times New Roman" w:hAnsi="Times New Roman" w:cs="Times New Roman"/>
          <w:sz w:val="24"/>
          <w:szCs w:val="24"/>
        </w:rPr>
        <w:t xml:space="preserve"> </w:t>
      </w:r>
      <w:proofErr w:type="spellStart"/>
      <w:r w:rsidR="002F35FB" w:rsidRPr="0043643E">
        <w:rPr>
          <w:rFonts w:ascii="Times New Roman" w:hAnsi="Times New Roman" w:cs="Times New Roman"/>
          <w:sz w:val="24"/>
          <w:szCs w:val="24"/>
        </w:rPr>
        <w:t>Hikari</w:t>
      </w:r>
      <w:proofErr w:type="spellEnd"/>
      <w:r w:rsidR="002F35FB" w:rsidRPr="0043643E">
        <w:rPr>
          <w:rFonts w:ascii="Times New Roman" w:hAnsi="Times New Roman" w:cs="Times New Roman"/>
          <w:sz w:val="24"/>
          <w:szCs w:val="24"/>
        </w:rPr>
        <w:t xml:space="preserve"> broadband services. </w:t>
      </w:r>
      <w:r w:rsidR="0093001D" w:rsidRPr="0043643E">
        <w:rPr>
          <w:rFonts w:ascii="Times New Roman" w:hAnsi="Times New Roman" w:cs="Times New Roman"/>
          <w:sz w:val="24"/>
          <w:szCs w:val="24"/>
        </w:rPr>
        <w:t xml:space="preserve">Apart from issuance of discounts, </w:t>
      </w:r>
      <w:proofErr w:type="spellStart"/>
      <w:r w:rsidR="0093001D" w:rsidRPr="0043643E">
        <w:rPr>
          <w:rFonts w:ascii="Times New Roman" w:hAnsi="Times New Roman" w:cs="Times New Roman"/>
          <w:sz w:val="24"/>
          <w:szCs w:val="24"/>
        </w:rPr>
        <w:t>SoftBank</w:t>
      </w:r>
      <w:proofErr w:type="spellEnd"/>
      <w:r w:rsidR="0093001D" w:rsidRPr="0043643E">
        <w:rPr>
          <w:rFonts w:ascii="Times New Roman" w:hAnsi="Times New Roman" w:cs="Times New Roman"/>
          <w:sz w:val="24"/>
          <w:szCs w:val="24"/>
        </w:rPr>
        <w:t xml:space="preserve"> Group has pursued this strategic imperative through several joint ventures and acquisitions notably that of </w:t>
      </w:r>
      <w:proofErr w:type="spellStart"/>
      <w:r w:rsidR="0093001D" w:rsidRPr="0043643E">
        <w:rPr>
          <w:rFonts w:ascii="Times New Roman" w:hAnsi="Times New Roman" w:cs="Times New Roman"/>
          <w:sz w:val="24"/>
          <w:szCs w:val="24"/>
        </w:rPr>
        <w:t>WeWork</w:t>
      </w:r>
      <w:proofErr w:type="spellEnd"/>
      <w:r w:rsidR="0093001D" w:rsidRPr="0043643E">
        <w:rPr>
          <w:rFonts w:ascii="Times New Roman" w:hAnsi="Times New Roman" w:cs="Times New Roman"/>
          <w:sz w:val="24"/>
          <w:szCs w:val="24"/>
        </w:rPr>
        <w:t xml:space="preserve"> (USA) and Arm (UK) respectively. </w:t>
      </w:r>
      <w:r w:rsidR="00161B77" w:rsidRPr="0043643E">
        <w:rPr>
          <w:rFonts w:ascii="Times New Roman" w:hAnsi="Times New Roman" w:cs="Times New Roman"/>
          <w:sz w:val="24"/>
          <w:szCs w:val="24"/>
        </w:rPr>
        <w:t xml:space="preserve">The acquisition of </w:t>
      </w:r>
      <w:r w:rsidR="00FF651A" w:rsidRPr="0043643E">
        <w:rPr>
          <w:rFonts w:ascii="Times New Roman" w:hAnsi="Times New Roman" w:cs="Times New Roman"/>
          <w:sz w:val="24"/>
          <w:szCs w:val="24"/>
        </w:rPr>
        <w:t>ARM</w:t>
      </w:r>
      <w:r w:rsidR="00161B77" w:rsidRPr="0043643E">
        <w:rPr>
          <w:rFonts w:ascii="Times New Roman" w:hAnsi="Times New Roman" w:cs="Times New Roman"/>
          <w:sz w:val="24"/>
          <w:szCs w:val="24"/>
        </w:rPr>
        <w:t xml:space="preserve"> is the subject of this paper that analyses how it fits in with </w:t>
      </w:r>
      <w:proofErr w:type="spellStart"/>
      <w:r w:rsidR="00161B77" w:rsidRPr="0043643E">
        <w:rPr>
          <w:rFonts w:ascii="Times New Roman" w:hAnsi="Times New Roman" w:cs="Times New Roman"/>
          <w:sz w:val="24"/>
          <w:szCs w:val="24"/>
        </w:rPr>
        <w:t>SoftBank’s</w:t>
      </w:r>
      <w:proofErr w:type="spellEnd"/>
      <w:r w:rsidR="00161B77" w:rsidRPr="0043643E">
        <w:rPr>
          <w:rFonts w:ascii="Times New Roman" w:hAnsi="Times New Roman" w:cs="Times New Roman"/>
          <w:sz w:val="24"/>
          <w:szCs w:val="24"/>
        </w:rPr>
        <w:t xml:space="preserve"> strategic imperative of expanding its customer base. </w:t>
      </w:r>
    </w:p>
    <w:p w14:paraId="6D8203FC" w14:textId="77777777" w:rsidR="00861A58" w:rsidRPr="0043643E" w:rsidRDefault="00861A58" w:rsidP="0043643E">
      <w:pPr>
        <w:spacing w:line="480" w:lineRule="auto"/>
        <w:ind w:firstLine="720"/>
        <w:rPr>
          <w:rFonts w:ascii="Times New Roman" w:hAnsi="Times New Roman" w:cs="Times New Roman"/>
          <w:sz w:val="24"/>
          <w:szCs w:val="24"/>
        </w:rPr>
      </w:pPr>
    </w:p>
    <w:p w14:paraId="2FDFDC8C" w14:textId="77777777" w:rsidR="000259FE" w:rsidRPr="0043643E" w:rsidRDefault="000259FE" w:rsidP="0043643E">
      <w:pPr>
        <w:spacing w:line="480" w:lineRule="auto"/>
        <w:ind w:firstLine="720"/>
        <w:rPr>
          <w:rFonts w:ascii="Times New Roman" w:hAnsi="Times New Roman" w:cs="Times New Roman"/>
          <w:b/>
          <w:i/>
          <w:sz w:val="24"/>
          <w:szCs w:val="24"/>
        </w:rPr>
      </w:pPr>
      <w:r w:rsidRPr="0043643E">
        <w:rPr>
          <w:rFonts w:ascii="Times New Roman" w:hAnsi="Times New Roman" w:cs="Times New Roman"/>
          <w:b/>
          <w:i/>
          <w:sz w:val="24"/>
          <w:szCs w:val="24"/>
        </w:rPr>
        <w:lastRenderedPageBreak/>
        <w:t xml:space="preserve">Evaluation of </w:t>
      </w:r>
      <w:proofErr w:type="spellStart"/>
      <w:r w:rsidRPr="0043643E">
        <w:rPr>
          <w:rFonts w:ascii="Times New Roman" w:hAnsi="Times New Roman" w:cs="Times New Roman"/>
          <w:b/>
          <w:i/>
          <w:sz w:val="24"/>
          <w:szCs w:val="24"/>
        </w:rPr>
        <w:t>SoftBank</w:t>
      </w:r>
      <w:proofErr w:type="spellEnd"/>
      <w:r w:rsidRPr="0043643E">
        <w:rPr>
          <w:rFonts w:ascii="Times New Roman" w:hAnsi="Times New Roman" w:cs="Times New Roman"/>
          <w:b/>
          <w:i/>
          <w:sz w:val="24"/>
          <w:szCs w:val="24"/>
        </w:rPr>
        <w:t xml:space="preserve"> strategic imperative in light of </w:t>
      </w:r>
      <w:r w:rsidR="00FF651A" w:rsidRPr="0043643E">
        <w:rPr>
          <w:rFonts w:ascii="Times New Roman" w:hAnsi="Times New Roman" w:cs="Times New Roman"/>
          <w:b/>
          <w:i/>
          <w:sz w:val="24"/>
          <w:szCs w:val="24"/>
        </w:rPr>
        <w:t>ARM</w:t>
      </w:r>
      <w:r w:rsidRPr="0043643E">
        <w:rPr>
          <w:rFonts w:ascii="Times New Roman" w:hAnsi="Times New Roman" w:cs="Times New Roman"/>
          <w:b/>
          <w:i/>
          <w:sz w:val="24"/>
          <w:szCs w:val="24"/>
        </w:rPr>
        <w:t xml:space="preserve"> acquisition</w:t>
      </w:r>
    </w:p>
    <w:p w14:paraId="3A1CC665" w14:textId="77777777" w:rsidR="008824C3" w:rsidRPr="0043643E" w:rsidRDefault="008824C3"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 xml:space="preserve">Acquisition of </w:t>
      </w:r>
      <w:r w:rsidR="00FF651A" w:rsidRPr="0043643E">
        <w:rPr>
          <w:rFonts w:ascii="Times New Roman" w:hAnsi="Times New Roman" w:cs="Times New Roman"/>
          <w:i/>
          <w:sz w:val="24"/>
          <w:szCs w:val="24"/>
        </w:rPr>
        <w:t>ARM</w:t>
      </w:r>
      <w:r w:rsidRPr="0043643E">
        <w:rPr>
          <w:rFonts w:ascii="Times New Roman" w:hAnsi="Times New Roman" w:cs="Times New Roman"/>
          <w:i/>
          <w:sz w:val="24"/>
          <w:szCs w:val="24"/>
        </w:rPr>
        <w:t xml:space="preserve"> as part of the globalisation wave of M&amp;As </w:t>
      </w:r>
    </w:p>
    <w:p w14:paraId="7CF3DADE" w14:textId="77777777" w:rsidR="008824C3" w:rsidRPr="0043643E" w:rsidRDefault="008824C3"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Roberts et al. (2010) point out that most mergers and acquisitions are prompted by external forces as is exhibited in the various waves of mergers and </w:t>
      </w:r>
      <w:r w:rsidR="00BC65C9" w:rsidRPr="0043643E">
        <w:rPr>
          <w:rFonts w:ascii="Times New Roman" w:hAnsi="Times New Roman" w:cs="Times New Roman"/>
          <w:sz w:val="24"/>
          <w:szCs w:val="24"/>
        </w:rPr>
        <w:t>acquisitions that</w:t>
      </w:r>
      <w:r w:rsidRPr="0043643E">
        <w:rPr>
          <w:rFonts w:ascii="Times New Roman" w:hAnsi="Times New Roman" w:cs="Times New Roman"/>
          <w:sz w:val="24"/>
          <w:szCs w:val="24"/>
        </w:rPr>
        <w:t xml:space="preserve"> have occurred in history. In analysing the history of mergers, the authors identify a relationship between M&amp;As and various external economic factors including variations in global economy as well as significant national events. </w:t>
      </w:r>
      <w:r w:rsidR="00C0146B" w:rsidRPr="0043643E">
        <w:rPr>
          <w:rFonts w:ascii="Times New Roman" w:hAnsi="Times New Roman" w:cs="Times New Roman"/>
          <w:sz w:val="24"/>
          <w:szCs w:val="24"/>
        </w:rPr>
        <w:t xml:space="preserve">Subsequently, the different waves of mergers and acquisition in history comprise the following: railroad wave (1895-1905); conglomerate wave (1955-1970); automobile wave (1918-1930); mega-merger wave (1980-1990); and the globalisation wave (1994 to present). </w:t>
      </w:r>
      <w:r w:rsidR="008340A5" w:rsidRPr="0043643E">
        <w:rPr>
          <w:rFonts w:ascii="Times New Roman" w:hAnsi="Times New Roman" w:cs="Times New Roman"/>
          <w:sz w:val="24"/>
          <w:szCs w:val="24"/>
        </w:rPr>
        <w:t xml:space="preserve">Of importance to this paper as far as </w:t>
      </w:r>
      <w:proofErr w:type="spellStart"/>
      <w:r w:rsidR="00E13A7B" w:rsidRPr="0043643E">
        <w:rPr>
          <w:rFonts w:ascii="Times New Roman" w:hAnsi="Times New Roman" w:cs="Times New Roman"/>
          <w:sz w:val="24"/>
          <w:szCs w:val="24"/>
        </w:rPr>
        <w:t>SoftBank’s</w:t>
      </w:r>
      <w:proofErr w:type="spellEnd"/>
      <w:r w:rsidR="00E13A7B" w:rsidRPr="0043643E">
        <w:rPr>
          <w:rFonts w:ascii="Times New Roman" w:hAnsi="Times New Roman" w:cs="Times New Roman"/>
          <w:sz w:val="24"/>
          <w:szCs w:val="24"/>
        </w:rPr>
        <w:t xml:space="preserve"> acquisition of </w:t>
      </w:r>
      <w:r w:rsidR="00FF651A" w:rsidRPr="0043643E">
        <w:rPr>
          <w:rFonts w:ascii="Times New Roman" w:hAnsi="Times New Roman" w:cs="Times New Roman"/>
          <w:sz w:val="24"/>
          <w:szCs w:val="24"/>
        </w:rPr>
        <w:t>ARM</w:t>
      </w:r>
      <w:r w:rsidR="00E13A7B" w:rsidRPr="0043643E">
        <w:rPr>
          <w:rFonts w:ascii="Times New Roman" w:hAnsi="Times New Roman" w:cs="Times New Roman"/>
          <w:sz w:val="24"/>
          <w:szCs w:val="24"/>
        </w:rPr>
        <w:t xml:space="preserve"> – in an effort to expand its customer base – is the globalisation wave. </w:t>
      </w:r>
      <w:r w:rsidR="00D6579B" w:rsidRPr="0043643E">
        <w:rPr>
          <w:rFonts w:ascii="Times New Roman" w:hAnsi="Times New Roman" w:cs="Times New Roman"/>
          <w:sz w:val="24"/>
          <w:szCs w:val="24"/>
        </w:rPr>
        <w:t xml:space="preserve">According to Robert et al. (2010), this wave has been precipitated by the blurring of geographical boundaries as well as international frontiers by the advent of IT </w:t>
      </w:r>
      <w:r w:rsidR="00131B9F" w:rsidRPr="0043643E">
        <w:rPr>
          <w:rFonts w:ascii="Times New Roman" w:hAnsi="Times New Roman" w:cs="Times New Roman"/>
          <w:sz w:val="24"/>
          <w:szCs w:val="24"/>
        </w:rPr>
        <w:t>and the</w:t>
      </w:r>
      <w:r w:rsidR="001F49F1" w:rsidRPr="0043643E">
        <w:rPr>
          <w:rFonts w:ascii="Times New Roman" w:hAnsi="Times New Roman" w:cs="Times New Roman"/>
          <w:sz w:val="24"/>
          <w:szCs w:val="24"/>
        </w:rPr>
        <w:t xml:space="preserve"> expansion of the Internet. </w:t>
      </w:r>
      <w:r w:rsidR="00131B9F" w:rsidRPr="0043643E">
        <w:rPr>
          <w:rFonts w:ascii="Times New Roman" w:hAnsi="Times New Roman" w:cs="Times New Roman"/>
          <w:sz w:val="24"/>
          <w:szCs w:val="24"/>
        </w:rPr>
        <w:t xml:space="preserve">Subsequently, these technologies have opened up global markets for goods and services thereby producing appropriate conditions for mergers and acquisition across international borders. </w:t>
      </w:r>
      <w:r w:rsidR="0083036A" w:rsidRPr="0043643E">
        <w:rPr>
          <w:rFonts w:ascii="Times New Roman" w:hAnsi="Times New Roman" w:cs="Times New Roman"/>
          <w:sz w:val="24"/>
          <w:szCs w:val="24"/>
        </w:rPr>
        <w:t xml:space="preserve">This is exhibited </w:t>
      </w:r>
      <w:r w:rsidR="00FF215D" w:rsidRPr="0043643E">
        <w:rPr>
          <w:rFonts w:ascii="Times New Roman" w:hAnsi="Times New Roman" w:cs="Times New Roman"/>
          <w:sz w:val="24"/>
          <w:szCs w:val="24"/>
        </w:rPr>
        <w:t xml:space="preserve">in the case of </w:t>
      </w:r>
      <w:proofErr w:type="spellStart"/>
      <w:r w:rsidR="00FF215D" w:rsidRPr="0043643E">
        <w:rPr>
          <w:rFonts w:ascii="Times New Roman" w:hAnsi="Times New Roman" w:cs="Times New Roman"/>
          <w:sz w:val="24"/>
          <w:szCs w:val="24"/>
        </w:rPr>
        <w:t>SoftBank</w:t>
      </w:r>
      <w:proofErr w:type="spellEnd"/>
      <w:r w:rsidR="00FF215D" w:rsidRPr="0043643E">
        <w:rPr>
          <w:rFonts w:ascii="Times New Roman" w:hAnsi="Times New Roman" w:cs="Times New Roman"/>
          <w:sz w:val="24"/>
          <w:szCs w:val="24"/>
        </w:rPr>
        <w:t xml:space="preserve"> whose pursuit of its strategic imperative of expanding its customer base was to acquire the UK-based </w:t>
      </w:r>
      <w:r w:rsidR="00FF651A" w:rsidRPr="0043643E">
        <w:rPr>
          <w:rFonts w:ascii="Times New Roman" w:hAnsi="Times New Roman" w:cs="Times New Roman"/>
          <w:sz w:val="24"/>
          <w:szCs w:val="24"/>
        </w:rPr>
        <w:t>ARM</w:t>
      </w:r>
      <w:r w:rsidR="00FF215D" w:rsidRPr="0043643E">
        <w:rPr>
          <w:rFonts w:ascii="Times New Roman" w:hAnsi="Times New Roman" w:cs="Times New Roman"/>
          <w:sz w:val="24"/>
          <w:szCs w:val="24"/>
        </w:rPr>
        <w:t xml:space="preserve"> in an effort to expand into the UK market insofar as telecommunication is concerned. </w:t>
      </w:r>
      <w:r w:rsidR="004351E6" w:rsidRPr="0043643E">
        <w:rPr>
          <w:rFonts w:ascii="Times New Roman" w:hAnsi="Times New Roman" w:cs="Times New Roman"/>
          <w:sz w:val="24"/>
          <w:szCs w:val="24"/>
        </w:rPr>
        <w:t xml:space="preserve">Roberts et al. (2010) add that the globalisation wave of mergers and acquisition has been aided by the global perspective that has been adopted by many corporations with regards to their business activities. </w:t>
      </w:r>
      <w:r w:rsidR="00F15F91" w:rsidRPr="0043643E">
        <w:rPr>
          <w:rFonts w:ascii="Times New Roman" w:hAnsi="Times New Roman" w:cs="Times New Roman"/>
          <w:sz w:val="24"/>
          <w:szCs w:val="24"/>
        </w:rPr>
        <w:t xml:space="preserve">Indeed, </w:t>
      </w:r>
      <w:proofErr w:type="spellStart"/>
      <w:r w:rsidR="00F15F91" w:rsidRPr="0043643E">
        <w:rPr>
          <w:rFonts w:ascii="Times New Roman" w:hAnsi="Times New Roman" w:cs="Times New Roman"/>
          <w:sz w:val="24"/>
          <w:szCs w:val="24"/>
        </w:rPr>
        <w:t>SoftBank</w:t>
      </w:r>
      <w:proofErr w:type="spellEnd"/>
      <w:r w:rsidR="00F15F91" w:rsidRPr="0043643E">
        <w:rPr>
          <w:rFonts w:ascii="Times New Roman" w:hAnsi="Times New Roman" w:cs="Times New Roman"/>
          <w:sz w:val="24"/>
          <w:szCs w:val="24"/>
        </w:rPr>
        <w:t xml:space="preserve"> (2017) reveals that the company is not limiting its Beyond Carrier initiatives to Japan but are expanding them to other countries in Asia, in particular, China. </w:t>
      </w:r>
      <w:r w:rsidR="00E64A17" w:rsidRPr="0043643E">
        <w:rPr>
          <w:rFonts w:ascii="Times New Roman" w:hAnsi="Times New Roman" w:cs="Times New Roman"/>
          <w:sz w:val="24"/>
          <w:szCs w:val="24"/>
        </w:rPr>
        <w:t xml:space="preserve">Furthermore, apart from its acquisition of </w:t>
      </w:r>
      <w:r w:rsidR="00FF651A" w:rsidRPr="0043643E">
        <w:rPr>
          <w:rFonts w:ascii="Times New Roman" w:hAnsi="Times New Roman" w:cs="Times New Roman"/>
          <w:sz w:val="24"/>
          <w:szCs w:val="24"/>
        </w:rPr>
        <w:t>ARM</w:t>
      </w:r>
      <w:r w:rsidR="00E64A17" w:rsidRPr="0043643E">
        <w:rPr>
          <w:rFonts w:ascii="Times New Roman" w:hAnsi="Times New Roman" w:cs="Times New Roman"/>
          <w:sz w:val="24"/>
          <w:szCs w:val="24"/>
        </w:rPr>
        <w:t xml:space="preserve">, the company has also established joint ventures with other worldwide business entities, such as </w:t>
      </w:r>
      <w:proofErr w:type="spellStart"/>
      <w:r w:rsidR="00E64A17" w:rsidRPr="0043643E">
        <w:rPr>
          <w:rFonts w:ascii="Times New Roman" w:hAnsi="Times New Roman" w:cs="Times New Roman"/>
          <w:sz w:val="24"/>
          <w:szCs w:val="24"/>
        </w:rPr>
        <w:lastRenderedPageBreak/>
        <w:t>Alibaba</w:t>
      </w:r>
      <w:proofErr w:type="spellEnd"/>
      <w:r w:rsidR="00E64A17" w:rsidRPr="0043643E">
        <w:rPr>
          <w:rFonts w:ascii="Times New Roman" w:hAnsi="Times New Roman" w:cs="Times New Roman"/>
          <w:sz w:val="24"/>
          <w:szCs w:val="24"/>
        </w:rPr>
        <w:t xml:space="preserve"> (China), </w:t>
      </w:r>
      <w:proofErr w:type="spellStart"/>
      <w:r w:rsidR="00E64A17" w:rsidRPr="0043643E">
        <w:rPr>
          <w:rFonts w:ascii="Times New Roman" w:hAnsi="Times New Roman" w:cs="Times New Roman"/>
          <w:sz w:val="24"/>
          <w:szCs w:val="24"/>
        </w:rPr>
        <w:t>Cybereason</w:t>
      </w:r>
      <w:proofErr w:type="spellEnd"/>
      <w:r w:rsidR="00E64A17" w:rsidRPr="0043643E">
        <w:rPr>
          <w:rFonts w:ascii="Times New Roman" w:hAnsi="Times New Roman" w:cs="Times New Roman"/>
          <w:sz w:val="24"/>
          <w:szCs w:val="24"/>
        </w:rPr>
        <w:t xml:space="preserve"> (USA) and </w:t>
      </w:r>
      <w:proofErr w:type="spellStart"/>
      <w:r w:rsidR="00E64A17" w:rsidRPr="0043643E">
        <w:rPr>
          <w:rFonts w:ascii="Times New Roman" w:hAnsi="Times New Roman" w:cs="Times New Roman"/>
          <w:sz w:val="24"/>
          <w:szCs w:val="24"/>
        </w:rPr>
        <w:t>WeWork</w:t>
      </w:r>
      <w:proofErr w:type="spellEnd"/>
      <w:r w:rsidR="00E64A17" w:rsidRPr="0043643E">
        <w:rPr>
          <w:rFonts w:ascii="Times New Roman" w:hAnsi="Times New Roman" w:cs="Times New Roman"/>
          <w:sz w:val="24"/>
          <w:szCs w:val="24"/>
        </w:rPr>
        <w:t xml:space="preserve"> (USA). </w:t>
      </w:r>
      <w:r w:rsidR="0043315E" w:rsidRPr="0043643E">
        <w:rPr>
          <w:rFonts w:ascii="Times New Roman" w:hAnsi="Times New Roman" w:cs="Times New Roman"/>
          <w:sz w:val="24"/>
          <w:szCs w:val="24"/>
        </w:rPr>
        <w:t>These ventures are part of the strategic imperative of expanding the customer base beyond the telecommunications sector into the service and content fields as well as related areas (</w:t>
      </w:r>
      <w:proofErr w:type="spellStart"/>
      <w:r w:rsidR="0043315E" w:rsidRPr="0043643E">
        <w:rPr>
          <w:rFonts w:ascii="Times New Roman" w:hAnsi="Times New Roman" w:cs="Times New Roman"/>
          <w:sz w:val="24"/>
          <w:szCs w:val="24"/>
        </w:rPr>
        <w:t>Soft</w:t>
      </w:r>
      <w:r w:rsidR="0039579E" w:rsidRPr="0043643E">
        <w:rPr>
          <w:rFonts w:ascii="Times New Roman" w:hAnsi="Times New Roman" w:cs="Times New Roman"/>
          <w:sz w:val="24"/>
          <w:szCs w:val="24"/>
        </w:rPr>
        <w:t>Bank</w:t>
      </w:r>
      <w:proofErr w:type="spellEnd"/>
      <w:r w:rsidR="0039579E" w:rsidRPr="0043643E">
        <w:rPr>
          <w:rFonts w:ascii="Times New Roman" w:hAnsi="Times New Roman" w:cs="Times New Roman"/>
          <w:sz w:val="24"/>
          <w:szCs w:val="24"/>
        </w:rPr>
        <w:t xml:space="preserve">, 2017). This revelation is an indication of a corporation that has adopted a global perspective in its pursuit of its strategic imperative hence the decision to acquire </w:t>
      </w:r>
      <w:r w:rsidR="00FF651A" w:rsidRPr="0043643E">
        <w:rPr>
          <w:rFonts w:ascii="Times New Roman" w:hAnsi="Times New Roman" w:cs="Times New Roman"/>
          <w:sz w:val="24"/>
          <w:szCs w:val="24"/>
        </w:rPr>
        <w:t>ARM</w:t>
      </w:r>
      <w:r w:rsidR="0039579E" w:rsidRPr="0043643E">
        <w:rPr>
          <w:rFonts w:ascii="Times New Roman" w:hAnsi="Times New Roman" w:cs="Times New Roman"/>
          <w:sz w:val="24"/>
          <w:szCs w:val="24"/>
        </w:rPr>
        <w:t xml:space="preserve">. </w:t>
      </w:r>
      <w:r w:rsidR="00490E8E" w:rsidRPr="0043643E">
        <w:rPr>
          <w:rFonts w:ascii="Times New Roman" w:hAnsi="Times New Roman" w:cs="Times New Roman"/>
          <w:sz w:val="24"/>
          <w:szCs w:val="24"/>
        </w:rPr>
        <w:t xml:space="preserve">Martinson and </w:t>
      </w:r>
      <w:proofErr w:type="spellStart"/>
      <w:r w:rsidR="00490E8E" w:rsidRPr="0043643E">
        <w:rPr>
          <w:rFonts w:ascii="Times New Roman" w:hAnsi="Times New Roman" w:cs="Times New Roman"/>
          <w:sz w:val="24"/>
          <w:szCs w:val="24"/>
        </w:rPr>
        <w:t>Edgren</w:t>
      </w:r>
      <w:proofErr w:type="spellEnd"/>
      <w:r w:rsidR="00490E8E" w:rsidRPr="0043643E">
        <w:rPr>
          <w:rFonts w:ascii="Times New Roman" w:hAnsi="Times New Roman" w:cs="Times New Roman"/>
          <w:sz w:val="24"/>
          <w:szCs w:val="24"/>
        </w:rPr>
        <w:t xml:space="preserve"> (2012) provide another interesting dimension to the current wave of mergers and acquisitions noting that it is characterised by companies from emerging economies acquiring those from the developed countries. They cite the example of Volvo’s (Sweden) takeover by Chinese company </w:t>
      </w:r>
      <w:proofErr w:type="spellStart"/>
      <w:r w:rsidR="00490E8E" w:rsidRPr="0043643E">
        <w:rPr>
          <w:rFonts w:ascii="Times New Roman" w:hAnsi="Times New Roman" w:cs="Times New Roman"/>
          <w:sz w:val="24"/>
          <w:szCs w:val="24"/>
        </w:rPr>
        <w:t>Geely</w:t>
      </w:r>
      <w:proofErr w:type="spellEnd"/>
      <w:r w:rsidR="00490E8E" w:rsidRPr="0043643E">
        <w:rPr>
          <w:rFonts w:ascii="Times New Roman" w:hAnsi="Times New Roman" w:cs="Times New Roman"/>
          <w:sz w:val="24"/>
          <w:szCs w:val="24"/>
        </w:rPr>
        <w:t xml:space="preserve"> as well as Tata Motors (India) acquisition of Jaguar and </w:t>
      </w:r>
      <w:proofErr w:type="spellStart"/>
      <w:r w:rsidR="00490E8E" w:rsidRPr="0043643E">
        <w:rPr>
          <w:rFonts w:ascii="Times New Roman" w:hAnsi="Times New Roman" w:cs="Times New Roman"/>
          <w:sz w:val="24"/>
          <w:szCs w:val="24"/>
        </w:rPr>
        <w:t>Landrover</w:t>
      </w:r>
      <w:proofErr w:type="spellEnd"/>
      <w:r w:rsidR="00490E8E" w:rsidRPr="0043643E">
        <w:rPr>
          <w:rFonts w:ascii="Times New Roman" w:hAnsi="Times New Roman" w:cs="Times New Roman"/>
          <w:sz w:val="24"/>
          <w:szCs w:val="24"/>
        </w:rPr>
        <w:t xml:space="preserve">. </w:t>
      </w:r>
      <w:r w:rsidR="00560A13" w:rsidRPr="0043643E">
        <w:rPr>
          <w:rFonts w:ascii="Times New Roman" w:hAnsi="Times New Roman" w:cs="Times New Roman"/>
          <w:sz w:val="24"/>
          <w:szCs w:val="24"/>
        </w:rPr>
        <w:t xml:space="preserve">From this perspective, </w:t>
      </w:r>
      <w:proofErr w:type="spellStart"/>
      <w:r w:rsidR="00DE264C" w:rsidRPr="0043643E">
        <w:rPr>
          <w:rFonts w:ascii="Times New Roman" w:hAnsi="Times New Roman" w:cs="Times New Roman"/>
          <w:sz w:val="24"/>
          <w:szCs w:val="24"/>
        </w:rPr>
        <w:t>SoftBank’s</w:t>
      </w:r>
      <w:proofErr w:type="spellEnd"/>
      <w:r w:rsidR="00DE264C" w:rsidRPr="0043643E">
        <w:rPr>
          <w:rFonts w:ascii="Times New Roman" w:hAnsi="Times New Roman" w:cs="Times New Roman"/>
          <w:sz w:val="24"/>
          <w:szCs w:val="24"/>
        </w:rPr>
        <w:t xml:space="preserve"> acquisition of ARM fits into this category considering that the latter is headquartered in a developed economy. </w:t>
      </w:r>
    </w:p>
    <w:p w14:paraId="3220701C" w14:textId="77777777" w:rsidR="001923BE" w:rsidRPr="0043643E" w:rsidRDefault="00E304F2"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 xml:space="preserve">Need for skills as a driver of </w:t>
      </w:r>
      <w:proofErr w:type="spellStart"/>
      <w:r w:rsidRPr="0043643E">
        <w:rPr>
          <w:rFonts w:ascii="Times New Roman" w:hAnsi="Times New Roman" w:cs="Times New Roman"/>
          <w:i/>
          <w:sz w:val="24"/>
          <w:szCs w:val="24"/>
        </w:rPr>
        <w:t>SoftBank</w:t>
      </w:r>
      <w:proofErr w:type="spellEnd"/>
      <w:r w:rsidRPr="0043643E">
        <w:rPr>
          <w:rFonts w:ascii="Times New Roman" w:hAnsi="Times New Roman" w:cs="Times New Roman"/>
          <w:i/>
          <w:sz w:val="24"/>
          <w:szCs w:val="24"/>
        </w:rPr>
        <w:t xml:space="preserve"> acquisition of </w:t>
      </w:r>
      <w:r w:rsidR="00FF651A" w:rsidRPr="0043643E">
        <w:rPr>
          <w:rFonts w:ascii="Times New Roman" w:hAnsi="Times New Roman" w:cs="Times New Roman"/>
          <w:i/>
          <w:sz w:val="24"/>
          <w:szCs w:val="24"/>
        </w:rPr>
        <w:t>ARM</w:t>
      </w:r>
    </w:p>
    <w:p w14:paraId="2179A695" w14:textId="77777777" w:rsidR="00E304F2" w:rsidRPr="0043643E" w:rsidRDefault="0045261F"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One of the core drivers of mergers and acquisition is the need for specific skills or resources that the acquiring company would not be able to procure on its own. </w:t>
      </w:r>
      <w:r w:rsidR="00593CAD" w:rsidRPr="0043643E">
        <w:rPr>
          <w:rFonts w:ascii="Times New Roman" w:hAnsi="Times New Roman" w:cs="Times New Roman"/>
          <w:sz w:val="24"/>
          <w:szCs w:val="24"/>
        </w:rPr>
        <w:t xml:space="preserve">In most cases, the company that is acquired is a small one that has carved a niche for itself with respect to certain high-value skills (Roberts et al., 2010). </w:t>
      </w:r>
      <w:r w:rsidR="003269CA" w:rsidRPr="0043643E">
        <w:rPr>
          <w:rFonts w:ascii="Times New Roman" w:hAnsi="Times New Roman" w:cs="Times New Roman"/>
          <w:sz w:val="24"/>
          <w:szCs w:val="24"/>
        </w:rPr>
        <w:t xml:space="preserve">This statement is descriptive of </w:t>
      </w:r>
      <w:r w:rsidR="00FF651A" w:rsidRPr="0043643E">
        <w:rPr>
          <w:rFonts w:ascii="Times New Roman" w:hAnsi="Times New Roman" w:cs="Times New Roman"/>
          <w:sz w:val="24"/>
          <w:szCs w:val="24"/>
        </w:rPr>
        <w:t>ARM</w:t>
      </w:r>
      <w:r w:rsidR="003269CA" w:rsidRPr="0043643E">
        <w:rPr>
          <w:rFonts w:ascii="Times New Roman" w:hAnsi="Times New Roman" w:cs="Times New Roman"/>
          <w:sz w:val="24"/>
          <w:szCs w:val="24"/>
        </w:rPr>
        <w:t xml:space="preserve"> that has developed a reputation for itself as the leading designer of chips that are used in smartpho</w:t>
      </w:r>
      <w:r w:rsidR="002F24D4" w:rsidRPr="0043643E">
        <w:rPr>
          <w:rFonts w:ascii="Times New Roman" w:hAnsi="Times New Roman" w:cs="Times New Roman"/>
          <w:sz w:val="24"/>
          <w:szCs w:val="24"/>
        </w:rPr>
        <w:t xml:space="preserve">nes and other computer devices. </w:t>
      </w:r>
      <w:r w:rsidR="00CE03EE" w:rsidRPr="0043643E">
        <w:rPr>
          <w:rFonts w:ascii="Times New Roman" w:hAnsi="Times New Roman" w:cs="Times New Roman"/>
          <w:sz w:val="24"/>
          <w:szCs w:val="24"/>
        </w:rPr>
        <w:t xml:space="preserve">On the other hand, </w:t>
      </w:r>
      <w:proofErr w:type="spellStart"/>
      <w:r w:rsidR="00CE03EE" w:rsidRPr="0043643E">
        <w:rPr>
          <w:rFonts w:ascii="Times New Roman" w:hAnsi="Times New Roman" w:cs="Times New Roman"/>
          <w:sz w:val="24"/>
          <w:szCs w:val="24"/>
        </w:rPr>
        <w:t>SoftBank</w:t>
      </w:r>
      <w:proofErr w:type="spellEnd"/>
      <w:r w:rsidR="00CE03EE" w:rsidRPr="0043643E">
        <w:rPr>
          <w:rFonts w:ascii="Times New Roman" w:hAnsi="Times New Roman" w:cs="Times New Roman"/>
          <w:sz w:val="24"/>
          <w:szCs w:val="24"/>
        </w:rPr>
        <w:t xml:space="preserve"> has recognised the future potential that lies within the </w:t>
      </w:r>
      <w:proofErr w:type="spellStart"/>
      <w:r w:rsidR="00CE03EE" w:rsidRPr="0043643E">
        <w:rPr>
          <w:rFonts w:ascii="Times New Roman" w:hAnsi="Times New Roman" w:cs="Times New Roman"/>
          <w:sz w:val="24"/>
          <w:szCs w:val="24"/>
        </w:rPr>
        <w:t>IoT</w:t>
      </w:r>
      <w:proofErr w:type="spellEnd"/>
      <w:r w:rsidR="00CE03EE" w:rsidRPr="0043643E">
        <w:rPr>
          <w:rFonts w:ascii="Times New Roman" w:hAnsi="Times New Roman" w:cs="Times New Roman"/>
          <w:sz w:val="24"/>
          <w:szCs w:val="24"/>
        </w:rPr>
        <w:t xml:space="preserve"> sector and as such, has identified it as one of the go-to sectors if it is to achieve its strategic imperative of expanding its customer base. </w:t>
      </w:r>
      <w:r w:rsidR="00632637" w:rsidRPr="0043643E">
        <w:rPr>
          <w:rFonts w:ascii="Times New Roman" w:hAnsi="Times New Roman" w:cs="Times New Roman"/>
          <w:sz w:val="24"/>
          <w:szCs w:val="24"/>
        </w:rPr>
        <w:t xml:space="preserve">Nonetheless, as is the case for most companies seeking to diversify their activities into a new sector, acquisition of the requisite skills would be drawn-out process that would consume a lot of investments. Therefore, it makes economic sense for the corporation to acquire </w:t>
      </w:r>
      <w:r w:rsidR="00FF651A" w:rsidRPr="0043643E">
        <w:rPr>
          <w:rFonts w:ascii="Times New Roman" w:hAnsi="Times New Roman" w:cs="Times New Roman"/>
          <w:sz w:val="24"/>
          <w:szCs w:val="24"/>
        </w:rPr>
        <w:t>ARM</w:t>
      </w:r>
      <w:r w:rsidR="00632637" w:rsidRPr="0043643E">
        <w:rPr>
          <w:rFonts w:ascii="Times New Roman" w:hAnsi="Times New Roman" w:cs="Times New Roman"/>
          <w:sz w:val="24"/>
          <w:szCs w:val="24"/>
        </w:rPr>
        <w:t xml:space="preserve">, a company that already possesses the </w:t>
      </w:r>
      <w:r w:rsidR="00632637" w:rsidRPr="0043643E">
        <w:rPr>
          <w:rFonts w:ascii="Times New Roman" w:hAnsi="Times New Roman" w:cs="Times New Roman"/>
          <w:sz w:val="24"/>
          <w:szCs w:val="24"/>
        </w:rPr>
        <w:lastRenderedPageBreak/>
        <w:t xml:space="preserve">requisite skills or resources to excel in the </w:t>
      </w:r>
      <w:proofErr w:type="spellStart"/>
      <w:r w:rsidR="00632637" w:rsidRPr="0043643E">
        <w:rPr>
          <w:rFonts w:ascii="Times New Roman" w:hAnsi="Times New Roman" w:cs="Times New Roman"/>
          <w:sz w:val="24"/>
          <w:szCs w:val="24"/>
        </w:rPr>
        <w:t>IoT</w:t>
      </w:r>
      <w:proofErr w:type="spellEnd"/>
      <w:r w:rsidR="00632637" w:rsidRPr="0043643E">
        <w:rPr>
          <w:rFonts w:ascii="Times New Roman" w:hAnsi="Times New Roman" w:cs="Times New Roman"/>
          <w:sz w:val="24"/>
          <w:szCs w:val="24"/>
        </w:rPr>
        <w:t xml:space="preserve"> sector. </w:t>
      </w:r>
      <w:r w:rsidR="00C84E71" w:rsidRPr="0043643E">
        <w:rPr>
          <w:rFonts w:ascii="Times New Roman" w:hAnsi="Times New Roman" w:cs="Times New Roman"/>
          <w:sz w:val="24"/>
          <w:szCs w:val="24"/>
        </w:rPr>
        <w:t xml:space="preserve">With its expertise in the telecommunications sector, this acquisition allows for the pooling of resources and skills that would enable both entities – separately – to expand their tentacles as leading corporations in their sectors of chip designing and telecommunications. </w:t>
      </w:r>
      <w:r w:rsidR="008A5767" w:rsidRPr="0043643E">
        <w:rPr>
          <w:rFonts w:ascii="Times New Roman" w:hAnsi="Times New Roman" w:cs="Times New Roman"/>
          <w:sz w:val="24"/>
          <w:szCs w:val="24"/>
        </w:rPr>
        <w:t xml:space="preserve">In the case of </w:t>
      </w:r>
      <w:proofErr w:type="spellStart"/>
      <w:r w:rsidR="008A5767" w:rsidRPr="0043643E">
        <w:rPr>
          <w:rFonts w:ascii="Times New Roman" w:hAnsi="Times New Roman" w:cs="Times New Roman"/>
          <w:sz w:val="24"/>
          <w:szCs w:val="24"/>
        </w:rPr>
        <w:t>SoftBank</w:t>
      </w:r>
      <w:proofErr w:type="spellEnd"/>
      <w:r w:rsidR="008A5767" w:rsidRPr="0043643E">
        <w:rPr>
          <w:rFonts w:ascii="Times New Roman" w:hAnsi="Times New Roman" w:cs="Times New Roman"/>
          <w:sz w:val="24"/>
          <w:szCs w:val="24"/>
        </w:rPr>
        <w:t xml:space="preserve">, its development of a 5G network will enable it to spread its customer base to the </w:t>
      </w:r>
      <w:proofErr w:type="spellStart"/>
      <w:r w:rsidR="008A5767" w:rsidRPr="0043643E">
        <w:rPr>
          <w:rFonts w:ascii="Times New Roman" w:hAnsi="Times New Roman" w:cs="Times New Roman"/>
          <w:sz w:val="24"/>
          <w:szCs w:val="24"/>
        </w:rPr>
        <w:t>IoT</w:t>
      </w:r>
      <w:proofErr w:type="spellEnd"/>
      <w:r w:rsidR="008A5767" w:rsidRPr="0043643E">
        <w:rPr>
          <w:rFonts w:ascii="Times New Roman" w:hAnsi="Times New Roman" w:cs="Times New Roman"/>
          <w:sz w:val="24"/>
          <w:szCs w:val="24"/>
        </w:rPr>
        <w:t xml:space="preserve"> era. </w:t>
      </w:r>
      <w:r w:rsidR="00201B4E" w:rsidRPr="0043643E">
        <w:rPr>
          <w:rFonts w:ascii="Times New Roman" w:hAnsi="Times New Roman" w:cs="Times New Roman"/>
          <w:sz w:val="24"/>
          <w:szCs w:val="24"/>
        </w:rPr>
        <w:t xml:space="preserve">Indeed, the company reveals that the </w:t>
      </w:r>
      <w:r w:rsidR="002E2FC1" w:rsidRPr="0043643E">
        <w:rPr>
          <w:rFonts w:ascii="Times New Roman" w:hAnsi="Times New Roman" w:cs="Times New Roman"/>
          <w:sz w:val="24"/>
          <w:szCs w:val="24"/>
        </w:rPr>
        <w:t>rollout of the 5G services in 2020 is</w:t>
      </w:r>
      <w:r w:rsidR="00201B4E" w:rsidRPr="0043643E">
        <w:rPr>
          <w:rFonts w:ascii="Times New Roman" w:hAnsi="Times New Roman" w:cs="Times New Roman"/>
          <w:sz w:val="24"/>
          <w:szCs w:val="24"/>
        </w:rPr>
        <w:t xml:space="preserve"> in anticipation of the advent of </w:t>
      </w:r>
      <w:proofErr w:type="spellStart"/>
      <w:r w:rsidR="00201B4E" w:rsidRPr="0043643E">
        <w:rPr>
          <w:rFonts w:ascii="Times New Roman" w:hAnsi="Times New Roman" w:cs="Times New Roman"/>
          <w:sz w:val="24"/>
          <w:szCs w:val="24"/>
        </w:rPr>
        <w:t>IoT</w:t>
      </w:r>
      <w:proofErr w:type="spellEnd"/>
      <w:r w:rsidR="00201B4E" w:rsidRPr="0043643E">
        <w:rPr>
          <w:rFonts w:ascii="Times New Roman" w:hAnsi="Times New Roman" w:cs="Times New Roman"/>
          <w:sz w:val="24"/>
          <w:szCs w:val="24"/>
        </w:rPr>
        <w:t xml:space="preserve"> era. </w:t>
      </w:r>
    </w:p>
    <w:p w14:paraId="52F875C0" w14:textId="77777777" w:rsidR="00194B6A" w:rsidRPr="0043643E" w:rsidRDefault="00194B6A"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 xml:space="preserve">Need for new market as a drive for acquisition of </w:t>
      </w:r>
      <w:r w:rsidR="00FF651A" w:rsidRPr="0043643E">
        <w:rPr>
          <w:rFonts w:ascii="Times New Roman" w:hAnsi="Times New Roman" w:cs="Times New Roman"/>
          <w:i/>
          <w:sz w:val="24"/>
          <w:szCs w:val="24"/>
        </w:rPr>
        <w:t>ARM</w:t>
      </w:r>
    </w:p>
    <w:p w14:paraId="20CA1580" w14:textId="77777777" w:rsidR="00546526" w:rsidRPr="0043643E" w:rsidRDefault="00194B6A"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According to Mehta and </w:t>
      </w:r>
      <w:proofErr w:type="spellStart"/>
      <w:r w:rsidRPr="0043643E">
        <w:rPr>
          <w:rFonts w:ascii="Times New Roman" w:hAnsi="Times New Roman" w:cs="Times New Roman"/>
          <w:sz w:val="24"/>
          <w:szCs w:val="24"/>
        </w:rPr>
        <w:t>Chouhan</w:t>
      </w:r>
      <w:proofErr w:type="spellEnd"/>
      <w:r w:rsidRPr="0043643E">
        <w:rPr>
          <w:rFonts w:ascii="Times New Roman" w:hAnsi="Times New Roman" w:cs="Times New Roman"/>
          <w:sz w:val="24"/>
          <w:szCs w:val="24"/>
        </w:rPr>
        <w:t xml:space="preserve"> (2010), mergers and acquisition are used a strategy by corporations expand their customer base into established or new markets. In the case of </w:t>
      </w: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this is core reason for its acquisition of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as by doing so it is able to acquire the customer base of the UK-based chip designer. </w:t>
      </w:r>
      <w:r w:rsidR="006633C1" w:rsidRPr="0043643E">
        <w:rPr>
          <w:rFonts w:ascii="Times New Roman" w:hAnsi="Times New Roman" w:cs="Times New Roman"/>
          <w:sz w:val="24"/>
          <w:szCs w:val="24"/>
        </w:rPr>
        <w:t>What makes the acquisition a perfect fit is that the companies specialise in products and services that are complimentary to one another</w:t>
      </w:r>
      <w:r w:rsidR="0062558D" w:rsidRPr="0043643E">
        <w:rPr>
          <w:rFonts w:ascii="Times New Roman" w:hAnsi="Times New Roman" w:cs="Times New Roman"/>
          <w:sz w:val="24"/>
          <w:szCs w:val="24"/>
        </w:rPr>
        <w:t xml:space="preserve"> and not in direct competition. From the viewpoint of </w:t>
      </w:r>
      <w:r w:rsidR="001A36B0" w:rsidRPr="0043643E">
        <w:rPr>
          <w:rFonts w:ascii="Times New Roman" w:hAnsi="Times New Roman" w:cs="Times New Roman"/>
          <w:sz w:val="24"/>
          <w:szCs w:val="24"/>
        </w:rPr>
        <w:t>Softbank,</w:t>
      </w:r>
      <w:r w:rsidR="0062558D" w:rsidRPr="0043643E">
        <w:rPr>
          <w:rFonts w:ascii="Times New Roman" w:hAnsi="Times New Roman" w:cs="Times New Roman"/>
          <w:sz w:val="24"/>
          <w:szCs w:val="24"/>
        </w:rPr>
        <w:t xml:space="preserve"> </w:t>
      </w:r>
      <w:r w:rsidR="00FF651A" w:rsidRPr="0043643E">
        <w:rPr>
          <w:rFonts w:ascii="Times New Roman" w:hAnsi="Times New Roman" w:cs="Times New Roman"/>
          <w:sz w:val="24"/>
          <w:szCs w:val="24"/>
        </w:rPr>
        <w:t>ARM</w:t>
      </w:r>
      <w:r w:rsidR="0062558D" w:rsidRPr="0043643E">
        <w:rPr>
          <w:rFonts w:ascii="Times New Roman" w:hAnsi="Times New Roman" w:cs="Times New Roman"/>
          <w:sz w:val="24"/>
          <w:szCs w:val="24"/>
        </w:rPr>
        <w:t xml:space="preserve"> represents a market that was hitherto unavailable to </w:t>
      </w:r>
      <w:proofErr w:type="spellStart"/>
      <w:r w:rsidR="0062558D" w:rsidRPr="0043643E">
        <w:rPr>
          <w:rFonts w:ascii="Times New Roman" w:hAnsi="Times New Roman" w:cs="Times New Roman"/>
          <w:sz w:val="24"/>
          <w:szCs w:val="24"/>
        </w:rPr>
        <w:t>SoftBank</w:t>
      </w:r>
      <w:proofErr w:type="spellEnd"/>
      <w:r w:rsidR="0062558D" w:rsidRPr="0043643E">
        <w:rPr>
          <w:rFonts w:ascii="Times New Roman" w:hAnsi="Times New Roman" w:cs="Times New Roman"/>
          <w:sz w:val="24"/>
          <w:szCs w:val="24"/>
        </w:rPr>
        <w:t xml:space="preserve">; likewise, </w:t>
      </w:r>
      <w:proofErr w:type="spellStart"/>
      <w:r w:rsidR="0062558D" w:rsidRPr="0043643E">
        <w:rPr>
          <w:rFonts w:ascii="Times New Roman" w:hAnsi="Times New Roman" w:cs="Times New Roman"/>
          <w:sz w:val="24"/>
          <w:szCs w:val="24"/>
        </w:rPr>
        <w:t>SoftBank</w:t>
      </w:r>
      <w:proofErr w:type="spellEnd"/>
      <w:r w:rsidR="0062558D" w:rsidRPr="0043643E">
        <w:rPr>
          <w:rFonts w:ascii="Times New Roman" w:hAnsi="Times New Roman" w:cs="Times New Roman"/>
          <w:sz w:val="24"/>
          <w:szCs w:val="24"/>
        </w:rPr>
        <w:t xml:space="preserve"> represents a previously unavailable market for </w:t>
      </w:r>
      <w:r w:rsidR="00FF651A" w:rsidRPr="0043643E">
        <w:rPr>
          <w:rFonts w:ascii="Times New Roman" w:hAnsi="Times New Roman" w:cs="Times New Roman"/>
          <w:sz w:val="24"/>
          <w:szCs w:val="24"/>
        </w:rPr>
        <w:t>ARM</w:t>
      </w:r>
      <w:r w:rsidR="0062558D" w:rsidRPr="0043643E">
        <w:rPr>
          <w:rFonts w:ascii="Times New Roman" w:hAnsi="Times New Roman" w:cs="Times New Roman"/>
          <w:sz w:val="24"/>
          <w:szCs w:val="24"/>
        </w:rPr>
        <w:t xml:space="preserve">. </w:t>
      </w:r>
      <w:r w:rsidR="00A02C46" w:rsidRPr="0043643E">
        <w:rPr>
          <w:rFonts w:ascii="Times New Roman" w:hAnsi="Times New Roman" w:cs="Times New Roman"/>
          <w:sz w:val="24"/>
          <w:szCs w:val="24"/>
        </w:rPr>
        <w:t xml:space="preserve">In this scenario, the result is a balanced customer base as is the case of the banking sector where banks that often engage in mergers and acquisitions usually specialise in different products and services from one another (Roberts et al., 2010). </w:t>
      </w:r>
      <w:r w:rsidR="0062558D" w:rsidRPr="0043643E">
        <w:rPr>
          <w:rFonts w:ascii="Times New Roman" w:hAnsi="Times New Roman" w:cs="Times New Roman"/>
          <w:sz w:val="24"/>
          <w:szCs w:val="24"/>
        </w:rPr>
        <w:t xml:space="preserve"> </w:t>
      </w:r>
      <w:r w:rsidR="00A73E1E" w:rsidRPr="0043643E">
        <w:rPr>
          <w:rFonts w:ascii="Times New Roman" w:hAnsi="Times New Roman" w:cs="Times New Roman"/>
          <w:sz w:val="24"/>
          <w:szCs w:val="24"/>
        </w:rPr>
        <w:t xml:space="preserve">Closely related to the need to expand customer base – as far as the drivers of mergers and acquisition are concerned – is the need to dive into a desirable market or sector. </w:t>
      </w:r>
      <w:r w:rsidR="007E075E" w:rsidRPr="0043643E">
        <w:rPr>
          <w:rFonts w:ascii="Times New Roman" w:hAnsi="Times New Roman" w:cs="Times New Roman"/>
          <w:sz w:val="24"/>
          <w:szCs w:val="24"/>
        </w:rPr>
        <w:t xml:space="preserve">As aforementioned in the previous sub-section, corporations’ forays into a new market or sector may be hindered by the lack of resources and skills required to excel in the sector/market. </w:t>
      </w:r>
      <w:r w:rsidR="00B75958" w:rsidRPr="0043643E">
        <w:rPr>
          <w:rFonts w:ascii="Times New Roman" w:hAnsi="Times New Roman" w:cs="Times New Roman"/>
          <w:sz w:val="24"/>
          <w:szCs w:val="24"/>
        </w:rPr>
        <w:t xml:space="preserve">As seen in the case of </w:t>
      </w:r>
      <w:proofErr w:type="spellStart"/>
      <w:r w:rsidR="00B75958" w:rsidRPr="0043643E">
        <w:rPr>
          <w:rFonts w:ascii="Times New Roman" w:hAnsi="Times New Roman" w:cs="Times New Roman"/>
          <w:sz w:val="24"/>
          <w:szCs w:val="24"/>
        </w:rPr>
        <w:t>SoftBank’s</w:t>
      </w:r>
      <w:proofErr w:type="spellEnd"/>
      <w:r w:rsidR="00B75958" w:rsidRPr="0043643E">
        <w:rPr>
          <w:rFonts w:ascii="Times New Roman" w:hAnsi="Times New Roman" w:cs="Times New Roman"/>
          <w:sz w:val="24"/>
          <w:szCs w:val="24"/>
        </w:rPr>
        <w:t xml:space="preserve"> acquisition of </w:t>
      </w:r>
      <w:r w:rsidR="00FF651A" w:rsidRPr="0043643E">
        <w:rPr>
          <w:rFonts w:ascii="Times New Roman" w:hAnsi="Times New Roman" w:cs="Times New Roman"/>
          <w:sz w:val="24"/>
          <w:szCs w:val="24"/>
        </w:rPr>
        <w:t>ARM</w:t>
      </w:r>
      <w:r w:rsidR="00B75958" w:rsidRPr="0043643E">
        <w:rPr>
          <w:rFonts w:ascii="Times New Roman" w:hAnsi="Times New Roman" w:cs="Times New Roman"/>
          <w:sz w:val="24"/>
          <w:szCs w:val="24"/>
        </w:rPr>
        <w:t xml:space="preserve">, its foray into the UK market and the </w:t>
      </w:r>
      <w:proofErr w:type="spellStart"/>
      <w:r w:rsidR="00B75958" w:rsidRPr="0043643E">
        <w:rPr>
          <w:rFonts w:ascii="Times New Roman" w:hAnsi="Times New Roman" w:cs="Times New Roman"/>
          <w:sz w:val="24"/>
          <w:szCs w:val="24"/>
        </w:rPr>
        <w:t>IoT</w:t>
      </w:r>
      <w:proofErr w:type="spellEnd"/>
      <w:r w:rsidR="00B75958" w:rsidRPr="0043643E">
        <w:rPr>
          <w:rFonts w:ascii="Times New Roman" w:hAnsi="Times New Roman" w:cs="Times New Roman"/>
          <w:sz w:val="24"/>
          <w:szCs w:val="24"/>
        </w:rPr>
        <w:t xml:space="preserve"> sector has been smoothened because its newest subsidiary is a leader in this sector. </w:t>
      </w:r>
      <w:r w:rsidR="002049B6" w:rsidRPr="0043643E">
        <w:rPr>
          <w:rFonts w:ascii="Times New Roman" w:hAnsi="Times New Roman" w:cs="Times New Roman"/>
          <w:sz w:val="24"/>
          <w:szCs w:val="24"/>
        </w:rPr>
        <w:t xml:space="preserve">The drive to enter a new market or sector is often further </w:t>
      </w:r>
      <w:r w:rsidR="002049B6" w:rsidRPr="0043643E">
        <w:rPr>
          <w:rFonts w:ascii="Times New Roman" w:hAnsi="Times New Roman" w:cs="Times New Roman"/>
          <w:sz w:val="24"/>
          <w:szCs w:val="24"/>
        </w:rPr>
        <w:lastRenderedPageBreak/>
        <w:t xml:space="preserve">heightened when the acquiring company recognises or projects that the target sector or market will expand in the future. </w:t>
      </w:r>
      <w:r w:rsidR="00F2626B" w:rsidRPr="0043643E">
        <w:rPr>
          <w:rFonts w:ascii="Times New Roman" w:hAnsi="Times New Roman" w:cs="Times New Roman"/>
          <w:sz w:val="24"/>
          <w:szCs w:val="24"/>
        </w:rPr>
        <w:t xml:space="preserve">From </w:t>
      </w:r>
      <w:proofErr w:type="spellStart"/>
      <w:r w:rsidR="00F2626B" w:rsidRPr="0043643E">
        <w:rPr>
          <w:rFonts w:ascii="Times New Roman" w:hAnsi="Times New Roman" w:cs="Times New Roman"/>
          <w:sz w:val="24"/>
          <w:szCs w:val="24"/>
        </w:rPr>
        <w:t>SoftBank’s</w:t>
      </w:r>
      <w:proofErr w:type="spellEnd"/>
      <w:r w:rsidR="00F2626B" w:rsidRPr="0043643E">
        <w:rPr>
          <w:rFonts w:ascii="Times New Roman" w:hAnsi="Times New Roman" w:cs="Times New Roman"/>
          <w:sz w:val="24"/>
          <w:szCs w:val="24"/>
        </w:rPr>
        <w:t xml:space="preserve"> perspective, the company realises the huge potential that lies within the </w:t>
      </w:r>
      <w:proofErr w:type="spellStart"/>
      <w:r w:rsidR="00F2626B" w:rsidRPr="0043643E">
        <w:rPr>
          <w:rFonts w:ascii="Times New Roman" w:hAnsi="Times New Roman" w:cs="Times New Roman"/>
          <w:sz w:val="24"/>
          <w:szCs w:val="24"/>
        </w:rPr>
        <w:t>IoT</w:t>
      </w:r>
      <w:proofErr w:type="spellEnd"/>
      <w:r w:rsidR="00F2626B" w:rsidRPr="0043643E">
        <w:rPr>
          <w:rFonts w:ascii="Times New Roman" w:hAnsi="Times New Roman" w:cs="Times New Roman"/>
          <w:sz w:val="24"/>
          <w:szCs w:val="24"/>
        </w:rPr>
        <w:t xml:space="preserve"> sector and as such has moved ahead of its competition by planting itself in the sector beforehand by acquiring </w:t>
      </w:r>
      <w:r w:rsidR="00FF651A" w:rsidRPr="0043643E">
        <w:rPr>
          <w:rFonts w:ascii="Times New Roman" w:hAnsi="Times New Roman" w:cs="Times New Roman"/>
          <w:sz w:val="24"/>
          <w:szCs w:val="24"/>
        </w:rPr>
        <w:t>ARM</w:t>
      </w:r>
      <w:r w:rsidR="00F2626B" w:rsidRPr="0043643E">
        <w:rPr>
          <w:rFonts w:ascii="Times New Roman" w:hAnsi="Times New Roman" w:cs="Times New Roman"/>
          <w:sz w:val="24"/>
          <w:szCs w:val="24"/>
        </w:rPr>
        <w:t xml:space="preserve">. The expectation is that the company would realise its strategic imperative of an expanded customer base by acquiring more customers in the </w:t>
      </w:r>
      <w:proofErr w:type="spellStart"/>
      <w:r w:rsidR="00F2626B" w:rsidRPr="0043643E">
        <w:rPr>
          <w:rFonts w:ascii="Times New Roman" w:hAnsi="Times New Roman" w:cs="Times New Roman"/>
          <w:sz w:val="24"/>
          <w:szCs w:val="24"/>
        </w:rPr>
        <w:t>IoT</w:t>
      </w:r>
      <w:proofErr w:type="spellEnd"/>
      <w:r w:rsidR="00F2626B" w:rsidRPr="0043643E">
        <w:rPr>
          <w:rFonts w:ascii="Times New Roman" w:hAnsi="Times New Roman" w:cs="Times New Roman"/>
          <w:sz w:val="24"/>
          <w:szCs w:val="24"/>
        </w:rPr>
        <w:t xml:space="preserve"> sector – in addition to the ones in the telecommunication sector. </w:t>
      </w:r>
      <w:r w:rsidR="0040671D" w:rsidRPr="0043643E">
        <w:rPr>
          <w:rFonts w:ascii="Times New Roman" w:hAnsi="Times New Roman" w:cs="Times New Roman"/>
          <w:sz w:val="24"/>
          <w:szCs w:val="24"/>
        </w:rPr>
        <w:t xml:space="preserve">This behaviour fits in with the industry shock theory that advances the argument that mergers and acquisitions result from shocks to a company’s technological, environmental, regulatory or political environment. In </w:t>
      </w:r>
      <w:proofErr w:type="spellStart"/>
      <w:r w:rsidR="0040671D" w:rsidRPr="0043643E">
        <w:rPr>
          <w:rFonts w:ascii="Times New Roman" w:hAnsi="Times New Roman" w:cs="Times New Roman"/>
          <w:sz w:val="24"/>
          <w:szCs w:val="24"/>
        </w:rPr>
        <w:t>SoftBank’s</w:t>
      </w:r>
      <w:proofErr w:type="spellEnd"/>
      <w:r w:rsidR="0040671D" w:rsidRPr="0043643E">
        <w:rPr>
          <w:rFonts w:ascii="Times New Roman" w:hAnsi="Times New Roman" w:cs="Times New Roman"/>
          <w:sz w:val="24"/>
          <w:szCs w:val="24"/>
        </w:rPr>
        <w:t xml:space="preserve"> view, this shock comes in the form of the expected growth of </w:t>
      </w:r>
      <w:proofErr w:type="spellStart"/>
      <w:r w:rsidR="0040671D" w:rsidRPr="0043643E">
        <w:rPr>
          <w:rFonts w:ascii="Times New Roman" w:hAnsi="Times New Roman" w:cs="Times New Roman"/>
          <w:sz w:val="24"/>
          <w:szCs w:val="24"/>
        </w:rPr>
        <w:t>IoT</w:t>
      </w:r>
      <w:proofErr w:type="spellEnd"/>
      <w:r w:rsidR="0040671D" w:rsidRPr="0043643E">
        <w:rPr>
          <w:rFonts w:ascii="Times New Roman" w:hAnsi="Times New Roman" w:cs="Times New Roman"/>
          <w:sz w:val="24"/>
          <w:szCs w:val="24"/>
        </w:rPr>
        <w:t xml:space="preserve"> hence necessitating an acquisition of a company that could help it stamp its authority in this new industry. </w:t>
      </w:r>
      <w:proofErr w:type="spellStart"/>
      <w:r w:rsidR="0051298C" w:rsidRPr="0043643E">
        <w:rPr>
          <w:rFonts w:ascii="Times New Roman" w:hAnsi="Times New Roman" w:cs="Times New Roman"/>
          <w:sz w:val="24"/>
          <w:szCs w:val="24"/>
        </w:rPr>
        <w:t>Ching</w:t>
      </w:r>
      <w:proofErr w:type="spellEnd"/>
      <w:r w:rsidR="0051298C" w:rsidRPr="0043643E">
        <w:rPr>
          <w:rFonts w:ascii="Times New Roman" w:hAnsi="Times New Roman" w:cs="Times New Roman"/>
          <w:sz w:val="24"/>
          <w:szCs w:val="24"/>
        </w:rPr>
        <w:t xml:space="preserve"> (2018) cites the example of the first merger wave that was necessitated by the industrial revolution. </w:t>
      </w:r>
    </w:p>
    <w:p w14:paraId="03A7A5AC" w14:textId="77777777" w:rsidR="007A75B5" w:rsidRPr="0043643E" w:rsidRDefault="007A75B5"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In an effort to expand their customer base into new markets or sectors, certain corporations opt for the alternative of establishing research and development divisions as pertains to these new products and services. </w:t>
      </w:r>
      <w:r w:rsidR="00644125" w:rsidRPr="0043643E">
        <w:rPr>
          <w:rFonts w:ascii="Times New Roman" w:hAnsi="Times New Roman" w:cs="Times New Roman"/>
          <w:sz w:val="24"/>
          <w:szCs w:val="24"/>
        </w:rPr>
        <w:t>London (2009)</w:t>
      </w:r>
      <w:r w:rsidRPr="0043643E">
        <w:rPr>
          <w:rFonts w:ascii="Times New Roman" w:hAnsi="Times New Roman" w:cs="Times New Roman"/>
          <w:sz w:val="24"/>
          <w:szCs w:val="24"/>
        </w:rPr>
        <w:t xml:space="preserve">notes that the establishment of R&amp;D divisions are usually geared towards </w:t>
      </w:r>
      <w:r w:rsidR="00CD4E9B" w:rsidRPr="0043643E">
        <w:rPr>
          <w:rFonts w:ascii="Times New Roman" w:hAnsi="Times New Roman" w:cs="Times New Roman"/>
          <w:sz w:val="24"/>
          <w:szCs w:val="24"/>
        </w:rPr>
        <w:t>usurping</w:t>
      </w:r>
      <w:r w:rsidRPr="0043643E">
        <w:rPr>
          <w:rFonts w:ascii="Times New Roman" w:hAnsi="Times New Roman" w:cs="Times New Roman"/>
          <w:sz w:val="24"/>
          <w:szCs w:val="24"/>
        </w:rPr>
        <w:t xml:space="preserve"> the established entities in these new markets or sectors. </w:t>
      </w:r>
      <w:r w:rsidR="006C6590" w:rsidRPr="0043643E">
        <w:rPr>
          <w:rFonts w:ascii="Times New Roman" w:hAnsi="Times New Roman" w:cs="Times New Roman"/>
          <w:sz w:val="24"/>
          <w:szCs w:val="24"/>
        </w:rPr>
        <w:t xml:space="preserve">Of course, this strategy of expanding customer base has huge cost implications not to forget the amount of time that the company would consume before it catches up to its more established competitors in this market. </w:t>
      </w:r>
      <w:r w:rsidR="00254BB6" w:rsidRPr="0043643E">
        <w:rPr>
          <w:rFonts w:ascii="Times New Roman" w:hAnsi="Times New Roman" w:cs="Times New Roman"/>
          <w:sz w:val="24"/>
          <w:szCs w:val="24"/>
        </w:rPr>
        <w:t>Such a strategy would only reap dividends if the company had previously been engaged in the specific sector or market but later withdrew</w:t>
      </w:r>
      <w:r w:rsidR="007744A8" w:rsidRPr="0043643E">
        <w:rPr>
          <w:rFonts w:ascii="Times New Roman" w:hAnsi="Times New Roman" w:cs="Times New Roman"/>
          <w:sz w:val="24"/>
          <w:szCs w:val="24"/>
        </w:rPr>
        <w:t xml:space="preserve"> (London, 2009)</w:t>
      </w:r>
      <w:r w:rsidR="00254BB6" w:rsidRPr="0043643E">
        <w:rPr>
          <w:rFonts w:ascii="Times New Roman" w:hAnsi="Times New Roman" w:cs="Times New Roman"/>
          <w:sz w:val="24"/>
          <w:szCs w:val="24"/>
        </w:rPr>
        <w:t xml:space="preserve">. </w:t>
      </w:r>
      <w:r w:rsidR="001A243D" w:rsidRPr="0043643E">
        <w:rPr>
          <w:rFonts w:ascii="Times New Roman" w:hAnsi="Times New Roman" w:cs="Times New Roman"/>
          <w:sz w:val="24"/>
          <w:szCs w:val="24"/>
        </w:rPr>
        <w:t xml:space="preserve">As is the case with </w:t>
      </w:r>
      <w:proofErr w:type="spellStart"/>
      <w:r w:rsidR="001A243D" w:rsidRPr="0043643E">
        <w:rPr>
          <w:rFonts w:ascii="Times New Roman" w:hAnsi="Times New Roman" w:cs="Times New Roman"/>
          <w:sz w:val="24"/>
          <w:szCs w:val="24"/>
        </w:rPr>
        <w:t>SoftBank</w:t>
      </w:r>
      <w:proofErr w:type="spellEnd"/>
      <w:r w:rsidR="001A243D" w:rsidRPr="0043643E">
        <w:rPr>
          <w:rFonts w:ascii="Times New Roman" w:hAnsi="Times New Roman" w:cs="Times New Roman"/>
          <w:sz w:val="24"/>
          <w:szCs w:val="24"/>
        </w:rPr>
        <w:t xml:space="preserve">, acquiring a company that is better positioned to flourish in the </w:t>
      </w:r>
      <w:proofErr w:type="spellStart"/>
      <w:r w:rsidR="001A243D" w:rsidRPr="0043643E">
        <w:rPr>
          <w:rFonts w:ascii="Times New Roman" w:hAnsi="Times New Roman" w:cs="Times New Roman"/>
          <w:sz w:val="24"/>
          <w:szCs w:val="24"/>
        </w:rPr>
        <w:t>IoT</w:t>
      </w:r>
      <w:proofErr w:type="spellEnd"/>
      <w:r w:rsidR="001A243D" w:rsidRPr="0043643E">
        <w:rPr>
          <w:rFonts w:ascii="Times New Roman" w:hAnsi="Times New Roman" w:cs="Times New Roman"/>
          <w:sz w:val="24"/>
          <w:szCs w:val="24"/>
        </w:rPr>
        <w:t xml:space="preserve"> sector is more rational than establishing a R&amp;D division within </w:t>
      </w:r>
      <w:proofErr w:type="spellStart"/>
      <w:r w:rsidR="001A243D" w:rsidRPr="0043643E">
        <w:rPr>
          <w:rFonts w:ascii="Times New Roman" w:hAnsi="Times New Roman" w:cs="Times New Roman"/>
          <w:sz w:val="24"/>
          <w:szCs w:val="24"/>
        </w:rPr>
        <w:t>SoftBank</w:t>
      </w:r>
      <w:proofErr w:type="spellEnd"/>
      <w:r w:rsidR="001A243D" w:rsidRPr="0043643E">
        <w:rPr>
          <w:rFonts w:ascii="Times New Roman" w:hAnsi="Times New Roman" w:cs="Times New Roman"/>
          <w:sz w:val="24"/>
          <w:szCs w:val="24"/>
        </w:rPr>
        <w:t xml:space="preserve"> to try to develop the skills and expertise required for </w:t>
      </w:r>
      <w:proofErr w:type="spellStart"/>
      <w:r w:rsidR="001A243D" w:rsidRPr="0043643E">
        <w:rPr>
          <w:rFonts w:ascii="Times New Roman" w:hAnsi="Times New Roman" w:cs="Times New Roman"/>
          <w:sz w:val="24"/>
          <w:szCs w:val="24"/>
        </w:rPr>
        <w:t>IoT</w:t>
      </w:r>
      <w:proofErr w:type="spellEnd"/>
      <w:r w:rsidR="001A243D" w:rsidRPr="0043643E">
        <w:rPr>
          <w:rFonts w:ascii="Times New Roman" w:hAnsi="Times New Roman" w:cs="Times New Roman"/>
          <w:sz w:val="24"/>
          <w:szCs w:val="24"/>
        </w:rPr>
        <w:t xml:space="preserve">. </w:t>
      </w:r>
      <w:r w:rsidR="00516DAD" w:rsidRPr="0043643E">
        <w:rPr>
          <w:rFonts w:ascii="Times New Roman" w:hAnsi="Times New Roman" w:cs="Times New Roman"/>
          <w:sz w:val="24"/>
          <w:szCs w:val="24"/>
        </w:rPr>
        <w:t xml:space="preserve">Looking at the perspective of </w:t>
      </w:r>
      <w:proofErr w:type="spellStart"/>
      <w:r w:rsidR="00516DAD" w:rsidRPr="0043643E">
        <w:rPr>
          <w:rFonts w:ascii="Times New Roman" w:hAnsi="Times New Roman" w:cs="Times New Roman"/>
          <w:sz w:val="24"/>
          <w:szCs w:val="24"/>
        </w:rPr>
        <w:t>SoftBank</w:t>
      </w:r>
      <w:proofErr w:type="spellEnd"/>
      <w:r w:rsidR="00516DAD" w:rsidRPr="0043643E">
        <w:rPr>
          <w:rFonts w:ascii="Times New Roman" w:hAnsi="Times New Roman" w:cs="Times New Roman"/>
          <w:sz w:val="24"/>
          <w:szCs w:val="24"/>
        </w:rPr>
        <w:t xml:space="preserve">, acquiring a </w:t>
      </w:r>
      <w:r w:rsidR="00516DAD" w:rsidRPr="0043643E">
        <w:rPr>
          <w:rFonts w:ascii="Times New Roman" w:hAnsi="Times New Roman" w:cs="Times New Roman"/>
          <w:sz w:val="24"/>
          <w:szCs w:val="24"/>
        </w:rPr>
        <w:lastRenderedPageBreak/>
        <w:t xml:space="preserve">company with a track record of success in this market such as </w:t>
      </w:r>
      <w:r w:rsidR="00FF651A" w:rsidRPr="0043643E">
        <w:rPr>
          <w:rFonts w:ascii="Times New Roman" w:hAnsi="Times New Roman" w:cs="Times New Roman"/>
          <w:sz w:val="24"/>
          <w:szCs w:val="24"/>
        </w:rPr>
        <w:t>ARM</w:t>
      </w:r>
      <w:r w:rsidR="00516DAD" w:rsidRPr="0043643E">
        <w:rPr>
          <w:rFonts w:ascii="Times New Roman" w:hAnsi="Times New Roman" w:cs="Times New Roman"/>
          <w:sz w:val="24"/>
          <w:szCs w:val="24"/>
        </w:rPr>
        <w:t xml:space="preserve"> would enable it catch up with the established competitors in this market or sector. </w:t>
      </w:r>
    </w:p>
    <w:p w14:paraId="518B669D" w14:textId="77777777" w:rsidR="0083396B" w:rsidRPr="0043643E" w:rsidRDefault="008C5673"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Effect of the ex</w:t>
      </w:r>
      <w:r w:rsidR="00E410F4" w:rsidRPr="0043643E">
        <w:rPr>
          <w:rFonts w:ascii="Times New Roman" w:hAnsi="Times New Roman" w:cs="Times New Roman"/>
          <w:i/>
          <w:sz w:val="24"/>
          <w:szCs w:val="24"/>
        </w:rPr>
        <w:t xml:space="preserve">ternal context to the pursuit of </w:t>
      </w:r>
      <w:proofErr w:type="spellStart"/>
      <w:r w:rsidR="00E410F4" w:rsidRPr="0043643E">
        <w:rPr>
          <w:rFonts w:ascii="Times New Roman" w:hAnsi="Times New Roman" w:cs="Times New Roman"/>
          <w:i/>
          <w:sz w:val="24"/>
          <w:szCs w:val="24"/>
        </w:rPr>
        <w:t>SoftBank’s</w:t>
      </w:r>
      <w:proofErr w:type="spellEnd"/>
      <w:r w:rsidR="00E410F4" w:rsidRPr="0043643E">
        <w:rPr>
          <w:rFonts w:ascii="Times New Roman" w:hAnsi="Times New Roman" w:cs="Times New Roman"/>
          <w:i/>
          <w:sz w:val="24"/>
          <w:szCs w:val="24"/>
        </w:rPr>
        <w:t xml:space="preserve"> strategic imperative </w:t>
      </w:r>
    </w:p>
    <w:p w14:paraId="6BEC788A" w14:textId="77777777" w:rsidR="00194B6A" w:rsidRPr="0043643E" w:rsidRDefault="00E410F4"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External context is one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of the strategic context that plays a pivotal role in determining the future of various business entities. </w:t>
      </w:r>
      <w:proofErr w:type="spellStart"/>
      <w:r w:rsidR="00402C54" w:rsidRPr="0043643E">
        <w:rPr>
          <w:rFonts w:ascii="Times New Roman" w:hAnsi="Times New Roman" w:cs="Times New Roman"/>
          <w:sz w:val="24"/>
          <w:szCs w:val="24"/>
        </w:rPr>
        <w:t>Voiculet</w:t>
      </w:r>
      <w:proofErr w:type="spellEnd"/>
      <w:r w:rsidR="00402C54" w:rsidRPr="0043643E">
        <w:rPr>
          <w:rFonts w:ascii="Times New Roman" w:hAnsi="Times New Roman" w:cs="Times New Roman"/>
          <w:sz w:val="24"/>
          <w:szCs w:val="24"/>
        </w:rPr>
        <w:t xml:space="preserve"> et al. (2010)note</w:t>
      </w:r>
      <w:r w:rsidR="001316AA" w:rsidRPr="0043643E">
        <w:rPr>
          <w:rFonts w:ascii="Times New Roman" w:hAnsi="Times New Roman" w:cs="Times New Roman"/>
          <w:sz w:val="24"/>
          <w:szCs w:val="24"/>
        </w:rPr>
        <w:t xml:space="preserve"> that the dynamic and flexible nature of the external environment compels managers to constantly adjust and adapt their strategies to edge ahead of their competition. </w:t>
      </w:r>
      <w:r w:rsidR="00323284" w:rsidRPr="0043643E">
        <w:rPr>
          <w:rFonts w:ascii="Times New Roman" w:hAnsi="Times New Roman" w:cs="Times New Roman"/>
          <w:sz w:val="24"/>
          <w:szCs w:val="24"/>
        </w:rPr>
        <w:t xml:space="preserve">Furthermore, </w:t>
      </w:r>
      <w:proofErr w:type="spellStart"/>
      <w:r w:rsidR="00323284" w:rsidRPr="0043643E">
        <w:rPr>
          <w:rFonts w:ascii="Times New Roman" w:hAnsi="Times New Roman" w:cs="Times New Roman"/>
          <w:sz w:val="24"/>
          <w:szCs w:val="24"/>
        </w:rPr>
        <w:t>Bhasin</w:t>
      </w:r>
      <w:proofErr w:type="spellEnd"/>
      <w:r w:rsidR="00323284" w:rsidRPr="0043643E">
        <w:rPr>
          <w:rFonts w:ascii="Times New Roman" w:hAnsi="Times New Roman" w:cs="Times New Roman"/>
          <w:sz w:val="24"/>
          <w:szCs w:val="24"/>
        </w:rPr>
        <w:t xml:space="preserve"> (2015) advises top management of companies that the formulation and execution of their business strategies must be tailored to fit the context or the environments in which they are operating. </w:t>
      </w:r>
      <w:r w:rsidR="00FA0A17" w:rsidRPr="0043643E">
        <w:rPr>
          <w:rFonts w:ascii="Times New Roman" w:hAnsi="Times New Roman" w:cs="Times New Roman"/>
          <w:sz w:val="24"/>
          <w:szCs w:val="24"/>
        </w:rPr>
        <w:t xml:space="preserve">In the case of </w:t>
      </w:r>
      <w:proofErr w:type="spellStart"/>
      <w:r w:rsidR="00FA0A17" w:rsidRPr="0043643E">
        <w:rPr>
          <w:rFonts w:ascii="Times New Roman" w:hAnsi="Times New Roman" w:cs="Times New Roman"/>
          <w:sz w:val="24"/>
          <w:szCs w:val="24"/>
        </w:rPr>
        <w:t>SoftBank</w:t>
      </w:r>
      <w:proofErr w:type="spellEnd"/>
      <w:r w:rsidR="00FA0A17" w:rsidRPr="0043643E">
        <w:rPr>
          <w:rFonts w:ascii="Times New Roman" w:hAnsi="Times New Roman" w:cs="Times New Roman"/>
          <w:sz w:val="24"/>
          <w:szCs w:val="24"/>
        </w:rPr>
        <w:t xml:space="preserve">, the company recognises that it operates within a dynamic environment in which the global markets have been pried open by the advent of IT and digital technologies. </w:t>
      </w:r>
      <w:r w:rsidR="00FC29D8" w:rsidRPr="0043643E">
        <w:rPr>
          <w:rFonts w:ascii="Times New Roman" w:hAnsi="Times New Roman" w:cs="Times New Roman"/>
          <w:sz w:val="24"/>
          <w:szCs w:val="24"/>
        </w:rPr>
        <w:t xml:space="preserve">Thus, to execute its strategic imperative of expanding its customer base, it has identified mergers and acquisitions as a tailor-made solution to expanding its customer base into the service and content-related fields. </w:t>
      </w:r>
      <w:r w:rsidR="00323C8F" w:rsidRPr="0043643E">
        <w:rPr>
          <w:rFonts w:ascii="Times New Roman" w:hAnsi="Times New Roman" w:cs="Times New Roman"/>
          <w:sz w:val="24"/>
          <w:szCs w:val="24"/>
        </w:rPr>
        <w:t xml:space="preserve">As such, its customer base expansion does not only target Japan but also focuses on other countries by developing joint ventures with other companies in different sectors and geographical locations. These joint ventures are an indication that the firm realises that globalisation has blurred international borders and trade barriers and that the external context is one in which collaboration would </w:t>
      </w:r>
      <w:r w:rsidR="00AF688A" w:rsidRPr="0043643E">
        <w:rPr>
          <w:rFonts w:ascii="Times New Roman" w:hAnsi="Times New Roman" w:cs="Times New Roman"/>
          <w:sz w:val="24"/>
          <w:szCs w:val="24"/>
        </w:rPr>
        <w:t xml:space="preserve">be a more suitable solution to diversifying into a new market rather than trying to expand into this new market on its own. </w:t>
      </w:r>
    </w:p>
    <w:p w14:paraId="69D9285D" w14:textId="77777777" w:rsidR="00980BE5" w:rsidRPr="0043643E" w:rsidRDefault="00980BE5"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 xml:space="preserve">Internal context and its relationship to execution of </w:t>
      </w:r>
      <w:proofErr w:type="spellStart"/>
      <w:r w:rsidRPr="0043643E">
        <w:rPr>
          <w:rFonts w:ascii="Times New Roman" w:hAnsi="Times New Roman" w:cs="Times New Roman"/>
          <w:i/>
          <w:sz w:val="24"/>
          <w:szCs w:val="24"/>
        </w:rPr>
        <w:t>SoftBank’s</w:t>
      </w:r>
      <w:proofErr w:type="spellEnd"/>
      <w:r w:rsidRPr="0043643E">
        <w:rPr>
          <w:rFonts w:ascii="Times New Roman" w:hAnsi="Times New Roman" w:cs="Times New Roman"/>
          <w:i/>
          <w:sz w:val="24"/>
          <w:szCs w:val="24"/>
        </w:rPr>
        <w:t xml:space="preserve"> strategic imperative </w:t>
      </w:r>
    </w:p>
    <w:p w14:paraId="4AEE56B8" w14:textId="77777777" w:rsidR="00980BE5" w:rsidRPr="0043643E" w:rsidRDefault="001A608E"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Equally important to the execution of strategic change by an organisation is its internal context or micro environment. </w:t>
      </w:r>
      <w:r w:rsidR="00F66F44" w:rsidRPr="0043643E">
        <w:rPr>
          <w:rFonts w:ascii="Times New Roman" w:hAnsi="Times New Roman" w:cs="Times New Roman"/>
          <w:sz w:val="24"/>
          <w:szCs w:val="24"/>
        </w:rPr>
        <w:t xml:space="preserve">The various features of the internal context include organisational </w:t>
      </w:r>
      <w:r w:rsidR="00F66F44" w:rsidRPr="0043643E">
        <w:rPr>
          <w:rFonts w:ascii="Times New Roman" w:hAnsi="Times New Roman" w:cs="Times New Roman"/>
          <w:sz w:val="24"/>
          <w:szCs w:val="24"/>
        </w:rPr>
        <w:lastRenderedPageBreak/>
        <w:t xml:space="preserve">culture, leadership and organisational structure. </w:t>
      </w:r>
      <w:r w:rsidR="008F0B05" w:rsidRPr="0043643E">
        <w:rPr>
          <w:rFonts w:ascii="Times New Roman" w:hAnsi="Times New Roman" w:cs="Times New Roman"/>
          <w:sz w:val="24"/>
          <w:szCs w:val="24"/>
        </w:rPr>
        <w:t xml:space="preserve">Organisational structure can be further segmented into the following sub-sections: decision-making procedures; hierarchies; power distribution; authority; job duties and responsibilities; and division of labour. </w:t>
      </w:r>
      <w:r w:rsidR="0037038E" w:rsidRPr="0043643E">
        <w:rPr>
          <w:rFonts w:ascii="Times New Roman" w:hAnsi="Times New Roman" w:cs="Times New Roman"/>
          <w:sz w:val="24"/>
          <w:szCs w:val="24"/>
        </w:rPr>
        <w:t xml:space="preserve">According to Slater and Olson (2001), there exists a direct relationship between an organisation’s structure and successful (or unsuccessful) execution of a business strategy/strategic imperative. </w:t>
      </w:r>
      <w:r w:rsidR="002C3A08" w:rsidRPr="0043643E">
        <w:rPr>
          <w:rFonts w:ascii="Times New Roman" w:hAnsi="Times New Roman" w:cs="Times New Roman"/>
          <w:sz w:val="24"/>
          <w:szCs w:val="24"/>
        </w:rPr>
        <w:t>Usually, there emerges a need for the configuration of the organisation’s structure to inculcate appropriate attitudes and behaviours that would enhance the implementation of the strategic imperative (</w:t>
      </w:r>
      <w:proofErr w:type="spellStart"/>
      <w:r w:rsidR="002C3A08" w:rsidRPr="0043643E">
        <w:rPr>
          <w:rFonts w:ascii="Times New Roman" w:hAnsi="Times New Roman" w:cs="Times New Roman"/>
          <w:sz w:val="24"/>
          <w:szCs w:val="24"/>
        </w:rPr>
        <w:t>Mokaya</w:t>
      </w:r>
      <w:proofErr w:type="spellEnd"/>
      <w:r w:rsidR="002C3A08" w:rsidRPr="0043643E">
        <w:rPr>
          <w:rFonts w:ascii="Times New Roman" w:hAnsi="Times New Roman" w:cs="Times New Roman"/>
          <w:sz w:val="24"/>
          <w:szCs w:val="24"/>
        </w:rPr>
        <w:t xml:space="preserve">, 2016). </w:t>
      </w:r>
      <w:r w:rsidR="00777E26" w:rsidRPr="0043643E">
        <w:rPr>
          <w:rFonts w:ascii="Times New Roman" w:hAnsi="Times New Roman" w:cs="Times New Roman"/>
          <w:sz w:val="24"/>
          <w:szCs w:val="24"/>
        </w:rPr>
        <w:t xml:space="preserve">This configuration often involves the redefinition of roles and duties as well as changes to task specialisation and division of labour. </w:t>
      </w:r>
      <w:proofErr w:type="spellStart"/>
      <w:r w:rsidR="00C32205" w:rsidRPr="0043643E">
        <w:rPr>
          <w:rFonts w:ascii="Times New Roman" w:hAnsi="Times New Roman" w:cs="Times New Roman"/>
          <w:sz w:val="24"/>
          <w:szCs w:val="24"/>
        </w:rPr>
        <w:t>SoftBank’s</w:t>
      </w:r>
      <w:proofErr w:type="spellEnd"/>
      <w:r w:rsidR="00C32205" w:rsidRPr="0043643E">
        <w:rPr>
          <w:rFonts w:ascii="Times New Roman" w:hAnsi="Times New Roman" w:cs="Times New Roman"/>
          <w:sz w:val="24"/>
          <w:szCs w:val="24"/>
        </w:rPr>
        <w:t xml:space="preserve"> reduction of overtime work certainly reflects a configuration of its internal environment through the redefinition of roles and duties. </w:t>
      </w:r>
      <w:r w:rsidR="001754CC" w:rsidRPr="0043643E">
        <w:rPr>
          <w:rFonts w:ascii="Times New Roman" w:hAnsi="Times New Roman" w:cs="Times New Roman"/>
          <w:sz w:val="24"/>
          <w:szCs w:val="24"/>
        </w:rPr>
        <w:t xml:space="preserve">From the perspective of this </w:t>
      </w:r>
      <w:proofErr w:type="spellStart"/>
      <w:r w:rsidR="001754CC" w:rsidRPr="0043643E">
        <w:rPr>
          <w:rFonts w:ascii="Times New Roman" w:hAnsi="Times New Roman" w:cs="Times New Roman"/>
          <w:sz w:val="24"/>
          <w:szCs w:val="24"/>
        </w:rPr>
        <w:t>telco</w:t>
      </w:r>
      <w:proofErr w:type="spellEnd"/>
      <w:r w:rsidR="001754CC" w:rsidRPr="0043643E">
        <w:rPr>
          <w:rFonts w:ascii="Times New Roman" w:hAnsi="Times New Roman" w:cs="Times New Roman"/>
          <w:sz w:val="24"/>
          <w:szCs w:val="24"/>
        </w:rPr>
        <w:t xml:space="preserve"> giant, </w:t>
      </w:r>
      <w:r w:rsidR="00AA4BBB" w:rsidRPr="0043643E">
        <w:rPr>
          <w:rFonts w:ascii="Times New Roman" w:hAnsi="Times New Roman" w:cs="Times New Roman"/>
          <w:sz w:val="24"/>
          <w:szCs w:val="24"/>
        </w:rPr>
        <w:t xml:space="preserve">its employees will be integral in achieving its strategic imperative of expanding its customer base hence the need to provide them with additional time for them to acquire the knowledge and skills required to achieve this target. </w:t>
      </w:r>
      <w:r w:rsidR="00215DC2" w:rsidRPr="0043643E">
        <w:rPr>
          <w:rFonts w:ascii="Times New Roman" w:hAnsi="Times New Roman" w:cs="Times New Roman"/>
          <w:sz w:val="24"/>
          <w:szCs w:val="24"/>
        </w:rPr>
        <w:t xml:space="preserve">From </w:t>
      </w:r>
      <w:proofErr w:type="spellStart"/>
      <w:r w:rsidR="00215DC2" w:rsidRPr="0043643E">
        <w:rPr>
          <w:rFonts w:ascii="Times New Roman" w:hAnsi="Times New Roman" w:cs="Times New Roman"/>
          <w:sz w:val="24"/>
          <w:szCs w:val="24"/>
        </w:rPr>
        <w:t>SoftBank’s</w:t>
      </w:r>
      <w:proofErr w:type="spellEnd"/>
      <w:r w:rsidR="00215DC2" w:rsidRPr="0043643E">
        <w:rPr>
          <w:rFonts w:ascii="Times New Roman" w:hAnsi="Times New Roman" w:cs="Times New Roman"/>
          <w:sz w:val="24"/>
          <w:szCs w:val="24"/>
        </w:rPr>
        <w:t xml:space="preserve"> perspective, some of these employees could acquire new skills and knowledge in chip design as well as on </w:t>
      </w:r>
      <w:proofErr w:type="spellStart"/>
      <w:r w:rsidR="00215DC2" w:rsidRPr="0043643E">
        <w:rPr>
          <w:rFonts w:ascii="Times New Roman" w:hAnsi="Times New Roman" w:cs="Times New Roman"/>
          <w:sz w:val="24"/>
          <w:szCs w:val="24"/>
        </w:rPr>
        <w:t>IoT</w:t>
      </w:r>
      <w:proofErr w:type="spellEnd"/>
      <w:r w:rsidR="00215DC2" w:rsidRPr="0043643E">
        <w:rPr>
          <w:rFonts w:ascii="Times New Roman" w:hAnsi="Times New Roman" w:cs="Times New Roman"/>
          <w:sz w:val="24"/>
          <w:szCs w:val="24"/>
        </w:rPr>
        <w:t xml:space="preserve"> sector making them suitable candidates to move across to the newly-acquired subsidiary of </w:t>
      </w:r>
      <w:r w:rsidR="00FF651A" w:rsidRPr="0043643E">
        <w:rPr>
          <w:rFonts w:ascii="Times New Roman" w:hAnsi="Times New Roman" w:cs="Times New Roman"/>
          <w:sz w:val="24"/>
          <w:szCs w:val="24"/>
        </w:rPr>
        <w:t>ARM</w:t>
      </w:r>
      <w:r w:rsidR="00215DC2" w:rsidRPr="0043643E">
        <w:rPr>
          <w:rFonts w:ascii="Times New Roman" w:hAnsi="Times New Roman" w:cs="Times New Roman"/>
          <w:sz w:val="24"/>
          <w:szCs w:val="24"/>
        </w:rPr>
        <w:t xml:space="preserve">. </w:t>
      </w:r>
      <w:r w:rsidR="0078181C" w:rsidRPr="0043643E">
        <w:rPr>
          <w:rFonts w:ascii="Times New Roman" w:hAnsi="Times New Roman" w:cs="Times New Roman"/>
          <w:sz w:val="24"/>
          <w:szCs w:val="24"/>
        </w:rPr>
        <w:t xml:space="preserve">Coupled with their knowledge of </w:t>
      </w:r>
      <w:proofErr w:type="spellStart"/>
      <w:r w:rsidR="0078181C" w:rsidRPr="0043643E">
        <w:rPr>
          <w:rFonts w:ascii="Times New Roman" w:hAnsi="Times New Roman" w:cs="Times New Roman"/>
          <w:sz w:val="24"/>
          <w:szCs w:val="24"/>
        </w:rPr>
        <w:t>SoftBank’s</w:t>
      </w:r>
      <w:proofErr w:type="spellEnd"/>
      <w:r w:rsidR="0078181C" w:rsidRPr="0043643E">
        <w:rPr>
          <w:rFonts w:ascii="Times New Roman" w:hAnsi="Times New Roman" w:cs="Times New Roman"/>
          <w:sz w:val="24"/>
          <w:szCs w:val="24"/>
        </w:rPr>
        <w:t xml:space="preserve"> organisational culture and adoption of its objective of customer base expansion, these employees would make </w:t>
      </w:r>
      <w:proofErr w:type="spellStart"/>
      <w:r w:rsidR="0078181C" w:rsidRPr="0043643E">
        <w:rPr>
          <w:rFonts w:ascii="Times New Roman" w:hAnsi="Times New Roman" w:cs="Times New Roman"/>
          <w:sz w:val="24"/>
          <w:szCs w:val="24"/>
        </w:rPr>
        <w:t>SoftBank’s</w:t>
      </w:r>
      <w:proofErr w:type="spellEnd"/>
      <w:r w:rsidR="0078181C" w:rsidRPr="0043643E">
        <w:rPr>
          <w:rFonts w:ascii="Times New Roman" w:hAnsi="Times New Roman" w:cs="Times New Roman"/>
          <w:sz w:val="24"/>
          <w:szCs w:val="24"/>
        </w:rPr>
        <w:t xml:space="preserve"> entry into the chi</w:t>
      </w:r>
      <w:r w:rsidR="00B44A01" w:rsidRPr="0043643E">
        <w:rPr>
          <w:rFonts w:ascii="Times New Roman" w:hAnsi="Times New Roman" w:cs="Times New Roman"/>
          <w:sz w:val="24"/>
          <w:szCs w:val="24"/>
        </w:rPr>
        <w:t xml:space="preserve">p design sector a seamless one. Restructuring of the internal context of the organisation connects the external context to the strategic imperative of the organisation. </w:t>
      </w:r>
      <w:r w:rsidR="00223DB9" w:rsidRPr="0043643E">
        <w:rPr>
          <w:rFonts w:ascii="Times New Roman" w:hAnsi="Times New Roman" w:cs="Times New Roman"/>
          <w:sz w:val="24"/>
          <w:szCs w:val="24"/>
        </w:rPr>
        <w:t xml:space="preserve">In the case of </w:t>
      </w:r>
      <w:proofErr w:type="spellStart"/>
      <w:r w:rsidR="00223DB9" w:rsidRPr="0043643E">
        <w:rPr>
          <w:rFonts w:ascii="Times New Roman" w:hAnsi="Times New Roman" w:cs="Times New Roman"/>
          <w:sz w:val="24"/>
          <w:szCs w:val="24"/>
        </w:rPr>
        <w:t>SoftBank</w:t>
      </w:r>
      <w:proofErr w:type="spellEnd"/>
      <w:r w:rsidR="00223DB9" w:rsidRPr="0043643E">
        <w:rPr>
          <w:rFonts w:ascii="Times New Roman" w:hAnsi="Times New Roman" w:cs="Times New Roman"/>
          <w:sz w:val="24"/>
          <w:szCs w:val="24"/>
        </w:rPr>
        <w:t xml:space="preserve">, its acquisition of </w:t>
      </w:r>
      <w:r w:rsidR="00FF651A" w:rsidRPr="0043643E">
        <w:rPr>
          <w:rFonts w:ascii="Times New Roman" w:hAnsi="Times New Roman" w:cs="Times New Roman"/>
          <w:sz w:val="24"/>
          <w:szCs w:val="24"/>
        </w:rPr>
        <w:t>ARM</w:t>
      </w:r>
      <w:r w:rsidR="00223DB9" w:rsidRPr="0043643E">
        <w:rPr>
          <w:rFonts w:ascii="Times New Roman" w:hAnsi="Times New Roman" w:cs="Times New Roman"/>
          <w:sz w:val="24"/>
          <w:szCs w:val="24"/>
        </w:rPr>
        <w:t xml:space="preserve"> would not amount to a successful execution of its strategic imperative of customer base expansion without the restructuring of its internal context – in this case, redefining the duties and responsibilities of the workforce. </w:t>
      </w:r>
      <w:r w:rsidR="00340ABC" w:rsidRPr="0043643E">
        <w:rPr>
          <w:rFonts w:ascii="Times New Roman" w:hAnsi="Times New Roman" w:cs="Times New Roman"/>
          <w:sz w:val="24"/>
          <w:szCs w:val="24"/>
        </w:rPr>
        <w:t xml:space="preserve">As the </w:t>
      </w:r>
      <w:r w:rsidR="00340ABC" w:rsidRPr="0043643E">
        <w:rPr>
          <w:rFonts w:ascii="Times New Roman" w:hAnsi="Times New Roman" w:cs="Times New Roman"/>
          <w:sz w:val="24"/>
          <w:szCs w:val="24"/>
        </w:rPr>
        <w:lastRenderedPageBreak/>
        <w:t xml:space="preserve">company reveals, this has enabled it to achieve operational efficiency through its employees in the frontline division who have successful engineered the formulation of over 400 projects. </w:t>
      </w:r>
    </w:p>
    <w:p w14:paraId="3481B001" w14:textId="77777777" w:rsidR="00893C07" w:rsidRPr="0043643E" w:rsidRDefault="00AB4184" w:rsidP="0043643E">
      <w:pPr>
        <w:spacing w:line="480" w:lineRule="auto"/>
        <w:ind w:firstLine="720"/>
        <w:rPr>
          <w:rFonts w:ascii="Times New Roman" w:hAnsi="Times New Roman" w:cs="Times New Roman"/>
          <w:b/>
          <w:i/>
          <w:sz w:val="24"/>
          <w:szCs w:val="24"/>
        </w:rPr>
      </w:pPr>
      <w:r w:rsidRPr="0043643E">
        <w:rPr>
          <w:rFonts w:ascii="Times New Roman" w:hAnsi="Times New Roman" w:cs="Times New Roman"/>
          <w:b/>
          <w:i/>
          <w:sz w:val="24"/>
          <w:szCs w:val="24"/>
        </w:rPr>
        <w:t xml:space="preserve">Change implications of the acquisition </w:t>
      </w:r>
    </w:p>
    <w:p w14:paraId="6E49E410" w14:textId="77777777" w:rsidR="00AB4184" w:rsidRPr="0043643E" w:rsidRDefault="00AB4184"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In this section, this paper analyses the consequences of the </w:t>
      </w:r>
      <w:proofErr w:type="spellStart"/>
      <w:r w:rsidRPr="0043643E">
        <w:rPr>
          <w:rFonts w:ascii="Times New Roman" w:hAnsi="Times New Roman" w:cs="Times New Roman"/>
          <w:sz w:val="24"/>
          <w:szCs w:val="24"/>
        </w:rPr>
        <w:t>SoftBank’s</w:t>
      </w:r>
      <w:proofErr w:type="spellEnd"/>
      <w:r w:rsidRPr="0043643E">
        <w:rPr>
          <w:rFonts w:ascii="Times New Roman" w:hAnsi="Times New Roman" w:cs="Times New Roman"/>
          <w:sz w:val="24"/>
          <w:szCs w:val="24"/>
        </w:rPr>
        <w:t xml:space="preserve"> acquisition of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Holdings insofar as both companies are concerned. The paper evaluates these implications from the perspective of the respective companies. </w:t>
      </w:r>
    </w:p>
    <w:p w14:paraId="23BF2184" w14:textId="77777777" w:rsidR="00AB4184" w:rsidRPr="0043643E" w:rsidRDefault="00AB4184" w:rsidP="0043643E">
      <w:pPr>
        <w:spacing w:line="480" w:lineRule="auto"/>
        <w:ind w:firstLine="720"/>
        <w:rPr>
          <w:rFonts w:ascii="Times New Roman" w:hAnsi="Times New Roman" w:cs="Times New Roman"/>
          <w:i/>
          <w:sz w:val="24"/>
          <w:szCs w:val="24"/>
        </w:rPr>
      </w:pPr>
      <w:r w:rsidRPr="0043643E">
        <w:rPr>
          <w:rFonts w:ascii="Times New Roman" w:hAnsi="Times New Roman" w:cs="Times New Roman"/>
          <w:i/>
          <w:sz w:val="24"/>
          <w:szCs w:val="24"/>
        </w:rPr>
        <w:t xml:space="preserve">Change implications from the perspective of </w:t>
      </w:r>
      <w:r w:rsidR="00FF651A" w:rsidRPr="0043643E">
        <w:rPr>
          <w:rFonts w:ascii="Times New Roman" w:hAnsi="Times New Roman" w:cs="Times New Roman"/>
          <w:i/>
          <w:sz w:val="24"/>
          <w:szCs w:val="24"/>
        </w:rPr>
        <w:t>ARM</w:t>
      </w:r>
      <w:r w:rsidR="00A2567F" w:rsidRPr="0043643E">
        <w:rPr>
          <w:rFonts w:ascii="Times New Roman" w:hAnsi="Times New Roman" w:cs="Times New Roman"/>
          <w:i/>
          <w:sz w:val="24"/>
          <w:szCs w:val="24"/>
        </w:rPr>
        <w:t xml:space="preserve"> and </w:t>
      </w:r>
      <w:proofErr w:type="spellStart"/>
      <w:r w:rsidR="00A2567F" w:rsidRPr="0043643E">
        <w:rPr>
          <w:rFonts w:ascii="Times New Roman" w:hAnsi="Times New Roman" w:cs="Times New Roman"/>
          <w:i/>
          <w:sz w:val="24"/>
          <w:szCs w:val="24"/>
        </w:rPr>
        <w:t>SoftBank</w:t>
      </w:r>
      <w:proofErr w:type="spellEnd"/>
    </w:p>
    <w:p w14:paraId="76758769" w14:textId="77777777" w:rsidR="00AB4184" w:rsidRPr="0043643E" w:rsidRDefault="00280028"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Undoubtedly, various kinds of changes can be discerned from the acquisition of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by </w:t>
      </w: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The latter’s acquisition of the former is a manifestation that it recognises the need to adapt to change in order to propel itself into a prosperous future. According to Mehta and </w:t>
      </w:r>
      <w:proofErr w:type="spellStart"/>
      <w:r w:rsidRPr="0043643E">
        <w:rPr>
          <w:rFonts w:ascii="Times New Roman" w:hAnsi="Times New Roman" w:cs="Times New Roman"/>
          <w:sz w:val="24"/>
          <w:szCs w:val="24"/>
        </w:rPr>
        <w:t>Chouhan</w:t>
      </w:r>
      <w:proofErr w:type="spellEnd"/>
      <w:r w:rsidRPr="0043643E">
        <w:rPr>
          <w:rFonts w:ascii="Times New Roman" w:hAnsi="Times New Roman" w:cs="Times New Roman"/>
          <w:sz w:val="24"/>
          <w:szCs w:val="24"/>
        </w:rPr>
        <w:t xml:space="preserve"> (2010), the dynamic nature of the market and its pace has compelled many organisations to review themselves and adapt in line with the changing conditions in their respective markets. </w:t>
      </w:r>
      <w:r w:rsidR="00D576E1" w:rsidRPr="0043643E">
        <w:rPr>
          <w:rFonts w:ascii="Times New Roman" w:hAnsi="Times New Roman" w:cs="Times New Roman"/>
          <w:sz w:val="24"/>
          <w:szCs w:val="24"/>
        </w:rPr>
        <w:t xml:space="preserve">Consequently, as will be seen in this case study, there are various types of changes that can occur before, during and in the aftermath of a merger or an acquisition. </w:t>
      </w:r>
      <w:r w:rsidR="004A119C" w:rsidRPr="0043643E">
        <w:rPr>
          <w:rFonts w:ascii="Times New Roman" w:hAnsi="Times New Roman" w:cs="Times New Roman"/>
          <w:sz w:val="24"/>
          <w:szCs w:val="24"/>
        </w:rPr>
        <w:t>These changes often affect various aspects of the corporations/businesses concerned, including organisational culture, strategy and organisational structure, among others</w:t>
      </w:r>
      <w:r w:rsidR="004F223B" w:rsidRPr="0043643E">
        <w:rPr>
          <w:rFonts w:ascii="Times New Roman" w:hAnsi="Times New Roman" w:cs="Times New Roman"/>
          <w:sz w:val="24"/>
          <w:szCs w:val="24"/>
        </w:rPr>
        <w:t xml:space="preserve"> (</w:t>
      </w:r>
      <w:proofErr w:type="spellStart"/>
      <w:r w:rsidR="004F223B" w:rsidRPr="0043643E">
        <w:rPr>
          <w:rFonts w:ascii="Times New Roman" w:hAnsi="Times New Roman" w:cs="Times New Roman"/>
          <w:sz w:val="24"/>
          <w:szCs w:val="24"/>
        </w:rPr>
        <w:t>Naghibi</w:t>
      </w:r>
      <w:proofErr w:type="spellEnd"/>
      <w:r w:rsidR="004F223B" w:rsidRPr="0043643E">
        <w:rPr>
          <w:rFonts w:ascii="Times New Roman" w:hAnsi="Times New Roman" w:cs="Times New Roman"/>
          <w:sz w:val="24"/>
          <w:szCs w:val="24"/>
        </w:rPr>
        <w:t xml:space="preserve"> and </w:t>
      </w:r>
      <w:proofErr w:type="spellStart"/>
      <w:r w:rsidR="004F223B" w:rsidRPr="0043643E">
        <w:rPr>
          <w:rFonts w:ascii="Times New Roman" w:hAnsi="Times New Roman" w:cs="Times New Roman"/>
          <w:sz w:val="24"/>
          <w:szCs w:val="24"/>
        </w:rPr>
        <w:t>Baban</w:t>
      </w:r>
      <w:proofErr w:type="spellEnd"/>
      <w:r w:rsidR="004F223B" w:rsidRPr="0043643E">
        <w:rPr>
          <w:rFonts w:ascii="Times New Roman" w:hAnsi="Times New Roman" w:cs="Times New Roman"/>
          <w:sz w:val="24"/>
          <w:szCs w:val="24"/>
        </w:rPr>
        <w:t>, 2011)</w:t>
      </w:r>
      <w:r w:rsidR="004A119C" w:rsidRPr="0043643E">
        <w:rPr>
          <w:rFonts w:ascii="Times New Roman" w:hAnsi="Times New Roman" w:cs="Times New Roman"/>
          <w:sz w:val="24"/>
          <w:szCs w:val="24"/>
        </w:rPr>
        <w:t xml:space="preserve">. </w:t>
      </w:r>
      <w:r w:rsidR="003B41AE" w:rsidRPr="0043643E">
        <w:rPr>
          <w:rFonts w:ascii="Times New Roman" w:hAnsi="Times New Roman" w:cs="Times New Roman"/>
          <w:sz w:val="24"/>
          <w:szCs w:val="24"/>
        </w:rPr>
        <w:t>These changes can be segmented into four broad categories: changes related to indi</w:t>
      </w:r>
      <w:r w:rsidR="008F459E" w:rsidRPr="0043643E">
        <w:rPr>
          <w:rFonts w:ascii="Times New Roman" w:hAnsi="Times New Roman" w:cs="Times New Roman"/>
          <w:sz w:val="24"/>
          <w:szCs w:val="24"/>
        </w:rPr>
        <w:t>viduals; system-related changes;</w:t>
      </w:r>
      <w:r w:rsidR="003B41AE" w:rsidRPr="0043643E">
        <w:rPr>
          <w:rFonts w:ascii="Times New Roman" w:hAnsi="Times New Roman" w:cs="Times New Roman"/>
          <w:sz w:val="24"/>
          <w:szCs w:val="24"/>
        </w:rPr>
        <w:t xml:space="preserve"> general changes; and organisational-related changes. </w:t>
      </w:r>
    </w:p>
    <w:p w14:paraId="15D8CBC5" w14:textId="77777777" w:rsidR="00D76163" w:rsidRPr="0043643E" w:rsidRDefault="0091643B"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In the case of </w:t>
      </w:r>
      <w:proofErr w:type="spellStart"/>
      <w:r w:rsidRPr="0043643E">
        <w:rPr>
          <w:rFonts w:ascii="Times New Roman" w:hAnsi="Times New Roman" w:cs="Times New Roman"/>
          <w:sz w:val="24"/>
          <w:szCs w:val="24"/>
        </w:rPr>
        <w:t>SoftBank’s</w:t>
      </w:r>
      <w:proofErr w:type="spellEnd"/>
      <w:r w:rsidRPr="0043643E">
        <w:rPr>
          <w:rFonts w:ascii="Times New Roman" w:hAnsi="Times New Roman" w:cs="Times New Roman"/>
          <w:sz w:val="24"/>
          <w:szCs w:val="24"/>
        </w:rPr>
        <w:t xml:space="preserve"> acquisition of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one of the subsequent changes that come to the fore is organisation-related changes. </w:t>
      </w:r>
      <w:r w:rsidR="0036139E" w:rsidRPr="0043643E">
        <w:rPr>
          <w:rFonts w:ascii="Times New Roman" w:hAnsi="Times New Roman" w:cs="Times New Roman"/>
          <w:sz w:val="24"/>
          <w:szCs w:val="24"/>
        </w:rPr>
        <w:t>The implication of this type of change is an alteration of the organisational structure, procedures, policies and techniques, am</w:t>
      </w:r>
      <w:r w:rsidR="0049711B" w:rsidRPr="0043643E">
        <w:rPr>
          <w:rFonts w:ascii="Times New Roman" w:hAnsi="Times New Roman" w:cs="Times New Roman"/>
          <w:sz w:val="24"/>
          <w:szCs w:val="24"/>
        </w:rPr>
        <w:t xml:space="preserve">ong others. From the perspective of </w:t>
      </w:r>
      <w:proofErr w:type="spellStart"/>
      <w:r w:rsidR="0049711B" w:rsidRPr="0043643E">
        <w:rPr>
          <w:rFonts w:ascii="Times New Roman" w:hAnsi="Times New Roman" w:cs="Times New Roman"/>
          <w:sz w:val="24"/>
          <w:szCs w:val="24"/>
        </w:rPr>
        <w:t>SoftBank</w:t>
      </w:r>
      <w:proofErr w:type="spellEnd"/>
      <w:r w:rsidR="0049711B" w:rsidRPr="0043643E">
        <w:rPr>
          <w:rFonts w:ascii="Times New Roman" w:hAnsi="Times New Roman" w:cs="Times New Roman"/>
          <w:sz w:val="24"/>
          <w:szCs w:val="24"/>
        </w:rPr>
        <w:t xml:space="preserve">, acquisition of </w:t>
      </w:r>
      <w:r w:rsidR="00FF651A" w:rsidRPr="0043643E">
        <w:rPr>
          <w:rFonts w:ascii="Times New Roman" w:hAnsi="Times New Roman" w:cs="Times New Roman"/>
          <w:sz w:val="24"/>
          <w:szCs w:val="24"/>
        </w:rPr>
        <w:t>ARM</w:t>
      </w:r>
      <w:r w:rsidR="0049711B" w:rsidRPr="0043643E">
        <w:rPr>
          <w:rFonts w:ascii="Times New Roman" w:hAnsi="Times New Roman" w:cs="Times New Roman"/>
          <w:sz w:val="24"/>
          <w:szCs w:val="24"/>
        </w:rPr>
        <w:t xml:space="preserve"> portends a change in its organisat</w:t>
      </w:r>
      <w:r w:rsidR="009A3FE9" w:rsidRPr="0043643E">
        <w:rPr>
          <w:rFonts w:ascii="Times New Roman" w:hAnsi="Times New Roman" w:cs="Times New Roman"/>
          <w:sz w:val="24"/>
          <w:szCs w:val="24"/>
        </w:rPr>
        <w:t xml:space="preserve">ional structure </w:t>
      </w:r>
      <w:r w:rsidR="00A75941" w:rsidRPr="0043643E">
        <w:rPr>
          <w:rFonts w:ascii="Times New Roman" w:hAnsi="Times New Roman" w:cs="Times New Roman"/>
          <w:sz w:val="24"/>
          <w:szCs w:val="24"/>
        </w:rPr>
        <w:t xml:space="preserve">as </w:t>
      </w:r>
      <w:r w:rsidR="00A75941" w:rsidRPr="0043643E">
        <w:rPr>
          <w:rFonts w:ascii="Times New Roman" w:hAnsi="Times New Roman" w:cs="Times New Roman"/>
          <w:sz w:val="24"/>
          <w:szCs w:val="24"/>
        </w:rPr>
        <w:lastRenderedPageBreak/>
        <w:t xml:space="preserve">the company has to appoint a representative to oversee its controlling interest in </w:t>
      </w:r>
      <w:r w:rsidR="00FF651A" w:rsidRPr="0043643E">
        <w:rPr>
          <w:rFonts w:ascii="Times New Roman" w:hAnsi="Times New Roman" w:cs="Times New Roman"/>
          <w:sz w:val="24"/>
          <w:szCs w:val="24"/>
        </w:rPr>
        <w:t>ARM</w:t>
      </w:r>
      <w:r w:rsidR="00A75941" w:rsidRPr="0043643E">
        <w:rPr>
          <w:rFonts w:ascii="Times New Roman" w:hAnsi="Times New Roman" w:cs="Times New Roman"/>
          <w:sz w:val="24"/>
          <w:szCs w:val="24"/>
        </w:rPr>
        <w:t xml:space="preserve">. </w:t>
      </w:r>
      <w:r w:rsidR="00CD2ABE" w:rsidRPr="0043643E">
        <w:rPr>
          <w:rFonts w:ascii="Times New Roman" w:hAnsi="Times New Roman" w:cs="Times New Roman"/>
          <w:sz w:val="24"/>
          <w:szCs w:val="24"/>
        </w:rPr>
        <w:t xml:space="preserve">Conversely, from </w:t>
      </w:r>
      <w:r w:rsidR="00FF651A" w:rsidRPr="0043643E">
        <w:rPr>
          <w:rFonts w:ascii="Times New Roman" w:hAnsi="Times New Roman" w:cs="Times New Roman"/>
          <w:sz w:val="24"/>
          <w:szCs w:val="24"/>
        </w:rPr>
        <w:t>ARM</w:t>
      </w:r>
      <w:r w:rsidR="00CD2ABE" w:rsidRPr="0043643E">
        <w:rPr>
          <w:rFonts w:ascii="Times New Roman" w:hAnsi="Times New Roman" w:cs="Times New Roman"/>
          <w:sz w:val="24"/>
          <w:szCs w:val="24"/>
        </w:rPr>
        <w:t xml:space="preserve">’s viewpoint, its acquisition brings to the fore another type of organisation change known as divestiture. </w:t>
      </w:r>
      <w:r w:rsidR="00E32B68" w:rsidRPr="0043643E">
        <w:rPr>
          <w:rFonts w:ascii="Times New Roman" w:hAnsi="Times New Roman" w:cs="Times New Roman"/>
          <w:sz w:val="24"/>
          <w:szCs w:val="24"/>
        </w:rPr>
        <w:t xml:space="preserve">This occurs when a business entity disposes part or all of its major assets as a short or long-term strategy. </w:t>
      </w:r>
      <w:r w:rsidR="00414108" w:rsidRPr="0043643E">
        <w:rPr>
          <w:rFonts w:ascii="Times New Roman" w:hAnsi="Times New Roman" w:cs="Times New Roman"/>
          <w:sz w:val="24"/>
          <w:szCs w:val="24"/>
        </w:rPr>
        <w:t>Divestiture can either be tactical, strategic or distress; tactical and distress focus on the short term whereas strategic focuses on the long-term</w:t>
      </w:r>
      <w:r w:rsidR="0000239B" w:rsidRPr="0043643E">
        <w:rPr>
          <w:rFonts w:ascii="Times New Roman" w:hAnsi="Times New Roman" w:cs="Times New Roman"/>
          <w:sz w:val="24"/>
          <w:szCs w:val="24"/>
        </w:rPr>
        <w:t xml:space="preserve"> (</w:t>
      </w:r>
      <w:r w:rsidR="0031478F" w:rsidRPr="0043643E">
        <w:rPr>
          <w:rFonts w:ascii="Times New Roman" w:hAnsi="Times New Roman" w:cs="Times New Roman"/>
          <w:sz w:val="24"/>
          <w:szCs w:val="24"/>
        </w:rPr>
        <w:t>Feldberg, 2014</w:t>
      </w:r>
      <w:r w:rsidR="0000239B" w:rsidRPr="0043643E">
        <w:rPr>
          <w:rFonts w:ascii="Times New Roman" w:hAnsi="Times New Roman" w:cs="Times New Roman"/>
          <w:sz w:val="24"/>
          <w:szCs w:val="24"/>
        </w:rPr>
        <w:t>)</w:t>
      </w:r>
      <w:r w:rsidR="00414108" w:rsidRPr="0043643E">
        <w:rPr>
          <w:rFonts w:ascii="Times New Roman" w:hAnsi="Times New Roman" w:cs="Times New Roman"/>
          <w:sz w:val="24"/>
          <w:szCs w:val="24"/>
        </w:rPr>
        <w:t xml:space="preserve">. </w:t>
      </w:r>
      <w:r w:rsidR="008176B1" w:rsidRPr="0043643E">
        <w:rPr>
          <w:rFonts w:ascii="Times New Roman" w:hAnsi="Times New Roman" w:cs="Times New Roman"/>
          <w:sz w:val="24"/>
          <w:szCs w:val="24"/>
        </w:rPr>
        <w:t xml:space="preserve">In the case of </w:t>
      </w:r>
      <w:r w:rsidR="00FF651A" w:rsidRPr="0043643E">
        <w:rPr>
          <w:rFonts w:ascii="Times New Roman" w:hAnsi="Times New Roman" w:cs="Times New Roman"/>
          <w:sz w:val="24"/>
          <w:szCs w:val="24"/>
        </w:rPr>
        <w:t>ARM</w:t>
      </w:r>
      <w:r w:rsidR="008176B1" w:rsidRPr="0043643E">
        <w:rPr>
          <w:rFonts w:ascii="Times New Roman" w:hAnsi="Times New Roman" w:cs="Times New Roman"/>
          <w:sz w:val="24"/>
          <w:szCs w:val="24"/>
        </w:rPr>
        <w:t xml:space="preserve">, its acquisition means that the organisation has sold off part of its business unit – 43 percent to be precise – effectively altering its organisational structure. </w:t>
      </w:r>
    </w:p>
    <w:p w14:paraId="390E0B86" w14:textId="77777777" w:rsidR="000C4218" w:rsidRPr="0043643E" w:rsidRDefault="008B0D62"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Another change implication of the acquisition is related to the tasks and responsibilities of the workforc</w:t>
      </w:r>
      <w:r w:rsidR="00DA223D" w:rsidRPr="0043643E">
        <w:rPr>
          <w:rFonts w:ascii="Times New Roman" w:hAnsi="Times New Roman" w:cs="Times New Roman"/>
          <w:sz w:val="24"/>
          <w:szCs w:val="24"/>
        </w:rPr>
        <w:t>e of the two companies. One of the major concerns of the employees in the aftermath of a merger or acquisition is usually the change in work culture and what their tasks and responsibilities will entail</w:t>
      </w:r>
      <w:r w:rsidR="002D6497" w:rsidRPr="0043643E">
        <w:rPr>
          <w:rFonts w:ascii="Times New Roman" w:hAnsi="Times New Roman" w:cs="Times New Roman"/>
          <w:sz w:val="24"/>
          <w:szCs w:val="24"/>
        </w:rPr>
        <w:t xml:space="preserve"> (</w:t>
      </w:r>
      <w:proofErr w:type="spellStart"/>
      <w:r w:rsidR="003D3A64" w:rsidRPr="0043643E">
        <w:rPr>
          <w:rFonts w:ascii="Times New Roman" w:hAnsi="Times New Roman" w:cs="Times New Roman"/>
          <w:sz w:val="24"/>
          <w:szCs w:val="24"/>
        </w:rPr>
        <w:t>Naghibi</w:t>
      </w:r>
      <w:proofErr w:type="spellEnd"/>
      <w:r w:rsidR="003D3A64" w:rsidRPr="0043643E">
        <w:rPr>
          <w:rFonts w:ascii="Times New Roman" w:hAnsi="Times New Roman" w:cs="Times New Roman"/>
          <w:sz w:val="24"/>
          <w:szCs w:val="24"/>
        </w:rPr>
        <w:t xml:space="preserve"> and </w:t>
      </w:r>
      <w:proofErr w:type="spellStart"/>
      <w:r w:rsidR="003D3A64" w:rsidRPr="0043643E">
        <w:rPr>
          <w:rFonts w:ascii="Times New Roman" w:hAnsi="Times New Roman" w:cs="Times New Roman"/>
          <w:sz w:val="24"/>
          <w:szCs w:val="24"/>
        </w:rPr>
        <w:t>Baban</w:t>
      </w:r>
      <w:proofErr w:type="spellEnd"/>
      <w:r w:rsidR="003D3A64" w:rsidRPr="0043643E">
        <w:rPr>
          <w:rFonts w:ascii="Times New Roman" w:hAnsi="Times New Roman" w:cs="Times New Roman"/>
          <w:sz w:val="24"/>
          <w:szCs w:val="24"/>
        </w:rPr>
        <w:t>, 2011</w:t>
      </w:r>
      <w:r w:rsidR="002D6497" w:rsidRPr="0043643E">
        <w:rPr>
          <w:rFonts w:ascii="Times New Roman" w:hAnsi="Times New Roman" w:cs="Times New Roman"/>
          <w:sz w:val="24"/>
          <w:szCs w:val="24"/>
        </w:rPr>
        <w:t xml:space="preserve">). </w:t>
      </w:r>
      <w:r w:rsidR="00BC0DF3" w:rsidRPr="0043643E">
        <w:rPr>
          <w:rFonts w:ascii="Times New Roman" w:hAnsi="Times New Roman" w:cs="Times New Roman"/>
          <w:sz w:val="24"/>
          <w:szCs w:val="24"/>
        </w:rPr>
        <w:t xml:space="preserve">In the case of </w:t>
      </w:r>
      <w:proofErr w:type="spellStart"/>
      <w:r w:rsidR="00BC0DF3" w:rsidRPr="0043643E">
        <w:rPr>
          <w:rFonts w:ascii="Times New Roman" w:hAnsi="Times New Roman" w:cs="Times New Roman"/>
          <w:sz w:val="24"/>
          <w:szCs w:val="24"/>
        </w:rPr>
        <w:t>SoftBank</w:t>
      </w:r>
      <w:proofErr w:type="spellEnd"/>
      <w:r w:rsidR="00BC0DF3" w:rsidRPr="0043643E">
        <w:rPr>
          <w:rFonts w:ascii="Times New Roman" w:hAnsi="Times New Roman" w:cs="Times New Roman"/>
          <w:sz w:val="24"/>
          <w:szCs w:val="24"/>
        </w:rPr>
        <w:t>, its foray into the territory of the Internet of Things (</w:t>
      </w:r>
      <w:proofErr w:type="spellStart"/>
      <w:r w:rsidR="00BC0DF3" w:rsidRPr="0043643E">
        <w:rPr>
          <w:rFonts w:ascii="Times New Roman" w:hAnsi="Times New Roman" w:cs="Times New Roman"/>
          <w:sz w:val="24"/>
          <w:szCs w:val="24"/>
        </w:rPr>
        <w:t>IoT</w:t>
      </w:r>
      <w:proofErr w:type="spellEnd"/>
      <w:r w:rsidR="00BC0DF3" w:rsidRPr="0043643E">
        <w:rPr>
          <w:rFonts w:ascii="Times New Roman" w:hAnsi="Times New Roman" w:cs="Times New Roman"/>
          <w:sz w:val="24"/>
          <w:szCs w:val="24"/>
        </w:rPr>
        <w:t xml:space="preserve">) – through the acquisition of </w:t>
      </w:r>
      <w:r w:rsidR="00FF651A" w:rsidRPr="0043643E">
        <w:rPr>
          <w:rFonts w:ascii="Times New Roman" w:hAnsi="Times New Roman" w:cs="Times New Roman"/>
          <w:sz w:val="24"/>
          <w:szCs w:val="24"/>
        </w:rPr>
        <w:t>ARM</w:t>
      </w:r>
      <w:r w:rsidR="00BC0DF3" w:rsidRPr="0043643E">
        <w:rPr>
          <w:rFonts w:ascii="Times New Roman" w:hAnsi="Times New Roman" w:cs="Times New Roman"/>
          <w:sz w:val="24"/>
          <w:szCs w:val="24"/>
        </w:rPr>
        <w:t xml:space="preserve"> – necessitates a shift in the way its employees fulfil their tasks and responsibilities. </w:t>
      </w:r>
      <w:r w:rsidR="009D0A3C" w:rsidRPr="0043643E">
        <w:rPr>
          <w:rFonts w:ascii="Times New Roman" w:hAnsi="Times New Roman" w:cs="Times New Roman"/>
          <w:sz w:val="24"/>
          <w:szCs w:val="24"/>
        </w:rPr>
        <w:t xml:space="preserve">Compared to </w:t>
      </w:r>
      <w:r w:rsidR="00FF651A" w:rsidRPr="0043643E">
        <w:rPr>
          <w:rFonts w:ascii="Times New Roman" w:hAnsi="Times New Roman" w:cs="Times New Roman"/>
          <w:sz w:val="24"/>
          <w:szCs w:val="24"/>
        </w:rPr>
        <w:t>ARM</w:t>
      </w:r>
      <w:r w:rsidR="009D0A3C" w:rsidRPr="0043643E">
        <w:rPr>
          <w:rFonts w:ascii="Times New Roman" w:hAnsi="Times New Roman" w:cs="Times New Roman"/>
          <w:sz w:val="24"/>
          <w:szCs w:val="24"/>
        </w:rPr>
        <w:t xml:space="preserve">, the acquisition has more implications on the work culture of </w:t>
      </w:r>
      <w:proofErr w:type="spellStart"/>
      <w:r w:rsidR="009D0A3C" w:rsidRPr="0043643E">
        <w:rPr>
          <w:rFonts w:ascii="Times New Roman" w:hAnsi="Times New Roman" w:cs="Times New Roman"/>
          <w:sz w:val="24"/>
          <w:szCs w:val="24"/>
        </w:rPr>
        <w:t>SoftBank</w:t>
      </w:r>
      <w:proofErr w:type="spellEnd"/>
      <w:r w:rsidR="009D0A3C" w:rsidRPr="0043643E">
        <w:rPr>
          <w:rFonts w:ascii="Times New Roman" w:hAnsi="Times New Roman" w:cs="Times New Roman"/>
          <w:sz w:val="24"/>
          <w:szCs w:val="24"/>
        </w:rPr>
        <w:t xml:space="preserve">. In its annual report, </w:t>
      </w:r>
      <w:proofErr w:type="spellStart"/>
      <w:r w:rsidR="009D0A3C" w:rsidRPr="0043643E">
        <w:rPr>
          <w:rFonts w:ascii="Times New Roman" w:hAnsi="Times New Roman" w:cs="Times New Roman"/>
          <w:sz w:val="24"/>
          <w:szCs w:val="24"/>
        </w:rPr>
        <w:t>SoftBank</w:t>
      </w:r>
      <w:proofErr w:type="spellEnd"/>
      <w:r w:rsidR="009D0A3C" w:rsidRPr="0043643E">
        <w:rPr>
          <w:rFonts w:ascii="Times New Roman" w:hAnsi="Times New Roman" w:cs="Times New Roman"/>
          <w:sz w:val="24"/>
          <w:szCs w:val="24"/>
        </w:rPr>
        <w:t xml:space="preserve"> reveals that it is instituting structural reforms to accommodate its expansion into </w:t>
      </w:r>
      <w:proofErr w:type="spellStart"/>
      <w:r w:rsidR="009D0A3C" w:rsidRPr="0043643E">
        <w:rPr>
          <w:rFonts w:ascii="Times New Roman" w:hAnsi="Times New Roman" w:cs="Times New Roman"/>
          <w:sz w:val="24"/>
          <w:szCs w:val="24"/>
        </w:rPr>
        <w:t>IoT</w:t>
      </w:r>
      <w:proofErr w:type="spellEnd"/>
      <w:r w:rsidR="009D0A3C" w:rsidRPr="0043643E">
        <w:rPr>
          <w:rFonts w:ascii="Times New Roman" w:hAnsi="Times New Roman" w:cs="Times New Roman"/>
          <w:sz w:val="24"/>
          <w:szCs w:val="24"/>
        </w:rPr>
        <w:t xml:space="preserve">, which is part of its strategic imperative of expanding its customer base. </w:t>
      </w:r>
      <w:r w:rsidR="005E7717" w:rsidRPr="0043643E">
        <w:rPr>
          <w:rFonts w:ascii="Times New Roman" w:hAnsi="Times New Roman" w:cs="Times New Roman"/>
          <w:sz w:val="24"/>
          <w:szCs w:val="24"/>
        </w:rPr>
        <w:t>One of the pillars of this structural reform is the reduction of overtime work coupled with the adoption of information technology (IT) to enable employees work in  a smarter and enjoyable manner compared to the previous years (</w:t>
      </w:r>
      <w:proofErr w:type="spellStart"/>
      <w:r w:rsidR="005E7717" w:rsidRPr="0043643E">
        <w:rPr>
          <w:rFonts w:ascii="Times New Roman" w:hAnsi="Times New Roman" w:cs="Times New Roman"/>
          <w:sz w:val="24"/>
          <w:szCs w:val="24"/>
        </w:rPr>
        <w:t>SoftBank</w:t>
      </w:r>
      <w:proofErr w:type="spellEnd"/>
      <w:r w:rsidR="005E7717" w:rsidRPr="0043643E">
        <w:rPr>
          <w:rFonts w:ascii="Times New Roman" w:hAnsi="Times New Roman" w:cs="Times New Roman"/>
          <w:sz w:val="24"/>
          <w:szCs w:val="24"/>
        </w:rPr>
        <w:t xml:space="preserve">, 2017). </w:t>
      </w:r>
      <w:r w:rsidR="00DA223D" w:rsidRPr="0043643E">
        <w:rPr>
          <w:rFonts w:ascii="Times New Roman" w:hAnsi="Times New Roman" w:cs="Times New Roman"/>
          <w:sz w:val="24"/>
          <w:szCs w:val="24"/>
        </w:rPr>
        <w:t xml:space="preserve"> </w:t>
      </w:r>
      <w:r w:rsidR="00DB11D1" w:rsidRPr="0043643E">
        <w:rPr>
          <w:rFonts w:ascii="Times New Roman" w:hAnsi="Times New Roman" w:cs="Times New Roman"/>
          <w:sz w:val="24"/>
          <w:szCs w:val="24"/>
        </w:rPr>
        <w:t xml:space="preserve">These technologies include Artificial Intelligence (AI) and robotics that have increased the efficiency of employee performance and saved on time consumed thereby allowing employees the opportunities to dedicate more time to their self-development. </w:t>
      </w:r>
      <w:r w:rsidR="00897BFA" w:rsidRPr="0043643E">
        <w:rPr>
          <w:rFonts w:ascii="Times New Roman" w:hAnsi="Times New Roman" w:cs="Times New Roman"/>
          <w:sz w:val="24"/>
          <w:szCs w:val="24"/>
        </w:rPr>
        <w:t xml:space="preserve">The change implication as far as the work system is concerned has also manifested itself in the form </w:t>
      </w:r>
      <w:r w:rsidR="00897BFA" w:rsidRPr="0043643E">
        <w:rPr>
          <w:rFonts w:ascii="Times New Roman" w:hAnsi="Times New Roman" w:cs="Times New Roman"/>
          <w:sz w:val="24"/>
          <w:szCs w:val="24"/>
        </w:rPr>
        <w:lastRenderedPageBreak/>
        <w:t xml:space="preserve">of telecommuting that allows employees to work from virtually anywhere. </w:t>
      </w:r>
      <w:r w:rsidR="00520901" w:rsidRPr="0043643E">
        <w:rPr>
          <w:rFonts w:ascii="Times New Roman" w:hAnsi="Times New Roman" w:cs="Times New Roman"/>
          <w:sz w:val="24"/>
          <w:szCs w:val="24"/>
        </w:rPr>
        <w:t xml:space="preserve">This will also affect the work culture at </w:t>
      </w:r>
      <w:r w:rsidR="00FF651A" w:rsidRPr="0043643E">
        <w:rPr>
          <w:rFonts w:ascii="Times New Roman" w:hAnsi="Times New Roman" w:cs="Times New Roman"/>
          <w:sz w:val="24"/>
          <w:szCs w:val="24"/>
        </w:rPr>
        <w:t>ARM</w:t>
      </w:r>
      <w:r w:rsidR="00520901" w:rsidRPr="0043643E">
        <w:rPr>
          <w:rFonts w:ascii="Times New Roman" w:hAnsi="Times New Roman" w:cs="Times New Roman"/>
          <w:sz w:val="24"/>
          <w:szCs w:val="24"/>
        </w:rPr>
        <w:t xml:space="preserve"> by allowing its employees to work in coordination with their counterparts at </w:t>
      </w:r>
      <w:proofErr w:type="spellStart"/>
      <w:r w:rsidR="00520901" w:rsidRPr="0043643E">
        <w:rPr>
          <w:rFonts w:ascii="Times New Roman" w:hAnsi="Times New Roman" w:cs="Times New Roman"/>
          <w:sz w:val="24"/>
          <w:szCs w:val="24"/>
        </w:rPr>
        <w:t>SoftBank</w:t>
      </w:r>
      <w:proofErr w:type="spellEnd"/>
      <w:r w:rsidR="00520901" w:rsidRPr="0043643E">
        <w:rPr>
          <w:rFonts w:ascii="Times New Roman" w:hAnsi="Times New Roman" w:cs="Times New Roman"/>
          <w:sz w:val="24"/>
          <w:szCs w:val="24"/>
        </w:rPr>
        <w:t xml:space="preserve"> without having to shuttle between the different geographical locations of the two companies. </w:t>
      </w:r>
    </w:p>
    <w:p w14:paraId="6ADCEE0A" w14:textId="77777777" w:rsidR="00A91107" w:rsidRPr="0043643E" w:rsidRDefault="00A91107"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Another change implication of the acquisition is the psychological impact on the employees of both companies. This is by no means an outcome that is alien or exclusive to this case study but commonly occurs in many other mergers and acquisitions (Mehta and </w:t>
      </w:r>
      <w:proofErr w:type="spellStart"/>
      <w:r w:rsidRPr="0043643E">
        <w:rPr>
          <w:rFonts w:ascii="Times New Roman" w:hAnsi="Times New Roman" w:cs="Times New Roman"/>
          <w:sz w:val="24"/>
          <w:szCs w:val="24"/>
        </w:rPr>
        <w:t>Chouhan</w:t>
      </w:r>
      <w:proofErr w:type="spellEnd"/>
      <w:r w:rsidRPr="0043643E">
        <w:rPr>
          <w:rFonts w:ascii="Times New Roman" w:hAnsi="Times New Roman" w:cs="Times New Roman"/>
          <w:sz w:val="24"/>
          <w:szCs w:val="24"/>
        </w:rPr>
        <w:t xml:space="preserve">, 2010). </w:t>
      </w:r>
      <w:r w:rsidR="00317420" w:rsidRPr="0043643E">
        <w:rPr>
          <w:rFonts w:ascii="Times New Roman" w:hAnsi="Times New Roman" w:cs="Times New Roman"/>
          <w:sz w:val="24"/>
          <w:szCs w:val="24"/>
        </w:rPr>
        <w:t xml:space="preserve">Mostly, employees are preoccupied with the impact of the inevitable organisational structural changes on their work and job security. The likelihood of having to work under a new manager might spark fears of demotion in the employees or even worse, unemployment. </w:t>
      </w:r>
      <w:r w:rsidR="00F525E4" w:rsidRPr="0043643E">
        <w:rPr>
          <w:rFonts w:ascii="Times New Roman" w:hAnsi="Times New Roman" w:cs="Times New Roman"/>
          <w:sz w:val="24"/>
          <w:szCs w:val="24"/>
        </w:rPr>
        <w:t xml:space="preserve">These psychological issues among employees would be more prevalent among the employees of </w:t>
      </w:r>
      <w:r w:rsidR="00FF651A" w:rsidRPr="0043643E">
        <w:rPr>
          <w:rFonts w:ascii="Times New Roman" w:hAnsi="Times New Roman" w:cs="Times New Roman"/>
          <w:sz w:val="24"/>
          <w:szCs w:val="24"/>
        </w:rPr>
        <w:t>ARM</w:t>
      </w:r>
      <w:r w:rsidR="00F525E4" w:rsidRPr="0043643E">
        <w:rPr>
          <w:rFonts w:ascii="Times New Roman" w:hAnsi="Times New Roman" w:cs="Times New Roman"/>
          <w:sz w:val="24"/>
          <w:szCs w:val="24"/>
        </w:rPr>
        <w:t xml:space="preserve"> considering that </w:t>
      </w:r>
      <w:proofErr w:type="spellStart"/>
      <w:r w:rsidR="00D63550" w:rsidRPr="0043643E">
        <w:rPr>
          <w:rFonts w:ascii="Times New Roman" w:hAnsi="Times New Roman" w:cs="Times New Roman"/>
          <w:sz w:val="24"/>
          <w:szCs w:val="24"/>
        </w:rPr>
        <w:t>SoftBank</w:t>
      </w:r>
      <w:proofErr w:type="spellEnd"/>
      <w:r w:rsidR="00D63550" w:rsidRPr="0043643E">
        <w:rPr>
          <w:rFonts w:ascii="Times New Roman" w:hAnsi="Times New Roman" w:cs="Times New Roman"/>
          <w:sz w:val="24"/>
          <w:szCs w:val="24"/>
        </w:rPr>
        <w:t xml:space="preserve"> plans to inject more resources in the company geared towards adding more employees to its newly-acquired company. </w:t>
      </w:r>
      <w:r w:rsidR="00032BCD" w:rsidRPr="0043643E">
        <w:rPr>
          <w:rFonts w:ascii="Times New Roman" w:hAnsi="Times New Roman" w:cs="Times New Roman"/>
          <w:sz w:val="24"/>
          <w:szCs w:val="24"/>
        </w:rPr>
        <w:t xml:space="preserve">Implication of </w:t>
      </w:r>
      <w:r w:rsidR="004823DB" w:rsidRPr="0043643E">
        <w:rPr>
          <w:rFonts w:ascii="Times New Roman" w:hAnsi="Times New Roman" w:cs="Times New Roman"/>
          <w:sz w:val="24"/>
          <w:szCs w:val="24"/>
        </w:rPr>
        <w:t>this change</w:t>
      </w:r>
      <w:r w:rsidR="00032BCD" w:rsidRPr="0043643E">
        <w:rPr>
          <w:rFonts w:ascii="Times New Roman" w:hAnsi="Times New Roman" w:cs="Times New Roman"/>
          <w:sz w:val="24"/>
          <w:szCs w:val="24"/>
        </w:rPr>
        <w:t xml:space="preserve"> is that certain employees of </w:t>
      </w:r>
      <w:r w:rsidR="00FF651A" w:rsidRPr="0043643E">
        <w:rPr>
          <w:rFonts w:ascii="Times New Roman" w:hAnsi="Times New Roman" w:cs="Times New Roman"/>
          <w:sz w:val="24"/>
          <w:szCs w:val="24"/>
        </w:rPr>
        <w:t>ARM</w:t>
      </w:r>
      <w:r w:rsidR="00032BCD" w:rsidRPr="0043643E">
        <w:rPr>
          <w:rFonts w:ascii="Times New Roman" w:hAnsi="Times New Roman" w:cs="Times New Roman"/>
          <w:sz w:val="24"/>
          <w:szCs w:val="24"/>
        </w:rPr>
        <w:t xml:space="preserve"> would be fearful of their job security due to the likelihood of job redundancies, which in turn would necessitate restructuring of the entire organisation. </w:t>
      </w:r>
      <w:r w:rsidR="004823DB" w:rsidRPr="0043643E">
        <w:rPr>
          <w:rFonts w:ascii="Times New Roman" w:hAnsi="Times New Roman" w:cs="Times New Roman"/>
          <w:sz w:val="24"/>
          <w:szCs w:val="24"/>
        </w:rPr>
        <w:t xml:space="preserve">Furthermore, the change implication on the workforce/human resource would be of a social nature. </w:t>
      </w:r>
      <w:r w:rsidR="00E21053" w:rsidRPr="0043643E">
        <w:rPr>
          <w:rFonts w:ascii="Times New Roman" w:hAnsi="Times New Roman" w:cs="Times New Roman"/>
          <w:sz w:val="24"/>
          <w:szCs w:val="24"/>
        </w:rPr>
        <w:t xml:space="preserve">This has more to do with the organisational culture of the two companies, which differ from one another. According to Roberts et al. (2010), differences in the organisational cultures of companies involved in mergers and acquisitions are often a huge stumbling block to the success of the M&amp;A. </w:t>
      </w:r>
      <w:r w:rsidR="00BE7BF8" w:rsidRPr="0043643E">
        <w:rPr>
          <w:rFonts w:ascii="Times New Roman" w:hAnsi="Times New Roman" w:cs="Times New Roman"/>
          <w:sz w:val="24"/>
          <w:szCs w:val="24"/>
        </w:rPr>
        <w:t>In this case study, employees of both companies would predictably experience challenges in adjusting to a new work environment an</w:t>
      </w:r>
      <w:r w:rsidR="00A15884" w:rsidRPr="0043643E">
        <w:rPr>
          <w:rFonts w:ascii="Times New Roman" w:hAnsi="Times New Roman" w:cs="Times New Roman"/>
          <w:sz w:val="24"/>
          <w:szCs w:val="24"/>
        </w:rPr>
        <w:t xml:space="preserve">d a new organisational culture further heightened by the fact that they will have to collaborate with one another. </w:t>
      </w:r>
    </w:p>
    <w:p w14:paraId="38A4F815" w14:textId="77777777" w:rsidR="00516D46" w:rsidRPr="0043643E" w:rsidRDefault="00516D46"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lastRenderedPageBreak/>
        <w:t xml:space="preserve">With regards to </w:t>
      </w: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the acquisition represents a change implication insofar as technology is concerned. </w:t>
      </w:r>
      <w:r w:rsidR="0089144F" w:rsidRPr="0043643E">
        <w:rPr>
          <w:rFonts w:ascii="Times New Roman" w:hAnsi="Times New Roman" w:cs="Times New Roman"/>
          <w:sz w:val="24"/>
          <w:szCs w:val="24"/>
        </w:rPr>
        <w:t xml:space="preserve">Technological change involves the introduction of new inventions or new techniques as part of a company’s product or service line. </w:t>
      </w:r>
      <w:r w:rsidR="00944FF5" w:rsidRPr="0043643E">
        <w:rPr>
          <w:rFonts w:ascii="Times New Roman" w:hAnsi="Times New Roman" w:cs="Times New Roman"/>
          <w:sz w:val="24"/>
          <w:szCs w:val="24"/>
        </w:rPr>
        <w:t xml:space="preserve">Through the acquisition of a chip designer – in this case </w:t>
      </w:r>
      <w:r w:rsidR="00FF651A" w:rsidRPr="0043643E">
        <w:rPr>
          <w:rFonts w:ascii="Times New Roman" w:hAnsi="Times New Roman" w:cs="Times New Roman"/>
          <w:sz w:val="24"/>
          <w:szCs w:val="24"/>
        </w:rPr>
        <w:t>ARM</w:t>
      </w:r>
      <w:r w:rsidR="00944FF5" w:rsidRPr="0043643E">
        <w:rPr>
          <w:rFonts w:ascii="Times New Roman" w:hAnsi="Times New Roman" w:cs="Times New Roman"/>
          <w:sz w:val="24"/>
          <w:szCs w:val="24"/>
        </w:rPr>
        <w:t xml:space="preserve"> – </w:t>
      </w:r>
      <w:proofErr w:type="spellStart"/>
      <w:r w:rsidR="00944FF5" w:rsidRPr="0043643E">
        <w:rPr>
          <w:rFonts w:ascii="Times New Roman" w:hAnsi="Times New Roman" w:cs="Times New Roman"/>
          <w:sz w:val="24"/>
          <w:szCs w:val="24"/>
        </w:rPr>
        <w:t>SoftBank</w:t>
      </w:r>
      <w:proofErr w:type="spellEnd"/>
      <w:r w:rsidR="00944FF5" w:rsidRPr="0043643E">
        <w:rPr>
          <w:rFonts w:ascii="Times New Roman" w:hAnsi="Times New Roman" w:cs="Times New Roman"/>
          <w:sz w:val="24"/>
          <w:szCs w:val="24"/>
        </w:rPr>
        <w:t xml:space="preserve"> has effectively diversified its activities into a new market of chip design. Considering </w:t>
      </w:r>
      <w:r w:rsidR="00FF651A" w:rsidRPr="0043643E">
        <w:rPr>
          <w:rFonts w:ascii="Times New Roman" w:hAnsi="Times New Roman" w:cs="Times New Roman"/>
          <w:sz w:val="24"/>
          <w:szCs w:val="24"/>
        </w:rPr>
        <w:t>ARM</w:t>
      </w:r>
      <w:r w:rsidR="00944FF5" w:rsidRPr="0043643E">
        <w:rPr>
          <w:rFonts w:ascii="Times New Roman" w:hAnsi="Times New Roman" w:cs="Times New Roman"/>
          <w:sz w:val="24"/>
          <w:szCs w:val="24"/>
        </w:rPr>
        <w:t xml:space="preserve">’s status as the leading chip designer for most smartphone and other digital device products worldwide, this puts it in a vantage position to produce most of the chips for </w:t>
      </w:r>
      <w:proofErr w:type="spellStart"/>
      <w:r w:rsidR="00944FF5" w:rsidRPr="0043643E">
        <w:rPr>
          <w:rFonts w:ascii="Times New Roman" w:hAnsi="Times New Roman" w:cs="Times New Roman"/>
          <w:sz w:val="24"/>
          <w:szCs w:val="24"/>
        </w:rPr>
        <w:t>IoT</w:t>
      </w:r>
      <w:proofErr w:type="spellEnd"/>
      <w:r w:rsidR="00944FF5" w:rsidRPr="0043643E">
        <w:rPr>
          <w:rFonts w:ascii="Times New Roman" w:hAnsi="Times New Roman" w:cs="Times New Roman"/>
          <w:sz w:val="24"/>
          <w:szCs w:val="24"/>
        </w:rPr>
        <w:t xml:space="preserve"> devices. </w:t>
      </w:r>
      <w:r w:rsidR="001B337A" w:rsidRPr="0043643E">
        <w:rPr>
          <w:rFonts w:ascii="Times New Roman" w:hAnsi="Times New Roman" w:cs="Times New Roman"/>
          <w:sz w:val="24"/>
          <w:szCs w:val="24"/>
        </w:rPr>
        <w:t xml:space="preserve">From </w:t>
      </w:r>
      <w:proofErr w:type="spellStart"/>
      <w:r w:rsidR="001B337A" w:rsidRPr="0043643E">
        <w:rPr>
          <w:rFonts w:ascii="Times New Roman" w:hAnsi="Times New Roman" w:cs="Times New Roman"/>
          <w:sz w:val="24"/>
          <w:szCs w:val="24"/>
        </w:rPr>
        <w:t>SoftBank’s</w:t>
      </w:r>
      <w:proofErr w:type="spellEnd"/>
      <w:r w:rsidR="001B337A" w:rsidRPr="0043643E">
        <w:rPr>
          <w:rFonts w:ascii="Times New Roman" w:hAnsi="Times New Roman" w:cs="Times New Roman"/>
          <w:sz w:val="24"/>
          <w:szCs w:val="24"/>
        </w:rPr>
        <w:t xml:space="preserve"> perspective, this acquisition gives it an opportunity to </w:t>
      </w:r>
      <w:r w:rsidR="00B92B5F" w:rsidRPr="0043643E">
        <w:rPr>
          <w:rFonts w:ascii="Times New Roman" w:hAnsi="Times New Roman" w:cs="Times New Roman"/>
          <w:sz w:val="24"/>
          <w:szCs w:val="24"/>
        </w:rPr>
        <w:t xml:space="preserve">technologically </w:t>
      </w:r>
      <w:r w:rsidR="001B337A" w:rsidRPr="0043643E">
        <w:rPr>
          <w:rFonts w:ascii="Times New Roman" w:hAnsi="Times New Roman" w:cs="Times New Roman"/>
          <w:sz w:val="24"/>
          <w:szCs w:val="24"/>
        </w:rPr>
        <w:t xml:space="preserve">revolutionise its activities by staking a claim in the </w:t>
      </w:r>
      <w:proofErr w:type="spellStart"/>
      <w:r w:rsidR="001B337A" w:rsidRPr="0043643E">
        <w:rPr>
          <w:rFonts w:ascii="Times New Roman" w:hAnsi="Times New Roman" w:cs="Times New Roman"/>
          <w:sz w:val="24"/>
          <w:szCs w:val="24"/>
        </w:rPr>
        <w:t>IoT</w:t>
      </w:r>
      <w:proofErr w:type="spellEnd"/>
      <w:r w:rsidR="001B337A" w:rsidRPr="0043643E">
        <w:rPr>
          <w:rFonts w:ascii="Times New Roman" w:hAnsi="Times New Roman" w:cs="Times New Roman"/>
          <w:sz w:val="24"/>
          <w:szCs w:val="24"/>
        </w:rPr>
        <w:t xml:space="preserve"> industry. </w:t>
      </w:r>
      <w:r w:rsidR="00B92B5F" w:rsidRPr="0043643E">
        <w:rPr>
          <w:rFonts w:ascii="Times New Roman" w:hAnsi="Times New Roman" w:cs="Times New Roman"/>
          <w:sz w:val="24"/>
          <w:szCs w:val="24"/>
        </w:rPr>
        <w:t xml:space="preserve">Indeed, the company expresses optimism that its foray into </w:t>
      </w:r>
      <w:proofErr w:type="spellStart"/>
      <w:r w:rsidR="00B92B5F" w:rsidRPr="0043643E">
        <w:rPr>
          <w:rFonts w:ascii="Times New Roman" w:hAnsi="Times New Roman" w:cs="Times New Roman"/>
          <w:sz w:val="24"/>
          <w:szCs w:val="24"/>
        </w:rPr>
        <w:t>IoT</w:t>
      </w:r>
      <w:proofErr w:type="spellEnd"/>
      <w:r w:rsidR="00B92B5F" w:rsidRPr="0043643E">
        <w:rPr>
          <w:rFonts w:ascii="Times New Roman" w:hAnsi="Times New Roman" w:cs="Times New Roman"/>
          <w:sz w:val="24"/>
          <w:szCs w:val="24"/>
        </w:rPr>
        <w:t xml:space="preserve"> will be a huge business opportunity for it (</w:t>
      </w:r>
      <w:proofErr w:type="spellStart"/>
      <w:r w:rsidR="00B92B5F" w:rsidRPr="0043643E">
        <w:rPr>
          <w:rFonts w:ascii="Times New Roman" w:hAnsi="Times New Roman" w:cs="Times New Roman"/>
          <w:sz w:val="24"/>
          <w:szCs w:val="24"/>
        </w:rPr>
        <w:t>SoftBank</w:t>
      </w:r>
      <w:proofErr w:type="spellEnd"/>
      <w:r w:rsidR="00B92B5F" w:rsidRPr="0043643E">
        <w:rPr>
          <w:rFonts w:ascii="Times New Roman" w:hAnsi="Times New Roman" w:cs="Times New Roman"/>
          <w:sz w:val="24"/>
          <w:szCs w:val="24"/>
        </w:rPr>
        <w:t xml:space="preserve">, 2017). </w:t>
      </w:r>
    </w:p>
    <w:p w14:paraId="2BCE209C" w14:textId="77777777" w:rsidR="00516D46" w:rsidRPr="0043643E" w:rsidRDefault="00AC1BD9"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In the case of both organisations, the acquisition will impact their organisational cultures as is often the case with mergers and acquisitions. </w:t>
      </w:r>
      <w:r w:rsidR="009C3582" w:rsidRPr="0043643E">
        <w:rPr>
          <w:rFonts w:ascii="Times New Roman" w:hAnsi="Times New Roman" w:cs="Times New Roman"/>
          <w:sz w:val="24"/>
          <w:szCs w:val="24"/>
        </w:rPr>
        <w:t>An organisational culture represents the overall shared assumptions, visions, values, modes of behaviour and perspectives, which</w:t>
      </w:r>
      <w:r w:rsidR="003A23E2" w:rsidRPr="0043643E">
        <w:rPr>
          <w:rFonts w:ascii="Times New Roman" w:hAnsi="Times New Roman" w:cs="Times New Roman"/>
          <w:sz w:val="24"/>
          <w:szCs w:val="24"/>
        </w:rPr>
        <w:t xml:space="preserve"> form an organisation. </w:t>
      </w:r>
      <w:proofErr w:type="spellStart"/>
      <w:r w:rsidR="003A23E2" w:rsidRPr="0043643E">
        <w:rPr>
          <w:rFonts w:ascii="Times New Roman" w:hAnsi="Times New Roman" w:cs="Times New Roman"/>
          <w:sz w:val="24"/>
          <w:szCs w:val="24"/>
        </w:rPr>
        <w:t>Ahmadi</w:t>
      </w:r>
      <w:proofErr w:type="spellEnd"/>
      <w:r w:rsidR="003A23E2" w:rsidRPr="0043643E">
        <w:rPr>
          <w:rFonts w:ascii="Times New Roman" w:hAnsi="Times New Roman" w:cs="Times New Roman"/>
          <w:sz w:val="24"/>
          <w:szCs w:val="24"/>
        </w:rPr>
        <w:t xml:space="preserve"> et al. (2012) reveal that organisational culture plays a crucial role in maintaining a competitive advantage by enhancing organisational effectiveness. </w:t>
      </w:r>
      <w:r w:rsidR="00FD43E7" w:rsidRPr="0043643E">
        <w:rPr>
          <w:rFonts w:ascii="Times New Roman" w:hAnsi="Times New Roman" w:cs="Times New Roman"/>
          <w:sz w:val="24"/>
          <w:szCs w:val="24"/>
        </w:rPr>
        <w:t xml:space="preserve">For both </w:t>
      </w:r>
      <w:proofErr w:type="spellStart"/>
      <w:r w:rsidR="00FD43E7" w:rsidRPr="0043643E">
        <w:rPr>
          <w:rFonts w:ascii="Times New Roman" w:hAnsi="Times New Roman" w:cs="Times New Roman"/>
          <w:sz w:val="24"/>
          <w:szCs w:val="24"/>
        </w:rPr>
        <w:t>SoftBank</w:t>
      </w:r>
      <w:proofErr w:type="spellEnd"/>
      <w:r w:rsidR="00FD43E7" w:rsidRPr="0043643E">
        <w:rPr>
          <w:rFonts w:ascii="Times New Roman" w:hAnsi="Times New Roman" w:cs="Times New Roman"/>
          <w:sz w:val="24"/>
          <w:szCs w:val="24"/>
        </w:rPr>
        <w:t xml:space="preserve"> and </w:t>
      </w:r>
      <w:r w:rsidR="00FF651A" w:rsidRPr="0043643E">
        <w:rPr>
          <w:rFonts w:ascii="Times New Roman" w:hAnsi="Times New Roman" w:cs="Times New Roman"/>
          <w:sz w:val="24"/>
          <w:szCs w:val="24"/>
        </w:rPr>
        <w:t>ARM</w:t>
      </w:r>
      <w:r w:rsidR="00FD43E7" w:rsidRPr="0043643E">
        <w:rPr>
          <w:rFonts w:ascii="Times New Roman" w:hAnsi="Times New Roman" w:cs="Times New Roman"/>
          <w:sz w:val="24"/>
          <w:szCs w:val="24"/>
        </w:rPr>
        <w:t xml:space="preserve">, the change occasioned by the acquisition of the latter means that both of them will have to review and adjust their respective organisational cultures to enable them internally integrate successfully. </w:t>
      </w:r>
      <w:r w:rsidR="00291567" w:rsidRPr="0043643E">
        <w:rPr>
          <w:rFonts w:ascii="Times New Roman" w:hAnsi="Times New Roman" w:cs="Times New Roman"/>
          <w:sz w:val="24"/>
          <w:szCs w:val="24"/>
        </w:rPr>
        <w:t xml:space="preserve">According to </w:t>
      </w:r>
      <w:proofErr w:type="spellStart"/>
      <w:r w:rsidR="00291567" w:rsidRPr="0043643E">
        <w:rPr>
          <w:rFonts w:ascii="Times New Roman" w:hAnsi="Times New Roman" w:cs="Times New Roman"/>
          <w:sz w:val="24"/>
          <w:szCs w:val="24"/>
        </w:rPr>
        <w:t>Mokaya</w:t>
      </w:r>
      <w:proofErr w:type="spellEnd"/>
      <w:r w:rsidR="00291567" w:rsidRPr="0043643E">
        <w:rPr>
          <w:rFonts w:ascii="Times New Roman" w:hAnsi="Times New Roman" w:cs="Times New Roman"/>
          <w:sz w:val="24"/>
          <w:szCs w:val="24"/>
        </w:rPr>
        <w:t xml:space="preserve"> (2016), the formation of culture in response to internal integration is undertaken through the formulation of language, power, concepts and status. Furthermore, </w:t>
      </w:r>
      <w:r w:rsidR="00C54BE7" w:rsidRPr="0043643E">
        <w:rPr>
          <w:rFonts w:ascii="Times New Roman" w:hAnsi="Times New Roman" w:cs="Times New Roman"/>
          <w:sz w:val="24"/>
          <w:szCs w:val="24"/>
        </w:rPr>
        <w:t xml:space="preserve">Lee and </w:t>
      </w:r>
      <w:proofErr w:type="spellStart"/>
      <w:r w:rsidR="00C54BE7" w:rsidRPr="0043643E">
        <w:rPr>
          <w:rFonts w:ascii="Times New Roman" w:hAnsi="Times New Roman" w:cs="Times New Roman"/>
          <w:sz w:val="24"/>
          <w:szCs w:val="24"/>
        </w:rPr>
        <w:t>Penning</w:t>
      </w:r>
      <w:r w:rsidR="00825B79" w:rsidRPr="0043643E">
        <w:rPr>
          <w:rFonts w:ascii="Times New Roman" w:hAnsi="Times New Roman" w:cs="Times New Roman"/>
          <w:sz w:val="24"/>
          <w:szCs w:val="24"/>
        </w:rPr>
        <w:t>s</w:t>
      </w:r>
      <w:proofErr w:type="spellEnd"/>
      <w:r w:rsidR="00C54BE7" w:rsidRPr="0043643E">
        <w:rPr>
          <w:rFonts w:ascii="Times New Roman" w:hAnsi="Times New Roman" w:cs="Times New Roman"/>
          <w:sz w:val="24"/>
          <w:szCs w:val="24"/>
        </w:rPr>
        <w:t xml:space="preserve"> (2000) reveal that organisations with differing organisational cultures have higher chances of failing than those with compatible cu</w:t>
      </w:r>
      <w:r w:rsidR="00825B79" w:rsidRPr="0043643E">
        <w:rPr>
          <w:rFonts w:ascii="Times New Roman" w:hAnsi="Times New Roman" w:cs="Times New Roman"/>
          <w:sz w:val="24"/>
          <w:szCs w:val="24"/>
        </w:rPr>
        <w:t xml:space="preserve">ltures as far as post-mergers and acquisitions are concerned. </w:t>
      </w:r>
      <w:r w:rsidR="00206905" w:rsidRPr="0043643E">
        <w:rPr>
          <w:rFonts w:ascii="Times New Roman" w:hAnsi="Times New Roman" w:cs="Times New Roman"/>
          <w:sz w:val="24"/>
          <w:szCs w:val="24"/>
        </w:rPr>
        <w:t xml:space="preserve">For </w:t>
      </w:r>
      <w:proofErr w:type="spellStart"/>
      <w:r w:rsidR="00206905" w:rsidRPr="0043643E">
        <w:rPr>
          <w:rFonts w:ascii="Times New Roman" w:hAnsi="Times New Roman" w:cs="Times New Roman"/>
          <w:sz w:val="24"/>
          <w:szCs w:val="24"/>
        </w:rPr>
        <w:t>SoftBank</w:t>
      </w:r>
      <w:proofErr w:type="spellEnd"/>
      <w:r w:rsidR="00206905" w:rsidRPr="0043643E">
        <w:rPr>
          <w:rFonts w:ascii="Times New Roman" w:hAnsi="Times New Roman" w:cs="Times New Roman"/>
          <w:sz w:val="24"/>
          <w:szCs w:val="24"/>
        </w:rPr>
        <w:t xml:space="preserve"> and </w:t>
      </w:r>
      <w:r w:rsidR="00FF651A" w:rsidRPr="0043643E">
        <w:rPr>
          <w:rFonts w:ascii="Times New Roman" w:hAnsi="Times New Roman" w:cs="Times New Roman"/>
          <w:sz w:val="24"/>
          <w:szCs w:val="24"/>
        </w:rPr>
        <w:t>ARM</w:t>
      </w:r>
      <w:r w:rsidR="00206905" w:rsidRPr="0043643E">
        <w:rPr>
          <w:rFonts w:ascii="Times New Roman" w:hAnsi="Times New Roman" w:cs="Times New Roman"/>
          <w:sz w:val="24"/>
          <w:szCs w:val="24"/>
        </w:rPr>
        <w:t xml:space="preserve">, it necessitates the need to tailor their respective organisational cultures to each other, including </w:t>
      </w:r>
      <w:r w:rsidR="00206905" w:rsidRPr="0043643E">
        <w:rPr>
          <w:rFonts w:ascii="Times New Roman" w:hAnsi="Times New Roman" w:cs="Times New Roman"/>
          <w:sz w:val="24"/>
          <w:szCs w:val="24"/>
        </w:rPr>
        <w:lastRenderedPageBreak/>
        <w:t xml:space="preserve">values, visions, behaviours, philosophies and assumptions. </w:t>
      </w:r>
      <w:r w:rsidR="00A854B5" w:rsidRPr="0043643E">
        <w:rPr>
          <w:rFonts w:ascii="Times New Roman" w:hAnsi="Times New Roman" w:cs="Times New Roman"/>
          <w:sz w:val="24"/>
          <w:szCs w:val="24"/>
        </w:rPr>
        <w:t xml:space="preserve">The need to tailor their organisational cultures to one another is borne out of the fact that the resultant organisational culture will play an integral role in the implementation of the strategic imperative. </w:t>
      </w:r>
      <w:r w:rsidR="00990E34" w:rsidRPr="0043643E">
        <w:rPr>
          <w:rFonts w:ascii="Times New Roman" w:hAnsi="Times New Roman" w:cs="Times New Roman"/>
          <w:sz w:val="24"/>
          <w:szCs w:val="24"/>
        </w:rPr>
        <w:t xml:space="preserve">Feldberg (2014) </w:t>
      </w:r>
      <w:r w:rsidR="00931E0A" w:rsidRPr="0043643E">
        <w:rPr>
          <w:rFonts w:ascii="Times New Roman" w:hAnsi="Times New Roman" w:cs="Times New Roman"/>
          <w:sz w:val="24"/>
          <w:szCs w:val="24"/>
        </w:rPr>
        <w:t xml:space="preserve">reveals that formation and execution of strategies occurs within the context of organisational culture therefore necessitating an alignment between the actions adopted to implement the strategy and the cultural norms of the organisation. </w:t>
      </w:r>
      <w:r w:rsidR="006267D7" w:rsidRPr="0043643E">
        <w:rPr>
          <w:rFonts w:ascii="Times New Roman" w:hAnsi="Times New Roman" w:cs="Times New Roman"/>
          <w:sz w:val="24"/>
          <w:szCs w:val="24"/>
        </w:rPr>
        <w:t xml:space="preserve">Another projected impact of the acquisition – that is related to organisational culture – is resistance by the employees of both organisations. </w:t>
      </w:r>
      <w:r w:rsidR="00414F47" w:rsidRPr="0043643E">
        <w:rPr>
          <w:rFonts w:ascii="Times New Roman" w:hAnsi="Times New Roman" w:cs="Times New Roman"/>
          <w:sz w:val="24"/>
          <w:szCs w:val="24"/>
        </w:rPr>
        <w:t xml:space="preserve">This is because such resistance often emanates from an organisation’s culture, which is often an integral part of the status quo. </w:t>
      </w:r>
      <w:r w:rsidR="007E7E2E" w:rsidRPr="0043643E">
        <w:rPr>
          <w:rFonts w:ascii="Times New Roman" w:hAnsi="Times New Roman" w:cs="Times New Roman"/>
          <w:sz w:val="24"/>
          <w:szCs w:val="24"/>
        </w:rPr>
        <w:t xml:space="preserve">From the perspective of </w:t>
      </w:r>
      <w:proofErr w:type="spellStart"/>
      <w:r w:rsidR="007E7E2E" w:rsidRPr="0043643E">
        <w:rPr>
          <w:rFonts w:ascii="Times New Roman" w:hAnsi="Times New Roman" w:cs="Times New Roman"/>
          <w:sz w:val="24"/>
          <w:szCs w:val="24"/>
        </w:rPr>
        <w:t>SoftBank</w:t>
      </w:r>
      <w:proofErr w:type="spellEnd"/>
      <w:r w:rsidR="007E7E2E" w:rsidRPr="0043643E">
        <w:rPr>
          <w:rFonts w:ascii="Times New Roman" w:hAnsi="Times New Roman" w:cs="Times New Roman"/>
          <w:sz w:val="24"/>
          <w:szCs w:val="24"/>
        </w:rPr>
        <w:t xml:space="preserve"> and </w:t>
      </w:r>
      <w:r w:rsidR="00FF651A" w:rsidRPr="0043643E">
        <w:rPr>
          <w:rFonts w:ascii="Times New Roman" w:hAnsi="Times New Roman" w:cs="Times New Roman"/>
          <w:sz w:val="24"/>
          <w:szCs w:val="24"/>
        </w:rPr>
        <w:t>ARM</w:t>
      </w:r>
      <w:r w:rsidR="007E7E2E" w:rsidRPr="0043643E">
        <w:rPr>
          <w:rFonts w:ascii="Times New Roman" w:hAnsi="Times New Roman" w:cs="Times New Roman"/>
          <w:sz w:val="24"/>
          <w:szCs w:val="24"/>
        </w:rPr>
        <w:t xml:space="preserve">, there are chances that the acquisition could negatively impact job satisfaction, cohesion in the workforce, performance and commitment. </w:t>
      </w:r>
      <w:r w:rsidR="00420116" w:rsidRPr="0043643E">
        <w:rPr>
          <w:rFonts w:ascii="Times New Roman" w:hAnsi="Times New Roman" w:cs="Times New Roman"/>
          <w:sz w:val="24"/>
          <w:szCs w:val="24"/>
        </w:rPr>
        <w:t xml:space="preserve">Additionally, the change implication would be felt insofar as cooperation, coordination and communication between the various departments and function are concerned. </w:t>
      </w:r>
    </w:p>
    <w:p w14:paraId="1DC5D87E" w14:textId="77777777" w:rsidR="00DD0776" w:rsidRPr="0043643E" w:rsidRDefault="00DD0776" w:rsidP="0043643E">
      <w:pPr>
        <w:spacing w:line="480" w:lineRule="auto"/>
        <w:ind w:firstLine="720"/>
        <w:rPr>
          <w:rFonts w:ascii="Times New Roman" w:hAnsi="Times New Roman" w:cs="Times New Roman"/>
          <w:b/>
          <w:sz w:val="24"/>
          <w:szCs w:val="24"/>
        </w:rPr>
      </w:pPr>
      <w:r w:rsidRPr="0043643E">
        <w:rPr>
          <w:rFonts w:ascii="Times New Roman" w:hAnsi="Times New Roman" w:cs="Times New Roman"/>
          <w:b/>
          <w:sz w:val="24"/>
          <w:szCs w:val="24"/>
        </w:rPr>
        <w:t xml:space="preserve">Conclusion </w:t>
      </w:r>
    </w:p>
    <w:p w14:paraId="4A0F08C1" w14:textId="77777777" w:rsidR="00DD0776" w:rsidRPr="0043643E" w:rsidRDefault="001D72E5" w:rsidP="0043643E">
      <w:pPr>
        <w:spacing w:line="480" w:lineRule="auto"/>
        <w:ind w:firstLine="720"/>
        <w:rPr>
          <w:rFonts w:ascii="Times New Roman" w:hAnsi="Times New Roman" w:cs="Times New Roman"/>
          <w:sz w:val="24"/>
          <w:szCs w:val="24"/>
        </w:rPr>
      </w:pPr>
      <w:r w:rsidRPr="0043643E">
        <w:rPr>
          <w:rFonts w:ascii="Times New Roman" w:hAnsi="Times New Roman" w:cs="Times New Roman"/>
          <w:sz w:val="24"/>
          <w:szCs w:val="24"/>
        </w:rPr>
        <w:t xml:space="preserve">The acquisition of </w:t>
      </w:r>
      <w:r w:rsidR="00FF651A" w:rsidRPr="0043643E">
        <w:rPr>
          <w:rFonts w:ascii="Times New Roman" w:hAnsi="Times New Roman" w:cs="Times New Roman"/>
          <w:sz w:val="24"/>
          <w:szCs w:val="24"/>
        </w:rPr>
        <w:t>ARM</w:t>
      </w:r>
      <w:r w:rsidRPr="0043643E">
        <w:rPr>
          <w:rFonts w:ascii="Times New Roman" w:hAnsi="Times New Roman" w:cs="Times New Roman"/>
          <w:sz w:val="24"/>
          <w:szCs w:val="24"/>
        </w:rPr>
        <w:t xml:space="preserve"> by </w:t>
      </w: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represents the execution of its strategic imperative of expanding its customer base beyond its traditional telecommunications sector. </w:t>
      </w:r>
      <w:r w:rsidR="00DD320E" w:rsidRPr="0043643E">
        <w:rPr>
          <w:rFonts w:ascii="Times New Roman" w:hAnsi="Times New Roman" w:cs="Times New Roman"/>
          <w:sz w:val="24"/>
          <w:szCs w:val="24"/>
        </w:rPr>
        <w:t xml:space="preserve">Failure is not an option insofar as strategic imperative and this is evident in the way that </w:t>
      </w:r>
      <w:proofErr w:type="spellStart"/>
      <w:r w:rsidR="00DD320E" w:rsidRPr="0043643E">
        <w:rPr>
          <w:rFonts w:ascii="Times New Roman" w:hAnsi="Times New Roman" w:cs="Times New Roman"/>
          <w:sz w:val="24"/>
          <w:szCs w:val="24"/>
        </w:rPr>
        <w:t>SoftBank</w:t>
      </w:r>
      <w:proofErr w:type="spellEnd"/>
      <w:r w:rsidR="00DD320E" w:rsidRPr="0043643E">
        <w:rPr>
          <w:rFonts w:ascii="Times New Roman" w:hAnsi="Times New Roman" w:cs="Times New Roman"/>
          <w:sz w:val="24"/>
          <w:szCs w:val="24"/>
        </w:rPr>
        <w:t xml:space="preserve"> has made every effort to ensure that it attains it strategic imperative. </w:t>
      </w:r>
      <w:r w:rsidR="00BA3FC9" w:rsidRPr="0043643E">
        <w:rPr>
          <w:rFonts w:ascii="Times New Roman" w:hAnsi="Times New Roman" w:cs="Times New Roman"/>
          <w:sz w:val="24"/>
          <w:szCs w:val="24"/>
        </w:rPr>
        <w:t xml:space="preserve">An analysis of the acquisition reveals the role that it would play in enabling </w:t>
      </w:r>
      <w:proofErr w:type="spellStart"/>
      <w:r w:rsidR="00BA3FC9" w:rsidRPr="0043643E">
        <w:rPr>
          <w:rFonts w:ascii="Times New Roman" w:hAnsi="Times New Roman" w:cs="Times New Roman"/>
          <w:sz w:val="24"/>
          <w:szCs w:val="24"/>
        </w:rPr>
        <w:t>SoftBank</w:t>
      </w:r>
      <w:proofErr w:type="spellEnd"/>
      <w:r w:rsidR="00BA3FC9" w:rsidRPr="0043643E">
        <w:rPr>
          <w:rFonts w:ascii="Times New Roman" w:hAnsi="Times New Roman" w:cs="Times New Roman"/>
          <w:sz w:val="24"/>
          <w:szCs w:val="24"/>
        </w:rPr>
        <w:t xml:space="preserve"> expand its customer base into the service and content related fields. </w:t>
      </w:r>
      <w:r w:rsidR="004A6D7C" w:rsidRPr="0043643E">
        <w:rPr>
          <w:rFonts w:ascii="Times New Roman" w:hAnsi="Times New Roman" w:cs="Times New Roman"/>
          <w:sz w:val="24"/>
          <w:szCs w:val="24"/>
        </w:rPr>
        <w:t xml:space="preserve">The acquisition allows </w:t>
      </w:r>
      <w:proofErr w:type="spellStart"/>
      <w:r w:rsidR="004A6D7C" w:rsidRPr="0043643E">
        <w:rPr>
          <w:rFonts w:ascii="Times New Roman" w:hAnsi="Times New Roman" w:cs="Times New Roman"/>
          <w:sz w:val="24"/>
          <w:szCs w:val="24"/>
        </w:rPr>
        <w:t>SoftBank</w:t>
      </w:r>
      <w:proofErr w:type="spellEnd"/>
      <w:r w:rsidR="004A6D7C" w:rsidRPr="0043643E">
        <w:rPr>
          <w:rFonts w:ascii="Times New Roman" w:hAnsi="Times New Roman" w:cs="Times New Roman"/>
          <w:sz w:val="24"/>
          <w:szCs w:val="24"/>
        </w:rPr>
        <w:t xml:space="preserve"> to tap into a market with a huge potential in the future – </w:t>
      </w:r>
      <w:proofErr w:type="spellStart"/>
      <w:r w:rsidR="004A6D7C" w:rsidRPr="0043643E">
        <w:rPr>
          <w:rFonts w:ascii="Times New Roman" w:hAnsi="Times New Roman" w:cs="Times New Roman"/>
          <w:sz w:val="24"/>
          <w:szCs w:val="24"/>
        </w:rPr>
        <w:t>IoT</w:t>
      </w:r>
      <w:proofErr w:type="spellEnd"/>
      <w:r w:rsidR="004A6D7C" w:rsidRPr="0043643E">
        <w:rPr>
          <w:rFonts w:ascii="Times New Roman" w:hAnsi="Times New Roman" w:cs="Times New Roman"/>
          <w:sz w:val="24"/>
          <w:szCs w:val="24"/>
        </w:rPr>
        <w:t xml:space="preserve"> – and thus strategically position it to expand its customer base within this sector. </w:t>
      </w:r>
      <w:r w:rsidR="00A1676F" w:rsidRPr="0043643E">
        <w:rPr>
          <w:rFonts w:ascii="Times New Roman" w:hAnsi="Times New Roman" w:cs="Times New Roman"/>
          <w:sz w:val="24"/>
          <w:szCs w:val="24"/>
        </w:rPr>
        <w:t xml:space="preserve">By acquiring a company with a track record of success in this sector – as a leading chip designer worldwide – </w:t>
      </w:r>
      <w:proofErr w:type="spellStart"/>
      <w:r w:rsidR="00A1676F" w:rsidRPr="0043643E">
        <w:rPr>
          <w:rFonts w:ascii="Times New Roman" w:hAnsi="Times New Roman" w:cs="Times New Roman"/>
          <w:sz w:val="24"/>
          <w:szCs w:val="24"/>
        </w:rPr>
        <w:t>SoftBank</w:t>
      </w:r>
      <w:proofErr w:type="spellEnd"/>
      <w:r w:rsidR="00A1676F" w:rsidRPr="0043643E">
        <w:rPr>
          <w:rFonts w:ascii="Times New Roman" w:hAnsi="Times New Roman" w:cs="Times New Roman"/>
          <w:sz w:val="24"/>
          <w:szCs w:val="24"/>
        </w:rPr>
        <w:t xml:space="preserve"> is able to overcome the challenges associated with acquiring new skills and knowledge to dive into a new market or sector. </w:t>
      </w:r>
      <w:r w:rsidR="00BA1F46" w:rsidRPr="0043643E">
        <w:rPr>
          <w:rFonts w:ascii="Times New Roman" w:hAnsi="Times New Roman" w:cs="Times New Roman"/>
          <w:sz w:val="24"/>
          <w:szCs w:val="24"/>
        </w:rPr>
        <w:t xml:space="preserve">Acquiring </w:t>
      </w:r>
      <w:r w:rsidR="00FF651A" w:rsidRPr="0043643E">
        <w:rPr>
          <w:rFonts w:ascii="Times New Roman" w:hAnsi="Times New Roman" w:cs="Times New Roman"/>
          <w:sz w:val="24"/>
          <w:szCs w:val="24"/>
        </w:rPr>
        <w:t>ARM</w:t>
      </w:r>
      <w:r w:rsidR="00BA1F46" w:rsidRPr="0043643E">
        <w:rPr>
          <w:rFonts w:ascii="Times New Roman" w:hAnsi="Times New Roman" w:cs="Times New Roman"/>
          <w:sz w:val="24"/>
          <w:szCs w:val="24"/>
        </w:rPr>
        <w:t xml:space="preserve"> also fits within </w:t>
      </w:r>
      <w:r w:rsidR="00BA1F46" w:rsidRPr="0043643E">
        <w:rPr>
          <w:rFonts w:ascii="Times New Roman" w:hAnsi="Times New Roman" w:cs="Times New Roman"/>
          <w:sz w:val="24"/>
          <w:szCs w:val="24"/>
        </w:rPr>
        <w:lastRenderedPageBreak/>
        <w:t xml:space="preserve">the globalisation wave of mergers and acquisitions by enabling </w:t>
      </w:r>
      <w:proofErr w:type="spellStart"/>
      <w:r w:rsidR="00BA1F46" w:rsidRPr="0043643E">
        <w:rPr>
          <w:rFonts w:ascii="Times New Roman" w:hAnsi="Times New Roman" w:cs="Times New Roman"/>
          <w:sz w:val="24"/>
          <w:szCs w:val="24"/>
        </w:rPr>
        <w:t>SoftBank</w:t>
      </w:r>
      <w:proofErr w:type="spellEnd"/>
      <w:r w:rsidR="00BA1F46" w:rsidRPr="0043643E">
        <w:rPr>
          <w:rFonts w:ascii="Times New Roman" w:hAnsi="Times New Roman" w:cs="Times New Roman"/>
          <w:sz w:val="24"/>
          <w:szCs w:val="24"/>
        </w:rPr>
        <w:t xml:space="preserve"> benefit from an open global market. Nonetheless, the change implications of the acquisition will be felt on both sides when it comes to issues of organisational culture, employee psychology, organisational structure and definition of jobs and responsibilities.  </w:t>
      </w:r>
    </w:p>
    <w:p w14:paraId="3DCFA9AF" w14:textId="77777777" w:rsidR="00DD0776" w:rsidRPr="0043643E" w:rsidRDefault="00DD0776" w:rsidP="0043643E">
      <w:pPr>
        <w:spacing w:line="480" w:lineRule="auto"/>
        <w:rPr>
          <w:rFonts w:ascii="Times New Roman" w:hAnsi="Times New Roman" w:cs="Times New Roman"/>
          <w:sz w:val="24"/>
          <w:szCs w:val="24"/>
        </w:rPr>
      </w:pPr>
    </w:p>
    <w:p w14:paraId="62AD62AF" w14:textId="77777777" w:rsidR="00BA1F46" w:rsidRPr="0043643E" w:rsidRDefault="00BA1F46" w:rsidP="0043643E">
      <w:pPr>
        <w:spacing w:line="480" w:lineRule="auto"/>
        <w:rPr>
          <w:rFonts w:ascii="Times New Roman" w:hAnsi="Times New Roman" w:cs="Times New Roman"/>
          <w:sz w:val="24"/>
          <w:szCs w:val="24"/>
        </w:rPr>
      </w:pPr>
    </w:p>
    <w:p w14:paraId="30AFB1AF" w14:textId="77777777" w:rsidR="00BA1F46" w:rsidRPr="0043643E" w:rsidRDefault="00BA1F46" w:rsidP="0043643E">
      <w:pPr>
        <w:spacing w:line="480" w:lineRule="auto"/>
        <w:rPr>
          <w:rFonts w:ascii="Times New Roman" w:hAnsi="Times New Roman" w:cs="Times New Roman"/>
          <w:sz w:val="24"/>
          <w:szCs w:val="24"/>
        </w:rPr>
      </w:pPr>
    </w:p>
    <w:p w14:paraId="5F4065CE" w14:textId="77777777" w:rsidR="00BA1F46" w:rsidRDefault="00BA1F46" w:rsidP="0043643E">
      <w:pPr>
        <w:spacing w:line="480" w:lineRule="auto"/>
        <w:rPr>
          <w:rFonts w:ascii="Times New Roman" w:hAnsi="Times New Roman" w:cs="Times New Roman"/>
          <w:sz w:val="24"/>
          <w:szCs w:val="24"/>
        </w:rPr>
      </w:pPr>
    </w:p>
    <w:p w14:paraId="448E8ADE" w14:textId="77777777" w:rsidR="0043643E" w:rsidRDefault="0043643E" w:rsidP="0043643E">
      <w:pPr>
        <w:spacing w:line="480" w:lineRule="auto"/>
        <w:rPr>
          <w:rFonts w:ascii="Times New Roman" w:hAnsi="Times New Roman" w:cs="Times New Roman"/>
          <w:sz w:val="24"/>
          <w:szCs w:val="24"/>
        </w:rPr>
      </w:pPr>
    </w:p>
    <w:p w14:paraId="2B724A3B" w14:textId="77777777" w:rsidR="0043643E" w:rsidRDefault="0043643E" w:rsidP="0043643E">
      <w:pPr>
        <w:spacing w:line="480" w:lineRule="auto"/>
        <w:rPr>
          <w:rFonts w:ascii="Times New Roman" w:hAnsi="Times New Roman" w:cs="Times New Roman"/>
          <w:sz w:val="24"/>
          <w:szCs w:val="24"/>
        </w:rPr>
      </w:pPr>
    </w:p>
    <w:p w14:paraId="5A967C45" w14:textId="77777777" w:rsidR="0043643E" w:rsidRDefault="0043643E" w:rsidP="0043643E">
      <w:pPr>
        <w:spacing w:line="480" w:lineRule="auto"/>
        <w:rPr>
          <w:rFonts w:ascii="Times New Roman" w:hAnsi="Times New Roman" w:cs="Times New Roman"/>
          <w:sz w:val="24"/>
          <w:szCs w:val="24"/>
        </w:rPr>
      </w:pPr>
    </w:p>
    <w:p w14:paraId="5A2A3DCE" w14:textId="77777777" w:rsidR="0043643E" w:rsidRDefault="0043643E" w:rsidP="0043643E">
      <w:pPr>
        <w:spacing w:line="480" w:lineRule="auto"/>
        <w:rPr>
          <w:rFonts w:ascii="Times New Roman" w:hAnsi="Times New Roman" w:cs="Times New Roman"/>
          <w:sz w:val="24"/>
          <w:szCs w:val="24"/>
        </w:rPr>
      </w:pPr>
    </w:p>
    <w:p w14:paraId="2191E067" w14:textId="77777777" w:rsidR="0043643E" w:rsidRDefault="0043643E" w:rsidP="0043643E">
      <w:pPr>
        <w:spacing w:line="480" w:lineRule="auto"/>
        <w:rPr>
          <w:rFonts w:ascii="Times New Roman" w:hAnsi="Times New Roman" w:cs="Times New Roman"/>
          <w:sz w:val="24"/>
          <w:szCs w:val="24"/>
        </w:rPr>
      </w:pPr>
    </w:p>
    <w:p w14:paraId="745A9DB7" w14:textId="77777777" w:rsidR="0043643E" w:rsidRDefault="0043643E" w:rsidP="0043643E">
      <w:pPr>
        <w:spacing w:line="480" w:lineRule="auto"/>
        <w:rPr>
          <w:rFonts w:ascii="Times New Roman" w:hAnsi="Times New Roman" w:cs="Times New Roman"/>
          <w:sz w:val="24"/>
          <w:szCs w:val="24"/>
        </w:rPr>
      </w:pPr>
    </w:p>
    <w:p w14:paraId="53616E90" w14:textId="77777777" w:rsidR="0043643E" w:rsidRDefault="0043643E" w:rsidP="0043643E">
      <w:pPr>
        <w:spacing w:line="480" w:lineRule="auto"/>
        <w:rPr>
          <w:rFonts w:ascii="Times New Roman" w:hAnsi="Times New Roman" w:cs="Times New Roman"/>
          <w:sz w:val="24"/>
          <w:szCs w:val="24"/>
        </w:rPr>
      </w:pPr>
    </w:p>
    <w:p w14:paraId="5BDB7888" w14:textId="77777777" w:rsidR="0043643E" w:rsidRDefault="0043643E" w:rsidP="0043643E">
      <w:pPr>
        <w:spacing w:line="480" w:lineRule="auto"/>
        <w:rPr>
          <w:rFonts w:ascii="Times New Roman" w:hAnsi="Times New Roman" w:cs="Times New Roman"/>
          <w:sz w:val="24"/>
          <w:szCs w:val="24"/>
        </w:rPr>
      </w:pPr>
    </w:p>
    <w:p w14:paraId="0DABDAAB" w14:textId="77777777" w:rsidR="0043643E" w:rsidRDefault="0043643E" w:rsidP="0043643E">
      <w:pPr>
        <w:spacing w:line="480" w:lineRule="auto"/>
        <w:rPr>
          <w:rFonts w:ascii="Times New Roman" w:hAnsi="Times New Roman" w:cs="Times New Roman"/>
          <w:sz w:val="24"/>
          <w:szCs w:val="24"/>
        </w:rPr>
      </w:pPr>
    </w:p>
    <w:p w14:paraId="14F07CC2" w14:textId="77777777" w:rsidR="0043643E" w:rsidRPr="0043643E" w:rsidRDefault="0043643E" w:rsidP="0043643E">
      <w:pPr>
        <w:spacing w:line="480" w:lineRule="auto"/>
        <w:rPr>
          <w:rFonts w:ascii="Times New Roman" w:hAnsi="Times New Roman" w:cs="Times New Roman"/>
          <w:sz w:val="24"/>
          <w:szCs w:val="24"/>
        </w:rPr>
      </w:pPr>
    </w:p>
    <w:p w14:paraId="68EEDF83" w14:textId="77777777" w:rsidR="00DD0776" w:rsidRPr="0043643E" w:rsidRDefault="00DD0776" w:rsidP="0043643E">
      <w:pPr>
        <w:spacing w:line="480" w:lineRule="auto"/>
        <w:jc w:val="center"/>
        <w:rPr>
          <w:rFonts w:ascii="Times New Roman" w:hAnsi="Times New Roman" w:cs="Times New Roman"/>
          <w:sz w:val="24"/>
          <w:szCs w:val="24"/>
        </w:rPr>
      </w:pPr>
      <w:r w:rsidRPr="0043643E">
        <w:rPr>
          <w:rFonts w:ascii="Times New Roman" w:hAnsi="Times New Roman" w:cs="Times New Roman"/>
          <w:sz w:val="24"/>
          <w:szCs w:val="24"/>
        </w:rPr>
        <w:lastRenderedPageBreak/>
        <w:t>References</w:t>
      </w:r>
    </w:p>
    <w:p w14:paraId="2F0197E8" w14:textId="77777777" w:rsidR="004B6D89" w:rsidRPr="0043643E" w:rsidRDefault="004B6D89" w:rsidP="0043643E">
      <w:pPr>
        <w:spacing w:line="480" w:lineRule="auto"/>
        <w:ind w:left="720" w:hanging="720"/>
        <w:rPr>
          <w:rFonts w:ascii="Times New Roman" w:hAnsi="Times New Roman" w:cs="Times New Roman"/>
          <w:i/>
          <w:sz w:val="24"/>
          <w:szCs w:val="24"/>
        </w:rPr>
      </w:pPr>
      <w:proofErr w:type="spellStart"/>
      <w:r w:rsidRPr="0043643E">
        <w:rPr>
          <w:rFonts w:ascii="Times New Roman" w:hAnsi="Times New Roman" w:cs="Times New Roman"/>
          <w:sz w:val="24"/>
          <w:szCs w:val="24"/>
        </w:rPr>
        <w:t>Ahmadi</w:t>
      </w:r>
      <w:proofErr w:type="spellEnd"/>
      <w:r w:rsidRPr="0043643E">
        <w:rPr>
          <w:rFonts w:ascii="Times New Roman" w:hAnsi="Times New Roman" w:cs="Times New Roman"/>
          <w:sz w:val="24"/>
          <w:szCs w:val="24"/>
        </w:rPr>
        <w:t xml:space="preserve">, S.A. et al. (2012). Relationship between Organizational Culture and Strategy Implementation: Typologies and Dimensions. </w:t>
      </w:r>
      <w:r w:rsidRPr="0043643E">
        <w:rPr>
          <w:rFonts w:ascii="Times New Roman" w:hAnsi="Times New Roman" w:cs="Times New Roman"/>
          <w:i/>
          <w:sz w:val="24"/>
          <w:szCs w:val="24"/>
        </w:rPr>
        <w:t xml:space="preserve">Global Business and Management Research: An International Journal </w:t>
      </w:r>
    </w:p>
    <w:p w14:paraId="6B2D67A9" w14:textId="77777777" w:rsidR="00BC331B" w:rsidRPr="0043643E" w:rsidRDefault="00BC331B"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Bhasin</w:t>
      </w:r>
      <w:proofErr w:type="spellEnd"/>
      <w:r w:rsidRPr="0043643E">
        <w:rPr>
          <w:rFonts w:ascii="Times New Roman" w:hAnsi="Times New Roman" w:cs="Times New Roman"/>
          <w:sz w:val="24"/>
          <w:szCs w:val="24"/>
        </w:rPr>
        <w:t xml:space="preserve">, H. (2015). </w:t>
      </w:r>
      <w:r w:rsidRPr="0043643E">
        <w:rPr>
          <w:rFonts w:ascii="Times New Roman" w:hAnsi="Times New Roman" w:cs="Times New Roman"/>
          <w:i/>
          <w:sz w:val="24"/>
          <w:szCs w:val="24"/>
        </w:rPr>
        <w:t>Strategy Implementation</w:t>
      </w:r>
      <w:r w:rsidRPr="0043643E">
        <w:rPr>
          <w:rFonts w:ascii="Times New Roman" w:hAnsi="Times New Roman" w:cs="Times New Roman"/>
          <w:sz w:val="24"/>
          <w:szCs w:val="24"/>
        </w:rPr>
        <w:t>. Retrieved &lt; http://www.marketing91.com/strategy-implementation/&gt; [10</w:t>
      </w:r>
      <w:r w:rsidRPr="0043643E">
        <w:rPr>
          <w:rFonts w:ascii="Times New Roman" w:hAnsi="Times New Roman" w:cs="Times New Roman"/>
          <w:sz w:val="24"/>
          <w:szCs w:val="24"/>
          <w:vertAlign w:val="superscript"/>
        </w:rPr>
        <w:t>th</w:t>
      </w:r>
      <w:r w:rsidRPr="0043643E">
        <w:rPr>
          <w:rFonts w:ascii="Times New Roman" w:hAnsi="Times New Roman" w:cs="Times New Roman"/>
          <w:sz w:val="24"/>
          <w:szCs w:val="24"/>
        </w:rPr>
        <w:t xml:space="preserve"> September 2019]</w:t>
      </w:r>
    </w:p>
    <w:p w14:paraId="47EEAA11" w14:textId="77777777" w:rsidR="00897E7C" w:rsidRPr="0043643E" w:rsidRDefault="00897E7C"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Ching</w:t>
      </w:r>
      <w:proofErr w:type="spellEnd"/>
      <w:r w:rsidRPr="0043643E">
        <w:rPr>
          <w:rFonts w:ascii="Times New Roman" w:hAnsi="Times New Roman" w:cs="Times New Roman"/>
          <w:sz w:val="24"/>
          <w:szCs w:val="24"/>
        </w:rPr>
        <w:t xml:space="preserve">, K. (2018). </w:t>
      </w:r>
      <w:r w:rsidR="000B0B8E" w:rsidRPr="0043643E">
        <w:rPr>
          <w:rFonts w:ascii="Times New Roman" w:hAnsi="Times New Roman" w:cs="Times New Roman"/>
          <w:i/>
          <w:sz w:val="24"/>
          <w:szCs w:val="24"/>
        </w:rPr>
        <w:t>What Drives Merger Waves? A Study of the Seven Historical Merger Waves in the U.S</w:t>
      </w:r>
      <w:r w:rsidR="000B0B8E" w:rsidRPr="0043643E">
        <w:rPr>
          <w:rFonts w:ascii="Times New Roman" w:hAnsi="Times New Roman" w:cs="Times New Roman"/>
          <w:sz w:val="24"/>
          <w:szCs w:val="24"/>
        </w:rPr>
        <w:t>. Claremont College: Claremont</w:t>
      </w:r>
    </w:p>
    <w:p w14:paraId="29FF28C4" w14:textId="77777777" w:rsidR="00990E34" w:rsidRPr="0043643E" w:rsidRDefault="00990E34"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Feldberg, F. (2014). </w:t>
      </w:r>
      <w:r w:rsidRPr="0043643E">
        <w:rPr>
          <w:rFonts w:ascii="Times New Roman" w:hAnsi="Times New Roman" w:cs="Times New Roman"/>
          <w:i/>
          <w:sz w:val="24"/>
          <w:szCs w:val="24"/>
        </w:rPr>
        <w:t>Challenges, Approaches and Solutions to Strategic Change: Evidence from German Small and Medium-Sized Enterprises</w:t>
      </w:r>
      <w:r w:rsidRPr="0043643E">
        <w:rPr>
          <w:rFonts w:ascii="Times New Roman" w:hAnsi="Times New Roman" w:cs="Times New Roman"/>
          <w:sz w:val="24"/>
          <w:szCs w:val="24"/>
        </w:rPr>
        <w:t xml:space="preserve">. University of </w:t>
      </w:r>
      <w:proofErr w:type="spellStart"/>
      <w:r w:rsidRPr="0043643E">
        <w:rPr>
          <w:rFonts w:ascii="Times New Roman" w:hAnsi="Times New Roman" w:cs="Times New Roman"/>
          <w:sz w:val="24"/>
          <w:szCs w:val="24"/>
        </w:rPr>
        <w:t>Twente</w:t>
      </w:r>
      <w:proofErr w:type="spellEnd"/>
      <w:r w:rsidRPr="0043643E">
        <w:rPr>
          <w:rFonts w:ascii="Times New Roman" w:hAnsi="Times New Roman" w:cs="Times New Roman"/>
          <w:sz w:val="24"/>
          <w:szCs w:val="24"/>
        </w:rPr>
        <w:t xml:space="preserve">: </w:t>
      </w:r>
      <w:proofErr w:type="spellStart"/>
      <w:r w:rsidRPr="0043643E">
        <w:rPr>
          <w:rFonts w:ascii="Times New Roman" w:hAnsi="Times New Roman" w:cs="Times New Roman"/>
          <w:sz w:val="24"/>
          <w:szCs w:val="24"/>
        </w:rPr>
        <w:t>Enschede</w:t>
      </w:r>
      <w:proofErr w:type="spellEnd"/>
      <w:r w:rsidRPr="0043643E">
        <w:rPr>
          <w:rFonts w:ascii="Times New Roman" w:hAnsi="Times New Roman" w:cs="Times New Roman"/>
          <w:sz w:val="24"/>
          <w:szCs w:val="24"/>
        </w:rPr>
        <w:t xml:space="preserve"> </w:t>
      </w:r>
    </w:p>
    <w:p w14:paraId="3CCBB1D5" w14:textId="77777777" w:rsidR="00BC331B" w:rsidRPr="0043643E" w:rsidRDefault="00BC331B"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Lee, K. and </w:t>
      </w:r>
      <w:proofErr w:type="spellStart"/>
      <w:r w:rsidRPr="0043643E">
        <w:rPr>
          <w:rFonts w:ascii="Times New Roman" w:hAnsi="Times New Roman" w:cs="Times New Roman"/>
          <w:sz w:val="24"/>
          <w:szCs w:val="24"/>
        </w:rPr>
        <w:t>Pennings</w:t>
      </w:r>
      <w:proofErr w:type="spellEnd"/>
      <w:r w:rsidRPr="0043643E">
        <w:rPr>
          <w:rFonts w:ascii="Times New Roman" w:hAnsi="Times New Roman" w:cs="Times New Roman"/>
          <w:sz w:val="24"/>
          <w:szCs w:val="24"/>
        </w:rPr>
        <w:t xml:space="preserve">, J.M. (2000). </w:t>
      </w:r>
      <w:r w:rsidRPr="0043643E">
        <w:rPr>
          <w:rFonts w:ascii="Times New Roman" w:hAnsi="Times New Roman" w:cs="Times New Roman"/>
          <w:i/>
          <w:sz w:val="24"/>
          <w:szCs w:val="24"/>
        </w:rPr>
        <w:t>Mergers and Acquisitions: Strategic – Organizational Fit and Outcomes.</w:t>
      </w:r>
      <w:r w:rsidRPr="0043643E">
        <w:rPr>
          <w:rFonts w:ascii="Times New Roman" w:hAnsi="Times New Roman" w:cs="Times New Roman"/>
          <w:sz w:val="24"/>
          <w:szCs w:val="24"/>
        </w:rPr>
        <w:t xml:space="preserve"> Pennsylvania: The Wharton School </w:t>
      </w:r>
    </w:p>
    <w:p w14:paraId="6D720EEB" w14:textId="77777777" w:rsidR="003B2BE5" w:rsidRPr="0043643E" w:rsidRDefault="003B2BE5"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London, T. (2009). </w:t>
      </w:r>
      <w:r w:rsidR="00E9281D" w:rsidRPr="0043643E">
        <w:rPr>
          <w:rFonts w:ascii="Times New Roman" w:hAnsi="Times New Roman" w:cs="Times New Roman"/>
          <w:i/>
          <w:sz w:val="24"/>
          <w:szCs w:val="24"/>
        </w:rPr>
        <w:t>Business Model R&amp;D for New Market Entry</w:t>
      </w:r>
      <w:r w:rsidR="007744A8" w:rsidRPr="0043643E">
        <w:rPr>
          <w:rFonts w:ascii="Times New Roman" w:hAnsi="Times New Roman" w:cs="Times New Roman"/>
          <w:sz w:val="24"/>
          <w:szCs w:val="24"/>
        </w:rPr>
        <w:t xml:space="preserve">. </w:t>
      </w:r>
      <w:r w:rsidR="00E9281D" w:rsidRPr="0043643E">
        <w:rPr>
          <w:rFonts w:ascii="Times New Roman" w:hAnsi="Times New Roman" w:cs="Times New Roman"/>
          <w:sz w:val="24"/>
          <w:szCs w:val="24"/>
        </w:rPr>
        <w:t>William Davidson Institute: Michigan</w:t>
      </w:r>
    </w:p>
    <w:p w14:paraId="4BB345B5" w14:textId="77777777" w:rsidR="00DF07E3" w:rsidRPr="0043643E" w:rsidRDefault="00DF07E3"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Martinson, A. and </w:t>
      </w:r>
      <w:proofErr w:type="spellStart"/>
      <w:r w:rsidRPr="0043643E">
        <w:rPr>
          <w:rFonts w:ascii="Times New Roman" w:hAnsi="Times New Roman" w:cs="Times New Roman"/>
          <w:sz w:val="24"/>
          <w:szCs w:val="24"/>
        </w:rPr>
        <w:t>Edgren</w:t>
      </w:r>
      <w:proofErr w:type="spellEnd"/>
      <w:r w:rsidRPr="0043643E">
        <w:rPr>
          <w:rFonts w:ascii="Times New Roman" w:hAnsi="Times New Roman" w:cs="Times New Roman"/>
          <w:sz w:val="24"/>
          <w:szCs w:val="24"/>
        </w:rPr>
        <w:t xml:space="preserve">, L. (2012). </w:t>
      </w:r>
      <w:r w:rsidRPr="0043643E">
        <w:rPr>
          <w:rFonts w:ascii="Times New Roman" w:hAnsi="Times New Roman" w:cs="Times New Roman"/>
          <w:i/>
          <w:sz w:val="24"/>
          <w:szCs w:val="24"/>
        </w:rPr>
        <w:t>The Sixth Wave of Mergers and Acquisitions</w:t>
      </w:r>
      <w:r w:rsidRPr="0043643E">
        <w:rPr>
          <w:rFonts w:ascii="Times New Roman" w:hAnsi="Times New Roman" w:cs="Times New Roman"/>
          <w:sz w:val="24"/>
          <w:szCs w:val="24"/>
        </w:rPr>
        <w:t>. University of Gothenburg: Gothenburg</w:t>
      </w:r>
    </w:p>
    <w:p w14:paraId="3785FFCE" w14:textId="77777777" w:rsidR="00DD0776" w:rsidRPr="0043643E" w:rsidRDefault="00DD0776"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Mehta and </w:t>
      </w:r>
      <w:proofErr w:type="spellStart"/>
      <w:r w:rsidRPr="0043643E">
        <w:rPr>
          <w:rFonts w:ascii="Times New Roman" w:hAnsi="Times New Roman" w:cs="Times New Roman"/>
          <w:sz w:val="24"/>
          <w:szCs w:val="24"/>
        </w:rPr>
        <w:t>Chouhan</w:t>
      </w:r>
      <w:proofErr w:type="spellEnd"/>
      <w:r w:rsidRPr="0043643E">
        <w:rPr>
          <w:rFonts w:ascii="Times New Roman" w:hAnsi="Times New Roman" w:cs="Times New Roman"/>
          <w:sz w:val="24"/>
          <w:szCs w:val="24"/>
        </w:rPr>
        <w:t xml:space="preserve">. (2010). </w:t>
      </w:r>
      <w:r w:rsidRPr="0043643E">
        <w:rPr>
          <w:rFonts w:ascii="Times New Roman" w:hAnsi="Times New Roman" w:cs="Times New Roman"/>
          <w:i/>
          <w:sz w:val="24"/>
          <w:szCs w:val="24"/>
        </w:rPr>
        <w:t>Organization Behaviour</w:t>
      </w:r>
      <w:r w:rsidRPr="0043643E">
        <w:rPr>
          <w:rFonts w:ascii="Times New Roman" w:hAnsi="Times New Roman" w:cs="Times New Roman"/>
          <w:sz w:val="24"/>
          <w:szCs w:val="24"/>
        </w:rPr>
        <w:t xml:space="preserve">. Jaipur: RBD Publication </w:t>
      </w:r>
    </w:p>
    <w:p w14:paraId="2AB34D84" w14:textId="77777777" w:rsidR="00366BF8" w:rsidRPr="0043643E" w:rsidRDefault="00366BF8"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Mokaya</w:t>
      </w:r>
      <w:proofErr w:type="spellEnd"/>
      <w:r w:rsidRPr="0043643E">
        <w:rPr>
          <w:rFonts w:ascii="Times New Roman" w:hAnsi="Times New Roman" w:cs="Times New Roman"/>
          <w:sz w:val="24"/>
          <w:szCs w:val="24"/>
        </w:rPr>
        <w:t xml:space="preserve">, E.O. (2016). </w:t>
      </w:r>
      <w:r w:rsidRPr="0043643E">
        <w:rPr>
          <w:rFonts w:ascii="Times New Roman" w:hAnsi="Times New Roman" w:cs="Times New Roman"/>
          <w:i/>
          <w:sz w:val="24"/>
          <w:szCs w:val="24"/>
        </w:rPr>
        <w:t>The Importance of Strategic Content, Strategic Context and Organizational Process Factors to Effective Strategy Implementation: A Case Study of Deloitte Kenya</w:t>
      </w:r>
      <w:r w:rsidRPr="0043643E">
        <w:rPr>
          <w:rFonts w:ascii="Times New Roman" w:hAnsi="Times New Roman" w:cs="Times New Roman"/>
          <w:sz w:val="24"/>
          <w:szCs w:val="24"/>
        </w:rPr>
        <w:t xml:space="preserve">. Nairobi: </w:t>
      </w:r>
      <w:proofErr w:type="spellStart"/>
      <w:r w:rsidRPr="0043643E">
        <w:rPr>
          <w:rFonts w:ascii="Times New Roman" w:hAnsi="Times New Roman" w:cs="Times New Roman"/>
          <w:sz w:val="24"/>
          <w:szCs w:val="24"/>
        </w:rPr>
        <w:t>Chandaria</w:t>
      </w:r>
      <w:proofErr w:type="spellEnd"/>
      <w:r w:rsidRPr="0043643E">
        <w:rPr>
          <w:rFonts w:ascii="Times New Roman" w:hAnsi="Times New Roman" w:cs="Times New Roman"/>
          <w:sz w:val="24"/>
          <w:szCs w:val="24"/>
        </w:rPr>
        <w:t xml:space="preserve"> School of Business</w:t>
      </w:r>
    </w:p>
    <w:p w14:paraId="3BB185F6" w14:textId="77777777" w:rsidR="002A41E1" w:rsidRPr="0043643E" w:rsidRDefault="002A41E1"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lastRenderedPageBreak/>
        <w:t xml:space="preserve">Nadler, D.A. and </w:t>
      </w:r>
      <w:proofErr w:type="spellStart"/>
      <w:r w:rsidRPr="0043643E">
        <w:rPr>
          <w:rFonts w:ascii="Times New Roman" w:hAnsi="Times New Roman" w:cs="Times New Roman"/>
          <w:sz w:val="24"/>
          <w:szCs w:val="24"/>
        </w:rPr>
        <w:t>Tushman</w:t>
      </w:r>
      <w:proofErr w:type="spellEnd"/>
      <w:r w:rsidRPr="0043643E">
        <w:rPr>
          <w:rFonts w:ascii="Times New Roman" w:hAnsi="Times New Roman" w:cs="Times New Roman"/>
          <w:sz w:val="24"/>
          <w:szCs w:val="24"/>
        </w:rPr>
        <w:t>, M.L. (1999). The Organization of the Future: Strategic Imperatives and Core Competencies for the 21</w:t>
      </w:r>
      <w:r w:rsidRPr="0043643E">
        <w:rPr>
          <w:rFonts w:ascii="Times New Roman" w:hAnsi="Times New Roman" w:cs="Times New Roman"/>
          <w:sz w:val="24"/>
          <w:szCs w:val="24"/>
          <w:vertAlign w:val="superscript"/>
        </w:rPr>
        <w:t>st</w:t>
      </w:r>
      <w:r w:rsidRPr="0043643E">
        <w:rPr>
          <w:rFonts w:ascii="Times New Roman" w:hAnsi="Times New Roman" w:cs="Times New Roman"/>
          <w:sz w:val="24"/>
          <w:szCs w:val="24"/>
        </w:rPr>
        <w:t xml:space="preserve"> Century. </w:t>
      </w:r>
      <w:r w:rsidRPr="0043643E">
        <w:rPr>
          <w:rFonts w:ascii="Times New Roman" w:hAnsi="Times New Roman" w:cs="Times New Roman"/>
          <w:i/>
          <w:sz w:val="24"/>
          <w:szCs w:val="24"/>
        </w:rPr>
        <w:t>Organizational Dynamics, 28(1)</w:t>
      </w:r>
    </w:p>
    <w:p w14:paraId="246D135F" w14:textId="77777777" w:rsidR="004F223B" w:rsidRPr="0043643E" w:rsidRDefault="004F223B"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Naghibi</w:t>
      </w:r>
      <w:proofErr w:type="spellEnd"/>
      <w:r w:rsidRPr="0043643E">
        <w:rPr>
          <w:rFonts w:ascii="Times New Roman" w:hAnsi="Times New Roman" w:cs="Times New Roman"/>
          <w:sz w:val="24"/>
          <w:szCs w:val="24"/>
        </w:rPr>
        <w:t xml:space="preserve">, M.A. and </w:t>
      </w:r>
      <w:proofErr w:type="spellStart"/>
      <w:r w:rsidRPr="0043643E">
        <w:rPr>
          <w:rFonts w:ascii="Times New Roman" w:hAnsi="Times New Roman" w:cs="Times New Roman"/>
          <w:sz w:val="24"/>
          <w:szCs w:val="24"/>
        </w:rPr>
        <w:t>Baban</w:t>
      </w:r>
      <w:proofErr w:type="spellEnd"/>
      <w:r w:rsidRPr="0043643E">
        <w:rPr>
          <w:rFonts w:ascii="Times New Roman" w:hAnsi="Times New Roman" w:cs="Times New Roman"/>
          <w:sz w:val="24"/>
          <w:szCs w:val="24"/>
        </w:rPr>
        <w:t xml:space="preserve">, H. (2011). Strategic Change Management: The Challenges Faced by Organizations. </w:t>
      </w:r>
      <w:r w:rsidRPr="0043643E">
        <w:rPr>
          <w:rFonts w:ascii="Times New Roman" w:hAnsi="Times New Roman" w:cs="Times New Roman"/>
          <w:i/>
          <w:sz w:val="24"/>
          <w:szCs w:val="24"/>
        </w:rPr>
        <w:t>2011 International Conference on Economics and Finance Research, Vol. 4</w:t>
      </w:r>
    </w:p>
    <w:p w14:paraId="078CF7A9" w14:textId="77777777" w:rsidR="008F2580" w:rsidRPr="0043643E" w:rsidRDefault="008F2580" w:rsidP="0043643E">
      <w:pPr>
        <w:spacing w:line="480" w:lineRule="auto"/>
        <w:ind w:left="720" w:hanging="720"/>
        <w:rPr>
          <w:rFonts w:ascii="Times New Roman" w:hAnsi="Times New Roman" w:cs="Times New Roman"/>
          <w:sz w:val="24"/>
          <w:szCs w:val="24"/>
        </w:rPr>
      </w:pPr>
      <w:r w:rsidRPr="0043643E">
        <w:rPr>
          <w:rFonts w:ascii="Times New Roman" w:hAnsi="Times New Roman" w:cs="Times New Roman"/>
          <w:sz w:val="24"/>
          <w:szCs w:val="24"/>
        </w:rPr>
        <w:t xml:space="preserve">Roberts, A. et al. (2010). </w:t>
      </w:r>
      <w:r w:rsidRPr="0043643E">
        <w:rPr>
          <w:rFonts w:ascii="Times New Roman" w:hAnsi="Times New Roman" w:cs="Times New Roman"/>
          <w:i/>
          <w:sz w:val="24"/>
          <w:szCs w:val="24"/>
        </w:rPr>
        <w:t>Mergers and Acquisitions</w:t>
      </w:r>
      <w:r w:rsidRPr="0043643E">
        <w:rPr>
          <w:rFonts w:ascii="Times New Roman" w:hAnsi="Times New Roman" w:cs="Times New Roman"/>
          <w:sz w:val="24"/>
          <w:szCs w:val="24"/>
        </w:rPr>
        <w:t>. Edinburgh: Edinburgh Business School (EBC)</w:t>
      </w:r>
    </w:p>
    <w:p w14:paraId="4605C132" w14:textId="77777777" w:rsidR="00BC331B" w:rsidRPr="0043643E" w:rsidRDefault="00BC331B" w:rsidP="0043643E">
      <w:pPr>
        <w:spacing w:line="480" w:lineRule="auto"/>
        <w:ind w:left="720" w:hanging="720"/>
        <w:rPr>
          <w:rFonts w:ascii="Times New Roman" w:hAnsi="Times New Roman" w:cs="Times New Roman"/>
          <w:i/>
          <w:sz w:val="24"/>
          <w:szCs w:val="24"/>
        </w:rPr>
      </w:pPr>
      <w:r w:rsidRPr="0043643E">
        <w:rPr>
          <w:rFonts w:ascii="Times New Roman" w:hAnsi="Times New Roman" w:cs="Times New Roman"/>
          <w:sz w:val="24"/>
          <w:szCs w:val="24"/>
        </w:rPr>
        <w:t xml:space="preserve">Slater, S.F. and Olson, E.M. (2001). Marketing’s Contribution to the Implementation of Business Strategy: An Empirical Analysis. </w:t>
      </w:r>
      <w:r w:rsidRPr="0043643E">
        <w:rPr>
          <w:rFonts w:ascii="Times New Roman" w:hAnsi="Times New Roman" w:cs="Times New Roman"/>
          <w:i/>
          <w:sz w:val="24"/>
          <w:szCs w:val="24"/>
        </w:rPr>
        <w:t>Strategic Management Journal</w:t>
      </w:r>
    </w:p>
    <w:p w14:paraId="65D17AD8" w14:textId="77777777" w:rsidR="00EF54A4" w:rsidRPr="0043643E" w:rsidRDefault="00EF54A4"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(2017). </w:t>
      </w:r>
      <w:r w:rsidRPr="0043643E">
        <w:rPr>
          <w:rFonts w:ascii="Times New Roman" w:hAnsi="Times New Roman" w:cs="Times New Roman"/>
          <w:i/>
          <w:sz w:val="24"/>
          <w:szCs w:val="24"/>
        </w:rPr>
        <w:t>Annual Report 2017</w:t>
      </w:r>
      <w:r w:rsidRPr="0043643E">
        <w:rPr>
          <w:rFonts w:ascii="Times New Roman" w:hAnsi="Times New Roman" w:cs="Times New Roman"/>
          <w:sz w:val="24"/>
          <w:szCs w:val="24"/>
        </w:rPr>
        <w:t xml:space="preserve">. Tokyo: </w:t>
      </w: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Group</w:t>
      </w:r>
    </w:p>
    <w:p w14:paraId="3062AEF3" w14:textId="77777777" w:rsidR="00490E8E" w:rsidRPr="0043643E" w:rsidRDefault="00490E8E"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SoftBank</w:t>
      </w:r>
      <w:proofErr w:type="spellEnd"/>
      <w:r w:rsidRPr="0043643E">
        <w:rPr>
          <w:rFonts w:ascii="Times New Roman" w:hAnsi="Times New Roman" w:cs="Times New Roman"/>
          <w:sz w:val="24"/>
          <w:szCs w:val="24"/>
        </w:rPr>
        <w:t xml:space="preserve">. (2018). </w:t>
      </w:r>
      <w:proofErr w:type="spellStart"/>
      <w:r w:rsidRPr="0043643E">
        <w:rPr>
          <w:rFonts w:ascii="Times New Roman" w:hAnsi="Times New Roman" w:cs="Times New Roman"/>
          <w:i/>
          <w:sz w:val="24"/>
          <w:szCs w:val="24"/>
        </w:rPr>
        <w:t>SoftBank</w:t>
      </w:r>
      <w:proofErr w:type="spellEnd"/>
      <w:r w:rsidRPr="0043643E">
        <w:rPr>
          <w:rFonts w:ascii="Times New Roman" w:hAnsi="Times New Roman" w:cs="Times New Roman"/>
          <w:i/>
          <w:sz w:val="24"/>
          <w:szCs w:val="24"/>
        </w:rPr>
        <w:t xml:space="preserve"> Business Strategy</w:t>
      </w:r>
      <w:r w:rsidRPr="0043643E">
        <w:rPr>
          <w:rFonts w:ascii="Times New Roman" w:hAnsi="Times New Roman" w:cs="Times New Roman"/>
          <w:sz w:val="24"/>
          <w:szCs w:val="24"/>
        </w:rPr>
        <w:t>. Retrieved &lt;https://group.softbank/en/corp/irinfo/message/miyauchi/&gt; [Accessed 13</w:t>
      </w:r>
      <w:r w:rsidRPr="0043643E">
        <w:rPr>
          <w:rFonts w:ascii="Times New Roman" w:hAnsi="Times New Roman" w:cs="Times New Roman"/>
          <w:sz w:val="24"/>
          <w:szCs w:val="24"/>
          <w:vertAlign w:val="superscript"/>
        </w:rPr>
        <w:t>th</w:t>
      </w:r>
      <w:r w:rsidRPr="0043643E">
        <w:rPr>
          <w:rFonts w:ascii="Times New Roman" w:hAnsi="Times New Roman" w:cs="Times New Roman"/>
          <w:sz w:val="24"/>
          <w:szCs w:val="24"/>
        </w:rPr>
        <w:t xml:space="preserve"> September 2019]</w:t>
      </w:r>
    </w:p>
    <w:p w14:paraId="54DE6B21" w14:textId="77777777" w:rsidR="00402C54" w:rsidRPr="0043643E" w:rsidRDefault="00402C54" w:rsidP="0043643E">
      <w:pPr>
        <w:spacing w:line="480" w:lineRule="auto"/>
        <w:ind w:left="720" w:hanging="720"/>
        <w:rPr>
          <w:rFonts w:ascii="Times New Roman" w:hAnsi="Times New Roman" w:cs="Times New Roman"/>
          <w:sz w:val="24"/>
          <w:szCs w:val="24"/>
        </w:rPr>
      </w:pPr>
      <w:proofErr w:type="spellStart"/>
      <w:r w:rsidRPr="0043643E">
        <w:rPr>
          <w:rFonts w:ascii="Times New Roman" w:hAnsi="Times New Roman" w:cs="Times New Roman"/>
          <w:sz w:val="24"/>
          <w:szCs w:val="24"/>
        </w:rPr>
        <w:t>Voiculet</w:t>
      </w:r>
      <w:proofErr w:type="spellEnd"/>
      <w:r w:rsidRPr="0043643E">
        <w:rPr>
          <w:rFonts w:ascii="Times New Roman" w:hAnsi="Times New Roman" w:cs="Times New Roman"/>
          <w:sz w:val="24"/>
          <w:szCs w:val="24"/>
        </w:rPr>
        <w:t xml:space="preserve">, A. et al. (2010). </w:t>
      </w:r>
      <w:r w:rsidRPr="0043643E">
        <w:rPr>
          <w:rFonts w:ascii="Times New Roman" w:hAnsi="Times New Roman" w:cs="Times New Roman"/>
          <w:i/>
          <w:sz w:val="24"/>
          <w:szCs w:val="24"/>
        </w:rPr>
        <w:t>The Impact of External Environment on Organizational Development Strategy</w:t>
      </w:r>
      <w:r w:rsidRPr="0043643E">
        <w:rPr>
          <w:rFonts w:ascii="Times New Roman" w:hAnsi="Times New Roman" w:cs="Times New Roman"/>
          <w:sz w:val="24"/>
          <w:szCs w:val="24"/>
        </w:rPr>
        <w:t xml:space="preserve">. </w:t>
      </w:r>
      <w:r w:rsidR="00D03A7D" w:rsidRPr="0043643E">
        <w:rPr>
          <w:rFonts w:ascii="Times New Roman" w:hAnsi="Times New Roman" w:cs="Times New Roman"/>
          <w:sz w:val="24"/>
          <w:szCs w:val="24"/>
        </w:rPr>
        <w:t xml:space="preserve">Constantin </w:t>
      </w:r>
      <w:proofErr w:type="spellStart"/>
      <w:r w:rsidR="00D03A7D" w:rsidRPr="0043643E">
        <w:rPr>
          <w:rFonts w:ascii="Times New Roman" w:hAnsi="Times New Roman" w:cs="Times New Roman"/>
          <w:sz w:val="24"/>
          <w:szCs w:val="24"/>
        </w:rPr>
        <w:t>Brancoveanu</w:t>
      </w:r>
      <w:proofErr w:type="spellEnd"/>
      <w:r w:rsidR="00D03A7D" w:rsidRPr="0043643E">
        <w:rPr>
          <w:rFonts w:ascii="Times New Roman" w:hAnsi="Times New Roman" w:cs="Times New Roman"/>
          <w:sz w:val="24"/>
          <w:szCs w:val="24"/>
        </w:rPr>
        <w:t xml:space="preserve"> University: Pitesti</w:t>
      </w:r>
    </w:p>
    <w:p w14:paraId="73C0BC6F" w14:textId="77777777" w:rsidR="002A41E1" w:rsidRPr="0043643E" w:rsidRDefault="002A41E1" w:rsidP="0043643E">
      <w:pPr>
        <w:spacing w:line="480" w:lineRule="auto"/>
        <w:rPr>
          <w:rFonts w:ascii="Times New Roman" w:hAnsi="Times New Roman" w:cs="Times New Roman"/>
          <w:sz w:val="24"/>
          <w:szCs w:val="24"/>
        </w:rPr>
      </w:pPr>
    </w:p>
    <w:p w14:paraId="4409DA4C" w14:textId="77777777" w:rsidR="00D568A7" w:rsidRPr="0043643E" w:rsidRDefault="00D568A7" w:rsidP="0043643E">
      <w:pPr>
        <w:spacing w:line="480" w:lineRule="auto"/>
        <w:rPr>
          <w:rFonts w:ascii="Times New Roman" w:hAnsi="Times New Roman" w:cs="Times New Roman"/>
          <w:sz w:val="24"/>
          <w:szCs w:val="24"/>
        </w:rPr>
      </w:pPr>
    </w:p>
    <w:p w14:paraId="490865B5" w14:textId="77777777" w:rsidR="000259FE" w:rsidRPr="00861A58" w:rsidRDefault="000259FE" w:rsidP="00861A58">
      <w:pPr>
        <w:rPr>
          <w:rFonts w:ascii="Times New Roman" w:hAnsi="Times New Roman" w:cs="Times New Roman"/>
          <w:sz w:val="24"/>
          <w:szCs w:val="24"/>
        </w:rPr>
      </w:pPr>
    </w:p>
    <w:sectPr w:rsidR="000259FE" w:rsidRPr="00861A58" w:rsidSect="00CE63BB">
      <w:headerReference w:type="default" r:id="rId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DB1D06" w14:textId="77777777" w:rsidR="00A306B9" w:rsidRDefault="00A306B9" w:rsidP="00CE63BB">
      <w:pPr>
        <w:spacing w:after="0" w:line="240" w:lineRule="auto"/>
      </w:pPr>
      <w:r>
        <w:separator/>
      </w:r>
    </w:p>
  </w:endnote>
  <w:endnote w:type="continuationSeparator" w:id="0">
    <w:p w14:paraId="51A0E8CC" w14:textId="77777777" w:rsidR="00A306B9" w:rsidRDefault="00A306B9" w:rsidP="00CE6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Garamond">
    <w:panose1 w:val="020204040303010108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A76E8A" w14:textId="77777777" w:rsidR="00A306B9" w:rsidRDefault="00A306B9" w:rsidP="00CE63BB">
      <w:pPr>
        <w:spacing w:after="0" w:line="240" w:lineRule="auto"/>
      </w:pPr>
      <w:r>
        <w:separator/>
      </w:r>
    </w:p>
  </w:footnote>
  <w:footnote w:type="continuationSeparator" w:id="0">
    <w:p w14:paraId="3ED9DBE3" w14:textId="77777777" w:rsidR="00A306B9" w:rsidRDefault="00A306B9" w:rsidP="00CE63B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2E271B" w14:textId="77777777" w:rsidR="0083036A" w:rsidRPr="00CE63BB" w:rsidRDefault="0043643E" w:rsidP="0043643E">
    <w:pPr>
      <w:pStyle w:val="Header"/>
      <w:rPr>
        <w:rFonts w:ascii="Garamond" w:hAnsi="Garamond"/>
        <w:sz w:val="24"/>
      </w:rPr>
    </w:pPr>
    <w:r w:rsidRPr="00CE63BB">
      <w:rPr>
        <w:rFonts w:ascii="Garamond" w:hAnsi="Garamond"/>
        <w:sz w:val="24"/>
      </w:rPr>
      <w:t>STRATEGIC CH</w:t>
    </w:r>
    <w:r>
      <w:rPr>
        <w:rFonts w:ascii="Garamond" w:hAnsi="Garamond"/>
        <w:sz w:val="24"/>
      </w:rPr>
      <w:t xml:space="preserve">ANGE: SOFTBANK GROUP CASE STUDY           </w:t>
    </w:r>
    <w:r>
      <w:rPr>
        <w:rFonts w:ascii="Garamond" w:hAnsi="Garamond"/>
        <w:sz w:val="24"/>
      </w:rPr>
      <w:tab/>
      <w:t xml:space="preserve">                                     </w:t>
    </w:r>
    <w:sdt>
      <w:sdtPr>
        <w:id w:val="-374694453"/>
        <w:docPartObj>
          <w:docPartGallery w:val="Page Numbers (Top of Page)"/>
          <w:docPartUnique/>
        </w:docPartObj>
      </w:sdtPr>
      <w:sdtEndPr>
        <w:rPr>
          <w:noProof/>
        </w:rPr>
      </w:sdtEndPr>
      <w:sdtContent>
        <w:r w:rsidR="0083036A" w:rsidRPr="00CE63BB">
          <w:rPr>
            <w:rFonts w:ascii="Garamond" w:hAnsi="Garamond"/>
            <w:sz w:val="24"/>
          </w:rPr>
          <w:fldChar w:fldCharType="begin"/>
        </w:r>
        <w:r w:rsidR="0083036A" w:rsidRPr="00CE63BB">
          <w:rPr>
            <w:rFonts w:ascii="Garamond" w:hAnsi="Garamond"/>
            <w:sz w:val="24"/>
          </w:rPr>
          <w:instrText xml:space="preserve"> PAGE   \* MERGEFORMAT </w:instrText>
        </w:r>
        <w:r w:rsidR="0083036A" w:rsidRPr="00CE63BB">
          <w:rPr>
            <w:rFonts w:ascii="Garamond" w:hAnsi="Garamond"/>
            <w:sz w:val="24"/>
          </w:rPr>
          <w:fldChar w:fldCharType="separate"/>
        </w:r>
        <w:r w:rsidR="006B4F6A">
          <w:rPr>
            <w:rFonts w:ascii="Garamond" w:hAnsi="Garamond"/>
            <w:noProof/>
            <w:sz w:val="24"/>
          </w:rPr>
          <w:t>1</w:t>
        </w:r>
        <w:r w:rsidR="0083036A" w:rsidRPr="00CE63BB">
          <w:rPr>
            <w:rFonts w:ascii="Garamond" w:hAnsi="Garamond"/>
            <w:noProof/>
            <w:sz w:val="24"/>
          </w:rPr>
          <w:fldChar w:fldCharType="end"/>
        </w:r>
      </w:sdtContent>
    </w:sdt>
  </w:p>
  <w:p w14:paraId="6C9EEBDB" w14:textId="77777777" w:rsidR="0083036A" w:rsidRPr="00CE63BB" w:rsidRDefault="0083036A">
    <w:pPr>
      <w:pStyle w:val="Header"/>
      <w:rPr>
        <w:rFonts w:ascii="Garamond" w:hAnsi="Garamond"/>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63BB"/>
    <w:rsid w:val="0000239B"/>
    <w:rsid w:val="000259FE"/>
    <w:rsid w:val="00032BCD"/>
    <w:rsid w:val="000B0B8E"/>
    <w:rsid w:val="000C4218"/>
    <w:rsid w:val="000D72FE"/>
    <w:rsid w:val="001316AA"/>
    <w:rsid w:val="00131B9F"/>
    <w:rsid w:val="00161B77"/>
    <w:rsid w:val="001754CC"/>
    <w:rsid w:val="001923BE"/>
    <w:rsid w:val="00194B6A"/>
    <w:rsid w:val="001A243D"/>
    <w:rsid w:val="001A36B0"/>
    <w:rsid w:val="001A608E"/>
    <w:rsid w:val="001B337A"/>
    <w:rsid w:val="001D72E5"/>
    <w:rsid w:val="001F49F1"/>
    <w:rsid w:val="00201B4E"/>
    <w:rsid w:val="002049B6"/>
    <w:rsid w:val="00206905"/>
    <w:rsid w:val="00215DC2"/>
    <w:rsid w:val="00223DB9"/>
    <w:rsid w:val="00254B29"/>
    <w:rsid w:val="00254BB6"/>
    <w:rsid w:val="00273CFD"/>
    <w:rsid w:val="00280028"/>
    <w:rsid w:val="00291567"/>
    <w:rsid w:val="002A41E1"/>
    <w:rsid w:val="002C3A08"/>
    <w:rsid w:val="002D6497"/>
    <w:rsid w:val="002E2FC1"/>
    <w:rsid w:val="002F24D4"/>
    <w:rsid w:val="002F35FB"/>
    <w:rsid w:val="0031478F"/>
    <w:rsid w:val="00317420"/>
    <w:rsid w:val="00323284"/>
    <w:rsid w:val="00323C8F"/>
    <w:rsid w:val="003269CA"/>
    <w:rsid w:val="00340ABC"/>
    <w:rsid w:val="0036139E"/>
    <w:rsid w:val="00366BF8"/>
    <w:rsid w:val="0037038E"/>
    <w:rsid w:val="0039579E"/>
    <w:rsid w:val="003A23E2"/>
    <w:rsid w:val="003B2BE5"/>
    <w:rsid w:val="003B41AE"/>
    <w:rsid w:val="003D3A64"/>
    <w:rsid w:val="003F2344"/>
    <w:rsid w:val="00402C54"/>
    <w:rsid w:val="0040671D"/>
    <w:rsid w:val="00414108"/>
    <w:rsid w:val="00414F47"/>
    <w:rsid w:val="00420116"/>
    <w:rsid w:val="0043315E"/>
    <w:rsid w:val="004351E6"/>
    <w:rsid w:val="0043643E"/>
    <w:rsid w:val="0045261F"/>
    <w:rsid w:val="004823DB"/>
    <w:rsid w:val="00482B93"/>
    <w:rsid w:val="00490E8E"/>
    <w:rsid w:val="0049711B"/>
    <w:rsid w:val="004A119C"/>
    <w:rsid w:val="004A6D7C"/>
    <w:rsid w:val="004B6D89"/>
    <w:rsid w:val="004F223B"/>
    <w:rsid w:val="00501B21"/>
    <w:rsid w:val="0051298C"/>
    <w:rsid w:val="00516D46"/>
    <w:rsid w:val="00516DAD"/>
    <w:rsid w:val="00520901"/>
    <w:rsid w:val="00546526"/>
    <w:rsid w:val="0055739B"/>
    <w:rsid w:val="00560A13"/>
    <w:rsid w:val="00563018"/>
    <w:rsid w:val="00593CAD"/>
    <w:rsid w:val="005E7717"/>
    <w:rsid w:val="00624E53"/>
    <w:rsid w:val="0062558D"/>
    <w:rsid w:val="006267D7"/>
    <w:rsid w:val="00632637"/>
    <w:rsid w:val="00644125"/>
    <w:rsid w:val="006633C1"/>
    <w:rsid w:val="006B4F6A"/>
    <w:rsid w:val="006C6590"/>
    <w:rsid w:val="0076280A"/>
    <w:rsid w:val="007744A8"/>
    <w:rsid w:val="00777E26"/>
    <w:rsid w:val="0078181C"/>
    <w:rsid w:val="007A75B5"/>
    <w:rsid w:val="007E075E"/>
    <w:rsid w:val="007E7E2E"/>
    <w:rsid w:val="008176B1"/>
    <w:rsid w:val="00825B79"/>
    <w:rsid w:val="0083036A"/>
    <w:rsid w:val="0083396B"/>
    <w:rsid w:val="008340A5"/>
    <w:rsid w:val="00835C69"/>
    <w:rsid w:val="00861A58"/>
    <w:rsid w:val="008824C3"/>
    <w:rsid w:val="0089144F"/>
    <w:rsid w:val="00893C07"/>
    <w:rsid w:val="00897BFA"/>
    <w:rsid w:val="00897E7C"/>
    <w:rsid w:val="008A5767"/>
    <w:rsid w:val="008B0D62"/>
    <w:rsid w:val="008C5673"/>
    <w:rsid w:val="008F0B05"/>
    <w:rsid w:val="008F2580"/>
    <w:rsid w:val="008F327B"/>
    <w:rsid w:val="008F459E"/>
    <w:rsid w:val="008F53EF"/>
    <w:rsid w:val="0091643B"/>
    <w:rsid w:val="0093001D"/>
    <w:rsid w:val="00931E0A"/>
    <w:rsid w:val="00944FF5"/>
    <w:rsid w:val="00961E24"/>
    <w:rsid w:val="00980BE5"/>
    <w:rsid w:val="00990E34"/>
    <w:rsid w:val="009A3FE9"/>
    <w:rsid w:val="009C3582"/>
    <w:rsid w:val="009D0A3C"/>
    <w:rsid w:val="00A02C46"/>
    <w:rsid w:val="00A0632E"/>
    <w:rsid w:val="00A15884"/>
    <w:rsid w:val="00A1676F"/>
    <w:rsid w:val="00A2567F"/>
    <w:rsid w:val="00A306B9"/>
    <w:rsid w:val="00A73E1E"/>
    <w:rsid w:val="00A75941"/>
    <w:rsid w:val="00A854B5"/>
    <w:rsid w:val="00A91107"/>
    <w:rsid w:val="00A967CC"/>
    <w:rsid w:val="00AA4BBB"/>
    <w:rsid w:val="00AB4184"/>
    <w:rsid w:val="00AB5C11"/>
    <w:rsid w:val="00AC1BD9"/>
    <w:rsid w:val="00AF688A"/>
    <w:rsid w:val="00B10B4D"/>
    <w:rsid w:val="00B44A01"/>
    <w:rsid w:val="00B75958"/>
    <w:rsid w:val="00B92B5F"/>
    <w:rsid w:val="00BA1F46"/>
    <w:rsid w:val="00BA3FC9"/>
    <w:rsid w:val="00BC0DF3"/>
    <w:rsid w:val="00BC331B"/>
    <w:rsid w:val="00BC65C9"/>
    <w:rsid w:val="00BE01B3"/>
    <w:rsid w:val="00BE21E9"/>
    <w:rsid w:val="00BE7BF8"/>
    <w:rsid w:val="00BF094C"/>
    <w:rsid w:val="00C0146B"/>
    <w:rsid w:val="00C32205"/>
    <w:rsid w:val="00C54BE7"/>
    <w:rsid w:val="00C84E71"/>
    <w:rsid w:val="00CD2ABE"/>
    <w:rsid w:val="00CD4E9B"/>
    <w:rsid w:val="00CE03EE"/>
    <w:rsid w:val="00CE63BB"/>
    <w:rsid w:val="00D03A7D"/>
    <w:rsid w:val="00D568A7"/>
    <w:rsid w:val="00D576E1"/>
    <w:rsid w:val="00D63550"/>
    <w:rsid w:val="00D6579B"/>
    <w:rsid w:val="00D76163"/>
    <w:rsid w:val="00D8270F"/>
    <w:rsid w:val="00DA223D"/>
    <w:rsid w:val="00DB11D1"/>
    <w:rsid w:val="00DD0776"/>
    <w:rsid w:val="00DD320E"/>
    <w:rsid w:val="00DD3BAF"/>
    <w:rsid w:val="00DE264C"/>
    <w:rsid w:val="00DF07E3"/>
    <w:rsid w:val="00E05A56"/>
    <w:rsid w:val="00E13A7B"/>
    <w:rsid w:val="00E21053"/>
    <w:rsid w:val="00E304F2"/>
    <w:rsid w:val="00E32B68"/>
    <w:rsid w:val="00E410F4"/>
    <w:rsid w:val="00E620D5"/>
    <w:rsid w:val="00E64A17"/>
    <w:rsid w:val="00E7004A"/>
    <w:rsid w:val="00E9281D"/>
    <w:rsid w:val="00EA62A5"/>
    <w:rsid w:val="00EC57C7"/>
    <w:rsid w:val="00EF48AA"/>
    <w:rsid w:val="00EF54A4"/>
    <w:rsid w:val="00F15F91"/>
    <w:rsid w:val="00F2626B"/>
    <w:rsid w:val="00F525E4"/>
    <w:rsid w:val="00F61DB0"/>
    <w:rsid w:val="00F66F44"/>
    <w:rsid w:val="00FA0A17"/>
    <w:rsid w:val="00FC29D8"/>
    <w:rsid w:val="00FD43E7"/>
    <w:rsid w:val="00FF215D"/>
    <w:rsid w:val="00FF65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755EB0"/>
  <w15:docId w15:val="{D2E7D844-55DF-4DFA-8BBC-5CE2B3188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094C"/>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F094C"/>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861A5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4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F094C"/>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CE63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63BB"/>
    <w:rPr>
      <w:lang w:val="en-GB"/>
    </w:rPr>
  </w:style>
  <w:style w:type="paragraph" w:styleId="Footer">
    <w:name w:val="footer"/>
    <w:basedOn w:val="Normal"/>
    <w:link w:val="FooterChar"/>
    <w:uiPriority w:val="99"/>
    <w:unhideWhenUsed/>
    <w:rsid w:val="00CE6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63BB"/>
    <w:rPr>
      <w:lang w:val="en-GB"/>
    </w:rPr>
  </w:style>
  <w:style w:type="character" w:customStyle="1" w:styleId="Heading3Char">
    <w:name w:val="Heading 3 Char"/>
    <w:basedOn w:val="DefaultParagraphFont"/>
    <w:link w:val="Heading3"/>
    <w:uiPriority w:val="9"/>
    <w:rsid w:val="00861A58"/>
    <w:rPr>
      <w:rFonts w:asciiTheme="majorHAnsi" w:eastAsiaTheme="majorEastAsia" w:hAnsiTheme="majorHAnsi" w:cstheme="majorBidi"/>
      <w:color w:val="243F60" w:themeColor="accent1" w:themeShade="7F"/>
      <w:sz w:val="24"/>
      <w:szCs w:val="24"/>
      <w:lang w:val="en-GB"/>
    </w:rPr>
  </w:style>
  <w:style w:type="paragraph" w:styleId="NormalWeb">
    <w:name w:val="Normal (Web)"/>
    <w:basedOn w:val="Normal"/>
    <w:uiPriority w:val="99"/>
    <w:semiHidden/>
    <w:unhideWhenUsed/>
    <w:rsid w:val="00861A58"/>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semiHidden/>
    <w:unhideWhenUsed/>
    <w:rsid w:val="006B4F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158702">
      <w:bodyDiv w:val="1"/>
      <w:marLeft w:val="0"/>
      <w:marRight w:val="0"/>
      <w:marTop w:val="0"/>
      <w:marBottom w:val="0"/>
      <w:divBdr>
        <w:top w:val="none" w:sz="0" w:space="0" w:color="auto"/>
        <w:left w:val="none" w:sz="0" w:space="0" w:color="auto"/>
        <w:bottom w:val="none" w:sz="0" w:space="0" w:color="auto"/>
        <w:right w:val="none" w:sz="0" w:space="0" w:color="auto"/>
      </w:divBdr>
      <w:divsChild>
        <w:div w:id="1973635908">
          <w:marLeft w:val="0"/>
          <w:marRight w:val="0"/>
          <w:marTop w:val="0"/>
          <w:marBottom w:val="0"/>
          <w:divBdr>
            <w:top w:val="none" w:sz="0" w:space="0" w:color="auto"/>
            <w:left w:val="none" w:sz="0" w:space="0" w:color="auto"/>
            <w:bottom w:val="none" w:sz="0" w:space="0" w:color="auto"/>
            <w:right w:val="none" w:sz="0" w:space="0" w:color="auto"/>
          </w:divBdr>
          <w:divsChild>
            <w:div w:id="194074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116397">
      <w:bodyDiv w:val="1"/>
      <w:marLeft w:val="0"/>
      <w:marRight w:val="0"/>
      <w:marTop w:val="0"/>
      <w:marBottom w:val="0"/>
      <w:divBdr>
        <w:top w:val="none" w:sz="0" w:space="0" w:color="auto"/>
        <w:left w:val="none" w:sz="0" w:space="0" w:color="auto"/>
        <w:bottom w:val="none" w:sz="0" w:space="0" w:color="auto"/>
        <w:right w:val="none" w:sz="0" w:space="0" w:color="auto"/>
      </w:divBdr>
      <w:divsChild>
        <w:div w:id="670573021">
          <w:marLeft w:val="0"/>
          <w:marRight w:val="0"/>
          <w:marTop w:val="0"/>
          <w:marBottom w:val="0"/>
          <w:divBdr>
            <w:top w:val="none" w:sz="0" w:space="0" w:color="auto"/>
            <w:left w:val="none" w:sz="0" w:space="0" w:color="auto"/>
            <w:bottom w:val="none" w:sz="0" w:space="0" w:color="auto"/>
            <w:right w:val="none" w:sz="0" w:space="0" w:color="auto"/>
          </w:divBdr>
          <w:divsChild>
            <w:div w:id="210537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927047">
      <w:bodyDiv w:val="1"/>
      <w:marLeft w:val="0"/>
      <w:marRight w:val="0"/>
      <w:marTop w:val="0"/>
      <w:marBottom w:val="0"/>
      <w:divBdr>
        <w:top w:val="none" w:sz="0" w:space="0" w:color="auto"/>
        <w:left w:val="none" w:sz="0" w:space="0" w:color="auto"/>
        <w:bottom w:val="none" w:sz="0" w:space="0" w:color="auto"/>
        <w:right w:val="none" w:sz="0" w:space="0" w:color="auto"/>
      </w:divBdr>
      <w:divsChild>
        <w:div w:id="989208039">
          <w:marLeft w:val="0"/>
          <w:marRight w:val="0"/>
          <w:marTop w:val="0"/>
          <w:marBottom w:val="0"/>
          <w:divBdr>
            <w:top w:val="none" w:sz="0" w:space="0" w:color="auto"/>
            <w:left w:val="none" w:sz="0" w:space="0" w:color="auto"/>
            <w:bottom w:val="none" w:sz="0" w:space="0" w:color="auto"/>
            <w:right w:val="none" w:sz="0" w:space="0" w:color="auto"/>
          </w:divBdr>
          <w:divsChild>
            <w:div w:id="11209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6519">
      <w:bodyDiv w:val="1"/>
      <w:marLeft w:val="0"/>
      <w:marRight w:val="0"/>
      <w:marTop w:val="0"/>
      <w:marBottom w:val="0"/>
      <w:divBdr>
        <w:top w:val="none" w:sz="0" w:space="0" w:color="auto"/>
        <w:left w:val="none" w:sz="0" w:space="0" w:color="auto"/>
        <w:bottom w:val="none" w:sz="0" w:space="0" w:color="auto"/>
        <w:right w:val="none" w:sz="0" w:space="0" w:color="auto"/>
      </w:divBdr>
      <w:divsChild>
        <w:div w:id="61027013">
          <w:marLeft w:val="0"/>
          <w:marRight w:val="0"/>
          <w:marTop w:val="0"/>
          <w:marBottom w:val="0"/>
          <w:divBdr>
            <w:top w:val="none" w:sz="0" w:space="0" w:color="auto"/>
            <w:left w:val="none" w:sz="0" w:space="0" w:color="auto"/>
            <w:bottom w:val="none" w:sz="0" w:space="0" w:color="auto"/>
            <w:right w:val="none" w:sz="0" w:space="0" w:color="auto"/>
          </w:divBdr>
          <w:divsChild>
            <w:div w:id="183652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4060</Words>
  <Characters>23147</Characters>
  <Application>Microsoft Macintosh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onyatta fridah</dc:creator>
  <cp:lastModifiedBy>Microsoft Office User</cp:lastModifiedBy>
  <cp:revision>2</cp:revision>
  <dcterms:created xsi:type="dcterms:W3CDTF">2019-09-18T18:27:00Z</dcterms:created>
  <dcterms:modified xsi:type="dcterms:W3CDTF">2019-09-18T18:27:00Z</dcterms:modified>
</cp:coreProperties>
</file>