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32061" w:rsidRPr="00232061" w:rsidRDefault="00232061" w:rsidP="00911DA5">
      <w:pPr>
        <w:rPr>
          <w:b/>
          <w:sz w:val="28"/>
          <w:szCs w:val="28"/>
        </w:rPr>
      </w:pPr>
      <w:r w:rsidRPr="00232061">
        <w:rPr>
          <w:b/>
          <w:sz w:val="28"/>
          <w:szCs w:val="28"/>
        </w:rPr>
        <w:t xml:space="preserve">Week </w:t>
      </w:r>
      <w:r w:rsidR="0020059C">
        <w:rPr>
          <w:b/>
          <w:sz w:val="28"/>
          <w:szCs w:val="28"/>
        </w:rPr>
        <w:t>3 - C</w:t>
      </w:r>
      <w:r w:rsidRPr="00232061">
        <w:rPr>
          <w:b/>
          <w:sz w:val="28"/>
          <w:szCs w:val="28"/>
        </w:rPr>
        <w:t xml:space="preserve">ase </w:t>
      </w:r>
      <w:r w:rsidR="0020059C">
        <w:rPr>
          <w:b/>
          <w:sz w:val="28"/>
          <w:szCs w:val="28"/>
        </w:rPr>
        <w:t xml:space="preserve">Study </w:t>
      </w:r>
      <w:r w:rsidRPr="00232061">
        <w:rPr>
          <w:b/>
          <w:sz w:val="28"/>
          <w:szCs w:val="28"/>
        </w:rPr>
        <w:t>exercise</w:t>
      </w:r>
    </w:p>
    <w:p w:rsidR="00232061" w:rsidRDefault="00232061" w:rsidP="00911DA5">
      <w:r w:rsidRPr="00232061">
        <w:t>Working in small groups and presenting an agreed group report (Using PowerPoint) prepare answers to the questions based on the following case study.</w:t>
      </w:r>
    </w:p>
    <w:p w:rsidR="00232061" w:rsidRPr="00232061" w:rsidRDefault="00232061" w:rsidP="00911DA5">
      <w:pPr>
        <w:rPr>
          <w:b/>
          <w:sz w:val="24"/>
          <w:szCs w:val="24"/>
        </w:rPr>
      </w:pPr>
      <w:r w:rsidRPr="00911DA5">
        <w:rPr>
          <w:b/>
          <w:sz w:val="24"/>
          <w:szCs w:val="24"/>
        </w:rPr>
        <w:t>Case</w:t>
      </w:r>
      <w:r>
        <w:rPr>
          <w:b/>
          <w:sz w:val="24"/>
          <w:szCs w:val="24"/>
        </w:rPr>
        <w:t xml:space="preserve"> study: Not being evil – Google</w:t>
      </w:r>
      <w:bookmarkStart w:id="0" w:name="_GoBack"/>
      <w:bookmarkEnd w:id="0"/>
    </w:p>
    <w:p w:rsidR="00911DA5" w:rsidRDefault="00911DA5" w:rsidP="00911DA5">
      <w:r>
        <w:t xml:space="preserve">As a global IT </w:t>
      </w:r>
      <w:proofErr w:type="spellStart"/>
      <w:r>
        <w:t>organisation</w:t>
      </w:r>
      <w:proofErr w:type="spellEnd"/>
      <w:r>
        <w:t xml:space="preserve">, Google is probably familiar and accessible to any student of </w:t>
      </w:r>
      <w:proofErr w:type="spellStart"/>
      <w:r>
        <w:t>organisational</w:t>
      </w:r>
      <w:proofErr w:type="spellEnd"/>
      <w:r>
        <w:t xml:space="preserve"> </w:t>
      </w:r>
      <w:proofErr w:type="spellStart"/>
      <w:r>
        <w:t>behaviour</w:t>
      </w:r>
      <w:proofErr w:type="spellEnd"/>
      <w:r>
        <w:t xml:space="preserve">. Its structure, as it grows, is also in a state of development, and so it is interesting to consider the degree to which its legendary informality and chaotic style (at least in the Googleplex) is sustainable. The benefits and disadvantages of informality can be explored; for example, the diverse responses to identified problems with the products, which give the impression of inefficiency and muddle to both customers and shareholders, could be seen as a major flaw in business terms. On the other hand, the preservation of a vibrant and creative environment, despite its disadvantages, might be interpreted as an important objective, both keeping customers interested in the products and finding new opportunities for investment. In some ways, the history of the company challenges traditional ideas about the need for effective control systems in large </w:t>
      </w:r>
      <w:proofErr w:type="spellStart"/>
      <w:r>
        <w:t>organisations</w:t>
      </w:r>
      <w:proofErr w:type="spellEnd"/>
      <w:r>
        <w:t xml:space="preserve">. It also provides opportunities to consider how a student of </w:t>
      </w:r>
      <w:proofErr w:type="spellStart"/>
      <w:r>
        <w:t>organisational</w:t>
      </w:r>
      <w:proofErr w:type="spellEnd"/>
      <w:r>
        <w:t xml:space="preserve"> </w:t>
      </w:r>
      <w:proofErr w:type="spellStart"/>
      <w:r>
        <w:t>behaviour</w:t>
      </w:r>
      <w:proofErr w:type="spellEnd"/>
      <w:r>
        <w:t xml:space="preserve"> might formulate appropriate research questions based on theoretical approaches to the study of </w:t>
      </w:r>
      <w:proofErr w:type="spellStart"/>
      <w:r>
        <w:t>organisations</w:t>
      </w:r>
      <w:proofErr w:type="spellEnd"/>
      <w:r>
        <w:t>.</w:t>
      </w:r>
    </w:p>
    <w:p w:rsidR="00911DA5" w:rsidRDefault="00911DA5" w:rsidP="00911DA5">
      <w:r>
        <w:t>Additionally, the famous motto ‘Don’t be Evil’ raises the question, ‘well, what exactly is evil?’. Clearly opinions will differ about what are good and bad in any given situation. Some recent commentators have suggested that Google’s increasingly aggressive ‘robber baron’ type of business strategy means it is time for them to drop the motto; others think that the company is already beginning to do so. In any event, a quick glance at the company’s Code of Conduct on the corporate governance web pages suggests a somewhat prescriptive and fairly comprehensive approach is taken to what employees should and should not do; and the penalties for failing to adhere to the code are clearly set out. It might be argued that this contrasts quite strongly with the traditions of informality. On the other hand, it might also be seen as the basis for enabling a relaxed culture.</w:t>
      </w:r>
    </w:p>
    <w:p w:rsidR="00911DA5" w:rsidRPr="00911DA5" w:rsidRDefault="00911DA5" w:rsidP="00911DA5">
      <w:pPr>
        <w:rPr>
          <w:b/>
        </w:rPr>
      </w:pPr>
      <w:r w:rsidRPr="00911DA5">
        <w:rPr>
          <w:b/>
        </w:rPr>
        <w:t>Tasks</w:t>
      </w:r>
    </w:p>
    <w:p w:rsidR="00911DA5" w:rsidRDefault="00911DA5" w:rsidP="00911DA5">
      <w:r>
        <w:t xml:space="preserve">1. Examine the </w:t>
      </w:r>
      <w:proofErr w:type="spellStart"/>
      <w:r>
        <w:t>organisational</w:t>
      </w:r>
      <w:proofErr w:type="spellEnd"/>
      <w:r>
        <w:t xml:space="preserve"> development of Google using two of the four main analytical models in Figure 2.1 below. Which do you think offers the best explanation of the company’s development, and why?</w:t>
      </w:r>
    </w:p>
    <w:p w:rsidR="00911DA5" w:rsidRDefault="00911DA5" w:rsidP="00911DA5">
      <w:r>
        <w:t>2. What are the main challenges which Google faced in attempting not to ‘be evil’ as it expanded into new and unfamiliar territories and markets? How might local managers throughout the world create a corporate culture based on this motto?</w:t>
      </w:r>
    </w:p>
    <w:p w:rsidR="00911DA5" w:rsidRDefault="00911DA5" w:rsidP="00911DA5">
      <w:r>
        <w:t xml:space="preserve">3. Is Google a ‘postmodern’ </w:t>
      </w:r>
      <w:proofErr w:type="spellStart"/>
      <w:r>
        <w:t>organisation</w:t>
      </w:r>
      <w:proofErr w:type="spellEnd"/>
      <w:r>
        <w:t xml:space="preserve"> or, in essence, no more than a globalized bureaucracy? Present the arguments on each side of the case.</w:t>
      </w:r>
    </w:p>
    <w:p w:rsidR="00D37DF6" w:rsidRDefault="00911DA5" w:rsidP="00911DA5">
      <w:r>
        <w:lastRenderedPageBreak/>
        <w:t xml:space="preserve">4. If you were to research the degree to which growth and change has affected the </w:t>
      </w:r>
      <w:proofErr w:type="spellStart"/>
      <w:r>
        <w:t>organisational</w:t>
      </w:r>
      <w:proofErr w:type="spellEnd"/>
      <w:r>
        <w:t xml:space="preserve"> </w:t>
      </w:r>
      <w:proofErr w:type="spellStart"/>
      <w:r>
        <w:t>behaviour</w:t>
      </w:r>
      <w:proofErr w:type="spellEnd"/>
      <w:r>
        <w:t xml:space="preserve"> of Google employees, which theoretical approach would you choose as the basis for your inquiry? Explain and justify your choice.</w:t>
      </w:r>
    </w:p>
    <w:p w:rsidR="00911DA5" w:rsidRDefault="00911DA5" w:rsidP="00911DA5"/>
    <w:p w:rsidR="00911DA5" w:rsidRDefault="00911DA5" w:rsidP="00911DA5"/>
    <w:p w:rsidR="00911DA5" w:rsidRDefault="00911DA5" w:rsidP="00911DA5">
      <w:r>
        <w:t xml:space="preserve">Figure 2.1 </w:t>
      </w:r>
      <w:r w:rsidRPr="00911DA5">
        <w:t xml:space="preserve">Main approaches to </w:t>
      </w:r>
      <w:proofErr w:type="spellStart"/>
      <w:r w:rsidRPr="00911DA5">
        <w:t>organisation</w:t>
      </w:r>
      <w:proofErr w:type="spellEnd"/>
      <w:r w:rsidRPr="00911DA5">
        <w:t>, structure and management</w:t>
      </w:r>
    </w:p>
    <w:p w:rsidR="00911DA5" w:rsidRDefault="00911DA5" w:rsidP="00911DA5">
      <w:r>
        <w:rPr>
          <w:noProof/>
        </w:rPr>
        <w:drawing>
          <wp:inline distT="0" distB="0" distL="0" distR="0" wp14:anchorId="42399170" wp14:editId="06B87A50">
            <wp:extent cx="5943600" cy="2257425"/>
            <wp:effectExtent l="0" t="0" r="0" b="9525"/>
            <wp:docPr id="1026" name="Picture 2" descr="V:\Powerpoint\PE_UK\PE501-MULLINS\Final Files\GIf\ch02\M02NF00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V:\Powerpoint\PE_UK\PE501-MULLINS\Final Files\GIf\ch02\M02NF001.gif"/>
                    <pic:cNvPicPr>
                      <a:picLocks noChangeAspect="1" noChangeArrowheads="1"/>
                    </pic:cNvPicPr>
                  </pic:nvPicPr>
                  <pic:blipFill>
                    <a:blip r:embed="rId4" cstate="print"/>
                    <a:srcRect/>
                    <a:stretch>
                      <a:fillRect/>
                    </a:stretch>
                  </pic:blipFill>
                  <pic:spPr bwMode="auto">
                    <a:xfrm>
                      <a:off x="0" y="0"/>
                      <a:ext cx="5943600" cy="2257425"/>
                    </a:xfrm>
                    <a:prstGeom prst="rect">
                      <a:avLst/>
                    </a:prstGeom>
                    <a:noFill/>
                  </pic:spPr>
                </pic:pic>
              </a:graphicData>
            </a:graphic>
          </wp:inline>
        </w:drawing>
      </w:r>
    </w:p>
    <w:sectPr w:rsidR="00911DA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1DA5"/>
    <w:rsid w:val="0020059C"/>
    <w:rsid w:val="00232061"/>
    <w:rsid w:val="00911DA5"/>
    <w:rsid w:val="00D37D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1CABA4"/>
  <w15:docId w15:val="{492DB306-CDBE-4703-B422-9924C533F9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11DA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1DA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473</Words>
  <Characters>2701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Davina Evans</cp:lastModifiedBy>
  <cp:revision>2</cp:revision>
  <dcterms:created xsi:type="dcterms:W3CDTF">2019-09-05T15:22:00Z</dcterms:created>
  <dcterms:modified xsi:type="dcterms:W3CDTF">2019-09-05T15:22:00Z</dcterms:modified>
</cp:coreProperties>
</file>