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FA505" w14:textId="5E8AB252" w:rsidR="00661426" w:rsidRDefault="001F1005" w:rsidP="00026F93">
      <w:pPr>
        <w:jc w:val="center"/>
        <w:rPr>
          <w:rFonts w:ascii="Times New Roman" w:hAnsi="Times New Roman" w:cs="Times New Roman"/>
          <w:sz w:val="32"/>
          <w:szCs w:val="32"/>
        </w:rPr>
      </w:pPr>
      <w:r>
        <w:rPr>
          <w:rFonts w:ascii="Times New Roman" w:hAnsi="Times New Roman" w:cs="Times New Roman"/>
          <w:sz w:val="32"/>
          <w:szCs w:val="32"/>
        </w:rPr>
        <w:t>Expanding worlds workshop (HPHP4006)</w:t>
      </w:r>
      <w:r w:rsidR="00026F93">
        <w:rPr>
          <w:rFonts w:ascii="Times New Roman" w:hAnsi="Times New Roman" w:cs="Times New Roman"/>
          <w:sz w:val="32"/>
          <w:szCs w:val="32"/>
        </w:rPr>
        <w:t xml:space="preserve"> </w:t>
      </w:r>
      <w:r w:rsidR="00661426">
        <w:rPr>
          <w:rFonts w:ascii="Times New Roman" w:hAnsi="Times New Roman" w:cs="Times New Roman"/>
          <w:sz w:val="32"/>
          <w:szCs w:val="32"/>
        </w:rPr>
        <w:t>– MEG</w:t>
      </w:r>
      <w:r w:rsidR="00764A72">
        <w:rPr>
          <w:rFonts w:ascii="Times New Roman" w:hAnsi="Times New Roman" w:cs="Times New Roman"/>
          <w:sz w:val="32"/>
          <w:szCs w:val="32"/>
        </w:rPr>
        <w:t>A</w:t>
      </w:r>
      <w:r w:rsidR="00661426">
        <w:rPr>
          <w:rFonts w:ascii="Times New Roman" w:hAnsi="Times New Roman" w:cs="Times New Roman"/>
          <w:sz w:val="32"/>
          <w:szCs w:val="32"/>
        </w:rPr>
        <w:t>STHENES</w:t>
      </w:r>
    </w:p>
    <w:p w14:paraId="0FDA60A0" w14:textId="77777777" w:rsidR="00661426" w:rsidRPr="007363AE" w:rsidRDefault="00661426" w:rsidP="00661426">
      <w:pPr>
        <w:jc w:val="both"/>
        <w:rPr>
          <w:rFonts w:ascii="Times New Roman" w:hAnsi="Times New Roman" w:cs="Times New Roman"/>
          <w:sz w:val="2"/>
          <w:szCs w:val="24"/>
        </w:rPr>
      </w:pPr>
    </w:p>
    <w:p w14:paraId="47B98941" w14:textId="77777777" w:rsidR="0062024A" w:rsidRDefault="00C47FF3" w:rsidP="00C47FF3">
      <w:pPr>
        <w:jc w:val="center"/>
        <w:rPr>
          <w:rFonts w:ascii="Times New Roman" w:hAnsi="Times New Roman" w:cs="Times New Roman"/>
          <w:sz w:val="32"/>
          <w:szCs w:val="32"/>
        </w:rPr>
      </w:pPr>
      <w:r w:rsidRPr="00C47FF3">
        <w:rPr>
          <w:rFonts w:ascii="Times New Roman" w:hAnsi="Times New Roman" w:cs="Times New Roman"/>
          <w:noProof/>
          <w:sz w:val="32"/>
          <w:szCs w:val="32"/>
          <w:lang w:eastAsia="en-GB"/>
        </w:rPr>
        <w:drawing>
          <wp:inline distT="0" distB="0" distL="0" distR="0" wp14:anchorId="68440FC4" wp14:editId="4FD24FC6">
            <wp:extent cx="3014015" cy="2700578"/>
            <wp:effectExtent l="0" t="0" r="0" b="5080"/>
            <wp:docPr id="2" name="Picture 2" descr="C:\Users\m.cobb\Desktop\Dog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cobb\Desktop\Dog hea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4606" cy="2710068"/>
                    </a:xfrm>
                    <a:prstGeom prst="rect">
                      <a:avLst/>
                    </a:prstGeom>
                    <a:noFill/>
                    <a:ln>
                      <a:noFill/>
                    </a:ln>
                  </pic:spPr>
                </pic:pic>
              </a:graphicData>
            </a:graphic>
          </wp:inline>
        </w:drawing>
      </w:r>
    </w:p>
    <w:p w14:paraId="33D3661E" w14:textId="77777777" w:rsidR="00C47FF3" w:rsidRDefault="00C47FF3" w:rsidP="00C47FF3">
      <w:pPr>
        <w:jc w:val="center"/>
        <w:rPr>
          <w:rFonts w:ascii="Times New Roman" w:hAnsi="Times New Roman" w:cs="Times New Roman"/>
          <w:sz w:val="24"/>
          <w:szCs w:val="24"/>
        </w:rPr>
      </w:pPr>
      <w:proofErr w:type="spellStart"/>
      <w:r>
        <w:rPr>
          <w:rFonts w:ascii="Times New Roman" w:hAnsi="Times New Roman" w:cs="Times New Roman"/>
          <w:sz w:val="24"/>
          <w:szCs w:val="24"/>
        </w:rPr>
        <w:t>Cynochephalos</w:t>
      </w:r>
      <w:proofErr w:type="spellEnd"/>
      <w:r>
        <w:rPr>
          <w:rFonts w:ascii="Times New Roman" w:hAnsi="Times New Roman" w:cs="Times New Roman"/>
          <w:sz w:val="24"/>
          <w:szCs w:val="24"/>
        </w:rPr>
        <w:t xml:space="preserve">, </w:t>
      </w:r>
      <w:r>
        <w:rPr>
          <w:rFonts w:ascii="Times New Roman" w:hAnsi="Times New Roman" w:cs="Times New Roman"/>
          <w:i/>
          <w:sz w:val="24"/>
          <w:szCs w:val="24"/>
        </w:rPr>
        <w:t>Nuremburg Chronicle</w:t>
      </w:r>
      <w:r>
        <w:rPr>
          <w:rFonts w:ascii="Times New Roman" w:hAnsi="Times New Roman" w:cs="Times New Roman"/>
          <w:sz w:val="24"/>
          <w:szCs w:val="24"/>
        </w:rPr>
        <w:t>, 1493</w:t>
      </w:r>
      <w:r>
        <w:rPr>
          <w:rFonts w:ascii="Times New Roman" w:hAnsi="Times New Roman" w:cs="Times New Roman"/>
          <w:i/>
          <w:sz w:val="24"/>
          <w:szCs w:val="24"/>
        </w:rPr>
        <w:t xml:space="preserve"> </w:t>
      </w:r>
      <w:r w:rsidRPr="00C47FF3">
        <w:rPr>
          <w:rFonts w:ascii="Times New Roman" w:hAnsi="Times New Roman" w:cs="Times New Roman"/>
          <w:sz w:val="24"/>
          <w:szCs w:val="24"/>
        </w:rPr>
        <w:t xml:space="preserve"> </w:t>
      </w:r>
    </w:p>
    <w:p w14:paraId="50016F21" w14:textId="77777777" w:rsidR="00FA670F" w:rsidRPr="007363AE" w:rsidRDefault="00FA670F" w:rsidP="00FA670F">
      <w:pPr>
        <w:jc w:val="both"/>
        <w:rPr>
          <w:rFonts w:ascii="Times New Roman" w:hAnsi="Times New Roman" w:cs="Times New Roman"/>
          <w:sz w:val="10"/>
          <w:szCs w:val="24"/>
        </w:rPr>
      </w:pPr>
    </w:p>
    <w:p w14:paraId="21218252" w14:textId="77777777" w:rsidR="001F1005" w:rsidRDefault="009B5064" w:rsidP="00FA670F">
      <w:pPr>
        <w:jc w:val="both"/>
        <w:rPr>
          <w:rFonts w:ascii="Times New Roman" w:hAnsi="Times New Roman" w:cs="Times New Roman"/>
          <w:sz w:val="24"/>
          <w:szCs w:val="24"/>
        </w:rPr>
      </w:pPr>
      <w:r w:rsidRPr="009B5064">
        <w:rPr>
          <w:rFonts w:ascii="Times New Roman" w:hAnsi="Times New Roman" w:cs="Times New Roman"/>
          <w:sz w:val="24"/>
          <w:szCs w:val="24"/>
        </w:rPr>
        <w:t xml:space="preserve">In this session we will look at fragments of </w:t>
      </w:r>
      <w:proofErr w:type="spellStart"/>
      <w:r w:rsidRPr="009B5064">
        <w:rPr>
          <w:rFonts w:ascii="Times New Roman" w:hAnsi="Times New Roman" w:cs="Times New Roman"/>
          <w:sz w:val="24"/>
          <w:szCs w:val="24"/>
        </w:rPr>
        <w:t>Megasthenes</w:t>
      </w:r>
      <w:proofErr w:type="spellEnd"/>
      <w:r w:rsidRPr="009B5064">
        <w:rPr>
          <w:rFonts w:ascii="Times New Roman" w:hAnsi="Times New Roman" w:cs="Times New Roman"/>
          <w:sz w:val="24"/>
          <w:szCs w:val="24"/>
        </w:rPr>
        <w:t xml:space="preserve">’ </w:t>
      </w:r>
      <w:r w:rsidR="00A26C70">
        <w:rPr>
          <w:rFonts w:ascii="Times New Roman" w:hAnsi="Times New Roman" w:cs="Times New Roman"/>
          <w:i/>
          <w:sz w:val="24"/>
          <w:szCs w:val="24"/>
        </w:rPr>
        <w:t>Indic</w:t>
      </w:r>
      <w:r w:rsidRPr="009B5064">
        <w:rPr>
          <w:rFonts w:ascii="Times New Roman" w:hAnsi="Times New Roman" w:cs="Times New Roman"/>
          <w:i/>
          <w:sz w:val="24"/>
          <w:szCs w:val="24"/>
        </w:rPr>
        <w:t>a</w:t>
      </w:r>
      <w:r w:rsidRPr="009B5064">
        <w:rPr>
          <w:rFonts w:ascii="Times New Roman" w:hAnsi="Times New Roman" w:cs="Times New Roman"/>
          <w:sz w:val="24"/>
          <w:szCs w:val="24"/>
        </w:rPr>
        <w:t xml:space="preserve"> (</w:t>
      </w:r>
      <w:r>
        <w:rPr>
          <w:rFonts w:ascii="Times New Roman" w:hAnsi="Times New Roman" w:cs="Times New Roman"/>
          <w:sz w:val="24"/>
          <w:szCs w:val="24"/>
        </w:rPr>
        <w:t xml:space="preserve">these fragments surviving as </w:t>
      </w:r>
      <w:r w:rsidRPr="009B5064">
        <w:rPr>
          <w:rFonts w:ascii="Times New Roman" w:hAnsi="Times New Roman" w:cs="Times New Roman"/>
          <w:sz w:val="24"/>
          <w:szCs w:val="24"/>
        </w:rPr>
        <w:t xml:space="preserve">a collection of quotations and epitomes </w:t>
      </w:r>
      <w:r>
        <w:rPr>
          <w:rFonts w:ascii="Times New Roman" w:hAnsi="Times New Roman" w:cs="Times New Roman"/>
          <w:sz w:val="24"/>
          <w:szCs w:val="24"/>
        </w:rPr>
        <w:t xml:space="preserve">in the works of </w:t>
      </w:r>
      <w:r w:rsidRPr="009B5064">
        <w:rPr>
          <w:rFonts w:ascii="Times New Roman" w:hAnsi="Times New Roman" w:cs="Times New Roman"/>
          <w:sz w:val="24"/>
          <w:szCs w:val="24"/>
        </w:rPr>
        <w:t>later authors) which discuss a range of issues relating to the history, geography, and society of India.</w:t>
      </w:r>
      <w:r w:rsidR="001F1005">
        <w:rPr>
          <w:rFonts w:ascii="Times New Roman" w:hAnsi="Times New Roman" w:cs="Times New Roman"/>
          <w:sz w:val="24"/>
          <w:szCs w:val="24"/>
        </w:rPr>
        <w:t xml:space="preserve"> Of particular interest to us are the discussions of Dionysus and Herakles, as well as the description of some of the </w:t>
      </w:r>
      <w:proofErr w:type="spellStart"/>
      <w:r w:rsidR="001F1005">
        <w:rPr>
          <w:rFonts w:ascii="Times New Roman" w:hAnsi="Times New Roman" w:cs="Times New Roman"/>
          <w:sz w:val="24"/>
          <w:szCs w:val="24"/>
        </w:rPr>
        <w:t>paradoxographical</w:t>
      </w:r>
      <w:proofErr w:type="spellEnd"/>
      <w:r w:rsidR="001F1005">
        <w:rPr>
          <w:rFonts w:ascii="Times New Roman" w:hAnsi="Times New Roman" w:cs="Times New Roman"/>
          <w:sz w:val="24"/>
          <w:szCs w:val="24"/>
        </w:rPr>
        <w:t xml:space="preserve"> wonders. </w:t>
      </w:r>
    </w:p>
    <w:p w14:paraId="621123D9" w14:textId="72058836" w:rsidR="00FA670F" w:rsidRDefault="001F1005" w:rsidP="00FA670F">
      <w:pPr>
        <w:jc w:val="both"/>
        <w:rPr>
          <w:rFonts w:ascii="Times New Roman" w:hAnsi="Times New Roman" w:cs="Times New Roman"/>
          <w:sz w:val="24"/>
          <w:szCs w:val="24"/>
        </w:rPr>
      </w:pPr>
      <w:proofErr w:type="spellStart"/>
      <w:r>
        <w:rPr>
          <w:rFonts w:ascii="Times New Roman" w:hAnsi="Times New Roman" w:cs="Times New Roman"/>
          <w:sz w:val="24"/>
          <w:szCs w:val="24"/>
        </w:rPr>
        <w:t>Megasthenes</w:t>
      </w:r>
      <w:proofErr w:type="spellEnd"/>
      <w:r>
        <w:rPr>
          <w:rFonts w:ascii="Times New Roman" w:hAnsi="Times New Roman" w:cs="Times New Roman"/>
          <w:sz w:val="24"/>
          <w:szCs w:val="24"/>
        </w:rPr>
        <w:t xml:space="preserve"> was s</w:t>
      </w:r>
      <w:r w:rsidR="009B5064" w:rsidRPr="009B5064">
        <w:rPr>
          <w:rFonts w:ascii="Times New Roman" w:hAnsi="Times New Roman" w:cs="Times New Roman"/>
          <w:sz w:val="24"/>
          <w:szCs w:val="24"/>
        </w:rPr>
        <w:t>ent as an ambassador to the court</w:t>
      </w:r>
      <w:r w:rsidR="00E90C82">
        <w:rPr>
          <w:rFonts w:ascii="Times New Roman" w:hAnsi="Times New Roman" w:cs="Times New Roman"/>
          <w:sz w:val="24"/>
          <w:szCs w:val="24"/>
        </w:rPr>
        <w:t xml:space="preserve"> of </w:t>
      </w:r>
      <w:r w:rsidR="00F15904">
        <w:rPr>
          <w:rFonts w:ascii="Times New Roman" w:hAnsi="Times New Roman" w:cs="Times New Roman"/>
          <w:sz w:val="24"/>
          <w:szCs w:val="24"/>
        </w:rPr>
        <w:t xml:space="preserve">Chandragupta (called </w:t>
      </w:r>
      <w:proofErr w:type="spellStart"/>
      <w:r w:rsidR="00F15904">
        <w:rPr>
          <w:rFonts w:ascii="Times New Roman" w:hAnsi="Times New Roman" w:cs="Times New Roman"/>
          <w:sz w:val="24"/>
          <w:szCs w:val="24"/>
        </w:rPr>
        <w:t>Sandrocotto</w:t>
      </w:r>
      <w:r w:rsidR="009B5064" w:rsidRPr="009B5064">
        <w:rPr>
          <w:rFonts w:ascii="Times New Roman" w:hAnsi="Times New Roman" w:cs="Times New Roman"/>
          <w:sz w:val="24"/>
          <w:szCs w:val="24"/>
        </w:rPr>
        <w:t>s</w:t>
      </w:r>
      <w:proofErr w:type="spellEnd"/>
      <w:r w:rsidR="009B5064" w:rsidRPr="009B5064">
        <w:rPr>
          <w:rFonts w:ascii="Times New Roman" w:hAnsi="Times New Roman" w:cs="Times New Roman"/>
          <w:sz w:val="24"/>
          <w:szCs w:val="24"/>
        </w:rPr>
        <w:t xml:space="preserve"> by the Greeks) at Pataliputra, probably by Seleucus I, he wrote an account of his experiences and observations while in the Ganges region.</w:t>
      </w:r>
      <w:r w:rsidR="008D4B36">
        <w:rPr>
          <w:rFonts w:ascii="Times New Roman" w:hAnsi="Times New Roman" w:cs="Times New Roman"/>
          <w:sz w:val="24"/>
          <w:szCs w:val="24"/>
        </w:rPr>
        <w:t xml:space="preserve"> Some samples of the</w:t>
      </w:r>
      <w:r w:rsidR="008D4B36" w:rsidRPr="008D4B36">
        <w:rPr>
          <w:rFonts w:ascii="Times New Roman" w:hAnsi="Times New Roman" w:cs="Times New Roman"/>
          <w:sz w:val="24"/>
          <w:szCs w:val="24"/>
        </w:rPr>
        <w:t xml:space="preserve"> fragments of </w:t>
      </w:r>
      <w:proofErr w:type="spellStart"/>
      <w:r w:rsidR="008D4B36" w:rsidRPr="008D4B36">
        <w:rPr>
          <w:rFonts w:ascii="Times New Roman" w:hAnsi="Times New Roman" w:cs="Times New Roman"/>
          <w:sz w:val="24"/>
          <w:szCs w:val="24"/>
        </w:rPr>
        <w:t>Megasthenes</w:t>
      </w:r>
      <w:proofErr w:type="spellEnd"/>
      <w:r w:rsidR="008D4B36">
        <w:rPr>
          <w:rFonts w:ascii="Times New Roman" w:hAnsi="Times New Roman" w:cs="Times New Roman"/>
          <w:sz w:val="24"/>
          <w:szCs w:val="24"/>
        </w:rPr>
        <w:t xml:space="preserve"> </w:t>
      </w:r>
      <w:r w:rsidR="008D4B36">
        <w:rPr>
          <w:rFonts w:ascii="Times New Roman" w:hAnsi="Times New Roman" w:cs="Times New Roman"/>
          <w:i/>
          <w:sz w:val="24"/>
          <w:szCs w:val="24"/>
        </w:rPr>
        <w:t xml:space="preserve">Indica </w:t>
      </w:r>
      <w:r w:rsidR="008D4B36">
        <w:rPr>
          <w:rFonts w:ascii="Times New Roman" w:hAnsi="Times New Roman" w:cs="Times New Roman"/>
          <w:sz w:val="24"/>
          <w:szCs w:val="24"/>
        </w:rPr>
        <w:t>have been given below</w:t>
      </w:r>
      <w:r w:rsidR="004966A8">
        <w:rPr>
          <w:rFonts w:ascii="Times New Roman" w:hAnsi="Times New Roman" w:cs="Times New Roman"/>
          <w:sz w:val="24"/>
          <w:szCs w:val="24"/>
        </w:rPr>
        <w:t xml:space="preserve">. </w:t>
      </w:r>
      <w:r w:rsidR="00D74F5B">
        <w:rPr>
          <w:rFonts w:ascii="Times New Roman" w:hAnsi="Times New Roman" w:cs="Times New Roman"/>
          <w:sz w:val="24"/>
          <w:szCs w:val="24"/>
        </w:rPr>
        <w:t xml:space="preserve">Consider the fragments in light of the questions set below. </w:t>
      </w:r>
    </w:p>
    <w:p w14:paraId="46991406" w14:textId="77777777" w:rsidR="00D5647D" w:rsidRPr="007363AE" w:rsidRDefault="00D5647D" w:rsidP="00FA670F">
      <w:pPr>
        <w:jc w:val="both"/>
        <w:rPr>
          <w:rFonts w:ascii="Times New Roman" w:hAnsi="Times New Roman" w:cs="Times New Roman"/>
          <w:sz w:val="10"/>
          <w:szCs w:val="24"/>
        </w:rPr>
      </w:pPr>
    </w:p>
    <w:p w14:paraId="79A1FC00" w14:textId="77777777" w:rsidR="00D5647D" w:rsidRPr="00D5647D" w:rsidRDefault="00D5647D" w:rsidP="00D5647D">
      <w:pPr>
        <w:jc w:val="both"/>
        <w:rPr>
          <w:rFonts w:ascii="Times New Roman" w:hAnsi="Times New Roman" w:cs="Times New Roman"/>
          <w:b/>
          <w:sz w:val="24"/>
          <w:szCs w:val="24"/>
        </w:rPr>
      </w:pPr>
      <w:r w:rsidRPr="00D5647D">
        <w:rPr>
          <w:rFonts w:ascii="Times New Roman" w:hAnsi="Times New Roman" w:cs="Times New Roman"/>
          <w:b/>
          <w:sz w:val="24"/>
          <w:szCs w:val="24"/>
        </w:rPr>
        <w:t>Questions:</w:t>
      </w:r>
    </w:p>
    <w:p w14:paraId="564D7353" w14:textId="77777777" w:rsidR="00D5647D" w:rsidRPr="00D5647D" w:rsidRDefault="00D5647D" w:rsidP="00D5647D">
      <w:pPr>
        <w:jc w:val="both"/>
        <w:rPr>
          <w:rFonts w:ascii="Times New Roman" w:hAnsi="Times New Roman" w:cs="Times New Roman"/>
          <w:sz w:val="4"/>
          <w:szCs w:val="24"/>
        </w:rPr>
      </w:pPr>
    </w:p>
    <w:p w14:paraId="744E2392" w14:textId="77777777" w:rsidR="00D5647D" w:rsidRPr="00D5647D" w:rsidRDefault="00D5647D" w:rsidP="00D5647D">
      <w:pPr>
        <w:jc w:val="both"/>
        <w:rPr>
          <w:rFonts w:ascii="Times New Roman" w:hAnsi="Times New Roman" w:cs="Times New Roman"/>
          <w:sz w:val="24"/>
          <w:szCs w:val="24"/>
        </w:rPr>
      </w:pPr>
      <w:r w:rsidRPr="00D5647D">
        <w:rPr>
          <w:rFonts w:ascii="Times New Roman" w:hAnsi="Times New Roman" w:cs="Times New Roman"/>
          <w:sz w:val="24"/>
          <w:szCs w:val="24"/>
        </w:rPr>
        <w:t xml:space="preserve">1) </w:t>
      </w:r>
      <w:r w:rsidR="00084162">
        <w:rPr>
          <w:rFonts w:ascii="Times New Roman" w:hAnsi="Times New Roman" w:cs="Times New Roman"/>
          <w:sz w:val="24"/>
          <w:szCs w:val="24"/>
        </w:rPr>
        <w:t xml:space="preserve">Does any of the information purportedly deriving from </w:t>
      </w:r>
      <w:proofErr w:type="spellStart"/>
      <w:r w:rsidRPr="00D5647D">
        <w:rPr>
          <w:rFonts w:ascii="Times New Roman" w:hAnsi="Times New Roman" w:cs="Times New Roman"/>
          <w:sz w:val="24"/>
          <w:szCs w:val="24"/>
        </w:rPr>
        <w:t>Megasthenes</w:t>
      </w:r>
      <w:proofErr w:type="spellEnd"/>
      <w:r w:rsidR="00084162">
        <w:rPr>
          <w:rFonts w:ascii="Times New Roman" w:hAnsi="Times New Roman" w:cs="Times New Roman"/>
          <w:sz w:val="24"/>
          <w:szCs w:val="24"/>
        </w:rPr>
        <w:t xml:space="preserve"> strike you as plausible</w:t>
      </w:r>
      <w:r w:rsidRPr="00D5647D">
        <w:rPr>
          <w:rFonts w:ascii="Times New Roman" w:hAnsi="Times New Roman" w:cs="Times New Roman"/>
          <w:sz w:val="24"/>
          <w:szCs w:val="24"/>
        </w:rPr>
        <w:t xml:space="preserve">? </w:t>
      </w:r>
      <w:r w:rsidR="00084162">
        <w:rPr>
          <w:rFonts w:ascii="Times New Roman" w:hAnsi="Times New Roman" w:cs="Times New Roman"/>
          <w:sz w:val="24"/>
          <w:szCs w:val="24"/>
        </w:rPr>
        <w:t xml:space="preserve">How does this reflect on the credibility of </w:t>
      </w:r>
      <w:proofErr w:type="spellStart"/>
      <w:r w:rsidR="00084162">
        <w:rPr>
          <w:rFonts w:ascii="Times New Roman" w:hAnsi="Times New Roman" w:cs="Times New Roman"/>
          <w:sz w:val="24"/>
          <w:szCs w:val="24"/>
        </w:rPr>
        <w:t>Megasthenes</w:t>
      </w:r>
      <w:proofErr w:type="spellEnd"/>
      <w:r w:rsidR="00084162">
        <w:rPr>
          <w:rFonts w:ascii="Times New Roman" w:hAnsi="Times New Roman" w:cs="Times New Roman"/>
          <w:sz w:val="24"/>
          <w:szCs w:val="24"/>
        </w:rPr>
        <w:t xml:space="preserve">? </w:t>
      </w:r>
    </w:p>
    <w:p w14:paraId="74B791DF" w14:textId="77777777" w:rsidR="00D5647D" w:rsidRPr="00D5647D" w:rsidRDefault="00D5647D" w:rsidP="00D5647D">
      <w:pPr>
        <w:jc w:val="both"/>
        <w:rPr>
          <w:rFonts w:ascii="Times New Roman" w:hAnsi="Times New Roman" w:cs="Times New Roman"/>
          <w:sz w:val="4"/>
          <w:szCs w:val="24"/>
        </w:rPr>
      </w:pPr>
    </w:p>
    <w:p w14:paraId="4163FF57" w14:textId="77777777" w:rsidR="00D5647D" w:rsidRPr="00D5647D" w:rsidRDefault="00084162" w:rsidP="00D5647D">
      <w:pPr>
        <w:jc w:val="both"/>
        <w:rPr>
          <w:rFonts w:ascii="Times New Roman" w:hAnsi="Times New Roman" w:cs="Times New Roman"/>
          <w:sz w:val="24"/>
          <w:szCs w:val="24"/>
        </w:rPr>
      </w:pPr>
      <w:r>
        <w:rPr>
          <w:rFonts w:ascii="Times New Roman" w:hAnsi="Times New Roman" w:cs="Times New Roman"/>
          <w:sz w:val="24"/>
          <w:szCs w:val="24"/>
        </w:rPr>
        <w:t>2</w:t>
      </w:r>
      <w:r w:rsidR="00D5647D" w:rsidRPr="00D5647D">
        <w:rPr>
          <w:rFonts w:ascii="Times New Roman" w:hAnsi="Times New Roman" w:cs="Times New Roman"/>
          <w:sz w:val="24"/>
          <w:szCs w:val="24"/>
        </w:rPr>
        <w:t xml:space="preserve">) How was </w:t>
      </w:r>
      <w:proofErr w:type="spellStart"/>
      <w:r w:rsidR="00D5647D" w:rsidRPr="00D5647D">
        <w:rPr>
          <w:rFonts w:ascii="Times New Roman" w:hAnsi="Times New Roman" w:cs="Times New Roman"/>
          <w:sz w:val="24"/>
          <w:szCs w:val="24"/>
        </w:rPr>
        <w:t>Megasthenes</w:t>
      </w:r>
      <w:proofErr w:type="spellEnd"/>
      <w:r w:rsidR="00D5647D" w:rsidRPr="00D5647D">
        <w:rPr>
          <w:rFonts w:ascii="Times New Roman" w:hAnsi="Times New Roman" w:cs="Times New Roman"/>
          <w:sz w:val="24"/>
          <w:szCs w:val="24"/>
        </w:rPr>
        <w:t xml:space="preserve"> received by later authors? Do the responses of later authors always seem, fair, justified or consistent?</w:t>
      </w:r>
    </w:p>
    <w:p w14:paraId="344772AA" w14:textId="77777777" w:rsidR="00D5647D" w:rsidRPr="00D5647D" w:rsidRDefault="00D5647D" w:rsidP="00D5647D">
      <w:pPr>
        <w:jc w:val="both"/>
        <w:rPr>
          <w:rFonts w:ascii="Times New Roman" w:hAnsi="Times New Roman" w:cs="Times New Roman"/>
          <w:sz w:val="4"/>
          <w:szCs w:val="24"/>
        </w:rPr>
      </w:pPr>
    </w:p>
    <w:p w14:paraId="3406B73B" w14:textId="77777777" w:rsidR="00D5647D" w:rsidRDefault="007363AE" w:rsidP="00D5647D">
      <w:pPr>
        <w:jc w:val="both"/>
        <w:rPr>
          <w:rFonts w:ascii="Times New Roman" w:hAnsi="Times New Roman" w:cs="Times New Roman"/>
          <w:sz w:val="24"/>
          <w:szCs w:val="24"/>
        </w:rPr>
      </w:pPr>
      <w:r>
        <w:rPr>
          <w:rFonts w:ascii="Times New Roman" w:hAnsi="Times New Roman" w:cs="Times New Roman"/>
          <w:sz w:val="24"/>
          <w:szCs w:val="24"/>
        </w:rPr>
        <w:t>3</w:t>
      </w:r>
      <w:r w:rsidR="00D5647D" w:rsidRPr="00D5647D">
        <w:rPr>
          <w:rFonts w:ascii="Times New Roman" w:hAnsi="Times New Roman" w:cs="Times New Roman"/>
          <w:sz w:val="24"/>
          <w:szCs w:val="24"/>
        </w:rPr>
        <w:t xml:space="preserve">) What difficulties do we face when attempting to reconstruct the account of </w:t>
      </w:r>
      <w:proofErr w:type="spellStart"/>
      <w:r w:rsidR="00D5647D" w:rsidRPr="00D5647D">
        <w:rPr>
          <w:rFonts w:ascii="Times New Roman" w:hAnsi="Times New Roman" w:cs="Times New Roman"/>
          <w:sz w:val="24"/>
          <w:szCs w:val="24"/>
        </w:rPr>
        <w:t>Megasthenes</w:t>
      </w:r>
      <w:proofErr w:type="spellEnd"/>
      <w:r w:rsidR="00D5647D" w:rsidRPr="00D5647D">
        <w:rPr>
          <w:rFonts w:ascii="Times New Roman" w:hAnsi="Times New Roman" w:cs="Times New Roman"/>
          <w:sz w:val="24"/>
          <w:szCs w:val="24"/>
        </w:rPr>
        <w:t xml:space="preserve"> from the many fragments recorded by later authors?</w:t>
      </w:r>
    </w:p>
    <w:p w14:paraId="00B01340" w14:textId="77777777" w:rsidR="007363AE" w:rsidRPr="007363AE" w:rsidRDefault="007363AE" w:rsidP="00D5647D">
      <w:pPr>
        <w:jc w:val="both"/>
        <w:rPr>
          <w:rFonts w:ascii="Times New Roman" w:hAnsi="Times New Roman" w:cs="Times New Roman"/>
          <w:sz w:val="10"/>
          <w:szCs w:val="24"/>
        </w:rPr>
      </w:pPr>
    </w:p>
    <w:p w14:paraId="274469EF" w14:textId="77777777" w:rsidR="001F1005" w:rsidRDefault="001F1005">
      <w:pPr>
        <w:rPr>
          <w:rFonts w:ascii="Times New Roman" w:hAnsi="Times New Roman" w:cs="Times New Roman"/>
          <w:b/>
          <w:sz w:val="24"/>
          <w:szCs w:val="24"/>
        </w:rPr>
      </w:pPr>
      <w:r>
        <w:rPr>
          <w:rFonts w:ascii="Times New Roman" w:hAnsi="Times New Roman" w:cs="Times New Roman"/>
          <w:b/>
          <w:sz w:val="24"/>
          <w:szCs w:val="24"/>
        </w:rPr>
        <w:br w:type="page"/>
      </w:r>
    </w:p>
    <w:p w14:paraId="315DB568" w14:textId="29973D35" w:rsidR="00144051" w:rsidRPr="001F1005" w:rsidRDefault="00144051" w:rsidP="001F1005">
      <w:pPr>
        <w:jc w:val="center"/>
        <w:rPr>
          <w:rFonts w:ascii="Times New Roman" w:hAnsi="Times New Roman" w:cs="Times New Roman"/>
          <w:b/>
          <w:sz w:val="32"/>
          <w:szCs w:val="32"/>
        </w:rPr>
      </w:pPr>
      <w:r w:rsidRPr="00EC5069">
        <w:rPr>
          <w:rFonts w:ascii="Times New Roman" w:hAnsi="Times New Roman" w:cs="Times New Roman"/>
          <w:b/>
          <w:sz w:val="32"/>
          <w:szCs w:val="32"/>
        </w:rPr>
        <w:lastRenderedPageBreak/>
        <w:t xml:space="preserve">Fragments from </w:t>
      </w:r>
      <w:proofErr w:type="spellStart"/>
      <w:r w:rsidRPr="00EC5069">
        <w:rPr>
          <w:rFonts w:ascii="Times New Roman" w:hAnsi="Times New Roman" w:cs="Times New Roman"/>
          <w:b/>
          <w:sz w:val="32"/>
          <w:szCs w:val="32"/>
        </w:rPr>
        <w:t>Megasthenes</w:t>
      </w:r>
      <w:proofErr w:type="spellEnd"/>
    </w:p>
    <w:p w14:paraId="73053497" w14:textId="77777777" w:rsidR="00144051" w:rsidRPr="00C90F99" w:rsidRDefault="00144051" w:rsidP="00144051">
      <w:pPr>
        <w:spacing w:after="0" w:line="360" w:lineRule="auto"/>
        <w:jc w:val="both"/>
        <w:rPr>
          <w:rFonts w:ascii="Times New Roman" w:hAnsi="Times New Roman" w:cs="Times New Roman"/>
          <w:sz w:val="16"/>
          <w:szCs w:val="24"/>
        </w:rPr>
      </w:pPr>
    </w:p>
    <w:p w14:paraId="29BF6E95" w14:textId="77777777" w:rsidR="00144051" w:rsidRDefault="00144051" w:rsidP="0014405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The History of India – On Dionysus and Heracles </w:t>
      </w:r>
    </w:p>
    <w:p w14:paraId="300208FF" w14:textId="77777777" w:rsidR="00080914" w:rsidRDefault="00080914" w:rsidP="0008091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I. b. = </w:t>
      </w:r>
      <w:proofErr w:type="spellStart"/>
      <w:r>
        <w:rPr>
          <w:rFonts w:ascii="Times New Roman" w:hAnsi="Times New Roman" w:cs="Times New Roman"/>
          <w:b/>
          <w:sz w:val="24"/>
          <w:szCs w:val="24"/>
        </w:rPr>
        <w:t>Diodorus</w:t>
      </w:r>
      <w:proofErr w:type="spellEnd"/>
      <w:r>
        <w:rPr>
          <w:rFonts w:ascii="Times New Roman" w:hAnsi="Times New Roman" w:cs="Times New Roman"/>
          <w:b/>
          <w:sz w:val="24"/>
          <w:szCs w:val="24"/>
        </w:rPr>
        <w:t xml:space="preserve"> Siculus 2.38.3-6, 39.1-4</w:t>
      </w:r>
    </w:p>
    <w:p w14:paraId="591FE152" w14:textId="77777777" w:rsidR="00080914" w:rsidRDefault="00080914" w:rsidP="00080914">
      <w:pPr>
        <w:spacing w:after="0" w:line="360" w:lineRule="auto"/>
        <w:jc w:val="both"/>
        <w:rPr>
          <w:rFonts w:ascii="Times New Roman" w:hAnsi="Times New Roman" w:cs="Times New Roman"/>
          <w:sz w:val="24"/>
          <w:szCs w:val="24"/>
        </w:rPr>
      </w:pPr>
      <w:r w:rsidRPr="008D5711">
        <w:rPr>
          <w:rFonts w:ascii="Times New Roman" w:hAnsi="Times New Roman" w:cs="Times New Roman"/>
          <w:sz w:val="24"/>
          <w:szCs w:val="24"/>
        </w:rPr>
        <w:t>The most learned men among the Indians recount a myth which it may be appropriate to set forth in brief form. This, then, is what they say: In the earliest times, when the inhabitants of their land were still dwelli</w:t>
      </w:r>
      <w:r>
        <w:rPr>
          <w:rFonts w:ascii="Times New Roman" w:hAnsi="Times New Roman" w:cs="Times New Roman"/>
          <w:sz w:val="24"/>
          <w:szCs w:val="24"/>
        </w:rPr>
        <w:t>ng in scattered clan-villages,</w:t>
      </w:r>
      <w:r w:rsidRPr="008D5711">
        <w:rPr>
          <w:rFonts w:ascii="Times New Roman" w:hAnsi="Times New Roman" w:cs="Times New Roman"/>
          <w:sz w:val="24"/>
          <w:szCs w:val="24"/>
        </w:rPr>
        <w:t xml:space="preserve"> Dionysus came to them from the regions to the west of them with a notable army; and he traversed all India, since there was as yet</w:t>
      </w:r>
      <w:r>
        <w:rPr>
          <w:rFonts w:ascii="Times New Roman" w:hAnsi="Times New Roman" w:cs="Times New Roman"/>
          <w:sz w:val="24"/>
          <w:szCs w:val="24"/>
        </w:rPr>
        <w:t xml:space="preserve"> no notable city which would have been able to oppose him.</w:t>
      </w:r>
      <w:r w:rsidRPr="008D5711">
        <w:rPr>
          <w:rFonts w:ascii="Times New Roman" w:hAnsi="Times New Roman" w:cs="Times New Roman"/>
          <w:sz w:val="24"/>
          <w:szCs w:val="24"/>
        </w:rPr>
        <w:t xml:space="preserve"> But when an oppressive heat came and the soldiers of Dionysus were being consumed by a pestilential sickness, this leader, who was conspicuous for his wisdom, led his army out of the plains into the hill-country; here, where cool breezes blew and the spring waters flowed pure at their very sources, the army got rid of its sickness. The name of this region of the hill-country, where Dionysus relieved his forces of the sickness, is </w:t>
      </w:r>
      <w:proofErr w:type="spellStart"/>
      <w:r w:rsidRPr="008D5711">
        <w:rPr>
          <w:rFonts w:ascii="Times New Roman" w:hAnsi="Times New Roman" w:cs="Times New Roman"/>
          <w:sz w:val="24"/>
          <w:szCs w:val="24"/>
        </w:rPr>
        <w:t>Meros</w:t>
      </w:r>
      <w:proofErr w:type="spellEnd"/>
      <w:r w:rsidRPr="008D5711">
        <w:rPr>
          <w:rFonts w:ascii="Times New Roman" w:hAnsi="Times New Roman" w:cs="Times New Roman"/>
          <w:sz w:val="24"/>
          <w:szCs w:val="24"/>
        </w:rPr>
        <w:t xml:space="preserve">; and it is because of this fact that the Greeks have handed down to posterity in their account of this god the story that Dionysus was nourished </w:t>
      </w:r>
      <w:r>
        <w:rPr>
          <w:rFonts w:ascii="Times New Roman" w:hAnsi="Times New Roman" w:cs="Times New Roman"/>
          <w:sz w:val="24"/>
          <w:szCs w:val="24"/>
        </w:rPr>
        <w:t>in a thigh (</w:t>
      </w:r>
      <w:proofErr w:type="spellStart"/>
      <w:r>
        <w:rPr>
          <w:rFonts w:ascii="Times New Roman" w:hAnsi="Times New Roman" w:cs="Times New Roman"/>
          <w:sz w:val="24"/>
          <w:szCs w:val="24"/>
        </w:rPr>
        <w:t>meros</w:t>
      </w:r>
      <w:proofErr w:type="spellEnd"/>
      <w:r>
        <w:rPr>
          <w:rFonts w:ascii="Times New Roman" w:hAnsi="Times New Roman" w:cs="Times New Roman"/>
          <w:sz w:val="24"/>
          <w:szCs w:val="24"/>
        </w:rPr>
        <w:t>).</w:t>
      </w:r>
    </w:p>
    <w:p w14:paraId="3713F9F4" w14:textId="77777777" w:rsidR="00080914" w:rsidRDefault="00080914" w:rsidP="00080914">
      <w:pPr>
        <w:spacing w:after="0" w:line="360" w:lineRule="auto"/>
        <w:ind w:firstLine="720"/>
        <w:jc w:val="both"/>
        <w:rPr>
          <w:rFonts w:ascii="Times New Roman" w:hAnsi="Times New Roman" w:cs="Times New Roman"/>
          <w:sz w:val="24"/>
          <w:szCs w:val="24"/>
        </w:rPr>
      </w:pPr>
      <w:r w:rsidRPr="008D5711">
        <w:rPr>
          <w:rFonts w:ascii="Times New Roman" w:hAnsi="Times New Roman" w:cs="Times New Roman"/>
          <w:sz w:val="24"/>
          <w:szCs w:val="24"/>
        </w:rPr>
        <w:t xml:space="preserve">After this he took in hand the storing of the fruits and shared this knowledge with the Indians, and he communicated to them the discovery of wine and of all the other things useful for life. Furthermore, he became the founder of notable cities by gathering the villages together in well-situated regions, and he both taught them to honour the deity and introduced laws and courts; and, in brief, since he had been the introducer of many good works he was regarded as a god and received </w:t>
      </w:r>
      <w:r>
        <w:rPr>
          <w:rFonts w:ascii="Times New Roman" w:hAnsi="Times New Roman" w:cs="Times New Roman"/>
          <w:sz w:val="24"/>
          <w:szCs w:val="24"/>
        </w:rPr>
        <w:t>immortal honours.</w:t>
      </w:r>
      <w:r w:rsidRPr="008D5711">
        <w:rPr>
          <w:rFonts w:ascii="Times New Roman" w:hAnsi="Times New Roman" w:cs="Times New Roman"/>
          <w:sz w:val="24"/>
          <w:szCs w:val="24"/>
        </w:rPr>
        <w:t xml:space="preserve"> They also recount that he carried along with his army a great number of women, and that when he joined battle in his wars he used the sounds of drums and cymbals, since the trumpet had not yet been discovered. And after he had reigned o</w:t>
      </w:r>
      <w:r>
        <w:rPr>
          <w:rFonts w:ascii="Times New Roman" w:hAnsi="Times New Roman" w:cs="Times New Roman"/>
          <w:sz w:val="24"/>
          <w:szCs w:val="24"/>
        </w:rPr>
        <w:t xml:space="preserve">ver all </w:t>
      </w:r>
      <w:r w:rsidRPr="008D5711">
        <w:rPr>
          <w:rFonts w:ascii="Times New Roman" w:hAnsi="Times New Roman" w:cs="Times New Roman"/>
          <w:sz w:val="24"/>
          <w:szCs w:val="24"/>
        </w:rPr>
        <w:t>India for fifty-two years he died of old age. His sons, who succeeded to the sovereignty, passed the rule on successively to their descendants; but finally, many generations later, their sovereignty was dissolved and the cities received a democratic form of government.</w:t>
      </w:r>
    </w:p>
    <w:p w14:paraId="1468E673" w14:textId="77777777" w:rsidR="00080914" w:rsidRPr="008D5711" w:rsidRDefault="00080914" w:rsidP="00080914">
      <w:pPr>
        <w:spacing w:after="0" w:line="360" w:lineRule="auto"/>
        <w:ind w:firstLine="720"/>
        <w:jc w:val="both"/>
        <w:rPr>
          <w:rFonts w:ascii="Times New Roman" w:hAnsi="Times New Roman" w:cs="Times New Roman"/>
          <w:sz w:val="24"/>
          <w:szCs w:val="24"/>
        </w:rPr>
      </w:pPr>
      <w:r w:rsidRPr="008D5711">
        <w:rPr>
          <w:rFonts w:ascii="Times New Roman" w:hAnsi="Times New Roman" w:cs="Times New Roman"/>
          <w:sz w:val="24"/>
          <w:szCs w:val="24"/>
        </w:rPr>
        <w:t xml:space="preserve">As for Dionysus, then, and his descendants, such is the myth as it is related by the inhabitants of the hill-country of India. And with regard to Heracles they say that he was born among them and they assign to him, in common with the Greeks, both </w:t>
      </w:r>
      <w:r>
        <w:rPr>
          <w:rFonts w:ascii="Times New Roman" w:hAnsi="Times New Roman" w:cs="Times New Roman"/>
          <w:sz w:val="24"/>
          <w:szCs w:val="24"/>
        </w:rPr>
        <w:t xml:space="preserve">the club and the lion's skin. </w:t>
      </w:r>
      <w:r w:rsidRPr="008D5711">
        <w:rPr>
          <w:rFonts w:ascii="Times New Roman" w:hAnsi="Times New Roman" w:cs="Times New Roman"/>
          <w:sz w:val="24"/>
          <w:szCs w:val="24"/>
        </w:rPr>
        <w:t xml:space="preserve">Moreover, as their account tells us, he was far superior to all other men in strength of body and in courage, and cleared both land and sea of their wild beasts. And marrying several wives, he begot many sons, but only one daughter; and when his sons attained to manhood, dividing all India into as many parts as he had male children, he appointed all his sons kings, </w:t>
      </w:r>
      <w:r w:rsidRPr="008D5711">
        <w:rPr>
          <w:rFonts w:ascii="Times New Roman" w:hAnsi="Times New Roman" w:cs="Times New Roman"/>
          <w:sz w:val="24"/>
          <w:szCs w:val="24"/>
        </w:rPr>
        <w:lastRenderedPageBreak/>
        <w:t>and rearing his single daughter he</w:t>
      </w:r>
      <w:r>
        <w:rPr>
          <w:rFonts w:ascii="Times New Roman" w:hAnsi="Times New Roman" w:cs="Times New Roman"/>
          <w:sz w:val="24"/>
          <w:szCs w:val="24"/>
        </w:rPr>
        <w:t xml:space="preserve"> appointed her also a queen.</w:t>
      </w:r>
      <w:r w:rsidRPr="008D5711">
        <w:rPr>
          <w:rFonts w:ascii="Times New Roman" w:hAnsi="Times New Roman" w:cs="Times New Roman"/>
          <w:sz w:val="24"/>
          <w:szCs w:val="24"/>
        </w:rPr>
        <w:t xml:space="preserve"> Likewise, he became the founder of not a few cities, the most renowned and largest of which he called </w:t>
      </w:r>
      <w:proofErr w:type="spellStart"/>
      <w:r w:rsidRPr="008D5711">
        <w:rPr>
          <w:rFonts w:ascii="Times New Roman" w:hAnsi="Times New Roman" w:cs="Times New Roman"/>
          <w:sz w:val="24"/>
          <w:szCs w:val="24"/>
        </w:rPr>
        <w:t>Palibothra</w:t>
      </w:r>
      <w:proofErr w:type="spellEnd"/>
      <w:r w:rsidRPr="008D5711">
        <w:rPr>
          <w:rFonts w:ascii="Times New Roman" w:hAnsi="Times New Roman" w:cs="Times New Roman"/>
          <w:sz w:val="24"/>
          <w:szCs w:val="24"/>
        </w:rPr>
        <w:t xml:space="preserve">. In this city he also constructed a costly palace and settled a multitude of inhabitants, and he fortified it with remarkable ditches which were filled with water from the </w:t>
      </w:r>
      <w:r>
        <w:rPr>
          <w:rFonts w:ascii="Times New Roman" w:hAnsi="Times New Roman" w:cs="Times New Roman"/>
          <w:sz w:val="24"/>
          <w:szCs w:val="24"/>
        </w:rPr>
        <w:t>river.</w:t>
      </w:r>
      <w:r w:rsidRPr="008D5711">
        <w:rPr>
          <w:rFonts w:ascii="Times New Roman" w:hAnsi="Times New Roman" w:cs="Times New Roman"/>
          <w:sz w:val="24"/>
          <w:szCs w:val="24"/>
        </w:rPr>
        <w:t xml:space="preserve"> And when Heracles passed from among men he received immortal honour, but his descendants, though they held the kingship during many generations and accomplished notable deeds, made no campaign beyond their </w:t>
      </w:r>
      <w:r>
        <w:rPr>
          <w:rFonts w:ascii="Times New Roman" w:hAnsi="Times New Roman" w:cs="Times New Roman"/>
          <w:sz w:val="24"/>
          <w:szCs w:val="24"/>
        </w:rPr>
        <w:t xml:space="preserve">own frontiers and despatched </w:t>
      </w:r>
      <w:r w:rsidRPr="008D5711">
        <w:rPr>
          <w:rFonts w:ascii="Times New Roman" w:hAnsi="Times New Roman" w:cs="Times New Roman"/>
          <w:sz w:val="24"/>
          <w:szCs w:val="24"/>
        </w:rPr>
        <w:t>no colony to any other people. But many years later most of the cities had received a democratic form of government, although among certain tribes the kingship endured until the time when Alexander crossed over into Asia.</w:t>
      </w:r>
      <w:r w:rsidRPr="006D05E6">
        <w:rPr>
          <w:rFonts w:ascii="Times New Roman" w:hAnsi="Times New Roman" w:cs="Times New Roman"/>
          <w:sz w:val="24"/>
          <w:szCs w:val="24"/>
        </w:rPr>
        <w:t xml:space="preserve"> (Trans. C. H. </w:t>
      </w:r>
      <w:proofErr w:type="spellStart"/>
      <w:r w:rsidRPr="006D05E6">
        <w:rPr>
          <w:rFonts w:ascii="Times New Roman" w:hAnsi="Times New Roman" w:cs="Times New Roman"/>
          <w:sz w:val="24"/>
          <w:szCs w:val="24"/>
        </w:rPr>
        <w:t>Oldfather</w:t>
      </w:r>
      <w:proofErr w:type="spellEnd"/>
      <w:r w:rsidRPr="006D05E6">
        <w:rPr>
          <w:rFonts w:ascii="Times New Roman" w:hAnsi="Times New Roman" w:cs="Times New Roman"/>
          <w:sz w:val="24"/>
          <w:szCs w:val="24"/>
        </w:rPr>
        <w:t xml:space="preserve"> 1935).</w:t>
      </w:r>
    </w:p>
    <w:p w14:paraId="175D9755" w14:textId="77777777" w:rsidR="00080914" w:rsidRDefault="00080914" w:rsidP="00144051">
      <w:pPr>
        <w:spacing w:after="0" w:line="360" w:lineRule="auto"/>
        <w:jc w:val="both"/>
        <w:rPr>
          <w:rFonts w:ascii="Times New Roman" w:hAnsi="Times New Roman" w:cs="Times New Roman"/>
          <w:b/>
          <w:sz w:val="24"/>
          <w:szCs w:val="24"/>
        </w:rPr>
      </w:pPr>
    </w:p>
    <w:p w14:paraId="7C834B47" w14:textId="77777777"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L. c. = Pliny </w:t>
      </w:r>
      <w:r>
        <w:rPr>
          <w:rFonts w:ascii="Times New Roman" w:hAnsi="Times New Roman" w:cs="Times New Roman"/>
          <w:b/>
          <w:i/>
          <w:sz w:val="24"/>
          <w:szCs w:val="24"/>
        </w:rPr>
        <w:t xml:space="preserve">NH </w:t>
      </w:r>
      <w:r>
        <w:rPr>
          <w:rFonts w:ascii="Times New Roman" w:hAnsi="Times New Roman" w:cs="Times New Roman"/>
          <w:b/>
          <w:sz w:val="24"/>
          <w:szCs w:val="24"/>
        </w:rPr>
        <w:t>6.21.59</w:t>
      </w:r>
    </w:p>
    <w:p w14:paraId="53EBD3DC" w14:textId="77777777" w:rsidR="00144051" w:rsidRDefault="007E2A8E" w:rsidP="00144051">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Megesthenes</w:t>
      </w:r>
      <w:proofErr w:type="spellEnd"/>
      <w:r>
        <w:rPr>
          <w:rFonts w:ascii="Times New Roman" w:hAnsi="Times New Roman" w:cs="Times New Roman"/>
          <w:sz w:val="24"/>
          <w:szCs w:val="24"/>
        </w:rPr>
        <w:t xml:space="preserve"> says </w:t>
      </w:r>
      <w:r w:rsidR="00144051" w:rsidRPr="00BB6B55">
        <w:rPr>
          <w:rFonts w:ascii="Times New Roman" w:hAnsi="Times New Roman" w:cs="Times New Roman"/>
          <w:sz w:val="24"/>
          <w:szCs w:val="24"/>
        </w:rPr>
        <w:t>that India forms one-third of the whole earth, and that its populations are countless—a thing which is certainly far from improbable, seeing that the Indians are nearly the only race of people who have never migrated from their own territories. From the time of Fath</w:t>
      </w:r>
      <w:r w:rsidR="00144051">
        <w:rPr>
          <w:rFonts w:ascii="Times New Roman" w:hAnsi="Times New Roman" w:cs="Times New Roman"/>
          <w:sz w:val="24"/>
          <w:szCs w:val="24"/>
        </w:rPr>
        <w:t>er Liber</w:t>
      </w:r>
      <w:r w:rsidR="00144051" w:rsidRPr="00BB6B55">
        <w:rPr>
          <w:rFonts w:ascii="Times New Roman" w:hAnsi="Times New Roman" w:cs="Times New Roman"/>
          <w:sz w:val="24"/>
          <w:szCs w:val="24"/>
        </w:rPr>
        <w:t xml:space="preserve"> to that of Alexander the Great, </w:t>
      </w:r>
      <w:r w:rsidR="00144051">
        <w:rPr>
          <w:rFonts w:ascii="Times New Roman" w:hAnsi="Times New Roman" w:cs="Times New Roman"/>
          <w:sz w:val="24"/>
          <w:szCs w:val="24"/>
        </w:rPr>
        <w:t>153</w:t>
      </w:r>
      <w:r w:rsidR="00144051" w:rsidRPr="00BB6B55">
        <w:rPr>
          <w:rFonts w:ascii="Times New Roman" w:hAnsi="Times New Roman" w:cs="Times New Roman"/>
          <w:sz w:val="24"/>
          <w:szCs w:val="24"/>
        </w:rPr>
        <w:t xml:space="preserve"> kings of India are reckoned, extending over a period of </w:t>
      </w:r>
      <w:r w:rsidR="00144051">
        <w:rPr>
          <w:rFonts w:ascii="Times New Roman" w:hAnsi="Times New Roman" w:cs="Times New Roman"/>
          <w:sz w:val="24"/>
          <w:szCs w:val="24"/>
        </w:rPr>
        <w:t xml:space="preserve">6451 </w:t>
      </w:r>
      <w:r w:rsidR="00144051" w:rsidRPr="00BB6B55">
        <w:rPr>
          <w:rFonts w:ascii="Times New Roman" w:hAnsi="Times New Roman" w:cs="Times New Roman"/>
          <w:sz w:val="24"/>
          <w:szCs w:val="24"/>
        </w:rPr>
        <w:t xml:space="preserve">years and </w:t>
      </w:r>
      <w:r w:rsidR="00144051">
        <w:rPr>
          <w:rFonts w:ascii="Times New Roman" w:hAnsi="Times New Roman" w:cs="Times New Roman"/>
          <w:sz w:val="24"/>
          <w:szCs w:val="24"/>
        </w:rPr>
        <w:t>3</w:t>
      </w:r>
      <w:r w:rsidR="00144051" w:rsidRPr="00BB6B55">
        <w:rPr>
          <w:rFonts w:ascii="Times New Roman" w:hAnsi="Times New Roman" w:cs="Times New Roman"/>
          <w:sz w:val="24"/>
          <w:szCs w:val="24"/>
        </w:rPr>
        <w:t xml:space="preserve"> months. </w:t>
      </w:r>
      <w:r w:rsidR="00144051">
        <w:rPr>
          <w:rFonts w:ascii="Times New Roman" w:hAnsi="Times New Roman" w:cs="Times New Roman"/>
          <w:sz w:val="24"/>
          <w:szCs w:val="24"/>
        </w:rPr>
        <w:t xml:space="preserve">(Trans. </w:t>
      </w:r>
      <w:r w:rsidR="00144051" w:rsidRPr="0080310F">
        <w:rPr>
          <w:rFonts w:ascii="Times New Roman" w:hAnsi="Times New Roman" w:cs="Times New Roman"/>
          <w:sz w:val="24"/>
          <w:szCs w:val="24"/>
        </w:rPr>
        <w:t>John Bostock</w:t>
      </w:r>
      <w:r w:rsidR="00144051">
        <w:rPr>
          <w:rFonts w:ascii="Times New Roman" w:hAnsi="Times New Roman" w:cs="Times New Roman"/>
          <w:sz w:val="24"/>
          <w:szCs w:val="24"/>
        </w:rPr>
        <w:t xml:space="preserve"> 1855).</w:t>
      </w:r>
    </w:p>
    <w:p w14:paraId="192B7C83" w14:textId="77777777" w:rsidR="00144051" w:rsidRPr="00C90F99" w:rsidRDefault="00144051" w:rsidP="00144051">
      <w:pPr>
        <w:spacing w:after="0" w:line="360" w:lineRule="auto"/>
        <w:jc w:val="both"/>
        <w:rPr>
          <w:rFonts w:ascii="Times New Roman" w:hAnsi="Times New Roman" w:cs="Times New Roman"/>
          <w:sz w:val="16"/>
          <w:szCs w:val="24"/>
        </w:rPr>
      </w:pPr>
    </w:p>
    <w:p w14:paraId="34545C0C" w14:textId="77777777"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XLVI = Strabo </w:t>
      </w:r>
      <w:r w:rsidRPr="00C50EE8">
        <w:rPr>
          <w:rFonts w:ascii="Times New Roman" w:hAnsi="Times New Roman" w:cs="Times New Roman"/>
          <w:b/>
          <w:i/>
          <w:sz w:val="24"/>
          <w:szCs w:val="24"/>
        </w:rPr>
        <w:t>Geog.</w:t>
      </w:r>
      <w:r>
        <w:rPr>
          <w:rFonts w:ascii="Times New Roman" w:hAnsi="Times New Roman" w:cs="Times New Roman"/>
          <w:sz w:val="24"/>
          <w:szCs w:val="24"/>
        </w:rPr>
        <w:t xml:space="preserve"> </w:t>
      </w:r>
      <w:r>
        <w:rPr>
          <w:rFonts w:ascii="Times New Roman" w:hAnsi="Times New Roman" w:cs="Times New Roman"/>
          <w:b/>
          <w:sz w:val="24"/>
          <w:szCs w:val="24"/>
        </w:rPr>
        <w:t>15.1.6-8</w:t>
      </w:r>
    </w:p>
    <w:p w14:paraId="235C0384" w14:textId="1222EBC9" w:rsidR="00144051" w:rsidRDefault="00144051" w:rsidP="00144051">
      <w:pPr>
        <w:spacing w:after="0" w:line="360" w:lineRule="auto"/>
        <w:jc w:val="both"/>
        <w:rPr>
          <w:rFonts w:ascii="Times New Roman" w:hAnsi="Times New Roman" w:cs="Times New Roman"/>
          <w:sz w:val="24"/>
          <w:szCs w:val="24"/>
        </w:rPr>
      </w:pPr>
      <w:r w:rsidRPr="00C50EE8">
        <w:rPr>
          <w:rFonts w:ascii="Times New Roman" w:hAnsi="Times New Roman" w:cs="Times New Roman"/>
          <w:sz w:val="24"/>
          <w:szCs w:val="24"/>
        </w:rPr>
        <w:t xml:space="preserve">But as for us, what just credence can we place in the accounts of India derived from such an expedition made by Cyrus, or </w:t>
      </w:r>
      <w:proofErr w:type="spellStart"/>
      <w:r w:rsidRPr="00C50EE8">
        <w:rPr>
          <w:rFonts w:ascii="Times New Roman" w:hAnsi="Times New Roman" w:cs="Times New Roman"/>
          <w:sz w:val="24"/>
          <w:szCs w:val="24"/>
        </w:rPr>
        <w:t>Semiramis</w:t>
      </w:r>
      <w:proofErr w:type="spellEnd"/>
      <w:r w:rsidRPr="00C50EE8">
        <w:rPr>
          <w:rFonts w:ascii="Times New Roman" w:hAnsi="Times New Roman" w:cs="Times New Roman"/>
          <w:sz w:val="24"/>
          <w:szCs w:val="24"/>
        </w:rPr>
        <w:t xml:space="preserve">? And </w:t>
      </w:r>
      <w:proofErr w:type="spellStart"/>
      <w:r w:rsidRPr="00C50EE8">
        <w:rPr>
          <w:rFonts w:ascii="Times New Roman" w:hAnsi="Times New Roman" w:cs="Times New Roman"/>
          <w:sz w:val="24"/>
          <w:szCs w:val="24"/>
        </w:rPr>
        <w:t>Megasthenes</w:t>
      </w:r>
      <w:proofErr w:type="spellEnd"/>
      <w:r w:rsidRPr="00C50EE8">
        <w:rPr>
          <w:rFonts w:ascii="Times New Roman" w:hAnsi="Times New Roman" w:cs="Times New Roman"/>
          <w:sz w:val="24"/>
          <w:szCs w:val="24"/>
        </w:rPr>
        <w:t xml:space="preserve"> virtually agrees with this reasoning when he bids us to have no faith in the ancient stories about the Indians; for, he says, neither was an army ever sent outside the country by the Indians nor did any outside army ever invade their country and master them, except that with Heracles and Dionysus and that in our times with the Macedonians</w:t>
      </w:r>
      <w:r w:rsidR="00D60EE4">
        <w:rPr>
          <w:rFonts w:ascii="Times New Roman" w:hAnsi="Times New Roman" w:cs="Times New Roman"/>
          <w:sz w:val="24"/>
          <w:szCs w:val="24"/>
        </w:rPr>
        <w:t xml:space="preserve">… </w:t>
      </w:r>
    </w:p>
    <w:p w14:paraId="1BFF998D" w14:textId="77777777" w:rsidR="00144051" w:rsidRDefault="00144051" w:rsidP="00144051">
      <w:pPr>
        <w:spacing w:after="0" w:line="360" w:lineRule="auto"/>
        <w:ind w:firstLine="720"/>
        <w:jc w:val="both"/>
        <w:rPr>
          <w:rFonts w:ascii="Times New Roman" w:hAnsi="Times New Roman" w:cs="Times New Roman"/>
          <w:sz w:val="24"/>
          <w:szCs w:val="24"/>
        </w:rPr>
      </w:pPr>
      <w:r w:rsidRPr="00C50EE8">
        <w:rPr>
          <w:rFonts w:ascii="Times New Roman" w:hAnsi="Times New Roman" w:cs="Times New Roman"/>
          <w:sz w:val="24"/>
          <w:szCs w:val="24"/>
        </w:rPr>
        <w:t xml:space="preserve">As for the stories of Hercules and Dionysus, </w:t>
      </w:r>
      <w:proofErr w:type="spellStart"/>
      <w:r w:rsidRPr="00C50EE8">
        <w:rPr>
          <w:rFonts w:ascii="Times New Roman" w:hAnsi="Times New Roman" w:cs="Times New Roman"/>
          <w:sz w:val="24"/>
          <w:szCs w:val="24"/>
        </w:rPr>
        <w:t>Megasthenes</w:t>
      </w:r>
      <w:proofErr w:type="spellEnd"/>
      <w:r w:rsidRPr="00C50EE8">
        <w:rPr>
          <w:rFonts w:ascii="Times New Roman" w:hAnsi="Times New Roman" w:cs="Times New Roman"/>
          <w:sz w:val="24"/>
          <w:szCs w:val="24"/>
        </w:rPr>
        <w:t xml:space="preserve"> with a few others considers them trustworthy; but most other writers, among whom is Eratosthenes, consider them untrustworthy and mythical, like the stories current among the Greek</w:t>
      </w:r>
      <w:r>
        <w:rPr>
          <w:rFonts w:ascii="Times New Roman" w:hAnsi="Times New Roman" w:cs="Times New Roman"/>
          <w:sz w:val="24"/>
          <w:szCs w:val="24"/>
        </w:rPr>
        <w:t>s. For instance, in the Bacchae</w:t>
      </w:r>
      <w:r w:rsidRPr="00C50EE8">
        <w:rPr>
          <w:rFonts w:ascii="Times New Roman" w:hAnsi="Times New Roman" w:cs="Times New Roman"/>
          <w:sz w:val="24"/>
          <w:szCs w:val="24"/>
        </w:rPr>
        <w:t xml:space="preserve"> of Euripides Dionysus says with youthful bravado as follows: "I have left behind me the gold-bearing glades of Lydia and Phrygia, and I have visited the sun-stricken plains of Persia, the walled towns of Bactria, the wintry land of the Medes, and Arabia the</w:t>
      </w:r>
      <w:r>
        <w:rPr>
          <w:rFonts w:ascii="Times New Roman" w:hAnsi="Times New Roman" w:cs="Times New Roman"/>
          <w:sz w:val="24"/>
          <w:szCs w:val="24"/>
        </w:rPr>
        <w:t xml:space="preserve"> blest, and the whole of Asia."</w:t>
      </w:r>
      <w:r w:rsidRPr="00C50EE8">
        <w:rPr>
          <w:rFonts w:ascii="Times New Roman" w:hAnsi="Times New Roman" w:cs="Times New Roman"/>
          <w:sz w:val="24"/>
          <w:szCs w:val="24"/>
        </w:rPr>
        <w:t xml:space="preserve"> In Sophocles, also, there is someone who hymns the praises of Nysa as the mountain sacred to Dionysus: "Whence I beheld the famous Nysa, ranged in Bacchic frenzy by mortals, which the horned </w:t>
      </w:r>
      <w:proofErr w:type="spellStart"/>
      <w:r w:rsidRPr="00C50EE8">
        <w:rPr>
          <w:rFonts w:ascii="Times New Roman" w:hAnsi="Times New Roman" w:cs="Times New Roman"/>
          <w:sz w:val="24"/>
          <w:szCs w:val="24"/>
        </w:rPr>
        <w:t>Iacchus</w:t>
      </w:r>
      <w:proofErr w:type="spellEnd"/>
      <w:r w:rsidRPr="00C50EE8">
        <w:rPr>
          <w:rFonts w:ascii="Times New Roman" w:hAnsi="Times New Roman" w:cs="Times New Roman"/>
          <w:sz w:val="24"/>
          <w:szCs w:val="24"/>
        </w:rPr>
        <w:t xml:space="preserve"> roams as his own sweetest nurse, where — what bird </w:t>
      </w:r>
      <w:r w:rsidRPr="00C50EE8">
        <w:rPr>
          <w:rFonts w:ascii="Times New Roman" w:hAnsi="Times New Roman" w:cs="Times New Roman"/>
          <w:sz w:val="24"/>
          <w:szCs w:val="24"/>
        </w:rPr>
        <w:lastRenderedPageBreak/>
        <w:t xml:space="preserve">exists that </w:t>
      </w:r>
      <w:proofErr w:type="spellStart"/>
      <w:r w:rsidRPr="00C50EE8">
        <w:rPr>
          <w:rFonts w:ascii="Times New Roman" w:hAnsi="Times New Roman" w:cs="Times New Roman"/>
          <w:sz w:val="24"/>
          <w:szCs w:val="24"/>
        </w:rPr>
        <w:t>singeth</w:t>
      </w:r>
      <w:proofErr w:type="spellEnd"/>
      <w:r w:rsidRPr="00C50EE8">
        <w:rPr>
          <w:rFonts w:ascii="Times New Roman" w:hAnsi="Times New Roman" w:cs="Times New Roman"/>
          <w:sz w:val="24"/>
          <w:szCs w:val="24"/>
        </w:rPr>
        <w:t xml:space="preserve"> not there?" And so forth. And he is also called "</w:t>
      </w:r>
      <w:proofErr w:type="spellStart"/>
      <w:r w:rsidRPr="00C50EE8">
        <w:rPr>
          <w:rFonts w:ascii="Times New Roman" w:hAnsi="Times New Roman" w:cs="Times New Roman"/>
          <w:sz w:val="24"/>
          <w:szCs w:val="24"/>
        </w:rPr>
        <w:t>Mer</w:t>
      </w:r>
      <w:r>
        <w:rPr>
          <w:rFonts w:ascii="Times New Roman" w:hAnsi="Times New Roman" w:cs="Times New Roman"/>
          <w:sz w:val="24"/>
          <w:szCs w:val="24"/>
        </w:rPr>
        <w:t>otraphes</w:t>
      </w:r>
      <w:proofErr w:type="spellEnd"/>
      <w:r>
        <w:rPr>
          <w:rFonts w:ascii="Times New Roman" w:hAnsi="Times New Roman" w:cs="Times New Roman"/>
          <w:sz w:val="24"/>
          <w:szCs w:val="24"/>
        </w:rPr>
        <w:t xml:space="preserve">." And Homer says of </w:t>
      </w:r>
      <w:r w:rsidRPr="00C50EE8">
        <w:rPr>
          <w:rFonts w:ascii="Times New Roman" w:hAnsi="Times New Roman" w:cs="Times New Roman"/>
          <w:sz w:val="24"/>
          <w:szCs w:val="24"/>
        </w:rPr>
        <w:t xml:space="preserve">Lycurgus the </w:t>
      </w:r>
      <w:proofErr w:type="spellStart"/>
      <w:r w:rsidRPr="00C50EE8">
        <w:rPr>
          <w:rFonts w:ascii="Times New Roman" w:hAnsi="Times New Roman" w:cs="Times New Roman"/>
          <w:sz w:val="24"/>
          <w:szCs w:val="24"/>
        </w:rPr>
        <w:t>Edonian</w:t>
      </w:r>
      <w:proofErr w:type="spellEnd"/>
      <w:r w:rsidRPr="00C50EE8">
        <w:rPr>
          <w:rFonts w:ascii="Times New Roman" w:hAnsi="Times New Roman" w:cs="Times New Roman"/>
          <w:sz w:val="24"/>
          <w:szCs w:val="24"/>
        </w:rPr>
        <w:t xml:space="preserve"> as follows: "Who once drove the nurses of frenzied Dionysus down </w:t>
      </w:r>
      <w:r>
        <w:rPr>
          <w:rFonts w:ascii="Times New Roman" w:hAnsi="Times New Roman" w:cs="Times New Roman"/>
          <w:sz w:val="24"/>
          <w:szCs w:val="24"/>
        </w:rPr>
        <w:t>over the sacred mount of Nysa."</w:t>
      </w:r>
      <w:r w:rsidRPr="00C50EE8">
        <w:rPr>
          <w:rFonts w:ascii="Times New Roman" w:hAnsi="Times New Roman" w:cs="Times New Roman"/>
          <w:sz w:val="24"/>
          <w:szCs w:val="24"/>
        </w:rPr>
        <w:t xml:space="preserve"> So much for Dionysus. But, regarding Heracles, some tell the story that he went in the opposite direction only, as far as the extreme limits on the west, whereas others say that </w:t>
      </w:r>
      <w:r>
        <w:rPr>
          <w:rFonts w:ascii="Times New Roman" w:hAnsi="Times New Roman" w:cs="Times New Roman"/>
          <w:sz w:val="24"/>
          <w:szCs w:val="24"/>
        </w:rPr>
        <w:t>he went to both extreme limits.</w:t>
      </w:r>
    </w:p>
    <w:p w14:paraId="37B26B59" w14:textId="77777777" w:rsidR="00144051" w:rsidRDefault="00144051" w:rsidP="00144051">
      <w:pPr>
        <w:spacing w:after="0" w:line="360" w:lineRule="auto"/>
        <w:ind w:firstLine="720"/>
        <w:jc w:val="both"/>
        <w:rPr>
          <w:rFonts w:ascii="Times New Roman" w:hAnsi="Times New Roman" w:cs="Times New Roman"/>
          <w:sz w:val="24"/>
          <w:szCs w:val="24"/>
        </w:rPr>
      </w:pPr>
      <w:r w:rsidRPr="00C50EE8">
        <w:rPr>
          <w:rFonts w:ascii="Times New Roman" w:hAnsi="Times New Roman" w:cs="Times New Roman"/>
          <w:sz w:val="24"/>
          <w:szCs w:val="24"/>
        </w:rPr>
        <w:t>From such stories, accordingly, writers have named a certain tribe of people "</w:t>
      </w:r>
      <w:proofErr w:type="spellStart"/>
      <w:r w:rsidRPr="00C50EE8">
        <w:rPr>
          <w:rFonts w:ascii="Times New Roman" w:hAnsi="Times New Roman" w:cs="Times New Roman"/>
          <w:sz w:val="24"/>
          <w:szCs w:val="24"/>
        </w:rPr>
        <w:t>Nysaeans</w:t>
      </w:r>
      <w:proofErr w:type="spellEnd"/>
      <w:r w:rsidRPr="00C50EE8">
        <w:rPr>
          <w:rFonts w:ascii="Times New Roman" w:hAnsi="Times New Roman" w:cs="Times New Roman"/>
          <w:sz w:val="24"/>
          <w:szCs w:val="24"/>
        </w:rPr>
        <w:t>," and a city among them "Nysa," founded by Dionysus; they have named a mountain above the city "</w:t>
      </w:r>
      <w:proofErr w:type="spellStart"/>
      <w:r w:rsidRPr="00C50EE8">
        <w:rPr>
          <w:rFonts w:ascii="Times New Roman" w:hAnsi="Times New Roman" w:cs="Times New Roman"/>
          <w:sz w:val="24"/>
          <w:szCs w:val="24"/>
        </w:rPr>
        <w:t>Merus</w:t>
      </w:r>
      <w:proofErr w:type="spellEnd"/>
      <w:r w:rsidRPr="00C50EE8">
        <w:rPr>
          <w:rFonts w:ascii="Times New Roman" w:hAnsi="Times New Roman" w:cs="Times New Roman"/>
          <w:sz w:val="24"/>
          <w:szCs w:val="24"/>
        </w:rPr>
        <w:t xml:space="preserve">," alleging as the cause of the name the ivy that grows there, as also the vine, which latter does not reach maturity either; for on account of excessive rains the bunches of grapes fall off before they ripen; and they say that the </w:t>
      </w:r>
      <w:proofErr w:type="spellStart"/>
      <w:r w:rsidRPr="00C50EE8">
        <w:rPr>
          <w:rFonts w:ascii="Times New Roman" w:hAnsi="Times New Roman" w:cs="Times New Roman"/>
          <w:sz w:val="24"/>
          <w:szCs w:val="24"/>
        </w:rPr>
        <w:t>Sydracae</w:t>
      </w:r>
      <w:proofErr w:type="spellEnd"/>
      <w:r w:rsidRPr="00C50EE8">
        <w:rPr>
          <w:rFonts w:ascii="Times New Roman" w:hAnsi="Times New Roman" w:cs="Times New Roman"/>
          <w:sz w:val="24"/>
          <w:szCs w:val="24"/>
        </w:rPr>
        <w:t xml:space="preserve"> are descendants of Dionysus, judging from the vine in their country and from their costly processions, since the kings not only make their expeditions out of their</w:t>
      </w:r>
      <w:r>
        <w:rPr>
          <w:rFonts w:ascii="Times New Roman" w:hAnsi="Times New Roman" w:cs="Times New Roman"/>
          <w:sz w:val="24"/>
          <w:szCs w:val="24"/>
        </w:rPr>
        <w:t xml:space="preserve"> country in Bacchic fashion,</w:t>
      </w:r>
      <w:r w:rsidRPr="00C50EE8">
        <w:rPr>
          <w:rFonts w:ascii="Times New Roman" w:hAnsi="Times New Roman" w:cs="Times New Roman"/>
          <w:sz w:val="24"/>
          <w:szCs w:val="24"/>
        </w:rPr>
        <w:t xml:space="preserve"> but also accompany all other parades with a beating of drums and with flowered robes, a custom which is also prevalent among the rest of the Indians. When Alexander, at one assault, took </w:t>
      </w:r>
      <w:proofErr w:type="spellStart"/>
      <w:r w:rsidRPr="00C50EE8">
        <w:rPr>
          <w:rFonts w:ascii="Times New Roman" w:hAnsi="Times New Roman" w:cs="Times New Roman"/>
          <w:sz w:val="24"/>
          <w:szCs w:val="24"/>
        </w:rPr>
        <w:t>Aornus</w:t>
      </w:r>
      <w:proofErr w:type="spellEnd"/>
      <w:r w:rsidRPr="00C50EE8">
        <w:rPr>
          <w:rFonts w:ascii="Times New Roman" w:hAnsi="Times New Roman" w:cs="Times New Roman"/>
          <w:sz w:val="24"/>
          <w:szCs w:val="24"/>
        </w:rPr>
        <w:t>,</w:t>
      </w:r>
      <w:r>
        <w:rPr>
          <w:rFonts w:ascii="Times New Roman" w:hAnsi="Times New Roman" w:cs="Times New Roman"/>
          <w:sz w:val="24"/>
          <w:szCs w:val="24"/>
        </w:rPr>
        <w:t xml:space="preserve"> </w:t>
      </w:r>
      <w:r w:rsidRPr="00C50EE8">
        <w:rPr>
          <w:rFonts w:ascii="Times New Roman" w:hAnsi="Times New Roman" w:cs="Times New Roman"/>
          <w:sz w:val="24"/>
          <w:szCs w:val="24"/>
        </w:rPr>
        <w:t xml:space="preserve">a rock at the foot of which, near its sources, the Indus River flows, his exalters said that Heracles thrice attacked this rock and thrice was repulsed; and that the </w:t>
      </w:r>
      <w:proofErr w:type="spellStart"/>
      <w:r w:rsidRPr="00C50EE8">
        <w:rPr>
          <w:rFonts w:ascii="Times New Roman" w:hAnsi="Times New Roman" w:cs="Times New Roman"/>
          <w:sz w:val="24"/>
          <w:szCs w:val="24"/>
        </w:rPr>
        <w:t>Sibae</w:t>
      </w:r>
      <w:proofErr w:type="spellEnd"/>
      <w:r w:rsidRPr="00C50EE8">
        <w:rPr>
          <w:rFonts w:ascii="Times New Roman" w:hAnsi="Times New Roman" w:cs="Times New Roman"/>
          <w:sz w:val="24"/>
          <w:szCs w:val="24"/>
        </w:rPr>
        <w:t xml:space="preserve"> were descendants of those who shared with Heracles in the expedition, and that they retained badges of their descent, in that they wore skins like Heracles, carried clubs, and branded their cattle and mules with the mark of a club. And they further</w:t>
      </w:r>
      <w:r>
        <w:rPr>
          <w:rFonts w:ascii="Times New Roman" w:hAnsi="Times New Roman" w:cs="Times New Roman"/>
          <w:sz w:val="24"/>
          <w:szCs w:val="24"/>
        </w:rPr>
        <w:t xml:space="preserve"> confirm this </w:t>
      </w:r>
      <w:r w:rsidRPr="00C50EE8">
        <w:rPr>
          <w:rFonts w:ascii="Times New Roman" w:hAnsi="Times New Roman" w:cs="Times New Roman"/>
          <w:sz w:val="24"/>
          <w:szCs w:val="24"/>
        </w:rPr>
        <w:t>myth by the stories of the Caucasus and Prometheus, for they have trans</w:t>
      </w:r>
      <w:r>
        <w:rPr>
          <w:rFonts w:ascii="Times New Roman" w:hAnsi="Times New Roman" w:cs="Times New Roman"/>
          <w:sz w:val="24"/>
          <w:szCs w:val="24"/>
        </w:rPr>
        <w:t>ferred all this to there</w:t>
      </w:r>
      <w:r w:rsidRPr="00C50EE8">
        <w:rPr>
          <w:rFonts w:ascii="Times New Roman" w:hAnsi="Times New Roman" w:cs="Times New Roman"/>
          <w:sz w:val="24"/>
          <w:szCs w:val="24"/>
        </w:rPr>
        <w:t xml:space="preserve"> on a slight pretext, I mean because they saw a sacred cave in the country of the </w:t>
      </w:r>
      <w:proofErr w:type="spellStart"/>
      <w:r w:rsidRPr="00C50EE8">
        <w:rPr>
          <w:rFonts w:ascii="Times New Roman" w:hAnsi="Times New Roman" w:cs="Times New Roman"/>
          <w:sz w:val="24"/>
          <w:szCs w:val="24"/>
        </w:rPr>
        <w:t>Paropamisadae</w:t>
      </w:r>
      <w:proofErr w:type="spellEnd"/>
      <w:r w:rsidRPr="00C50EE8">
        <w:rPr>
          <w:rFonts w:ascii="Times New Roman" w:hAnsi="Times New Roman" w:cs="Times New Roman"/>
          <w:sz w:val="24"/>
          <w:szCs w:val="24"/>
        </w:rPr>
        <w:t>; for they set forth that this cave was the prison of Prometheus and that this was the place whither Heracles came to release Prometheus, and that this was the Caucasus the Greeks declared to be the prison of Prometheus.</w:t>
      </w:r>
      <w:r>
        <w:rPr>
          <w:rFonts w:ascii="Times New Roman" w:hAnsi="Times New Roman" w:cs="Times New Roman"/>
          <w:sz w:val="24"/>
          <w:szCs w:val="24"/>
        </w:rPr>
        <w:t xml:space="preserve"> </w:t>
      </w:r>
      <w:r w:rsidRPr="00C50EE8">
        <w:rPr>
          <w:rFonts w:ascii="Times New Roman" w:hAnsi="Times New Roman" w:cs="Times New Roman"/>
          <w:sz w:val="24"/>
          <w:szCs w:val="24"/>
        </w:rPr>
        <w:t>(Trans. H. L. Jones 1932).</w:t>
      </w:r>
    </w:p>
    <w:p w14:paraId="52CD06DA" w14:textId="77777777" w:rsidR="00883228" w:rsidRDefault="00883228" w:rsidP="00144051">
      <w:pPr>
        <w:spacing w:after="0" w:line="360" w:lineRule="auto"/>
        <w:jc w:val="both"/>
        <w:rPr>
          <w:rFonts w:ascii="Times New Roman" w:hAnsi="Times New Roman" w:cs="Times New Roman"/>
          <w:sz w:val="24"/>
          <w:szCs w:val="24"/>
        </w:rPr>
      </w:pPr>
    </w:p>
    <w:p w14:paraId="1E8CCB04" w14:textId="31F17445" w:rsidR="00883228" w:rsidRDefault="00883228" w:rsidP="00144051">
      <w:pPr>
        <w:spacing w:after="0" w:line="360" w:lineRule="auto"/>
        <w:jc w:val="both"/>
        <w:rPr>
          <w:rFonts w:ascii="Times New Roman" w:hAnsi="Times New Roman" w:cs="Times New Roman"/>
          <w:b/>
          <w:sz w:val="28"/>
          <w:szCs w:val="24"/>
        </w:rPr>
      </w:pPr>
      <w:r w:rsidRPr="00883228">
        <w:rPr>
          <w:rFonts w:ascii="Times New Roman" w:hAnsi="Times New Roman" w:cs="Times New Roman"/>
          <w:b/>
          <w:sz w:val="28"/>
          <w:szCs w:val="24"/>
        </w:rPr>
        <w:t xml:space="preserve">On </w:t>
      </w:r>
      <w:r w:rsidR="00D60EE4">
        <w:rPr>
          <w:rFonts w:ascii="Times New Roman" w:hAnsi="Times New Roman" w:cs="Times New Roman"/>
          <w:b/>
          <w:sz w:val="28"/>
          <w:szCs w:val="24"/>
        </w:rPr>
        <w:t>wonderous peoples</w:t>
      </w:r>
      <w:r w:rsidRPr="00883228">
        <w:rPr>
          <w:rFonts w:ascii="Times New Roman" w:hAnsi="Times New Roman" w:cs="Times New Roman"/>
          <w:b/>
          <w:sz w:val="28"/>
          <w:szCs w:val="24"/>
        </w:rPr>
        <w:t xml:space="preserve"> and creatures</w:t>
      </w:r>
    </w:p>
    <w:p w14:paraId="1A55088F" w14:textId="77777777" w:rsidR="00883228" w:rsidRDefault="00883228"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FRAGMENT</w:t>
      </w:r>
      <w:r w:rsidR="00AC0130">
        <w:rPr>
          <w:rFonts w:ascii="Times New Roman" w:hAnsi="Times New Roman" w:cs="Times New Roman"/>
          <w:b/>
          <w:sz w:val="24"/>
          <w:szCs w:val="24"/>
        </w:rPr>
        <w:t xml:space="preserve"> XXIX = </w:t>
      </w:r>
      <w:r w:rsidR="000201A3">
        <w:rPr>
          <w:rFonts w:ascii="Times New Roman" w:hAnsi="Times New Roman" w:cs="Times New Roman"/>
          <w:b/>
          <w:sz w:val="24"/>
          <w:szCs w:val="24"/>
        </w:rPr>
        <w:t xml:space="preserve">Strabo </w:t>
      </w:r>
      <w:r w:rsidR="000201A3">
        <w:rPr>
          <w:rFonts w:ascii="Times New Roman" w:hAnsi="Times New Roman" w:cs="Times New Roman"/>
          <w:b/>
          <w:i/>
          <w:sz w:val="24"/>
          <w:szCs w:val="24"/>
        </w:rPr>
        <w:t xml:space="preserve">Geog. </w:t>
      </w:r>
      <w:r w:rsidR="000201A3">
        <w:rPr>
          <w:rFonts w:ascii="Times New Roman" w:hAnsi="Times New Roman" w:cs="Times New Roman"/>
          <w:b/>
          <w:sz w:val="24"/>
          <w:szCs w:val="24"/>
        </w:rPr>
        <w:t>15.1.57</w:t>
      </w:r>
    </w:p>
    <w:p w14:paraId="4B3620F4" w14:textId="77777777" w:rsidR="000201A3" w:rsidRDefault="000201A3" w:rsidP="0014405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0201A3">
        <w:rPr>
          <w:rFonts w:ascii="Times New Roman" w:hAnsi="Times New Roman" w:cs="Times New Roman"/>
          <w:sz w:val="24"/>
          <w:szCs w:val="24"/>
        </w:rPr>
        <w:t xml:space="preserve">But </w:t>
      </w:r>
      <w:proofErr w:type="spellStart"/>
      <w:r w:rsidRPr="000201A3">
        <w:rPr>
          <w:rFonts w:ascii="Times New Roman" w:hAnsi="Times New Roman" w:cs="Times New Roman"/>
          <w:sz w:val="24"/>
          <w:szCs w:val="24"/>
        </w:rPr>
        <w:t>Megasthenes</w:t>
      </w:r>
      <w:proofErr w:type="spellEnd"/>
      <w:r w:rsidRPr="000201A3">
        <w:rPr>
          <w:rFonts w:ascii="Times New Roman" w:hAnsi="Times New Roman" w:cs="Times New Roman"/>
          <w:sz w:val="24"/>
          <w:szCs w:val="24"/>
        </w:rPr>
        <w:t>, going beyond all bounds to the realm of myth, speaks of people f</w:t>
      </w:r>
      <w:r>
        <w:rPr>
          <w:rFonts w:ascii="Times New Roman" w:hAnsi="Times New Roman" w:cs="Times New Roman"/>
          <w:sz w:val="24"/>
          <w:szCs w:val="24"/>
        </w:rPr>
        <w:t>ive spans long and three spans</w:t>
      </w:r>
      <w:r w:rsidRPr="000201A3">
        <w:rPr>
          <w:rFonts w:ascii="Times New Roman" w:hAnsi="Times New Roman" w:cs="Times New Roman"/>
          <w:sz w:val="24"/>
          <w:szCs w:val="24"/>
        </w:rPr>
        <w:t xml:space="preserve"> long</w:t>
      </w:r>
      <w:r>
        <w:rPr>
          <w:rFonts w:ascii="Times New Roman" w:hAnsi="Times New Roman" w:cs="Times New Roman"/>
          <w:sz w:val="24"/>
          <w:szCs w:val="24"/>
        </w:rPr>
        <w:t xml:space="preserve"> [slightly less than 2 feet]</w:t>
      </w:r>
      <w:r w:rsidRPr="000201A3">
        <w:rPr>
          <w:rFonts w:ascii="Times New Roman" w:hAnsi="Times New Roman" w:cs="Times New Roman"/>
          <w:sz w:val="24"/>
          <w:szCs w:val="24"/>
        </w:rPr>
        <w:t xml:space="preserve">, some without nostrils, having instead merely two breathing orifices above their mouths; and he says that it is the people three spans long that carry on war with the </w:t>
      </w:r>
      <w:r>
        <w:rPr>
          <w:rFonts w:ascii="Times New Roman" w:hAnsi="Times New Roman" w:cs="Times New Roman"/>
          <w:sz w:val="24"/>
          <w:szCs w:val="24"/>
        </w:rPr>
        <w:t>cranes (the war to which Homer</w:t>
      </w:r>
      <w:r w:rsidRPr="000201A3">
        <w:rPr>
          <w:rFonts w:ascii="Times New Roman" w:hAnsi="Times New Roman" w:cs="Times New Roman"/>
          <w:sz w:val="24"/>
          <w:szCs w:val="24"/>
        </w:rPr>
        <w:t xml:space="preserve"> refers) and with the partridges, which are as large as geese; and that these people pick out and destroy the eggs of the cranes, which, he adds, lay eggs there; and that it is on this account that neither eggs nor, of course, young cranes are anywhere to be found; and that very often a crane escapes from the fights </w:t>
      </w:r>
      <w:r w:rsidRPr="000201A3">
        <w:rPr>
          <w:rFonts w:ascii="Times New Roman" w:hAnsi="Times New Roman" w:cs="Times New Roman"/>
          <w:sz w:val="24"/>
          <w:szCs w:val="24"/>
        </w:rPr>
        <w:lastRenderedPageBreak/>
        <w:t>there with a bronze arrow-point in its body. Like this, also, are the stories of the pe</w:t>
      </w:r>
      <w:r>
        <w:rPr>
          <w:rFonts w:ascii="Times New Roman" w:hAnsi="Times New Roman" w:cs="Times New Roman"/>
          <w:sz w:val="24"/>
          <w:szCs w:val="24"/>
        </w:rPr>
        <w:t>ople that sleep in their ears,</w:t>
      </w:r>
      <w:r w:rsidRPr="000201A3">
        <w:rPr>
          <w:rFonts w:ascii="Times New Roman" w:hAnsi="Times New Roman" w:cs="Times New Roman"/>
          <w:sz w:val="24"/>
          <w:szCs w:val="24"/>
        </w:rPr>
        <w:t xml:space="preserve"> and the wild people, and other monstrosities. Now the wild people, he continues, could not be brought to </w:t>
      </w:r>
      <w:proofErr w:type="spellStart"/>
      <w:r w:rsidRPr="000201A3">
        <w:rPr>
          <w:rFonts w:ascii="Times New Roman" w:hAnsi="Times New Roman" w:cs="Times New Roman"/>
          <w:sz w:val="24"/>
          <w:szCs w:val="24"/>
        </w:rPr>
        <w:t>Sandrocottus</w:t>
      </w:r>
      <w:proofErr w:type="spellEnd"/>
      <w:r w:rsidRPr="000201A3">
        <w:rPr>
          <w:rFonts w:ascii="Times New Roman" w:hAnsi="Times New Roman" w:cs="Times New Roman"/>
          <w:sz w:val="24"/>
          <w:szCs w:val="24"/>
        </w:rPr>
        <w:t>, for they would starve themselves to death; and they have their heels in front, with toes and flat of the foot behind; but certain mouthless people were brought to him, a gentle folk; and they live round the sources of the Ganges; and they sustain themselves by means of vapours from roasted meats and odours from fruits and flowers, since instead of mouths they have only breathing orifices; and they suffer pain when they breathe bad odours, and on this account can hardly survive, particularly in a camp</w:t>
      </w:r>
      <w:r>
        <w:rPr>
          <w:rFonts w:ascii="Times New Roman" w:hAnsi="Times New Roman" w:cs="Times New Roman"/>
          <w:sz w:val="24"/>
          <w:szCs w:val="24"/>
        </w:rPr>
        <w:t>.</w:t>
      </w:r>
      <w:r w:rsidR="003773BF">
        <w:rPr>
          <w:rFonts w:ascii="Times New Roman" w:hAnsi="Times New Roman" w:cs="Times New Roman"/>
          <w:sz w:val="24"/>
          <w:szCs w:val="24"/>
        </w:rPr>
        <w:t xml:space="preserve"> </w:t>
      </w:r>
      <w:r w:rsidRPr="000201A3">
        <w:rPr>
          <w:rFonts w:ascii="Times New Roman" w:hAnsi="Times New Roman" w:cs="Times New Roman"/>
          <w:sz w:val="24"/>
          <w:szCs w:val="24"/>
        </w:rPr>
        <w:t xml:space="preserve"> </w:t>
      </w:r>
      <w:r w:rsidR="003773BF" w:rsidRPr="003773BF">
        <w:rPr>
          <w:rFonts w:ascii="Times New Roman" w:hAnsi="Times New Roman" w:cs="Times New Roman"/>
          <w:sz w:val="24"/>
          <w:szCs w:val="24"/>
        </w:rPr>
        <w:t>He says that the other peoples were described to him by the philosophe</w:t>
      </w:r>
      <w:r w:rsidR="003773BF">
        <w:rPr>
          <w:rFonts w:ascii="Times New Roman" w:hAnsi="Times New Roman" w:cs="Times New Roman"/>
          <w:sz w:val="24"/>
          <w:szCs w:val="24"/>
        </w:rPr>
        <w:t xml:space="preserve">rs, who reported the </w:t>
      </w:r>
      <w:proofErr w:type="spellStart"/>
      <w:r w:rsidR="003773BF">
        <w:rPr>
          <w:rFonts w:ascii="Times New Roman" w:hAnsi="Times New Roman" w:cs="Times New Roman"/>
          <w:sz w:val="24"/>
          <w:szCs w:val="24"/>
        </w:rPr>
        <w:t>Ocypodes</w:t>
      </w:r>
      <w:proofErr w:type="spellEnd"/>
      <w:r w:rsidR="003773BF">
        <w:rPr>
          <w:rFonts w:ascii="Times New Roman" w:hAnsi="Times New Roman" w:cs="Times New Roman"/>
          <w:sz w:val="24"/>
          <w:szCs w:val="24"/>
        </w:rPr>
        <w:t xml:space="preserve"> [swift-footed],</w:t>
      </w:r>
      <w:r w:rsidR="003773BF" w:rsidRPr="003773BF">
        <w:rPr>
          <w:rFonts w:ascii="Times New Roman" w:hAnsi="Times New Roman" w:cs="Times New Roman"/>
          <w:sz w:val="24"/>
          <w:szCs w:val="24"/>
        </w:rPr>
        <w:t xml:space="preserve"> a people who run away faster</w:t>
      </w:r>
      <w:r w:rsidR="003773BF">
        <w:rPr>
          <w:rFonts w:ascii="Times New Roman" w:hAnsi="Times New Roman" w:cs="Times New Roman"/>
          <w:sz w:val="24"/>
          <w:szCs w:val="24"/>
        </w:rPr>
        <w:t xml:space="preserve"> than horses; and </w:t>
      </w:r>
      <w:proofErr w:type="spellStart"/>
      <w:r w:rsidR="003773BF">
        <w:rPr>
          <w:rFonts w:ascii="Times New Roman" w:hAnsi="Times New Roman" w:cs="Times New Roman"/>
          <w:sz w:val="24"/>
          <w:szCs w:val="24"/>
        </w:rPr>
        <w:t>Enotocoetae</w:t>
      </w:r>
      <w:proofErr w:type="spellEnd"/>
      <w:r w:rsidR="003773BF">
        <w:rPr>
          <w:rFonts w:ascii="Times New Roman" w:hAnsi="Times New Roman" w:cs="Times New Roman"/>
          <w:sz w:val="24"/>
          <w:szCs w:val="24"/>
        </w:rPr>
        <w:t xml:space="preserve"> [men who sleep in their ears],</w:t>
      </w:r>
      <w:r w:rsidR="003773BF" w:rsidRPr="003773BF">
        <w:rPr>
          <w:rFonts w:ascii="Times New Roman" w:hAnsi="Times New Roman" w:cs="Times New Roman"/>
          <w:sz w:val="24"/>
          <w:szCs w:val="24"/>
        </w:rPr>
        <w:t xml:space="preserve"> who have ears that extend to their feet, so that they can sleep in them, and are strong enough to pluck up trees and to break bow</w:t>
      </w:r>
      <w:r w:rsidR="003773BF">
        <w:rPr>
          <w:rFonts w:ascii="Times New Roman" w:hAnsi="Times New Roman" w:cs="Times New Roman"/>
          <w:sz w:val="24"/>
          <w:szCs w:val="24"/>
        </w:rPr>
        <w:t xml:space="preserve">strings; and another people, </w:t>
      </w:r>
      <w:proofErr w:type="spellStart"/>
      <w:r w:rsidR="003773BF">
        <w:rPr>
          <w:rFonts w:ascii="Times New Roman" w:hAnsi="Times New Roman" w:cs="Times New Roman"/>
          <w:sz w:val="24"/>
          <w:szCs w:val="24"/>
        </w:rPr>
        <w:t>Monommati</w:t>
      </w:r>
      <w:proofErr w:type="spellEnd"/>
      <w:r w:rsidR="003773BF">
        <w:rPr>
          <w:rFonts w:ascii="Times New Roman" w:hAnsi="Times New Roman" w:cs="Times New Roman"/>
          <w:sz w:val="24"/>
          <w:szCs w:val="24"/>
        </w:rPr>
        <w:t xml:space="preserve"> [one-eyed],</w:t>
      </w:r>
      <w:r w:rsidR="003773BF" w:rsidRPr="003773BF">
        <w:rPr>
          <w:rFonts w:ascii="Times New Roman" w:hAnsi="Times New Roman" w:cs="Times New Roman"/>
          <w:sz w:val="24"/>
          <w:szCs w:val="24"/>
        </w:rPr>
        <w:t xml:space="preserve"> with dog's ears, with the eye in the middle of the forehead, with hair standing erect, and with shaggy b</w:t>
      </w:r>
      <w:r w:rsidR="003773BF">
        <w:rPr>
          <w:rFonts w:ascii="Times New Roman" w:hAnsi="Times New Roman" w:cs="Times New Roman"/>
          <w:sz w:val="24"/>
          <w:szCs w:val="24"/>
        </w:rPr>
        <w:t xml:space="preserve">reasts; and that the </w:t>
      </w:r>
      <w:proofErr w:type="spellStart"/>
      <w:r w:rsidR="003773BF">
        <w:rPr>
          <w:rFonts w:ascii="Times New Roman" w:hAnsi="Times New Roman" w:cs="Times New Roman"/>
          <w:sz w:val="24"/>
          <w:szCs w:val="24"/>
        </w:rPr>
        <w:t>Amycteres</w:t>
      </w:r>
      <w:proofErr w:type="spellEnd"/>
      <w:r w:rsidR="003773BF">
        <w:rPr>
          <w:rFonts w:ascii="Times New Roman" w:hAnsi="Times New Roman" w:cs="Times New Roman"/>
          <w:sz w:val="24"/>
          <w:szCs w:val="24"/>
        </w:rPr>
        <w:t xml:space="preserve"> [people without noses]</w:t>
      </w:r>
      <w:r w:rsidR="003773BF" w:rsidRPr="003773BF">
        <w:rPr>
          <w:rFonts w:ascii="Times New Roman" w:hAnsi="Times New Roman" w:cs="Times New Roman"/>
          <w:sz w:val="24"/>
          <w:szCs w:val="24"/>
        </w:rPr>
        <w:t xml:space="preserve"> eat everything, including raw meat, and live but a short time, dying before old age; and the upper lip protrudes much more than the lower. </w:t>
      </w:r>
      <w:r w:rsidRPr="000201A3">
        <w:rPr>
          <w:rFonts w:ascii="Times New Roman" w:hAnsi="Times New Roman" w:cs="Times New Roman"/>
          <w:sz w:val="24"/>
          <w:szCs w:val="24"/>
        </w:rPr>
        <w:t>(Trans. H. L. Jones 1932).</w:t>
      </w:r>
    </w:p>
    <w:p w14:paraId="769B03A8" w14:textId="77777777" w:rsidR="007E2A8E" w:rsidRDefault="007E2A8E" w:rsidP="00144051">
      <w:pPr>
        <w:spacing w:after="0" w:line="360" w:lineRule="auto"/>
        <w:jc w:val="both"/>
        <w:rPr>
          <w:rFonts w:ascii="Times New Roman" w:hAnsi="Times New Roman" w:cs="Times New Roman"/>
          <w:sz w:val="24"/>
          <w:szCs w:val="24"/>
        </w:rPr>
      </w:pPr>
    </w:p>
    <w:p w14:paraId="33E84E20" w14:textId="77777777" w:rsidR="007E2A8E" w:rsidRDefault="007E2A8E"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XXIX = Pliny </w:t>
      </w:r>
      <w:r>
        <w:rPr>
          <w:rFonts w:ascii="Times New Roman" w:hAnsi="Times New Roman" w:cs="Times New Roman"/>
          <w:b/>
          <w:i/>
          <w:sz w:val="24"/>
          <w:szCs w:val="24"/>
        </w:rPr>
        <w:t xml:space="preserve">NH </w:t>
      </w:r>
      <w:r>
        <w:rPr>
          <w:rFonts w:ascii="Times New Roman" w:hAnsi="Times New Roman" w:cs="Times New Roman"/>
          <w:b/>
          <w:sz w:val="24"/>
          <w:szCs w:val="24"/>
        </w:rPr>
        <w:t>7.2.</w:t>
      </w:r>
      <w:r w:rsidR="00764A72">
        <w:rPr>
          <w:rFonts w:ascii="Times New Roman" w:hAnsi="Times New Roman" w:cs="Times New Roman"/>
          <w:b/>
          <w:sz w:val="24"/>
          <w:szCs w:val="24"/>
        </w:rPr>
        <w:t>22-23</w:t>
      </w:r>
    </w:p>
    <w:p w14:paraId="7209F278" w14:textId="77777777" w:rsidR="007E2A8E" w:rsidRPr="007E2A8E" w:rsidRDefault="007E2A8E" w:rsidP="007E2A8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7E2A8E">
        <w:rPr>
          <w:rFonts w:ascii="Times New Roman" w:hAnsi="Times New Roman" w:cs="Times New Roman"/>
          <w:sz w:val="24"/>
          <w:szCs w:val="24"/>
        </w:rPr>
        <w:t>Accor</w:t>
      </w:r>
      <w:r>
        <w:rPr>
          <w:rFonts w:ascii="Times New Roman" w:hAnsi="Times New Roman" w:cs="Times New Roman"/>
          <w:sz w:val="24"/>
          <w:szCs w:val="24"/>
        </w:rPr>
        <w:t>ding to the ac</w:t>
      </w:r>
      <w:r w:rsidRPr="007E2A8E">
        <w:rPr>
          <w:rFonts w:ascii="Times New Roman" w:hAnsi="Times New Roman" w:cs="Times New Roman"/>
          <w:sz w:val="24"/>
          <w:szCs w:val="24"/>
        </w:rPr>
        <w:t xml:space="preserve">count of </w:t>
      </w:r>
      <w:proofErr w:type="spellStart"/>
      <w:r w:rsidRPr="007E2A8E">
        <w:rPr>
          <w:rFonts w:ascii="Times New Roman" w:hAnsi="Times New Roman" w:cs="Times New Roman"/>
          <w:sz w:val="24"/>
          <w:szCs w:val="24"/>
        </w:rPr>
        <w:t>Megasthenes</w:t>
      </w:r>
      <w:proofErr w:type="spellEnd"/>
      <w:r w:rsidRPr="007E2A8E">
        <w:rPr>
          <w:rFonts w:ascii="Times New Roman" w:hAnsi="Times New Roman" w:cs="Times New Roman"/>
          <w:sz w:val="24"/>
          <w:szCs w:val="24"/>
        </w:rPr>
        <w:t xml:space="preserve">, dwelling upon a mountain called </w:t>
      </w:r>
      <w:proofErr w:type="spellStart"/>
      <w:r w:rsidRPr="007E2A8E">
        <w:rPr>
          <w:rFonts w:ascii="Times New Roman" w:hAnsi="Times New Roman" w:cs="Times New Roman"/>
          <w:sz w:val="24"/>
          <w:szCs w:val="24"/>
        </w:rPr>
        <w:t>Nulo</w:t>
      </w:r>
      <w:proofErr w:type="spellEnd"/>
      <w:r w:rsidRPr="007E2A8E">
        <w:rPr>
          <w:rFonts w:ascii="Times New Roman" w:hAnsi="Times New Roman" w:cs="Times New Roman"/>
          <w:sz w:val="24"/>
          <w:szCs w:val="24"/>
        </w:rPr>
        <w:t>, there is a race of men who hav</w:t>
      </w:r>
      <w:r>
        <w:rPr>
          <w:rFonts w:ascii="Times New Roman" w:hAnsi="Times New Roman" w:cs="Times New Roman"/>
          <w:sz w:val="24"/>
          <w:szCs w:val="24"/>
        </w:rPr>
        <w:t>e their feet turned backwards,</w:t>
      </w:r>
      <w:r w:rsidRPr="007E2A8E">
        <w:rPr>
          <w:rFonts w:ascii="Times New Roman" w:hAnsi="Times New Roman" w:cs="Times New Roman"/>
          <w:sz w:val="24"/>
          <w:szCs w:val="24"/>
        </w:rPr>
        <w:t xml:space="preserve"> </w:t>
      </w:r>
      <w:r>
        <w:rPr>
          <w:rFonts w:ascii="Times New Roman" w:hAnsi="Times New Roman" w:cs="Times New Roman"/>
          <w:sz w:val="24"/>
          <w:szCs w:val="24"/>
        </w:rPr>
        <w:t xml:space="preserve">with eight toes on each foot. </w:t>
      </w:r>
      <w:r w:rsidRPr="007E2A8E">
        <w:rPr>
          <w:rFonts w:ascii="Times New Roman" w:hAnsi="Times New Roman" w:cs="Times New Roman"/>
          <w:sz w:val="24"/>
          <w:szCs w:val="24"/>
        </w:rPr>
        <w:t xml:space="preserve">On many of the mountains again, there is a tribe of </w:t>
      </w:r>
      <w:r>
        <w:rPr>
          <w:rFonts w:ascii="Times New Roman" w:hAnsi="Times New Roman" w:cs="Times New Roman"/>
          <w:sz w:val="24"/>
          <w:szCs w:val="24"/>
        </w:rPr>
        <w:t>men who have the heads of dogs,</w:t>
      </w:r>
      <w:r w:rsidRPr="007E2A8E">
        <w:rPr>
          <w:rFonts w:ascii="Times New Roman" w:hAnsi="Times New Roman" w:cs="Times New Roman"/>
          <w:sz w:val="24"/>
          <w:szCs w:val="24"/>
        </w:rPr>
        <w:t xml:space="preserve"> and clothe themselves with the skins of wild beasts. Instead of speaking, they bark; and, furnished with claws, they live by hunting and catching birds. According to the story, as given by </w:t>
      </w:r>
      <w:proofErr w:type="spellStart"/>
      <w:r w:rsidRPr="007E2A8E">
        <w:rPr>
          <w:rFonts w:ascii="Times New Roman" w:hAnsi="Times New Roman" w:cs="Times New Roman"/>
          <w:sz w:val="24"/>
          <w:szCs w:val="24"/>
        </w:rPr>
        <w:t>Ctesias</w:t>
      </w:r>
      <w:proofErr w:type="spellEnd"/>
      <w:r w:rsidRPr="007E2A8E">
        <w:rPr>
          <w:rFonts w:ascii="Times New Roman" w:hAnsi="Times New Roman" w:cs="Times New Roman"/>
          <w:sz w:val="24"/>
          <w:szCs w:val="24"/>
        </w:rPr>
        <w:t>, the number of these people is more than a hundred and twenty thousand</w:t>
      </w:r>
      <w:r>
        <w:rPr>
          <w:rFonts w:ascii="Times New Roman" w:hAnsi="Times New Roman" w:cs="Times New Roman"/>
          <w:sz w:val="24"/>
          <w:szCs w:val="24"/>
        </w:rPr>
        <w:t xml:space="preserve">… </w:t>
      </w:r>
      <w:r w:rsidRPr="007E2A8E">
        <w:rPr>
          <w:rFonts w:ascii="Times New Roman" w:hAnsi="Times New Roman" w:cs="Times New Roman"/>
          <w:sz w:val="24"/>
          <w:szCs w:val="24"/>
        </w:rPr>
        <w:t>(Trans. John Bostock 1855).</w:t>
      </w:r>
    </w:p>
    <w:p w14:paraId="02A7E56D" w14:textId="77777777" w:rsidR="00144051" w:rsidRPr="00C90F99" w:rsidRDefault="00144051" w:rsidP="00144051">
      <w:pPr>
        <w:spacing w:after="0" w:line="360" w:lineRule="auto"/>
        <w:jc w:val="both"/>
        <w:rPr>
          <w:rFonts w:ascii="Times New Roman" w:hAnsi="Times New Roman" w:cs="Times New Roman"/>
          <w:sz w:val="16"/>
          <w:szCs w:val="24"/>
        </w:rPr>
      </w:pPr>
    </w:p>
    <w:p w14:paraId="7E193593" w14:textId="77777777" w:rsidR="004F665F" w:rsidRDefault="004F665F" w:rsidP="004F665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XXXIX = Strabo </w:t>
      </w:r>
      <w:r>
        <w:rPr>
          <w:rFonts w:ascii="Times New Roman" w:hAnsi="Times New Roman" w:cs="Times New Roman"/>
          <w:b/>
          <w:i/>
          <w:sz w:val="24"/>
          <w:szCs w:val="24"/>
        </w:rPr>
        <w:t xml:space="preserve">Geog. </w:t>
      </w:r>
      <w:r>
        <w:rPr>
          <w:rFonts w:ascii="Times New Roman" w:hAnsi="Times New Roman" w:cs="Times New Roman"/>
          <w:b/>
          <w:sz w:val="24"/>
          <w:szCs w:val="24"/>
        </w:rPr>
        <w:t>15.1.44</w:t>
      </w:r>
    </w:p>
    <w:p w14:paraId="0145C1FA" w14:textId="080B0E9C" w:rsidR="00887E81" w:rsidRDefault="004F665F" w:rsidP="00486C4F">
      <w:pPr>
        <w:spacing w:after="0" w:line="360" w:lineRule="auto"/>
        <w:jc w:val="both"/>
        <w:rPr>
          <w:rFonts w:ascii="Times New Roman" w:hAnsi="Times New Roman" w:cs="Times New Roman"/>
          <w:sz w:val="24"/>
          <w:szCs w:val="24"/>
        </w:rPr>
      </w:pPr>
      <w:proofErr w:type="spellStart"/>
      <w:r w:rsidRPr="004F665F">
        <w:rPr>
          <w:rFonts w:ascii="Times New Roman" w:hAnsi="Times New Roman" w:cs="Times New Roman"/>
          <w:sz w:val="24"/>
          <w:szCs w:val="24"/>
        </w:rPr>
        <w:t>Nearchus</w:t>
      </w:r>
      <w:proofErr w:type="spellEnd"/>
      <w:r w:rsidRPr="004F665F">
        <w:rPr>
          <w:rFonts w:ascii="Times New Roman" w:hAnsi="Times New Roman" w:cs="Times New Roman"/>
          <w:sz w:val="24"/>
          <w:szCs w:val="24"/>
        </w:rPr>
        <w:t xml:space="preserve"> says that the skins of gold-mining ants are like those of leopards. But </w:t>
      </w:r>
      <w:proofErr w:type="spellStart"/>
      <w:r w:rsidRPr="004F665F">
        <w:rPr>
          <w:rFonts w:ascii="Times New Roman" w:hAnsi="Times New Roman" w:cs="Times New Roman"/>
          <w:sz w:val="24"/>
          <w:szCs w:val="24"/>
        </w:rPr>
        <w:t>Megasthenes</w:t>
      </w:r>
      <w:proofErr w:type="spellEnd"/>
      <w:r w:rsidRPr="004F665F">
        <w:rPr>
          <w:rFonts w:ascii="Times New Roman" w:hAnsi="Times New Roman" w:cs="Times New Roman"/>
          <w:sz w:val="24"/>
          <w:szCs w:val="24"/>
        </w:rPr>
        <w:t xml:space="preserve"> speak</w:t>
      </w:r>
      <w:r>
        <w:rPr>
          <w:rFonts w:ascii="Times New Roman" w:hAnsi="Times New Roman" w:cs="Times New Roman"/>
          <w:sz w:val="24"/>
          <w:szCs w:val="24"/>
        </w:rPr>
        <w:t xml:space="preserve">s of these ants as follows: </w:t>
      </w:r>
      <w:r w:rsidRPr="004F665F">
        <w:rPr>
          <w:rFonts w:ascii="Times New Roman" w:hAnsi="Times New Roman" w:cs="Times New Roman"/>
          <w:sz w:val="24"/>
          <w:szCs w:val="24"/>
        </w:rPr>
        <w:t xml:space="preserve">that among the </w:t>
      </w:r>
      <w:proofErr w:type="spellStart"/>
      <w:r w:rsidRPr="004F665F">
        <w:rPr>
          <w:rFonts w:ascii="Times New Roman" w:hAnsi="Times New Roman" w:cs="Times New Roman"/>
          <w:sz w:val="24"/>
          <w:szCs w:val="24"/>
        </w:rPr>
        <w:t>Derdae</w:t>
      </w:r>
      <w:proofErr w:type="spellEnd"/>
      <w:r w:rsidRPr="004F665F">
        <w:rPr>
          <w:rFonts w:ascii="Times New Roman" w:hAnsi="Times New Roman" w:cs="Times New Roman"/>
          <w:sz w:val="24"/>
          <w:szCs w:val="24"/>
        </w:rPr>
        <w:t>, a large tribe of Indians living towards the east and in the mountains, there is a plateau approximately three thousand</w:t>
      </w:r>
      <w:r>
        <w:rPr>
          <w:rFonts w:ascii="Times New Roman" w:hAnsi="Times New Roman" w:cs="Times New Roman"/>
          <w:sz w:val="24"/>
          <w:szCs w:val="24"/>
        </w:rPr>
        <w:t xml:space="preserve"> stadia in circuit, and that </w:t>
      </w:r>
      <w:r w:rsidRPr="004F665F">
        <w:rPr>
          <w:rFonts w:ascii="Times New Roman" w:hAnsi="Times New Roman" w:cs="Times New Roman"/>
          <w:sz w:val="24"/>
          <w:szCs w:val="24"/>
        </w:rPr>
        <w:t>below it are gold mines, of which the miners are ants, animals that are no smaller than foxes, are surpassingly swift, and live on the prey they catch. They dig holes in winter and heap up the earth at the mo</w:t>
      </w:r>
      <w:r>
        <w:rPr>
          <w:rFonts w:ascii="Times New Roman" w:hAnsi="Times New Roman" w:cs="Times New Roman"/>
          <w:sz w:val="24"/>
          <w:szCs w:val="24"/>
        </w:rPr>
        <w:t>uths of the holes, like moles;</w:t>
      </w:r>
      <w:r w:rsidRPr="004F665F">
        <w:rPr>
          <w:rFonts w:ascii="Times New Roman" w:hAnsi="Times New Roman" w:cs="Times New Roman"/>
          <w:sz w:val="24"/>
          <w:szCs w:val="24"/>
        </w:rPr>
        <w:t xml:space="preserve"> and the gold-dust requires but little smelting. The neighbouring peoples go after it on beasts of burden by stealth, for if they go openly the ants fight it out with them and pursue them when they flee, and then, having overtaken them, </w:t>
      </w:r>
      <w:r w:rsidRPr="004F665F">
        <w:rPr>
          <w:rFonts w:ascii="Times New Roman" w:hAnsi="Times New Roman" w:cs="Times New Roman"/>
          <w:sz w:val="24"/>
          <w:szCs w:val="24"/>
        </w:rPr>
        <w:lastRenderedPageBreak/>
        <w:t>exterminate both them and their beasts; but to escape being seen by the ants, the people lay out pieces of flesh of wild beasts at different places, and when the ants are drawn away from around the holes, the people take up the gold-dust and, not knowing how to smelt it, dispose of it unwrought to traders at any price it will fetch.</w:t>
      </w:r>
    </w:p>
    <w:sectPr w:rsidR="00887E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E5E91" w14:textId="77777777" w:rsidR="004762AF" w:rsidRDefault="004762AF" w:rsidP="004762AF">
      <w:pPr>
        <w:spacing w:after="0" w:line="240" w:lineRule="auto"/>
      </w:pPr>
      <w:r>
        <w:separator/>
      </w:r>
    </w:p>
  </w:endnote>
  <w:endnote w:type="continuationSeparator" w:id="0">
    <w:p w14:paraId="580A9FEA" w14:textId="77777777" w:rsidR="004762AF" w:rsidRDefault="004762AF" w:rsidP="0047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F38CA" w14:textId="77777777" w:rsidR="004762AF" w:rsidRDefault="004762AF" w:rsidP="004762AF">
      <w:pPr>
        <w:spacing w:after="0" w:line="240" w:lineRule="auto"/>
      </w:pPr>
      <w:r>
        <w:separator/>
      </w:r>
    </w:p>
  </w:footnote>
  <w:footnote w:type="continuationSeparator" w:id="0">
    <w:p w14:paraId="53E5BFE6" w14:textId="77777777" w:rsidR="004762AF" w:rsidRDefault="004762AF" w:rsidP="004762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F93"/>
    <w:rsid w:val="000201A3"/>
    <w:rsid w:val="00026F93"/>
    <w:rsid w:val="00080914"/>
    <w:rsid w:val="00084162"/>
    <w:rsid w:val="000A69E3"/>
    <w:rsid w:val="000B48E2"/>
    <w:rsid w:val="00103419"/>
    <w:rsid w:val="00144051"/>
    <w:rsid w:val="001A7EC5"/>
    <w:rsid w:val="001E447D"/>
    <w:rsid w:val="001F1005"/>
    <w:rsid w:val="002422BF"/>
    <w:rsid w:val="002F5C41"/>
    <w:rsid w:val="00357578"/>
    <w:rsid w:val="003773BF"/>
    <w:rsid w:val="003F37A8"/>
    <w:rsid w:val="004762AF"/>
    <w:rsid w:val="00486C4F"/>
    <w:rsid w:val="004966A8"/>
    <w:rsid w:val="004F665F"/>
    <w:rsid w:val="00522EFC"/>
    <w:rsid w:val="00593124"/>
    <w:rsid w:val="005B454C"/>
    <w:rsid w:val="00610517"/>
    <w:rsid w:val="00612791"/>
    <w:rsid w:val="0062024A"/>
    <w:rsid w:val="00661426"/>
    <w:rsid w:val="006D3BF2"/>
    <w:rsid w:val="006D4007"/>
    <w:rsid w:val="006E46B1"/>
    <w:rsid w:val="007363AE"/>
    <w:rsid w:val="00764A72"/>
    <w:rsid w:val="007E2A8E"/>
    <w:rsid w:val="00812CC3"/>
    <w:rsid w:val="00837CE7"/>
    <w:rsid w:val="00883228"/>
    <w:rsid w:val="00887E81"/>
    <w:rsid w:val="008A0F0A"/>
    <w:rsid w:val="008A5A32"/>
    <w:rsid w:val="008C017C"/>
    <w:rsid w:val="008D4B36"/>
    <w:rsid w:val="00910C0C"/>
    <w:rsid w:val="009B5064"/>
    <w:rsid w:val="009C392F"/>
    <w:rsid w:val="00A26C70"/>
    <w:rsid w:val="00A4787F"/>
    <w:rsid w:val="00AC0130"/>
    <w:rsid w:val="00B9177D"/>
    <w:rsid w:val="00BC34D3"/>
    <w:rsid w:val="00BD2550"/>
    <w:rsid w:val="00C47FF3"/>
    <w:rsid w:val="00C51F5B"/>
    <w:rsid w:val="00C709E2"/>
    <w:rsid w:val="00CB1382"/>
    <w:rsid w:val="00CE1912"/>
    <w:rsid w:val="00CE492A"/>
    <w:rsid w:val="00D14F0C"/>
    <w:rsid w:val="00D35539"/>
    <w:rsid w:val="00D5647D"/>
    <w:rsid w:val="00D574B2"/>
    <w:rsid w:val="00D60EE4"/>
    <w:rsid w:val="00D74F5B"/>
    <w:rsid w:val="00D76560"/>
    <w:rsid w:val="00D9292F"/>
    <w:rsid w:val="00D95A71"/>
    <w:rsid w:val="00DF3F0F"/>
    <w:rsid w:val="00E90C82"/>
    <w:rsid w:val="00EC4B35"/>
    <w:rsid w:val="00ED23FC"/>
    <w:rsid w:val="00F15904"/>
    <w:rsid w:val="00F61724"/>
    <w:rsid w:val="00FA670F"/>
    <w:rsid w:val="00FE1EFE"/>
    <w:rsid w:val="00FE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ACB54"/>
  <w15:chartTrackingRefBased/>
  <w15:docId w15:val="{3FF29B5F-738B-4A58-9BAC-5676FE1D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62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2AF"/>
    <w:rPr>
      <w:sz w:val="20"/>
      <w:szCs w:val="20"/>
    </w:rPr>
  </w:style>
  <w:style w:type="character" w:styleId="FootnoteReference">
    <w:name w:val="footnote reference"/>
    <w:basedOn w:val="DefaultParagraphFont"/>
    <w:uiPriority w:val="99"/>
    <w:semiHidden/>
    <w:unhideWhenUsed/>
    <w:rsid w:val="004762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09A45-2899-46C0-9666-8C4E331D4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6</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111</cp:revision>
  <dcterms:created xsi:type="dcterms:W3CDTF">2016-09-30T10:28:00Z</dcterms:created>
  <dcterms:modified xsi:type="dcterms:W3CDTF">2021-12-04T10:54:00Z</dcterms:modified>
</cp:coreProperties>
</file>