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B2F56" w14:textId="0346B27F" w:rsidR="00134C2C" w:rsidRDefault="001A021C">
      <w:r>
        <w:rPr>
          <w:noProof/>
        </w:rPr>
        <mc:AlternateContent>
          <mc:Choice Requires="wps">
            <w:drawing>
              <wp:anchor distT="45720" distB="45720" distL="114300" distR="114300" simplePos="0" relativeHeight="251672576" behindDoc="0" locked="1" layoutInCell="1" allowOverlap="1" wp14:anchorId="4642A991" wp14:editId="5B781F40">
                <wp:simplePos x="0" y="0"/>
                <wp:positionH relativeFrom="page">
                  <wp:posOffset>4267200</wp:posOffset>
                </wp:positionH>
                <wp:positionV relativeFrom="margin">
                  <wp:posOffset>3703320</wp:posOffset>
                </wp:positionV>
                <wp:extent cx="3338830" cy="6049010"/>
                <wp:effectExtent l="0" t="0" r="1397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830" cy="6049010"/>
                        </a:xfrm>
                        <a:prstGeom prst="rect">
                          <a:avLst/>
                        </a:prstGeom>
                        <a:solidFill>
                          <a:srgbClr val="FFFFFF"/>
                        </a:solidFill>
                        <a:ln w="9525">
                          <a:solidFill>
                            <a:srgbClr val="000000"/>
                          </a:solidFill>
                          <a:miter lim="800000"/>
                          <a:headEnd/>
                          <a:tailEnd/>
                        </a:ln>
                      </wps:spPr>
                      <wps:txbx>
                        <w:txbxContent>
                          <w:p w14:paraId="5914DC14" w14:textId="25BD64A6" w:rsidR="003369B3" w:rsidRPr="007C32D7" w:rsidRDefault="00510777">
                            <w:pPr>
                              <w:rPr>
                                <w:b/>
                                <w:bCs/>
                                <w:lang w:val="en-US"/>
                              </w:rPr>
                            </w:pPr>
                            <w:r w:rsidRPr="007C32D7">
                              <w:rPr>
                                <w:b/>
                                <w:bCs/>
                                <w:lang w:val="en-US"/>
                              </w:rPr>
                              <w:t xml:space="preserve">A discussion </w:t>
                            </w:r>
                            <w:r w:rsidR="00A20A95" w:rsidRPr="007C32D7">
                              <w:rPr>
                                <w:b/>
                                <w:bCs/>
                                <w:lang w:val="en-US"/>
                              </w:rPr>
                              <w:t xml:space="preserve">of the </w:t>
                            </w:r>
                            <w:proofErr w:type="spellStart"/>
                            <w:r w:rsidR="00A20A95" w:rsidRPr="007C32D7">
                              <w:rPr>
                                <w:b/>
                                <w:bCs/>
                                <w:lang w:val="en-US"/>
                              </w:rPr>
                              <w:t>organisation</w:t>
                            </w:r>
                            <w:r w:rsidR="009C2BAD" w:rsidRPr="007C32D7">
                              <w:rPr>
                                <w:b/>
                                <w:bCs/>
                                <w:lang w:val="en-US"/>
                              </w:rPr>
                              <w:t>’s</w:t>
                            </w:r>
                            <w:proofErr w:type="spellEnd"/>
                            <w:r w:rsidR="009C2BAD" w:rsidRPr="007C32D7">
                              <w:rPr>
                                <w:b/>
                                <w:bCs/>
                                <w:lang w:val="en-US"/>
                              </w:rPr>
                              <w:t xml:space="preserve"> products </w:t>
                            </w:r>
                            <w:r w:rsidR="00997403" w:rsidRPr="007C32D7">
                              <w:rPr>
                                <w:b/>
                                <w:bCs/>
                                <w:lang w:val="en-US"/>
                              </w:rPr>
                              <w:t xml:space="preserve">and/or services </w:t>
                            </w:r>
                            <w:r w:rsidR="00EF7E8F" w:rsidRPr="007C32D7">
                              <w:rPr>
                                <w:b/>
                                <w:bCs/>
                                <w:lang w:val="en-US"/>
                              </w:rPr>
                              <w:t>and main customers (A</w:t>
                            </w:r>
                            <w:r w:rsidR="00DA3EA2" w:rsidRPr="007C32D7">
                              <w:rPr>
                                <w:b/>
                                <w:bCs/>
                                <w:lang w:val="en-US"/>
                              </w:rPr>
                              <w:t>C 1.3)</w:t>
                            </w:r>
                          </w:p>
                          <w:p w14:paraId="4AF86813" w14:textId="373A6C6E" w:rsidR="00A03F78" w:rsidRPr="007C32D7" w:rsidRDefault="00A03F78" w:rsidP="00A03F78">
                            <w:pPr>
                              <w:rPr>
                                <w:lang w:val="en-US"/>
                              </w:rPr>
                            </w:pPr>
                            <w:r w:rsidRPr="007C32D7">
                              <w:rPr>
                                <w:lang w:val="en-US"/>
                              </w:rPr>
                              <w:t>We are the largest independent chartered accountancy firm in South Wales and so pride ourselves in providing a wide range of services to our clients</w:t>
                            </w:r>
                            <w:r w:rsidR="004B738A" w:rsidRPr="007C32D7">
                              <w:rPr>
                                <w:lang w:val="en-US"/>
                              </w:rPr>
                              <w:t xml:space="preserve"> (Bevan Buckland LLP, 2022)</w:t>
                            </w:r>
                            <w:r w:rsidRPr="007C32D7">
                              <w:rPr>
                                <w:lang w:val="en-US"/>
                              </w:rPr>
                              <w:t xml:space="preserve">. We provide accounting, bookkeeping, </w:t>
                            </w:r>
                            <w:proofErr w:type="gramStart"/>
                            <w:r w:rsidRPr="007C32D7">
                              <w:rPr>
                                <w:lang w:val="en-US"/>
                              </w:rPr>
                              <w:t>payroll</w:t>
                            </w:r>
                            <w:proofErr w:type="gramEnd"/>
                            <w:r w:rsidRPr="007C32D7">
                              <w:rPr>
                                <w:lang w:val="en-US"/>
                              </w:rPr>
                              <w:t xml:space="preserve"> and tax services to various clients, from small independent businesses to SMEs to those who are self-employed. In addition to these services, we also provide strategic, practical and specialist advice to our clients including financial/retirement planning, technology support (such as Xero and QuickBooks training) as well as both personal and business tax advice. </w:t>
                            </w:r>
                            <w:r w:rsidRPr="007C32D7">
                              <w:rPr>
                                <w:lang w:val="en-US"/>
                              </w:rPr>
                              <w:br/>
                              <w:t xml:space="preserve">Our main customers are spread across a range of sectors such as healthcare, </w:t>
                            </w:r>
                            <w:proofErr w:type="gramStart"/>
                            <w:r w:rsidRPr="007C32D7">
                              <w:rPr>
                                <w:lang w:val="en-US"/>
                              </w:rPr>
                              <w:t>charity</w:t>
                            </w:r>
                            <w:proofErr w:type="gramEnd"/>
                            <w:r w:rsidRPr="007C32D7">
                              <w:rPr>
                                <w:lang w:val="en-US"/>
                              </w:rPr>
                              <w:t xml:space="preserve"> and housing associations to name a few. As the services we provide and the clients we work with are so diverse this requires our workforce to possess a range and mix of specialist skills, </w:t>
                            </w:r>
                            <w:proofErr w:type="gramStart"/>
                            <w:r w:rsidRPr="007C32D7">
                              <w:rPr>
                                <w:lang w:val="en-US"/>
                              </w:rPr>
                              <w:t>knowledge</w:t>
                            </w:r>
                            <w:proofErr w:type="gramEnd"/>
                            <w:r w:rsidRPr="007C32D7">
                              <w:rPr>
                                <w:lang w:val="en-US"/>
                              </w:rPr>
                              <w:t xml:space="preserve"> and expertise. </w:t>
                            </w:r>
                            <w:r w:rsidR="00BA43A0" w:rsidRPr="007C32D7">
                              <w:rPr>
                                <w:lang w:val="en-US"/>
                              </w:rPr>
                              <w:br/>
                            </w:r>
                            <w:r w:rsidRPr="007C32D7">
                              <w:rPr>
                                <w:lang w:val="en-US"/>
                              </w:rPr>
                              <w:t xml:space="preserve">In accountancy it is especially important to know our clients/customers well </w:t>
                            </w:r>
                            <w:proofErr w:type="gramStart"/>
                            <w:r w:rsidRPr="007C32D7">
                              <w:rPr>
                                <w:lang w:val="en-US"/>
                              </w:rPr>
                              <w:t>in order to</w:t>
                            </w:r>
                            <w:proofErr w:type="gramEnd"/>
                            <w:r w:rsidRPr="007C32D7">
                              <w:rPr>
                                <w:lang w:val="en-US"/>
                              </w:rPr>
                              <w:t xml:space="preserve"> ensure Anti-Money laundering guidance is adhered to (CCAB, 2020). It’s important to fully understand our </w:t>
                            </w:r>
                            <w:proofErr w:type="gramStart"/>
                            <w:r w:rsidRPr="007C32D7">
                              <w:rPr>
                                <w:lang w:val="en-US"/>
                              </w:rPr>
                              <w:t>clients</w:t>
                            </w:r>
                            <w:proofErr w:type="gramEnd"/>
                            <w:r w:rsidRPr="007C32D7">
                              <w:rPr>
                                <w:lang w:val="en-US"/>
                              </w:rPr>
                              <w:t xml:space="preserve"> business and needs, not only to ensure that Anti-Money Laundering processes are followed correctly (ICAEW, 2020) but to ensure that we are providing the best possible service to our clients (Islam et al, 2021).  </w:t>
                            </w:r>
                          </w:p>
                          <w:p w14:paraId="6DCAEFCC" w14:textId="77777777" w:rsidR="00A03F78" w:rsidRPr="00510777" w:rsidRDefault="00A03F78">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42A991" id="_x0000_t202" coordsize="21600,21600" o:spt="202" path="m,l,21600r21600,l21600,xe">
                <v:stroke joinstyle="miter"/>
                <v:path gradientshapeok="t" o:connecttype="rect"/>
              </v:shapetype>
              <v:shape id="Text Box 2" o:spid="_x0000_s1026" type="#_x0000_t202" style="position:absolute;margin-left:336pt;margin-top:291.6pt;width:262.9pt;height:476.3pt;z-index:251672576;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">
                <v:textbox>
                  <w:txbxContent>
                    <w:p w14:paraId="5914DC14" w14:textId="25BD64A6" w:rsidR="003369B3" w:rsidRPr="007C32D7" w:rsidRDefault="00510777">
                      <w:pPr>
                        <w:rPr>
                          <w:b/>
                          <w:bCs/>
                          <w:lang w:val="en-US"/>
                        </w:rPr>
                      </w:pPr>
                      <w:r w:rsidRPr="007C32D7">
                        <w:rPr>
                          <w:b/>
                          <w:bCs/>
                          <w:lang w:val="en-US"/>
                        </w:rPr>
                        <w:t xml:space="preserve">A discussion </w:t>
                      </w:r>
                      <w:r w:rsidR="00A20A95" w:rsidRPr="007C32D7">
                        <w:rPr>
                          <w:b/>
                          <w:bCs/>
                          <w:lang w:val="en-US"/>
                        </w:rPr>
                        <w:t xml:space="preserve">of the </w:t>
                      </w:r>
                      <w:proofErr w:type="spellStart"/>
                      <w:r w:rsidR="00A20A95" w:rsidRPr="007C32D7">
                        <w:rPr>
                          <w:b/>
                          <w:bCs/>
                          <w:lang w:val="en-US"/>
                        </w:rPr>
                        <w:t>organisation</w:t>
                      </w:r>
                      <w:r w:rsidR="009C2BAD" w:rsidRPr="007C32D7">
                        <w:rPr>
                          <w:b/>
                          <w:bCs/>
                          <w:lang w:val="en-US"/>
                        </w:rPr>
                        <w:t>’s</w:t>
                      </w:r>
                      <w:proofErr w:type="spellEnd"/>
                      <w:r w:rsidR="009C2BAD" w:rsidRPr="007C32D7">
                        <w:rPr>
                          <w:b/>
                          <w:bCs/>
                          <w:lang w:val="en-US"/>
                        </w:rPr>
                        <w:t xml:space="preserve"> products </w:t>
                      </w:r>
                      <w:r w:rsidR="00997403" w:rsidRPr="007C32D7">
                        <w:rPr>
                          <w:b/>
                          <w:bCs/>
                          <w:lang w:val="en-US"/>
                        </w:rPr>
                        <w:t xml:space="preserve">and/or services </w:t>
                      </w:r>
                      <w:r w:rsidR="00EF7E8F" w:rsidRPr="007C32D7">
                        <w:rPr>
                          <w:b/>
                          <w:bCs/>
                          <w:lang w:val="en-US"/>
                        </w:rPr>
                        <w:t>and main customers (A</w:t>
                      </w:r>
                      <w:r w:rsidR="00DA3EA2" w:rsidRPr="007C32D7">
                        <w:rPr>
                          <w:b/>
                          <w:bCs/>
                          <w:lang w:val="en-US"/>
                        </w:rPr>
                        <w:t>C 1.3)</w:t>
                      </w:r>
                    </w:p>
                    <w:p w14:paraId="4AF86813" w14:textId="373A6C6E" w:rsidR="00A03F78" w:rsidRPr="007C32D7" w:rsidRDefault="00A03F78" w:rsidP="00A03F78">
                      <w:pPr>
                        <w:rPr>
                          <w:lang w:val="en-US"/>
                        </w:rPr>
                      </w:pPr>
                      <w:r w:rsidRPr="007C32D7">
                        <w:rPr>
                          <w:lang w:val="en-US"/>
                        </w:rPr>
                        <w:t>We are the largest independent chartered accountancy firm in South Wales and so pride ourselves in providing a wide range of services to our clients</w:t>
                      </w:r>
                      <w:r w:rsidR="004B738A" w:rsidRPr="007C32D7">
                        <w:rPr>
                          <w:lang w:val="en-US"/>
                        </w:rPr>
                        <w:t xml:space="preserve"> (Bevan Buckland LLP, 2022)</w:t>
                      </w:r>
                      <w:r w:rsidRPr="007C32D7">
                        <w:rPr>
                          <w:lang w:val="en-US"/>
                        </w:rPr>
                        <w:t xml:space="preserve">. We provide accounting, bookkeeping, </w:t>
                      </w:r>
                      <w:proofErr w:type="gramStart"/>
                      <w:r w:rsidRPr="007C32D7">
                        <w:rPr>
                          <w:lang w:val="en-US"/>
                        </w:rPr>
                        <w:t>payroll</w:t>
                      </w:r>
                      <w:proofErr w:type="gramEnd"/>
                      <w:r w:rsidRPr="007C32D7">
                        <w:rPr>
                          <w:lang w:val="en-US"/>
                        </w:rPr>
                        <w:t xml:space="preserve"> and tax services to various clients, from small independent businesses to SMEs to those who are self-employed. In addition to these services, we also provide strategic, practical and specialist advice to our clients including financial/retirement planning, technology support (such as Xero and QuickBooks training) as well as both personal and business tax advice. </w:t>
                      </w:r>
                      <w:r w:rsidRPr="007C32D7">
                        <w:rPr>
                          <w:lang w:val="en-US"/>
                        </w:rPr>
                        <w:br/>
                        <w:t xml:space="preserve">Our main customers are spread across a range of sectors such as healthcare, </w:t>
                      </w:r>
                      <w:proofErr w:type="gramStart"/>
                      <w:r w:rsidRPr="007C32D7">
                        <w:rPr>
                          <w:lang w:val="en-US"/>
                        </w:rPr>
                        <w:t>charity</w:t>
                      </w:r>
                      <w:proofErr w:type="gramEnd"/>
                      <w:r w:rsidRPr="007C32D7">
                        <w:rPr>
                          <w:lang w:val="en-US"/>
                        </w:rPr>
                        <w:t xml:space="preserve"> and housing associations to name a few. As the services we provide and the clients we work with are so diverse this requires our workforce to possess a range and mix of specialist skills, </w:t>
                      </w:r>
                      <w:proofErr w:type="gramStart"/>
                      <w:r w:rsidRPr="007C32D7">
                        <w:rPr>
                          <w:lang w:val="en-US"/>
                        </w:rPr>
                        <w:t>knowledge</w:t>
                      </w:r>
                      <w:proofErr w:type="gramEnd"/>
                      <w:r w:rsidRPr="007C32D7">
                        <w:rPr>
                          <w:lang w:val="en-US"/>
                        </w:rPr>
                        <w:t xml:space="preserve"> and expertise. </w:t>
                      </w:r>
                      <w:r w:rsidR="00BA43A0" w:rsidRPr="007C32D7">
                        <w:rPr>
                          <w:lang w:val="en-US"/>
                        </w:rPr>
                        <w:br/>
                      </w:r>
                      <w:r w:rsidRPr="007C32D7">
                        <w:rPr>
                          <w:lang w:val="en-US"/>
                        </w:rPr>
                        <w:t xml:space="preserve">In accountancy it is especially important to know our clients/customers well </w:t>
                      </w:r>
                      <w:proofErr w:type="gramStart"/>
                      <w:r w:rsidRPr="007C32D7">
                        <w:rPr>
                          <w:lang w:val="en-US"/>
                        </w:rPr>
                        <w:t>in order to</w:t>
                      </w:r>
                      <w:proofErr w:type="gramEnd"/>
                      <w:r w:rsidRPr="007C32D7">
                        <w:rPr>
                          <w:lang w:val="en-US"/>
                        </w:rPr>
                        <w:t xml:space="preserve"> ensure Anti-Money laundering guidance is adhered to (CCAB, 2020). It’s important to fully understand our </w:t>
                      </w:r>
                      <w:proofErr w:type="gramStart"/>
                      <w:r w:rsidRPr="007C32D7">
                        <w:rPr>
                          <w:lang w:val="en-US"/>
                        </w:rPr>
                        <w:t>clients</w:t>
                      </w:r>
                      <w:proofErr w:type="gramEnd"/>
                      <w:r w:rsidRPr="007C32D7">
                        <w:rPr>
                          <w:lang w:val="en-US"/>
                        </w:rPr>
                        <w:t xml:space="preserve"> business and needs, not only to ensure that Anti-Money Laundering processes are followed correctly (ICAEW, 2020) but to ensure that we are providing the best possible service to our clients (Islam et al, 2021).  </w:t>
                      </w:r>
                    </w:p>
                    <w:p w14:paraId="6DCAEFCC" w14:textId="77777777" w:rsidR="00A03F78" w:rsidRPr="00510777" w:rsidRDefault="00A03F78">
                      <w:pPr>
                        <w:rPr>
                          <w:lang w:val="en-US"/>
                        </w:rPr>
                      </w:pPr>
                    </w:p>
                  </w:txbxContent>
                </v:textbox>
                <w10:wrap type="square" anchorx="page" anchory="margin"/>
                <w10:anchorlock/>
              </v:shape>
            </w:pict>
          </mc:Fallback>
        </mc:AlternateContent>
      </w:r>
      <w:r>
        <w:rPr>
          <w:noProof/>
        </w:rPr>
        <mc:AlternateContent>
          <mc:Choice Requires="wps">
            <w:drawing>
              <wp:anchor distT="0" distB="0" distL="114300" distR="114300" simplePos="0" relativeHeight="251670528" behindDoc="0" locked="1" layoutInCell="1" allowOverlap="1" wp14:anchorId="30560356" wp14:editId="3F58620B">
                <wp:simplePos x="0" y="0"/>
                <wp:positionH relativeFrom="page">
                  <wp:align>left</wp:align>
                </wp:positionH>
                <wp:positionV relativeFrom="page">
                  <wp:posOffset>4617720</wp:posOffset>
                </wp:positionV>
                <wp:extent cx="4267200" cy="6050915"/>
                <wp:effectExtent l="0" t="0" r="19050" b="2603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6050915"/>
                        </a:xfrm>
                        <a:prstGeom prst="rect">
                          <a:avLst/>
                        </a:prstGeom>
                        <a:solidFill>
                          <a:srgbClr val="FFFFFF"/>
                        </a:solidFill>
                        <a:ln w="9525">
                          <a:solidFill>
                            <a:srgbClr val="000000"/>
                          </a:solidFill>
                          <a:miter lim="800000"/>
                          <a:headEnd/>
                          <a:tailEnd/>
                        </a:ln>
                      </wps:spPr>
                      <wps:txbx>
                        <w:txbxContent>
                          <w:p w14:paraId="5061AA66" w14:textId="6EB4AF93" w:rsidR="007130FE" w:rsidRDefault="00C850D7" w:rsidP="007130FE">
                            <w:pPr>
                              <w:rPr>
                                <w:b/>
                                <w:bCs/>
                                <w:lang w:val="en-US"/>
                              </w:rPr>
                            </w:pPr>
                            <w:r w:rsidRPr="00A84DD5">
                              <w:rPr>
                                <w:b/>
                                <w:bCs/>
                                <w:lang w:val="en-US"/>
                              </w:rPr>
                              <w:t>A discussion</w:t>
                            </w:r>
                            <w:r w:rsidR="00581444" w:rsidRPr="00A84DD5">
                              <w:rPr>
                                <w:b/>
                                <w:bCs/>
                                <w:lang w:val="en-US"/>
                              </w:rPr>
                              <w:t xml:space="preserve"> of the </w:t>
                            </w:r>
                            <w:proofErr w:type="spellStart"/>
                            <w:r w:rsidR="00911C53" w:rsidRPr="00A84DD5">
                              <w:rPr>
                                <w:b/>
                                <w:bCs/>
                                <w:lang w:val="en-US"/>
                              </w:rPr>
                              <w:t>organi</w:t>
                            </w:r>
                            <w:r w:rsidR="001E7318" w:rsidRPr="00A84DD5">
                              <w:rPr>
                                <w:b/>
                                <w:bCs/>
                                <w:lang w:val="en-US"/>
                              </w:rPr>
                              <w:t>sation’s</w:t>
                            </w:r>
                            <w:proofErr w:type="spellEnd"/>
                            <w:r w:rsidR="001E7318" w:rsidRPr="00A84DD5">
                              <w:rPr>
                                <w:b/>
                                <w:bCs/>
                                <w:lang w:val="en-US"/>
                              </w:rPr>
                              <w:t xml:space="preserve"> </w:t>
                            </w:r>
                            <w:r w:rsidR="00D27463" w:rsidRPr="00A84DD5">
                              <w:rPr>
                                <w:b/>
                                <w:bCs/>
                                <w:lang w:val="en-US"/>
                              </w:rPr>
                              <w:t xml:space="preserve">business </w:t>
                            </w:r>
                            <w:r w:rsidR="00225845" w:rsidRPr="00A84DD5">
                              <w:rPr>
                                <w:b/>
                                <w:bCs/>
                                <w:lang w:val="en-US"/>
                              </w:rPr>
                              <w:t xml:space="preserve">goals </w:t>
                            </w:r>
                            <w:r w:rsidR="003B4719" w:rsidRPr="00A84DD5">
                              <w:rPr>
                                <w:b/>
                                <w:bCs/>
                                <w:lang w:val="en-US"/>
                              </w:rPr>
                              <w:t xml:space="preserve">and </w:t>
                            </w:r>
                            <w:r w:rsidR="00334028" w:rsidRPr="00A84DD5">
                              <w:rPr>
                                <w:b/>
                                <w:bCs/>
                                <w:lang w:val="en-US"/>
                              </w:rPr>
                              <w:t xml:space="preserve">why it is important </w:t>
                            </w:r>
                            <w:r w:rsidR="008B691D" w:rsidRPr="00A84DD5">
                              <w:rPr>
                                <w:b/>
                                <w:bCs/>
                                <w:lang w:val="en-US"/>
                              </w:rPr>
                              <w:t xml:space="preserve">for </w:t>
                            </w:r>
                            <w:proofErr w:type="spellStart"/>
                            <w:r w:rsidR="008B691D" w:rsidRPr="00A84DD5">
                              <w:rPr>
                                <w:b/>
                                <w:bCs/>
                                <w:lang w:val="en-US"/>
                              </w:rPr>
                              <w:t>organisations</w:t>
                            </w:r>
                            <w:proofErr w:type="spellEnd"/>
                            <w:r w:rsidR="008B691D" w:rsidRPr="00A84DD5">
                              <w:rPr>
                                <w:b/>
                                <w:bCs/>
                                <w:lang w:val="en-US"/>
                              </w:rPr>
                              <w:t xml:space="preserve"> to plan </w:t>
                            </w:r>
                            <w:r w:rsidR="00AE2160" w:rsidRPr="00A84DD5">
                              <w:rPr>
                                <w:b/>
                                <w:bCs/>
                                <w:lang w:val="en-US"/>
                              </w:rPr>
                              <w:t xml:space="preserve">for how they </w:t>
                            </w:r>
                            <w:r w:rsidR="003621BB" w:rsidRPr="00A84DD5">
                              <w:rPr>
                                <w:b/>
                                <w:bCs/>
                                <w:lang w:val="en-US"/>
                              </w:rPr>
                              <w:t xml:space="preserve">will achieve these </w:t>
                            </w:r>
                            <w:r w:rsidR="00A84DD5" w:rsidRPr="00A84DD5">
                              <w:rPr>
                                <w:b/>
                                <w:bCs/>
                                <w:lang w:val="en-US"/>
                              </w:rPr>
                              <w:t>(AC 1.2)</w:t>
                            </w:r>
                          </w:p>
                          <w:p w14:paraId="5ADB1164" w14:textId="5CB8CF06" w:rsidR="004D42F7" w:rsidRPr="004D42F7" w:rsidRDefault="004D42F7" w:rsidP="004D42F7">
                            <w:pPr>
                              <w:rPr>
                                <w:lang w:val="en-US"/>
                              </w:rPr>
                            </w:pPr>
                            <w:r w:rsidRPr="004D42F7">
                              <w:rPr>
                                <w:lang w:val="en-US"/>
                              </w:rPr>
                              <w:t xml:space="preserve">Currently </w:t>
                            </w:r>
                            <w:r w:rsidR="00EA2851">
                              <w:rPr>
                                <w:lang w:val="en-US"/>
                              </w:rPr>
                              <w:t>Bevan Buckland are one of the</w:t>
                            </w:r>
                            <w:r w:rsidRPr="004D42F7">
                              <w:rPr>
                                <w:lang w:val="en-US"/>
                              </w:rPr>
                              <w:t xml:space="preserve"> top 100 firms in South Wales, however, our overall main goal is to become one of South </w:t>
                            </w:r>
                            <w:proofErr w:type="spellStart"/>
                            <w:r w:rsidRPr="004D42F7">
                              <w:rPr>
                                <w:lang w:val="en-US"/>
                              </w:rPr>
                              <w:t>Wales’</w:t>
                            </w:r>
                            <w:proofErr w:type="spellEnd"/>
                            <w:r w:rsidRPr="004D42F7">
                              <w:rPr>
                                <w:lang w:val="en-US"/>
                              </w:rPr>
                              <w:t xml:space="preserve"> </w:t>
                            </w:r>
                            <w:r w:rsidR="00D661C0">
                              <w:rPr>
                                <w:lang w:val="en-US"/>
                              </w:rPr>
                              <w:t xml:space="preserve">16 </w:t>
                            </w:r>
                            <w:r w:rsidRPr="004D42F7">
                              <w:rPr>
                                <w:lang w:val="en-US"/>
                              </w:rPr>
                              <w:t xml:space="preserve">dominant firms, this is naturally the next step for the firm. </w:t>
                            </w:r>
                            <w:proofErr w:type="gramStart"/>
                            <w:r w:rsidRPr="004D42F7">
                              <w:rPr>
                                <w:lang w:val="en-US"/>
                              </w:rPr>
                              <w:t>In order to</w:t>
                            </w:r>
                            <w:proofErr w:type="gramEnd"/>
                            <w:r w:rsidRPr="004D42F7">
                              <w:rPr>
                                <w:lang w:val="en-US"/>
                              </w:rPr>
                              <w:t xml:space="preserve"> achieve </w:t>
                            </w:r>
                            <w:r w:rsidR="00D661C0" w:rsidRPr="004D42F7">
                              <w:rPr>
                                <w:lang w:val="en-US"/>
                              </w:rPr>
                              <w:t>this,</w:t>
                            </w:r>
                            <w:r w:rsidRPr="004D42F7">
                              <w:rPr>
                                <w:lang w:val="en-US"/>
                              </w:rPr>
                              <w:t xml:space="preserve"> we need to set clear objectives which will be short term goals and </w:t>
                            </w:r>
                            <w:r w:rsidR="00FB0294">
                              <w:rPr>
                                <w:lang w:val="en-US"/>
                              </w:rPr>
                              <w:t>support</w:t>
                            </w:r>
                            <w:r w:rsidRPr="004D42F7">
                              <w:rPr>
                                <w:lang w:val="en-US"/>
                              </w:rPr>
                              <w:t xml:space="preserve"> us </w:t>
                            </w:r>
                            <w:r w:rsidR="00FB0294">
                              <w:rPr>
                                <w:lang w:val="en-US"/>
                              </w:rPr>
                              <w:t xml:space="preserve">in </w:t>
                            </w:r>
                            <w:r w:rsidRPr="004D42F7">
                              <w:rPr>
                                <w:lang w:val="en-US"/>
                              </w:rPr>
                              <w:t>work</w:t>
                            </w:r>
                            <w:r w:rsidR="00FB0294">
                              <w:rPr>
                                <w:lang w:val="en-US"/>
                              </w:rPr>
                              <w:t>ing</w:t>
                            </w:r>
                            <w:r w:rsidRPr="004D42F7">
                              <w:rPr>
                                <w:lang w:val="en-US"/>
                              </w:rPr>
                              <w:t xml:space="preserve"> towards our </w:t>
                            </w:r>
                            <w:r w:rsidR="00CA49DB">
                              <w:rPr>
                                <w:lang w:val="en-US"/>
                              </w:rPr>
                              <w:t>main goal</w:t>
                            </w:r>
                            <w:r w:rsidRPr="004D42F7">
                              <w:rPr>
                                <w:lang w:val="en-US"/>
                              </w:rPr>
                              <w:t xml:space="preserve">. Our first objective is to grow and widen our workforce. At present we have </w:t>
                            </w:r>
                            <w:proofErr w:type="gramStart"/>
                            <w:r w:rsidRPr="004D42F7">
                              <w:rPr>
                                <w:lang w:val="en-US"/>
                              </w:rPr>
                              <w:t>a</w:t>
                            </w:r>
                            <w:proofErr w:type="gramEnd"/>
                            <w:r w:rsidRPr="004D42F7">
                              <w:rPr>
                                <w:lang w:val="en-US"/>
                              </w:rPr>
                              <w:t xml:space="preserve"> FTE of 1</w:t>
                            </w:r>
                            <w:r w:rsidR="00877F52">
                              <w:rPr>
                                <w:lang w:val="en-US"/>
                              </w:rPr>
                              <w:t>05 employees</w:t>
                            </w:r>
                            <w:r w:rsidRPr="004D42F7">
                              <w:rPr>
                                <w:lang w:val="en-US"/>
                              </w:rPr>
                              <w:t>, and whilst this is a huge increase in comparison to 2019 (FTE</w:t>
                            </w:r>
                            <w:r w:rsidR="00877F52">
                              <w:rPr>
                                <w:lang w:val="en-US"/>
                              </w:rPr>
                              <w:t xml:space="preserve"> of</w:t>
                            </w:r>
                            <w:r w:rsidRPr="004D42F7">
                              <w:rPr>
                                <w:lang w:val="en-US"/>
                              </w:rPr>
                              <w:t xml:space="preserve"> 67) we need to continue to grow so we </w:t>
                            </w:r>
                            <w:r w:rsidR="008402F3">
                              <w:rPr>
                                <w:lang w:val="en-US"/>
                              </w:rPr>
                              <w:t>have capacity to</w:t>
                            </w:r>
                            <w:r w:rsidRPr="004D42F7">
                              <w:rPr>
                                <w:lang w:val="en-US"/>
                              </w:rPr>
                              <w:t xml:space="preserve"> broaden our services and client base which will </w:t>
                            </w:r>
                            <w:r w:rsidR="004B2F92">
                              <w:rPr>
                                <w:lang w:val="en-US"/>
                              </w:rPr>
                              <w:t xml:space="preserve">support us </w:t>
                            </w:r>
                            <w:r w:rsidRPr="004D42F7">
                              <w:rPr>
                                <w:lang w:val="en-US"/>
                              </w:rPr>
                              <w:t>to achiev</w:t>
                            </w:r>
                            <w:r w:rsidR="004B2F92">
                              <w:rPr>
                                <w:lang w:val="en-US"/>
                              </w:rPr>
                              <w:t xml:space="preserve">e </w:t>
                            </w:r>
                            <w:r w:rsidRPr="004D42F7">
                              <w:rPr>
                                <w:lang w:val="en-US"/>
                              </w:rPr>
                              <w:t xml:space="preserve">our main goal. Expanding our workforce is important, however, it is equally important to ensure that we are retaining our current employees </w:t>
                            </w:r>
                            <w:r w:rsidR="00FC552F">
                              <w:rPr>
                                <w:lang w:val="en-US"/>
                              </w:rPr>
                              <w:t>by</w:t>
                            </w:r>
                            <w:r w:rsidRPr="004D42F7">
                              <w:rPr>
                                <w:lang w:val="en-US"/>
                              </w:rPr>
                              <w:t xml:space="preserve"> providing opportunities for </w:t>
                            </w:r>
                            <w:r w:rsidR="00FC552F">
                              <w:rPr>
                                <w:lang w:val="en-US"/>
                              </w:rPr>
                              <w:t xml:space="preserve">their </w:t>
                            </w:r>
                            <w:r w:rsidRPr="004D42F7">
                              <w:rPr>
                                <w:lang w:val="en-US"/>
                              </w:rPr>
                              <w:t xml:space="preserve">development </w:t>
                            </w:r>
                            <w:r w:rsidR="0081398A">
                              <w:rPr>
                                <w:lang w:val="en-US"/>
                              </w:rPr>
                              <w:t>through</w:t>
                            </w:r>
                            <w:r w:rsidRPr="004D42F7">
                              <w:rPr>
                                <w:lang w:val="en-US"/>
                              </w:rPr>
                              <w:t xml:space="preserve"> training support and a clear </w:t>
                            </w:r>
                            <w:r w:rsidR="0081398A">
                              <w:rPr>
                                <w:lang w:val="en-US"/>
                              </w:rPr>
                              <w:t>p</w:t>
                            </w:r>
                            <w:r w:rsidR="00460843">
                              <w:rPr>
                                <w:lang w:val="en-US"/>
                              </w:rPr>
                              <w:t xml:space="preserve">rogression </w:t>
                            </w:r>
                            <w:r w:rsidRPr="004D42F7">
                              <w:rPr>
                                <w:lang w:val="en-US"/>
                              </w:rPr>
                              <w:t xml:space="preserve">route. </w:t>
                            </w:r>
                            <w:r w:rsidR="00427ABE">
                              <w:rPr>
                                <w:lang w:val="en-US"/>
                              </w:rPr>
                              <w:t xml:space="preserve">An addition, </w:t>
                            </w:r>
                            <w:r w:rsidR="00112E4E">
                              <w:rPr>
                                <w:lang w:val="en-US"/>
                              </w:rPr>
                              <w:t>one of our sub-goals is to provide</w:t>
                            </w:r>
                            <w:r w:rsidRPr="004D42F7">
                              <w:rPr>
                                <w:lang w:val="en-US"/>
                              </w:rPr>
                              <w:t xml:space="preserve"> employees </w:t>
                            </w:r>
                            <w:r w:rsidR="00112E4E">
                              <w:rPr>
                                <w:lang w:val="en-US"/>
                              </w:rPr>
                              <w:t xml:space="preserve">with </w:t>
                            </w:r>
                            <w:r w:rsidRPr="004D42F7">
                              <w:rPr>
                                <w:lang w:val="en-US"/>
                              </w:rPr>
                              <w:t>health and wellbeing</w:t>
                            </w:r>
                            <w:r w:rsidR="00112E4E">
                              <w:rPr>
                                <w:lang w:val="en-US"/>
                              </w:rPr>
                              <w:t xml:space="preserve"> support</w:t>
                            </w:r>
                            <w:r w:rsidRPr="004D42F7">
                              <w:rPr>
                                <w:lang w:val="en-US"/>
                              </w:rPr>
                              <w:t xml:space="preserve"> by providing free access to health and wellbeing services</w:t>
                            </w:r>
                            <w:r w:rsidR="00345B93">
                              <w:rPr>
                                <w:lang w:val="en-US"/>
                              </w:rPr>
                              <w:t xml:space="preserve"> (Bevan Buckland</w:t>
                            </w:r>
                            <w:r w:rsidR="00CA3831">
                              <w:rPr>
                                <w:lang w:val="en-US"/>
                              </w:rPr>
                              <w:t>, 2022)</w:t>
                            </w:r>
                            <w:r w:rsidRPr="004D42F7">
                              <w:rPr>
                                <w:lang w:val="en-US"/>
                              </w:rPr>
                              <w:t xml:space="preserve">. </w:t>
                            </w:r>
                            <w:r w:rsidR="00952CC8">
                              <w:rPr>
                                <w:lang w:val="en-US"/>
                              </w:rPr>
                              <w:t xml:space="preserve">As our employees </w:t>
                            </w:r>
                            <w:r w:rsidRPr="004D42F7">
                              <w:rPr>
                                <w:lang w:val="en-US"/>
                              </w:rPr>
                              <w:t>are our most important asset, we want them to feel valued</w:t>
                            </w:r>
                            <w:r w:rsidR="000C1CCA">
                              <w:rPr>
                                <w:lang w:val="en-US"/>
                              </w:rPr>
                              <w:t xml:space="preserve"> and care for</w:t>
                            </w:r>
                            <w:r w:rsidRPr="004D42F7">
                              <w:rPr>
                                <w:lang w:val="en-US"/>
                              </w:rPr>
                              <w:t xml:space="preserve">.  </w:t>
                            </w:r>
                          </w:p>
                          <w:p w14:paraId="24C0815B" w14:textId="33807349" w:rsidR="00A84DD5" w:rsidRPr="00A84DD5" w:rsidRDefault="004D42F7" w:rsidP="007130FE">
                            <w:pPr>
                              <w:rPr>
                                <w:lang w:val="en-US"/>
                              </w:rPr>
                            </w:pPr>
                            <w:r w:rsidRPr="004D42F7">
                              <w:rPr>
                                <w:lang w:val="en-US"/>
                              </w:rPr>
                              <w:t xml:space="preserve">It's important for </w:t>
                            </w:r>
                            <w:proofErr w:type="spellStart"/>
                            <w:r w:rsidRPr="004D42F7">
                              <w:rPr>
                                <w:lang w:val="en-US"/>
                              </w:rPr>
                              <w:t>organisations</w:t>
                            </w:r>
                            <w:proofErr w:type="spellEnd"/>
                            <w:r w:rsidRPr="004D42F7">
                              <w:rPr>
                                <w:lang w:val="en-US"/>
                              </w:rPr>
                              <w:t xml:space="preserve"> to plan how goals will be achieved as this gives a clear direction and motivation to </w:t>
                            </w:r>
                            <w:r w:rsidR="00616053">
                              <w:rPr>
                                <w:lang w:val="en-US"/>
                              </w:rPr>
                              <w:t xml:space="preserve">everyone in the </w:t>
                            </w:r>
                            <w:proofErr w:type="spellStart"/>
                            <w:r w:rsidR="00616053">
                              <w:rPr>
                                <w:lang w:val="en-US"/>
                              </w:rPr>
                              <w:t>organisation</w:t>
                            </w:r>
                            <w:proofErr w:type="spellEnd"/>
                            <w:r w:rsidRPr="004D42F7">
                              <w:rPr>
                                <w:lang w:val="en-US"/>
                              </w:rPr>
                              <w:t xml:space="preserve">. Otherwise, it is difficult to know what actions need to be taken </w:t>
                            </w:r>
                            <w:proofErr w:type="gramStart"/>
                            <w:r w:rsidRPr="004D42F7">
                              <w:rPr>
                                <w:lang w:val="en-US"/>
                              </w:rPr>
                              <w:t>and also</w:t>
                            </w:r>
                            <w:proofErr w:type="gramEnd"/>
                            <w:r w:rsidRPr="004D42F7">
                              <w:rPr>
                                <w:lang w:val="en-US"/>
                              </w:rPr>
                              <w:t xml:space="preserve"> what individuals’ roles are in working toward</w:t>
                            </w:r>
                            <w:r w:rsidR="001D0D1C">
                              <w:rPr>
                                <w:lang w:val="en-US"/>
                              </w:rPr>
                              <w:t>s</w:t>
                            </w:r>
                            <w:r w:rsidRPr="004D42F7">
                              <w:rPr>
                                <w:lang w:val="en-US"/>
                              </w:rPr>
                              <w:t xml:space="preserve"> the goals. </w:t>
                            </w:r>
                            <w:proofErr w:type="gramStart"/>
                            <w:r w:rsidRPr="004D42F7">
                              <w:rPr>
                                <w:lang w:val="en-US"/>
                              </w:rPr>
                              <w:t>In order to</w:t>
                            </w:r>
                            <w:proofErr w:type="gramEnd"/>
                            <w:r w:rsidRPr="004D42F7">
                              <w:rPr>
                                <w:lang w:val="en-US"/>
                              </w:rPr>
                              <w:t xml:space="preserve"> be able to measure, set timescales and ensure that we are able to achieve these goals we need a clear and detailed plan of how we are going to achieve them</w:t>
                            </w:r>
                            <w:r w:rsidR="00D655A4">
                              <w:rPr>
                                <w:lang w:val="en-US"/>
                              </w:rPr>
                              <w:t xml:space="preserve"> (Waite et al, 2021). </w:t>
                            </w:r>
                            <w:r w:rsidRPr="004D42F7">
                              <w:rPr>
                                <w:lang w:val="en-US"/>
                              </w:rPr>
                              <w:t>This helps to ensure that our sub-goals are relevant and in line with our overall mission.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560356" id="_x0000_s1027" type="#_x0000_t202" style="position:absolute;margin-left:0;margin-top:363.6pt;width:336pt;height:476.45pt;z-index:251670528;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">
                <v:textbox>
                  <w:txbxContent>
                    <w:p w14:paraId="5061AA66" w14:textId="6EB4AF93" w:rsidR="007130FE" w:rsidRDefault="00C850D7" w:rsidP="007130FE">
                      <w:pPr>
                        <w:rPr>
                          <w:b/>
                          <w:bCs/>
                          <w:lang w:val="en-US"/>
                        </w:rPr>
                      </w:pPr>
                      <w:r w:rsidRPr="00A84DD5">
                        <w:rPr>
                          <w:b/>
                          <w:bCs/>
                          <w:lang w:val="en-US"/>
                        </w:rPr>
                        <w:t>A discussion</w:t>
                      </w:r>
                      <w:r w:rsidR="00581444" w:rsidRPr="00A84DD5">
                        <w:rPr>
                          <w:b/>
                          <w:bCs/>
                          <w:lang w:val="en-US"/>
                        </w:rPr>
                        <w:t xml:space="preserve"> of the </w:t>
                      </w:r>
                      <w:proofErr w:type="spellStart"/>
                      <w:r w:rsidR="00911C53" w:rsidRPr="00A84DD5">
                        <w:rPr>
                          <w:b/>
                          <w:bCs/>
                          <w:lang w:val="en-US"/>
                        </w:rPr>
                        <w:t>organi</w:t>
                      </w:r>
                      <w:r w:rsidR="001E7318" w:rsidRPr="00A84DD5">
                        <w:rPr>
                          <w:b/>
                          <w:bCs/>
                          <w:lang w:val="en-US"/>
                        </w:rPr>
                        <w:t>sation’s</w:t>
                      </w:r>
                      <w:proofErr w:type="spellEnd"/>
                      <w:r w:rsidR="001E7318" w:rsidRPr="00A84DD5">
                        <w:rPr>
                          <w:b/>
                          <w:bCs/>
                          <w:lang w:val="en-US"/>
                        </w:rPr>
                        <w:t xml:space="preserve"> </w:t>
                      </w:r>
                      <w:r w:rsidR="00D27463" w:rsidRPr="00A84DD5">
                        <w:rPr>
                          <w:b/>
                          <w:bCs/>
                          <w:lang w:val="en-US"/>
                        </w:rPr>
                        <w:t xml:space="preserve">business </w:t>
                      </w:r>
                      <w:r w:rsidR="00225845" w:rsidRPr="00A84DD5">
                        <w:rPr>
                          <w:b/>
                          <w:bCs/>
                          <w:lang w:val="en-US"/>
                        </w:rPr>
                        <w:t xml:space="preserve">goals </w:t>
                      </w:r>
                      <w:r w:rsidR="003B4719" w:rsidRPr="00A84DD5">
                        <w:rPr>
                          <w:b/>
                          <w:bCs/>
                          <w:lang w:val="en-US"/>
                        </w:rPr>
                        <w:t xml:space="preserve">and </w:t>
                      </w:r>
                      <w:r w:rsidR="00334028" w:rsidRPr="00A84DD5">
                        <w:rPr>
                          <w:b/>
                          <w:bCs/>
                          <w:lang w:val="en-US"/>
                        </w:rPr>
                        <w:t xml:space="preserve">why it is important </w:t>
                      </w:r>
                      <w:r w:rsidR="008B691D" w:rsidRPr="00A84DD5">
                        <w:rPr>
                          <w:b/>
                          <w:bCs/>
                          <w:lang w:val="en-US"/>
                        </w:rPr>
                        <w:t xml:space="preserve">for </w:t>
                      </w:r>
                      <w:proofErr w:type="spellStart"/>
                      <w:r w:rsidR="008B691D" w:rsidRPr="00A84DD5">
                        <w:rPr>
                          <w:b/>
                          <w:bCs/>
                          <w:lang w:val="en-US"/>
                        </w:rPr>
                        <w:t>organisations</w:t>
                      </w:r>
                      <w:proofErr w:type="spellEnd"/>
                      <w:r w:rsidR="008B691D" w:rsidRPr="00A84DD5">
                        <w:rPr>
                          <w:b/>
                          <w:bCs/>
                          <w:lang w:val="en-US"/>
                        </w:rPr>
                        <w:t xml:space="preserve"> to plan </w:t>
                      </w:r>
                      <w:r w:rsidR="00AE2160" w:rsidRPr="00A84DD5">
                        <w:rPr>
                          <w:b/>
                          <w:bCs/>
                          <w:lang w:val="en-US"/>
                        </w:rPr>
                        <w:t xml:space="preserve">for how they </w:t>
                      </w:r>
                      <w:r w:rsidR="003621BB" w:rsidRPr="00A84DD5">
                        <w:rPr>
                          <w:b/>
                          <w:bCs/>
                          <w:lang w:val="en-US"/>
                        </w:rPr>
                        <w:t xml:space="preserve">will achieve these </w:t>
                      </w:r>
                      <w:r w:rsidR="00A84DD5" w:rsidRPr="00A84DD5">
                        <w:rPr>
                          <w:b/>
                          <w:bCs/>
                          <w:lang w:val="en-US"/>
                        </w:rPr>
                        <w:t>(AC 1.2)</w:t>
                      </w:r>
                    </w:p>
                    <w:p w14:paraId="5ADB1164" w14:textId="5CB8CF06" w:rsidR="004D42F7" w:rsidRPr="004D42F7" w:rsidRDefault="004D42F7" w:rsidP="004D42F7">
                      <w:pPr>
                        <w:rPr>
                          <w:lang w:val="en-US"/>
                        </w:rPr>
                      </w:pPr>
                      <w:r w:rsidRPr="004D42F7">
                        <w:rPr>
                          <w:lang w:val="en-US"/>
                        </w:rPr>
                        <w:t xml:space="preserve">Currently </w:t>
                      </w:r>
                      <w:r w:rsidR="00EA2851">
                        <w:rPr>
                          <w:lang w:val="en-US"/>
                        </w:rPr>
                        <w:t>Bevan Buckland are one of the</w:t>
                      </w:r>
                      <w:r w:rsidRPr="004D42F7">
                        <w:rPr>
                          <w:lang w:val="en-US"/>
                        </w:rPr>
                        <w:t xml:space="preserve"> top 100 firms in South Wales, however, our overall main goal is to become one of South </w:t>
                      </w:r>
                      <w:proofErr w:type="spellStart"/>
                      <w:r w:rsidRPr="004D42F7">
                        <w:rPr>
                          <w:lang w:val="en-US"/>
                        </w:rPr>
                        <w:t>Wales’</w:t>
                      </w:r>
                      <w:proofErr w:type="spellEnd"/>
                      <w:r w:rsidRPr="004D42F7">
                        <w:rPr>
                          <w:lang w:val="en-US"/>
                        </w:rPr>
                        <w:t xml:space="preserve"> </w:t>
                      </w:r>
                      <w:r w:rsidR="00D661C0">
                        <w:rPr>
                          <w:lang w:val="en-US"/>
                        </w:rPr>
                        <w:t xml:space="preserve">16 </w:t>
                      </w:r>
                      <w:r w:rsidRPr="004D42F7">
                        <w:rPr>
                          <w:lang w:val="en-US"/>
                        </w:rPr>
                        <w:t xml:space="preserve">dominant firms, this is naturally the next step for the firm. </w:t>
                      </w:r>
                      <w:proofErr w:type="gramStart"/>
                      <w:r w:rsidRPr="004D42F7">
                        <w:rPr>
                          <w:lang w:val="en-US"/>
                        </w:rPr>
                        <w:t>In order to</w:t>
                      </w:r>
                      <w:proofErr w:type="gramEnd"/>
                      <w:r w:rsidRPr="004D42F7">
                        <w:rPr>
                          <w:lang w:val="en-US"/>
                        </w:rPr>
                        <w:t xml:space="preserve"> achieve </w:t>
                      </w:r>
                      <w:r w:rsidR="00D661C0" w:rsidRPr="004D42F7">
                        <w:rPr>
                          <w:lang w:val="en-US"/>
                        </w:rPr>
                        <w:t>this,</w:t>
                      </w:r>
                      <w:r w:rsidRPr="004D42F7">
                        <w:rPr>
                          <w:lang w:val="en-US"/>
                        </w:rPr>
                        <w:t xml:space="preserve"> we need to set clear objectives which will be short term goals and </w:t>
                      </w:r>
                      <w:r w:rsidR="00FB0294">
                        <w:rPr>
                          <w:lang w:val="en-US"/>
                        </w:rPr>
                        <w:t>support</w:t>
                      </w:r>
                      <w:r w:rsidRPr="004D42F7">
                        <w:rPr>
                          <w:lang w:val="en-US"/>
                        </w:rPr>
                        <w:t xml:space="preserve"> us </w:t>
                      </w:r>
                      <w:r w:rsidR="00FB0294">
                        <w:rPr>
                          <w:lang w:val="en-US"/>
                        </w:rPr>
                        <w:t xml:space="preserve">in </w:t>
                      </w:r>
                      <w:r w:rsidRPr="004D42F7">
                        <w:rPr>
                          <w:lang w:val="en-US"/>
                        </w:rPr>
                        <w:t>work</w:t>
                      </w:r>
                      <w:r w:rsidR="00FB0294">
                        <w:rPr>
                          <w:lang w:val="en-US"/>
                        </w:rPr>
                        <w:t>ing</w:t>
                      </w:r>
                      <w:r w:rsidRPr="004D42F7">
                        <w:rPr>
                          <w:lang w:val="en-US"/>
                        </w:rPr>
                        <w:t xml:space="preserve"> towards our </w:t>
                      </w:r>
                      <w:r w:rsidR="00CA49DB">
                        <w:rPr>
                          <w:lang w:val="en-US"/>
                        </w:rPr>
                        <w:t>main goal</w:t>
                      </w:r>
                      <w:r w:rsidRPr="004D42F7">
                        <w:rPr>
                          <w:lang w:val="en-US"/>
                        </w:rPr>
                        <w:t xml:space="preserve">. Our first objective is to grow and widen our workforce. At present we have </w:t>
                      </w:r>
                      <w:proofErr w:type="gramStart"/>
                      <w:r w:rsidRPr="004D42F7">
                        <w:rPr>
                          <w:lang w:val="en-US"/>
                        </w:rPr>
                        <w:t>a</w:t>
                      </w:r>
                      <w:proofErr w:type="gramEnd"/>
                      <w:r w:rsidRPr="004D42F7">
                        <w:rPr>
                          <w:lang w:val="en-US"/>
                        </w:rPr>
                        <w:t xml:space="preserve"> FTE of 1</w:t>
                      </w:r>
                      <w:r w:rsidR="00877F52">
                        <w:rPr>
                          <w:lang w:val="en-US"/>
                        </w:rPr>
                        <w:t>05 employees</w:t>
                      </w:r>
                      <w:r w:rsidRPr="004D42F7">
                        <w:rPr>
                          <w:lang w:val="en-US"/>
                        </w:rPr>
                        <w:t>, and whilst this is a huge increase in comparison to 2019 (FTE</w:t>
                      </w:r>
                      <w:r w:rsidR="00877F52">
                        <w:rPr>
                          <w:lang w:val="en-US"/>
                        </w:rPr>
                        <w:t xml:space="preserve"> of</w:t>
                      </w:r>
                      <w:r w:rsidRPr="004D42F7">
                        <w:rPr>
                          <w:lang w:val="en-US"/>
                        </w:rPr>
                        <w:t xml:space="preserve"> 67) we need to continue to grow so we </w:t>
                      </w:r>
                      <w:r w:rsidR="008402F3">
                        <w:rPr>
                          <w:lang w:val="en-US"/>
                        </w:rPr>
                        <w:t>have capacity to</w:t>
                      </w:r>
                      <w:r w:rsidRPr="004D42F7">
                        <w:rPr>
                          <w:lang w:val="en-US"/>
                        </w:rPr>
                        <w:t xml:space="preserve"> broaden our services and client base which will </w:t>
                      </w:r>
                      <w:r w:rsidR="004B2F92">
                        <w:rPr>
                          <w:lang w:val="en-US"/>
                        </w:rPr>
                        <w:t xml:space="preserve">support us </w:t>
                      </w:r>
                      <w:r w:rsidRPr="004D42F7">
                        <w:rPr>
                          <w:lang w:val="en-US"/>
                        </w:rPr>
                        <w:t>to achiev</w:t>
                      </w:r>
                      <w:r w:rsidR="004B2F92">
                        <w:rPr>
                          <w:lang w:val="en-US"/>
                        </w:rPr>
                        <w:t xml:space="preserve">e </w:t>
                      </w:r>
                      <w:r w:rsidRPr="004D42F7">
                        <w:rPr>
                          <w:lang w:val="en-US"/>
                        </w:rPr>
                        <w:t xml:space="preserve">our main goal. Expanding our workforce is important, however, it is equally important to ensure that we are retaining our current employees </w:t>
                      </w:r>
                      <w:r w:rsidR="00FC552F">
                        <w:rPr>
                          <w:lang w:val="en-US"/>
                        </w:rPr>
                        <w:t>by</w:t>
                      </w:r>
                      <w:r w:rsidRPr="004D42F7">
                        <w:rPr>
                          <w:lang w:val="en-US"/>
                        </w:rPr>
                        <w:t xml:space="preserve"> providing opportunities for </w:t>
                      </w:r>
                      <w:r w:rsidR="00FC552F">
                        <w:rPr>
                          <w:lang w:val="en-US"/>
                        </w:rPr>
                        <w:t xml:space="preserve">their </w:t>
                      </w:r>
                      <w:r w:rsidRPr="004D42F7">
                        <w:rPr>
                          <w:lang w:val="en-US"/>
                        </w:rPr>
                        <w:t xml:space="preserve">development </w:t>
                      </w:r>
                      <w:r w:rsidR="0081398A">
                        <w:rPr>
                          <w:lang w:val="en-US"/>
                        </w:rPr>
                        <w:t>through</w:t>
                      </w:r>
                      <w:r w:rsidRPr="004D42F7">
                        <w:rPr>
                          <w:lang w:val="en-US"/>
                        </w:rPr>
                        <w:t xml:space="preserve"> training support and a clear </w:t>
                      </w:r>
                      <w:r w:rsidR="0081398A">
                        <w:rPr>
                          <w:lang w:val="en-US"/>
                        </w:rPr>
                        <w:t>p</w:t>
                      </w:r>
                      <w:r w:rsidR="00460843">
                        <w:rPr>
                          <w:lang w:val="en-US"/>
                        </w:rPr>
                        <w:t xml:space="preserve">rogression </w:t>
                      </w:r>
                      <w:r w:rsidRPr="004D42F7">
                        <w:rPr>
                          <w:lang w:val="en-US"/>
                        </w:rPr>
                        <w:t xml:space="preserve">route. </w:t>
                      </w:r>
                      <w:r w:rsidR="00427ABE">
                        <w:rPr>
                          <w:lang w:val="en-US"/>
                        </w:rPr>
                        <w:t xml:space="preserve">An addition, </w:t>
                      </w:r>
                      <w:r w:rsidR="00112E4E">
                        <w:rPr>
                          <w:lang w:val="en-US"/>
                        </w:rPr>
                        <w:t>one of our sub-goals is to provide</w:t>
                      </w:r>
                      <w:r w:rsidRPr="004D42F7">
                        <w:rPr>
                          <w:lang w:val="en-US"/>
                        </w:rPr>
                        <w:t xml:space="preserve"> employees </w:t>
                      </w:r>
                      <w:r w:rsidR="00112E4E">
                        <w:rPr>
                          <w:lang w:val="en-US"/>
                        </w:rPr>
                        <w:t xml:space="preserve">with </w:t>
                      </w:r>
                      <w:r w:rsidRPr="004D42F7">
                        <w:rPr>
                          <w:lang w:val="en-US"/>
                        </w:rPr>
                        <w:t>health and wellbeing</w:t>
                      </w:r>
                      <w:r w:rsidR="00112E4E">
                        <w:rPr>
                          <w:lang w:val="en-US"/>
                        </w:rPr>
                        <w:t xml:space="preserve"> support</w:t>
                      </w:r>
                      <w:r w:rsidRPr="004D42F7">
                        <w:rPr>
                          <w:lang w:val="en-US"/>
                        </w:rPr>
                        <w:t xml:space="preserve"> by providing free access to health and wellbeing services</w:t>
                      </w:r>
                      <w:r w:rsidR="00345B93">
                        <w:rPr>
                          <w:lang w:val="en-US"/>
                        </w:rPr>
                        <w:t xml:space="preserve"> (Bevan Buckland</w:t>
                      </w:r>
                      <w:r w:rsidR="00CA3831">
                        <w:rPr>
                          <w:lang w:val="en-US"/>
                        </w:rPr>
                        <w:t>, 2022)</w:t>
                      </w:r>
                      <w:r w:rsidRPr="004D42F7">
                        <w:rPr>
                          <w:lang w:val="en-US"/>
                        </w:rPr>
                        <w:t xml:space="preserve">. </w:t>
                      </w:r>
                      <w:r w:rsidR="00952CC8">
                        <w:rPr>
                          <w:lang w:val="en-US"/>
                        </w:rPr>
                        <w:t xml:space="preserve">As our employees </w:t>
                      </w:r>
                      <w:r w:rsidRPr="004D42F7">
                        <w:rPr>
                          <w:lang w:val="en-US"/>
                        </w:rPr>
                        <w:t>are our most important asset, we want them to feel valued</w:t>
                      </w:r>
                      <w:r w:rsidR="000C1CCA">
                        <w:rPr>
                          <w:lang w:val="en-US"/>
                        </w:rPr>
                        <w:t xml:space="preserve"> and care for</w:t>
                      </w:r>
                      <w:r w:rsidRPr="004D42F7">
                        <w:rPr>
                          <w:lang w:val="en-US"/>
                        </w:rPr>
                        <w:t xml:space="preserve">.  </w:t>
                      </w:r>
                    </w:p>
                    <w:p w14:paraId="24C0815B" w14:textId="33807349" w:rsidR="00A84DD5" w:rsidRPr="00A84DD5" w:rsidRDefault="004D42F7" w:rsidP="007130FE">
                      <w:pPr>
                        <w:rPr>
                          <w:lang w:val="en-US"/>
                        </w:rPr>
                      </w:pPr>
                      <w:r w:rsidRPr="004D42F7">
                        <w:rPr>
                          <w:lang w:val="en-US"/>
                        </w:rPr>
                        <w:t xml:space="preserve">It's important for </w:t>
                      </w:r>
                      <w:proofErr w:type="spellStart"/>
                      <w:r w:rsidRPr="004D42F7">
                        <w:rPr>
                          <w:lang w:val="en-US"/>
                        </w:rPr>
                        <w:t>organisations</w:t>
                      </w:r>
                      <w:proofErr w:type="spellEnd"/>
                      <w:r w:rsidRPr="004D42F7">
                        <w:rPr>
                          <w:lang w:val="en-US"/>
                        </w:rPr>
                        <w:t xml:space="preserve"> to plan how goals will be achieved as this gives a clear direction and motivation to </w:t>
                      </w:r>
                      <w:r w:rsidR="00616053">
                        <w:rPr>
                          <w:lang w:val="en-US"/>
                        </w:rPr>
                        <w:t xml:space="preserve">everyone in the </w:t>
                      </w:r>
                      <w:proofErr w:type="spellStart"/>
                      <w:r w:rsidR="00616053">
                        <w:rPr>
                          <w:lang w:val="en-US"/>
                        </w:rPr>
                        <w:t>organisation</w:t>
                      </w:r>
                      <w:proofErr w:type="spellEnd"/>
                      <w:r w:rsidRPr="004D42F7">
                        <w:rPr>
                          <w:lang w:val="en-US"/>
                        </w:rPr>
                        <w:t xml:space="preserve">. Otherwise, it is difficult to know what actions need to be taken </w:t>
                      </w:r>
                      <w:proofErr w:type="gramStart"/>
                      <w:r w:rsidRPr="004D42F7">
                        <w:rPr>
                          <w:lang w:val="en-US"/>
                        </w:rPr>
                        <w:t>and also</w:t>
                      </w:r>
                      <w:proofErr w:type="gramEnd"/>
                      <w:r w:rsidRPr="004D42F7">
                        <w:rPr>
                          <w:lang w:val="en-US"/>
                        </w:rPr>
                        <w:t xml:space="preserve"> what individuals’ roles are in working toward</w:t>
                      </w:r>
                      <w:r w:rsidR="001D0D1C">
                        <w:rPr>
                          <w:lang w:val="en-US"/>
                        </w:rPr>
                        <w:t>s</w:t>
                      </w:r>
                      <w:r w:rsidRPr="004D42F7">
                        <w:rPr>
                          <w:lang w:val="en-US"/>
                        </w:rPr>
                        <w:t xml:space="preserve"> the goals. </w:t>
                      </w:r>
                      <w:proofErr w:type="gramStart"/>
                      <w:r w:rsidRPr="004D42F7">
                        <w:rPr>
                          <w:lang w:val="en-US"/>
                        </w:rPr>
                        <w:t>In order to</w:t>
                      </w:r>
                      <w:proofErr w:type="gramEnd"/>
                      <w:r w:rsidRPr="004D42F7">
                        <w:rPr>
                          <w:lang w:val="en-US"/>
                        </w:rPr>
                        <w:t xml:space="preserve"> be able to measure, set timescales and ensure that we are able to achieve these goals we need a clear and detailed plan of how we are going to achieve them</w:t>
                      </w:r>
                      <w:r w:rsidR="00D655A4">
                        <w:rPr>
                          <w:lang w:val="en-US"/>
                        </w:rPr>
                        <w:t xml:space="preserve"> (Waite et al, 2021). </w:t>
                      </w:r>
                      <w:r w:rsidRPr="004D42F7">
                        <w:rPr>
                          <w:lang w:val="en-US"/>
                        </w:rPr>
                        <w:t>This helps to ensure that our sub-goals are relevant and in line with our overall mission.</w:t>
                      </w:r>
                    </w:p>
                  </w:txbxContent>
                </v:textbox>
                <w10:wrap type="square" anchorx="page" anchory="page"/>
                <w10:anchorlock/>
              </v:shape>
            </w:pict>
          </mc:Fallback>
        </mc:AlternateContent>
      </w:r>
      <w:r w:rsidR="00A03F78">
        <w:rPr>
          <w:noProof/>
        </w:rPr>
        <mc:AlternateContent>
          <mc:Choice Requires="wps">
            <w:drawing>
              <wp:anchor distT="0" distB="0" distL="114300" distR="114300" simplePos="0" relativeHeight="251668480" behindDoc="0" locked="1" layoutInCell="1" allowOverlap="1" wp14:anchorId="2E83EB9F" wp14:editId="47B3FC50">
                <wp:simplePos x="0" y="0"/>
                <wp:positionH relativeFrom="page">
                  <wp:align>right</wp:align>
                </wp:positionH>
                <wp:positionV relativeFrom="margin">
                  <wp:posOffset>-502920</wp:posOffset>
                </wp:positionV>
                <wp:extent cx="7545070" cy="4222750"/>
                <wp:effectExtent l="0" t="0" r="1778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5070" cy="4223288"/>
                        </a:xfrm>
                        <a:prstGeom prst="rect">
                          <a:avLst/>
                        </a:prstGeom>
                        <a:solidFill>
                          <a:srgbClr val="FFFFFF"/>
                        </a:solidFill>
                        <a:ln w="9525">
                          <a:solidFill>
                            <a:srgbClr val="000000"/>
                          </a:solidFill>
                          <a:miter lim="800000"/>
                          <a:headEnd/>
                          <a:tailEnd/>
                        </a:ln>
                      </wps:spPr>
                      <wps:txbx>
                        <w:txbxContent>
                          <w:p w14:paraId="41811965" w14:textId="77777777" w:rsidR="00C54CA7" w:rsidRPr="006D10C5" w:rsidRDefault="00C54CA7" w:rsidP="00A451C5">
                            <w:pPr>
                              <w:pStyle w:val="Listparag"/>
                              <w:numPr>
                                <w:ilvl w:val="0"/>
                                <w:numId w:val="0"/>
                              </w:numPr>
                              <w:rPr>
                                <w:rFonts w:asciiTheme="minorHAnsi" w:hAnsiTheme="minorHAnsi" w:cstheme="minorHAnsi"/>
                                <w:b/>
                                <w:bCs/>
                              </w:rPr>
                            </w:pPr>
                            <w:r w:rsidRPr="006D10C5">
                              <w:rPr>
                                <w:rFonts w:asciiTheme="minorHAnsi" w:hAnsiTheme="minorHAnsi" w:cstheme="minorHAnsi"/>
                                <w:b/>
                                <w:bCs/>
                              </w:rPr>
                              <w:t>An examination of the key external influences impacting or likely to impact the organisation’s activities. (AC 1.1)</w:t>
                            </w:r>
                          </w:p>
                          <w:p w14:paraId="1183A4C1" w14:textId="3B9A9FB7" w:rsidR="002E3E0A" w:rsidRDefault="003264DA" w:rsidP="00A451C5">
                            <w:pPr>
                              <w:rPr>
                                <w:rFonts w:cstheme="minorHAnsi"/>
                                <w:lang w:val="en-US"/>
                              </w:rPr>
                            </w:pPr>
                            <w:r w:rsidRPr="007D1E53">
                              <w:rPr>
                                <w:rFonts w:cstheme="minorHAnsi"/>
                                <w:lang w:val="en-US"/>
                              </w:rPr>
                              <w:t xml:space="preserve">PESTLE is an external analysis tool that is used to </w:t>
                            </w:r>
                            <w:proofErr w:type="spellStart"/>
                            <w:r w:rsidRPr="007D1E53">
                              <w:rPr>
                                <w:rFonts w:cstheme="minorHAnsi"/>
                                <w:lang w:val="en-US"/>
                              </w:rPr>
                              <w:t>analyse</w:t>
                            </w:r>
                            <w:proofErr w:type="spellEnd"/>
                            <w:r w:rsidRPr="007D1E53">
                              <w:rPr>
                                <w:rFonts w:cstheme="minorHAnsi"/>
                                <w:lang w:val="en-US"/>
                              </w:rPr>
                              <w:t xml:space="preserve"> external influences such as economic pressures (</w:t>
                            </w:r>
                            <w:proofErr w:type="gramStart"/>
                            <w:r w:rsidRPr="007D1E53">
                              <w:rPr>
                                <w:rFonts w:cstheme="minorHAnsi"/>
                                <w:lang w:val="en-US"/>
                              </w:rPr>
                              <w:t>i.e.</w:t>
                            </w:r>
                            <w:proofErr w:type="gramEnd"/>
                            <w:r w:rsidRPr="007D1E53">
                              <w:rPr>
                                <w:rFonts w:cstheme="minorHAnsi"/>
                                <w:lang w:val="en-US"/>
                              </w:rPr>
                              <w:t xml:space="preserve"> cost of living crisis), social expectations (i.e.</w:t>
                            </w:r>
                            <w:r w:rsidR="00DD776F" w:rsidRPr="007D1E53">
                              <w:rPr>
                                <w:rFonts w:cstheme="minorHAnsi"/>
                                <w:lang w:val="en-US"/>
                              </w:rPr>
                              <w:t xml:space="preserve"> </w:t>
                            </w:r>
                            <w:r w:rsidRPr="007D1E53">
                              <w:rPr>
                                <w:rFonts w:cstheme="minorHAnsi"/>
                                <w:lang w:val="en-US"/>
                              </w:rPr>
                              <w:t>flexible working) and technological advancements. Technology is one external influence that</w:t>
                            </w:r>
                            <w:r w:rsidR="005940DA" w:rsidRPr="007D1E53">
                              <w:rPr>
                                <w:rFonts w:cstheme="minorHAnsi"/>
                                <w:lang w:val="en-US"/>
                              </w:rPr>
                              <w:t xml:space="preserve"> has an</w:t>
                            </w:r>
                            <w:r w:rsidRPr="007D1E53">
                              <w:rPr>
                                <w:rFonts w:cstheme="minorHAnsi"/>
                                <w:lang w:val="en-US"/>
                              </w:rPr>
                              <w:t xml:space="preserve"> impact on Bevan Buckland. In 1969 </w:t>
                            </w:r>
                            <w:r w:rsidR="00852BEA" w:rsidRPr="007D1E53">
                              <w:rPr>
                                <w:rFonts w:cstheme="minorHAnsi"/>
                                <w:lang w:val="en-US"/>
                              </w:rPr>
                              <w:t xml:space="preserve">the use of </w:t>
                            </w:r>
                            <w:r w:rsidRPr="007D1E53">
                              <w:rPr>
                                <w:rFonts w:cstheme="minorHAnsi"/>
                                <w:lang w:val="en-US"/>
                              </w:rPr>
                              <w:t xml:space="preserve">electronics, IT and automated production </w:t>
                            </w:r>
                            <w:r w:rsidR="00852BEA" w:rsidRPr="007D1E53">
                              <w:rPr>
                                <w:rFonts w:cstheme="minorHAnsi"/>
                                <w:lang w:val="en-US"/>
                              </w:rPr>
                              <w:t>were introduced into</w:t>
                            </w:r>
                            <w:r w:rsidRPr="007D1E53">
                              <w:rPr>
                                <w:rFonts w:cstheme="minorHAnsi"/>
                                <w:lang w:val="en-US"/>
                              </w:rPr>
                              <w:t xml:space="preserve"> the workplace (Schwab 2016). The use of technology in the workplace has allowed businesses to make improvements to process</w:t>
                            </w:r>
                            <w:r w:rsidR="00D47B96" w:rsidRPr="007D1E53">
                              <w:rPr>
                                <w:rFonts w:cstheme="minorHAnsi"/>
                                <w:lang w:val="en-US"/>
                              </w:rPr>
                              <w:t>es</w:t>
                            </w:r>
                            <w:r w:rsidRPr="007D1E53">
                              <w:rPr>
                                <w:rFonts w:cstheme="minorHAnsi"/>
                                <w:lang w:val="en-US"/>
                              </w:rPr>
                              <w:t xml:space="preserve"> and </w:t>
                            </w:r>
                            <w:r w:rsidR="00D47B96" w:rsidRPr="007D1E53">
                              <w:rPr>
                                <w:rFonts w:cstheme="minorHAnsi"/>
                                <w:lang w:val="en-US"/>
                              </w:rPr>
                              <w:t xml:space="preserve">how </w:t>
                            </w:r>
                            <w:r w:rsidRPr="007D1E53">
                              <w:rPr>
                                <w:rFonts w:cstheme="minorHAnsi"/>
                                <w:lang w:val="en-US"/>
                              </w:rPr>
                              <w:t xml:space="preserve">they function. </w:t>
                            </w:r>
                            <w:proofErr w:type="spellStart"/>
                            <w:r w:rsidRPr="007D1E53">
                              <w:rPr>
                                <w:rFonts w:cstheme="minorHAnsi"/>
                                <w:lang w:val="en-US"/>
                              </w:rPr>
                              <w:t>Novuna</w:t>
                            </w:r>
                            <w:proofErr w:type="spellEnd"/>
                            <w:r w:rsidRPr="007D1E53">
                              <w:rPr>
                                <w:rFonts w:cstheme="minorHAnsi"/>
                                <w:lang w:val="en-US"/>
                              </w:rPr>
                              <w:t xml:space="preserve"> (2021) found that 76% of </w:t>
                            </w:r>
                            <w:r w:rsidR="009B4CCF">
                              <w:rPr>
                                <w:rFonts w:cstheme="minorHAnsi"/>
                              </w:rPr>
                              <w:t>small-to-medium enterprise</w:t>
                            </w:r>
                            <w:r w:rsidR="002D489A" w:rsidRPr="007D1E53">
                              <w:rPr>
                                <w:rFonts w:cstheme="minorHAnsi"/>
                                <w:lang w:val="en-US"/>
                              </w:rPr>
                              <w:t>s</w:t>
                            </w:r>
                            <w:r w:rsidRPr="007D1E53">
                              <w:rPr>
                                <w:rFonts w:cstheme="minorHAnsi"/>
                                <w:lang w:val="en-US"/>
                              </w:rPr>
                              <w:t xml:space="preserve"> </w:t>
                            </w:r>
                            <w:r w:rsidR="009B4CCF">
                              <w:rPr>
                                <w:rFonts w:cstheme="minorHAnsi"/>
                                <w:lang w:val="en-US"/>
                              </w:rPr>
                              <w:t xml:space="preserve">(SMEs) </w:t>
                            </w:r>
                            <w:r w:rsidRPr="007D1E53">
                              <w:rPr>
                                <w:rFonts w:cstheme="minorHAnsi"/>
                                <w:lang w:val="en-US"/>
                              </w:rPr>
                              <w:t>have used technology to boost operations and support more effective working. In addition, research by Burns and Igou (2019) shows how technological devices, such as Virtual Assistants and Artificial Intelligence can enhance the efficiency of accountants. Th</w:t>
                            </w:r>
                            <w:r w:rsidR="00AB3A92" w:rsidRPr="007D1E53">
                              <w:rPr>
                                <w:rFonts w:cstheme="minorHAnsi"/>
                                <w:lang w:val="en-US"/>
                              </w:rPr>
                              <w:t>is</w:t>
                            </w:r>
                            <w:r w:rsidRPr="007D1E53">
                              <w:rPr>
                                <w:rFonts w:cstheme="minorHAnsi"/>
                                <w:lang w:val="en-US"/>
                              </w:rPr>
                              <w:t xml:space="preserve"> research shows how voice control technology can be used support smoother workflow processes for accountants such as updating schedules and converting speech to text. Use of this technology could benefit</w:t>
                            </w:r>
                            <w:r w:rsidR="001C2A93" w:rsidRPr="007D1E53">
                              <w:rPr>
                                <w:rFonts w:cstheme="minorHAnsi"/>
                                <w:lang w:val="en-US"/>
                              </w:rPr>
                              <w:t xml:space="preserve"> Bevan Buckland</w:t>
                            </w:r>
                            <w:r w:rsidRPr="007D1E53">
                              <w:rPr>
                                <w:rFonts w:cstheme="minorHAnsi"/>
                                <w:lang w:val="en-US"/>
                              </w:rPr>
                              <w:t xml:space="preserve"> </w:t>
                            </w:r>
                            <w:r w:rsidR="00CC1BE0" w:rsidRPr="007D1E53">
                              <w:rPr>
                                <w:rFonts w:cstheme="minorHAnsi"/>
                                <w:lang w:val="en-US"/>
                              </w:rPr>
                              <w:t xml:space="preserve">by </w:t>
                            </w:r>
                            <w:proofErr w:type="spellStart"/>
                            <w:r w:rsidRPr="007D1E53">
                              <w:rPr>
                                <w:rFonts w:cstheme="minorHAnsi"/>
                                <w:lang w:val="en-US"/>
                              </w:rPr>
                              <w:t>minimi</w:t>
                            </w:r>
                            <w:r w:rsidR="00CC1BE0" w:rsidRPr="007D1E53">
                              <w:rPr>
                                <w:rFonts w:cstheme="minorHAnsi"/>
                                <w:lang w:val="en-US"/>
                              </w:rPr>
                              <w:t>sing</w:t>
                            </w:r>
                            <w:proofErr w:type="spellEnd"/>
                            <w:r w:rsidRPr="007D1E53">
                              <w:rPr>
                                <w:rFonts w:cstheme="minorHAnsi"/>
                                <w:lang w:val="en-US"/>
                              </w:rPr>
                              <w:t xml:space="preserve"> the amount of admin tasks</w:t>
                            </w:r>
                            <w:r w:rsidR="00872383" w:rsidRPr="007D1E53">
                              <w:rPr>
                                <w:rFonts w:cstheme="minorHAnsi"/>
                                <w:lang w:val="en-US"/>
                              </w:rPr>
                              <w:t xml:space="preserve"> our</w:t>
                            </w:r>
                            <w:r w:rsidRPr="007D1E53">
                              <w:rPr>
                                <w:rFonts w:cstheme="minorHAnsi"/>
                                <w:lang w:val="en-US"/>
                              </w:rPr>
                              <w:t xml:space="preserve"> accountants</w:t>
                            </w:r>
                            <w:r w:rsidR="00872383" w:rsidRPr="007D1E53">
                              <w:rPr>
                                <w:rFonts w:cstheme="minorHAnsi"/>
                                <w:lang w:val="en-US"/>
                              </w:rPr>
                              <w:t xml:space="preserve"> need to do</w:t>
                            </w:r>
                            <w:r w:rsidRPr="007D1E53">
                              <w:rPr>
                                <w:rFonts w:cstheme="minorHAnsi"/>
                                <w:lang w:val="en-US"/>
                              </w:rPr>
                              <w:t xml:space="preserve"> and increase productivity by </w:t>
                            </w:r>
                            <w:r w:rsidR="007D1E53" w:rsidRPr="007D1E53">
                              <w:rPr>
                                <w:rFonts w:cstheme="minorHAnsi"/>
                                <w:lang w:val="en-US"/>
                              </w:rPr>
                              <w:t>increasing capacity</w:t>
                            </w:r>
                            <w:r w:rsidRPr="007D1E53">
                              <w:rPr>
                                <w:rFonts w:cstheme="minorHAnsi"/>
                                <w:lang w:val="en-US"/>
                              </w:rPr>
                              <w:t xml:space="preserve"> to focus on more complex tasks such as tax calculations. </w:t>
                            </w:r>
                          </w:p>
                          <w:p w14:paraId="38F2381E" w14:textId="00241A71" w:rsidR="00487E27" w:rsidRPr="00A03F78" w:rsidRDefault="003264DA" w:rsidP="00A451C5">
                            <w:pPr>
                              <w:rPr>
                                <w:rFonts w:cstheme="minorHAnsi"/>
                                <w:lang w:val="en-US"/>
                              </w:rPr>
                            </w:pPr>
                            <w:r w:rsidRPr="00A03F78">
                              <w:rPr>
                                <w:rFonts w:cstheme="minorHAnsi"/>
                                <w:lang w:val="en-US"/>
                              </w:rPr>
                              <w:t xml:space="preserve">Technology is also an important factor for us to consider as an </w:t>
                            </w:r>
                            <w:proofErr w:type="spellStart"/>
                            <w:r w:rsidRPr="00A03F78">
                              <w:rPr>
                                <w:rFonts w:cstheme="minorHAnsi"/>
                                <w:lang w:val="en-US"/>
                              </w:rPr>
                              <w:t>organisation</w:t>
                            </w:r>
                            <w:proofErr w:type="spellEnd"/>
                            <w:r w:rsidRPr="00A03F78">
                              <w:rPr>
                                <w:rFonts w:cstheme="minorHAnsi"/>
                                <w:lang w:val="en-US"/>
                              </w:rPr>
                              <w:t xml:space="preserve"> because if we don’t adapt to technological advancements then it may become a threat to Bevan Buckland as the need for digital accounting and use of cloud-based accountancy software is growing. In a blog post by Alexander &amp; Co (2019), they discuss</w:t>
                            </w:r>
                            <w:r w:rsidR="001B5D2C">
                              <w:rPr>
                                <w:rFonts w:cstheme="minorHAnsi"/>
                                <w:lang w:val="en-US"/>
                              </w:rPr>
                              <w:t xml:space="preserve"> the development of</w:t>
                            </w:r>
                            <w:r w:rsidRPr="00A03F78">
                              <w:rPr>
                                <w:rFonts w:cstheme="minorHAnsi"/>
                                <w:lang w:val="en-US"/>
                              </w:rPr>
                              <w:t xml:space="preserve"> advanced accountancy software and therefore has altered the way that accountants work. Changes in legislation such as, Making Tax Digital</w:t>
                            </w:r>
                            <w:r w:rsidR="00BD7EA9">
                              <w:rPr>
                                <w:rFonts w:cstheme="minorHAnsi"/>
                                <w:lang w:val="en-US"/>
                              </w:rPr>
                              <w:t xml:space="preserve"> (HMRC, 2022)</w:t>
                            </w:r>
                            <w:r w:rsidRPr="00A03F78">
                              <w:rPr>
                                <w:rFonts w:cstheme="minorHAnsi"/>
                                <w:lang w:val="en-US"/>
                              </w:rPr>
                              <w:t xml:space="preserve">, have also contributed to the need for accountancy firms to </w:t>
                            </w:r>
                            <w:proofErr w:type="spellStart"/>
                            <w:r w:rsidR="005B3652">
                              <w:rPr>
                                <w:rFonts w:cstheme="minorHAnsi"/>
                                <w:lang w:val="en-US"/>
                              </w:rPr>
                              <w:t>utilise</w:t>
                            </w:r>
                            <w:proofErr w:type="spellEnd"/>
                            <w:r w:rsidR="005B3652">
                              <w:rPr>
                                <w:rFonts w:cstheme="minorHAnsi"/>
                                <w:lang w:val="en-US"/>
                              </w:rPr>
                              <w:t xml:space="preserve"> technology</w:t>
                            </w:r>
                            <w:r w:rsidRPr="00A03F78">
                              <w:rPr>
                                <w:rFonts w:cstheme="minorHAnsi"/>
                                <w:lang w:val="en-US"/>
                              </w:rPr>
                              <w:t xml:space="preserve"> as </w:t>
                            </w:r>
                            <w:r w:rsidR="0079641F">
                              <w:rPr>
                                <w:rFonts w:cstheme="minorHAnsi"/>
                                <w:lang w:val="en-US"/>
                              </w:rPr>
                              <w:t>since</w:t>
                            </w:r>
                            <w:r w:rsidRPr="00A03F78">
                              <w:rPr>
                                <w:rFonts w:cstheme="minorHAnsi"/>
                                <w:lang w:val="en-US"/>
                              </w:rPr>
                              <w:t xml:space="preserve"> April 2019 it was made mandatory </w:t>
                            </w:r>
                            <w:r w:rsidR="0079641F">
                              <w:rPr>
                                <w:rFonts w:cstheme="minorHAnsi"/>
                                <w:lang w:val="en-US"/>
                              </w:rPr>
                              <w:t xml:space="preserve">for </w:t>
                            </w:r>
                            <w:r w:rsidRPr="00A03F78">
                              <w:rPr>
                                <w:rFonts w:cstheme="minorHAnsi"/>
                                <w:lang w:val="en-US"/>
                              </w:rPr>
                              <w:t xml:space="preserve">these records </w:t>
                            </w:r>
                            <w:r w:rsidR="00660415">
                              <w:rPr>
                                <w:rFonts w:cstheme="minorHAnsi"/>
                                <w:lang w:val="en-US"/>
                              </w:rPr>
                              <w:t xml:space="preserve">filed </w:t>
                            </w:r>
                            <w:r w:rsidRPr="00A03F78">
                              <w:rPr>
                                <w:rFonts w:cstheme="minorHAnsi"/>
                                <w:lang w:val="en-US"/>
                              </w:rPr>
                              <w:t xml:space="preserve">digitally. This shows that the way in which we work needs to encompass these changes so we can </w:t>
                            </w:r>
                            <w:r w:rsidR="00660415">
                              <w:rPr>
                                <w:rFonts w:cstheme="minorHAnsi"/>
                                <w:lang w:val="en-US"/>
                              </w:rPr>
                              <w:t xml:space="preserve">continue </w:t>
                            </w:r>
                            <w:r w:rsidRPr="00A03F78">
                              <w:rPr>
                                <w:rFonts w:cstheme="minorHAnsi"/>
                                <w:lang w:val="en-US"/>
                              </w:rPr>
                              <w:t>meet the needs of our clients. Embracing</w:t>
                            </w:r>
                            <w:r w:rsidR="00660415">
                              <w:rPr>
                                <w:rFonts w:cstheme="minorHAnsi"/>
                                <w:lang w:val="en-US"/>
                              </w:rPr>
                              <w:t xml:space="preserve"> the</w:t>
                            </w:r>
                            <w:r w:rsidRPr="00A03F78">
                              <w:rPr>
                                <w:rFonts w:cstheme="minorHAnsi"/>
                                <w:lang w:val="en-US"/>
                              </w:rPr>
                              <w:t xml:space="preserve"> use of technology in accounting and making Digital Accounting one of our specialisms will also help us stand out against our competitors. With the increase in digital accounting and use of cloud-based accountancy software, we </w:t>
                            </w:r>
                            <w:proofErr w:type="gramStart"/>
                            <w:r w:rsidRPr="00A03F78">
                              <w:rPr>
                                <w:rFonts w:cstheme="minorHAnsi"/>
                                <w:lang w:val="en-US"/>
                              </w:rPr>
                              <w:t>have the opportunity to</w:t>
                            </w:r>
                            <w:proofErr w:type="gramEnd"/>
                            <w:r w:rsidRPr="00A03F78">
                              <w:rPr>
                                <w:rFonts w:cstheme="minorHAnsi"/>
                                <w:lang w:val="en-US"/>
                              </w:rPr>
                              <w:t xml:space="preserve"> expand our client base even further as physical location is less of a restriction as a result of these technological advancements.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83EB9F" id="_x0000_s1028" type="#_x0000_t202" style="position:absolute;margin-left:542.9pt;margin-top:-39.6pt;width:594.1pt;height:332.5pt;z-index:251668480;visibility:visible;mso-wrap-style:square;mso-width-percent:0;mso-height-percent:0;mso-wrap-distance-left:9pt;mso-wrap-distance-top:0;mso-wrap-distance-right:9pt;mso-wrap-distance-bottom:0;mso-position-horizontal:right;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">
                <v:textbox>
                  <w:txbxContent>
                    <w:p w14:paraId="41811965" w14:textId="77777777" w:rsidR="00C54CA7" w:rsidRPr="006D10C5" w:rsidRDefault="00C54CA7" w:rsidP="00A451C5">
                      <w:pPr>
                        <w:pStyle w:val="Listparag"/>
                        <w:numPr>
                          <w:ilvl w:val="0"/>
                          <w:numId w:val="0"/>
                        </w:numPr>
                        <w:rPr>
                          <w:rFonts w:asciiTheme="minorHAnsi" w:hAnsiTheme="minorHAnsi" w:cstheme="minorHAnsi"/>
                          <w:b/>
                          <w:bCs/>
                        </w:rPr>
                      </w:pPr>
                      <w:r w:rsidRPr="006D10C5">
                        <w:rPr>
                          <w:rFonts w:asciiTheme="minorHAnsi" w:hAnsiTheme="minorHAnsi" w:cstheme="minorHAnsi"/>
                          <w:b/>
                          <w:bCs/>
                        </w:rPr>
                        <w:t>An examination of the key external influences impacting or likely to impact the organisation’s activities. (AC 1.1)</w:t>
                      </w:r>
                    </w:p>
                    <w:p w14:paraId="1183A4C1" w14:textId="3B9A9FB7" w:rsidR="002E3E0A" w:rsidRDefault="003264DA" w:rsidP="00A451C5">
                      <w:pPr>
                        <w:rPr>
                          <w:rFonts w:cstheme="minorHAnsi"/>
                          <w:lang w:val="en-US"/>
                        </w:rPr>
                      </w:pPr>
                      <w:r w:rsidRPr="007D1E53">
                        <w:rPr>
                          <w:rFonts w:cstheme="minorHAnsi"/>
                          <w:lang w:val="en-US"/>
                        </w:rPr>
                        <w:t xml:space="preserve">PESTLE is an external analysis tool that is used to </w:t>
                      </w:r>
                      <w:proofErr w:type="spellStart"/>
                      <w:r w:rsidRPr="007D1E53">
                        <w:rPr>
                          <w:rFonts w:cstheme="minorHAnsi"/>
                          <w:lang w:val="en-US"/>
                        </w:rPr>
                        <w:t>analyse</w:t>
                      </w:r>
                      <w:proofErr w:type="spellEnd"/>
                      <w:r w:rsidRPr="007D1E53">
                        <w:rPr>
                          <w:rFonts w:cstheme="minorHAnsi"/>
                          <w:lang w:val="en-US"/>
                        </w:rPr>
                        <w:t xml:space="preserve"> external influences such as economic pressures (</w:t>
                      </w:r>
                      <w:proofErr w:type="gramStart"/>
                      <w:r w:rsidRPr="007D1E53">
                        <w:rPr>
                          <w:rFonts w:cstheme="minorHAnsi"/>
                          <w:lang w:val="en-US"/>
                        </w:rPr>
                        <w:t>i.e.</w:t>
                      </w:r>
                      <w:proofErr w:type="gramEnd"/>
                      <w:r w:rsidRPr="007D1E53">
                        <w:rPr>
                          <w:rFonts w:cstheme="minorHAnsi"/>
                          <w:lang w:val="en-US"/>
                        </w:rPr>
                        <w:t xml:space="preserve"> cost of living crisis), social expectations (i.e.</w:t>
                      </w:r>
                      <w:r w:rsidR="00DD776F" w:rsidRPr="007D1E53">
                        <w:rPr>
                          <w:rFonts w:cstheme="minorHAnsi"/>
                          <w:lang w:val="en-US"/>
                        </w:rPr>
                        <w:t xml:space="preserve"> </w:t>
                      </w:r>
                      <w:r w:rsidRPr="007D1E53">
                        <w:rPr>
                          <w:rFonts w:cstheme="minorHAnsi"/>
                          <w:lang w:val="en-US"/>
                        </w:rPr>
                        <w:t>flexible working) and technological advancements. Technology is one external influence that</w:t>
                      </w:r>
                      <w:r w:rsidR="005940DA" w:rsidRPr="007D1E53">
                        <w:rPr>
                          <w:rFonts w:cstheme="minorHAnsi"/>
                          <w:lang w:val="en-US"/>
                        </w:rPr>
                        <w:t xml:space="preserve"> has an</w:t>
                      </w:r>
                      <w:r w:rsidRPr="007D1E53">
                        <w:rPr>
                          <w:rFonts w:cstheme="minorHAnsi"/>
                          <w:lang w:val="en-US"/>
                        </w:rPr>
                        <w:t xml:space="preserve"> impact on Bevan Buckland. In 1969 </w:t>
                      </w:r>
                      <w:r w:rsidR="00852BEA" w:rsidRPr="007D1E53">
                        <w:rPr>
                          <w:rFonts w:cstheme="minorHAnsi"/>
                          <w:lang w:val="en-US"/>
                        </w:rPr>
                        <w:t xml:space="preserve">the use of </w:t>
                      </w:r>
                      <w:r w:rsidRPr="007D1E53">
                        <w:rPr>
                          <w:rFonts w:cstheme="minorHAnsi"/>
                          <w:lang w:val="en-US"/>
                        </w:rPr>
                        <w:t xml:space="preserve">electronics, IT and automated production </w:t>
                      </w:r>
                      <w:r w:rsidR="00852BEA" w:rsidRPr="007D1E53">
                        <w:rPr>
                          <w:rFonts w:cstheme="minorHAnsi"/>
                          <w:lang w:val="en-US"/>
                        </w:rPr>
                        <w:t>were introduced into</w:t>
                      </w:r>
                      <w:r w:rsidRPr="007D1E53">
                        <w:rPr>
                          <w:rFonts w:cstheme="minorHAnsi"/>
                          <w:lang w:val="en-US"/>
                        </w:rPr>
                        <w:t xml:space="preserve"> the workplace (Schwab 2016). The use of technology in the workplace has allowed businesses to make improvements to process</w:t>
                      </w:r>
                      <w:r w:rsidR="00D47B96" w:rsidRPr="007D1E53">
                        <w:rPr>
                          <w:rFonts w:cstheme="minorHAnsi"/>
                          <w:lang w:val="en-US"/>
                        </w:rPr>
                        <w:t>es</w:t>
                      </w:r>
                      <w:r w:rsidRPr="007D1E53">
                        <w:rPr>
                          <w:rFonts w:cstheme="minorHAnsi"/>
                          <w:lang w:val="en-US"/>
                        </w:rPr>
                        <w:t xml:space="preserve"> and </w:t>
                      </w:r>
                      <w:r w:rsidR="00D47B96" w:rsidRPr="007D1E53">
                        <w:rPr>
                          <w:rFonts w:cstheme="minorHAnsi"/>
                          <w:lang w:val="en-US"/>
                        </w:rPr>
                        <w:t xml:space="preserve">how </w:t>
                      </w:r>
                      <w:r w:rsidRPr="007D1E53">
                        <w:rPr>
                          <w:rFonts w:cstheme="minorHAnsi"/>
                          <w:lang w:val="en-US"/>
                        </w:rPr>
                        <w:t xml:space="preserve">they function. </w:t>
                      </w:r>
                      <w:proofErr w:type="spellStart"/>
                      <w:r w:rsidRPr="007D1E53">
                        <w:rPr>
                          <w:rFonts w:cstheme="minorHAnsi"/>
                          <w:lang w:val="en-US"/>
                        </w:rPr>
                        <w:t>Novuna</w:t>
                      </w:r>
                      <w:proofErr w:type="spellEnd"/>
                      <w:r w:rsidRPr="007D1E53">
                        <w:rPr>
                          <w:rFonts w:cstheme="minorHAnsi"/>
                          <w:lang w:val="en-US"/>
                        </w:rPr>
                        <w:t xml:space="preserve"> (2021) found that 76% of </w:t>
                      </w:r>
                      <w:r w:rsidR="009B4CCF">
                        <w:rPr>
                          <w:rFonts w:cstheme="minorHAnsi"/>
                        </w:rPr>
                        <w:t>small-to-medium enterprise</w:t>
                      </w:r>
                      <w:r w:rsidR="002D489A" w:rsidRPr="007D1E53">
                        <w:rPr>
                          <w:rFonts w:cstheme="minorHAnsi"/>
                          <w:lang w:val="en-US"/>
                        </w:rPr>
                        <w:t>s</w:t>
                      </w:r>
                      <w:r w:rsidRPr="007D1E53">
                        <w:rPr>
                          <w:rFonts w:cstheme="minorHAnsi"/>
                          <w:lang w:val="en-US"/>
                        </w:rPr>
                        <w:t xml:space="preserve"> </w:t>
                      </w:r>
                      <w:r w:rsidR="009B4CCF">
                        <w:rPr>
                          <w:rFonts w:cstheme="minorHAnsi"/>
                          <w:lang w:val="en-US"/>
                        </w:rPr>
                        <w:t xml:space="preserve">(SMEs) </w:t>
                      </w:r>
                      <w:r w:rsidRPr="007D1E53">
                        <w:rPr>
                          <w:rFonts w:cstheme="minorHAnsi"/>
                          <w:lang w:val="en-US"/>
                        </w:rPr>
                        <w:t>have used technology to boost operations and support more effective working. In addition, research by Burns and Igou (2019) shows how technological devices, such as Virtual Assistants and Artificial Intelligence can enhance the efficiency of accountants. Th</w:t>
                      </w:r>
                      <w:r w:rsidR="00AB3A92" w:rsidRPr="007D1E53">
                        <w:rPr>
                          <w:rFonts w:cstheme="minorHAnsi"/>
                          <w:lang w:val="en-US"/>
                        </w:rPr>
                        <w:t>is</w:t>
                      </w:r>
                      <w:r w:rsidRPr="007D1E53">
                        <w:rPr>
                          <w:rFonts w:cstheme="minorHAnsi"/>
                          <w:lang w:val="en-US"/>
                        </w:rPr>
                        <w:t xml:space="preserve"> research shows how voice control technology can be used support smoother workflow processes for accountants such as updating schedules and converting speech to text. Use of this technology could benefit</w:t>
                      </w:r>
                      <w:r w:rsidR="001C2A93" w:rsidRPr="007D1E53">
                        <w:rPr>
                          <w:rFonts w:cstheme="minorHAnsi"/>
                          <w:lang w:val="en-US"/>
                        </w:rPr>
                        <w:t xml:space="preserve"> Bevan Buckland</w:t>
                      </w:r>
                      <w:r w:rsidRPr="007D1E53">
                        <w:rPr>
                          <w:rFonts w:cstheme="minorHAnsi"/>
                          <w:lang w:val="en-US"/>
                        </w:rPr>
                        <w:t xml:space="preserve"> </w:t>
                      </w:r>
                      <w:r w:rsidR="00CC1BE0" w:rsidRPr="007D1E53">
                        <w:rPr>
                          <w:rFonts w:cstheme="minorHAnsi"/>
                          <w:lang w:val="en-US"/>
                        </w:rPr>
                        <w:t xml:space="preserve">by </w:t>
                      </w:r>
                      <w:proofErr w:type="spellStart"/>
                      <w:r w:rsidRPr="007D1E53">
                        <w:rPr>
                          <w:rFonts w:cstheme="minorHAnsi"/>
                          <w:lang w:val="en-US"/>
                        </w:rPr>
                        <w:t>minimi</w:t>
                      </w:r>
                      <w:r w:rsidR="00CC1BE0" w:rsidRPr="007D1E53">
                        <w:rPr>
                          <w:rFonts w:cstheme="minorHAnsi"/>
                          <w:lang w:val="en-US"/>
                        </w:rPr>
                        <w:t>sing</w:t>
                      </w:r>
                      <w:proofErr w:type="spellEnd"/>
                      <w:r w:rsidRPr="007D1E53">
                        <w:rPr>
                          <w:rFonts w:cstheme="minorHAnsi"/>
                          <w:lang w:val="en-US"/>
                        </w:rPr>
                        <w:t xml:space="preserve"> the amount of admin tasks</w:t>
                      </w:r>
                      <w:r w:rsidR="00872383" w:rsidRPr="007D1E53">
                        <w:rPr>
                          <w:rFonts w:cstheme="minorHAnsi"/>
                          <w:lang w:val="en-US"/>
                        </w:rPr>
                        <w:t xml:space="preserve"> our</w:t>
                      </w:r>
                      <w:r w:rsidRPr="007D1E53">
                        <w:rPr>
                          <w:rFonts w:cstheme="minorHAnsi"/>
                          <w:lang w:val="en-US"/>
                        </w:rPr>
                        <w:t xml:space="preserve"> accountants</w:t>
                      </w:r>
                      <w:r w:rsidR="00872383" w:rsidRPr="007D1E53">
                        <w:rPr>
                          <w:rFonts w:cstheme="minorHAnsi"/>
                          <w:lang w:val="en-US"/>
                        </w:rPr>
                        <w:t xml:space="preserve"> need to do</w:t>
                      </w:r>
                      <w:r w:rsidRPr="007D1E53">
                        <w:rPr>
                          <w:rFonts w:cstheme="minorHAnsi"/>
                          <w:lang w:val="en-US"/>
                        </w:rPr>
                        <w:t xml:space="preserve"> and increase productivity by </w:t>
                      </w:r>
                      <w:r w:rsidR="007D1E53" w:rsidRPr="007D1E53">
                        <w:rPr>
                          <w:rFonts w:cstheme="minorHAnsi"/>
                          <w:lang w:val="en-US"/>
                        </w:rPr>
                        <w:t>increasing capacity</w:t>
                      </w:r>
                      <w:r w:rsidRPr="007D1E53">
                        <w:rPr>
                          <w:rFonts w:cstheme="minorHAnsi"/>
                          <w:lang w:val="en-US"/>
                        </w:rPr>
                        <w:t xml:space="preserve"> to focus on more complex tasks such as tax calculations. </w:t>
                      </w:r>
                    </w:p>
                    <w:p w14:paraId="38F2381E" w14:textId="00241A71" w:rsidR="00487E27" w:rsidRPr="00A03F78" w:rsidRDefault="003264DA" w:rsidP="00A451C5">
                      <w:pPr>
                        <w:rPr>
                          <w:rFonts w:cstheme="minorHAnsi"/>
                          <w:lang w:val="en-US"/>
                        </w:rPr>
                      </w:pPr>
                      <w:r w:rsidRPr="00A03F78">
                        <w:rPr>
                          <w:rFonts w:cstheme="minorHAnsi"/>
                          <w:lang w:val="en-US"/>
                        </w:rPr>
                        <w:t xml:space="preserve">Technology is also an important factor for us to consider as an </w:t>
                      </w:r>
                      <w:proofErr w:type="spellStart"/>
                      <w:r w:rsidRPr="00A03F78">
                        <w:rPr>
                          <w:rFonts w:cstheme="minorHAnsi"/>
                          <w:lang w:val="en-US"/>
                        </w:rPr>
                        <w:t>organisation</w:t>
                      </w:r>
                      <w:proofErr w:type="spellEnd"/>
                      <w:r w:rsidRPr="00A03F78">
                        <w:rPr>
                          <w:rFonts w:cstheme="minorHAnsi"/>
                          <w:lang w:val="en-US"/>
                        </w:rPr>
                        <w:t xml:space="preserve"> because if we don’t adapt to technological advancements then it may become a threat to Bevan Buckland as the need for digital accounting and use of cloud-based accountancy software is growing. In a blog post by Alexander &amp; Co (2019), they discuss</w:t>
                      </w:r>
                      <w:r w:rsidR="001B5D2C">
                        <w:rPr>
                          <w:rFonts w:cstheme="minorHAnsi"/>
                          <w:lang w:val="en-US"/>
                        </w:rPr>
                        <w:t xml:space="preserve"> the development of</w:t>
                      </w:r>
                      <w:r w:rsidRPr="00A03F78">
                        <w:rPr>
                          <w:rFonts w:cstheme="minorHAnsi"/>
                          <w:lang w:val="en-US"/>
                        </w:rPr>
                        <w:t xml:space="preserve"> advanced accountancy software and therefore has altered the way that accountants work. Changes in legislation such as, Making Tax Digital</w:t>
                      </w:r>
                      <w:r w:rsidR="00BD7EA9">
                        <w:rPr>
                          <w:rFonts w:cstheme="minorHAnsi"/>
                          <w:lang w:val="en-US"/>
                        </w:rPr>
                        <w:t xml:space="preserve"> (HMRC, 2022)</w:t>
                      </w:r>
                      <w:r w:rsidRPr="00A03F78">
                        <w:rPr>
                          <w:rFonts w:cstheme="minorHAnsi"/>
                          <w:lang w:val="en-US"/>
                        </w:rPr>
                        <w:t xml:space="preserve">, have also contributed to the need for accountancy firms to </w:t>
                      </w:r>
                      <w:proofErr w:type="spellStart"/>
                      <w:r w:rsidR="005B3652">
                        <w:rPr>
                          <w:rFonts w:cstheme="minorHAnsi"/>
                          <w:lang w:val="en-US"/>
                        </w:rPr>
                        <w:t>utilise</w:t>
                      </w:r>
                      <w:proofErr w:type="spellEnd"/>
                      <w:r w:rsidR="005B3652">
                        <w:rPr>
                          <w:rFonts w:cstheme="minorHAnsi"/>
                          <w:lang w:val="en-US"/>
                        </w:rPr>
                        <w:t xml:space="preserve"> technology</w:t>
                      </w:r>
                      <w:r w:rsidRPr="00A03F78">
                        <w:rPr>
                          <w:rFonts w:cstheme="minorHAnsi"/>
                          <w:lang w:val="en-US"/>
                        </w:rPr>
                        <w:t xml:space="preserve"> as </w:t>
                      </w:r>
                      <w:r w:rsidR="0079641F">
                        <w:rPr>
                          <w:rFonts w:cstheme="minorHAnsi"/>
                          <w:lang w:val="en-US"/>
                        </w:rPr>
                        <w:t>since</w:t>
                      </w:r>
                      <w:r w:rsidRPr="00A03F78">
                        <w:rPr>
                          <w:rFonts w:cstheme="minorHAnsi"/>
                          <w:lang w:val="en-US"/>
                        </w:rPr>
                        <w:t xml:space="preserve"> April 2019 it was made mandatory </w:t>
                      </w:r>
                      <w:r w:rsidR="0079641F">
                        <w:rPr>
                          <w:rFonts w:cstheme="minorHAnsi"/>
                          <w:lang w:val="en-US"/>
                        </w:rPr>
                        <w:t xml:space="preserve">for </w:t>
                      </w:r>
                      <w:r w:rsidRPr="00A03F78">
                        <w:rPr>
                          <w:rFonts w:cstheme="minorHAnsi"/>
                          <w:lang w:val="en-US"/>
                        </w:rPr>
                        <w:t xml:space="preserve">these records </w:t>
                      </w:r>
                      <w:r w:rsidR="00660415">
                        <w:rPr>
                          <w:rFonts w:cstheme="minorHAnsi"/>
                          <w:lang w:val="en-US"/>
                        </w:rPr>
                        <w:t xml:space="preserve">filed </w:t>
                      </w:r>
                      <w:r w:rsidRPr="00A03F78">
                        <w:rPr>
                          <w:rFonts w:cstheme="minorHAnsi"/>
                          <w:lang w:val="en-US"/>
                        </w:rPr>
                        <w:t xml:space="preserve">digitally. This shows that the way in which we work needs to encompass these changes so we can </w:t>
                      </w:r>
                      <w:r w:rsidR="00660415">
                        <w:rPr>
                          <w:rFonts w:cstheme="minorHAnsi"/>
                          <w:lang w:val="en-US"/>
                        </w:rPr>
                        <w:t xml:space="preserve">continue </w:t>
                      </w:r>
                      <w:r w:rsidRPr="00A03F78">
                        <w:rPr>
                          <w:rFonts w:cstheme="minorHAnsi"/>
                          <w:lang w:val="en-US"/>
                        </w:rPr>
                        <w:t>meet the needs of our clients. Embracing</w:t>
                      </w:r>
                      <w:r w:rsidR="00660415">
                        <w:rPr>
                          <w:rFonts w:cstheme="minorHAnsi"/>
                          <w:lang w:val="en-US"/>
                        </w:rPr>
                        <w:t xml:space="preserve"> the</w:t>
                      </w:r>
                      <w:r w:rsidRPr="00A03F78">
                        <w:rPr>
                          <w:rFonts w:cstheme="minorHAnsi"/>
                          <w:lang w:val="en-US"/>
                        </w:rPr>
                        <w:t xml:space="preserve"> use of technology in accounting and making Digital Accounting one of our specialisms will also help us stand out against our competitors. With the increase in digital accounting and use of cloud-based accountancy software, we </w:t>
                      </w:r>
                      <w:proofErr w:type="gramStart"/>
                      <w:r w:rsidRPr="00A03F78">
                        <w:rPr>
                          <w:rFonts w:cstheme="minorHAnsi"/>
                          <w:lang w:val="en-US"/>
                        </w:rPr>
                        <w:t>have the opportunity to</w:t>
                      </w:r>
                      <w:proofErr w:type="gramEnd"/>
                      <w:r w:rsidRPr="00A03F78">
                        <w:rPr>
                          <w:rFonts w:cstheme="minorHAnsi"/>
                          <w:lang w:val="en-US"/>
                        </w:rPr>
                        <w:t xml:space="preserve"> expand our client base even further as physical location is less of a restriction as a result of these technological advancements. </w:t>
                      </w:r>
                    </w:p>
                  </w:txbxContent>
                </v:textbox>
                <w10:wrap type="square" anchorx="page" anchory="margin"/>
                <w10:anchorlock/>
              </v:shape>
            </w:pict>
          </mc:Fallback>
        </mc:AlternateContent>
      </w:r>
      <w:r w:rsidR="00576390">
        <w:rPr>
          <w:noProof/>
        </w:rPr>
        <mc:AlternateContent>
          <mc:Choice Requires="wps">
            <w:drawing>
              <wp:anchor distT="0" distB="0" distL="114300" distR="114300" simplePos="0" relativeHeight="251666432" behindDoc="0" locked="0" layoutInCell="1" allowOverlap="1" wp14:anchorId="43A46AB8" wp14:editId="732BB6FA">
                <wp:simplePos x="0" y="0"/>
                <wp:positionH relativeFrom="page">
                  <wp:posOffset>3931920</wp:posOffset>
                </wp:positionH>
                <wp:positionV relativeFrom="paragraph">
                  <wp:posOffset>-822959</wp:posOffset>
                </wp:positionV>
                <wp:extent cx="3503295" cy="312420"/>
                <wp:effectExtent l="0" t="0" r="0" b="0"/>
                <wp:wrapNone/>
                <wp:docPr id="1" name="Text Box 1"/>
                <wp:cNvGraphicFramePr/>
                <a:graphic xmlns:a="http://schemas.openxmlformats.org/drawingml/2006/main">
                  <a:graphicData uri="http://schemas.microsoft.com/office/word/2010/wordprocessingShape">
                    <wps:wsp>
                      <wps:cNvSpPr txBox="1"/>
                      <wps:spPr>
                        <a:xfrm>
                          <a:off x="0" y="0"/>
                          <a:ext cx="3503295" cy="312420"/>
                        </a:xfrm>
                        <a:prstGeom prst="rect">
                          <a:avLst/>
                        </a:prstGeom>
                        <a:noFill/>
                        <a:ln>
                          <a:noFill/>
                        </a:ln>
                      </wps:spPr>
                      <wps:txbx>
                        <w:txbxContent>
                          <w:p w14:paraId="0A881BF7" w14:textId="0E7E5D7A" w:rsidR="00C367B3" w:rsidRPr="003264DA" w:rsidRDefault="00C367B3" w:rsidP="00C367B3">
                            <w:pPr>
                              <w:jc w:val="center"/>
                              <w:rPr>
                                <w:rFonts w:ascii="Aharoni" w:hAnsi="Aharoni" w:cs="Aharoni"/>
                                <w:b/>
                                <w:bCs/>
                                <w:noProof/>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4DA">
                              <w:rPr>
                                <w:rFonts w:ascii="Aharoni" w:hAnsi="Aharoni" w:cs="Aharoni" w:hint="cs"/>
                                <w:b/>
                                <w:bCs/>
                                <w:noProof/>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Culture and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46AB8" id="Text Box 1" o:spid="_x0000_s1029" type="#_x0000_t202" style="position:absolute;margin-left:309.6pt;margin-top:-64.8pt;width:275.85pt;height:24.6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" filled="f" stroked="f">
                <v:textbox>
                  <w:txbxContent>
                    <w:p w14:paraId="0A881BF7" w14:textId="0E7E5D7A" w:rsidR="00C367B3" w:rsidRPr="003264DA" w:rsidRDefault="00C367B3" w:rsidP="00C367B3">
                      <w:pPr>
                        <w:jc w:val="center"/>
                        <w:rPr>
                          <w:rFonts w:ascii="Aharoni" w:hAnsi="Aharoni" w:cs="Aharoni"/>
                          <w:b/>
                          <w:bCs/>
                          <w:noProof/>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4DA">
                        <w:rPr>
                          <w:rFonts w:ascii="Aharoni" w:hAnsi="Aharoni" w:cs="Aharoni" w:hint="cs"/>
                          <w:b/>
                          <w:bCs/>
                          <w:noProof/>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Culture and Change</w:t>
                      </w:r>
                    </w:p>
                  </w:txbxContent>
                </v:textbox>
                <w10:wrap anchorx="page"/>
              </v:shape>
            </w:pict>
          </mc:Fallback>
        </mc:AlternateContent>
      </w:r>
      <w:r w:rsidR="003264DA">
        <w:rPr>
          <w:rFonts w:asciiTheme="majorHAnsi" w:hAnsiTheme="majorHAnsi" w:cs="Times New Roman"/>
          <w:b/>
          <w:noProof/>
          <w:color w:val="333333"/>
          <w:sz w:val="28"/>
          <w:szCs w:val="20"/>
          <w:lang w:val="en-US"/>
        </w:rPr>
        <w:drawing>
          <wp:anchor distT="0" distB="0" distL="114300" distR="114300" simplePos="0" relativeHeight="251660288" behindDoc="0" locked="0" layoutInCell="1" allowOverlap="1" wp14:anchorId="676DFDC1" wp14:editId="02BC65FB">
            <wp:simplePos x="0" y="0"/>
            <wp:positionH relativeFrom="margin">
              <wp:posOffset>-711200</wp:posOffset>
            </wp:positionH>
            <wp:positionV relativeFrom="paragraph">
              <wp:posOffset>-753110</wp:posOffset>
            </wp:positionV>
            <wp:extent cx="2218055" cy="183515"/>
            <wp:effectExtent l="0" t="0" r="0" b="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18055" cy="1835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3264DA">
        <w:rPr>
          <w:rFonts w:asciiTheme="majorHAnsi" w:hAnsiTheme="majorHAnsi" w:cs="Times New Roman"/>
          <w:b/>
          <w:noProof/>
          <w:color w:val="333333"/>
          <w:sz w:val="28"/>
          <w:szCs w:val="20"/>
          <w:lang w:val="en-US"/>
        </w:rPr>
        <mc:AlternateContent>
          <mc:Choice Requires="wps">
            <w:drawing>
              <wp:anchor distT="0" distB="0" distL="114300" distR="114300" simplePos="0" relativeHeight="251667456" behindDoc="0" locked="0" layoutInCell="1" allowOverlap="1" wp14:anchorId="5B53E480" wp14:editId="2DE70ED5">
                <wp:simplePos x="0" y="0"/>
                <wp:positionH relativeFrom="column">
                  <wp:posOffset>-875030</wp:posOffset>
                </wp:positionH>
                <wp:positionV relativeFrom="paragraph">
                  <wp:posOffset>-510540</wp:posOffset>
                </wp:positionV>
                <wp:extent cx="7560733" cy="8679"/>
                <wp:effectExtent l="0" t="0" r="21590" b="29845"/>
                <wp:wrapNone/>
                <wp:docPr id="12" name="Straight Connector 12"/>
                <wp:cNvGraphicFramePr/>
                <a:graphic xmlns:a="http://schemas.openxmlformats.org/drawingml/2006/main">
                  <a:graphicData uri="http://schemas.microsoft.com/office/word/2010/wordprocessingShape">
                    <wps:wsp>
                      <wps:cNvCnPr/>
                      <wps:spPr>
                        <a:xfrm>
                          <a:off x="0" y="0"/>
                          <a:ext cx="7560733" cy="867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1CB77D" id="Straight Connector 1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68.9pt,-40.2pt" to="526.4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" strokecolor="black [3200]" strokeweight=".5pt">
                <v:stroke joinstyle="miter"/>
              </v:line>
            </w:pict>
          </mc:Fallback>
        </mc:AlternateContent>
      </w:r>
    </w:p>
    <w:p w14:paraId="2F3C3C88" w14:textId="3DF7C3FE" w:rsidR="00134C2C" w:rsidRDefault="00366FA3">
      <w:r>
        <w:rPr>
          <w:noProof/>
        </w:rPr>
        <mc:AlternateContent>
          <mc:Choice Requires="wps">
            <w:drawing>
              <wp:anchor distT="0" distB="0" distL="114300" distR="114300" simplePos="0" relativeHeight="251676672" behindDoc="1" locked="1" layoutInCell="1" allowOverlap="1" wp14:anchorId="7254ACFD" wp14:editId="78614D22">
                <wp:simplePos x="0" y="0"/>
                <wp:positionH relativeFrom="margin">
                  <wp:posOffset>-929640</wp:posOffset>
                </wp:positionH>
                <wp:positionV relativeFrom="margin">
                  <wp:posOffset>3398520</wp:posOffset>
                </wp:positionV>
                <wp:extent cx="7574400" cy="6750000"/>
                <wp:effectExtent l="0" t="0" r="26670" b="13335"/>
                <wp:wrapTight wrapText="bothSides">
                  <wp:wrapPolygon edited="0">
                    <wp:start x="0" y="0"/>
                    <wp:lineTo x="0" y="21582"/>
                    <wp:lineTo x="21622" y="21582"/>
                    <wp:lineTo x="21622"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4400" cy="6750000"/>
                        </a:xfrm>
                        <a:prstGeom prst="rect">
                          <a:avLst/>
                        </a:prstGeom>
                        <a:solidFill>
                          <a:srgbClr val="FFFFFF"/>
                        </a:solidFill>
                        <a:ln w="9525">
                          <a:solidFill>
                            <a:srgbClr val="000000"/>
                          </a:solidFill>
                          <a:miter lim="800000"/>
                          <a:headEnd/>
                          <a:tailEnd/>
                        </a:ln>
                      </wps:spPr>
                      <wps:txbx>
                        <w:txbxContent>
                          <w:p w14:paraId="03620193" w14:textId="77777777" w:rsidR="00A00226" w:rsidRPr="007E5CB8" w:rsidRDefault="00A00226" w:rsidP="00A00226">
                            <w:pPr>
                              <w:pStyle w:val="Listparag"/>
                              <w:numPr>
                                <w:ilvl w:val="0"/>
                                <w:numId w:val="0"/>
                              </w:numPr>
                              <w:rPr>
                                <w:rFonts w:asciiTheme="minorHAnsi" w:hAnsiTheme="minorHAnsi" w:cstheme="minorHAnsi"/>
                                <w:b/>
                                <w:bCs/>
                              </w:rPr>
                            </w:pPr>
                            <w:r w:rsidRPr="007E5CB8">
                              <w:rPr>
                                <w:rFonts w:asciiTheme="minorHAnsi" w:hAnsiTheme="minorHAnsi" w:cstheme="minorHAnsi"/>
                                <w:b/>
                                <w:bCs/>
                              </w:rPr>
                              <w:t>What is meant by organisational culture and why it is important to foster an appropriate and effective workplace culture (AC 2.1)</w:t>
                            </w:r>
                          </w:p>
                          <w:p w14:paraId="002E9510" w14:textId="2BB8779E" w:rsidR="00CD2017" w:rsidRDefault="00CD2017" w:rsidP="00CD2017">
                            <w:pPr>
                              <w:pStyle w:val="Listparag"/>
                              <w:numPr>
                                <w:ilvl w:val="0"/>
                                <w:numId w:val="0"/>
                              </w:numPr>
                              <w:rPr>
                                <w:rFonts w:asciiTheme="minorHAnsi" w:hAnsiTheme="minorHAnsi" w:cstheme="minorHAnsi"/>
                              </w:rPr>
                            </w:pPr>
                            <w:r w:rsidRPr="00CB0539">
                              <w:rPr>
                                <w:rFonts w:asciiTheme="minorHAnsi" w:hAnsiTheme="minorHAnsi" w:cstheme="minorHAnsi"/>
                              </w:rPr>
                              <w:t xml:space="preserve">One definition of organisational culture is the basic assumptions which a group has </w:t>
                            </w:r>
                            <w:r w:rsidR="007E5CB8">
                              <w:rPr>
                                <w:rFonts w:asciiTheme="minorHAnsi" w:hAnsiTheme="minorHAnsi" w:cstheme="minorHAnsi"/>
                              </w:rPr>
                              <w:t>created</w:t>
                            </w:r>
                            <w:r w:rsidRPr="00CB0539">
                              <w:rPr>
                                <w:rFonts w:asciiTheme="minorHAnsi" w:hAnsiTheme="minorHAnsi" w:cstheme="minorHAnsi"/>
                              </w:rPr>
                              <w:t xml:space="preserve"> or developed at 3 levels; basic assumptions, values and </w:t>
                            </w:r>
                            <w:r>
                              <w:rPr>
                                <w:rFonts w:asciiTheme="minorHAnsi" w:hAnsiTheme="minorHAnsi" w:cstheme="minorHAnsi"/>
                              </w:rPr>
                              <w:t xml:space="preserve">expected </w:t>
                            </w:r>
                            <w:r w:rsidRPr="00CB0539">
                              <w:rPr>
                                <w:rFonts w:asciiTheme="minorHAnsi" w:hAnsiTheme="minorHAnsi" w:cstheme="minorHAnsi"/>
                              </w:rPr>
                              <w:t>behaviours</w:t>
                            </w:r>
                            <w:r>
                              <w:rPr>
                                <w:rFonts w:asciiTheme="minorHAnsi" w:hAnsiTheme="minorHAnsi" w:cstheme="minorHAnsi"/>
                              </w:rPr>
                              <w:t>/norms</w:t>
                            </w:r>
                            <w:r w:rsidRPr="00CB0539">
                              <w:rPr>
                                <w:rFonts w:asciiTheme="minorHAnsi" w:hAnsiTheme="minorHAnsi" w:cstheme="minorHAnsi"/>
                              </w:rPr>
                              <w:t xml:space="preserve"> (Schein</w:t>
                            </w:r>
                            <w:r w:rsidR="00771AD9">
                              <w:rPr>
                                <w:rFonts w:asciiTheme="minorHAnsi" w:hAnsiTheme="minorHAnsi" w:cstheme="minorHAnsi"/>
                              </w:rPr>
                              <w:t xml:space="preserve"> and Schein</w:t>
                            </w:r>
                            <w:r w:rsidRPr="00CB0539">
                              <w:rPr>
                                <w:rFonts w:asciiTheme="minorHAnsi" w:hAnsiTheme="minorHAnsi" w:cstheme="minorHAnsi"/>
                              </w:rPr>
                              <w:t xml:space="preserve">, 2016). </w:t>
                            </w:r>
                            <w:r>
                              <w:rPr>
                                <w:rFonts w:asciiTheme="minorHAnsi" w:hAnsiTheme="minorHAnsi" w:cstheme="minorHAnsi"/>
                              </w:rPr>
                              <w:t xml:space="preserve">Similarly, organisational culture </w:t>
                            </w:r>
                            <w:r w:rsidRPr="00CB0539">
                              <w:rPr>
                                <w:rFonts w:asciiTheme="minorHAnsi" w:hAnsiTheme="minorHAnsi" w:cstheme="minorHAnsi"/>
                              </w:rPr>
                              <w:t>could also be defined as</w:t>
                            </w:r>
                            <w:r w:rsidR="007E5CB8">
                              <w:rPr>
                                <w:rFonts w:asciiTheme="minorHAnsi" w:hAnsiTheme="minorHAnsi" w:cstheme="minorHAnsi"/>
                              </w:rPr>
                              <w:t xml:space="preserve"> the</w:t>
                            </w:r>
                            <w:r w:rsidRPr="00CB0539">
                              <w:rPr>
                                <w:rFonts w:asciiTheme="minorHAnsi" w:hAnsiTheme="minorHAnsi" w:cstheme="minorHAnsi"/>
                              </w:rPr>
                              <w:t xml:space="preserve"> shared perception of </w:t>
                            </w:r>
                            <w:r w:rsidR="007E5CB8">
                              <w:rPr>
                                <w:rFonts w:asciiTheme="minorHAnsi" w:hAnsiTheme="minorHAnsi" w:cstheme="minorHAnsi"/>
                              </w:rPr>
                              <w:t>the organisation’s practices</w:t>
                            </w:r>
                            <w:r w:rsidRPr="00CB0539">
                              <w:rPr>
                                <w:rFonts w:asciiTheme="minorHAnsi" w:hAnsiTheme="minorHAnsi" w:cstheme="minorHAnsi"/>
                              </w:rPr>
                              <w:t xml:space="preserve"> </w:t>
                            </w:r>
                            <w:r w:rsidR="007E5CB8">
                              <w:rPr>
                                <w:rFonts w:asciiTheme="minorHAnsi" w:hAnsiTheme="minorHAnsi" w:cstheme="minorHAnsi"/>
                              </w:rPr>
                              <w:t xml:space="preserve">which differ between organisations </w:t>
                            </w:r>
                            <w:r w:rsidRPr="00CB0539">
                              <w:rPr>
                                <w:rFonts w:asciiTheme="minorHAnsi" w:hAnsiTheme="minorHAnsi" w:cstheme="minorHAnsi"/>
                              </w:rPr>
                              <w:t>(Van de</w:t>
                            </w:r>
                            <w:r w:rsidR="001F5906">
                              <w:rPr>
                                <w:rFonts w:asciiTheme="minorHAnsi" w:hAnsiTheme="minorHAnsi" w:cstheme="minorHAnsi"/>
                              </w:rPr>
                              <w:t>n</w:t>
                            </w:r>
                            <w:r w:rsidRPr="00CB0539">
                              <w:rPr>
                                <w:rFonts w:asciiTheme="minorHAnsi" w:hAnsiTheme="minorHAnsi" w:cstheme="minorHAnsi"/>
                              </w:rPr>
                              <w:t xml:space="preserve"> Berg and </w:t>
                            </w:r>
                            <w:proofErr w:type="spellStart"/>
                            <w:r w:rsidRPr="00CB0539">
                              <w:rPr>
                                <w:rFonts w:asciiTheme="minorHAnsi" w:hAnsiTheme="minorHAnsi" w:cstheme="minorHAnsi"/>
                              </w:rPr>
                              <w:t>Wilderom</w:t>
                            </w:r>
                            <w:proofErr w:type="spellEnd"/>
                            <w:r w:rsidRPr="00CB0539">
                              <w:rPr>
                                <w:rFonts w:asciiTheme="minorHAnsi" w:hAnsiTheme="minorHAnsi" w:cstheme="minorHAnsi"/>
                              </w:rPr>
                              <w:t xml:space="preserve">, 2004). </w:t>
                            </w:r>
                            <w:r>
                              <w:rPr>
                                <w:rFonts w:asciiTheme="minorHAnsi" w:hAnsiTheme="minorHAnsi" w:cstheme="minorHAnsi"/>
                              </w:rPr>
                              <w:t>Th</w:t>
                            </w:r>
                            <w:r w:rsidR="00E33C79">
                              <w:rPr>
                                <w:rFonts w:asciiTheme="minorHAnsi" w:hAnsiTheme="minorHAnsi" w:cstheme="minorHAnsi"/>
                              </w:rPr>
                              <w:t>ese definitions suggest</w:t>
                            </w:r>
                            <w:r>
                              <w:rPr>
                                <w:rFonts w:asciiTheme="minorHAnsi" w:hAnsiTheme="minorHAnsi" w:cstheme="minorHAnsi"/>
                              </w:rPr>
                              <w:t xml:space="preserve"> </w:t>
                            </w:r>
                            <w:r w:rsidR="00B20098">
                              <w:rPr>
                                <w:rFonts w:asciiTheme="minorHAnsi" w:hAnsiTheme="minorHAnsi" w:cstheme="minorHAnsi"/>
                              </w:rPr>
                              <w:t xml:space="preserve">the </w:t>
                            </w:r>
                            <w:r>
                              <w:rPr>
                                <w:rFonts w:asciiTheme="minorHAnsi" w:hAnsiTheme="minorHAnsi" w:cstheme="minorHAnsi"/>
                              </w:rPr>
                              <w:t>importan</w:t>
                            </w:r>
                            <w:r w:rsidR="00B20098">
                              <w:rPr>
                                <w:rFonts w:asciiTheme="minorHAnsi" w:hAnsiTheme="minorHAnsi" w:cstheme="minorHAnsi"/>
                              </w:rPr>
                              <w:t>ce</w:t>
                            </w:r>
                            <w:r>
                              <w:rPr>
                                <w:rFonts w:asciiTheme="minorHAnsi" w:hAnsiTheme="minorHAnsi" w:cstheme="minorHAnsi"/>
                              </w:rPr>
                              <w:t xml:space="preserve"> </w:t>
                            </w:r>
                            <w:r w:rsidR="00B20098">
                              <w:rPr>
                                <w:rFonts w:asciiTheme="minorHAnsi" w:hAnsiTheme="minorHAnsi" w:cstheme="minorHAnsi"/>
                              </w:rPr>
                              <w:t>of</w:t>
                            </w:r>
                            <w:r>
                              <w:rPr>
                                <w:rFonts w:asciiTheme="minorHAnsi" w:hAnsiTheme="minorHAnsi" w:cstheme="minorHAnsi"/>
                              </w:rPr>
                              <w:t xml:space="preserve"> defin</w:t>
                            </w:r>
                            <w:r w:rsidR="00B20098">
                              <w:rPr>
                                <w:rFonts w:asciiTheme="minorHAnsi" w:hAnsiTheme="minorHAnsi" w:cstheme="minorHAnsi"/>
                              </w:rPr>
                              <w:t>ing</w:t>
                            </w:r>
                            <w:r>
                              <w:rPr>
                                <w:rFonts w:asciiTheme="minorHAnsi" w:hAnsiTheme="minorHAnsi" w:cstheme="minorHAnsi"/>
                              </w:rPr>
                              <w:t xml:space="preserve"> the organisation</w:t>
                            </w:r>
                            <w:r w:rsidR="00B20098">
                              <w:rPr>
                                <w:rFonts w:asciiTheme="minorHAnsi" w:hAnsiTheme="minorHAnsi" w:cstheme="minorHAnsi"/>
                              </w:rPr>
                              <w:t>’</w:t>
                            </w:r>
                            <w:r>
                              <w:rPr>
                                <w:rFonts w:asciiTheme="minorHAnsi" w:hAnsiTheme="minorHAnsi" w:cstheme="minorHAnsi"/>
                              </w:rPr>
                              <w:t xml:space="preserve">s values and the expected behaviours which uphold those values in forming workplace culture. Our values have been agreed by our employees however, it is important that as an organisation we </w:t>
                            </w:r>
                            <w:r w:rsidR="008F5732">
                              <w:rPr>
                                <w:rFonts w:asciiTheme="minorHAnsi" w:hAnsiTheme="minorHAnsi" w:cstheme="minorHAnsi"/>
                              </w:rPr>
                              <w:t>operate</w:t>
                            </w:r>
                            <w:r>
                              <w:rPr>
                                <w:rFonts w:asciiTheme="minorHAnsi" w:hAnsiTheme="minorHAnsi" w:cstheme="minorHAnsi"/>
                              </w:rPr>
                              <w:t xml:space="preserve"> in a </w:t>
                            </w:r>
                            <w:r w:rsidR="008F5732">
                              <w:rPr>
                                <w:rFonts w:asciiTheme="minorHAnsi" w:hAnsiTheme="minorHAnsi" w:cstheme="minorHAnsi"/>
                              </w:rPr>
                              <w:t>way</w:t>
                            </w:r>
                            <w:r>
                              <w:rPr>
                                <w:rFonts w:asciiTheme="minorHAnsi" w:hAnsiTheme="minorHAnsi" w:cstheme="minorHAnsi"/>
                              </w:rPr>
                              <w:t xml:space="preserve"> that </w:t>
                            </w:r>
                            <w:r w:rsidR="008F5732">
                              <w:rPr>
                                <w:rFonts w:asciiTheme="minorHAnsi" w:hAnsiTheme="minorHAnsi" w:cstheme="minorHAnsi"/>
                              </w:rPr>
                              <w:t>reflects</w:t>
                            </w:r>
                            <w:r>
                              <w:rPr>
                                <w:rFonts w:asciiTheme="minorHAnsi" w:hAnsiTheme="minorHAnsi" w:cstheme="minorHAnsi"/>
                              </w:rPr>
                              <w:t xml:space="preserve"> our values. As people professionals </w:t>
                            </w:r>
                            <w:r w:rsidR="002D3929">
                              <w:rPr>
                                <w:rFonts w:asciiTheme="minorHAnsi" w:hAnsiTheme="minorHAnsi" w:cstheme="minorHAnsi"/>
                              </w:rPr>
                              <w:t>we are responsible for</w:t>
                            </w:r>
                            <w:r>
                              <w:rPr>
                                <w:rFonts w:asciiTheme="minorHAnsi" w:hAnsiTheme="minorHAnsi" w:cstheme="minorHAnsi"/>
                              </w:rPr>
                              <w:t xml:space="preserve"> ensur</w:t>
                            </w:r>
                            <w:r w:rsidR="002D3929">
                              <w:rPr>
                                <w:rFonts w:asciiTheme="minorHAnsi" w:hAnsiTheme="minorHAnsi" w:cstheme="minorHAnsi"/>
                              </w:rPr>
                              <w:t>ing</w:t>
                            </w:r>
                            <w:r>
                              <w:rPr>
                                <w:rFonts w:asciiTheme="minorHAnsi" w:hAnsiTheme="minorHAnsi" w:cstheme="minorHAnsi"/>
                              </w:rPr>
                              <w:t xml:space="preserve"> that our </w:t>
                            </w:r>
                            <w:r w:rsidR="00414948">
                              <w:rPr>
                                <w:rFonts w:asciiTheme="minorHAnsi" w:hAnsiTheme="minorHAnsi" w:cstheme="minorHAnsi"/>
                              </w:rPr>
                              <w:t xml:space="preserve">organisation’s </w:t>
                            </w:r>
                            <w:r>
                              <w:rPr>
                                <w:rFonts w:asciiTheme="minorHAnsi" w:hAnsiTheme="minorHAnsi" w:cstheme="minorHAnsi"/>
                              </w:rPr>
                              <w:t xml:space="preserve">procedures and policies are formed with our values at the forefront </w:t>
                            </w:r>
                            <w:r w:rsidR="002D3929">
                              <w:rPr>
                                <w:rFonts w:asciiTheme="minorHAnsi" w:hAnsiTheme="minorHAnsi" w:cstheme="minorHAnsi"/>
                              </w:rPr>
                              <w:t>so we can</w:t>
                            </w:r>
                            <w:r>
                              <w:rPr>
                                <w:rFonts w:asciiTheme="minorHAnsi" w:hAnsiTheme="minorHAnsi" w:cstheme="minorHAnsi"/>
                              </w:rPr>
                              <w:t xml:space="preserve"> better support the encouragement </w:t>
                            </w:r>
                            <w:r w:rsidR="00D80354">
                              <w:rPr>
                                <w:rFonts w:asciiTheme="minorHAnsi" w:hAnsiTheme="minorHAnsi" w:cstheme="minorHAnsi"/>
                              </w:rPr>
                              <w:t xml:space="preserve">of </w:t>
                            </w:r>
                            <w:r>
                              <w:rPr>
                                <w:rFonts w:asciiTheme="minorHAnsi" w:hAnsiTheme="minorHAnsi" w:cstheme="minorHAnsi"/>
                              </w:rPr>
                              <w:t xml:space="preserve">behaviours that are </w:t>
                            </w:r>
                            <w:r w:rsidR="00D80354">
                              <w:rPr>
                                <w:rFonts w:asciiTheme="minorHAnsi" w:hAnsiTheme="minorHAnsi" w:cstheme="minorHAnsi"/>
                              </w:rPr>
                              <w:t>in line</w:t>
                            </w:r>
                            <w:r>
                              <w:rPr>
                                <w:rFonts w:asciiTheme="minorHAnsi" w:hAnsiTheme="minorHAnsi" w:cstheme="minorHAnsi"/>
                              </w:rPr>
                              <w:t xml:space="preserve"> with our values. This will help to foster an effective culture in addition to defining what sets us apart from our competitors.</w:t>
                            </w:r>
                          </w:p>
                          <w:p w14:paraId="6A036875" w14:textId="15FCD3C8" w:rsidR="00CD2017" w:rsidRDefault="00CD2017" w:rsidP="00382FF7">
                            <w:pPr>
                              <w:pStyle w:val="Listparag"/>
                              <w:numPr>
                                <w:ilvl w:val="0"/>
                                <w:numId w:val="0"/>
                              </w:numPr>
                              <w:rPr>
                                <w:rFonts w:asciiTheme="minorHAnsi" w:hAnsiTheme="minorHAnsi" w:cstheme="minorHAnsi"/>
                              </w:rPr>
                            </w:pPr>
                            <w:r>
                              <w:rPr>
                                <w:rFonts w:asciiTheme="minorHAnsi" w:hAnsiTheme="minorHAnsi" w:cstheme="minorHAnsi"/>
                              </w:rPr>
                              <w:t xml:space="preserve">However, there may be more to organisational culture than just norms and values. </w:t>
                            </w:r>
                            <w:r w:rsidRPr="00CB0539">
                              <w:rPr>
                                <w:rFonts w:asciiTheme="minorHAnsi" w:hAnsiTheme="minorHAnsi" w:cstheme="minorHAnsi"/>
                              </w:rPr>
                              <w:t xml:space="preserve">Handy </w:t>
                            </w:r>
                            <w:r>
                              <w:rPr>
                                <w:rFonts w:asciiTheme="minorHAnsi" w:hAnsiTheme="minorHAnsi" w:cstheme="minorHAnsi"/>
                              </w:rPr>
                              <w:t>(</w:t>
                            </w:r>
                            <w:r w:rsidRPr="00CB0539">
                              <w:rPr>
                                <w:rFonts w:asciiTheme="minorHAnsi" w:hAnsiTheme="minorHAnsi" w:cstheme="minorHAnsi"/>
                              </w:rPr>
                              <w:t>1993</w:t>
                            </w:r>
                            <w:r>
                              <w:rPr>
                                <w:rFonts w:asciiTheme="minorHAnsi" w:hAnsiTheme="minorHAnsi" w:cstheme="minorHAnsi"/>
                              </w:rPr>
                              <w:t>) explained that there are 4 sub-cultures</w:t>
                            </w:r>
                            <w:r w:rsidR="00382FF7">
                              <w:rPr>
                                <w:rFonts w:asciiTheme="minorHAnsi" w:hAnsiTheme="minorHAnsi" w:cstheme="minorHAnsi"/>
                              </w:rPr>
                              <w:t>. R</w:t>
                            </w:r>
                            <w:r>
                              <w:rPr>
                                <w:rFonts w:asciiTheme="minorHAnsi" w:hAnsiTheme="minorHAnsi" w:cstheme="minorHAnsi"/>
                              </w:rPr>
                              <w:t xml:space="preserve">ole </w:t>
                            </w:r>
                            <w:r w:rsidR="00382FF7">
                              <w:rPr>
                                <w:rFonts w:asciiTheme="minorHAnsi" w:hAnsiTheme="minorHAnsi" w:cstheme="minorHAnsi"/>
                              </w:rPr>
                              <w:t>culture (where the s</w:t>
                            </w:r>
                            <w:r>
                              <w:rPr>
                                <w:rFonts w:asciiTheme="minorHAnsi" w:hAnsiTheme="minorHAnsi" w:cstheme="minorHAnsi"/>
                              </w:rPr>
                              <w:t>tructure is hierarchical</w:t>
                            </w:r>
                            <w:r w:rsidR="00382FF7">
                              <w:rPr>
                                <w:rFonts w:asciiTheme="minorHAnsi" w:hAnsiTheme="minorHAnsi" w:cstheme="minorHAnsi"/>
                              </w:rPr>
                              <w:t>), p</w:t>
                            </w:r>
                            <w:r>
                              <w:rPr>
                                <w:rFonts w:asciiTheme="minorHAnsi" w:hAnsiTheme="minorHAnsi" w:cstheme="minorHAnsi"/>
                              </w:rPr>
                              <w:t xml:space="preserve">ower </w:t>
                            </w:r>
                            <w:r w:rsidR="00382FF7">
                              <w:rPr>
                                <w:rFonts w:asciiTheme="minorHAnsi" w:hAnsiTheme="minorHAnsi" w:cstheme="minorHAnsi"/>
                              </w:rPr>
                              <w:t>c</w:t>
                            </w:r>
                            <w:r>
                              <w:rPr>
                                <w:rFonts w:asciiTheme="minorHAnsi" w:hAnsiTheme="minorHAnsi" w:cstheme="minorHAnsi"/>
                              </w:rPr>
                              <w:t>ulture</w:t>
                            </w:r>
                            <w:r w:rsidR="00382FF7">
                              <w:rPr>
                                <w:rFonts w:asciiTheme="minorHAnsi" w:hAnsiTheme="minorHAnsi" w:cstheme="minorHAnsi"/>
                              </w:rPr>
                              <w:t xml:space="preserve"> (</w:t>
                            </w:r>
                            <w:r>
                              <w:rPr>
                                <w:rFonts w:asciiTheme="minorHAnsi" w:hAnsiTheme="minorHAnsi" w:cstheme="minorHAnsi"/>
                              </w:rPr>
                              <w:t>Power is held by one person and decisions are made by them</w:t>
                            </w:r>
                            <w:r w:rsidR="00382FF7">
                              <w:rPr>
                                <w:rFonts w:asciiTheme="minorHAnsi" w:hAnsiTheme="minorHAnsi" w:cstheme="minorHAnsi"/>
                              </w:rPr>
                              <w:t>), p</w:t>
                            </w:r>
                            <w:r>
                              <w:rPr>
                                <w:rFonts w:asciiTheme="minorHAnsi" w:hAnsiTheme="minorHAnsi" w:cstheme="minorHAnsi"/>
                              </w:rPr>
                              <w:t xml:space="preserve">erson </w:t>
                            </w:r>
                            <w:r w:rsidR="00382FF7">
                              <w:rPr>
                                <w:rFonts w:asciiTheme="minorHAnsi" w:hAnsiTheme="minorHAnsi" w:cstheme="minorHAnsi"/>
                              </w:rPr>
                              <w:t>c</w:t>
                            </w:r>
                            <w:r>
                              <w:rPr>
                                <w:rFonts w:asciiTheme="minorHAnsi" w:hAnsiTheme="minorHAnsi" w:cstheme="minorHAnsi"/>
                              </w:rPr>
                              <w:t>ulture</w:t>
                            </w:r>
                            <w:r w:rsidR="00382FF7">
                              <w:rPr>
                                <w:rFonts w:asciiTheme="minorHAnsi" w:hAnsiTheme="minorHAnsi" w:cstheme="minorHAnsi"/>
                              </w:rPr>
                              <w:t xml:space="preserve"> (e</w:t>
                            </w:r>
                            <w:r>
                              <w:rPr>
                                <w:rFonts w:asciiTheme="minorHAnsi" w:hAnsiTheme="minorHAnsi" w:cstheme="minorHAnsi"/>
                              </w:rPr>
                              <w:t>veryone has independence,</w:t>
                            </w:r>
                            <w:r w:rsidR="00382FF7">
                              <w:rPr>
                                <w:rFonts w:asciiTheme="minorHAnsi" w:hAnsiTheme="minorHAnsi" w:cstheme="minorHAnsi"/>
                              </w:rPr>
                              <w:t xml:space="preserve"> a</w:t>
                            </w:r>
                            <w:r>
                              <w:rPr>
                                <w:rFonts w:asciiTheme="minorHAnsi" w:hAnsiTheme="minorHAnsi" w:cstheme="minorHAnsi"/>
                              </w:rPr>
                              <w:t xml:space="preserve"> people focussed culture</w:t>
                            </w:r>
                            <w:r w:rsidR="00382FF7">
                              <w:rPr>
                                <w:rFonts w:asciiTheme="minorHAnsi" w:hAnsiTheme="minorHAnsi" w:cstheme="minorHAnsi"/>
                              </w:rPr>
                              <w:t>), task culture (p</w:t>
                            </w:r>
                            <w:r>
                              <w:rPr>
                                <w:rFonts w:asciiTheme="minorHAnsi" w:hAnsiTheme="minorHAnsi" w:cstheme="minorHAnsi"/>
                              </w:rPr>
                              <w:t>roject focused and result-driven</w:t>
                            </w:r>
                            <w:r w:rsidR="00382FF7">
                              <w:rPr>
                                <w:rFonts w:asciiTheme="minorHAnsi" w:hAnsiTheme="minorHAnsi" w:cstheme="minorHAnsi"/>
                              </w:rPr>
                              <w:t>)</w:t>
                            </w:r>
                            <w:r w:rsidR="00564476">
                              <w:rPr>
                                <w:rFonts w:asciiTheme="minorHAnsi" w:hAnsiTheme="minorHAnsi" w:cstheme="minorHAnsi"/>
                              </w:rPr>
                              <w:t xml:space="preserve">. </w:t>
                            </w:r>
                            <w:r w:rsidR="00B76EC4">
                              <w:rPr>
                                <w:rFonts w:asciiTheme="minorHAnsi" w:hAnsiTheme="minorHAnsi" w:cstheme="minorHAnsi"/>
                              </w:rPr>
                              <w:t xml:space="preserve">As a firm we can foster an effective workplace culture by </w:t>
                            </w:r>
                            <w:r w:rsidR="00EC6A3D">
                              <w:rPr>
                                <w:rFonts w:asciiTheme="minorHAnsi" w:hAnsiTheme="minorHAnsi" w:cstheme="minorHAnsi"/>
                              </w:rPr>
                              <w:t xml:space="preserve">incorporating </w:t>
                            </w:r>
                            <w:r w:rsidR="000977DC">
                              <w:rPr>
                                <w:rFonts w:asciiTheme="minorHAnsi" w:hAnsiTheme="minorHAnsi" w:cstheme="minorHAnsi"/>
                              </w:rPr>
                              <w:t>all of these subcultures depending on organisational needs, for example</w:t>
                            </w:r>
                            <w:r w:rsidR="00191440">
                              <w:rPr>
                                <w:rFonts w:asciiTheme="minorHAnsi" w:hAnsiTheme="minorHAnsi" w:cstheme="minorHAnsi"/>
                              </w:rPr>
                              <w:t>,</w:t>
                            </w:r>
                            <w:r w:rsidR="000977DC">
                              <w:rPr>
                                <w:rFonts w:asciiTheme="minorHAnsi" w:hAnsiTheme="minorHAnsi" w:cstheme="minorHAnsi"/>
                              </w:rPr>
                              <w:t xml:space="preserve"> when there are projects </w:t>
                            </w:r>
                            <w:r w:rsidR="00B47392">
                              <w:rPr>
                                <w:rFonts w:asciiTheme="minorHAnsi" w:hAnsiTheme="minorHAnsi" w:cstheme="minorHAnsi"/>
                              </w:rPr>
                              <w:t xml:space="preserve">that need </w:t>
                            </w:r>
                            <w:proofErr w:type="gramStart"/>
                            <w:r w:rsidR="00B47392">
                              <w:rPr>
                                <w:rFonts w:asciiTheme="minorHAnsi" w:hAnsiTheme="minorHAnsi" w:cstheme="minorHAnsi"/>
                              </w:rPr>
                              <w:t>completing</w:t>
                            </w:r>
                            <w:proofErr w:type="gramEnd"/>
                            <w:r w:rsidR="000977DC">
                              <w:rPr>
                                <w:rFonts w:asciiTheme="minorHAnsi" w:hAnsiTheme="minorHAnsi" w:cstheme="minorHAnsi"/>
                              </w:rPr>
                              <w:t xml:space="preserve"> we could </w:t>
                            </w:r>
                            <w:r w:rsidR="004702C6">
                              <w:rPr>
                                <w:rFonts w:asciiTheme="minorHAnsi" w:hAnsiTheme="minorHAnsi" w:cstheme="minorHAnsi"/>
                              </w:rPr>
                              <w:t xml:space="preserve">foster a task culture or </w:t>
                            </w:r>
                            <w:r w:rsidR="00560024">
                              <w:rPr>
                                <w:rFonts w:asciiTheme="minorHAnsi" w:hAnsiTheme="minorHAnsi" w:cstheme="minorHAnsi"/>
                              </w:rPr>
                              <w:t xml:space="preserve">foster a person </w:t>
                            </w:r>
                            <w:r w:rsidR="00191440">
                              <w:rPr>
                                <w:rFonts w:asciiTheme="minorHAnsi" w:hAnsiTheme="minorHAnsi" w:cstheme="minorHAnsi"/>
                              </w:rPr>
                              <w:t xml:space="preserve">culture if an increase in </w:t>
                            </w:r>
                            <w:r w:rsidR="00B47392">
                              <w:rPr>
                                <w:rFonts w:asciiTheme="minorHAnsi" w:hAnsiTheme="minorHAnsi" w:cstheme="minorHAnsi"/>
                              </w:rPr>
                              <w:t xml:space="preserve">employee </w:t>
                            </w:r>
                            <w:r w:rsidR="00191440">
                              <w:rPr>
                                <w:rFonts w:asciiTheme="minorHAnsi" w:hAnsiTheme="minorHAnsi" w:cstheme="minorHAnsi"/>
                              </w:rPr>
                              <w:t>motivation is needed.</w:t>
                            </w:r>
                            <w:r>
                              <w:rPr>
                                <w:rFonts w:asciiTheme="minorHAnsi" w:hAnsiTheme="minorHAnsi" w:cstheme="minorHAnsi"/>
                              </w:rPr>
                              <w:t xml:space="preserve"> </w:t>
                            </w:r>
                          </w:p>
                          <w:p w14:paraId="1FCB3F66" w14:textId="3714499D" w:rsidR="00CD2017" w:rsidRDefault="00CD2017" w:rsidP="00C84403">
                            <w:pPr>
                              <w:pStyle w:val="Listparag"/>
                              <w:numPr>
                                <w:ilvl w:val="0"/>
                                <w:numId w:val="0"/>
                              </w:numPr>
                              <w:rPr>
                                <w:rFonts w:asciiTheme="minorHAnsi" w:hAnsiTheme="minorHAnsi" w:cstheme="minorHAnsi"/>
                              </w:rPr>
                            </w:pPr>
                            <w:r>
                              <w:rPr>
                                <w:rFonts w:asciiTheme="minorHAnsi" w:hAnsiTheme="minorHAnsi" w:cstheme="minorHAnsi"/>
                              </w:rPr>
                              <w:t>An organisation’s culture has a pivotal impact upon the effectiveness of an organisation and in achieving goals. A positive workplace culture will</w:t>
                            </w:r>
                            <w:r w:rsidR="004869E3">
                              <w:rPr>
                                <w:rFonts w:asciiTheme="minorHAnsi" w:hAnsiTheme="minorHAnsi" w:cstheme="minorHAnsi"/>
                              </w:rPr>
                              <w:t xml:space="preserve"> support</w:t>
                            </w:r>
                            <w:r>
                              <w:rPr>
                                <w:rFonts w:asciiTheme="minorHAnsi" w:hAnsiTheme="minorHAnsi" w:cstheme="minorHAnsi"/>
                              </w:rPr>
                              <w:t xml:space="preserve"> employee engagement, lower turnover, collaboration and support across the organisation, openness and honesty and the opportunity for employee growth.</w:t>
                            </w:r>
                          </w:p>
                          <w:p w14:paraId="0D86D145" w14:textId="65831DBD" w:rsidR="00AB5620" w:rsidRPr="00E7412A" w:rsidRDefault="00CD2017" w:rsidP="00E7412A">
                            <w:pPr>
                              <w:pStyle w:val="Listparag"/>
                              <w:numPr>
                                <w:ilvl w:val="0"/>
                                <w:numId w:val="0"/>
                              </w:numPr>
                              <w:rPr>
                                <w:rFonts w:asciiTheme="minorHAnsi" w:hAnsiTheme="minorHAnsi" w:cstheme="minorHAnsi"/>
                              </w:rPr>
                            </w:pPr>
                            <w:r>
                              <w:rPr>
                                <w:rFonts w:asciiTheme="minorHAnsi" w:hAnsiTheme="minorHAnsi" w:cstheme="minorHAnsi"/>
                              </w:rPr>
                              <w:t xml:space="preserve">As people professionals, to foster a positive organisational culture, </w:t>
                            </w:r>
                            <w:r w:rsidR="00C820F8">
                              <w:rPr>
                                <w:rFonts w:asciiTheme="minorHAnsi" w:hAnsiTheme="minorHAnsi" w:cstheme="minorHAnsi"/>
                              </w:rPr>
                              <w:t xml:space="preserve">we need </w:t>
                            </w:r>
                            <w:r>
                              <w:rPr>
                                <w:rFonts w:asciiTheme="minorHAnsi" w:hAnsiTheme="minorHAnsi" w:cstheme="minorHAnsi"/>
                              </w:rPr>
                              <w:t xml:space="preserve">employees to feel a sense of belonging in the firm. Therefore, we need to create a diverse and inclusive environment by ensuring that we are aware of any bias and address this (Waite et al 2021). Each individual person brings their own skills, </w:t>
                            </w:r>
                            <w:proofErr w:type="gramStart"/>
                            <w:r>
                              <w:rPr>
                                <w:rFonts w:asciiTheme="minorHAnsi" w:hAnsiTheme="minorHAnsi" w:cstheme="minorHAnsi"/>
                              </w:rPr>
                              <w:t>strengths</w:t>
                            </w:r>
                            <w:proofErr w:type="gramEnd"/>
                            <w:r>
                              <w:rPr>
                                <w:rFonts w:asciiTheme="minorHAnsi" w:hAnsiTheme="minorHAnsi" w:cstheme="minorHAnsi"/>
                              </w:rPr>
                              <w:t xml:space="preserve"> and expertise. One of our main goals is to broaden our services, a diverse workforce is crucial in achieving this. By addressing </w:t>
                            </w:r>
                            <w:r w:rsidR="002A1C97">
                              <w:rPr>
                                <w:rFonts w:asciiTheme="minorHAnsi" w:hAnsiTheme="minorHAnsi" w:cstheme="minorHAnsi"/>
                              </w:rPr>
                              <w:t xml:space="preserve">our </w:t>
                            </w:r>
                            <w:proofErr w:type="gramStart"/>
                            <w:r w:rsidR="002A1C97">
                              <w:rPr>
                                <w:rFonts w:asciiTheme="minorHAnsi" w:hAnsiTheme="minorHAnsi" w:cstheme="minorHAnsi"/>
                              </w:rPr>
                              <w:t>biases</w:t>
                            </w:r>
                            <w:proofErr w:type="gramEnd"/>
                            <w:r>
                              <w:rPr>
                                <w:rFonts w:asciiTheme="minorHAnsi" w:hAnsiTheme="minorHAnsi" w:cstheme="minorHAnsi"/>
                              </w:rPr>
                              <w:t xml:space="preserve"> we can ensure that we recruit in a way that gives us a diverse workforce and to </w:t>
                            </w:r>
                            <w:r w:rsidR="003919A3">
                              <w:rPr>
                                <w:rFonts w:asciiTheme="minorHAnsi" w:hAnsiTheme="minorHAnsi" w:cstheme="minorHAnsi"/>
                              </w:rPr>
                              <w:t>support employee retention</w:t>
                            </w:r>
                            <w:r>
                              <w:rPr>
                                <w:rFonts w:asciiTheme="minorHAnsi" w:hAnsiTheme="minorHAnsi" w:cstheme="minorHAnsi"/>
                              </w:rPr>
                              <w:t xml:space="preserve"> we can release policies that are inclusive such as our equal opportunities policy, which will also support us in complying with the Equality Act 2010.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54ACFD" id="_x0000_s1030" type="#_x0000_t202" style="position:absolute;margin-left:-73.2pt;margin-top:267.6pt;width:596.4pt;height:531.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">
                <v:textbox>
                  <w:txbxContent>
                    <w:p w14:paraId="03620193" w14:textId="77777777" w:rsidR="00A00226" w:rsidRPr="007E5CB8" w:rsidRDefault="00A00226" w:rsidP="00A00226">
                      <w:pPr>
                        <w:pStyle w:val="Listparag"/>
                        <w:numPr>
                          <w:ilvl w:val="0"/>
                          <w:numId w:val="0"/>
                        </w:numPr>
                        <w:rPr>
                          <w:rFonts w:asciiTheme="minorHAnsi" w:hAnsiTheme="minorHAnsi" w:cstheme="minorHAnsi"/>
                          <w:b/>
                          <w:bCs/>
                        </w:rPr>
                      </w:pPr>
                      <w:r w:rsidRPr="007E5CB8">
                        <w:rPr>
                          <w:rFonts w:asciiTheme="minorHAnsi" w:hAnsiTheme="minorHAnsi" w:cstheme="minorHAnsi"/>
                          <w:b/>
                          <w:bCs/>
                        </w:rPr>
                        <w:t>What is meant by organisational culture and why it is important to foster an appropriate and effective workplace culture (AC 2.1)</w:t>
                      </w:r>
                    </w:p>
                    <w:p w14:paraId="002E9510" w14:textId="2BB8779E" w:rsidR="00CD2017" w:rsidRDefault="00CD2017" w:rsidP="00CD2017">
                      <w:pPr>
                        <w:pStyle w:val="Listparag"/>
                        <w:numPr>
                          <w:ilvl w:val="0"/>
                          <w:numId w:val="0"/>
                        </w:numPr>
                        <w:rPr>
                          <w:rFonts w:asciiTheme="minorHAnsi" w:hAnsiTheme="minorHAnsi" w:cstheme="minorHAnsi"/>
                        </w:rPr>
                      </w:pPr>
                      <w:r w:rsidRPr="00CB0539">
                        <w:rPr>
                          <w:rFonts w:asciiTheme="minorHAnsi" w:hAnsiTheme="minorHAnsi" w:cstheme="minorHAnsi"/>
                        </w:rPr>
                        <w:t xml:space="preserve">One definition of organisational culture is the basic assumptions which a group has </w:t>
                      </w:r>
                      <w:r w:rsidR="007E5CB8">
                        <w:rPr>
                          <w:rFonts w:asciiTheme="minorHAnsi" w:hAnsiTheme="minorHAnsi" w:cstheme="minorHAnsi"/>
                        </w:rPr>
                        <w:t>created</w:t>
                      </w:r>
                      <w:r w:rsidRPr="00CB0539">
                        <w:rPr>
                          <w:rFonts w:asciiTheme="minorHAnsi" w:hAnsiTheme="minorHAnsi" w:cstheme="minorHAnsi"/>
                        </w:rPr>
                        <w:t xml:space="preserve"> or developed at 3 levels; basic assumptions, values and </w:t>
                      </w:r>
                      <w:r>
                        <w:rPr>
                          <w:rFonts w:asciiTheme="minorHAnsi" w:hAnsiTheme="minorHAnsi" w:cstheme="minorHAnsi"/>
                        </w:rPr>
                        <w:t xml:space="preserve">expected </w:t>
                      </w:r>
                      <w:r w:rsidRPr="00CB0539">
                        <w:rPr>
                          <w:rFonts w:asciiTheme="minorHAnsi" w:hAnsiTheme="minorHAnsi" w:cstheme="minorHAnsi"/>
                        </w:rPr>
                        <w:t>behaviours</w:t>
                      </w:r>
                      <w:r>
                        <w:rPr>
                          <w:rFonts w:asciiTheme="minorHAnsi" w:hAnsiTheme="minorHAnsi" w:cstheme="minorHAnsi"/>
                        </w:rPr>
                        <w:t>/norms</w:t>
                      </w:r>
                      <w:r w:rsidRPr="00CB0539">
                        <w:rPr>
                          <w:rFonts w:asciiTheme="minorHAnsi" w:hAnsiTheme="minorHAnsi" w:cstheme="minorHAnsi"/>
                        </w:rPr>
                        <w:t xml:space="preserve"> (Schein</w:t>
                      </w:r>
                      <w:r w:rsidR="00771AD9">
                        <w:rPr>
                          <w:rFonts w:asciiTheme="minorHAnsi" w:hAnsiTheme="minorHAnsi" w:cstheme="minorHAnsi"/>
                        </w:rPr>
                        <w:t xml:space="preserve"> and Schein</w:t>
                      </w:r>
                      <w:r w:rsidRPr="00CB0539">
                        <w:rPr>
                          <w:rFonts w:asciiTheme="minorHAnsi" w:hAnsiTheme="minorHAnsi" w:cstheme="minorHAnsi"/>
                        </w:rPr>
                        <w:t xml:space="preserve">, 2016). </w:t>
                      </w:r>
                      <w:r>
                        <w:rPr>
                          <w:rFonts w:asciiTheme="minorHAnsi" w:hAnsiTheme="minorHAnsi" w:cstheme="minorHAnsi"/>
                        </w:rPr>
                        <w:t xml:space="preserve">Similarly, organisational culture </w:t>
                      </w:r>
                      <w:r w:rsidRPr="00CB0539">
                        <w:rPr>
                          <w:rFonts w:asciiTheme="minorHAnsi" w:hAnsiTheme="minorHAnsi" w:cstheme="minorHAnsi"/>
                        </w:rPr>
                        <w:t>could also be defined as</w:t>
                      </w:r>
                      <w:r w:rsidR="007E5CB8">
                        <w:rPr>
                          <w:rFonts w:asciiTheme="minorHAnsi" w:hAnsiTheme="minorHAnsi" w:cstheme="minorHAnsi"/>
                        </w:rPr>
                        <w:t xml:space="preserve"> the</w:t>
                      </w:r>
                      <w:r w:rsidRPr="00CB0539">
                        <w:rPr>
                          <w:rFonts w:asciiTheme="minorHAnsi" w:hAnsiTheme="minorHAnsi" w:cstheme="minorHAnsi"/>
                        </w:rPr>
                        <w:t xml:space="preserve"> shared perception of </w:t>
                      </w:r>
                      <w:r w:rsidR="007E5CB8">
                        <w:rPr>
                          <w:rFonts w:asciiTheme="minorHAnsi" w:hAnsiTheme="minorHAnsi" w:cstheme="minorHAnsi"/>
                        </w:rPr>
                        <w:t>the organisation’s practices</w:t>
                      </w:r>
                      <w:r w:rsidRPr="00CB0539">
                        <w:rPr>
                          <w:rFonts w:asciiTheme="minorHAnsi" w:hAnsiTheme="minorHAnsi" w:cstheme="minorHAnsi"/>
                        </w:rPr>
                        <w:t xml:space="preserve"> </w:t>
                      </w:r>
                      <w:r w:rsidR="007E5CB8">
                        <w:rPr>
                          <w:rFonts w:asciiTheme="minorHAnsi" w:hAnsiTheme="minorHAnsi" w:cstheme="minorHAnsi"/>
                        </w:rPr>
                        <w:t xml:space="preserve">which differ between organisations </w:t>
                      </w:r>
                      <w:r w:rsidRPr="00CB0539">
                        <w:rPr>
                          <w:rFonts w:asciiTheme="minorHAnsi" w:hAnsiTheme="minorHAnsi" w:cstheme="minorHAnsi"/>
                        </w:rPr>
                        <w:t>(Van de</w:t>
                      </w:r>
                      <w:r w:rsidR="001F5906">
                        <w:rPr>
                          <w:rFonts w:asciiTheme="minorHAnsi" w:hAnsiTheme="minorHAnsi" w:cstheme="minorHAnsi"/>
                        </w:rPr>
                        <w:t>n</w:t>
                      </w:r>
                      <w:r w:rsidRPr="00CB0539">
                        <w:rPr>
                          <w:rFonts w:asciiTheme="minorHAnsi" w:hAnsiTheme="minorHAnsi" w:cstheme="minorHAnsi"/>
                        </w:rPr>
                        <w:t xml:space="preserve"> Berg and </w:t>
                      </w:r>
                      <w:proofErr w:type="spellStart"/>
                      <w:r w:rsidRPr="00CB0539">
                        <w:rPr>
                          <w:rFonts w:asciiTheme="minorHAnsi" w:hAnsiTheme="minorHAnsi" w:cstheme="minorHAnsi"/>
                        </w:rPr>
                        <w:t>Wilderom</w:t>
                      </w:r>
                      <w:proofErr w:type="spellEnd"/>
                      <w:r w:rsidRPr="00CB0539">
                        <w:rPr>
                          <w:rFonts w:asciiTheme="minorHAnsi" w:hAnsiTheme="minorHAnsi" w:cstheme="minorHAnsi"/>
                        </w:rPr>
                        <w:t xml:space="preserve">, 2004). </w:t>
                      </w:r>
                      <w:r>
                        <w:rPr>
                          <w:rFonts w:asciiTheme="minorHAnsi" w:hAnsiTheme="minorHAnsi" w:cstheme="minorHAnsi"/>
                        </w:rPr>
                        <w:t>Th</w:t>
                      </w:r>
                      <w:r w:rsidR="00E33C79">
                        <w:rPr>
                          <w:rFonts w:asciiTheme="minorHAnsi" w:hAnsiTheme="minorHAnsi" w:cstheme="minorHAnsi"/>
                        </w:rPr>
                        <w:t>ese definitions suggest</w:t>
                      </w:r>
                      <w:r>
                        <w:rPr>
                          <w:rFonts w:asciiTheme="minorHAnsi" w:hAnsiTheme="minorHAnsi" w:cstheme="minorHAnsi"/>
                        </w:rPr>
                        <w:t xml:space="preserve"> </w:t>
                      </w:r>
                      <w:r w:rsidR="00B20098">
                        <w:rPr>
                          <w:rFonts w:asciiTheme="minorHAnsi" w:hAnsiTheme="minorHAnsi" w:cstheme="minorHAnsi"/>
                        </w:rPr>
                        <w:t xml:space="preserve">the </w:t>
                      </w:r>
                      <w:r>
                        <w:rPr>
                          <w:rFonts w:asciiTheme="minorHAnsi" w:hAnsiTheme="minorHAnsi" w:cstheme="minorHAnsi"/>
                        </w:rPr>
                        <w:t>importan</w:t>
                      </w:r>
                      <w:r w:rsidR="00B20098">
                        <w:rPr>
                          <w:rFonts w:asciiTheme="minorHAnsi" w:hAnsiTheme="minorHAnsi" w:cstheme="minorHAnsi"/>
                        </w:rPr>
                        <w:t>ce</w:t>
                      </w:r>
                      <w:r>
                        <w:rPr>
                          <w:rFonts w:asciiTheme="minorHAnsi" w:hAnsiTheme="minorHAnsi" w:cstheme="minorHAnsi"/>
                        </w:rPr>
                        <w:t xml:space="preserve"> </w:t>
                      </w:r>
                      <w:r w:rsidR="00B20098">
                        <w:rPr>
                          <w:rFonts w:asciiTheme="minorHAnsi" w:hAnsiTheme="minorHAnsi" w:cstheme="minorHAnsi"/>
                        </w:rPr>
                        <w:t>of</w:t>
                      </w:r>
                      <w:r>
                        <w:rPr>
                          <w:rFonts w:asciiTheme="minorHAnsi" w:hAnsiTheme="minorHAnsi" w:cstheme="minorHAnsi"/>
                        </w:rPr>
                        <w:t xml:space="preserve"> defin</w:t>
                      </w:r>
                      <w:r w:rsidR="00B20098">
                        <w:rPr>
                          <w:rFonts w:asciiTheme="minorHAnsi" w:hAnsiTheme="minorHAnsi" w:cstheme="minorHAnsi"/>
                        </w:rPr>
                        <w:t>ing</w:t>
                      </w:r>
                      <w:r>
                        <w:rPr>
                          <w:rFonts w:asciiTheme="minorHAnsi" w:hAnsiTheme="minorHAnsi" w:cstheme="minorHAnsi"/>
                        </w:rPr>
                        <w:t xml:space="preserve"> the organisation</w:t>
                      </w:r>
                      <w:r w:rsidR="00B20098">
                        <w:rPr>
                          <w:rFonts w:asciiTheme="minorHAnsi" w:hAnsiTheme="minorHAnsi" w:cstheme="minorHAnsi"/>
                        </w:rPr>
                        <w:t>’</w:t>
                      </w:r>
                      <w:r>
                        <w:rPr>
                          <w:rFonts w:asciiTheme="minorHAnsi" w:hAnsiTheme="minorHAnsi" w:cstheme="minorHAnsi"/>
                        </w:rPr>
                        <w:t xml:space="preserve">s values and the expected behaviours which uphold those values in forming workplace culture. Our values have been agreed by our employees however, it is important that as an organisation we </w:t>
                      </w:r>
                      <w:r w:rsidR="008F5732">
                        <w:rPr>
                          <w:rFonts w:asciiTheme="minorHAnsi" w:hAnsiTheme="minorHAnsi" w:cstheme="minorHAnsi"/>
                        </w:rPr>
                        <w:t>operate</w:t>
                      </w:r>
                      <w:r>
                        <w:rPr>
                          <w:rFonts w:asciiTheme="minorHAnsi" w:hAnsiTheme="minorHAnsi" w:cstheme="minorHAnsi"/>
                        </w:rPr>
                        <w:t xml:space="preserve"> in a </w:t>
                      </w:r>
                      <w:r w:rsidR="008F5732">
                        <w:rPr>
                          <w:rFonts w:asciiTheme="minorHAnsi" w:hAnsiTheme="minorHAnsi" w:cstheme="minorHAnsi"/>
                        </w:rPr>
                        <w:t>way</w:t>
                      </w:r>
                      <w:r>
                        <w:rPr>
                          <w:rFonts w:asciiTheme="minorHAnsi" w:hAnsiTheme="minorHAnsi" w:cstheme="minorHAnsi"/>
                        </w:rPr>
                        <w:t xml:space="preserve"> that </w:t>
                      </w:r>
                      <w:r w:rsidR="008F5732">
                        <w:rPr>
                          <w:rFonts w:asciiTheme="minorHAnsi" w:hAnsiTheme="minorHAnsi" w:cstheme="minorHAnsi"/>
                        </w:rPr>
                        <w:t>reflects</w:t>
                      </w:r>
                      <w:r>
                        <w:rPr>
                          <w:rFonts w:asciiTheme="minorHAnsi" w:hAnsiTheme="minorHAnsi" w:cstheme="minorHAnsi"/>
                        </w:rPr>
                        <w:t xml:space="preserve"> our values. As people professionals </w:t>
                      </w:r>
                      <w:r w:rsidR="002D3929">
                        <w:rPr>
                          <w:rFonts w:asciiTheme="minorHAnsi" w:hAnsiTheme="minorHAnsi" w:cstheme="minorHAnsi"/>
                        </w:rPr>
                        <w:t>we are responsible for</w:t>
                      </w:r>
                      <w:r>
                        <w:rPr>
                          <w:rFonts w:asciiTheme="minorHAnsi" w:hAnsiTheme="minorHAnsi" w:cstheme="minorHAnsi"/>
                        </w:rPr>
                        <w:t xml:space="preserve"> ensur</w:t>
                      </w:r>
                      <w:r w:rsidR="002D3929">
                        <w:rPr>
                          <w:rFonts w:asciiTheme="minorHAnsi" w:hAnsiTheme="minorHAnsi" w:cstheme="minorHAnsi"/>
                        </w:rPr>
                        <w:t>ing</w:t>
                      </w:r>
                      <w:r>
                        <w:rPr>
                          <w:rFonts w:asciiTheme="minorHAnsi" w:hAnsiTheme="minorHAnsi" w:cstheme="minorHAnsi"/>
                        </w:rPr>
                        <w:t xml:space="preserve"> that our </w:t>
                      </w:r>
                      <w:r w:rsidR="00414948">
                        <w:rPr>
                          <w:rFonts w:asciiTheme="minorHAnsi" w:hAnsiTheme="minorHAnsi" w:cstheme="minorHAnsi"/>
                        </w:rPr>
                        <w:t xml:space="preserve">organisation’s </w:t>
                      </w:r>
                      <w:r>
                        <w:rPr>
                          <w:rFonts w:asciiTheme="minorHAnsi" w:hAnsiTheme="minorHAnsi" w:cstheme="minorHAnsi"/>
                        </w:rPr>
                        <w:t xml:space="preserve">procedures and policies are formed with our values at the forefront </w:t>
                      </w:r>
                      <w:r w:rsidR="002D3929">
                        <w:rPr>
                          <w:rFonts w:asciiTheme="minorHAnsi" w:hAnsiTheme="minorHAnsi" w:cstheme="minorHAnsi"/>
                        </w:rPr>
                        <w:t>so we can</w:t>
                      </w:r>
                      <w:r>
                        <w:rPr>
                          <w:rFonts w:asciiTheme="minorHAnsi" w:hAnsiTheme="minorHAnsi" w:cstheme="minorHAnsi"/>
                        </w:rPr>
                        <w:t xml:space="preserve"> better support the encouragement </w:t>
                      </w:r>
                      <w:r w:rsidR="00D80354">
                        <w:rPr>
                          <w:rFonts w:asciiTheme="minorHAnsi" w:hAnsiTheme="minorHAnsi" w:cstheme="minorHAnsi"/>
                        </w:rPr>
                        <w:t xml:space="preserve">of </w:t>
                      </w:r>
                      <w:r>
                        <w:rPr>
                          <w:rFonts w:asciiTheme="minorHAnsi" w:hAnsiTheme="minorHAnsi" w:cstheme="minorHAnsi"/>
                        </w:rPr>
                        <w:t xml:space="preserve">behaviours that are </w:t>
                      </w:r>
                      <w:r w:rsidR="00D80354">
                        <w:rPr>
                          <w:rFonts w:asciiTheme="minorHAnsi" w:hAnsiTheme="minorHAnsi" w:cstheme="minorHAnsi"/>
                        </w:rPr>
                        <w:t>in line</w:t>
                      </w:r>
                      <w:r>
                        <w:rPr>
                          <w:rFonts w:asciiTheme="minorHAnsi" w:hAnsiTheme="minorHAnsi" w:cstheme="minorHAnsi"/>
                        </w:rPr>
                        <w:t xml:space="preserve"> with our values. This will help to foster an effective culture in addition to defining what sets us apart from our competitors.</w:t>
                      </w:r>
                    </w:p>
                    <w:p w14:paraId="6A036875" w14:textId="15FCD3C8" w:rsidR="00CD2017" w:rsidRDefault="00CD2017" w:rsidP="00382FF7">
                      <w:pPr>
                        <w:pStyle w:val="Listparag"/>
                        <w:numPr>
                          <w:ilvl w:val="0"/>
                          <w:numId w:val="0"/>
                        </w:numPr>
                        <w:rPr>
                          <w:rFonts w:asciiTheme="minorHAnsi" w:hAnsiTheme="minorHAnsi" w:cstheme="minorHAnsi"/>
                        </w:rPr>
                      </w:pPr>
                      <w:r>
                        <w:rPr>
                          <w:rFonts w:asciiTheme="minorHAnsi" w:hAnsiTheme="minorHAnsi" w:cstheme="minorHAnsi"/>
                        </w:rPr>
                        <w:t xml:space="preserve">However, there may be more to organisational culture than just norms and values. </w:t>
                      </w:r>
                      <w:r w:rsidRPr="00CB0539">
                        <w:rPr>
                          <w:rFonts w:asciiTheme="minorHAnsi" w:hAnsiTheme="minorHAnsi" w:cstheme="minorHAnsi"/>
                        </w:rPr>
                        <w:t xml:space="preserve">Handy </w:t>
                      </w:r>
                      <w:r>
                        <w:rPr>
                          <w:rFonts w:asciiTheme="minorHAnsi" w:hAnsiTheme="minorHAnsi" w:cstheme="minorHAnsi"/>
                        </w:rPr>
                        <w:t>(</w:t>
                      </w:r>
                      <w:r w:rsidRPr="00CB0539">
                        <w:rPr>
                          <w:rFonts w:asciiTheme="minorHAnsi" w:hAnsiTheme="minorHAnsi" w:cstheme="minorHAnsi"/>
                        </w:rPr>
                        <w:t>1993</w:t>
                      </w:r>
                      <w:r>
                        <w:rPr>
                          <w:rFonts w:asciiTheme="minorHAnsi" w:hAnsiTheme="minorHAnsi" w:cstheme="minorHAnsi"/>
                        </w:rPr>
                        <w:t>) explained that there are 4 sub-cultures</w:t>
                      </w:r>
                      <w:r w:rsidR="00382FF7">
                        <w:rPr>
                          <w:rFonts w:asciiTheme="minorHAnsi" w:hAnsiTheme="minorHAnsi" w:cstheme="minorHAnsi"/>
                        </w:rPr>
                        <w:t>. R</w:t>
                      </w:r>
                      <w:r>
                        <w:rPr>
                          <w:rFonts w:asciiTheme="minorHAnsi" w:hAnsiTheme="minorHAnsi" w:cstheme="minorHAnsi"/>
                        </w:rPr>
                        <w:t xml:space="preserve">ole </w:t>
                      </w:r>
                      <w:r w:rsidR="00382FF7">
                        <w:rPr>
                          <w:rFonts w:asciiTheme="minorHAnsi" w:hAnsiTheme="minorHAnsi" w:cstheme="minorHAnsi"/>
                        </w:rPr>
                        <w:t>culture (where the s</w:t>
                      </w:r>
                      <w:r>
                        <w:rPr>
                          <w:rFonts w:asciiTheme="minorHAnsi" w:hAnsiTheme="minorHAnsi" w:cstheme="minorHAnsi"/>
                        </w:rPr>
                        <w:t>tructure is hierarchical</w:t>
                      </w:r>
                      <w:r w:rsidR="00382FF7">
                        <w:rPr>
                          <w:rFonts w:asciiTheme="minorHAnsi" w:hAnsiTheme="minorHAnsi" w:cstheme="minorHAnsi"/>
                        </w:rPr>
                        <w:t>), p</w:t>
                      </w:r>
                      <w:r>
                        <w:rPr>
                          <w:rFonts w:asciiTheme="minorHAnsi" w:hAnsiTheme="minorHAnsi" w:cstheme="minorHAnsi"/>
                        </w:rPr>
                        <w:t xml:space="preserve">ower </w:t>
                      </w:r>
                      <w:r w:rsidR="00382FF7">
                        <w:rPr>
                          <w:rFonts w:asciiTheme="minorHAnsi" w:hAnsiTheme="minorHAnsi" w:cstheme="minorHAnsi"/>
                        </w:rPr>
                        <w:t>c</w:t>
                      </w:r>
                      <w:r>
                        <w:rPr>
                          <w:rFonts w:asciiTheme="minorHAnsi" w:hAnsiTheme="minorHAnsi" w:cstheme="minorHAnsi"/>
                        </w:rPr>
                        <w:t>ulture</w:t>
                      </w:r>
                      <w:r w:rsidR="00382FF7">
                        <w:rPr>
                          <w:rFonts w:asciiTheme="minorHAnsi" w:hAnsiTheme="minorHAnsi" w:cstheme="minorHAnsi"/>
                        </w:rPr>
                        <w:t xml:space="preserve"> (</w:t>
                      </w:r>
                      <w:r>
                        <w:rPr>
                          <w:rFonts w:asciiTheme="minorHAnsi" w:hAnsiTheme="minorHAnsi" w:cstheme="minorHAnsi"/>
                        </w:rPr>
                        <w:t>Power is held by one person and decisions are made by them</w:t>
                      </w:r>
                      <w:r w:rsidR="00382FF7">
                        <w:rPr>
                          <w:rFonts w:asciiTheme="minorHAnsi" w:hAnsiTheme="minorHAnsi" w:cstheme="minorHAnsi"/>
                        </w:rPr>
                        <w:t>), p</w:t>
                      </w:r>
                      <w:r>
                        <w:rPr>
                          <w:rFonts w:asciiTheme="minorHAnsi" w:hAnsiTheme="minorHAnsi" w:cstheme="minorHAnsi"/>
                        </w:rPr>
                        <w:t xml:space="preserve">erson </w:t>
                      </w:r>
                      <w:r w:rsidR="00382FF7">
                        <w:rPr>
                          <w:rFonts w:asciiTheme="minorHAnsi" w:hAnsiTheme="minorHAnsi" w:cstheme="minorHAnsi"/>
                        </w:rPr>
                        <w:t>c</w:t>
                      </w:r>
                      <w:r>
                        <w:rPr>
                          <w:rFonts w:asciiTheme="minorHAnsi" w:hAnsiTheme="minorHAnsi" w:cstheme="minorHAnsi"/>
                        </w:rPr>
                        <w:t>ulture</w:t>
                      </w:r>
                      <w:r w:rsidR="00382FF7">
                        <w:rPr>
                          <w:rFonts w:asciiTheme="minorHAnsi" w:hAnsiTheme="minorHAnsi" w:cstheme="minorHAnsi"/>
                        </w:rPr>
                        <w:t xml:space="preserve"> (e</w:t>
                      </w:r>
                      <w:r>
                        <w:rPr>
                          <w:rFonts w:asciiTheme="minorHAnsi" w:hAnsiTheme="minorHAnsi" w:cstheme="minorHAnsi"/>
                        </w:rPr>
                        <w:t>veryone has independence,</w:t>
                      </w:r>
                      <w:r w:rsidR="00382FF7">
                        <w:rPr>
                          <w:rFonts w:asciiTheme="minorHAnsi" w:hAnsiTheme="minorHAnsi" w:cstheme="minorHAnsi"/>
                        </w:rPr>
                        <w:t xml:space="preserve"> a</w:t>
                      </w:r>
                      <w:r>
                        <w:rPr>
                          <w:rFonts w:asciiTheme="minorHAnsi" w:hAnsiTheme="minorHAnsi" w:cstheme="minorHAnsi"/>
                        </w:rPr>
                        <w:t xml:space="preserve"> people focussed culture</w:t>
                      </w:r>
                      <w:r w:rsidR="00382FF7">
                        <w:rPr>
                          <w:rFonts w:asciiTheme="minorHAnsi" w:hAnsiTheme="minorHAnsi" w:cstheme="minorHAnsi"/>
                        </w:rPr>
                        <w:t>), task culture (p</w:t>
                      </w:r>
                      <w:r>
                        <w:rPr>
                          <w:rFonts w:asciiTheme="minorHAnsi" w:hAnsiTheme="minorHAnsi" w:cstheme="minorHAnsi"/>
                        </w:rPr>
                        <w:t>roject focused and result-driven</w:t>
                      </w:r>
                      <w:r w:rsidR="00382FF7">
                        <w:rPr>
                          <w:rFonts w:asciiTheme="minorHAnsi" w:hAnsiTheme="minorHAnsi" w:cstheme="minorHAnsi"/>
                        </w:rPr>
                        <w:t>)</w:t>
                      </w:r>
                      <w:r w:rsidR="00564476">
                        <w:rPr>
                          <w:rFonts w:asciiTheme="minorHAnsi" w:hAnsiTheme="minorHAnsi" w:cstheme="minorHAnsi"/>
                        </w:rPr>
                        <w:t xml:space="preserve">. </w:t>
                      </w:r>
                      <w:r w:rsidR="00B76EC4">
                        <w:rPr>
                          <w:rFonts w:asciiTheme="minorHAnsi" w:hAnsiTheme="minorHAnsi" w:cstheme="minorHAnsi"/>
                        </w:rPr>
                        <w:t xml:space="preserve">As a firm we can foster an effective workplace culture by </w:t>
                      </w:r>
                      <w:r w:rsidR="00EC6A3D">
                        <w:rPr>
                          <w:rFonts w:asciiTheme="minorHAnsi" w:hAnsiTheme="minorHAnsi" w:cstheme="minorHAnsi"/>
                        </w:rPr>
                        <w:t xml:space="preserve">incorporating </w:t>
                      </w:r>
                      <w:r w:rsidR="000977DC">
                        <w:rPr>
                          <w:rFonts w:asciiTheme="minorHAnsi" w:hAnsiTheme="minorHAnsi" w:cstheme="minorHAnsi"/>
                        </w:rPr>
                        <w:t>all of these subcultures depending on organisational needs, for example</w:t>
                      </w:r>
                      <w:r w:rsidR="00191440">
                        <w:rPr>
                          <w:rFonts w:asciiTheme="minorHAnsi" w:hAnsiTheme="minorHAnsi" w:cstheme="minorHAnsi"/>
                        </w:rPr>
                        <w:t>,</w:t>
                      </w:r>
                      <w:r w:rsidR="000977DC">
                        <w:rPr>
                          <w:rFonts w:asciiTheme="minorHAnsi" w:hAnsiTheme="minorHAnsi" w:cstheme="minorHAnsi"/>
                        </w:rPr>
                        <w:t xml:space="preserve"> when there are projects </w:t>
                      </w:r>
                      <w:r w:rsidR="00B47392">
                        <w:rPr>
                          <w:rFonts w:asciiTheme="minorHAnsi" w:hAnsiTheme="minorHAnsi" w:cstheme="minorHAnsi"/>
                        </w:rPr>
                        <w:t xml:space="preserve">that need </w:t>
                      </w:r>
                      <w:proofErr w:type="gramStart"/>
                      <w:r w:rsidR="00B47392">
                        <w:rPr>
                          <w:rFonts w:asciiTheme="minorHAnsi" w:hAnsiTheme="minorHAnsi" w:cstheme="minorHAnsi"/>
                        </w:rPr>
                        <w:t>completing</w:t>
                      </w:r>
                      <w:proofErr w:type="gramEnd"/>
                      <w:r w:rsidR="000977DC">
                        <w:rPr>
                          <w:rFonts w:asciiTheme="minorHAnsi" w:hAnsiTheme="minorHAnsi" w:cstheme="minorHAnsi"/>
                        </w:rPr>
                        <w:t xml:space="preserve"> we could </w:t>
                      </w:r>
                      <w:r w:rsidR="004702C6">
                        <w:rPr>
                          <w:rFonts w:asciiTheme="minorHAnsi" w:hAnsiTheme="minorHAnsi" w:cstheme="minorHAnsi"/>
                        </w:rPr>
                        <w:t xml:space="preserve">foster a task culture or </w:t>
                      </w:r>
                      <w:r w:rsidR="00560024">
                        <w:rPr>
                          <w:rFonts w:asciiTheme="minorHAnsi" w:hAnsiTheme="minorHAnsi" w:cstheme="minorHAnsi"/>
                        </w:rPr>
                        <w:t xml:space="preserve">foster a person </w:t>
                      </w:r>
                      <w:r w:rsidR="00191440">
                        <w:rPr>
                          <w:rFonts w:asciiTheme="minorHAnsi" w:hAnsiTheme="minorHAnsi" w:cstheme="minorHAnsi"/>
                        </w:rPr>
                        <w:t xml:space="preserve">culture if an increase in </w:t>
                      </w:r>
                      <w:r w:rsidR="00B47392">
                        <w:rPr>
                          <w:rFonts w:asciiTheme="minorHAnsi" w:hAnsiTheme="minorHAnsi" w:cstheme="minorHAnsi"/>
                        </w:rPr>
                        <w:t xml:space="preserve">employee </w:t>
                      </w:r>
                      <w:r w:rsidR="00191440">
                        <w:rPr>
                          <w:rFonts w:asciiTheme="minorHAnsi" w:hAnsiTheme="minorHAnsi" w:cstheme="minorHAnsi"/>
                        </w:rPr>
                        <w:t>motivation is needed.</w:t>
                      </w:r>
                      <w:r>
                        <w:rPr>
                          <w:rFonts w:asciiTheme="minorHAnsi" w:hAnsiTheme="minorHAnsi" w:cstheme="minorHAnsi"/>
                        </w:rPr>
                        <w:t xml:space="preserve"> </w:t>
                      </w:r>
                    </w:p>
                    <w:p w14:paraId="1FCB3F66" w14:textId="3714499D" w:rsidR="00CD2017" w:rsidRDefault="00CD2017" w:rsidP="00C84403">
                      <w:pPr>
                        <w:pStyle w:val="Listparag"/>
                        <w:numPr>
                          <w:ilvl w:val="0"/>
                          <w:numId w:val="0"/>
                        </w:numPr>
                        <w:rPr>
                          <w:rFonts w:asciiTheme="minorHAnsi" w:hAnsiTheme="minorHAnsi" w:cstheme="minorHAnsi"/>
                        </w:rPr>
                      </w:pPr>
                      <w:r>
                        <w:rPr>
                          <w:rFonts w:asciiTheme="minorHAnsi" w:hAnsiTheme="minorHAnsi" w:cstheme="minorHAnsi"/>
                        </w:rPr>
                        <w:t>An organisation’s culture has a pivotal impact upon the effectiveness of an organisation and in achieving goals. A positive workplace culture will</w:t>
                      </w:r>
                      <w:r w:rsidR="004869E3">
                        <w:rPr>
                          <w:rFonts w:asciiTheme="minorHAnsi" w:hAnsiTheme="minorHAnsi" w:cstheme="minorHAnsi"/>
                        </w:rPr>
                        <w:t xml:space="preserve"> support</w:t>
                      </w:r>
                      <w:r>
                        <w:rPr>
                          <w:rFonts w:asciiTheme="minorHAnsi" w:hAnsiTheme="minorHAnsi" w:cstheme="minorHAnsi"/>
                        </w:rPr>
                        <w:t xml:space="preserve"> employee engagement, lower turnover, collaboration and support across the organisation, openness and honesty and the opportunity for employee growth.</w:t>
                      </w:r>
                    </w:p>
                    <w:p w14:paraId="0D86D145" w14:textId="65831DBD" w:rsidR="00AB5620" w:rsidRPr="00E7412A" w:rsidRDefault="00CD2017" w:rsidP="00E7412A">
                      <w:pPr>
                        <w:pStyle w:val="Listparag"/>
                        <w:numPr>
                          <w:ilvl w:val="0"/>
                          <w:numId w:val="0"/>
                        </w:numPr>
                        <w:rPr>
                          <w:rFonts w:asciiTheme="minorHAnsi" w:hAnsiTheme="minorHAnsi" w:cstheme="minorHAnsi"/>
                        </w:rPr>
                      </w:pPr>
                      <w:r>
                        <w:rPr>
                          <w:rFonts w:asciiTheme="minorHAnsi" w:hAnsiTheme="minorHAnsi" w:cstheme="minorHAnsi"/>
                        </w:rPr>
                        <w:t xml:space="preserve">As people professionals, to foster a positive organisational culture, </w:t>
                      </w:r>
                      <w:r w:rsidR="00C820F8">
                        <w:rPr>
                          <w:rFonts w:asciiTheme="minorHAnsi" w:hAnsiTheme="minorHAnsi" w:cstheme="minorHAnsi"/>
                        </w:rPr>
                        <w:t xml:space="preserve">we need </w:t>
                      </w:r>
                      <w:r>
                        <w:rPr>
                          <w:rFonts w:asciiTheme="minorHAnsi" w:hAnsiTheme="minorHAnsi" w:cstheme="minorHAnsi"/>
                        </w:rPr>
                        <w:t xml:space="preserve">employees to feel a sense of belonging in the firm. Therefore, we need to create a diverse and inclusive environment by ensuring that we are aware of any bias and address this (Waite et al 2021). Each individual person brings their own skills, </w:t>
                      </w:r>
                      <w:proofErr w:type="gramStart"/>
                      <w:r>
                        <w:rPr>
                          <w:rFonts w:asciiTheme="minorHAnsi" w:hAnsiTheme="minorHAnsi" w:cstheme="minorHAnsi"/>
                        </w:rPr>
                        <w:t>strengths</w:t>
                      </w:r>
                      <w:proofErr w:type="gramEnd"/>
                      <w:r>
                        <w:rPr>
                          <w:rFonts w:asciiTheme="minorHAnsi" w:hAnsiTheme="minorHAnsi" w:cstheme="minorHAnsi"/>
                        </w:rPr>
                        <w:t xml:space="preserve"> and expertise. One of our main goals is to broaden our services, a diverse workforce is crucial in achieving this. By addressing </w:t>
                      </w:r>
                      <w:r w:rsidR="002A1C97">
                        <w:rPr>
                          <w:rFonts w:asciiTheme="minorHAnsi" w:hAnsiTheme="minorHAnsi" w:cstheme="minorHAnsi"/>
                        </w:rPr>
                        <w:t xml:space="preserve">our </w:t>
                      </w:r>
                      <w:proofErr w:type="gramStart"/>
                      <w:r w:rsidR="002A1C97">
                        <w:rPr>
                          <w:rFonts w:asciiTheme="minorHAnsi" w:hAnsiTheme="minorHAnsi" w:cstheme="minorHAnsi"/>
                        </w:rPr>
                        <w:t>biases</w:t>
                      </w:r>
                      <w:proofErr w:type="gramEnd"/>
                      <w:r>
                        <w:rPr>
                          <w:rFonts w:asciiTheme="minorHAnsi" w:hAnsiTheme="minorHAnsi" w:cstheme="minorHAnsi"/>
                        </w:rPr>
                        <w:t xml:space="preserve"> we can ensure that we recruit in a way that gives us a diverse workforce and to </w:t>
                      </w:r>
                      <w:r w:rsidR="003919A3">
                        <w:rPr>
                          <w:rFonts w:asciiTheme="minorHAnsi" w:hAnsiTheme="minorHAnsi" w:cstheme="minorHAnsi"/>
                        </w:rPr>
                        <w:t>support employee retention</w:t>
                      </w:r>
                      <w:r>
                        <w:rPr>
                          <w:rFonts w:asciiTheme="minorHAnsi" w:hAnsiTheme="minorHAnsi" w:cstheme="minorHAnsi"/>
                        </w:rPr>
                        <w:t xml:space="preserve"> we can release policies that are inclusive such as our equal opportunities policy, which will also support us in complying with the Equality Act 2010. </w:t>
                      </w:r>
                    </w:p>
                  </w:txbxContent>
                </v:textbox>
                <w10:wrap type="tight" anchorx="margin" anchory="margin"/>
                <w10:anchorlock/>
              </v:shape>
            </w:pict>
          </mc:Fallback>
        </mc:AlternateContent>
      </w:r>
      <w:r w:rsidR="00033333">
        <w:rPr>
          <w:noProof/>
        </w:rPr>
        <mc:AlternateContent>
          <mc:Choice Requires="wps">
            <w:drawing>
              <wp:anchor distT="0" distB="0" distL="114300" distR="114300" simplePos="0" relativeHeight="251674624" behindDoc="0" locked="1" layoutInCell="1" allowOverlap="1" wp14:anchorId="13F32F26" wp14:editId="733267B6">
                <wp:simplePos x="0" y="0"/>
                <wp:positionH relativeFrom="page">
                  <wp:align>left</wp:align>
                </wp:positionH>
                <wp:positionV relativeFrom="page">
                  <wp:posOffset>582930</wp:posOffset>
                </wp:positionV>
                <wp:extent cx="7621270" cy="3749040"/>
                <wp:effectExtent l="0" t="0" r="17780" b="228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1270" cy="3749040"/>
                        </a:xfrm>
                        <a:prstGeom prst="rect">
                          <a:avLst/>
                        </a:prstGeom>
                        <a:solidFill>
                          <a:srgbClr val="FFFFFF"/>
                        </a:solidFill>
                        <a:ln w="9525">
                          <a:solidFill>
                            <a:srgbClr val="000000"/>
                          </a:solidFill>
                          <a:miter lim="800000"/>
                          <a:headEnd/>
                          <a:tailEnd/>
                        </a:ln>
                      </wps:spPr>
                      <wps:txbx>
                        <w:txbxContent>
                          <w:p w14:paraId="22F007F1" w14:textId="77777777" w:rsidR="0098197B" w:rsidRPr="00B96E56" w:rsidRDefault="000C20CF" w:rsidP="00033333">
                            <w:pPr>
                              <w:rPr>
                                <w:rFonts w:cstheme="minorHAnsi"/>
                                <w:b/>
                                <w:bCs/>
                                <w:lang w:val="en-US"/>
                              </w:rPr>
                            </w:pPr>
                            <w:r w:rsidRPr="00B96E56">
                              <w:rPr>
                                <w:rFonts w:cstheme="minorHAnsi"/>
                                <w:b/>
                                <w:bCs/>
                                <w:lang w:val="en-US"/>
                              </w:rPr>
                              <w:t xml:space="preserve">A short review of different technologies available to people professionals </w:t>
                            </w:r>
                            <w:r w:rsidR="00932B1A" w:rsidRPr="00B96E56">
                              <w:rPr>
                                <w:rFonts w:cstheme="minorHAnsi"/>
                                <w:b/>
                                <w:bCs/>
                                <w:lang w:val="en-US"/>
                              </w:rPr>
                              <w:t xml:space="preserve">and how these can be, or are, used to improve working practices and collaboration </w:t>
                            </w:r>
                            <w:r w:rsidR="0098197B" w:rsidRPr="00B96E56">
                              <w:rPr>
                                <w:rFonts w:cstheme="minorHAnsi"/>
                                <w:b/>
                                <w:bCs/>
                                <w:lang w:val="en-US"/>
                              </w:rPr>
                              <w:t>(AC 1.4)</w:t>
                            </w:r>
                          </w:p>
                          <w:p w14:paraId="130039E0" w14:textId="4A57D103" w:rsidR="003238F2" w:rsidRPr="003238F2" w:rsidRDefault="003238F2" w:rsidP="003238F2">
                            <w:pPr>
                              <w:rPr>
                                <w:lang w:val="en-US"/>
                              </w:rPr>
                            </w:pPr>
                            <w:r w:rsidRPr="003238F2">
                              <w:rPr>
                                <w:lang w:val="en-US"/>
                              </w:rPr>
                              <w:t xml:space="preserve">There is a range of technologies we can use to improve working practices across </w:t>
                            </w:r>
                            <w:r w:rsidR="00871854">
                              <w:rPr>
                                <w:lang w:val="en-US"/>
                              </w:rPr>
                              <w:t>Bevan Buckland</w:t>
                            </w:r>
                            <w:r w:rsidRPr="003238F2">
                              <w:rPr>
                                <w:lang w:val="en-US"/>
                              </w:rPr>
                              <w:t xml:space="preserve">. </w:t>
                            </w:r>
                            <w:r w:rsidR="00871854">
                              <w:rPr>
                                <w:lang w:val="en-US"/>
                              </w:rPr>
                              <w:t xml:space="preserve">Following </w:t>
                            </w:r>
                            <w:r w:rsidRPr="003238F2">
                              <w:rPr>
                                <w:lang w:val="en-US"/>
                              </w:rPr>
                              <w:t xml:space="preserve">the covid-19 pandemic there was an increase in </w:t>
                            </w:r>
                            <w:r w:rsidR="00015046">
                              <w:rPr>
                                <w:lang w:val="en-US"/>
                              </w:rPr>
                              <w:t xml:space="preserve">the number of </w:t>
                            </w:r>
                            <w:r w:rsidRPr="003238F2">
                              <w:rPr>
                                <w:lang w:val="en-US"/>
                              </w:rPr>
                              <w:t>people working from home,</w:t>
                            </w:r>
                            <w:r w:rsidR="006471D0">
                              <w:rPr>
                                <w:lang w:val="en-US"/>
                              </w:rPr>
                              <w:t xml:space="preserve"> there was therefore a need to </w:t>
                            </w:r>
                            <w:proofErr w:type="spellStart"/>
                            <w:r w:rsidR="006471D0">
                              <w:rPr>
                                <w:lang w:val="en-US"/>
                              </w:rPr>
                              <w:t>utilise</w:t>
                            </w:r>
                            <w:proofErr w:type="spellEnd"/>
                            <w:r w:rsidR="006471D0">
                              <w:rPr>
                                <w:lang w:val="en-US"/>
                              </w:rPr>
                              <w:t xml:space="preserve"> technology </w:t>
                            </w:r>
                            <w:r w:rsidR="0053224E">
                              <w:rPr>
                                <w:lang w:val="en-US"/>
                              </w:rPr>
                              <w:t>to allow collaborative working to continue</w:t>
                            </w:r>
                            <w:r w:rsidRPr="003238F2">
                              <w:rPr>
                                <w:lang w:val="en-US"/>
                              </w:rPr>
                              <w:t>. There was an 894% increase growth in the use of Microsoft Teams from March to June 2020 (</w:t>
                            </w:r>
                            <w:r w:rsidR="00E0216B">
                              <w:rPr>
                                <w:lang w:val="en-US"/>
                              </w:rPr>
                              <w:t>Curry</w:t>
                            </w:r>
                            <w:r w:rsidR="0053224E">
                              <w:rPr>
                                <w:lang w:val="en-US"/>
                              </w:rPr>
                              <w:t>,</w:t>
                            </w:r>
                            <w:r w:rsidRPr="003238F2">
                              <w:rPr>
                                <w:lang w:val="en-US"/>
                              </w:rPr>
                              <w:t xml:space="preserve"> 2022). As a firm we have </w:t>
                            </w:r>
                            <w:r w:rsidR="007C1FB2">
                              <w:rPr>
                                <w:lang w:val="en-US"/>
                              </w:rPr>
                              <w:t xml:space="preserve">used </w:t>
                            </w:r>
                            <w:r w:rsidRPr="003238F2">
                              <w:rPr>
                                <w:lang w:val="en-US"/>
                              </w:rPr>
                              <w:t xml:space="preserve">and continue to use Teams to support communications through weekly firm-wide meetings to </w:t>
                            </w:r>
                            <w:r w:rsidR="007C1FB2">
                              <w:rPr>
                                <w:lang w:val="en-US"/>
                              </w:rPr>
                              <w:t>provide</w:t>
                            </w:r>
                            <w:r w:rsidRPr="003238F2">
                              <w:rPr>
                                <w:lang w:val="en-US"/>
                              </w:rPr>
                              <w:t xml:space="preserve"> updates as well as </w:t>
                            </w:r>
                            <w:r w:rsidR="00E32118">
                              <w:rPr>
                                <w:lang w:val="en-US"/>
                              </w:rPr>
                              <w:t xml:space="preserve">facilitating </w:t>
                            </w:r>
                            <w:r w:rsidRPr="003238F2">
                              <w:rPr>
                                <w:lang w:val="en-US"/>
                              </w:rPr>
                              <w:t xml:space="preserve">collaborative working through </w:t>
                            </w:r>
                            <w:r w:rsidR="00E32118">
                              <w:rPr>
                                <w:lang w:val="en-US"/>
                              </w:rPr>
                              <w:t xml:space="preserve">creating </w:t>
                            </w:r>
                            <w:r w:rsidRPr="003238F2">
                              <w:rPr>
                                <w:lang w:val="en-US"/>
                              </w:rPr>
                              <w:t xml:space="preserve">specific teams for projects and </w:t>
                            </w:r>
                            <w:r w:rsidR="00E32118">
                              <w:rPr>
                                <w:lang w:val="en-US"/>
                              </w:rPr>
                              <w:t xml:space="preserve">using </w:t>
                            </w:r>
                            <w:r w:rsidRPr="003238F2">
                              <w:rPr>
                                <w:lang w:val="en-US"/>
                              </w:rPr>
                              <w:t xml:space="preserve">screen sharing. We are also able to utilize </w:t>
                            </w:r>
                            <w:proofErr w:type="spellStart"/>
                            <w:r w:rsidRPr="003238F2">
                              <w:rPr>
                                <w:lang w:val="en-US"/>
                              </w:rPr>
                              <w:t>sharepoint</w:t>
                            </w:r>
                            <w:proofErr w:type="spellEnd"/>
                            <w:r w:rsidRPr="003238F2">
                              <w:rPr>
                                <w:lang w:val="en-US"/>
                              </w:rPr>
                              <w:t xml:space="preserve"> to work collaboratively with others online as users can work on document</w:t>
                            </w:r>
                            <w:r w:rsidR="00E32118">
                              <w:rPr>
                                <w:lang w:val="en-US"/>
                              </w:rPr>
                              <w:t>s</w:t>
                            </w:r>
                            <w:r w:rsidRPr="003238F2">
                              <w:rPr>
                                <w:lang w:val="en-US"/>
                              </w:rPr>
                              <w:t xml:space="preserve"> simultaneously (Microsoft</w:t>
                            </w:r>
                            <w:r w:rsidR="006848CF">
                              <w:rPr>
                                <w:lang w:val="en-US"/>
                              </w:rPr>
                              <w:t>, 2022</w:t>
                            </w:r>
                            <w:r w:rsidRPr="003238F2">
                              <w:rPr>
                                <w:lang w:val="en-US"/>
                              </w:rPr>
                              <w:t xml:space="preserve">). </w:t>
                            </w:r>
                          </w:p>
                          <w:p w14:paraId="094C7415" w14:textId="2087A9C9" w:rsidR="00033333" w:rsidRPr="003238F2" w:rsidRDefault="003238F2" w:rsidP="00033333">
                            <w:pPr>
                              <w:rPr>
                                <w:lang w:val="en-US"/>
                              </w:rPr>
                            </w:pPr>
                            <w:r w:rsidRPr="003238F2">
                              <w:rPr>
                                <w:lang w:val="en-US"/>
                              </w:rPr>
                              <w:t>A</w:t>
                            </w:r>
                            <w:r w:rsidR="0086776F">
                              <w:rPr>
                                <w:lang w:val="en-US"/>
                              </w:rPr>
                              <w:t xml:space="preserve">t Bevan Buckland </w:t>
                            </w:r>
                            <w:r w:rsidRPr="003238F2">
                              <w:rPr>
                                <w:lang w:val="en-US"/>
                              </w:rPr>
                              <w:t xml:space="preserve">we now have HR software and systems </w:t>
                            </w:r>
                            <w:r w:rsidR="0086776F">
                              <w:rPr>
                                <w:lang w:val="en-US"/>
                              </w:rPr>
                              <w:t>in place</w:t>
                            </w:r>
                            <w:r w:rsidRPr="003238F2">
                              <w:rPr>
                                <w:lang w:val="en-US"/>
                              </w:rPr>
                              <w:t xml:space="preserve"> for record keeping. Prior to this, in 2019, we were using excel spreadsheets to </w:t>
                            </w:r>
                            <w:r w:rsidR="007E4734">
                              <w:rPr>
                                <w:lang w:val="en-US"/>
                              </w:rPr>
                              <w:t>keep records such as</w:t>
                            </w:r>
                            <w:r w:rsidRPr="003238F2">
                              <w:rPr>
                                <w:lang w:val="en-US"/>
                              </w:rPr>
                              <w:t xml:space="preserve"> sickness and </w:t>
                            </w:r>
                            <w:r w:rsidR="00CB65A5">
                              <w:rPr>
                                <w:lang w:val="en-US"/>
                              </w:rPr>
                              <w:t>filing documents</w:t>
                            </w:r>
                            <w:r w:rsidRPr="003238F2">
                              <w:rPr>
                                <w:lang w:val="en-US"/>
                              </w:rPr>
                              <w:t xml:space="preserve"> </w:t>
                            </w:r>
                            <w:r w:rsidR="00CB65A5">
                              <w:rPr>
                                <w:lang w:val="en-US"/>
                              </w:rPr>
                              <w:t xml:space="preserve">on </w:t>
                            </w:r>
                            <w:r w:rsidRPr="003238F2">
                              <w:rPr>
                                <w:lang w:val="en-US"/>
                              </w:rPr>
                              <w:t xml:space="preserve">paper records in physical folders. This was </w:t>
                            </w:r>
                            <w:r w:rsidR="00CB65A5" w:rsidRPr="003238F2">
                              <w:rPr>
                                <w:lang w:val="en-US"/>
                              </w:rPr>
                              <w:t>inefficient</w:t>
                            </w:r>
                            <w:r w:rsidRPr="003238F2">
                              <w:rPr>
                                <w:lang w:val="en-US"/>
                              </w:rPr>
                              <w:t xml:space="preserve"> as </w:t>
                            </w:r>
                            <w:r w:rsidR="00314A3D">
                              <w:rPr>
                                <w:lang w:val="en-US"/>
                              </w:rPr>
                              <w:t>this restricted</w:t>
                            </w:r>
                            <w:r w:rsidRPr="003238F2">
                              <w:rPr>
                                <w:lang w:val="en-US"/>
                              </w:rPr>
                              <w:t xml:space="preserve"> collaborative working but also made it difficult </w:t>
                            </w:r>
                            <w:r w:rsidR="00671C9C">
                              <w:rPr>
                                <w:lang w:val="en-US"/>
                              </w:rPr>
                              <w:t>for us to</w:t>
                            </w:r>
                            <w:r w:rsidRPr="003238F2">
                              <w:rPr>
                                <w:lang w:val="en-US"/>
                              </w:rPr>
                              <w:t xml:space="preserve"> hold information in accordance with GDPR (Data Protection Act, 2018). We can </w:t>
                            </w:r>
                            <w:proofErr w:type="spellStart"/>
                            <w:r w:rsidRPr="003238F2">
                              <w:rPr>
                                <w:lang w:val="en-US"/>
                              </w:rPr>
                              <w:t>utili</w:t>
                            </w:r>
                            <w:r w:rsidR="00B92F1A">
                              <w:rPr>
                                <w:lang w:val="en-US"/>
                              </w:rPr>
                              <w:t>s</w:t>
                            </w:r>
                            <w:r w:rsidRPr="003238F2">
                              <w:rPr>
                                <w:lang w:val="en-US"/>
                              </w:rPr>
                              <w:t>e</w:t>
                            </w:r>
                            <w:proofErr w:type="spellEnd"/>
                            <w:r w:rsidRPr="003238F2">
                              <w:rPr>
                                <w:lang w:val="en-US"/>
                              </w:rPr>
                              <w:t xml:space="preserve"> our HR system, </w:t>
                            </w:r>
                            <w:proofErr w:type="spellStart"/>
                            <w:r w:rsidRPr="003238F2">
                              <w:rPr>
                                <w:lang w:val="en-US"/>
                              </w:rPr>
                              <w:t>BreatheHR</w:t>
                            </w:r>
                            <w:proofErr w:type="spellEnd"/>
                            <w:r w:rsidR="000A2B94">
                              <w:rPr>
                                <w:lang w:val="en-US"/>
                              </w:rPr>
                              <w:t xml:space="preserve"> (2022)</w:t>
                            </w:r>
                            <w:r w:rsidRPr="003238F2">
                              <w:rPr>
                                <w:lang w:val="en-US"/>
                              </w:rPr>
                              <w:t>, to record employee personal details</w:t>
                            </w:r>
                            <w:r w:rsidR="00D26A33">
                              <w:rPr>
                                <w:lang w:val="en-US"/>
                              </w:rPr>
                              <w:t xml:space="preserve">, store </w:t>
                            </w:r>
                            <w:r w:rsidRPr="003238F2">
                              <w:rPr>
                                <w:lang w:val="en-US"/>
                              </w:rPr>
                              <w:t>documentation</w:t>
                            </w:r>
                            <w:r w:rsidR="00B10799">
                              <w:rPr>
                                <w:lang w:val="en-US"/>
                              </w:rPr>
                              <w:t xml:space="preserve">, </w:t>
                            </w:r>
                            <w:proofErr w:type="gramStart"/>
                            <w:r w:rsidR="00330AD6">
                              <w:rPr>
                                <w:lang w:val="en-US"/>
                              </w:rPr>
                              <w:t>absence</w:t>
                            </w:r>
                            <w:proofErr w:type="gramEnd"/>
                            <w:r w:rsidR="00262980">
                              <w:rPr>
                                <w:lang w:val="en-US"/>
                              </w:rPr>
                              <w:t xml:space="preserve"> </w:t>
                            </w:r>
                            <w:r w:rsidR="00B10799">
                              <w:rPr>
                                <w:lang w:val="en-US"/>
                              </w:rPr>
                              <w:t xml:space="preserve">and </w:t>
                            </w:r>
                            <w:r w:rsidRPr="003238F2">
                              <w:rPr>
                                <w:lang w:val="en-US"/>
                              </w:rPr>
                              <w:t xml:space="preserve">performance management. We can </w:t>
                            </w:r>
                            <w:r w:rsidR="00A527DC">
                              <w:rPr>
                                <w:lang w:val="en-US"/>
                              </w:rPr>
                              <w:t xml:space="preserve">also </w:t>
                            </w:r>
                            <w:r w:rsidRPr="003238F2">
                              <w:rPr>
                                <w:lang w:val="en-US"/>
                              </w:rPr>
                              <w:t>use this</w:t>
                            </w:r>
                            <w:r w:rsidR="00A527DC">
                              <w:rPr>
                                <w:lang w:val="en-US"/>
                              </w:rPr>
                              <w:t xml:space="preserve"> software</w:t>
                            </w:r>
                            <w:r w:rsidRPr="003238F2">
                              <w:rPr>
                                <w:lang w:val="en-US"/>
                              </w:rPr>
                              <w:t xml:space="preserve"> to assess trends</w:t>
                            </w:r>
                            <w:r w:rsidR="00A527DC">
                              <w:rPr>
                                <w:lang w:val="en-US"/>
                              </w:rPr>
                              <w:t xml:space="preserve"> such as</w:t>
                            </w:r>
                            <w:r w:rsidRPr="003238F2">
                              <w:rPr>
                                <w:lang w:val="en-US"/>
                              </w:rPr>
                              <w:t xml:space="preserve"> sickness trends, </w:t>
                            </w:r>
                            <w:proofErr w:type="gramStart"/>
                            <w:r w:rsidRPr="003238F2">
                              <w:rPr>
                                <w:lang w:val="en-US"/>
                              </w:rPr>
                              <w:t>in order to</w:t>
                            </w:r>
                            <w:proofErr w:type="gramEnd"/>
                            <w:r w:rsidRPr="003238F2">
                              <w:rPr>
                                <w:lang w:val="en-US"/>
                              </w:rPr>
                              <w:t xml:space="preserve"> identify whether further support is needed for </w:t>
                            </w:r>
                            <w:r w:rsidR="00A527DC">
                              <w:rPr>
                                <w:lang w:val="en-US"/>
                              </w:rPr>
                              <w:t>certain</w:t>
                            </w:r>
                            <w:r w:rsidRPr="003238F2">
                              <w:rPr>
                                <w:lang w:val="en-US"/>
                              </w:rPr>
                              <w:t xml:space="preserve"> employees. As the system is online it allows our entire </w:t>
                            </w:r>
                            <w:r w:rsidR="007E5CB8">
                              <w:rPr>
                                <w:lang w:val="en-US"/>
                              </w:rPr>
                              <w:t xml:space="preserve">people </w:t>
                            </w:r>
                            <w:r w:rsidRPr="003238F2">
                              <w:rPr>
                                <w:lang w:val="en-US"/>
                              </w:rPr>
                              <w:t xml:space="preserve">team to work collaboratively </w:t>
                            </w:r>
                            <w:proofErr w:type="gramStart"/>
                            <w:r w:rsidRPr="003238F2">
                              <w:rPr>
                                <w:lang w:val="en-US"/>
                              </w:rPr>
                              <w:t>in order to</w:t>
                            </w:r>
                            <w:proofErr w:type="gramEnd"/>
                            <w:r w:rsidRPr="003238F2">
                              <w:rPr>
                                <w:lang w:val="en-US"/>
                              </w:rPr>
                              <w:t xml:space="preserve"> provide the most efficient HR support/service to </w:t>
                            </w:r>
                            <w:r w:rsidR="007E5CB8">
                              <w:rPr>
                                <w:lang w:val="en-US"/>
                              </w:rPr>
                              <w:t>the firm</w:t>
                            </w:r>
                            <w:r w:rsidRPr="003238F2">
                              <w:rPr>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F32F26" id="_x0000_s1031" type="#_x0000_t202" style="position:absolute;margin-left:0;margin-top:45.9pt;width:600.1pt;height:295.2pt;z-index:25167462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">
                <v:textbox>
                  <w:txbxContent>
                    <w:p w14:paraId="22F007F1" w14:textId="77777777" w:rsidR="0098197B" w:rsidRPr="00B96E56" w:rsidRDefault="000C20CF" w:rsidP="00033333">
                      <w:pPr>
                        <w:rPr>
                          <w:rFonts w:cstheme="minorHAnsi"/>
                          <w:b/>
                          <w:bCs/>
                          <w:lang w:val="en-US"/>
                        </w:rPr>
                      </w:pPr>
                      <w:r w:rsidRPr="00B96E56">
                        <w:rPr>
                          <w:rFonts w:cstheme="minorHAnsi"/>
                          <w:b/>
                          <w:bCs/>
                          <w:lang w:val="en-US"/>
                        </w:rPr>
                        <w:t xml:space="preserve">A short review of different technologies available to people professionals </w:t>
                      </w:r>
                      <w:r w:rsidR="00932B1A" w:rsidRPr="00B96E56">
                        <w:rPr>
                          <w:rFonts w:cstheme="minorHAnsi"/>
                          <w:b/>
                          <w:bCs/>
                          <w:lang w:val="en-US"/>
                        </w:rPr>
                        <w:t xml:space="preserve">and how these can be, or are, used to improve working practices and collaboration </w:t>
                      </w:r>
                      <w:r w:rsidR="0098197B" w:rsidRPr="00B96E56">
                        <w:rPr>
                          <w:rFonts w:cstheme="minorHAnsi"/>
                          <w:b/>
                          <w:bCs/>
                          <w:lang w:val="en-US"/>
                        </w:rPr>
                        <w:t>(AC 1.4)</w:t>
                      </w:r>
                    </w:p>
                    <w:p w14:paraId="130039E0" w14:textId="4A57D103" w:rsidR="003238F2" w:rsidRPr="003238F2" w:rsidRDefault="003238F2" w:rsidP="003238F2">
                      <w:pPr>
                        <w:rPr>
                          <w:lang w:val="en-US"/>
                        </w:rPr>
                      </w:pPr>
                      <w:r w:rsidRPr="003238F2">
                        <w:rPr>
                          <w:lang w:val="en-US"/>
                        </w:rPr>
                        <w:t xml:space="preserve">There is a range of technologies we can use to improve working practices across </w:t>
                      </w:r>
                      <w:r w:rsidR="00871854">
                        <w:rPr>
                          <w:lang w:val="en-US"/>
                        </w:rPr>
                        <w:t>Bevan Buckland</w:t>
                      </w:r>
                      <w:r w:rsidRPr="003238F2">
                        <w:rPr>
                          <w:lang w:val="en-US"/>
                        </w:rPr>
                        <w:t xml:space="preserve">. </w:t>
                      </w:r>
                      <w:r w:rsidR="00871854">
                        <w:rPr>
                          <w:lang w:val="en-US"/>
                        </w:rPr>
                        <w:t xml:space="preserve">Following </w:t>
                      </w:r>
                      <w:r w:rsidRPr="003238F2">
                        <w:rPr>
                          <w:lang w:val="en-US"/>
                        </w:rPr>
                        <w:t xml:space="preserve">the covid-19 pandemic there was an increase in </w:t>
                      </w:r>
                      <w:r w:rsidR="00015046">
                        <w:rPr>
                          <w:lang w:val="en-US"/>
                        </w:rPr>
                        <w:t xml:space="preserve">the number of </w:t>
                      </w:r>
                      <w:r w:rsidRPr="003238F2">
                        <w:rPr>
                          <w:lang w:val="en-US"/>
                        </w:rPr>
                        <w:t>people working from home,</w:t>
                      </w:r>
                      <w:r w:rsidR="006471D0">
                        <w:rPr>
                          <w:lang w:val="en-US"/>
                        </w:rPr>
                        <w:t xml:space="preserve"> there was therefore a need to </w:t>
                      </w:r>
                      <w:proofErr w:type="spellStart"/>
                      <w:r w:rsidR="006471D0">
                        <w:rPr>
                          <w:lang w:val="en-US"/>
                        </w:rPr>
                        <w:t>utilise</w:t>
                      </w:r>
                      <w:proofErr w:type="spellEnd"/>
                      <w:r w:rsidR="006471D0">
                        <w:rPr>
                          <w:lang w:val="en-US"/>
                        </w:rPr>
                        <w:t xml:space="preserve"> technology </w:t>
                      </w:r>
                      <w:r w:rsidR="0053224E">
                        <w:rPr>
                          <w:lang w:val="en-US"/>
                        </w:rPr>
                        <w:t>to allow collaborative working to continue</w:t>
                      </w:r>
                      <w:r w:rsidRPr="003238F2">
                        <w:rPr>
                          <w:lang w:val="en-US"/>
                        </w:rPr>
                        <w:t>. There was an 894% increase growth in the use of Microsoft Teams from March to June 2020 (</w:t>
                      </w:r>
                      <w:r w:rsidR="00E0216B">
                        <w:rPr>
                          <w:lang w:val="en-US"/>
                        </w:rPr>
                        <w:t>Curry</w:t>
                      </w:r>
                      <w:r w:rsidR="0053224E">
                        <w:rPr>
                          <w:lang w:val="en-US"/>
                        </w:rPr>
                        <w:t>,</w:t>
                      </w:r>
                      <w:r w:rsidRPr="003238F2">
                        <w:rPr>
                          <w:lang w:val="en-US"/>
                        </w:rPr>
                        <w:t xml:space="preserve"> 2022). As a firm we have </w:t>
                      </w:r>
                      <w:r w:rsidR="007C1FB2">
                        <w:rPr>
                          <w:lang w:val="en-US"/>
                        </w:rPr>
                        <w:t xml:space="preserve">used </w:t>
                      </w:r>
                      <w:r w:rsidRPr="003238F2">
                        <w:rPr>
                          <w:lang w:val="en-US"/>
                        </w:rPr>
                        <w:t xml:space="preserve">and continue to use Teams to support communications through weekly firm-wide meetings to </w:t>
                      </w:r>
                      <w:r w:rsidR="007C1FB2">
                        <w:rPr>
                          <w:lang w:val="en-US"/>
                        </w:rPr>
                        <w:t>provide</w:t>
                      </w:r>
                      <w:r w:rsidRPr="003238F2">
                        <w:rPr>
                          <w:lang w:val="en-US"/>
                        </w:rPr>
                        <w:t xml:space="preserve"> updates as well as </w:t>
                      </w:r>
                      <w:r w:rsidR="00E32118">
                        <w:rPr>
                          <w:lang w:val="en-US"/>
                        </w:rPr>
                        <w:t xml:space="preserve">facilitating </w:t>
                      </w:r>
                      <w:r w:rsidRPr="003238F2">
                        <w:rPr>
                          <w:lang w:val="en-US"/>
                        </w:rPr>
                        <w:t xml:space="preserve">collaborative working through </w:t>
                      </w:r>
                      <w:r w:rsidR="00E32118">
                        <w:rPr>
                          <w:lang w:val="en-US"/>
                        </w:rPr>
                        <w:t xml:space="preserve">creating </w:t>
                      </w:r>
                      <w:r w:rsidRPr="003238F2">
                        <w:rPr>
                          <w:lang w:val="en-US"/>
                        </w:rPr>
                        <w:t xml:space="preserve">specific teams for projects and </w:t>
                      </w:r>
                      <w:r w:rsidR="00E32118">
                        <w:rPr>
                          <w:lang w:val="en-US"/>
                        </w:rPr>
                        <w:t xml:space="preserve">using </w:t>
                      </w:r>
                      <w:r w:rsidRPr="003238F2">
                        <w:rPr>
                          <w:lang w:val="en-US"/>
                        </w:rPr>
                        <w:t xml:space="preserve">screen sharing. We are also able to utilize </w:t>
                      </w:r>
                      <w:proofErr w:type="spellStart"/>
                      <w:r w:rsidRPr="003238F2">
                        <w:rPr>
                          <w:lang w:val="en-US"/>
                        </w:rPr>
                        <w:t>sharepoint</w:t>
                      </w:r>
                      <w:proofErr w:type="spellEnd"/>
                      <w:r w:rsidRPr="003238F2">
                        <w:rPr>
                          <w:lang w:val="en-US"/>
                        </w:rPr>
                        <w:t xml:space="preserve"> to work collaboratively with others online as users can work on document</w:t>
                      </w:r>
                      <w:r w:rsidR="00E32118">
                        <w:rPr>
                          <w:lang w:val="en-US"/>
                        </w:rPr>
                        <w:t>s</w:t>
                      </w:r>
                      <w:r w:rsidRPr="003238F2">
                        <w:rPr>
                          <w:lang w:val="en-US"/>
                        </w:rPr>
                        <w:t xml:space="preserve"> simultaneously (Microsoft</w:t>
                      </w:r>
                      <w:r w:rsidR="006848CF">
                        <w:rPr>
                          <w:lang w:val="en-US"/>
                        </w:rPr>
                        <w:t>, 2022</w:t>
                      </w:r>
                      <w:r w:rsidRPr="003238F2">
                        <w:rPr>
                          <w:lang w:val="en-US"/>
                        </w:rPr>
                        <w:t xml:space="preserve">). </w:t>
                      </w:r>
                    </w:p>
                    <w:p w14:paraId="094C7415" w14:textId="2087A9C9" w:rsidR="00033333" w:rsidRPr="003238F2" w:rsidRDefault="003238F2" w:rsidP="00033333">
                      <w:pPr>
                        <w:rPr>
                          <w:lang w:val="en-US"/>
                        </w:rPr>
                      </w:pPr>
                      <w:r w:rsidRPr="003238F2">
                        <w:rPr>
                          <w:lang w:val="en-US"/>
                        </w:rPr>
                        <w:t>A</w:t>
                      </w:r>
                      <w:r w:rsidR="0086776F">
                        <w:rPr>
                          <w:lang w:val="en-US"/>
                        </w:rPr>
                        <w:t xml:space="preserve">t Bevan Buckland </w:t>
                      </w:r>
                      <w:r w:rsidRPr="003238F2">
                        <w:rPr>
                          <w:lang w:val="en-US"/>
                        </w:rPr>
                        <w:t xml:space="preserve">we now have HR software and systems </w:t>
                      </w:r>
                      <w:r w:rsidR="0086776F">
                        <w:rPr>
                          <w:lang w:val="en-US"/>
                        </w:rPr>
                        <w:t>in place</w:t>
                      </w:r>
                      <w:r w:rsidRPr="003238F2">
                        <w:rPr>
                          <w:lang w:val="en-US"/>
                        </w:rPr>
                        <w:t xml:space="preserve"> for record keeping. Prior to this, in 2019, we were using excel spreadsheets to </w:t>
                      </w:r>
                      <w:r w:rsidR="007E4734">
                        <w:rPr>
                          <w:lang w:val="en-US"/>
                        </w:rPr>
                        <w:t>keep records such as</w:t>
                      </w:r>
                      <w:r w:rsidRPr="003238F2">
                        <w:rPr>
                          <w:lang w:val="en-US"/>
                        </w:rPr>
                        <w:t xml:space="preserve"> sickness and </w:t>
                      </w:r>
                      <w:r w:rsidR="00CB65A5">
                        <w:rPr>
                          <w:lang w:val="en-US"/>
                        </w:rPr>
                        <w:t>filing documents</w:t>
                      </w:r>
                      <w:r w:rsidRPr="003238F2">
                        <w:rPr>
                          <w:lang w:val="en-US"/>
                        </w:rPr>
                        <w:t xml:space="preserve"> </w:t>
                      </w:r>
                      <w:r w:rsidR="00CB65A5">
                        <w:rPr>
                          <w:lang w:val="en-US"/>
                        </w:rPr>
                        <w:t xml:space="preserve">on </w:t>
                      </w:r>
                      <w:r w:rsidRPr="003238F2">
                        <w:rPr>
                          <w:lang w:val="en-US"/>
                        </w:rPr>
                        <w:t xml:space="preserve">paper records in physical folders. This was </w:t>
                      </w:r>
                      <w:r w:rsidR="00CB65A5" w:rsidRPr="003238F2">
                        <w:rPr>
                          <w:lang w:val="en-US"/>
                        </w:rPr>
                        <w:t>inefficient</w:t>
                      </w:r>
                      <w:r w:rsidRPr="003238F2">
                        <w:rPr>
                          <w:lang w:val="en-US"/>
                        </w:rPr>
                        <w:t xml:space="preserve"> as </w:t>
                      </w:r>
                      <w:r w:rsidR="00314A3D">
                        <w:rPr>
                          <w:lang w:val="en-US"/>
                        </w:rPr>
                        <w:t>this restricted</w:t>
                      </w:r>
                      <w:r w:rsidRPr="003238F2">
                        <w:rPr>
                          <w:lang w:val="en-US"/>
                        </w:rPr>
                        <w:t xml:space="preserve"> collaborative working but also made it difficult </w:t>
                      </w:r>
                      <w:r w:rsidR="00671C9C">
                        <w:rPr>
                          <w:lang w:val="en-US"/>
                        </w:rPr>
                        <w:t>for us to</w:t>
                      </w:r>
                      <w:r w:rsidRPr="003238F2">
                        <w:rPr>
                          <w:lang w:val="en-US"/>
                        </w:rPr>
                        <w:t xml:space="preserve"> hold information in accordance with GDPR (Data Protection Act, 2018). We can </w:t>
                      </w:r>
                      <w:proofErr w:type="spellStart"/>
                      <w:r w:rsidRPr="003238F2">
                        <w:rPr>
                          <w:lang w:val="en-US"/>
                        </w:rPr>
                        <w:t>utili</w:t>
                      </w:r>
                      <w:r w:rsidR="00B92F1A">
                        <w:rPr>
                          <w:lang w:val="en-US"/>
                        </w:rPr>
                        <w:t>s</w:t>
                      </w:r>
                      <w:r w:rsidRPr="003238F2">
                        <w:rPr>
                          <w:lang w:val="en-US"/>
                        </w:rPr>
                        <w:t>e</w:t>
                      </w:r>
                      <w:proofErr w:type="spellEnd"/>
                      <w:r w:rsidRPr="003238F2">
                        <w:rPr>
                          <w:lang w:val="en-US"/>
                        </w:rPr>
                        <w:t xml:space="preserve"> our HR system, </w:t>
                      </w:r>
                      <w:proofErr w:type="spellStart"/>
                      <w:r w:rsidRPr="003238F2">
                        <w:rPr>
                          <w:lang w:val="en-US"/>
                        </w:rPr>
                        <w:t>BreatheHR</w:t>
                      </w:r>
                      <w:proofErr w:type="spellEnd"/>
                      <w:r w:rsidR="000A2B94">
                        <w:rPr>
                          <w:lang w:val="en-US"/>
                        </w:rPr>
                        <w:t xml:space="preserve"> (2022)</w:t>
                      </w:r>
                      <w:r w:rsidRPr="003238F2">
                        <w:rPr>
                          <w:lang w:val="en-US"/>
                        </w:rPr>
                        <w:t>, to record employee personal details</w:t>
                      </w:r>
                      <w:r w:rsidR="00D26A33">
                        <w:rPr>
                          <w:lang w:val="en-US"/>
                        </w:rPr>
                        <w:t xml:space="preserve">, store </w:t>
                      </w:r>
                      <w:r w:rsidRPr="003238F2">
                        <w:rPr>
                          <w:lang w:val="en-US"/>
                        </w:rPr>
                        <w:t>documentation</w:t>
                      </w:r>
                      <w:r w:rsidR="00B10799">
                        <w:rPr>
                          <w:lang w:val="en-US"/>
                        </w:rPr>
                        <w:t xml:space="preserve">, </w:t>
                      </w:r>
                      <w:proofErr w:type="gramStart"/>
                      <w:r w:rsidR="00330AD6">
                        <w:rPr>
                          <w:lang w:val="en-US"/>
                        </w:rPr>
                        <w:t>absence</w:t>
                      </w:r>
                      <w:proofErr w:type="gramEnd"/>
                      <w:r w:rsidR="00262980">
                        <w:rPr>
                          <w:lang w:val="en-US"/>
                        </w:rPr>
                        <w:t xml:space="preserve"> </w:t>
                      </w:r>
                      <w:r w:rsidR="00B10799">
                        <w:rPr>
                          <w:lang w:val="en-US"/>
                        </w:rPr>
                        <w:t xml:space="preserve">and </w:t>
                      </w:r>
                      <w:r w:rsidRPr="003238F2">
                        <w:rPr>
                          <w:lang w:val="en-US"/>
                        </w:rPr>
                        <w:t xml:space="preserve">performance management. We can </w:t>
                      </w:r>
                      <w:r w:rsidR="00A527DC">
                        <w:rPr>
                          <w:lang w:val="en-US"/>
                        </w:rPr>
                        <w:t xml:space="preserve">also </w:t>
                      </w:r>
                      <w:r w:rsidRPr="003238F2">
                        <w:rPr>
                          <w:lang w:val="en-US"/>
                        </w:rPr>
                        <w:t>use this</w:t>
                      </w:r>
                      <w:r w:rsidR="00A527DC">
                        <w:rPr>
                          <w:lang w:val="en-US"/>
                        </w:rPr>
                        <w:t xml:space="preserve"> software</w:t>
                      </w:r>
                      <w:r w:rsidRPr="003238F2">
                        <w:rPr>
                          <w:lang w:val="en-US"/>
                        </w:rPr>
                        <w:t xml:space="preserve"> to assess trends</w:t>
                      </w:r>
                      <w:r w:rsidR="00A527DC">
                        <w:rPr>
                          <w:lang w:val="en-US"/>
                        </w:rPr>
                        <w:t xml:space="preserve"> such as</w:t>
                      </w:r>
                      <w:r w:rsidRPr="003238F2">
                        <w:rPr>
                          <w:lang w:val="en-US"/>
                        </w:rPr>
                        <w:t xml:space="preserve"> sickness trends, </w:t>
                      </w:r>
                      <w:proofErr w:type="gramStart"/>
                      <w:r w:rsidRPr="003238F2">
                        <w:rPr>
                          <w:lang w:val="en-US"/>
                        </w:rPr>
                        <w:t>in order to</w:t>
                      </w:r>
                      <w:proofErr w:type="gramEnd"/>
                      <w:r w:rsidRPr="003238F2">
                        <w:rPr>
                          <w:lang w:val="en-US"/>
                        </w:rPr>
                        <w:t xml:space="preserve"> identify whether further support is needed for </w:t>
                      </w:r>
                      <w:r w:rsidR="00A527DC">
                        <w:rPr>
                          <w:lang w:val="en-US"/>
                        </w:rPr>
                        <w:t>certain</w:t>
                      </w:r>
                      <w:r w:rsidRPr="003238F2">
                        <w:rPr>
                          <w:lang w:val="en-US"/>
                        </w:rPr>
                        <w:t xml:space="preserve"> employees. As the system is online it allows our entire </w:t>
                      </w:r>
                      <w:r w:rsidR="007E5CB8">
                        <w:rPr>
                          <w:lang w:val="en-US"/>
                        </w:rPr>
                        <w:t xml:space="preserve">people </w:t>
                      </w:r>
                      <w:r w:rsidRPr="003238F2">
                        <w:rPr>
                          <w:lang w:val="en-US"/>
                        </w:rPr>
                        <w:t xml:space="preserve">team to work collaboratively </w:t>
                      </w:r>
                      <w:proofErr w:type="gramStart"/>
                      <w:r w:rsidRPr="003238F2">
                        <w:rPr>
                          <w:lang w:val="en-US"/>
                        </w:rPr>
                        <w:t>in order to</w:t>
                      </w:r>
                      <w:proofErr w:type="gramEnd"/>
                      <w:r w:rsidRPr="003238F2">
                        <w:rPr>
                          <w:lang w:val="en-US"/>
                        </w:rPr>
                        <w:t xml:space="preserve"> provide the most efficient HR support/service to </w:t>
                      </w:r>
                      <w:r w:rsidR="007E5CB8">
                        <w:rPr>
                          <w:lang w:val="en-US"/>
                        </w:rPr>
                        <w:t>the firm</w:t>
                      </w:r>
                      <w:r w:rsidRPr="003238F2">
                        <w:rPr>
                          <w:lang w:val="en-US"/>
                        </w:rPr>
                        <w:t xml:space="preserve">. </w:t>
                      </w:r>
                    </w:p>
                  </w:txbxContent>
                </v:textbox>
                <w10:wrap type="square" anchorx="page" anchory="page"/>
                <w10:anchorlock/>
              </v:shape>
            </w:pict>
          </mc:Fallback>
        </mc:AlternateContent>
      </w:r>
    </w:p>
    <w:p w14:paraId="4D36FA7C" w14:textId="50BCDDA3" w:rsidR="00B8540F" w:rsidRDefault="000E4A40">
      <w:r>
        <w:rPr>
          <w:noProof/>
        </w:rPr>
        <w:lastRenderedPageBreak/>
        <mc:AlternateContent>
          <mc:Choice Requires="wps">
            <w:drawing>
              <wp:anchor distT="0" distB="0" distL="114300" distR="114300" simplePos="0" relativeHeight="251680768" behindDoc="0" locked="1" layoutInCell="1" allowOverlap="1" wp14:anchorId="0C32D68E" wp14:editId="3F03F2A4">
                <wp:simplePos x="0" y="0"/>
                <wp:positionH relativeFrom="page">
                  <wp:align>right</wp:align>
                </wp:positionH>
                <wp:positionV relativeFrom="page">
                  <wp:posOffset>4541520</wp:posOffset>
                </wp:positionV>
                <wp:extent cx="7542000" cy="6141600"/>
                <wp:effectExtent l="0" t="0" r="20955" b="1206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2000" cy="6141600"/>
                        </a:xfrm>
                        <a:prstGeom prst="rect">
                          <a:avLst/>
                        </a:prstGeom>
                        <a:solidFill>
                          <a:srgbClr val="FFFFFF"/>
                        </a:solidFill>
                        <a:ln w="9525">
                          <a:solidFill>
                            <a:srgbClr val="000000"/>
                          </a:solidFill>
                          <a:miter lim="800000"/>
                          <a:headEnd/>
                          <a:tailEnd/>
                        </a:ln>
                      </wps:spPr>
                      <wps:txbx>
                        <w:txbxContent>
                          <w:p w14:paraId="7ACEC5A5" w14:textId="59C9E85E" w:rsidR="005C37F4" w:rsidRPr="00E962FB" w:rsidRDefault="002868B3" w:rsidP="005C37F4">
                            <w:pPr>
                              <w:pStyle w:val="Listparag"/>
                              <w:numPr>
                                <w:ilvl w:val="0"/>
                                <w:numId w:val="0"/>
                              </w:numPr>
                              <w:rPr>
                                <w:rFonts w:asciiTheme="minorHAnsi" w:hAnsiTheme="minorHAnsi" w:cstheme="minorHAnsi"/>
                                <w:b/>
                                <w:bCs/>
                                <w:lang w:val="en-US"/>
                              </w:rPr>
                            </w:pPr>
                            <w:r w:rsidRPr="00E962FB">
                              <w:rPr>
                                <w:rFonts w:asciiTheme="minorHAnsi" w:hAnsiTheme="minorHAnsi" w:cstheme="minorHAnsi"/>
                                <w:b/>
                                <w:bCs/>
                                <w:lang w:val="en-US"/>
                              </w:rPr>
                              <w:t xml:space="preserve">Why it is important that </w:t>
                            </w:r>
                            <w:proofErr w:type="spellStart"/>
                            <w:r w:rsidRPr="00E962FB">
                              <w:rPr>
                                <w:rFonts w:asciiTheme="minorHAnsi" w:hAnsiTheme="minorHAnsi" w:cstheme="minorHAnsi"/>
                                <w:b/>
                                <w:bCs/>
                                <w:lang w:val="en-US"/>
                              </w:rPr>
                              <w:t>organisational</w:t>
                            </w:r>
                            <w:proofErr w:type="spellEnd"/>
                            <w:r w:rsidRPr="00E962FB">
                              <w:rPr>
                                <w:rFonts w:asciiTheme="minorHAnsi" w:hAnsiTheme="minorHAnsi" w:cstheme="minorHAnsi"/>
                                <w:b/>
                                <w:bCs/>
                                <w:lang w:val="en-US"/>
                              </w:rPr>
                              <w:t xml:space="preserve"> change is planned, and effectively managed (AC 3.1)</w:t>
                            </w:r>
                          </w:p>
                          <w:p w14:paraId="561AF865" w14:textId="57D881E3" w:rsidR="004B47BC" w:rsidRDefault="004B47BC" w:rsidP="004B47BC">
                            <w:pPr>
                              <w:pStyle w:val="Listparag"/>
                              <w:numPr>
                                <w:ilvl w:val="0"/>
                                <w:numId w:val="0"/>
                              </w:numPr>
                              <w:rPr>
                                <w:rFonts w:asciiTheme="minorHAnsi" w:hAnsiTheme="minorHAnsi" w:cstheme="minorHAnsi"/>
                              </w:rPr>
                            </w:pPr>
                            <w:r>
                              <w:rPr>
                                <w:rFonts w:asciiTheme="minorHAnsi" w:hAnsiTheme="minorHAnsi" w:cstheme="minorHAnsi"/>
                              </w:rPr>
                              <w:t>In organisations</w:t>
                            </w:r>
                            <w:r w:rsidR="00E962FB">
                              <w:rPr>
                                <w:rFonts w:asciiTheme="minorHAnsi" w:hAnsiTheme="minorHAnsi" w:cstheme="minorHAnsi"/>
                              </w:rPr>
                              <w:t xml:space="preserve"> </w:t>
                            </w:r>
                            <w:r>
                              <w:rPr>
                                <w:rFonts w:asciiTheme="minorHAnsi" w:hAnsiTheme="minorHAnsi" w:cstheme="minorHAnsi"/>
                              </w:rPr>
                              <w:t>change is always necessary as business</w:t>
                            </w:r>
                            <w:r w:rsidR="00E962FB">
                              <w:rPr>
                                <w:rFonts w:asciiTheme="minorHAnsi" w:hAnsiTheme="minorHAnsi" w:cstheme="minorHAnsi"/>
                              </w:rPr>
                              <w:t>es</w:t>
                            </w:r>
                            <w:r>
                              <w:rPr>
                                <w:rFonts w:asciiTheme="minorHAnsi" w:hAnsiTheme="minorHAnsi" w:cstheme="minorHAnsi"/>
                              </w:rPr>
                              <w:t xml:space="preserve"> and the external environment </w:t>
                            </w:r>
                            <w:r w:rsidR="00D81811">
                              <w:rPr>
                                <w:rFonts w:asciiTheme="minorHAnsi" w:hAnsiTheme="minorHAnsi" w:cstheme="minorHAnsi"/>
                              </w:rPr>
                              <w:t>are</w:t>
                            </w:r>
                            <w:r>
                              <w:rPr>
                                <w:rFonts w:asciiTheme="minorHAnsi" w:hAnsiTheme="minorHAnsi" w:cstheme="minorHAnsi"/>
                              </w:rPr>
                              <w:t xml:space="preserve"> constantly changing (George, 2021). Our firm has changed a lot</w:t>
                            </w:r>
                            <w:r w:rsidRPr="00E8487B">
                              <w:rPr>
                                <w:rFonts w:asciiTheme="minorHAnsi" w:hAnsiTheme="minorHAnsi" w:cstheme="minorHAnsi"/>
                              </w:rPr>
                              <w:t xml:space="preserve"> </w:t>
                            </w:r>
                            <w:r>
                              <w:rPr>
                                <w:rFonts w:asciiTheme="minorHAnsi" w:hAnsiTheme="minorHAnsi" w:cstheme="minorHAnsi"/>
                              </w:rPr>
                              <w:t xml:space="preserve">due to natural growth and development since the business was founded over 100 years ago.  As people professionals we have an important role in implementing and supporting organisational changes which support the development, </w:t>
                            </w:r>
                            <w:proofErr w:type="gramStart"/>
                            <w:r>
                              <w:rPr>
                                <w:rFonts w:asciiTheme="minorHAnsi" w:hAnsiTheme="minorHAnsi" w:cstheme="minorHAnsi"/>
                              </w:rPr>
                              <w:t>performance</w:t>
                            </w:r>
                            <w:proofErr w:type="gramEnd"/>
                            <w:r>
                              <w:rPr>
                                <w:rFonts w:asciiTheme="minorHAnsi" w:hAnsiTheme="minorHAnsi" w:cstheme="minorHAnsi"/>
                              </w:rPr>
                              <w:t xml:space="preserve"> and productivity of the firm. It’s important that we fully understand the internal and external factors influencing </w:t>
                            </w:r>
                            <w:r w:rsidR="004461C0">
                              <w:rPr>
                                <w:rFonts w:asciiTheme="minorHAnsi" w:hAnsiTheme="minorHAnsi" w:cstheme="minorHAnsi"/>
                              </w:rPr>
                              <w:t>Bevan Buckland</w:t>
                            </w:r>
                            <w:r>
                              <w:rPr>
                                <w:rFonts w:asciiTheme="minorHAnsi" w:hAnsiTheme="minorHAnsi" w:cstheme="minorHAnsi"/>
                              </w:rPr>
                              <w:t xml:space="preserve"> and any changes that need to be implemented to address them. There are different types of changes, Kindler (1979) describes two types; incremental, which are small steps in a process of a change and transformational, which is where there is a break with how the organisation previously operated and is a more significant change. It’s important to carefully plan and manage change so that we can have a full understanding of the impacts and possible issues </w:t>
                            </w:r>
                            <w:r w:rsidR="00CE3A83">
                              <w:rPr>
                                <w:rFonts w:asciiTheme="minorHAnsi" w:hAnsiTheme="minorHAnsi" w:cstheme="minorHAnsi"/>
                              </w:rPr>
                              <w:t>the change</w:t>
                            </w:r>
                            <w:r>
                              <w:rPr>
                                <w:rFonts w:asciiTheme="minorHAnsi" w:hAnsiTheme="minorHAnsi" w:cstheme="minorHAnsi"/>
                              </w:rPr>
                              <w:t xml:space="preserve"> could cause to the firm’s function and business. One way we can do this is through project planning, which allows us to outline clear objectives, schedule timeframes and allocate tasks to those involved. We can use Kotter’s 8 step change model detailed below as a guide for managing changes in our organisation. This model is easy to follow and shows us a </w:t>
                            </w:r>
                            <w:proofErr w:type="gramStart"/>
                            <w:r>
                              <w:rPr>
                                <w:rFonts w:asciiTheme="minorHAnsi" w:hAnsiTheme="minorHAnsi" w:cstheme="minorHAnsi"/>
                              </w:rPr>
                              <w:t>step by step</w:t>
                            </w:r>
                            <w:proofErr w:type="gramEnd"/>
                            <w:r>
                              <w:rPr>
                                <w:rFonts w:asciiTheme="minorHAnsi" w:hAnsiTheme="minorHAnsi" w:cstheme="minorHAnsi"/>
                              </w:rPr>
                              <w:t xml:space="preserve"> process of managing change. However, one possible issue is that this process c</w:t>
                            </w:r>
                            <w:r w:rsidR="000816BB">
                              <w:rPr>
                                <w:rFonts w:asciiTheme="minorHAnsi" w:hAnsiTheme="minorHAnsi" w:cstheme="minorHAnsi"/>
                              </w:rPr>
                              <w:t>ould</w:t>
                            </w:r>
                            <w:r>
                              <w:rPr>
                                <w:rFonts w:asciiTheme="minorHAnsi" w:hAnsiTheme="minorHAnsi" w:cstheme="minorHAnsi"/>
                              </w:rPr>
                              <w:t xml:space="preserve"> be time consuming</w:t>
                            </w:r>
                            <w:r w:rsidR="000816BB">
                              <w:rPr>
                                <w:rFonts w:asciiTheme="minorHAnsi" w:hAnsiTheme="minorHAnsi" w:cstheme="minorHAnsi"/>
                              </w:rPr>
                              <w:t xml:space="preserve"> due to the number of steps involved</w:t>
                            </w:r>
                            <w:r>
                              <w:rPr>
                                <w:rFonts w:asciiTheme="minorHAnsi" w:hAnsiTheme="minorHAnsi" w:cstheme="minorHAnsi"/>
                              </w:rPr>
                              <w:t>, and so for changes that need to be implemented quickly it may not be appropriate to follow this model.</w:t>
                            </w:r>
                          </w:p>
                          <w:p w14:paraId="63B82FCD" w14:textId="77777777" w:rsidR="004B47BC" w:rsidRDefault="004B47BC" w:rsidP="004B47BC">
                            <w:pPr>
                              <w:pStyle w:val="Listparag"/>
                              <w:numPr>
                                <w:ilvl w:val="0"/>
                                <w:numId w:val="0"/>
                              </w:numPr>
                              <w:rPr>
                                <w:rFonts w:asciiTheme="minorHAnsi" w:hAnsiTheme="minorHAnsi" w:cstheme="minorHAnsi"/>
                              </w:rPr>
                            </w:pPr>
                            <w:r>
                              <w:rPr>
                                <w:noProof/>
                              </w:rPr>
                              <w:drawing>
                                <wp:inline distT="0" distB="0" distL="0" distR="0" wp14:anchorId="1569EC11" wp14:editId="20E8DCA8">
                                  <wp:extent cx="4403998" cy="2103120"/>
                                  <wp:effectExtent l="0" t="0" r="0" b="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527" t="4559" r="2548" b="5277"/>
                                          <a:stretch/>
                                        </pic:blipFill>
                                        <pic:spPr bwMode="auto">
                                          <a:xfrm>
                                            <a:off x="0" y="0"/>
                                            <a:ext cx="4440929" cy="2120756"/>
                                          </a:xfrm>
                                          <a:prstGeom prst="rect">
                                            <a:avLst/>
                                          </a:prstGeom>
                                          <a:noFill/>
                                          <a:ln>
                                            <a:noFill/>
                                          </a:ln>
                                          <a:extLst>
                                            <a:ext uri="{53640926-AAD7-44D8-BBD7-CCE9431645EC}">
                                              <a14:shadowObscured xmlns:a14="http://schemas.microsoft.com/office/drawing/2010/main"/>
                                            </a:ext>
                                          </a:extLst>
                                        </pic:spPr>
                                      </pic:pic>
                                    </a:graphicData>
                                  </a:graphic>
                                </wp:inline>
                              </w:drawing>
                            </w:r>
                          </w:p>
                          <w:p w14:paraId="2C0EC801" w14:textId="77777777" w:rsidR="004B47BC" w:rsidRPr="00342E0D" w:rsidRDefault="004B47BC" w:rsidP="004B47BC">
                            <w:pPr>
                              <w:pStyle w:val="Listparag"/>
                              <w:numPr>
                                <w:ilvl w:val="0"/>
                                <w:numId w:val="0"/>
                              </w:numPr>
                              <w:rPr>
                                <w:rFonts w:asciiTheme="minorHAnsi" w:hAnsiTheme="minorHAnsi" w:cstheme="minorHAnsi"/>
                                <w:sz w:val="18"/>
                                <w:szCs w:val="20"/>
                              </w:rPr>
                            </w:pPr>
                            <w:r w:rsidRPr="00342E0D">
                              <w:rPr>
                                <w:rFonts w:ascii="avenir-regular-class" w:hAnsi="avenir-regular-class"/>
                                <w:i/>
                                <w:iCs/>
                                <w:color w:val="333333"/>
                                <w:sz w:val="19"/>
                                <w:szCs w:val="20"/>
                                <w:shd w:val="clear" w:color="auto" w:fill="FBFBFB"/>
                              </w:rPr>
                              <w:t>Kotter's 8 Step Change Process</w:t>
                            </w:r>
                            <w:r w:rsidRPr="00342E0D">
                              <w:rPr>
                                <w:rFonts w:ascii="avenir-regular-class" w:hAnsi="avenir-regular-class"/>
                                <w:color w:val="333333"/>
                                <w:sz w:val="19"/>
                                <w:szCs w:val="20"/>
                                <w:shd w:val="clear" w:color="auto" w:fill="FBFBFB"/>
                              </w:rPr>
                              <w:t> (2019)</w:t>
                            </w:r>
                          </w:p>
                          <w:p w14:paraId="3CE26B98" w14:textId="5AD61F4D" w:rsidR="005C37F4" w:rsidRPr="00C87E67" w:rsidRDefault="004B47BC" w:rsidP="005C37F4">
                            <w:pPr>
                              <w:pStyle w:val="Listparag"/>
                              <w:numPr>
                                <w:ilvl w:val="0"/>
                                <w:numId w:val="0"/>
                              </w:numPr>
                              <w:rPr>
                                <w:rFonts w:asciiTheme="minorHAnsi" w:hAnsiTheme="minorHAnsi" w:cstheme="minorHAnsi"/>
                                <w:lang w:val="en-US"/>
                              </w:rPr>
                            </w:pPr>
                            <w:r>
                              <w:rPr>
                                <w:rFonts w:asciiTheme="minorHAnsi" w:hAnsiTheme="minorHAnsi" w:cstheme="minorHAnsi"/>
                              </w:rPr>
                              <w:t>This will allow us to ensure that the process of implementing the change is organise and smooth, but also so that our People team can ensure that the rest of the firm are aware of the plan and know how and when the change will impact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32D68E" id="_x0000_s1032" type="#_x0000_t202" style="position:absolute;margin-left:542.65pt;margin-top:357.6pt;width:593.85pt;height:483.6pt;z-index:251680768;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">
                <v:textbox>
                  <w:txbxContent>
                    <w:p w14:paraId="7ACEC5A5" w14:textId="59C9E85E" w:rsidR="005C37F4" w:rsidRPr="00E962FB" w:rsidRDefault="002868B3" w:rsidP="005C37F4">
                      <w:pPr>
                        <w:pStyle w:val="Listparag"/>
                        <w:numPr>
                          <w:ilvl w:val="0"/>
                          <w:numId w:val="0"/>
                        </w:numPr>
                        <w:rPr>
                          <w:rFonts w:asciiTheme="minorHAnsi" w:hAnsiTheme="minorHAnsi" w:cstheme="minorHAnsi"/>
                          <w:b/>
                          <w:bCs/>
                          <w:lang w:val="en-US"/>
                        </w:rPr>
                      </w:pPr>
                      <w:r w:rsidRPr="00E962FB">
                        <w:rPr>
                          <w:rFonts w:asciiTheme="minorHAnsi" w:hAnsiTheme="minorHAnsi" w:cstheme="minorHAnsi"/>
                          <w:b/>
                          <w:bCs/>
                          <w:lang w:val="en-US"/>
                        </w:rPr>
                        <w:t xml:space="preserve">Why it is important that </w:t>
                      </w:r>
                      <w:proofErr w:type="spellStart"/>
                      <w:r w:rsidRPr="00E962FB">
                        <w:rPr>
                          <w:rFonts w:asciiTheme="minorHAnsi" w:hAnsiTheme="minorHAnsi" w:cstheme="minorHAnsi"/>
                          <w:b/>
                          <w:bCs/>
                          <w:lang w:val="en-US"/>
                        </w:rPr>
                        <w:t>organisational</w:t>
                      </w:r>
                      <w:proofErr w:type="spellEnd"/>
                      <w:r w:rsidRPr="00E962FB">
                        <w:rPr>
                          <w:rFonts w:asciiTheme="minorHAnsi" w:hAnsiTheme="minorHAnsi" w:cstheme="minorHAnsi"/>
                          <w:b/>
                          <w:bCs/>
                          <w:lang w:val="en-US"/>
                        </w:rPr>
                        <w:t xml:space="preserve"> change is planned, and effectively managed (AC 3.1)</w:t>
                      </w:r>
                    </w:p>
                    <w:p w14:paraId="561AF865" w14:textId="57D881E3" w:rsidR="004B47BC" w:rsidRDefault="004B47BC" w:rsidP="004B47BC">
                      <w:pPr>
                        <w:pStyle w:val="Listparag"/>
                        <w:numPr>
                          <w:ilvl w:val="0"/>
                          <w:numId w:val="0"/>
                        </w:numPr>
                        <w:rPr>
                          <w:rFonts w:asciiTheme="minorHAnsi" w:hAnsiTheme="minorHAnsi" w:cstheme="minorHAnsi"/>
                        </w:rPr>
                      </w:pPr>
                      <w:r>
                        <w:rPr>
                          <w:rFonts w:asciiTheme="minorHAnsi" w:hAnsiTheme="minorHAnsi" w:cstheme="minorHAnsi"/>
                        </w:rPr>
                        <w:t>In organisations</w:t>
                      </w:r>
                      <w:r w:rsidR="00E962FB">
                        <w:rPr>
                          <w:rFonts w:asciiTheme="minorHAnsi" w:hAnsiTheme="minorHAnsi" w:cstheme="minorHAnsi"/>
                        </w:rPr>
                        <w:t xml:space="preserve"> </w:t>
                      </w:r>
                      <w:r>
                        <w:rPr>
                          <w:rFonts w:asciiTheme="minorHAnsi" w:hAnsiTheme="minorHAnsi" w:cstheme="minorHAnsi"/>
                        </w:rPr>
                        <w:t>change is always necessary as business</w:t>
                      </w:r>
                      <w:r w:rsidR="00E962FB">
                        <w:rPr>
                          <w:rFonts w:asciiTheme="minorHAnsi" w:hAnsiTheme="minorHAnsi" w:cstheme="minorHAnsi"/>
                        </w:rPr>
                        <w:t>es</w:t>
                      </w:r>
                      <w:r>
                        <w:rPr>
                          <w:rFonts w:asciiTheme="minorHAnsi" w:hAnsiTheme="minorHAnsi" w:cstheme="minorHAnsi"/>
                        </w:rPr>
                        <w:t xml:space="preserve"> and the external environment </w:t>
                      </w:r>
                      <w:r w:rsidR="00D81811">
                        <w:rPr>
                          <w:rFonts w:asciiTheme="minorHAnsi" w:hAnsiTheme="minorHAnsi" w:cstheme="minorHAnsi"/>
                        </w:rPr>
                        <w:t>are</w:t>
                      </w:r>
                      <w:r>
                        <w:rPr>
                          <w:rFonts w:asciiTheme="minorHAnsi" w:hAnsiTheme="minorHAnsi" w:cstheme="minorHAnsi"/>
                        </w:rPr>
                        <w:t xml:space="preserve"> constantly changing (George, 2021). Our firm has changed a lot</w:t>
                      </w:r>
                      <w:r w:rsidRPr="00E8487B">
                        <w:rPr>
                          <w:rFonts w:asciiTheme="minorHAnsi" w:hAnsiTheme="minorHAnsi" w:cstheme="minorHAnsi"/>
                        </w:rPr>
                        <w:t xml:space="preserve"> </w:t>
                      </w:r>
                      <w:r>
                        <w:rPr>
                          <w:rFonts w:asciiTheme="minorHAnsi" w:hAnsiTheme="minorHAnsi" w:cstheme="minorHAnsi"/>
                        </w:rPr>
                        <w:t xml:space="preserve">due to natural growth and development since the business was founded over 100 years ago.  As people professionals we have an important role in implementing and supporting organisational changes which support the development, </w:t>
                      </w:r>
                      <w:proofErr w:type="gramStart"/>
                      <w:r>
                        <w:rPr>
                          <w:rFonts w:asciiTheme="minorHAnsi" w:hAnsiTheme="minorHAnsi" w:cstheme="minorHAnsi"/>
                        </w:rPr>
                        <w:t>performance</w:t>
                      </w:r>
                      <w:proofErr w:type="gramEnd"/>
                      <w:r>
                        <w:rPr>
                          <w:rFonts w:asciiTheme="minorHAnsi" w:hAnsiTheme="minorHAnsi" w:cstheme="minorHAnsi"/>
                        </w:rPr>
                        <w:t xml:space="preserve"> and productivity of the firm. It’s important that we fully understand the internal and external factors influencing </w:t>
                      </w:r>
                      <w:r w:rsidR="004461C0">
                        <w:rPr>
                          <w:rFonts w:asciiTheme="minorHAnsi" w:hAnsiTheme="minorHAnsi" w:cstheme="minorHAnsi"/>
                        </w:rPr>
                        <w:t>Bevan Buckland</w:t>
                      </w:r>
                      <w:r>
                        <w:rPr>
                          <w:rFonts w:asciiTheme="minorHAnsi" w:hAnsiTheme="minorHAnsi" w:cstheme="minorHAnsi"/>
                        </w:rPr>
                        <w:t xml:space="preserve"> and any changes that need to be implemented to address them. There are different types of changes, Kindler (1979) describes two types; incremental, which are small steps in a process of a change and transformational, which is where there is a break with how the organisation previously operated and is a more significant change. It’s important to carefully plan and manage change so that we can have a full understanding of the impacts and possible issues </w:t>
                      </w:r>
                      <w:r w:rsidR="00CE3A83">
                        <w:rPr>
                          <w:rFonts w:asciiTheme="minorHAnsi" w:hAnsiTheme="minorHAnsi" w:cstheme="minorHAnsi"/>
                        </w:rPr>
                        <w:t>the change</w:t>
                      </w:r>
                      <w:r>
                        <w:rPr>
                          <w:rFonts w:asciiTheme="minorHAnsi" w:hAnsiTheme="minorHAnsi" w:cstheme="minorHAnsi"/>
                        </w:rPr>
                        <w:t xml:space="preserve"> could cause to the firm’s function and business. One way we can do this is through project planning, which allows us to outline clear objectives, schedule timeframes and allocate tasks to those involved. We can use Kotter’s 8 step change model detailed below as a guide for managing changes in our organisation. This model is easy to follow and shows us a </w:t>
                      </w:r>
                      <w:proofErr w:type="gramStart"/>
                      <w:r>
                        <w:rPr>
                          <w:rFonts w:asciiTheme="minorHAnsi" w:hAnsiTheme="minorHAnsi" w:cstheme="minorHAnsi"/>
                        </w:rPr>
                        <w:t>step by step</w:t>
                      </w:r>
                      <w:proofErr w:type="gramEnd"/>
                      <w:r>
                        <w:rPr>
                          <w:rFonts w:asciiTheme="minorHAnsi" w:hAnsiTheme="minorHAnsi" w:cstheme="minorHAnsi"/>
                        </w:rPr>
                        <w:t xml:space="preserve"> process of managing change. However, one possible issue is that this process c</w:t>
                      </w:r>
                      <w:r w:rsidR="000816BB">
                        <w:rPr>
                          <w:rFonts w:asciiTheme="minorHAnsi" w:hAnsiTheme="minorHAnsi" w:cstheme="minorHAnsi"/>
                        </w:rPr>
                        <w:t>ould</w:t>
                      </w:r>
                      <w:r>
                        <w:rPr>
                          <w:rFonts w:asciiTheme="minorHAnsi" w:hAnsiTheme="minorHAnsi" w:cstheme="minorHAnsi"/>
                        </w:rPr>
                        <w:t xml:space="preserve"> be time consuming</w:t>
                      </w:r>
                      <w:r w:rsidR="000816BB">
                        <w:rPr>
                          <w:rFonts w:asciiTheme="minorHAnsi" w:hAnsiTheme="minorHAnsi" w:cstheme="minorHAnsi"/>
                        </w:rPr>
                        <w:t xml:space="preserve"> due to the number of steps involved</w:t>
                      </w:r>
                      <w:r>
                        <w:rPr>
                          <w:rFonts w:asciiTheme="minorHAnsi" w:hAnsiTheme="minorHAnsi" w:cstheme="minorHAnsi"/>
                        </w:rPr>
                        <w:t>, and so for changes that need to be implemented quickly it may not be appropriate to follow this model.</w:t>
                      </w:r>
                    </w:p>
                    <w:p w14:paraId="63B82FCD" w14:textId="77777777" w:rsidR="004B47BC" w:rsidRDefault="004B47BC" w:rsidP="004B47BC">
                      <w:pPr>
                        <w:pStyle w:val="Listparag"/>
                        <w:numPr>
                          <w:ilvl w:val="0"/>
                          <w:numId w:val="0"/>
                        </w:numPr>
                        <w:rPr>
                          <w:rFonts w:asciiTheme="minorHAnsi" w:hAnsiTheme="minorHAnsi" w:cstheme="minorHAnsi"/>
                        </w:rPr>
                      </w:pPr>
                      <w:r>
                        <w:rPr>
                          <w:noProof/>
                        </w:rPr>
                        <w:drawing>
                          <wp:inline distT="0" distB="0" distL="0" distR="0" wp14:anchorId="1569EC11" wp14:editId="20E8DCA8">
                            <wp:extent cx="4403998" cy="2103120"/>
                            <wp:effectExtent l="0" t="0" r="0" b="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527" t="4559" r="2548" b="5277"/>
                                    <a:stretch/>
                                  </pic:blipFill>
                                  <pic:spPr bwMode="auto">
                                    <a:xfrm>
                                      <a:off x="0" y="0"/>
                                      <a:ext cx="4440929" cy="2120756"/>
                                    </a:xfrm>
                                    <a:prstGeom prst="rect">
                                      <a:avLst/>
                                    </a:prstGeom>
                                    <a:noFill/>
                                    <a:ln>
                                      <a:noFill/>
                                    </a:ln>
                                    <a:extLst>
                                      <a:ext uri="{53640926-AAD7-44D8-BBD7-CCE9431645EC}">
                                        <a14:shadowObscured xmlns:a14="http://schemas.microsoft.com/office/drawing/2010/main"/>
                                      </a:ext>
                                    </a:extLst>
                                  </pic:spPr>
                                </pic:pic>
                              </a:graphicData>
                            </a:graphic>
                          </wp:inline>
                        </w:drawing>
                      </w:r>
                    </w:p>
                    <w:p w14:paraId="2C0EC801" w14:textId="77777777" w:rsidR="004B47BC" w:rsidRPr="00342E0D" w:rsidRDefault="004B47BC" w:rsidP="004B47BC">
                      <w:pPr>
                        <w:pStyle w:val="Listparag"/>
                        <w:numPr>
                          <w:ilvl w:val="0"/>
                          <w:numId w:val="0"/>
                        </w:numPr>
                        <w:rPr>
                          <w:rFonts w:asciiTheme="minorHAnsi" w:hAnsiTheme="minorHAnsi" w:cstheme="minorHAnsi"/>
                          <w:sz w:val="18"/>
                          <w:szCs w:val="20"/>
                        </w:rPr>
                      </w:pPr>
                      <w:r w:rsidRPr="00342E0D">
                        <w:rPr>
                          <w:rFonts w:ascii="avenir-regular-class" w:hAnsi="avenir-regular-class"/>
                          <w:i/>
                          <w:iCs/>
                          <w:color w:val="333333"/>
                          <w:sz w:val="19"/>
                          <w:szCs w:val="20"/>
                          <w:shd w:val="clear" w:color="auto" w:fill="FBFBFB"/>
                        </w:rPr>
                        <w:t>Kotter's 8 Step Change Process</w:t>
                      </w:r>
                      <w:r w:rsidRPr="00342E0D">
                        <w:rPr>
                          <w:rFonts w:ascii="avenir-regular-class" w:hAnsi="avenir-regular-class"/>
                          <w:color w:val="333333"/>
                          <w:sz w:val="19"/>
                          <w:szCs w:val="20"/>
                          <w:shd w:val="clear" w:color="auto" w:fill="FBFBFB"/>
                        </w:rPr>
                        <w:t> (2019)</w:t>
                      </w:r>
                    </w:p>
                    <w:p w14:paraId="3CE26B98" w14:textId="5AD61F4D" w:rsidR="005C37F4" w:rsidRPr="00C87E67" w:rsidRDefault="004B47BC" w:rsidP="005C37F4">
                      <w:pPr>
                        <w:pStyle w:val="Listparag"/>
                        <w:numPr>
                          <w:ilvl w:val="0"/>
                          <w:numId w:val="0"/>
                        </w:numPr>
                        <w:rPr>
                          <w:rFonts w:asciiTheme="minorHAnsi" w:hAnsiTheme="minorHAnsi" w:cstheme="minorHAnsi"/>
                          <w:lang w:val="en-US"/>
                        </w:rPr>
                      </w:pPr>
                      <w:r>
                        <w:rPr>
                          <w:rFonts w:asciiTheme="minorHAnsi" w:hAnsiTheme="minorHAnsi" w:cstheme="minorHAnsi"/>
                        </w:rPr>
                        <w:t>This will allow us to ensure that the process of implementing the change is organise and smooth, but also so that our People team can ensure that the rest of the firm are aware of the plan and know how and when the change will impact them.</w:t>
                      </w:r>
                    </w:p>
                  </w:txbxContent>
                </v:textbox>
                <w10:wrap type="square" anchorx="page" anchory="page"/>
                <w10:anchorlock/>
              </v:shape>
            </w:pict>
          </mc:Fallback>
        </mc:AlternateContent>
      </w:r>
      <w:r w:rsidR="00262980">
        <w:rPr>
          <w:noProof/>
        </w:rPr>
        <mc:AlternateContent>
          <mc:Choice Requires="wps">
            <w:drawing>
              <wp:anchor distT="0" distB="0" distL="114300" distR="114300" simplePos="0" relativeHeight="251678720" behindDoc="0" locked="1" layoutInCell="1" allowOverlap="1" wp14:anchorId="72D08197" wp14:editId="15805C4A">
                <wp:simplePos x="0" y="0"/>
                <wp:positionH relativeFrom="page">
                  <wp:posOffset>-15240</wp:posOffset>
                </wp:positionH>
                <wp:positionV relativeFrom="page">
                  <wp:posOffset>137160</wp:posOffset>
                </wp:positionV>
                <wp:extent cx="7556400" cy="4420800"/>
                <wp:effectExtent l="0" t="0" r="26035" b="1841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400" cy="4420800"/>
                        </a:xfrm>
                        <a:prstGeom prst="rect">
                          <a:avLst/>
                        </a:prstGeom>
                        <a:solidFill>
                          <a:srgbClr val="FFFFFF"/>
                        </a:solidFill>
                        <a:ln w="9525">
                          <a:solidFill>
                            <a:srgbClr val="000000"/>
                          </a:solidFill>
                          <a:miter lim="800000"/>
                          <a:headEnd/>
                          <a:tailEnd/>
                        </a:ln>
                      </wps:spPr>
                      <wps:txbx>
                        <w:txbxContent>
                          <w:p w14:paraId="07CB71F5" w14:textId="79C5DC3B" w:rsidR="00E50BEF" w:rsidRPr="009518E2" w:rsidRDefault="00C87E67" w:rsidP="00E50BEF">
                            <w:pPr>
                              <w:pStyle w:val="Listparag"/>
                              <w:numPr>
                                <w:ilvl w:val="0"/>
                                <w:numId w:val="0"/>
                              </w:numPr>
                              <w:rPr>
                                <w:rFonts w:asciiTheme="minorHAnsi" w:hAnsiTheme="minorHAnsi" w:cstheme="minorHAnsi"/>
                                <w:b/>
                                <w:bCs/>
                                <w:lang w:val="en-US"/>
                              </w:rPr>
                            </w:pPr>
                            <w:r w:rsidRPr="009518E2">
                              <w:rPr>
                                <w:rFonts w:asciiTheme="minorHAnsi" w:hAnsiTheme="minorHAnsi" w:cstheme="minorHAnsi"/>
                                <w:b/>
                                <w:bCs/>
                                <w:lang w:val="en-US"/>
                              </w:rPr>
                              <w:t xml:space="preserve">How </w:t>
                            </w:r>
                            <w:proofErr w:type="spellStart"/>
                            <w:r w:rsidRPr="009518E2">
                              <w:rPr>
                                <w:rFonts w:asciiTheme="minorHAnsi" w:hAnsiTheme="minorHAnsi" w:cstheme="minorHAnsi"/>
                                <w:b/>
                                <w:bCs/>
                                <w:lang w:val="en-US"/>
                              </w:rPr>
                              <w:t>organisations</w:t>
                            </w:r>
                            <w:proofErr w:type="spellEnd"/>
                            <w:r w:rsidRPr="009518E2">
                              <w:rPr>
                                <w:rFonts w:asciiTheme="minorHAnsi" w:hAnsiTheme="minorHAnsi" w:cstheme="minorHAnsi"/>
                                <w:b/>
                                <w:bCs/>
                                <w:lang w:val="en-US"/>
                              </w:rPr>
                              <w:t xml:space="preserve"> are whole systems, in which different </w:t>
                            </w:r>
                            <w:r w:rsidR="00514C4E" w:rsidRPr="009518E2">
                              <w:rPr>
                                <w:rFonts w:asciiTheme="minorHAnsi" w:hAnsiTheme="minorHAnsi" w:cstheme="minorHAnsi"/>
                                <w:b/>
                                <w:bCs/>
                                <w:lang w:val="en-US"/>
                              </w:rPr>
                              <w:t xml:space="preserve">areas and aspects such as structure, systems and culture, are all interrelated </w:t>
                            </w:r>
                            <w:r w:rsidR="00E71183" w:rsidRPr="009518E2">
                              <w:rPr>
                                <w:rFonts w:asciiTheme="minorHAnsi" w:hAnsiTheme="minorHAnsi" w:cstheme="minorHAnsi"/>
                                <w:b/>
                                <w:bCs/>
                                <w:lang w:val="en-US"/>
                              </w:rPr>
                              <w:t xml:space="preserve">and how people professionals </w:t>
                            </w:r>
                            <w:proofErr w:type="gramStart"/>
                            <w:r w:rsidR="00E71183" w:rsidRPr="009518E2">
                              <w:rPr>
                                <w:rFonts w:asciiTheme="minorHAnsi" w:hAnsiTheme="minorHAnsi" w:cstheme="minorHAnsi"/>
                                <w:b/>
                                <w:bCs/>
                                <w:lang w:val="en-US"/>
                              </w:rPr>
                              <w:t>work</w:t>
                            </w:r>
                            <w:proofErr w:type="gramEnd"/>
                            <w:r w:rsidR="00E71183" w:rsidRPr="009518E2">
                              <w:rPr>
                                <w:rFonts w:asciiTheme="minorHAnsi" w:hAnsiTheme="minorHAnsi" w:cstheme="minorHAnsi"/>
                                <w:b/>
                                <w:bCs/>
                                <w:lang w:val="en-US"/>
                              </w:rPr>
                              <w:t xml:space="preserve"> and actions could impact elsewhere in the </w:t>
                            </w:r>
                            <w:proofErr w:type="spellStart"/>
                            <w:r w:rsidR="00E71183" w:rsidRPr="009518E2">
                              <w:rPr>
                                <w:rFonts w:asciiTheme="minorHAnsi" w:hAnsiTheme="minorHAnsi" w:cstheme="minorHAnsi"/>
                                <w:b/>
                                <w:bCs/>
                                <w:lang w:val="en-US"/>
                              </w:rPr>
                              <w:t>organisation</w:t>
                            </w:r>
                            <w:proofErr w:type="spellEnd"/>
                            <w:r w:rsidR="00E71183" w:rsidRPr="009518E2">
                              <w:rPr>
                                <w:rFonts w:asciiTheme="minorHAnsi" w:hAnsiTheme="minorHAnsi" w:cstheme="minorHAnsi"/>
                                <w:b/>
                                <w:bCs/>
                                <w:lang w:val="en-US"/>
                              </w:rPr>
                              <w:t xml:space="preserve"> (AC 2.2)</w:t>
                            </w:r>
                          </w:p>
                          <w:p w14:paraId="2012026F" w14:textId="6F9BDCC9" w:rsidR="00A620E6" w:rsidRDefault="00A620E6" w:rsidP="00A620E6">
                            <w:pPr>
                              <w:pStyle w:val="Listparag"/>
                              <w:numPr>
                                <w:ilvl w:val="0"/>
                                <w:numId w:val="0"/>
                              </w:numPr>
                              <w:rPr>
                                <w:rFonts w:asciiTheme="minorHAnsi" w:hAnsiTheme="minorHAnsi" w:cstheme="minorHAnsi"/>
                              </w:rPr>
                            </w:pPr>
                            <w:r>
                              <w:rPr>
                                <w:rFonts w:asciiTheme="minorHAnsi" w:hAnsiTheme="minorHAnsi" w:cstheme="minorHAnsi"/>
                              </w:rPr>
                              <w:t xml:space="preserve">There are many different organisational types such as sole trader/self-employed, private limited, public limited, third sector and partnership. Bevan Buckland is a Partnership as </w:t>
                            </w:r>
                            <w:r w:rsidR="006731A1">
                              <w:rPr>
                                <w:rFonts w:asciiTheme="minorHAnsi" w:hAnsiTheme="minorHAnsi" w:cstheme="minorHAnsi"/>
                              </w:rPr>
                              <w:t xml:space="preserve">the firm is </w:t>
                            </w:r>
                            <w:r>
                              <w:rPr>
                                <w:rFonts w:asciiTheme="minorHAnsi" w:hAnsiTheme="minorHAnsi" w:cstheme="minorHAnsi"/>
                              </w:rPr>
                              <w:t xml:space="preserve">owned by our seven partners who invest in the firm and </w:t>
                            </w:r>
                            <w:r w:rsidR="00586B10">
                              <w:rPr>
                                <w:rFonts w:asciiTheme="minorHAnsi" w:hAnsiTheme="minorHAnsi" w:cstheme="minorHAnsi"/>
                              </w:rPr>
                              <w:t>are responsible for decision making</w:t>
                            </w:r>
                            <w:r>
                              <w:rPr>
                                <w:rFonts w:asciiTheme="minorHAnsi" w:hAnsiTheme="minorHAnsi" w:cstheme="minorHAnsi"/>
                              </w:rPr>
                              <w:t>. The structure of organisations will vary depending on size, type of organisation and the</w:t>
                            </w:r>
                            <w:r w:rsidR="00321B60">
                              <w:rPr>
                                <w:rFonts w:asciiTheme="minorHAnsi" w:hAnsiTheme="minorHAnsi" w:cstheme="minorHAnsi"/>
                              </w:rPr>
                              <w:t>ir</w:t>
                            </w:r>
                            <w:r>
                              <w:rPr>
                                <w:rFonts w:asciiTheme="minorHAnsi" w:hAnsiTheme="minorHAnsi" w:cstheme="minorHAnsi"/>
                              </w:rPr>
                              <w:t xml:space="preserve"> function, however, most </w:t>
                            </w:r>
                            <w:r w:rsidR="00321B60">
                              <w:rPr>
                                <w:rFonts w:asciiTheme="minorHAnsi" w:hAnsiTheme="minorHAnsi" w:cstheme="minorHAnsi"/>
                              </w:rPr>
                              <w:t>are</w:t>
                            </w:r>
                            <w:r>
                              <w:rPr>
                                <w:rFonts w:asciiTheme="minorHAnsi" w:hAnsiTheme="minorHAnsi" w:cstheme="minorHAnsi"/>
                              </w:rPr>
                              <w:t xml:space="preserve"> made up of various departments. More traditionally organisational structures tended to mostly be hierarchical now organisational structures have become less hierarchical as control is more widely spread allowing them to be more flexible to change (Waite et al 2021). </w:t>
                            </w:r>
                          </w:p>
                          <w:p w14:paraId="6DF428F9" w14:textId="6E981474" w:rsidR="00A620E6" w:rsidRDefault="00A620E6" w:rsidP="00A620E6">
                            <w:pPr>
                              <w:pStyle w:val="Listparag"/>
                              <w:numPr>
                                <w:ilvl w:val="0"/>
                                <w:numId w:val="0"/>
                              </w:numPr>
                              <w:rPr>
                                <w:rFonts w:asciiTheme="minorHAnsi" w:hAnsiTheme="minorHAnsi" w:cstheme="minorHAnsi"/>
                              </w:rPr>
                            </w:pPr>
                            <w:r>
                              <w:rPr>
                                <w:rFonts w:asciiTheme="minorHAnsi" w:hAnsiTheme="minorHAnsi" w:cstheme="minorHAnsi"/>
                              </w:rPr>
                              <w:t xml:space="preserve">As our organisation is a </w:t>
                            </w:r>
                            <w:proofErr w:type="gramStart"/>
                            <w:r>
                              <w:rPr>
                                <w:rFonts w:asciiTheme="minorHAnsi" w:hAnsiTheme="minorHAnsi" w:cstheme="minorHAnsi"/>
                              </w:rPr>
                              <w:t>SME</w:t>
                            </w:r>
                            <w:proofErr w:type="gramEnd"/>
                            <w:r>
                              <w:rPr>
                                <w:rFonts w:asciiTheme="minorHAnsi" w:hAnsiTheme="minorHAnsi" w:cstheme="minorHAnsi"/>
                              </w:rPr>
                              <w:t xml:space="preserve"> we do have multiple departments across the firm but perhaps not as many as large international organisations. For the last few years our </w:t>
                            </w:r>
                            <w:r w:rsidR="00C3244A">
                              <w:rPr>
                                <w:rFonts w:asciiTheme="minorHAnsi" w:hAnsiTheme="minorHAnsi" w:cstheme="minorHAnsi"/>
                              </w:rPr>
                              <w:t>f</w:t>
                            </w:r>
                            <w:r>
                              <w:rPr>
                                <w:rFonts w:asciiTheme="minorHAnsi" w:hAnsiTheme="minorHAnsi" w:cstheme="minorHAnsi"/>
                              </w:rPr>
                              <w:t xml:space="preserve">irm has been split into the following </w:t>
                            </w:r>
                            <w:proofErr w:type="gramStart"/>
                            <w:r>
                              <w:rPr>
                                <w:rFonts w:asciiTheme="minorHAnsi" w:hAnsiTheme="minorHAnsi" w:cstheme="minorHAnsi"/>
                              </w:rPr>
                              <w:t>departments;</w:t>
                            </w:r>
                            <w:proofErr w:type="gramEnd"/>
                            <w:r>
                              <w:rPr>
                                <w:rFonts w:asciiTheme="minorHAnsi" w:hAnsiTheme="minorHAnsi" w:cstheme="minorHAnsi"/>
                              </w:rPr>
                              <w:t xml:space="preserve"> Technical Services, Business Support/Administration, People Operations, Payroll Services and Operations. Everyone in each of these departments needs to work collaboratively for the organisation to function effectively. Using a holistic approach through understanding that each department and each person’s job role are interrelated. McKinsey (2008) examined the 7-S framework which shows how an organisation’s structure, systems, style, staff, skills, strategy and, at the centre, shared values, are all interconnected. Similarly, Galbraith’s star model also shows how an organisation’s strategy, structure, reward systems, Human Resource Management and business processes are all interconnected and can influence each other. Both these models indicate that work and actions in one area </w:t>
                            </w:r>
                            <w:r w:rsidR="0064540A">
                              <w:rPr>
                                <w:rFonts w:asciiTheme="minorHAnsi" w:hAnsiTheme="minorHAnsi" w:cstheme="minorHAnsi"/>
                              </w:rPr>
                              <w:t>can</w:t>
                            </w:r>
                            <w:r>
                              <w:rPr>
                                <w:rFonts w:asciiTheme="minorHAnsi" w:hAnsiTheme="minorHAnsi" w:cstheme="minorHAnsi"/>
                              </w:rPr>
                              <w:t xml:space="preserve"> impact on other areas of the </w:t>
                            </w:r>
                            <w:r w:rsidR="00E962FB">
                              <w:rPr>
                                <w:rFonts w:asciiTheme="minorHAnsi" w:hAnsiTheme="minorHAnsi" w:cstheme="minorHAnsi"/>
                              </w:rPr>
                              <w:t>organisation</w:t>
                            </w:r>
                            <w:r>
                              <w:rPr>
                                <w:rFonts w:asciiTheme="minorHAnsi" w:hAnsiTheme="minorHAnsi" w:cstheme="minorHAnsi"/>
                              </w:rPr>
                              <w:t xml:space="preserve">. As people professionals the work we do has a direct impact on other areas of the business. For example, any changes we make to procedures and policies has a direct on any employees that those procedures/policies are applicable to. The work that we do as people professionals must always have the employees and firm’s goals at the forefront, as our main role is to support employees which then in turn assists the efficiency of the </w:t>
                            </w:r>
                            <w:proofErr w:type="gramStart"/>
                            <w:r>
                              <w:rPr>
                                <w:rFonts w:asciiTheme="minorHAnsi" w:hAnsiTheme="minorHAnsi" w:cstheme="minorHAnsi"/>
                              </w:rPr>
                              <w:t>firm as a whole</w:t>
                            </w:r>
                            <w:proofErr w:type="gramEnd"/>
                            <w:r>
                              <w:rPr>
                                <w:rFonts w:asciiTheme="minorHAnsi" w:hAnsiTheme="minorHAnsi" w:cstheme="minorHAnsi"/>
                              </w:rPr>
                              <w:t xml:space="preserve">. </w:t>
                            </w:r>
                          </w:p>
                          <w:p w14:paraId="369EBB65" w14:textId="07C4074E" w:rsidR="00E71183" w:rsidRPr="00C87E67" w:rsidRDefault="00E71183" w:rsidP="00E50BEF">
                            <w:pPr>
                              <w:pStyle w:val="Listparag"/>
                              <w:numPr>
                                <w:ilvl w:val="0"/>
                                <w:numId w:val="0"/>
                              </w:numPr>
                              <w:rPr>
                                <w:rFonts w:asciiTheme="minorHAnsi" w:hAnsiTheme="minorHAnsi" w:cstheme="minorHAnsi"/>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D08197" id="_x0000_s1033" type="#_x0000_t202" style="position:absolute;margin-left:-1.2pt;margin-top:10.8pt;width:595pt;height:348.1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">
                <v:textbox>
                  <w:txbxContent>
                    <w:p w14:paraId="07CB71F5" w14:textId="79C5DC3B" w:rsidR="00E50BEF" w:rsidRPr="009518E2" w:rsidRDefault="00C87E67" w:rsidP="00E50BEF">
                      <w:pPr>
                        <w:pStyle w:val="Listparag"/>
                        <w:numPr>
                          <w:ilvl w:val="0"/>
                          <w:numId w:val="0"/>
                        </w:numPr>
                        <w:rPr>
                          <w:rFonts w:asciiTheme="minorHAnsi" w:hAnsiTheme="minorHAnsi" w:cstheme="minorHAnsi"/>
                          <w:b/>
                          <w:bCs/>
                          <w:lang w:val="en-US"/>
                        </w:rPr>
                      </w:pPr>
                      <w:r w:rsidRPr="009518E2">
                        <w:rPr>
                          <w:rFonts w:asciiTheme="minorHAnsi" w:hAnsiTheme="minorHAnsi" w:cstheme="minorHAnsi"/>
                          <w:b/>
                          <w:bCs/>
                          <w:lang w:val="en-US"/>
                        </w:rPr>
                        <w:t xml:space="preserve">How </w:t>
                      </w:r>
                      <w:proofErr w:type="spellStart"/>
                      <w:r w:rsidRPr="009518E2">
                        <w:rPr>
                          <w:rFonts w:asciiTheme="minorHAnsi" w:hAnsiTheme="minorHAnsi" w:cstheme="minorHAnsi"/>
                          <w:b/>
                          <w:bCs/>
                          <w:lang w:val="en-US"/>
                        </w:rPr>
                        <w:t>organisations</w:t>
                      </w:r>
                      <w:proofErr w:type="spellEnd"/>
                      <w:r w:rsidRPr="009518E2">
                        <w:rPr>
                          <w:rFonts w:asciiTheme="minorHAnsi" w:hAnsiTheme="minorHAnsi" w:cstheme="minorHAnsi"/>
                          <w:b/>
                          <w:bCs/>
                          <w:lang w:val="en-US"/>
                        </w:rPr>
                        <w:t xml:space="preserve"> are whole systems, in which different </w:t>
                      </w:r>
                      <w:r w:rsidR="00514C4E" w:rsidRPr="009518E2">
                        <w:rPr>
                          <w:rFonts w:asciiTheme="minorHAnsi" w:hAnsiTheme="minorHAnsi" w:cstheme="minorHAnsi"/>
                          <w:b/>
                          <w:bCs/>
                          <w:lang w:val="en-US"/>
                        </w:rPr>
                        <w:t xml:space="preserve">areas and aspects such as structure, systems and culture, are all interrelated </w:t>
                      </w:r>
                      <w:r w:rsidR="00E71183" w:rsidRPr="009518E2">
                        <w:rPr>
                          <w:rFonts w:asciiTheme="minorHAnsi" w:hAnsiTheme="minorHAnsi" w:cstheme="minorHAnsi"/>
                          <w:b/>
                          <w:bCs/>
                          <w:lang w:val="en-US"/>
                        </w:rPr>
                        <w:t xml:space="preserve">and how people professionals </w:t>
                      </w:r>
                      <w:proofErr w:type="gramStart"/>
                      <w:r w:rsidR="00E71183" w:rsidRPr="009518E2">
                        <w:rPr>
                          <w:rFonts w:asciiTheme="minorHAnsi" w:hAnsiTheme="minorHAnsi" w:cstheme="minorHAnsi"/>
                          <w:b/>
                          <w:bCs/>
                          <w:lang w:val="en-US"/>
                        </w:rPr>
                        <w:t>work</w:t>
                      </w:r>
                      <w:proofErr w:type="gramEnd"/>
                      <w:r w:rsidR="00E71183" w:rsidRPr="009518E2">
                        <w:rPr>
                          <w:rFonts w:asciiTheme="minorHAnsi" w:hAnsiTheme="minorHAnsi" w:cstheme="minorHAnsi"/>
                          <w:b/>
                          <w:bCs/>
                          <w:lang w:val="en-US"/>
                        </w:rPr>
                        <w:t xml:space="preserve"> and actions could impact elsewhere in the </w:t>
                      </w:r>
                      <w:proofErr w:type="spellStart"/>
                      <w:r w:rsidR="00E71183" w:rsidRPr="009518E2">
                        <w:rPr>
                          <w:rFonts w:asciiTheme="minorHAnsi" w:hAnsiTheme="minorHAnsi" w:cstheme="minorHAnsi"/>
                          <w:b/>
                          <w:bCs/>
                          <w:lang w:val="en-US"/>
                        </w:rPr>
                        <w:t>organisation</w:t>
                      </w:r>
                      <w:proofErr w:type="spellEnd"/>
                      <w:r w:rsidR="00E71183" w:rsidRPr="009518E2">
                        <w:rPr>
                          <w:rFonts w:asciiTheme="minorHAnsi" w:hAnsiTheme="minorHAnsi" w:cstheme="minorHAnsi"/>
                          <w:b/>
                          <w:bCs/>
                          <w:lang w:val="en-US"/>
                        </w:rPr>
                        <w:t xml:space="preserve"> (AC 2.2)</w:t>
                      </w:r>
                    </w:p>
                    <w:p w14:paraId="2012026F" w14:textId="6F9BDCC9" w:rsidR="00A620E6" w:rsidRDefault="00A620E6" w:rsidP="00A620E6">
                      <w:pPr>
                        <w:pStyle w:val="Listparag"/>
                        <w:numPr>
                          <w:ilvl w:val="0"/>
                          <w:numId w:val="0"/>
                        </w:numPr>
                        <w:rPr>
                          <w:rFonts w:asciiTheme="minorHAnsi" w:hAnsiTheme="minorHAnsi" w:cstheme="minorHAnsi"/>
                        </w:rPr>
                      </w:pPr>
                      <w:r>
                        <w:rPr>
                          <w:rFonts w:asciiTheme="minorHAnsi" w:hAnsiTheme="minorHAnsi" w:cstheme="minorHAnsi"/>
                        </w:rPr>
                        <w:t xml:space="preserve">There are many different organisational types such as sole trader/self-employed, private limited, public limited, third sector and partnership. Bevan Buckland is a Partnership as </w:t>
                      </w:r>
                      <w:r w:rsidR="006731A1">
                        <w:rPr>
                          <w:rFonts w:asciiTheme="minorHAnsi" w:hAnsiTheme="minorHAnsi" w:cstheme="minorHAnsi"/>
                        </w:rPr>
                        <w:t xml:space="preserve">the firm is </w:t>
                      </w:r>
                      <w:r>
                        <w:rPr>
                          <w:rFonts w:asciiTheme="minorHAnsi" w:hAnsiTheme="minorHAnsi" w:cstheme="minorHAnsi"/>
                        </w:rPr>
                        <w:t xml:space="preserve">owned by our seven partners who invest in the firm and </w:t>
                      </w:r>
                      <w:r w:rsidR="00586B10">
                        <w:rPr>
                          <w:rFonts w:asciiTheme="minorHAnsi" w:hAnsiTheme="minorHAnsi" w:cstheme="minorHAnsi"/>
                        </w:rPr>
                        <w:t>are responsible for decision making</w:t>
                      </w:r>
                      <w:r>
                        <w:rPr>
                          <w:rFonts w:asciiTheme="minorHAnsi" w:hAnsiTheme="minorHAnsi" w:cstheme="minorHAnsi"/>
                        </w:rPr>
                        <w:t>. The structure of organisations will vary depending on size, type of organisation and the</w:t>
                      </w:r>
                      <w:r w:rsidR="00321B60">
                        <w:rPr>
                          <w:rFonts w:asciiTheme="minorHAnsi" w:hAnsiTheme="minorHAnsi" w:cstheme="minorHAnsi"/>
                        </w:rPr>
                        <w:t>ir</w:t>
                      </w:r>
                      <w:r>
                        <w:rPr>
                          <w:rFonts w:asciiTheme="minorHAnsi" w:hAnsiTheme="minorHAnsi" w:cstheme="minorHAnsi"/>
                        </w:rPr>
                        <w:t xml:space="preserve"> function, however, most </w:t>
                      </w:r>
                      <w:r w:rsidR="00321B60">
                        <w:rPr>
                          <w:rFonts w:asciiTheme="minorHAnsi" w:hAnsiTheme="minorHAnsi" w:cstheme="minorHAnsi"/>
                        </w:rPr>
                        <w:t>are</w:t>
                      </w:r>
                      <w:r>
                        <w:rPr>
                          <w:rFonts w:asciiTheme="minorHAnsi" w:hAnsiTheme="minorHAnsi" w:cstheme="minorHAnsi"/>
                        </w:rPr>
                        <w:t xml:space="preserve"> made up of various departments. More traditionally organisational structures tended to mostly be hierarchical now organisational structures have become less hierarchical as control is more widely spread allowing them to be more flexible to change (Waite et al 2021). </w:t>
                      </w:r>
                    </w:p>
                    <w:p w14:paraId="6DF428F9" w14:textId="6E981474" w:rsidR="00A620E6" w:rsidRDefault="00A620E6" w:rsidP="00A620E6">
                      <w:pPr>
                        <w:pStyle w:val="Listparag"/>
                        <w:numPr>
                          <w:ilvl w:val="0"/>
                          <w:numId w:val="0"/>
                        </w:numPr>
                        <w:rPr>
                          <w:rFonts w:asciiTheme="minorHAnsi" w:hAnsiTheme="minorHAnsi" w:cstheme="minorHAnsi"/>
                        </w:rPr>
                      </w:pPr>
                      <w:r>
                        <w:rPr>
                          <w:rFonts w:asciiTheme="minorHAnsi" w:hAnsiTheme="minorHAnsi" w:cstheme="minorHAnsi"/>
                        </w:rPr>
                        <w:t xml:space="preserve">As our organisation is a </w:t>
                      </w:r>
                      <w:proofErr w:type="gramStart"/>
                      <w:r>
                        <w:rPr>
                          <w:rFonts w:asciiTheme="minorHAnsi" w:hAnsiTheme="minorHAnsi" w:cstheme="minorHAnsi"/>
                        </w:rPr>
                        <w:t>SME</w:t>
                      </w:r>
                      <w:proofErr w:type="gramEnd"/>
                      <w:r>
                        <w:rPr>
                          <w:rFonts w:asciiTheme="minorHAnsi" w:hAnsiTheme="minorHAnsi" w:cstheme="minorHAnsi"/>
                        </w:rPr>
                        <w:t xml:space="preserve"> we do have multiple departments across the firm but perhaps not as many as large international organisations. For the last few years our </w:t>
                      </w:r>
                      <w:r w:rsidR="00C3244A">
                        <w:rPr>
                          <w:rFonts w:asciiTheme="minorHAnsi" w:hAnsiTheme="minorHAnsi" w:cstheme="minorHAnsi"/>
                        </w:rPr>
                        <w:t>f</w:t>
                      </w:r>
                      <w:r>
                        <w:rPr>
                          <w:rFonts w:asciiTheme="minorHAnsi" w:hAnsiTheme="minorHAnsi" w:cstheme="minorHAnsi"/>
                        </w:rPr>
                        <w:t xml:space="preserve">irm has been split into the following </w:t>
                      </w:r>
                      <w:proofErr w:type="gramStart"/>
                      <w:r>
                        <w:rPr>
                          <w:rFonts w:asciiTheme="minorHAnsi" w:hAnsiTheme="minorHAnsi" w:cstheme="minorHAnsi"/>
                        </w:rPr>
                        <w:t>departments;</w:t>
                      </w:r>
                      <w:proofErr w:type="gramEnd"/>
                      <w:r>
                        <w:rPr>
                          <w:rFonts w:asciiTheme="minorHAnsi" w:hAnsiTheme="minorHAnsi" w:cstheme="minorHAnsi"/>
                        </w:rPr>
                        <w:t xml:space="preserve"> Technical Services, Business Support/Administration, People Operations, Payroll Services and Operations. Everyone in each of these departments needs to work collaboratively for the organisation to function effectively. Using a holistic approach through understanding that each department and each person’s job role are interrelated. McKinsey (2008) examined the 7-S framework which shows how an organisation’s structure, systems, style, staff, skills, strategy and, at the centre, shared values, are all interconnected. Similarly, Galbraith’s star model also shows how an organisation’s strategy, structure, reward systems, Human Resource Management and business processes are all interconnected and can influence each other. Both these models indicate that work and actions in one area </w:t>
                      </w:r>
                      <w:r w:rsidR="0064540A">
                        <w:rPr>
                          <w:rFonts w:asciiTheme="minorHAnsi" w:hAnsiTheme="minorHAnsi" w:cstheme="minorHAnsi"/>
                        </w:rPr>
                        <w:t>can</w:t>
                      </w:r>
                      <w:r>
                        <w:rPr>
                          <w:rFonts w:asciiTheme="minorHAnsi" w:hAnsiTheme="minorHAnsi" w:cstheme="minorHAnsi"/>
                        </w:rPr>
                        <w:t xml:space="preserve"> impact on other areas of the </w:t>
                      </w:r>
                      <w:r w:rsidR="00E962FB">
                        <w:rPr>
                          <w:rFonts w:asciiTheme="minorHAnsi" w:hAnsiTheme="minorHAnsi" w:cstheme="minorHAnsi"/>
                        </w:rPr>
                        <w:t>organisation</w:t>
                      </w:r>
                      <w:r>
                        <w:rPr>
                          <w:rFonts w:asciiTheme="minorHAnsi" w:hAnsiTheme="minorHAnsi" w:cstheme="minorHAnsi"/>
                        </w:rPr>
                        <w:t xml:space="preserve">. As people professionals the work we do has a direct impact on other areas of the business. For example, any changes we make to procedures and policies has a direct on any employees that those procedures/policies are applicable to. The work that we do as people professionals must always have the employees and firm’s goals at the forefront, as our main role is to support employees which then in turn assists the efficiency of the </w:t>
                      </w:r>
                      <w:proofErr w:type="gramStart"/>
                      <w:r>
                        <w:rPr>
                          <w:rFonts w:asciiTheme="minorHAnsi" w:hAnsiTheme="minorHAnsi" w:cstheme="minorHAnsi"/>
                        </w:rPr>
                        <w:t>firm as a whole</w:t>
                      </w:r>
                      <w:proofErr w:type="gramEnd"/>
                      <w:r>
                        <w:rPr>
                          <w:rFonts w:asciiTheme="minorHAnsi" w:hAnsiTheme="minorHAnsi" w:cstheme="minorHAnsi"/>
                        </w:rPr>
                        <w:t xml:space="preserve">. </w:t>
                      </w:r>
                    </w:p>
                    <w:p w14:paraId="369EBB65" w14:textId="07C4074E" w:rsidR="00E71183" w:rsidRPr="00C87E67" w:rsidRDefault="00E71183" w:rsidP="00E50BEF">
                      <w:pPr>
                        <w:pStyle w:val="Listparag"/>
                        <w:numPr>
                          <w:ilvl w:val="0"/>
                          <w:numId w:val="0"/>
                        </w:numPr>
                        <w:rPr>
                          <w:rFonts w:asciiTheme="minorHAnsi" w:hAnsiTheme="minorHAnsi" w:cstheme="minorHAnsi"/>
                          <w:lang w:val="en-US"/>
                        </w:rPr>
                      </w:pPr>
                    </w:p>
                  </w:txbxContent>
                </v:textbox>
                <w10:wrap type="square" anchorx="page" anchory="page"/>
                <w10:anchorlock/>
              </v:shape>
            </w:pict>
          </mc:Fallback>
        </mc:AlternateContent>
      </w:r>
    </w:p>
    <w:p w14:paraId="028CD5AD" w14:textId="77777777" w:rsidR="00667344" w:rsidRDefault="00667344"/>
    <w:p w14:paraId="5FC9322F" w14:textId="17C52E45" w:rsidR="00B8540F" w:rsidRDefault="000E4A40">
      <w:r>
        <w:rPr>
          <w:noProof/>
        </w:rPr>
        <mc:AlternateContent>
          <mc:Choice Requires="wps">
            <w:drawing>
              <wp:anchor distT="0" distB="0" distL="114300" distR="114300" simplePos="0" relativeHeight="251682816" behindDoc="0" locked="1" layoutInCell="1" allowOverlap="1" wp14:anchorId="4690434C" wp14:editId="5AADC328">
                <wp:simplePos x="0" y="0"/>
                <wp:positionH relativeFrom="page">
                  <wp:posOffset>-15240</wp:posOffset>
                </wp:positionH>
                <wp:positionV relativeFrom="margin">
                  <wp:posOffset>-426720</wp:posOffset>
                </wp:positionV>
                <wp:extent cx="7555865" cy="3368040"/>
                <wp:effectExtent l="0" t="0" r="26035" b="2286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5865" cy="3368040"/>
                        </a:xfrm>
                        <a:prstGeom prst="rect">
                          <a:avLst/>
                        </a:prstGeom>
                        <a:solidFill>
                          <a:srgbClr val="FFFFFF"/>
                        </a:solidFill>
                        <a:ln w="9525">
                          <a:solidFill>
                            <a:srgbClr val="000000"/>
                          </a:solidFill>
                          <a:miter lim="800000"/>
                          <a:headEnd/>
                          <a:tailEnd/>
                        </a:ln>
                      </wps:spPr>
                      <wps:txbx>
                        <w:txbxContent>
                          <w:p w14:paraId="1B8681EC" w14:textId="39F191B9" w:rsidR="00406808" w:rsidRPr="002520BD" w:rsidRDefault="004F47EC" w:rsidP="00406808">
                            <w:pPr>
                              <w:pStyle w:val="Listparag"/>
                              <w:numPr>
                                <w:ilvl w:val="0"/>
                                <w:numId w:val="0"/>
                              </w:numPr>
                              <w:rPr>
                                <w:rFonts w:asciiTheme="minorHAnsi" w:hAnsiTheme="minorHAnsi" w:cstheme="minorHAnsi"/>
                                <w:b/>
                                <w:bCs/>
                                <w:lang w:val="en-US"/>
                              </w:rPr>
                            </w:pPr>
                            <w:r w:rsidRPr="002520BD">
                              <w:rPr>
                                <w:rFonts w:asciiTheme="minorHAnsi" w:hAnsiTheme="minorHAnsi" w:cstheme="minorHAnsi"/>
                                <w:b/>
                                <w:bCs/>
                                <w:lang w:val="en-US"/>
                              </w:rPr>
                              <w:t xml:space="preserve">The nature and importance of different roles that can be played by people </w:t>
                            </w:r>
                            <w:r w:rsidR="00C962A5" w:rsidRPr="002520BD">
                              <w:rPr>
                                <w:rFonts w:asciiTheme="minorHAnsi" w:hAnsiTheme="minorHAnsi" w:cstheme="minorHAnsi"/>
                                <w:b/>
                                <w:bCs/>
                                <w:lang w:val="en-US"/>
                              </w:rPr>
                              <w:t xml:space="preserve">practice professionals, in relation to change agendas. </w:t>
                            </w:r>
                            <w:r w:rsidR="005B5A69" w:rsidRPr="002520BD">
                              <w:rPr>
                                <w:rFonts w:asciiTheme="minorHAnsi" w:hAnsiTheme="minorHAnsi" w:cstheme="minorHAnsi"/>
                                <w:b/>
                                <w:bCs/>
                                <w:lang w:val="en-US"/>
                              </w:rPr>
                              <w:t>(AC 3.2)</w:t>
                            </w:r>
                          </w:p>
                          <w:p w14:paraId="3ED1D206" w14:textId="1B68FB12" w:rsidR="00CF73AF" w:rsidRDefault="00CF73AF" w:rsidP="00CF73AF">
                            <w:pPr>
                              <w:pStyle w:val="Listparag"/>
                              <w:numPr>
                                <w:ilvl w:val="0"/>
                                <w:numId w:val="0"/>
                              </w:numPr>
                              <w:rPr>
                                <w:rFonts w:asciiTheme="minorHAnsi" w:hAnsiTheme="minorHAnsi" w:cstheme="minorHAnsi"/>
                              </w:rPr>
                            </w:pPr>
                            <w:r>
                              <w:rPr>
                                <w:rFonts w:asciiTheme="minorHAnsi" w:hAnsiTheme="minorHAnsi" w:cstheme="minorHAnsi"/>
                              </w:rPr>
                              <w:t xml:space="preserve">As people professionals there are many different roles that we might play in relation to change, such as change champion, facilitator, </w:t>
                            </w:r>
                            <w:proofErr w:type="gramStart"/>
                            <w:r>
                              <w:rPr>
                                <w:rFonts w:asciiTheme="minorHAnsi" w:hAnsiTheme="minorHAnsi" w:cstheme="minorHAnsi"/>
                              </w:rPr>
                              <w:t>gatekeeper</w:t>
                            </w:r>
                            <w:proofErr w:type="gramEnd"/>
                            <w:r>
                              <w:rPr>
                                <w:rFonts w:asciiTheme="minorHAnsi" w:hAnsiTheme="minorHAnsi" w:cstheme="minorHAnsi"/>
                              </w:rPr>
                              <w:t xml:space="preserve"> and record keeper. According to George (2021) people professionals are ‘stage directors of change’ as we work behind the scenes to implement and drive change in organisations. A case study conducted by the CIPD (2015) on </w:t>
                            </w:r>
                            <w:r w:rsidR="008D363B">
                              <w:rPr>
                                <w:rFonts w:asciiTheme="minorHAnsi" w:hAnsiTheme="minorHAnsi" w:cstheme="minorHAnsi"/>
                              </w:rPr>
                              <w:t>BBC Worldwide</w:t>
                            </w:r>
                            <w:r>
                              <w:rPr>
                                <w:rFonts w:asciiTheme="minorHAnsi" w:hAnsiTheme="minorHAnsi" w:cstheme="minorHAnsi"/>
                              </w:rPr>
                              <w:t xml:space="preserve"> shows how </w:t>
                            </w:r>
                            <w:r w:rsidR="008D363B">
                              <w:rPr>
                                <w:rFonts w:asciiTheme="minorHAnsi" w:hAnsiTheme="minorHAnsi" w:cstheme="minorHAnsi"/>
                              </w:rPr>
                              <w:t>their</w:t>
                            </w:r>
                            <w:r>
                              <w:rPr>
                                <w:rFonts w:asciiTheme="minorHAnsi" w:hAnsiTheme="minorHAnsi" w:cstheme="minorHAnsi"/>
                              </w:rPr>
                              <w:t xml:space="preserve"> HR team worked to facilitate and drive the change. People professionals are facilitators of change as organisational changes have an impact our tasks, for example team restructures, culture, </w:t>
                            </w:r>
                            <w:proofErr w:type="gramStart"/>
                            <w:r>
                              <w:rPr>
                                <w:rFonts w:asciiTheme="minorHAnsi" w:hAnsiTheme="minorHAnsi" w:cstheme="minorHAnsi"/>
                              </w:rPr>
                              <w:t>policies</w:t>
                            </w:r>
                            <w:proofErr w:type="gramEnd"/>
                            <w:r>
                              <w:rPr>
                                <w:rFonts w:asciiTheme="minorHAnsi" w:hAnsiTheme="minorHAnsi" w:cstheme="minorHAnsi"/>
                              </w:rPr>
                              <w:t xml:space="preserve"> and procedures are ways in which people professionals can facilitate change across the organisation.</w:t>
                            </w:r>
                          </w:p>
                          <w:p w14:paraId="12731303" w14:textId="33B16178" w:rsidR="00CF73AF" w:rsidRDefault="00CF73AF" w:rsidP="00CF73AF">
                            <w:pPr>
                              <w:pStyle w:val="Listparag"/>
                              <w:numPr>
                                <w:ilvl w:val="0"/>
                                <w:numId w:val="0"/>
                              </w:numPr>
                              <w:rPr>
                                <w:rFonts w:asciiTheme="minorHAnsi" w:hAnsiTheme="minorHAnsi" w:cstheme="minorHAnsi"/>
                              </w:rPr>
                            </w:pPr>
                            <w:r>
                              <w:rPr>
                                <w:rFonts w:asciiTheme="minorHAnsi" w:hAnsiTheme="minorHAnsi" w:cstheme="minorHAnsi"/>
                              </w:rPr>
                              <w:t xml:space="preserve"> People professionals also play the role of a change champion, which involves being an ambassador for the change and communicating the impacts of the change to employees. In a CIPD podcast (Lamb, 2015), James Sutherland (HR Consultant at Zurich) </w:t>
                            </w:r>
                            <w:r w:rsidR="0019387D">
                              <w:rPr>
                                <w:rFonts w:asciiTheme="minorHAnsi" w:hAnsiTheme="minorHAnsi" w:cstheme="minorHAnsi"/>
                              </w:rPr>
                              <w:t>explains</w:t>
                            </w:r>
                            <w:r>
                              <w:rPr>
                                <w:rFonts w:asciiTheme="minorHAnsi" w:hAnsiTheme="minorHAnsi" w:cstheme="minorHAnsi"/>
                              </w:rPr>
                              <w:t xml:space="preserve"> how they used champions to not only communicate the change but also to gather responses and feedback from employees. The role of a change champion can allow people professionals to evaluate the effectiveness and response to a change as well as ensuring that the change is clearly communicated to the rest of the organisation.</w:t>
                            </w:r>
                          </w:p>
                          <w:p w14:paraId="0370443F" w14:textId="77777777" w:rsidR="005B5A69" w:rsidRPr="00C87E67" w:rsidRDefault="005B5A69" w:rsidP="00406808">
                            <w:pPr>
                              <w:pStyle w:val="Listparag"/>
                              <w:numPr>
                                <w:ilvl w:val="0"/>
                                <w:numId w:val="0"/>
                              </w:numPr>
                              <w:rPr>
                                <w:rFonts w:asciiTheme="minorHAnsi" w:hAnsiTheme="minorHAnsi" w:cstheme="minorHAnsi"/>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90434C" id="_x0000_s1034" type="#_x0000_t202" style="position:absolute;margin-left:-1.2pt;margin-top:-33.6pt;width:594.95pt;height:265.2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">
                <v:textbox>
                  <w:txbxContent>
                    <w:p w14:paraId="1B8681EC" w14:textId="39F191B9" w:rsidR="00406808" w:rsidRPr="002520BD" w:rsidRDefault="004F47EC" w:rsidP="00406808">
                      <w:pPr>
                        <w:pStyle w:val="Listparag"/>
                        <w:numPr>
                          <w:ilvl w:val="0"/>
                          <w:numId w:val="0"/>
                        </w:numPr>
                        <w:rPr>
                          <w:rFonts w:asciiTheme="minorHAnsi" w:hAnsiTheme="minorHAnsi" w:cstheme="minorHAnsi"/>
                          <w:b/>
                          <w:bCs/>
                          <w:lang w:val="en-US"/>
                        </w:rPr>
                      </w:pPr>
                      <w:r w:rsidRPr="002520BD">
                        <w:rPr>
                          <w:rFonts w:asciiTheme="minorHAnsi" w:hAnsiTheme="minorHAnsi" w:cstheme="minorHAnsi"/>
                          <w:b/>
                          <w:bCs/>
                          <w:lang w:val="en-US"/>
                        </w:rPr>
                        <w:t xml:space="preserve">The nature and importance of different roles that can be played by people </w:t>
                      </w:r>
                      <w:r w:rsidR="00C962A5" w:rsidRPr="002520BD">
                        <w:rPr>
                          <w:rFonts w:asciiTheme="minorHAnsi" w:hAnsiTheme="minorHAnsi" w:cstheme="minorHAnsi"/>
                          <w:b/>
                          <w:bCs/>
                          <w:lang w:val="en-US"/>
                        </w:rPr>
                        <w:t xml:space="preserve">practice professionals, in relation to change agendas. </w:t>
                      </w:r>
                      <w:r w:rsidR="005B5A69" w:rsidRPr="002520BD">
                        <w:rPr>
                          <w:rFonts w:asciiTheme="minorHAnsi" w:hAnsiTheme="minorHAnsi" w:cstheme="minorHAnsi"/>
                          <w:b/>
                          <w:bCs/>
                          <w:lang w:val="en-US"/>
                        </w:rPr>
                        <w:t>(AC 3.2)</w:t>
                      </w:r>
                    </w:p>
                    <w:p w14:paraId="3ED1D206" w14:textId="1B68FB12" w:rsidR="00CF73AF" w:rsidRDefault="00CF73AF" w:rsidP="00CF73AF">
                      <w:pPr>
                        <w:pStyle w:val="Listparag"/>
                        <w:numPr>
                          <w:ilvl w:val="0"/>
                          <w:numId w:val="0"/>
                        </w:numPr>
                        <w:rPr>
                          <w:rFonts w:asciiTheme="minorHAnsi" w:hAnsiTheme="minorHAnsi" w:cstheme="minorHAnsi"/>
                        </w:rPr>
                      </w:pPr>
                      <w:r>
                        <w:rPr>
                          <w:rFonts w:asciiTheme="minorHAnsi" w:hAnsiTheme="minorHAnsi" w:cstheme="minorHAnsi"/>
                        </w:rPr>
                        <w:t xml:space="preserve">As people professionals there are many different roles that we might play in relation to change, such as change champion, facilitator, </w:t>
                      </w:r>
                      <w:proofErr w:type="gramStart"/>
                      <w:r>
                        <w:rPr>
                          <w:rFonts w:asciiTheme="minorHAnsi" w:hAnsiTheme="minorHAnsi" w:cstheme="minorHAnsi"/>
                        </w:rPr>
                        <w:t>gatekeeper</w:t>
                      </w:r>
                      <w:proofErr w:type="gramEnd"/>
                      <w:r>
                        <w:rPr>
                          <w:rFonts w:asciiTheme="minorHAnsi" w:hAnsiTheme="minorHAnsi" w:cstheme="minorHAnsi"/>
                        </w:rPr>
                        <w:t xml:space="preserve"> and record keeper. According to George (2021) people professionals are ‘stage directors of change’ as we work behind the scenes to implement and drive change in organisations. A case study conducted by the CIPD (2015) on </w:t>
                      </w:r>
                      <w:r w:rsidR="008D363B">
                        <w:rPr>
                          <w:rFonts w:asciiTheme="minorHAnsi" w:hAnsiTheme="minorHAnsi" w:cstheme="minorHAnsi"/>
                        </w:rPr>
                        <w:t>BBC Worldwide</w:t>
                      </w:r>
                      <w:r>
                        <w:rPr>
                          <w:rFonts w:asciiTheme="minorHAnsi" w:hAnsiTheme="minorHAnsi" w:cstheme="minorHAnsi"/>
                        </w:rPr>
                        <w:t xml:space="preserve"> shows how </w:t>
                      </w:r>
                      <w:r w:rsidR="008D363B">
                        <w:rPr>
                          <w:rFonts w:asciiTheme="minorHAnsi" w:hAnsiTheme="minorHAnsi" w:cstheme="minorHAnsi"/>
                        </w:rPr>
                        <w:t>their</w:t>
                      </w:r>
                      <w:r>
                        <w:rPr>
                          <w:rFonts w:asciiTheme="minorHAnsi" w:hAnsiTheme="minorHAnsi" w:cstheme="minorHAnsi"/>
                        </w:rPr>
                        <w:t xml:space="preserve"> HR team worked to facilitate and drive the change. People professionals are facilitators of change as organisational changes have an impact our tasks, for example team restructures, culture, </w:t>
                      </w:r>
                      <w:proofErr w:type="gramStart"/>
                      <w:r>
                        <w:rPr>
                          <w:rFonts w:asciiTheme="minorHAnsi" w:hAnsiTheme="minorHAnsi" w:cstheme="minorHAnsi"/>
                        </w:rPr>
                        <w:t>policies</w:t>
                      </w:r>
                      <w:proofErr w:type="gramEnd"/>
                      <w:r>
                        <w:rPr>
                          <w:rFonts w:asciiTheme="minorHAnsi" w:hAnsiTheme="minorHAnsi" w:cstheme="minorHAnsi"/>
                        </w:rPr>
                        <w:t xml:space="preserve"> and procedures are ways in which people professionals can facilitate change across the organisation.</w:t>
                      </w:r>
                    </w:p>
                    <w:p w14:paraId="12731303" w14:textId="33B16178" w:rsidR="00CF73AF" w:rsidRDefault="00CF73AF" w:rsidP="00CF73AF">
                      <w:pPr>
                        <w:pStyle w:val="Listparag"/>
                        <w:numPr>
                          <w:ilvl w:val="0"/>
                          <w:numId w:val="0"/>
                        </w:numPr>
                        <w:rPr>
                          <w:rFonts w:asciiTheme="minorHAnsi" w:hAnsiTheme="minorHAnsi" w:cstheme="minorHAnsi"/>
                        </w:rPr>
                      </w:pPr>
                      <w:r>
                        <w:rPr>
                          <w:rFonts w:asciiTheme="minorHAnsi" w:hAnsiTheme="minorHAnsi" w:cstheme="minorHAnsi"/>
                        </w:rPr>
                        <w:t xml:space="preserve"> People professionals also play the role of a change champion, which involves being an ambassador for the change and communicating the impacts of the change to employees. In a CIPD podcast (Lamb, 2015), James Sutherland (HR Consultant at Zurich) </w:t>
                      </w:r>
                      <w:r w:rsidR="0019387D">
                        <w:rPr>
                          <w:rFonts w:asciiTheme="minorHAnsi" w:hAnsiTheme="minorHAnsi" w:cstheme="minorHAnsi"/>
                        </w:rPr>
                        <w:t>explains</w:t>
                      </w:r>
                      <w:r>
                        <w:rPr>
                          <w:rFonts w:asciiTheme="minorHAnsi" w:hAnsiTheme="minorHAnsi" w:cstheme="minorHAnsi"/>
                        </w:rPr>
                        <w:t xml:space="preserve"> how they used champions to not only communicate the change but also to gather responses and feedback from employees. The role of a change champion can allow people professionals to evaluate the effectiveness and response to a change as well as ensuring that the change is clearly communicated to the rest of the organisation.</w:t>
                      </w:r>
                    </w:p>
                    <w:p w14:paraId="0370443F" w14:textId="77777777" w:rsidR="005B5A69" w:rsidRPr="00C87E67" w:rsidRDefault="005B5A69" w:rsidP="00406808">
                      <w:pPr>
                        <w:pStyle w:val="Listparag"/>
                        <w:numPr>
                          <w:ilvl w:val="0"/>
                          <w:numId w:val="0"/>
                        </w:numPr>
                        <w:rPr>
                          <w:rFonts w:asciiTheme="minorHAnsi" w:hAnsiTheme="minorHAnsi" w:cstheme="minorHAnsi"/>
                          <w:lang w:val="en-US"/>
                        </w:rPr>
                      </w:pPr>
                    </w:p>
                  </w:txbxContent>
                </v:textbox>
                <w10:wrap type="square" anchorx="page" anchory="margin"/>
                <w10:anchorlock/>
              </v:shape>
            </w:pict>
          </mc:Fallback>
        </mc:AlternateContent>
      </w:r>
      <w:r>
        <w:rPr>
          <w:noProof/>
        </w:rPr>
        <mc:AlternateContent>
          <mc:Choice Requires="wps">
            <w:drawing>
              <wp:anchor distT="0" distB="0" distL="114300" distR="114300" simplePos="0" relativeHeight="251684864" behindDoc="0" locked="1" layoutInCell="1" allowOverlap="1" wp14:anchorId="7EECEB80" wp14:editId="192E1834">
                <wp:simplePos x="0" y="0"/>
                <wp:positionH relativeFrom="page">
                  <wp:posOffset>-60960</wp:posOffset>
                </wp:positionH>
                <wp:positionV relativeFrom="page">
                  <wp:posOffset>3825240</wp:posOffset>
                </wp:positionV>
                <wp:extent cx="7635240" cy="4206240"/>
                <wp:effectExtent l="0" t="0" r="22860" b="2286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5240" cy="4206240"/>
                        </a:xfrm>
                        <a:prstGeom prst="rect">
                          <a:avLst/>
                        </a:prstGeom>
                        <a:solidFill>
                          <a:srgbClr val="FFFFFF"/>
                        </a:solidFill>
                        <a:ln w="9525">
                          <a:solidFill>
                            <a:srgbClr val="000000"/>
                          </a:solidFill>
                          <a:miter lim="800000"/>
                          <a:headEnd/>
                          <a:tailEnd/>
                        </a:ln>
                      </wps:spPr>
                      <wps:txbx>
                        <w:txbxContent>
                          <w:p w14:paraId="0BC0300B" w14:textId="16CBC248" w:rsidR="00CF73AF" w:rsidRPr="006430C8" w:rsidRDefault="00887336" w:rsidP="00CF73AF">
                            <w:pPr>
                              <w:pStyle w:val="Listparag"/>
                              <w:numPr>
                                <w:ilvl w:val="0"/>
                                <w:numId w:val="0"/>
                              </w:numPr>
                              <w:rPr>
                                <w:rFonts w:asciiTheme="minorHAnsi" w:hAnsiTheme="minorHAnsi" w:cstheme="minorHAnsi"/>
                                <w:b/>
                                <w:bCs/>
                                <w:lang w:val="en-US"/>
                              </w:rPr>
                            </w:pPr>
                            <w:r w:rsidRPr="006430C8">
                              <w:rPr>
                                <w:rFonts w:asciiTheme="minorHAnsi" w:hAnsiTheme="minorHAnsi" w:cstheme="minorHAnsi"/>
                                <w:b/>
                                <w:bCs/>
                                <w:lang w:val="en-US"/>
                              </w:rPr>
                              <w:t xml:space="preserve">How </w:t>
                            </w:r>
                            <w:proofErr w:type="spellStart"/>
                            <w:r w:rsidRPr="006430C8">
                              <w:rPr>
                                <w:rFonts w:asciiTheme="minorHAnsi" w:hAnsiTheme="minorHAnsi" w:cstheme="minorHAnsi"/>
                                <w:b/>
                                <w:bCs/>
                                <w:lang w:val="en-US"/>
                              </w:rPr>
                              <w:t>organisational</w:t>
                            </w:r>
                            <w:proofErr w:type="spellEnd"/>
                            <w:r w:rsidRPr="006430C8">
                              <w:rPr>
                                <w:rFonts w:asciiTheme="minorHAnsi" w:hAnsiTheme="minorHAnsi" w:cstheme="minorHAnsi"/>
                                <w:b/>
                                <w:bCs/>
                                <w:lang w:val="en-US"/>
                              </w:rPr>
                              <w:t xml:space="preserve"> change can impact people in different ways, such as changing their role </w:t>
                            </w:r>
                            <w:r w:rsidR="00C470F8" w:rsidRPr="006430C8">
                              <w:rPr>
                                <w:rFonts w:asciiTheme="minorHAnsi" w:hAnsiTheme="minorHAnsi" w:cstheme="minorHAnsi"/>
                                <w:b/>
                                <w:bCs/>
                                <w:lang w:val="en-US"/>
                              </w:rPr>
                              <w:t>or status or financial situation, and the different ways people may respond to change</w:t>
                            </w:r>
                            <w:r w:rsidR="00CF73AF" w:rsidRPr="006430C8">
                              <w:rPr>
                                <w:rFonts w:asciiTheme="minorHAnsi" w:hAnsiTheme="minorHAnsi" w:cstheme="minorHAnsi"/>
                                <w:b/>
                                <w:bCs/>
                                <w:lang w:val="en-US"/>
                              </w:rPr>
                              <w:t xml:space="preserve"> (AC 3.</w:t>
                            </w:r>
                            <w:r w:rsidRPr="006430C8">
                              <w:rPr>
                                <w:rFonts w:asciiTheme="minorHAnsi" w:hAnsiTheme="minorHAnsi" w:cstheme="minorHAnsi"/>
                                <w:b/>
                                <w:bCs/>
                                <w:lang w:val="en-US"/>
                              </w:rPr>
                              <w:t>3</w:t>
                            </w:r>
                            <w:r w:rsidR="00CF73AF" w:rsidRPr="006430C8">
                              <w:rPr>
                                <w:rFonts w:asciiTheme="minorHAnsi" w:hAnsiTheme="minorHAnsi" w:cstheme="minorHAnsi"/>
                                <w:b/>
                                <w:bCs/>
                                <w:lang w:val="en-US"/>
                              </w:rPr>
                              <w:t>)</w:t>
                            </w:r>
                          </w:p>
                          <w:p w14:paraId="65F3CAA8" w14:textId="77777777" w:rsidR="00FE6CBF" w:rsidRDefault="00545050" w:rsidP="00545050">
                            <w:pPr>
                              <w:pStyle w:val="Listparag"/>
                              <w:numPr>
                                <w:ilvl w:val="0"/>
                                <w:numId w:val="0"/>
                              </w:numPr>
                              <w:rPr>
                                <w:rFonts w:asciiTheme="minorHAnsi" w:hAnsiTheme="minorHAnsi" w:cstheme="minorHAnsi"/>
                              </w:rPr>
                            </w:pPr>
                            <w:r>
                              <w:rPr>
                                <w:rFonts w:asciiTheme="minorHAnsi" w:hAnsiTheme="minorHAnsi" w:cstheme="minorHAnsi"/>
                              </w:rPr>
                              <w:t xml:space="preserve">Organisational change may impact people in different ways. Changing someone’s role could have either a positive or negative impact on the person. For example, if their role was changed </w:t>
                            </w:r>
                            <w:r w:rsidR="00636C4E">
                              <w:rPr>
                                <w:rFonts w:asciiTheme="minorHAnsi" w:hAnsiTheme="minorHAnsi" w:cstheme="minorHAnsi"/>
                              </w:rPr>
                              <w:t>in a way that meant</w:t>
                            </w:r>
                            <w:r>
                              <w:rPr>
                                <w:rFonts w:asciiTheme="minorHAnsi" w:hAnsiTheme="minorHAnsi" w:cstheme="minorHAnsi"/>
                              </w:rPr>
                              <w:t xml:space="preserve"> they had more responsibilities and this is something they wanted then it would have a positive impact, however, if their role was changed to a job role that they did not want then this could impact them negatively. </w:t>
                            </w:r>
                            <w:proofErr w:type="gramStart"/>
                            <w:r>
                              <w:rPr>
                                <w:rFonts w:asciiTheme="minorHAnsi" w:hAnsiTheme="minorHAnsi" w:cstheme="minorHAnsi"/>
                              </w:rPr>
                              <w:t>This is why</w:t>
                            </w:r>
                            <w:proofErr w:type="gramEnd"/>
                            <w:r>
                              <w:rPr>
                                <w:rFonts w:asciiTheme="minorHAnsi" w:hAnsiTheme="minorHAnsi" w:cstheme="minorHAnsi"/>
                              </w:rPr>
                              <w:t xml:space="preserve"> it is important </w:t>
                            </w:r>
                            <w:r w:rsidR="00FC5275">
                              <w:rPr>
                                <w:rFonts w:asciiTheme="minorHAnsi" w:hAnsiTheme="minorHAnsi" w:cstheme="minorHAnsi"/>
                              </w:rPr>
                              <w:t>that as people professionals we</w:t>
                            </w:r>
                            <w:r>
                              <w:rPr>
                                <w:rFonts w:asciiTheme="minorHAnsi" w:hAnsiTheme="minorHAnsi" w:cstheme="minorHAnsi"/>
                              </w:rPr>
                              <w:t xml:space="preserve"> manage change effectively by ensuring that changes and </w:t>
                            </w:r>
                            <w:r w:rsidR="00FC5275">
                              <w:rPr>
                                <w:rFonts w:asciiTheme="minorHAnsi" w:hAnsiTheme="minorHAnsi" w:cstheme="minorHAnsi"/>
                              </w:rPr>
                              <w:t>explanations</w:t>
                            </w:r>
                            <w:r>
                              <w:rPr>
                                <w:rFonts w:asciiTheme="minorHAnsi" w:hAnsiTheme="minorHAnsi" w:cstheme="minorHAnsi"/>
                              </w:rPr>
                              <w:t xml:space="preserve"> for changes are clearly communicated </w:t>
                            </w:r>
                            <w:r w:rsidR="00FC5275">
                              <w:rPr>
                                <w:rFonts w:asciiTheme="minorHAnsi" w:hAnsiTheme="minorHAnsi" w:cstheme="minorHAnsi"/>
                              </w:rPr>
                              <w:t>as well as consulting those</w:t>
                            </w:r>
                            <w:r>
                              <w:rPr>
                                <w:rFonts w:asciiTheme="minorHAnsi" w:hAnsiTheme="minorHAnsi" w:cstheme="minorHAnsi"/>
                              </w:rPr>
                              <w:t xml:space="preserve"> directly impacted by the change throughout the process. </w:t>
                            </w:r>
                          </w:p>
                          <w:p w14:paraId="7A9F93DF" w14:textId="27B21E1C" w:rsidR="00545050" w:rsidRDefault="00545050" w:rsidP="00545050">
                            <w:pPr>
                              <w:pStyle w:val="Listparag"/>
                              <w:numPr>
                                <w:ilvl w:val="0"/>
                                <w:numId w:val="0"/>
                              </w:numPr>
                              <w:rPr>
                                <w:rFonts w:asciiTheme="minorHAnsi" w:hAnsiTheme="minorHAnsi" w:cstheme="minorHAnsi"/>
                              </w:rPr>
                            </w:pPr>
                            <w:r>
                              <w:rPr>
                                <w:rFonts w:asciiTheme="minorHAnsi" w:hAnsiTheme="minorHAnsi" w:cstheme="minorHAnsi"/>
                              </w:rPr>
                              <w:t xml:space="preserve">Other changes may impact on someone’s financial situation, for example, if Bevan Buckland decided to stop providing opportunities for overtime to employees this could negatively impact their financial situation as the would be earning less each month. It’s important that we look after our employees and support them where possible. During the current cost of living crisis an increasing number of employees are worried about money (People Management, 2020). This is why the </w:t>
                            </w:r>
                            <w:proofErr w:type="gramStart"/>
                            <w:r>
                              <w:rPr>
                                <w:rFonts w:asciiTheme="minorHAnsi" w:hAnsiTheme="minorHAnsi" w:cstheme="minorHAnsi"/>
                              </w:rPr>
                              <w:t>cost of living</w:t>
                            </w:r>
                            <w:proofErr w:type="gramEnd"/>
                            <w:r>
                              <w:rPr>
                                <w:rFonts w:asciiTheme="minorHAnsi" w:hAnsiTheme="minorHAnsi" w:cstheme="minorHAnsi"/>
                              </w:rPr>
                              <w:t xml:space="preserve"> bonus </w:t>
                            </w:r>
                            <w:r w:rsidR="003C74F2">
                              <w:rPr>
                                <w:rFonts w:asciiTheme="minorHAnsi" w:hAnsiTheme="minorHAnsi" w:cstheme="minorHAnsi"/>
                              </w:rPr>
                              <w:t xml:space="preserve">and salary increase </w:t>
                            </w:r>
                            <w:r>
                              <w:rPr>
                                <w:rFonts w:asciiTheme="minorHAnsi" w:hAnsiTheme="minorHAnsi" w:cstheme="minorHAnsi"/>
                              </w:rPr>
                              <w:t>we are giving to our staff is so important as this</w:t>
                            </w:r>
                            <w:r w:rsidR="003C74F2">
                              <w:rPr>
                                <w:rFonts w:asciiTheme="minorHAnsi" w:hAnsiTheme="minorHAnsi" w:cstheme="minorHAnsi"/>
                              </w:rPr>
                              <w:t xml:space="preserve"> is a change that</w:t>
                            </w:r>
                            <w:r>
                              <w:rPr>
                                <w:rFonts w:asciiTheme="minorHAnsi" w:hAnsiTheme="minorHAnsi" w:cstheme="minorHAnsi"/>
                              </w:rPr>
                              <w:t xml:space="preserve"> will have a positive impact on the financial situation</w:t>
                            </w:r>
                            <w:r w:rsidR="003C74F2">
                              <w:rPr>
                                <w:rFonts w:asciiTheme="minorHAnsi" w:hAnsiTheme="minorHAnsi" w:cstheme="minorHAnsi"/>
                              </w:rPr>
                              <w:t xml:space="preserve"> of our employees</w:t>
                            </w:r>
                            <w:r>
                              <w:rPr>
                                <w:rFonts w:asciiTheme="minorHAnsi" w:hAnsiTheme="minorHAnsi" w:cstheme="minorHAnsi"/>
                              </w:rPr>
                              <w:t xml:space="preserve">. </w:t>
                            </w:r>
                          </w:p>
                          <w:p w14:paraId="56F8C420" w14:textId="7EE6D386" w:rsidR="00545050" w:rsidRPr="00C72C54" w:rsidRDefault="00545050" w:rsidP="00545050">
                            <w:pPr>
                              <w:pStyle w:val="Listparag"/>
                              <w:numPr>
                                <w:ilvl w:val="0"/>
                                <w:numId w:val="0"/>
                              </w:numPr>
                              <w:rPr>
                                <w:rFonts w:asciiTheme="minorHAnsi" w:hAnsiTheme="minorHAnsi" w:cstheme="minorHAnsi"/>
                              </w:rPr>
                            </w:pPr>
                            <w:r>
                              <w:rPr>
                                <w:rFonts w:asciiTheme="minorHAnsi" w:hAnsiTheme="minorHAnsi" w:cstheme="minorHAnsi"/>
                              </w:rPr>
                              <w:t xml:space="preserve">Each of our employees is different and so naturally they will all respond to change in different ways. The change curve theory (Kübler-Ross, 2014) suggests that when change happens there are 5 </w:t>
                            </w:r>
                            <w:proofErr w:type="gramStart"/>
                            <w:r>
                              <w:rPr>
                                <w:rFonts w:asciiTheme="minorHAnsi" w:hAnsiTheme="minorHAnsi" w:cstheme="minorHAnsi"/>
                              </w:rPr>
                              <w:t>responses;</w:t>
                            </w:r>
                            <w:proofErr w:type="gramEnd"/>
                            <w:r>
                              <w:rPr>
                                <w:rFonts w:asciiTheme="minorHAnsi" w:hAnsiTheme="minorHAnsi" w:cstheme="minorHAnsi"/>
                              </w:rPr>
                              <w:t xml:space="preserve"> shock and denial, frustration, bargaining, depression and acceptance. Kübler-Ross identified these as coping mechanisms used to deal with change. This theory can help us to understand the different response people may have to change. This is important because if we can foresee how people may react then we can also manage the change more effectively by considering </w:t>
                            </w:r>
                            <w:r w:rsidR="00746B5F">
                              <w:rPr>
                                <w:rFonts w:asciiTheme="minorHAnsi" w:hAnsiTheme="minorHAnsi" w:cstheme="minorHAnsi"/>
                              </w:rPr>
                              <w:t>possible</w:t>
                            </w:r>
                            <w:r>
                              <w:rPr>
                                <w:rFonts w:asciiTheme="minorHAnsi" w:hAnsiTheme="minorHAnsi" w:cstheme="minorHAnsi"/>
                              </w:rPr>
                              <w:t xml:space="preserve"> responses and supporting our staff where needed. </w:t>
                            </w:r>
                          </w:p>
                          <w:p w14:paraId="21E8EF3E" w14:textId="77777777" w:rsidR="00416D4E" w:rsidRDefault="00416D4E" w:rsidP="00CF73AF">
                            <w:pPr>
                              <w:pStyle w:val="Listparag"/>
                              <w:numPr>
                                <w:ilvl w:val="0"/>
                                <w:numId w:val="0"/>
                              </w:numPr>
                              <w:rPr>
                                <w:rFonts w:asciiTheme="minorHAnsi" w:hAnsiTheme="minorHAnsi" w:cstheme="minorHAnsi"/>
                                <w:lang w:val="en-US"/>
                              </w:rPr>
                            </w:pPr>
                          </w:p>
                          <w:p w14:paraId="77D4BBC7" w14:textId="77777777" w:rsidR="00CF73AF" w:rsidRPr="00C87E67" w:rsidRDefault="00CF73AF" w:rsidP="00CF73AF">
                            <w:pPr>
                              <w:pStyle w:val="Listparag"/>
                              <w:numPr>
                                <w:ilvl w:val="0"/>
                                <w:numId w:val="0"/>
                              </w:numPr>
                              <w:rPr>
                                <w:rFonts w:asciiTheme="minorHAnsi" w:hAnsiTheme="minorHAnsi" w:cstheme="minorHAnsi"/>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ECEB80" id="_x0000_s1035" type="#_x0000_t202" style="position:absolute;margin-left:-4.8pt;margin-top:301.2pt;width:601.2pt;height:331.2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">
                <v:textbox>
                  <w:txbxContent>
                    <w:p w14:paraId="0BC0300B" w14:textId="16CBC248" w:rsidR="00CF73AF" w:rsidRPr="006430C8" w:rsidRDefault="00887336" w:rsidP="00CF73AF">
                      <w:pPr>
                        <w:pStyle w:val="Listparag"/>
                        <w:numPr>
                          <w:ilvl w:val="0"/>
                          <w:numId w:val="0"/>
                        </w:numPr>
                        <w:rPr>
                          <w:rFonts w:asciiTheme="minorHAnsi" w:hAnsiTheme="minorHAnsi" w:cstheme="minorHAnsi"/>
                          <w:b/>
                          <w:bCs/>
                          <w:lang w:val="en-US"/>
                        </w:rPr>
                      </w:pPr>
                      <w:r w:rsidRPr="006430C8">
                        <w:rPr>
                          <w:rFonts w:asciiTheme="minorHAnsi" w:hAnsiTheme="minorHAnsi" w:cstheme="minorHAnsi"/>
                          <w:b/>
                          <w:bCs/>
                          <w:lang w:val="en-US"/>
                        </w:rPr>
                        <w:t xml:space="preserve">How </w:t>
                      </w:r>
                      <w:proofErr w:type="spellStart"/>
                      <w:r w:rsidRPr="006430C8">
                        <w:rPr>
                          <w:rFonts w:asciiTheme="minorHAnsi" w:hAnsiTheme="minorHAnsi" w:cstheme="minorHAnsi"/>
                          <w:b/>
                          <w:bCs/>
                          <w:lang w:val="en-US"/>
                        </w:rPr>
                        <w:t>organisational</w:t>
                      </w:r>
                      <w:proofErr w:type="spellEnd"/>
                      <w:r w:rsidRPr="006430C8">
                        <w:rPr>
                          <w:rFonts w:asciiTheme="minorHAnsi" w:hAnsiTheme="minorHAnsi" w:cstheme="minorHAnsi"/>
                          <w:b/>
                          <w:bCs/>
                          <w:lang w:val="en-US"/>
                        </w:rPr>
                        <w:t xml:space="preserve"> change can impact people in different ways, such as changing their role </w:t>
                      </w:r>
                      <w:r w:rsidR="00C470F8" w:rsidRPr="006430C8">
                        <w:rPr>
                          <w:rFonts w:asciiTheme="minorHAnsi" w:hAnsiTheme="minorHAnsi" w:cstheme="minorHAnsi"/>
                          <w:b/>
                          <w:bCs/>
                          <w:lang w:val="en-US"/>
                        </w:rPr>
                        <w:t>or status or financial situation, and the different ways people may respond to change</w:t>
                      </w:r>
                      <w:r w:rsidR="00CF73AF" w:rsidRPr="006430C8">
                        <w:rPr>
                          <w:rFonts w:asciiTheme="minorHAnsi" w:hAnsiTheme="minorHAnsi" w:cstheme="minorHAnsi"/>
                          <w:b/>
                          <w:bCs/>
                          <w:lang w:val="en-US"/>
                        </w:rPr>
                        <w:t xml:space="preserve"> (AC 3.</w:t>
                      </w:r>
                      <w:r w:rsidRPr="006430C8">
                        <w:rPr>
                          <w:rFonts w:asciiTheme="minorHAnsi" w:hAnsiTheme="minorHAnsi" w:cstheme="minorHAnsi"/>
                          <w:b/>
                          <w:bCs/>
                          <w:lang w:val="en-US"/>
                        </w:rPr>
                        <w:t>3</w:t>
                      </w:r>
                      <w:r w:rsidR="00CF73AF" w:rsidRPr="006430C8">
                        <w:rPr>
                          <w:rFonts w:asciiTheme="minorHAnsi" w:hAnsiTheme="minorHAnsi" w:cstheme="minorHAnsi"/>
                          <w:b/>
                          <w:bCs/>
                          <w:lang w:val="en-US"/>
                        </w:rPr>
                        <w:t>)</w:t>
                      </w:r>
                    </w:p>
                    <w:p w14:paraId="65F3CAA8" w14:textId="77777777" w:rsidR="00FE6CBF" w:rsidRDefault="00545050" w:rsidP="00545050">
                      <w:pPr>
                        <w:pStyle w:val="Listparag"/>
                        <w:numPr>
                          <w:ilvl w:val="0"/>
                          <w:numId w:val="0"/>
                        </w:numPr>
                        <w:rPr>
                          <w:rFonts w:asciiTheme="minorHAnsi" w:hAnsiTheme="minorHAnsi" w:cstheme="minorHAnsi"/>
                        </w:rPr>
                      </w:pPr>
                      <w:r>
                        <w:rPr>
                          <w:rFonts w:asciiTheme="minorHAnsi" w:hAnsiTheme="minorHAnsi" w:cstheme="minorHAnsi"/>
                        </w:rPr>
                        <w:t xml:space="preserve">Organisational change may impact people in different ways. Changing someone’s role could have either a positive or negative impact on the person. For example, if their role was changed </w:t>
                      </w:r>
                      <w:r w:rsidR="00636C4E">
                        <w:rPr>
                          <w:rFonts w:asciiTheme="minorHAnsi" w:hAnsiTheme="minorHAnsi" w:cstheme="minorHAnsi"/>
                        </w:rPr>
                        <w:t>in a way that meant</w:t>
                      </w:r>
                      <w:r>
                        <w:rPr>
                          <w:rFonts w:asciiTheme="minorHAnsi" w:hAnsiTheme="minorHAnsi" w:cstheme="minorHAnsi"/>
                        </w:rPr>
                        <w:t xml:space="preserve"> they had more responsibilities and this is something they wanted then it would have a positive impact, however, if their role was changed to a job role that they did not want then this could impact them negatively. </w:t>
                      </w:r>
                      <w:proofErr w:type="gramStart"/>
                      <w:r>
                        <w:rPr>
                          <w:rFonts w:asciiTheme="minorHAnsi" w:hAnsiTheme="minorHAnsi" w:cstheme="minorHAnsi"/>
                        </w:rPr>
                        <w:t>This is why</w:t>
                      </w:r>
                      <w:proofErr w:type="gramEnd"/>
                      <w:r>
                        <w:rPr>
                          <w:rFonts w:asciiTheme="minorHAnsi" w:hAnsiTheme="minorHAnsi" w:cstheme="minorHAnsi"/>
                        </w:rPr>
                        <w:t xml:space="preserve"> it is important </w:t>
                      </w:r>
                      <w:r w:rsidR="00FC5275">
                        <w:rPr>
                          <w:rFonts w:asciiTheme="minorHAnsi" w:hAnsiTheme="minorHAnsi" w:cstheme="minorHAnsi"/>
                        </w:rPr>
                        <w:t>that as people professionals we</w:t>
                      </w:r>
                      <w:r>
                        <w:rPr>
                          <w:rFonts w:asciiTheme="minorHAnsi" w:hAnsiTheme="minorHAnsi" w:cstheme="minorHAnsi"/>
                        </w:rPr>
                        <w:t xml:space="preserve"> manage change effectively by ensuring that changes and </w:t>
                      </w:r>
                      <w:r w:rsidR="00FC5275">
                        <w:rPr>
                          <w:rFonts w:asciiTheme="minorHAnsi" w:hAnsiTheme="minorHAnsi" w:cstheme="minorHAnsi"/>
                        </w:rPr>
                        <w:t>explanations</w:t>
                      </w:r>
                      <w:r>
                        <w:rPr>
                          <w:rFonts w:asciiTheme="minorHAnsi" w:hAnsiTheme="minorHAnsi" w:cstheme="minorHAnsi"/>
                        </w:rPr>
                        <w:t xml:space="preserve"> for changes are clearly communicated </w:t>
                      </w:r>
                      <w:r w:rsidR="00FC5275">
                        <w:rPr>
                          <w:rFonts w:asciiTheme="minorHAnsi" w:hAnsiTheme="minorHAnsi" w:cstheme="minorHAnsi"/>
                        </w:rPr>
                        <w:t>as well as consulting those</w:t>
                      </w:r>
                      <w:r>
                        <w:rPr>
                          <w:rFonts w:asciiTheme="minorHAnsi" w:hAnsiTheme="minorHAnsi" w:cstheme="minorHAnsi"/>
                        </w:rPr>
                        <w:t xml:space="preserve"> directly impacted by the change throughout the process. </w:t>
                      </w:r>
                    </w:p>
                    <w:p w14:paraId="7A9F93DF" w14:textId="27B21E1C" w:rsidR="00545050" w:rsidRDefault="00545050" w:rsidP="00545050">
                      <w:pPr>
                        <w:pStyle w:val="Listparag"/>
                        <w:numPr>
                          <w:ilvl w:val="0"/>
                          <w:numId w:val="0"/>
                        </w:numPr>
                        <w:rPr>
                          <w:rFonts w:asciiTheme="minorHAnsi" w:hAnsiTheme="minorHAnsi" w:cstheme="minorHAnsi"/>
                        </w:rPr>
                      </w:pPr>
                      <w:r>
                        <w:rPr>
                          <w:rFonts w:asciiTheme="minorHAnsi" w:hAnsiTheme="minorHAnsi" w:cstheme="minorHAnsi"/>
                        </w:rPr>
                        <w:t xml:space="preserve">Other changes may impact on someone’s financial situation, for example, if Bevan Buckland decided to stop providing opportunities for overtime to employees this could negatively impact their financial situation as the would be earning less each month. It’s important that we look after our employees and support them where possible. During the current cost of living crisis an increasing number of employees are worried about money (People Management, 2020). This is why the </w:t>
                      </w:r>
                      <w:proofErr w:type="gramStart"/>
                      <w:r>
                        <w:rPr>
                          <w:rFonts w:asciiTheme="minorHAnsi" w:hAnsiTheme="minorHAnsi" w:cstheme="minorHAnsi"/>
                        </w:rPr>
                        <w:t>cost of living</w:t>
                      </w:r>
                      <w:proofErr w:type="gramEnd"/>
                      <w:r>
                        <w:rPr>
                          <w:rFonts w:asciiTheme="minorHAnsi" w:hAnsiTheme="minorHAnsi" w:cstheme="minorHAnsi"/>
                        </w:rPr>
                        <w:t xml:space="preserve"> bonus </w:t>
                      </w:r>
                      <w:r w:rsidR="003C74F2">
                        <w:rPr>
                          <w:rFonts w:asciiTheme="minorHAnsi" w:hAnsiTheme="minorHAnsi" w:cstheme="minorHAnsi"/>
                        </w:rPr>
                        <w:t xml:space="preserve">and salary increase </w:t>
                      </w:r>
                      <w:r>
                        <w:rPr>
                          <w:rFonts w:asciiTheme="minorHAnsi" w:hAnsiTheme="minorHAnsi" w:cstheme="minorHAnsi"/>
                        </w:rPr>
                        <w:t>we are giving to our staff is so important as this</w:t>
                      </w:r>
                      <w:r w:rsidR="003C74F2">
                        <w:rPr>
                          <w:rFonts w:asciiTheme="minorHAnsi" w:hAnsiTheme="minorHAnsi" w:cstheme="minorHAnsi"/>
                        </w:rPr>
                        <w:t xml:space="preserve"> is a change that</w:t>
                      </w:r>
                      <w:r>
                        <w:rPr>
                          <w:rFonts w:asciiTheme="minorHAnsi" w:hAnsiTheme="minorHAnsi" w:cstheme="minorHAnsi"/>
                        </w:rPr>
                        <w:t xml:space="preserve"> will have a positive impact on the financial situation</w:t>
                      </w:r>
                      <w:r w:rsidR="003C74F2">
                        <w:rPr>
                          <w:rFonts w:asciiTheme="minorHAnsi" w:hAnsiTheme="minorHAnsi" w:cstheme="minorHAnsi"/>
                        </w:rPr>
                        <w:t xml:space="preserve"> of our employees</w:t>
                      </w:r>
                      <w:r>
                        <w:rPr>
                          <w:rFonts w:asciiTheme="minorHAnsi" w:hAnsiTheme="minorHAnsi" w:cstheme="minorHAnsi"/>
                        </w:rPr>
                        <w:t xml:space="preserve">. </w:t>
                      </w:r>
                    </w:p>
                    <w:p w14:paraId="56F8C420" w14:textId="7EE6D386" w:rsidR="00545050" w:rsidRPr="00C72C54" w:rsidRDefault="00545050" w:rsidP="00545050">
                      <w:pPr>
                        <w:pStyle w:val="Listparag"/>
                        <w:numPr>
                          <w:ilvl w:val="0"/>
                          <w:numId w:val="0"/>
                        </w:numPr>
                        <w:rPr>
                          <w:rFonts w:asciiTheme="minorHAnsi" w:hAnsiTheme="minorHAnsi" w:cstheme="minorHAnsi"/>
                        </w:rPr>
                      </w:pPr>
                      <w:r>
                        <w:rPr>
                          <w:rFonts w:asciiTheme="minorHAnsi" w:hAnsiTheme="minorHAnsi" w:cstheme="minorHAnsi"/>
                        </w:rPr>
                        <w:t xml:space="preserve">Each of our employees is different and so naturally they will all respond to change in different ways. The change curve theory (Kübler-Ross, 2014) suggests that when change happens there are 5 </w:t>
                      </w:r>
                      <w:proofErr w:type="gramStart"/>
                      <w:r>
                        <w:rPr>
                          <w:rFonts w:asciiTheme="minorHAnsi" w:hAnsiTheme="minorHAnsi" w:cstheme="minorHAnsi"/>
                        </w:rPr>
                        <w:t>responses;</w:t>
                      </w:r>
                      <w:proofErr w:type="gramEnd"/>
                      <w:r>
                        <w:rPr>
                          <w:rFonts w:asciiTheme="minorHAnsi" w:hAnsiTheme="minorHAnsi" w:cstheme="minorHAnsi"/>
                        </w:rPr>
                        <w:t xml:space="preserve"> shock and denial, frustration, bargaining, depression and acceptance. Kübler-Ross identified these as coping mechanisms used to deal with change. This theory can help us to understand the different response people may have to change. This is important because if we can foresee how people may react then we can also manage the change more effectively by considering </w:t>
                      </w:r>
                      <w:r w:rsidR="00746B5F">
                        <w:rPr>
                          <w:rFonts w:asciiTheme="minorHAnsi" w:hAnsiTheme="minorHAnsi" w:cstheme="minorHAnsi"/>
                        </w:rPr>
                        <w:t>possible</w:t>
                      </w:r>
                      <w:r>
                        <w:rPr>
                          <w:rFonts w:asciiTheme="minorHAnsi" w:hAnsiTheme="minorHAnsi" w:cstheme="minorHAnsi"/>
                        </w:rPr>
                        <w:t xml:space="preserve"> responses and supporting our staff where needed. </w:t>
                      </w:r>
                    </w:p>
                    <w:p w14:paraId="21E8EF3E" w14:textId="77777777" w:rsidR="00416D4E" w:rsidRDefault="00416D4E" w:rsidP="00CF73AF">
                      <w:pPr>
                        <w:pStyle w:val="Listparag"/>
                        <w:numPr>
                          <w:ilvl w:val="0"/>
                          <w:numId w:val="0"/>
                        </w:numPr>
                        <w:rPr>
                          <w:rFonts w:asciiTheme="minorHAnsi" w:hAnsiTheme="minorHAnsi" w:cstheme="minorHAnsi"/>
                          <w:lang w:val="en-US"/>
                        </w:rPr>
                      </w:pPr>
                    </w:p>
                    <w:p w14:paraId="77D4BBC7" w14:textId="77777777" w:rsidR="00CF73AF" w:rsidRPr="00C87E67" w:rsidRDefault="00CF73AF" w:rsidP="00CF73AF">
                      <w:pPr>
                        <w:pStyle w:val="Listparag"/>
                        <w:numPr>
                          <w:ilvl w:val="0"/>
                          <w:numId w:val="0"/>
                        </w:numPr>
                        <w:rPr>
                          <w:rFonts w:asciiTheme="minorHAnsi" w:hAnsiTheme="minorHAnsi" w:cstheme="minorHAnsi"/>
                          <w:lang w:val="en-US"/>
                        </w:rPr>
                      </w:pPr>
                    </w:p>
                  </w:txbxContent>
                </v:textbox>
                <w10:wrap type="square" anchorx="page" anchory="page"/>
                <w10:anchorlock/>
              </v:shape>
            </w:pict>
          </mc:Fallback>
        </mc:AlternateContent>
      </w:r>
    </w:p>
    <w:p w14:paraId="72DBF066" w14:textId="4915088B" w:rsidR="00B8540F" w:rsidRDefault="00B8540F"/>
    <w:p w14:paraId="46B96339" w14:textId="2BCB5103" w:rsidR="00B8540F" w:rsidRDefault="00B8540F"/>
    <w:p w14:paraId="34AE6726" w14:textId="41FCBC58" w:rsidR="006F0AD5" w:rsidRDefault="006F0AD5"/>
    <w:p w14:paraId="26EDCF27" w14:textId="41AB2CB1" w:rsidR="006F0AD5" w:rsidRDefault="006F0AD5"/>
    <w:p w14:paraId="622F7F17" w14:textId="111300CA" w:rsidR="00C76B3A" w:rsidRDefault="00667344">
      <w:r>
        <w:t>Reference List</w:t>
      </w:r>
    </w:p>
    <w:p w14:paraId="75FCA243" w14:textId="77777777" w:rsidR="00346E29" w:rsidRPr="00922057" w:rsidRDefault="00346E29" w:rsidP="00346E29">
      <w:pPr>
        <w:rPr>
          <w:rFonts w:cstheme="minorHAnsi"/>
          <w:lang w:val="en-US"/>
        </w:rPr>
      </w:pPr>
      <w:proofErr w:type="spellStart"/>
      <w:r w:rsidRPr="00922057">
        <w:rPr>
          <w:rFonts w:cstheme="minorHAnsi"/>
          <w:shd w:val="clear" w:color="auto" w:fill="FBFBFB"/>
        </w:rPr>
        <w:t>AccountingWeb</w:t>
      </w:r>
      <w:proofErr w:type="spellEnd"/>
      <w:r w:rsidRPr="00922057">
        <w:rPr>
          <w:rFonts w:cstheme="minorHAnsi"/>
          <w:shd w:val="clear" w:color="auto" w:fill="FBFBFB"/>
        </w:rPr>
        <w:t xml:space="preserve"> (2021) </w:t>
      </w:r>
      <w:r w:rsidRPr="00922057">
        <w:rPr>
          <w:rFonts w:cstheme="minorHAnsi"/>
          <w:i/>
          <w:iCs/>
          <w:shd w:val="clear" w:color="auto" w:fill="FBFBFB"/>
        </w:rPr>
        <w:t>Technology Trends for Accounting Firms in 2021</w:t>
      </w:r>
      <w:r w:rsidRPr="00922057">
        <w:rPr>
          <w:rFonts w:cstheme="minorHAnsi"/>
          <w:shd w:val="clear" w:color="auto" w:fill="FBFBFB"/>
        </w:rPr>
        <w:t xml:space="preserve">. Available </w:t>
      </w:r>
      <w:r w:rsidRPr="00922057">
        <w:rPr>
          <w:rFonts w:cstheme="minorHAnsi"/>
          <w:shd w:val="clear" w:color="auto" w:fill="FBFBFB"/>
        </w:rPr>
        <w:lastRenderedPageBreak/>
        <w:t>at: </w:t>
      </w:r>
      <w:hyperlink r:id="rId9" w:history="1">
        <w:r w:rsidRPr="00922057">
          <w:rPr>
            <w:rStyle w:val="Hyperlink"/>
            <w:rFonts w:cstheme="minorHAnsi"/>
            <w:color w:val="auto"/>
            <w:u w:val="none"/>
            <w:shd w:val="clear" w:color="auto" w:fill="FBFBFB"/>
          </w:rPr>
          <w:t>https://www.accountingweb.co.uk/community/industry-insights/technology-trends-for-accounting-firms-in-2021</w:t>
        </w:r>
      </w:hyperlink>
      <w:r w:rsidRPr="00922057">
        <w:rPr>
          <w:rFonts w:cstheme="minorHAnsi"/>
          <w:shd w:val="clear" w:color="auto" w:fill="FBFBFB"/>
        </w:rPr>
        <w:t> (Accessed: 15 November 2022).</w:t>
      </w:r>
    </w:p>
    <w:p w14:paraId="77E9DA20" w14:textId="77777777" w:rsidR="00346E29" w:rsidRPr="00922057" w:rsidRDefault="00346E29" w:rsidP="00346E29">
      <w:pPr>
        <w:rPr>
          <w:rFonts w:cstheme="minorHAnsi"/>
          <w:shd w:val="clear" w:color="auto" w:fill="FBFBFB"/>
        </w:rPr>
      </w:pPr>
      <w:r w:rsidRPr="00922057">
        <w:rPr>
          <w:rFonts w:cstheme="minorHAnsi"/>
          <w:shd w:val="clear" w:color="auto" w:fill="FBFBFB"/>
        </w:rPr>
        <w:t>Alexander &amp; Co (2019) </w:t>
      </w:r>
      <w:r w:rsidRPr="00922057">
        <w:rPr>
          <w:rFonts w:cstheme="minorHAnsi"/>
          <w:i/>
          <w:iCs/>
          <w:shd w:val="clear" w:color="auto" w:fill="FBFBFB"/>
        </w:rPr>
        <w:t>How accounting has changed over the years</w:t>
      </w:r>
      <w:r w:rsidRPr="00922057">
        <w:rPr>
          <w:rFonts w:cstheme="minorHAnsi"/>
          <w:shd w:val="clear" w:color="auto" w:fill="FBFBFB"/>
        </w:rPr>
        <w:t xml:space="preserve">. Available at: https://alexander.co.uk/news/how-accounting-has-changed-over-the-years/ (Accessed: 18 November 2022). </w:t>
      </w:r>
    </w:p>
    <w:p w14:paraId="6161EC24" w14:textId="77777777" w:rsidR="00346E29" w:rsidRPr="00922057" w:rsidRDefault="00346E29" w:rsidP="00346E29">
      <w:pPr>
        <w:rPr>
          <w:rFonts w:cstheme="minorHAnsi"/>
          <w:shd w:val="clear" w:color="auto" w:fill="FBFBFB"/>
        </w:rPr>
      </w:pPr>
      <w:r w:rsidRPr="00922057">
        <w:rPr>
          <w:rFonts w:cstheme="minorHAnsi"/>
          <w:shd w:val="clear" w:color="auto" w:fill="FBFBFB"/>
        </w:rPr>
        <w:t>Bevan Buckland LLP (2022) </w:t>
      </w:r>
      <w:r w:rsidRPr="00922057">
        <w:rPr>
          <w:rFonts w:cstheme="minorHAnsi"/>
          <w:i/>
          <w:iCs/>
          <w:shd w:val="clear" w:color="auto" w:fill="FBFBFB"/>
        </w:rPr>
        <w:t>About Us</w:t>
      </w:r>
      <w:r w:rsidRPr="00922057">
        <w:rPr>
          <w:rFonts w:cstheme="minorHAnsi"/>
          <w:shd w:val="clear" w:color="auto" w:fill="FBFBFB"/>
        </w:rPr>
        <w:t>. Available at: https://www.bevanbuckland.co.uk/about-us/ (Accessed: 05/12/2022).</w:t>
      </w:r>
    </w:p>
    <w:p w14:paraId="04AD1E4A" w14:textId="77777777" w:rsidR="00346E29" w:rsidRPr="00922057" w:rsidRDefault="00346E29" w:rsidP="00346E29">
      <w:pPr>
        <w:rPr>
          <w:rFonts w:cstheme="minorHAnsi"/>
          <w:shd w:val="clear" w:color="auto" w:fill="FBFBFB"/>
        </w:rPr>
      </w:pPr>
      <w:r w:rsidRPr="00922057">
        <w:rPr>
          <w:rFonts w:cstheme="minorHAnsi"/>
          <w:shd w:val="clear" w:color="auto" w:fill="FBFBFB"/>
        </w:rPr>
        <w:t>Bevan Buckland LLP (2022) 'Medical Insurance Business Case - Benenden Healthcare Services'. Bevan Buckland LLP. Unpublished.</w:t>
      </w:r>
    </w:p>
    <w:p w14:paraId="006F9E01" w14:textId="77777777" w:rsidR="00346E29" w:rsidRPr="00922057" w:rsidRDefault="00346E29" w:rsidP="00346E29">
      <w:pPr>
        <w:rPr>
          <w:rFonts w:cstheme="minorHAnsi"/>
          <w:shd w:val="clear" w:color="auto" w:fill="FBFBFB"/>
        </w:rPr>
      </w:pPr>
      <w:r w:rsidRPr="00922057">
        <w:rPr>
          <w:rFonts w:cstheme="minorHAnsi"/>
          <w:shd w:val="clear" w:color="auto" w:fill="FBFBFB"/>
        </w:rPr>
        <w:t>Bevan Buckland LLP (2022) 'Staff Training Day 2022'. Bevan Buckland LLP. Unpublished.</w:t>
      </w:r>
    </w:p>
    <w:p w14:paraId="550D4AC7" w14:textId="77777777" w:rsidR="00346E29" w:rsidRPr="00922057" w:rsidRDefault="00346E29" w:rsidP="00346E29">
      <w:pPr>
        <w:rPr>
          <w:rFonts w:cstheme="minorHAnsi"/>
          <w:shd w:val="clear" w:color="auto" w:fill="FBFBFB"/>
        </w:rPr>
      </w:pPr>
      <w:r w:rsidRPr="00922057">
        <w:rPr>
          <w:rFonts w:cstheme="minorHAnsi"/>
          <w:shd w:val="clear" w:color="auto" w:fill="FBFBFB"/>
        </w:rPr>
        <w:t>Breathe, an Elmo Company (2022) </w:t>
      </w:r>
      <w:r w:rsidRPr="00922057">
        <w:rPr>
          <w:rFonts w:cstheme="minorHAnsi"/>
          <w:i/>
          <w:iCs/>
          <w:shd w:val="clear" w:color="auto" w:fill="FBFBFB"/>
        </w:rPr>
        <w:t>Simple HR Software for SMEs</w:t>
      </w:r>
      <w:r w:rsidRPr="00922057">
        <w:rPr>
          <w:rFonts w:cstheme="minorHAnsi"/>
          <w:shd w:val="clear" w:color="auto" w:fill="FBFBFB"/>
        </w:rPr>
        <w:t>. Available at: </w:t>
      </w:r>
      <w:hyperlink r:id="rId10" w:history="1">
        <w:r w:rsidRPr="00922057">
          <w:rPr>
            <w:rStyle w:val="Hyperlink"/>
            <w:rFonts w:cstheme="minorHAnsi"/>
            <w:color w:val="auto"/>
            <w:u w:val="none"/>
            <w:shd w:val="clear" w:color="auto" w:fill="FBFBFB"/>
          </w:rPr>
          <w:t>https://www.breathehr.com/en-gb/</w:t>
        </w:r>
      </w:hyperlink>
      <w:r w:rsidRPr="00922057">
        <w:rPr>
          <w:rFonts w:cstheme="minorHAnsi"/>
          <w:shd w:val="clear" w:color="auto" w:fill="FBFBFB"/>
        </w:rPr>
        <w:t> (Accessed: 11/12/2022).</w:t>
      </w:r>
    </w:p>
    <w:p w14:paraId="79FA99E5" w14:textId="77777777" w:rsidR="00346E29" w:rsidRPr="00922057" w:rsidRDefault="00346E29" w:rsidP="00346E29">
      <w:pPr>
        <w:rPr>
          <w:rFonts w:cstheme="minorHAnsi"/>
          <w:shd w:val="clear" w:color="auto" w:fill="FBFBFB"/>
        </w:rPr>
      </w:pPr>
      <w:r w:rsidRPr="00922057">
        <w:rPr>
          <w:rFonts w:cstheme="minorHAnsi"/>
          <w:shd w:val="clear" w:color="auto" w:fill="FBFBFB"/>
        </w:rPr>
        <w:t>Burns, M and Igou, A. (2019) '‘‘Alexa, Write an Audit Opinion’’: Adopting Intelligent Virtual Assistants in Accounting Workplaces', </w:t>
      </w:r>
      <w:r w:rsidRPr="00922057">
        <w:rPr>
          <w:rFonts w:cstheme="minorHAnsi"/>
          <w:i/>
          <w:iCs/>
          <w:shd w:val="clear" w:color="auto" w:fill="FBFBFB"/>
        </w:rPr>
        <w:t>Journal of Emerging Technologies in Accounting</w:t>
      </w:r>
      <w:r w:rsidRPr="00922057">
        <w:rPr>
          <w:rFonts w:cstheme="minorHAnsi"/>
          <w:shd w:val="clear" w:color="auto" w:fill="FBFBFB"/>
        </w:rPr>
        <w:t>, Volume 16, 81-92. Available at: DOI 10.2308/jeta-52424</w:t>
      </w:r>
    </w:p>
    <w:p w14:paraId="1DEED730" w14:textId="77777777" w:rsidR="00346E29" w:rsidRPr="00922057" w:rsidRDefault="00346E29" w:rsidP="00346E29">
      <w:pPr>
        <w:rPr>
          <w:rFonts w:cstheme="minorHAnsi"/>
          <w:shd w:val="clear" w:color="auto" w:fill="FBFBFB"/>
        </w:rPr>
      </w:pPr>
      <w:r w:rsidRPr="00922057">
        <w:rPr>
          <w:rFonts w:cstheme="minorHAnsi"/>
          <w:shd w:val="clear" w:color="auto" w:fill="FBFBFB"/>
        </w:rPr>
        <w:t>CCAB (2020) </w:t>
      </w:r>
      <w:r w:rsidRPr="00922057">
        <w:rPr>
          <w:rFonts w:cstheme="minorHAnsi"/>
          <w:i/>
          <w:iCs/>
          <w:shd w:val="clear" w:color="auto" w:fill="FBFBFB"/>
        </w:rPr>
        <w:t>Anti-Money Laundering and Counter-Terrorist Financing: Guidance for the Accountancy Sector</w:t>
      </w:r>
      <w:r w:rsidRPr="00922057">
        <w:rPr>
          <w:rFonts w:cstheme="minorHAnsi"/>
          <w:shd w:val="clear" w:color="auto" w:fill="FBFBFB"/>
        </w:rPr>
        <w:t>. Place of publication: CCAB</w:t>
      </w:r>
    </w:p>
    <w:p w14:paraId="6EC1FC9D" w14:textId="77777777" w:rsidR="00346E29" w:rsidRPr="00922057" w:rsidRDefault="00346E29" w:rsidP="00346E29">
      <w:pPr>
        <w:rPr>
          <w:rFonts w:cstheme="minorHAnsi"/>
          <w:b/>
          <w:bCs/>
          <w:shd w:val="clear" w:color="auto" w:fill="FBFBFB"/>
        </w:rPr>
      </w:pPr>
      <w:r w:rsidRPr="00922057">
        <w:rPr>
          <w:rFonts w:cstheme="minorHAnsi"/>
          <w:shd w:val="clear" w:color="auto" w:fill="FBFBFB"/>
        </w:rPr>
        <w:t xml:space="preserve">CIPD (2015) </w:t>
      </w:r>
      <w:r w:rsidRPr="00922057">
        <w:rPr>
          <w:rFonts w:cstheme="minorHAnsi"/>
          <w:i/>
          <w:iCs/>
          <w:shd w:val="clear" w:color="auto" w:fill="FBFBFB"/>
        </w:rPr>
        <w:t>Case study – BBC Worldwide</w:t>
      </w:r>
      <w:r w:rsidRPr="00922057">
        <w:rPr>
          <w:rFonts w:cstheme="minorHAnsi"/>
          <w:shd w:val="clear" w:color="auto" w:fill="FBFBFB"/>
        </w:rPr>
        <w:t>. Place of publication: CIPD</w:t>
      </w:r>
    </w:p>
    <w:p w14:paraId="23050B5F" w14:textId="77777777" w:rsidR="00346E29" w:rsidRPr="00922057" w:rsidRDefault="00346E29" w:rsidP="00346E29">
      <w:pPr>
        <w:rPr>
          <w:rFonts w:cstheme="minorHAnsi"/>
          <w:b/>
          <w:bCs/>
          <w:shd w:val="clear" w:color="auto" w:fill="FBFBFB"/>
        </w:rPr>
      </w:pPr>
      <w:r w:rsidRPr="00922057">
        <w:rPr>
          <w:rFonts w:cstheme="minorHAnsi"/>
          <w:shd w:val="clear" w:color="auto" w:fill="FBFBFB"/>
        </w:rPr>
        <w:t xml:space="preserve">CIPD (2015) </w:t>
      </w:r>
      <w:r w:rsidRPr="00922057">
        <w:rPr>
          <w:rFonts w:cstheme="minorHAnsi"/>
          <w:i/>
          <w:iCs/>
          <w:shd w:val="clear" w:color="auto" w:fill="FBFBFB"/>
        </w:rPr>
        <w:t xml:space="preserve">Case study – Zurich UK Life. </w:t>
      </w:r>
      <w:r w:rsidRPr="00922057">
        <w:rPr>
          <w:rFonts w:cstheme="minorHAnsi"/>
          <w:shd w:val="clear" w:color="auto" w:fill="FBFBFB"/>
        </w:rPr>
        <w:t>Place of publication: CIPD</w:t>
      </w:r>
    </w:p>
    <w:p w14:paraId="13920A90" w14:textId="77777777" w:rsidR="00346E29" w:rsidRPr="00922057" w:rsidRDefault="00346E29" w:rsidP="00346E29">
      <w:pPr>
        <w:rPr>
          <w:rFonts w:cstheme="minorHAnsi"/>
          <w:shd w:val="clear" w:color="auto" w:fill="FBFBFB"/>
        </w:rPr>
      </w:pPr>
      <w:r w:rsidRPr="00922057">
        <w:rPr>
          <w:rFonts w:cstheme="minorHAnsi"/>
          <w:shd w:val="clear" w:color="auto" w:fill="FBFBFB"/>
        </w:rPr>
        <w:lastRenderedPageBreak/>
        <w:t>Curry, D. (2022) 'Microsoft Teams Revenue and Usage Statistics', </w:t>
      </w:r>
      <w:r w:rsidRPr="00922057">
        <w:rPr>
          <w:rFonts w:cstheme="minorHAnsi"/>
          <w:i/>
          <w:iCs/>
          <w:shd w:val="clear" w:color="auto" w:fill="FBFBFB"/>
        </w:rPr>
        <w:t>Business of Apps</w:t>
      </w:r>
      <w:r w:rsidRPr="00922057">
        <w:rPr>
          <w:rFonts w:cstheme="minorHAnsi"/>
          <w:shd w:val="clear" w:color="auto" w:fill="FBFBFB"/>
        </w:rPr>
        <w:t>, 6 September 2022. Available at: </w:t>
      </w:r>
      <w:hyperlink r:id="rId11" w:history="1">
        <w:r w:rsidRPr="00922057">
          <w:rPr>
            <w:rStyle w:val="Hyperlink"/>
            <w:rFonts w:cstheme="minorHAnsi"/>
            <w:color w:val="auto"/>
            <w:u w:val="none"/>
            <w:shd w:val="clear" w:color="auto" w:fill="FBFBFB"/>
          </w:rPr>
          <w:t>https://www.businessofapps.com/data/microsoft-teams-statistics/</w:t>
        </w:r>
      </w:hyperlink>
      <w:r w:rsidRPr="00922057">
        <w:rPr>
          <w:rFonts w:cstheme="minorHAnsi"/>
          <w:shd w:val="clear" w:color="auto" w:fill="FBFBFB"/>
        </w:rPr>
        <w:t> (Accessed: 18 November 2022).</w:t>
      </w:r>
    </w:p>
    <w:p w14:paraId="64AC01FD" w14:textId="77777777" w:rsidR="00346E29" w:rsidRPr="00922057" w:rsidRDefault="00346E29" w:rsidP="00346E29">
      <w:pPr>
        <w:rPr>
          <w:rStyle w:val="Hyperlink"/>
          <w:rFonts w:cstheme="minorHAnsi"/>
          <w:color w:val="auto"/>
          <w:u w:val="none"/>
          <w:shd w:val="clear" w:color="auto" w:fill="FBFBFB"/>
        </w:rPr>
      </w:pPr>
      <w:r w:rsidRPr="00922057">
        <w:rPr>
          <w:rFonts w:cstheme="minorHAnsi"/>
          <w:shd w:val="clear" w:color="auto" w:fill="FBFBFB"/>
        </w:rPr>
        <w:t xml:space="preserve">Data Protection Act (2018). Available at: </w:t>
      </w:r>
      <w:hyperlink r:id="rId12" w:history="1">
        <w:r w:rsidRPr="00922057">
          <w:rPr>
            <w:rStyle w:val="Hyperlink"/>
            <w:rFonts w:cstheme="minorHAnsi"/>
            <w:color w:val="auto"/>
            <w:u w:val="none"/>
            <w:shd w:val="clear" w:color="auto" w:fill="FBFBFB"/>
          </w:rPr>
          <w:t>https://www.legislation.gov.uk/ukpga/2018/12/contents/enacted</w:t>
        </w:r>
      </w:hyperlink>
      <w:r w:rsidRPr="00922057">
        <w:rPr>
          <w:rStyle w:val="Hyperlink"/>
          <w:rFonts w:cstheme="minorHAnsi"/>
          <w:color w:val="auto"/>
          <w:u w:val="none"/>
          <w:shd w:val="clear" w:color="auto" w:fill="FBFBFB"/>
        </w:rPr>
        <w:t xml:space="preserve"> (Accessed: 09/12/2022)</w:t>
      </w:r>
    </w:p>
    <w:p w14:paraId="35D53249" w14:textId="77777777" w:rsidR="00346E29" w:rsidRPr="00922057" w:rsidRDefault="00346E29" w:rsidP="00346E29">
      <w:pPr>
        <w:rPr>
          <w:rStyle w:val="Hyperlink"/>
          <w:rFonts w:cstheme="minorHAnsi"/>
          <w:color w:val="auto"/>
          <w:u w:val="none"/>
          <w:shd w:val="clear" w:color="auto" w:fill="FBFBFB"/>
        </w:rPr>
      </w:pPr>
      <w:r w:rsidRPr="00922057">
        <w:rPr>
          <w:rFonts w:cstheme="minorHAnsi"/>
          <w:i/>
          <w:iCs/>
          <w:shd w:val="clear" w:color="auto" w:fill="FBFBFB"/>
        </w:rPr>
        <w:t xml:space="preserve">Equality Act </w:t>
      </w:r>
      <w:proofErr w:type="gramStart"/>
      <w:r w:rsidRPr="00922057">
        <w:rPr>
          <w:rFonts w:cstheme="minorHAnsi"/>
          <w:i/>
          <w:iCs/>
          <w:shd w:val="clear" w:color="auto" w:fill="FBFBFB"/>
        </w:rPr>
        <w:t>2010</w:t>
      </w:r>
      <w:r w:rsidRPr="00922057">
        <w:rPr>
          <w:rFonts w:cstheme="minorHAnsi"/>
          <w:shd w:val="clear" w:color="auto" w:fill="FBFBFB"/>
        </w:rPr>
        <w:t> .</w:t>
      </w:r>
      <w:proofErr w:type="gramEnd"/>
      <w:r w:rsidRPr="00922057">
        <w:rPr>
          <w:rFonts w:cstheme="minorHAnsi"/>
          <w:shd w:val="clear" w:color="auto" w:fill="FBFBFB"/>
        </w:rPr>
        <w:t xml:space="preserve"> Available at: </w:t>
      </w:r>
      <w:hyperlink r:id="rId13" w:history="1">
        <w:r w:rsidRPr="00922057">
          <w:rPr>
            <w:rStyle w:val="Hyperlink"/>
            <w:rFonts w:cstheme="minorHAnsi"/>
            <w:color w:val="auto"/>
            <w:u w:val="none"/>
            <w:shd w:val="clear" w:color="auto" w:fill="FBFBFB"/>
          </w:rPr>
          <w:t>https://www.legislation.gov.uk/ukpga/2010/15/contents</w:t>
        </w:r>
      </w:hyperlink>
      <w:r w:rsidRPr="00922057">
        <w:rPr>
          <w:rFonts w:cstheme="minorHAnsi"/>
          <w:shd w:val="clear" w:color="auto" w:fill="FBFBFB"/>
        </w:rPr>
        <w:t> (Accessed: 09/12/2022).</w:t>
      </w:r>
    </w:p>
    <w:p w14:paraId="4EF6D929" w14:textId="77777777" w:rsidR="00346E29" w:rsidRPr="00922057" w:rsidRDefault="00346E29" w:rsidP="00346E29">
      <w:pPr>
        <w:rPr>
          <w:rFonts w:cstheme="minorHAnsi"/>
          <w:shd w:val="clear" w:color="auto" w:fill="FBFBFB"/>
        </w:rPr>
      </w:pPr>
      <w:r w:rsidRPr="00922057">
        <w:rPr>
          <w:rFonts w:cstheme="minorHAnsi"/>
          <w:shd w:val="clear" w:color="auto" w:fill="FBFBFB"/>
        </w:rPr>
        <w:t>Galbraith, J, Downey, D and Kates, A. (2002) </w:t>
      </w:r>
      <w:r w:rsidRPr="00922057">
        <w:rPr>
          <w:rFonts w:cstheme="minorHAnsi"/>
          <w:i/>
          <w:iCs/>
          <w:shd w:val="clear" w:color="auto" w:fill="FBFBFB"/>
        </w:rPr>
        <w:t>Designing Dynamic Organisations: A Hands-on Guide for Leaders at All Levels</w:t>
      </w:r>
      <w:r w:rsidRPr="00922057">
        <w:rPr>
          <w:rFonts w:cstheme="minorHAnsi"/>
          <w:shd w:val="clear" w:color="auto" w:fill="FBFBFB"/>
        </w:rPr>
        <w:t>. Place of publication: American Management Associate. </w:t>
      </w:r>
    </w:p>
    <w:p w14:paraId="6EF5CE09" w14:textId="77777777" w:rsidR="00346E29" w:rsidRPr="00922057" w:rsidRDefault="00346E29" w:rsidP="00346E29">
      <w:pPr>
        <w:rPr>
          <w:rFonts w:cstheme="minorHAnsi"/>
          <w:shd w:val="clear" w:color="auto" w:fill="FBFBFB"/>
        </w:rPr>
      </w:pPr>
      <w:r w:rsidRPr="00922057">
        <w:rPr>
          <w:rFonts w:cstheme="minorHAnsi"/>
          <w:shd w:val="clear" w:color="auto" w:fill="FBFBFB"/>
        </w:rPr>
        <w:t>George, S. (2021) </w:t>
      </w:r>
      <w:r w:rsidRPr="00922057">
        <w:rPr>
          <w:rFonts w:cstheme="minorHAnsi"/>
          <w:i/>
          <w:iCs/>
          <w:shd w:val="clear" w:color="auto" w:fill="FBFBFB"/>
        </w:rPr>
        <w:t>Change management</w:t>
      </w:r>
      <w:r w:rsidRPr="00922057">
        <w:rPr>
          <w:rFonts w:cstheme="minorHAnsi"/>
          <w:shd w:val="clear" w:color="auto" w:fill="FBFBFB"/>
        </w:rPr>
        <w:t>. Place of publication: CIPD. </w:t>
      </w:r>
    </w:p>
    <w:p w14:paraId="66EE2ECC" w14:textId="77777777" w:rsidR="00346E29" w:rsidRPr="00922057" w:rsidRDefault="00346E29" w:rsidP="00346E29">
      <w:pPr>
        <w:rPr>
          <w:rFonts w:cstheme="minorHAnsi"/>
          <w:shd w:val="clear" w:color="auto" w:fill="FBFBFB"/>
        </w:rPr>
      </w:pPr>
      <w:r w:rsidRPr="00922057">
        <w:rPr>
          <w:rFonts w:cstheme="minorHAnsi"/>
          <w:shd w:val="clear" w:color="auto" w:fill="FBFBFB"/>
        </w:rPr>
        <w:t>Handy, C. (1993) </w:t>
      </w:r>
      <w:r w:rsidRPr="00922057">
        <w:rPr>
          <w:rFonts w:cstheme="minorHAnsi"/>
          <w:i/>
          <w:iCs/>
          <w:shd w:val="clear" w:color="auto" w:fill="FBFBFB"/>
        </w:rPr>
        <w:t>Understanding Organizations</w:t>
      </w:r>
      <w:r w:rsidRPr="00922057">
        <w:rPr>
          <w:rFonts w:cstheme="minorHAnsi"/>
          <w:shd w:val="clear" w:color="auto" w:fill="FBFBFB"/>
        </w:rPr>
        <w:t>. Edition 4. Place of publication: Penguin</w:t>
      </w:r>
    </w:p>
    <w:p w14:paraId="5A8627F1" w14:textId="77777777" w:rsidR="00346E29" w:rsidRPr="00922057" w:rsidRDefault="00346E29" w:rsidP="00346E29">
      <w:pPr>
        <w:rPr>
          <w:rFonts w:cstheme="minorHAnsi"/>
          <w:shd w:val="clear" w:color="auto" w:fill="FBFBFB"/>
        </w:rPr>
      </w:pPr>
      <w:r w:rsidRPr="00922057">
        <w:rPr>
          <w:rFonts w:cstheme="minorHAnsi"/>
          <w:shd w:val="clear" w:color="auto" w:fill="FBFBFB"/>
        </w:rPr>
        <w:t>HM Revenue and Customs (2022) </w:t>
      </w:r>
      <w:r w:rsidRPr="00922057">
        <w:rPr>
          <w:rFonts w:cstheme="minorHAnsi"/>
          <w:i/>
          <w:iCs/>
          <w:shd w:val="clear" w:color="auto" w:fill="FBFBFB"/>
        </w:rPr>
        <w:t>Overview of Making Tax Digital</w:t>
      </w:r>
      <w:r w:rsidRPr="00922057">
        <w:rPr>
          <w:rFonts w:cstheme="minorHAnsi"/>
          <w:shd w:val="clear" w:color="auto" w:fill="FBFBFB"/>
        </w:rPr>
        <w:t>.  Available at: https://www.gov.uk/government/publications/making-tax-digital/overview-of-making-tax-digital (Accessed: 06/12/2022).</w:t>
      </w:r>
    </w:p>
    <w:p w14:paraId="67B72E9A" w14:textId="77777777" w:rsidR="00346E29" w:rsidRPr="00922057" w:rsidRDefault="00346E29" w:rsidP="00346E29">
      <w:pPr>
        <w:rPr>
          <w:rFonts w:cstheme="minorHAnsi"/>
          <w:shd w:val="clear" w:color="auto" w:fill="FBFBFB"/>
        </w:rPr>
      </w:pPr>
      <w:r w:rsidRPr="00922057">
        <w:rPr>
          <w:rFonts w:cstheme="minorHAnsi"/>
          <w:shd w:val="clear" w:color="auto" w:fill="FBFBFB"/>
        </w:rPr>
        <w:t>Institute of Chartered Accountants in England and Wales (2021) </w:t>
      </w:r>
      <w:r w:rsidRPr="00922057">
        <w:rPr>
          <w:rFonts w:cstheme="minorHAnsi"/>
          <w:i/>
          <w:iCs/>
          <w:shd w:val="clear" w:color="auto" w:fill="FBFBFB"/>
        </w:rPr>
        <w:t>Help is at hand to know your client better</w:t>
      </w:r>
      <w:r w:rsidRPr="00922057">
        <w:rPr>
          <w:rFonts w:cstheme="minorHAnsi"/>
          <w:shd w:val="clear" w:color="auto" w:fill="FBFBFB"/>
        </w:rPr>
        <w:t>. Available at: </w:t>
      </w:r>
      <w:hyperlink r:id="rId14" w:anchor=":~:text=ICAEW%20has%20produced%20a%20short%20video%20to%20help,of%20who%20they%20will%20potentially%20be%20dealing%20with." w:history="1">
        <w:r w:rsidRPr="00922057">
          <w:rPr>
            <w:rStyle w:val="Hyperlink"/>
            <w:rFonts w:cstheme="minorHAnsi"/>
            <w:color w:val="auto"/>
            <w:u w:val="none"/>
            <w:shd w:val="clear" w:color="auto" w:fill="FBFBFB"/>
          </w:rPr>
          <w:t>https://www.icaew.com/technical/trust-and-ethics/anti-money-laundering/risk-assessment/help-is-at-hand-to-know-your-client-better#:~:text=ICAEW%20has%20produced%20a%20shor</w:t>
        </w:r>
        <w:r w:rsidRPr="00922057">
          <w:rPr>
            <w:rStyle w:val="Hyperlink"/>
            <w:rFonts w:cstheme="minorHAnsi"/>
            <w:color w:val="auto"/>
            <w:u w:val="none"/>
            <w:shd w:val="clear" w:color="auto" w:fill="FBFBFB"/>
          </w:rPr>
          <w:lastRenderedPageBreak/>
          <w:t>t%20video%20to%20help,of%20who%20they%20will%20potentially%20be%20dealing%20with.</w:t>
        </w:r>
      </w:hyperlink>
      <w:r w:rsidRPr="00922057">
        <w:rPr>
          <w:rFonts w:cstheme="minorHAnsi"/>
        </w:rPr>
        <w:t xml:space="preserve"> </w:t>
      </w:r>
      <w:r w:rsidRPr="00922057">
        <w:rPr>
          <w:rFonts w:cstheme="minorHAnsi"/>
          <w:shd w:val="clear" w:color="auto" w:fill="FBFBFB"/>
        </w:rPr>
        <w:t>(Accessed: 06/12/2022).</w:t>
      </w:r>
    </w:p>
    <w:p w14:paraId="7983B2EB" w14:textId="77777777" w:rsidR="00346E29" w:rsidRPr="00922057" w:rsidRDefault="00346E29" w:rsidP="00346E29">
      <w:pPr>
        <w:rPr>
          <w:rFonts w:cstheme="minorHAnsi"/>
          <w:shd w:val="clear" w:color="auto" w:fill="FBFBFB"/>
        </w:rPr>
      </w:pPr>
      <w:r w:rsidRPr="00922057">
        <w:rPr>
          <w:rFonts w:cstheme="minorHAnsi"/>
          <w:shd w:val="clear" w:color="auto" w:fill="FBFBFB"/>
        </w:rPr>
        <w:t>Islam, T et al. (2021) 'The impact of corporate social responsibility on customer loyalty: The mediating role of corporate reputation, customer satisfaction, and trust', </w:t>
      </w:r>
      <w:r w:rsidRPr="00922057">
        <w:rPr>
          <w:rFonts w:cstheme="minorHAnsi"/>
          <w:i/>
          <w:iCs/>
          <w:shd w:val="clear" w:color="auto" w:fill="FBFBFB"/>
        </w:rPr>
        <w:t>Sustainable Production and Consumption</w:t>
      </w:r>
      <w:r w:rsidRPr="00922057">
        <w:rPr>
          <w:rFonts w:cstheme="minorHAnsi"/>
          <w:shd w:val="clear" w:color="auto" w:fill="FBFBFB"/>
        </w:rPr>
        <w:t>, Volume 25, Pages 123 -135.</w:t>
      </w:r>
    </w:p>
    <w:p w14:paraId="4C73CD91" w14:textId="77777777" w:rsidR="00346E29" w:rsidRPr="00922057" w:rsidRDefault="00346E29" w:rsidP="00346E29">
      <w:pPr>
        <w:rPr>
          <w:rFonts w:cstheme="minorHAnsi"/>
        </w:rPr>
      </w:pPr>
      <w:r w:rsidRPr="00922057">
        <w:rPr>
          <w:rFonts w:cstheme="minorHAnsi"/>
          <w:shd w:val="clear" w:color="auto" w:fill="FBFBFB"/>
        </w:rPr>
        <w:t>Kindler, H. (1979) 'Two Planning Strategies: Incremental Change and Transformational Change', </w:t>
      </w:r>
      <w:r w:rsidRPr="00922057">
        <w:rPr>
          <w:rFonts w:cstheme="minorHAnsi"/>
          <w:i/>
          <w:iCs/>
          <w:shd w:val="clear" w:color="auto" w:fill="FBFBFB"/>
        </w:rPr>
        <w:t>Group and Organization Studies</w:t>
      </w:r>
      <w:r w:rsidRPr="00922057">
        <w:rPr>
          <w:rFonts w:cstheme="minorHAnsi"/>
          <w:shd w:val="clear" w:color="auto" w:fill="FBFBFB"/>
        </w:rPr>
        <w:t>, Page 476.</w:t>
      </w:r>
    </w:p>
    <w:p w14:paraId="11A2189B" w14:textId="77777777" w:rsidR="00346E29" w:rsidRPr="00922057" w:rsidRDefault="00346E29" w:rsidP="00346E29">
      <w:pPr>
        <w:rPr>
          <w:rFonts w:cstheme="minorHAnsi"/>
          <w:shd w:val="clear" w:color="auto" w:fill="FBFBFB"/>
        </w:rPr>
      </w:pPr>
      <w:r w:rsidRPr="00922057">
        <w:rPr>
          <w:rFonts w:cstheme="minorHAnsi"/>
          <w:i/>
          <w:iCs/>
          <w:shd w:val="clear" w:color="auto" w:fill="FBFBFB"/>
        </w:rPr>
        <w:t>McAllister, A (2019) Kotter's 8 Step Change Process</w:t>
      </w:r>
      <w:r w:rsidRPr="00922057">
        <w:rPr>
          <w:rFonts w:cstheme="minorHAnsi"/>
          <w:shd w:val="clear" w:color="auto" w:fill="FBFBFB"/>
        </w:rPr>
        <w:t> Available at: https://www.splunk.com/en_us/blog/tips-and-tricks/deliver-lasting-business-transformation-kotter-s-8-steps.html (Accessed: 07/12/2022)</w:t>
      </w:r>
    </w:p>
    <w:p w14:paraId="1296BF7D" w14:textId="77777777" w:rsidR="00346E29" w:rsidRPr="00922057" w:rsidRDefault="00346E29" w:rsidP="00346E29">
      <w:pPr>
        <w:rPr>
          <w:rFonts w:cstheme="minorHAnsi"/>
          <w:shd w:val="clear" w:color="auto" w:fill="FBFBFB"/>
        </w:rPr>
      </w:pPr>
      <w:r w:rsidRPr="00922057">
        <w:rPr>
          <w:rFonts w:cstheme="minorHAnsi"/>
          <w:shd w:val="clear" w:color="auto" w:fill="FBFBFB"/>
        </w:rPr>
        <w:t>Kotter Inc (2021) </w:t>
      </w:r>
      <w:r w:rsidRPr="00922057">
        <w:rPr>
          <w:rFonts w:cstheme="minorHAnsi"/>
          <w:i/>
          <w:iCs/>
          <w:shd w:val="clear" w:color="auto" w:fill="FBFBFB"/>
        </w:rPr>
        <w:t>The 8 Steps for Leading Change</w:t>
      </w:r>
      <w:r w:rsidRPr="00922057">
        <w:rPr>
          <w:rFonts w:cstheme="minorHAnsi"/>
          <w:shd w:val="clear" w:color="auto" w:fill="FBFBFB"/>
        </w:rPr>
        <w:t>. Available at: </w:t>
      </w:r>
      <w:hyperlink r:id="rId15" w:history="1">
        <w:r w:rsidRPr="00922057">
          <w:rPr>
            <w:rStyle w:val="Hyperlink"/>
            <w:rFonts w:cstheme="minorHAnsi"/>
            <w:color w:val="auto"/>
            <w:u w:val="none"/>
            <w:shd w:val="clear" w:color="auto" w:fill="FBFBFB"/>
          </w:rPr>
          <w:t>https://www.kotterinc.com/methodology/8-steps/</w:t>
        </w:r>
      </w:hyperlink>
      <w:r w:rsidRPr="00922057">
        <w:rPr>
          <w:rFonts w:cstheme="minorHAnsi"/>
          <w:shd w:val="clear" w:color="auto" w:fill="FBFBFB"/>
        </w:rPr>
        <w:t> (Accessed: 10/12/2022).</w:t>
      </w:r>
    </w:p>
    <w:p w14:paraId="3C3CD555" w14:textId="77777777" w:rsidR="00346E29" w:rsidRPr="00922057" w:rsidRDefault="00346E29" w:rsidP="00346E29">
      <w:pPr>
        <w:rPr>
          <w:rFonts w:cstheme="minorHAnsi"/>
          <w:shd w:val="clear" w:color="auto" w:fill="FBFBFB"/>
        </w:rPr>
      </w:pPr>
      <w:r w:rsidRPr="00922057">
        <w:rPr>
          <w:rFonts w:cstheme="minorHAnsi"/>
          <w:shd w:val="clear" w:color="auto" w:fill="FBFBFB"/>
        </w:rPr>
        <w:t>Kübler-Ross, E. (2014) </w:t>
      </w:r>
      <w:r w:rsidRPr="00922057">
        <w:rPr>
          <w:rFonts w:cstheme="minorHAnsi"/>
          <w:i/>
          <w:iCs/>
          <w:shd w:val="clear" w:color="auto" w:fill="FBFBFB"/>
        </w:rPr>
        <w:t>On Death and Dying</w:t>
      </w:r>
      <w:r w:rsidRPr="00922057">
        <w:rPr>
          <w:rFonts w:cstheme="minorHAnsi"/>
          <w:shd w:val="clear" w:color="auto" w:fill="FBFBFB"/>
        </w:rPr>
        <w:t>. Reissue Edition. Place of publication: Scribner Book Company.</w:t>
      </w:r>
    </w:p>
    <w:p w14:paraId="04D0FD31" w14:textId="77777777" w:rsidR="00346E29" w:rsidRPr="00922057" w:rsidRDefault="00346E29" w:rsidP="00346E29">
      <w:pPr>
        <w:rPr>
          <w:rFonts w:cstheme="minorHAnsi"/>
          <w:shd w:val="clear" w:color="auto" w:fill="FBFBFB"/>
        </w:rPr>
      </w:pPr>
      <w:r w:rsidRPr="00922057">
        <w:rPr>
          <w:rFonts w:cstheme="minorHAnsi"/>
          <w:shd w:val="clear" w:color="auto" w:fill="FBFBFB"/>
        </w:rPr>
        <w:t>Lamb, P. (2015) </w:t>
      </w:r>
      <w:r w:rsidRPr="00922057">
        <w:rPr>
          <w:rFonts w:cstheme="minorHAnsi"/>
          <w:i/>
          <w:iCs/>
          <w:shd w:val="clear" w:color="auto" w:fill="FBFBFB"/>
        </w:rPr>
        <w:t>Landing transformational change</w:t>
      </w:r>
      <w:r w:rsidRPr="00922057">
        <w:rPr>
          <w:rFonts w:cstheme="minorHAnsi"/>
          <w:shd w:val="clear" w:color="auto" w:fill="FBFBFB"/>
        </w:rPr>
        <w:t> [Podcast]. 3 November. Available at: https://soundcloud.com/cipd/podcast-107-landing-transformational-change#t=3:46 (Accessed: 08/12/2022).</w:t>
      </w:r>
    </w:p>
    <w:p w14:paraId="608DF613" w14:textId="77777777" w:rsidR="00346E29" w:rsidRPr="00922057" w:rsidRDefault="00346E29" w:rsidP="00346E29">
      <w:pPr>
        <w:rPr>
          <w:rFonts w:cstheme="minorHAnsi"/>
          <w:shd w:val="clear" w:color="auto" w:fill="FBFBFB"/>
        </w:rPr>
      </w:pPr>
      <w:r w:rsidRPr="00922057">
        <w:rPr>
          <w:rFonts w:cstheme="minorHAnsi"/>
          <w:shd w:val="clear" w:color="auto" w:fill="FBFBFB"/>
        </w:rPr>
        <w:t>McKinsey (2008) </w:t>
      </w:r>
      <w:r w:rsidRPr="00922057">
        <w:rPr>
          <w:rFonts w:cstheme="minorHAnsi"/>
          <w:i/>
          <w:iCs/>
          <w:shd w:val="clear" w:color="auto" w:fill="FBFBFB"/>
        </w:rPr>
        <w:t>Enduring Ideas: The 7-S Framework</w:t>
      </w:r>
      <w:r w:rsidRPr="00922057">
        <w:rPr>
          <w:rFonts w:cstheme="minorHAnsi"/>
          <w:shd w:val="clear" w:color="auto" w:fill="FBFBFB"/>
        </w:rPr>
        <w:t>. Available at: </w:t>
      </w:r>
      <w:hyperlink r:id="rId16" w:history="1">
        <w:r w:rsidRPr="00922057">
          <w:rPr>
            <w:rStyle w:val="Hyperlink"/>
            <w:rFonts w:cstheme="minorHAnsi"/>
            <w:color w:val="auto"/>
            <w:u w:val="none"/>
            <w:shd w:val="clear" w:color="auto" w:fill="FBFBFB"/>
          </w:rPr>
          <w:t>Enduring Ideas: The 7-S Framework | McKinsey</w:t>
        </w:r>
      </w:hyperlink>
      <w:r w:rsidRPr="00922057">
        <w:rPr>
          <w:rFonts w:cstheme="minorHAnsi"/>
          <w:shd w:val="clear" w:color="auto" w:fill="FBFBFB"/>
        </w:rPr>
        <w:t> (Accessed: 04/12/2022).</w:t>
      </w:r>
    </w:p>
    <w:p w14:paraId="4126165C" w14:textId="77777777" w:rsidR="00346E29" w:rsidRPr="00922057" w:rsidRDefault="00346E29" w:rsidP="00346E29">
      <w:pPr>
        <w:rPr>
          <w:rFonts w:cstheme="minorHAnsi"/>
          <w:shd w:val="clear" w:color="auto" w:fill="FBFBFB"/>
        </w:rPr>
      </w:pPr>
      <w:r w:rsidRPr="00922057">
        <w:rPr>
          <w:rFonts w:cstheme="minorHAnsi"/>
          <w:shd w:val="clear" w:color="auto" w:fill="FBFBFB"/>
        </w:rPr>
        <w:t xml:space="preserve">Microsoft. Collaborate in </w:t>
      </w:r>
      <w:proofErr w:type="spellStart"/>
      <w:r w:rsidRPr="00922057">
        <w:rPr>
          <w:rFonts w:cstheme="minorHAnsi"/>
          <w:shd w:val="clear" w:color="auto" w:fill="FBFBFB"/>
        </w:rPr>
        <w:t>Sharepoint</w:t>
      </w:r>
      <w:proofErr w:type="spellEnd"/>
      <w:r w:rsidRPr="00922057">
        <w:rPr>
          <w:rFonts w:cstheme="minorHAnsi"/>
          <w:shd w:val="clear" w:color="auto" w:fill="FBFBFB"/>
        </w:rPr>
        <w:t xml:space="preserve">. </w:t>
      </w:r>
      <w:hyperlink r:id="rId17" w:history="1">
        <w:r w:rsidRPr="00922057">
          <w:rPr>
            <w:rStyle w:val="Hyperlink"/>
            <w:rFonts w:cstheme="minorHAnsi"/>
            <w:color w:val="auto"/>
            <w:u w:val="none"/>
            <w:shd w:val="clear" w:color="auto" w:fill="FBFBFB"/>
          </w:rPr>
          <w:t>https://support.microsoft.com/en-us/office/collaborate-in-sharepoint-0c5c3345-0a61-4532-971c-5a1e0970fde3</w:t>
        </w:r>
      </w:hyperlink>
      <w:r w:rsidRPr="00922057">
        <w:rPr>
          <w:rFonts w:cstheme="minorHAnsi"/>
          <w:shd w:val="clear" w:color="auto" w:fill="FBFBFB"/>
        </w:rPr>
        <w:t xml:space="preserve"> (Accessed: 18 November 2022)</w:t>
      </w:r>
    </w:p>
    <w:p w14:paraId="6D34B0FE" w14:textId="77777777" w:rsidR="00346E29" w:rsidRPr="00922057" w:rsidRDefault="00346E29" w:rsidP="00346E29">
      <w:pPr>
        <w:rPr>
          <w:rFonts w:cstheme="minorHAnsi"/>
          <w:shd w:val="clear" w:color="auto" w:fill="FBFBFB"/>
        </w:rPr>
      </w:pPr>
      <w:proofErr w:type="spellStart"/>
      <w:r w:rsidRPr="00922057">
        <w:rPr>
          <w:rFonts w:cstheme="minorHAnsi"/>
          <w:shd w:val="clear" w:color="auto" w:fill="FBFBFB"/>
        </w:rPr>
        <w:lastRenderedPageBreak/>
        <w:t>Novuna</w:t>
      </w:r>
      <w:proofErr w:type="spellEnd"/>
      <w:r w:rsidRPr="00922057">
        <w:rPr>
          <w:rFonts w:cstheme="minorHAnsi"/>
          <w:shd w:val="clear" w:color="auto" w:fill="FBFBFB"/>
        </w:rPr>
        <w:t xml:space="preserve"> (2021) </w:t>
      </w:r>
      <w:r w:rsidRPr="00922057">
        <w:rPr>
          <w:rFonts w:cstheme="minorHAnsi"/>
          <w:i/>
          <w:iCs/>
          <w:shd w:val="clear" w:color="auto" w:fill="FBFBFB"/>
        </w:rPr>
        <w:t>Technology helps three in four small business to become more efficient</w:t>
      </w:r>
      <w:r w:rsidRPr="00922057">
        <w:rPr>
          <w:rFonts w:cstheme="minorHAnsi"/>
          <w:shd w:val="clear" w:color="auto" w:fill="FBFBFB"/>
        </w:rPr>
        <w:t>. Available at: https://www.novuna.co.uk/business-finance/resource-centre/research-insights/technology-helps-three-in-four-small-businesses-to-become-more-efficient/ (Accessed: 17 November 2022).</w:t>
      </w:r>
    </w:p>
    <w:p w14:paraId="1976FDDB" w14:textId="77777777" w:rsidR="00346E29" w:rsidRPr="00922057" w:rsidRDefault="00346E29" w:rsidP="00346E29">
      <w:pPr>
        <w:rPr>
          <w:rFonts w:cstheme="minorHAnsi"/>
          <w:shd w:val="clear" w:color="auto" w:fill="FBFBFB"/>
        </w:rPr>
      </w:pPr>
      <w:r w:rsidRPr="00922057">
        <w:rPr>
          <w:rFonts w:cstheme="minorHAnsi"/>
          <w:shd w:val="clear" w:color="auto" w:fill="FBFBFB"/>
        </w:rPr>
        <w:t>Office for National Statistics (2022) </w:t>
      </w:r>
      <w:r w:rsidRPr="00922057">
        <w:rPr>
          <w:rFonts w:cstheme="minorHAnsi"/>
          <w:i/>
          <w:iCs/>
          <w:shd w:val="clear" w:color="auto" w:fill="FBFBFB"/>
        </w:rPr>
        <w:t>Is hybrid working here to stay?</w:t>
      </w:r>
      <w:r w:rsidRPr="00922057">
        <w:rPr>
          <w:rFonts w:cstheme="minorHAnsi"/>
          <w:shd w:val="clear" w:color="auto" w:fill="FBFBFB"/>
        </w:rPr>
        <w:t> Available at: https://www.ons.gov.uk/employmentandlabourmarket/peopleinwork/employmentandemployeetypes/articles/ishybridworkingheretostay/2022-05-23 (Accessed: 17 November 2022).</w:t>
      </w:r>
    </w:p>
    <w:p w14:paraId="04F57E86" w14:textId="77777777" w:rsidR="00346E29" w:rsidRPr="00922057" w:rsidRDefault="00346E29" w:rsidP="00346E29">
      <w:pPr>
        <w:spacing w:after="0" w:line="240" w:lineRule="auto"/>
        <w:rPr>
          <w:rFonts w:eastAsia="Times New Roman" w:cstheme="minorHAnsi"/>
          <w:lang w:eastAsia="en-GB"/>
        </w:rPr>
      </w:pPr>
      <w:r w:rsidRPr="004A348D">
        <w:rPr>
          <w:rFonts w:eastAsia="Times New Roman" w:cstheme="minorHAnsi"/>
          <w:shd w:val="clear" w:color="auto" w:fill="FBFBFB"/>
          <w:lang w:eastAsia="en-GB"/>
        </w:rPr>
        <w:t>People Management (2020) </w:t>
      </w:r>
      <w:r w:rsidRPr="004A348D">
        <w:rPr>
          <w:rFonts w:eastAsia="Times New Roman" w:cstheme="minorHAnsi"/>
          <w:i/>
          <w:iCs/>
          <w:shd w:val="clear" w:color="auto" w:fill="FBFBFB"/>
          <w:lang w:eastAsia="en-GB"/>
        </w:rPr>
        <w:t>10 financial wellbeing facts for employers.</w:t>
      </w:r>
      <w:r w:rsidRPr="004A348D">
        <w:rPr>
          <w:rFonts w:eastAsia="Times New Roman" w:cstheme="minorHAnsi"/>
          <w:shd w:val="clear" w:color="auto" w:fill="FBFBFB"/>
          <w:lang w:eastAsia="en-GB"/>
        </w:rPr>
        <w:t> Available at: </w:t>
      </w:r>
      <w:hyperlink r:id="rId18" w:history="1">
        <w:r w:rsidRPr="004A348D">
          <w:rPr>
            <w:rStyle w:val="Hyperlink"/>
            <w:rFonts w:eastAsia="Times New Roman" w:cstheme="minorHAnsi"/>
            <w:color w:val="auto"/>
            <w:u w:val="none"/>
            <w:shd w:val="clear" w:color="auto" w:fill="FFFFFF"/>
            <w:lang w:eastAsia="en-GB"/>
          </w:rPr>
          <w:t>https://www.peoplemanagement.co.uk/article/1744199/10-financial-wellbeing-facts-employers-salary-finance</w:t>
        </w:r>
      </w:hyperlink>
      <w:r w:rsidRPr="00922057">
        <w:rPr>
          <w:rFonts w:eastAsia="Times New Roman" w:cstheme="minorHAnsi"/>
          <w:lang w:eastAsia="en-GB"/>
        </w:rPr>
        <w:t xml:space="preserve"> </w:t>
      </w:r>
      <w:r w:rsidRPr="00922057">
        <w:rPr>
          <w:rFonts w:eastAsia="Times New Roman" w:cstheme="minorHAnsi"/>
          <w:shd w:val="clear" w:color="auto" w:fill="FBFBFB"/>
          <w:lang w:eastAsia="en-GB"/>
        </w:rPr>
        <w:t>(Accessed: 09/12/2022).</w:t>
      </w:r>
    </w:p>
    <w:p w14:paraId="5903847D" w14:textId="77777777" w:rsidR="00346E29" w:rsidRPr="00922057" w:rsidRDefault="00346E29" w:rsidP="00346E29">
      <w:pPr>
        <w:rPr>
          <w:rFonts w:cstheme="minorHAnsi"/>
          <w:shd w:val="clear" w:color="auto" w:fill="FBFBFB"/>
        </w:rPr>
      </w:pPr>
      <w:r w:rsidRPr="00922057">
        <w:rPr>
          <w:rFonts w:cstheme="minorHAnsi"/>
          <w:shd w:val="clear" w:color="auto" w:fill="FBFBFB"/>
        </w:rPr>
        <w:br/>
        <w:t>Schein, P and Schein, E. (2016) </w:t>
      </w:r>
      <w:r w:rsidRPr="00922057">
        <w:rPr>
          <w:rFonts w:cstheme="minorHAnsi"/>
          <w:i/>
          <w:iCs/>
          <w:shd w:val="clear" w:color="auto" w:fill="FBFBFB"/>
        </w:rPr>
        <w:t>Organizational Culture and Leadership</w:t>
      </w:r>
      <w:r w:rsidRPr="00922057">
        <w:rPr>
          <w:rFonts w:cstheme="minorHAnsi"/>
          <w:shd w:val="clear" w:color="auto" w:fill="FBFBFB"/>
        </w:rPr>
        <w:t>. Edition 5. Place of publication: John Wiley &amp; Sons, Inc.</w:t>
      </w:r>
    </w:p>
    <w:p w14:paraId="76FE96E2" w14:textId="77777777" w:rsidR="00346E29" w:rsidRPr="00922057" w:rsidRDefault="00346E29" w:rsidP="00346E29">
      <w:pPr>
        <w:rPr>
          <w:rFonts w:cstheme="minorHAnsi"/>
          <w:shd w:val="clear" w:color="auto" w:fill="FBFBFB"/>
        </w:rPr>
      </w:pPr>
      <w:r w:rsidRPr="00922057">
        <w:rPr>
          <w:rFonts w:cstheme="minorHAnsi"/>
          <w:shd w:val="clear" w:color="auto" w:fill="FBFBFB"/>
        </w:rPr>
        <w:t>Schwab, K. (2016) 'The Fourth Industrial Revolution: what it means, how to respond', </w:t>
      </w:r>
      <w:r w:rsidRPr="00922057">
        <w:rPr>
          <w:rFonts w:cstheme="minorHAnsi"/>
          <w:i/>
          <w:iCs/>
          <w:shd w:val="clear" w:color="auto" w:fill="FBFBFB"/>
        </w:rPr>
        <w:t>World Economic Forum</w:t>
      </w:r>
      <w:r w:rsidRPr="00922057">
        <w:rPr>
          <w:rFonts w:cstheme="minorHAnsi"/>
          <w:shd w:val="clear" w:color="auto" w:fill="FBFBFB"/>
        </w:rPr>
        <w:t>, 14 January 2016. Available at: </w:t>
      </w:r>
      <w:hyperlink r:id="rId19" w:history="1">
        <w:r w:rsidRPr="00922057">
          <w:rPr>
            <w:rStyle w:val="Hyperlink"/>
            <w:rFonts w:cstheme="minorHAnsi"/>
            <w:color w:val="auto"/>
            <w:u w:val="none"/>
            <w:shd w:val="clear" w:color="auto" w:fill="FBFBFB"/>
          </w:rPr>
          <w:t>The Fourth Industrial Revolution: what it means and how to respond | World Economic Forum (weforum.org)</w:t>
        </w:r>
      </w:hyperlink>
      <w:r w:rsidRPr="00922057">
        <w:rPr>
          <w:rFonts w:cstheme="minorHAnsi"/>
          <w:shd w:val="clear" w:color="auto" w:fill="FBFBFB"/>
        </w:rPr>
        <w:t> (Accessed: 18 November 2022).</w:t>
      </w:r>
    </w:p>
    <w:p w14:paraId="1FEF5663" w14:textId="77777777" w:rsidR="00346E29" w:rsidRPr="00922057" w:rsidRDefault="00346E29" w:rsidP="00346E29">
      <w:pPr>
        <w:rPr>
          <w:rFonts w:cstheme="minorHAnsi"/>
          <w:shd w:val="clear" w:color="auto" w:fill="FBFBFB"/>
        </w:rPr>
      </w:pPr>
      <w:r w:rsidRPr="00922057">
        <w:rPr>
          <w:rFonts w:cstheme="minorHAnsi"/>
          <w:shd w:val="clear" w:color="auto" w:fill="FBFBFB"/>
        </w:rPr>
        <w:t xml:space="preserve">Van den Berg, P and </w:t>
      </w:r>
      <w:proofErr w:type="spellStart"/>
      <w:r w:rsidRPr="00922057">
        <w:rPr>
          <w:rFonts w:cstheme="minorHAnsi"/>
          <w:shd w:val="clear" w:color="auto" w:fill="FBFBFB"/>
        </w:rPr>
        <w:t>Wilderom</w:t>
      </w:r>
      <w:proofErr w:type="spellEnd"/>
      <w:r w:rsidRPr="00922057">
        <w:rPr>
          <w:rFonts w:cstheme="minorHAnsi"/>
          <w:shd w:val="clear" w:color="auto" w:fill="FBFBFB"/>
        </w:rPr>
        <w:t>, C. (2004) '</w:t>
      </w:r>
      <w:r w:rsidRPr="00922057">
        <w:rPr>
          <w:rFonts w:cstheme="minorHAnsi"/>
          <w:shd w:val="clear" w:color="auto" w:fill="F7F8FA"/>
        </w:rPr>
        <w:t>Defining, measuring, and comparing organizational cultures', </w:t>
      </w:r>
      <w:hyperlink r:id="rId20" w:history="1">
        <w:r w:rsidRPr="00922057">
          <w:rPr>
            <w:rStyle w:val="Hyperlink"/>
            <w:rFonts w:cstheme="minorHAnsi"/>
            <w:color w:val="auto"/>
            <w:u w:val="none"/>
            <w:shd w:val="clear" w:color="auto" w:fill="FFFFFF"/>
          </w:rPr>
          <w:t>Applied Psychology: An International Review</w:t>
        </w:r>
      </w:hyperlink>
      <w:r w:rsidRPr="00922057">
        <w:rPr>
          <w:rFonts w:cstheme="minorHAnsi"/>
          <w:shd w:val="clear" w:color="auto" w:fill="FBFBFB"/>
        </w:rPr>
        <w:t>, Volume 53, Pages 570 - 582.</w:t>
      </w:r>
    </w:p>
    <w:p w14:paraId="21120034" w14:textId="78A1FE85" w:rsidR="00667344" w:rsidRPr="00346E29" w:rsidRDefault="00346E29" w:rsidP="00346E29">
      <w:pPr>
        <w:rPr>
          <w:rFonts w:cstheme="minorHAnsi"/>
          <w:shd w:val="clear" w:color="auto" w:fill="FBFBFB"/>
        </w:rPr>
      </w:pPr>
      <w:r w:rsidRPr="00922057">
        <w:rPr>
          <w:rFonts w:cstheme="minorHAnsi"/>
          <w:shd w:val="clear" w:color="auto" w:fill="FBFBFB"/>
        </w:rPr>
        <w:t>Waite, K et al. (2021) </w:t>
      </w:r>
      <w:r w:rsidRPr="00922057">
        <w:rPr>
          <w:rFonts w:cstheme="minorHAnsi"/>
          <w:i/>
          <w:iCs/>
          <w:shd w:val="clear" w:color="auto" w:fill="FBFBFB"/>
        </w:rPr>
        <w:t>People Practice: A Complete Guide</w:t>
      </w:r>
      <w:r w:rsidRPr="00922057">
        <w:rPr>
          <w:rFonts w:cstheme="minorHAnsi"/>
          <w:shd w:val="clear" w:color="auto" w:fill="FBFBFB"/>
        </w:rPr>
        <w:t>. 1st Edition. Place of publication: Kogan Page. </w:t>
      </w:r>
    </w:p>
    <w:sectPr w:rsidR="00667344" w:rsidRPr="00346E29" w:rsidSect="00576390">
      <w:pgSz w:w="11906" w:h="16838"/>
      <w:pgMar w:top="1440" w:right="1440" w:bottom="1440" w:left="1440" w:header="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188AA" w14:textId="77777777" w:rsidR="001B3116" w:rsidRDefault="001B3116" w:rsidP="00336038">
      <w:pPr>
        <w:spacing w:after="0" w:line="240" w:lineRule="auto"/>
      </w:pPr>
      <w:r>
        <w:separator/>
      </w:r>
    </w:p>
  </w:endnote>
  <w:endnote w:type="continuationSeparator" w:id="0">
    <w:p w14:paraId="0C0FB4A7" w14:textId="77777777" w:rsidR="001B3116" w:rsidRDefault="001B3116" w:rsidP="00336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haroni">
    <w:altName w:val="Arial"/>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 w:name="avenir-regular-clas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04860" w14:textId="77777777" w:rsidR="001B3116" w:rsidRDefault="001B3116" w:rsidP="00336038">
      <w:pPr>
        <w:spacing w:after="0" w:line="240" w:lineRule="auto"/>
      </w:pPr>
      <w:r>
        <w:separator/>
      </w:r>
    </w:p>
  </w:footnote>
  <w:footnote w:type="continuationSeparator" w:id="0">
    <w:p w14:paraId="58AC550E" w14:textId="77777777" w:rsidR="001B3116" w:rsidRDefault="001B3116" w:rsidP="003360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0460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038"/>
    <w:rsid w:val="00015046"/>
    <w:rsid w:val="0003327D"/>
    <w:rsid w:val="00033333"/>
    <w:rsid w:val="00051E71"/>
    <w:rsid w:val="000816BB"/>
    <w:rsid w:val="000977DC"/>
    <w:rsid w:val="000A2B94"/>
    <w:rsid w:val="000C1CCA"/>
    <w:rsid w:val="000C20CF"/>
    <w:rsid w:val="000C2543"/>
    <w:rsid w:val="000E4A40"/>
    <w:rsid w:val="00112E4E"/>
    <w:rsid w:val="00113C81"/>
    <w:rsid w:val="00120D95"/>
    <w:rsid w:val="00134C2C"/>
    <w:rsid w:val="00142D05"/>
    <w:rsid w:val="00155D4E"/>
    <w:rsid w:val="00166496"/>
    <w:rsid w:val="001759B2"/>
    <w:rsid w:val="00191440"/>
    <w:rsid w:val="0019387D"/>
    <w:rsid w:val="001A021C"/>
    <w:rsid w:val="001A1C1B"/>
    <w:rsid w:val="001B3116"/>
    <w:rsid w:val="001B5D2C"/>
    <w:rsid w:val="001C2A93"/>
    <w:rsid w:val="001D0D1C"/>
    <w:rsid w:val="001D6235"/>
    <w:rsid w:val="001D7158"/>
    <w:rsid w:val="001E7318"/>
    <w:rsid w:val="001F5906"/>
    <w:rsid w:val="00223A1B"/>
    <w:rsid w:val="00225845"/>
    <w:rsid w:val="002520BD"/>
    <w:rsid w:val="00262980"/>
    <w:rsid w:val="002868B3"/>
    <w:rsid w:val="002A1C97"/>
    <w:rsid w:val="002D3929"/>
    <w:rsid w:val="002D489A"/>
    <w:rsid w:val="002E3E0A"/>
    <w:rsid w:val="00314A3D"/>
    <w:rsid w:val="00321B60"/>
    <w:rsid w:val="003238F2"/>
    <w:rsid w:val="003264DA"/>
    <w:rsid w:val="00330AD6"/>
    <w:rsid w:val="00334028"/>
    <w:rsid w:val="00336038"/>
    <w:rsid w:val="003369B3"/>
    <w:rsid w:val="00345B93"/>
    <w:rsid w:val="00346E29"/>
    <w:rsid w:val="00351B00"/>
    <w:rsid w:val="003621BB"/>
    <w:rsid w:val="00366FA3"/>
    <w:rsid w:val="00382FF7"/>
    <w:rsid w:val="003919A3"/>
    <w:rsid w:val="003B4719"/>
    <w:rsid w:val="003C74F2"/>
    <w:rsid w:val="003E6F83"/>
    <w:rsid w:val="00406808"/>
    <w:rsid w:val="00414948"/>
    <w:rsid w:val="00416D4E"/>
    <w:rsid w:val="00427ABE"/>
    <w:rsid w:val="004461C0"/>
    <w:rsid w:val="00460186"/>
    <w:rsid w:val="00460843"/>
    <w:rsid w:val="004702C6"/>
    <w:rsid w:val="004779BC"/>
    <w:rsid w:val="004869E3"/>
    <w:rsid w:val="00487E27"/>
    <w:rsid w:val="004B0BC2"/>
    <w:rsid w:val="004B2F92"/>
    <w:rsid w:val="004B47BC"/>
    <w:rsid w:val="004B738A"/>
    <w:rsid w:val="004D42F7"/>
    <w:rsid w:val="004F47EC"/>
    <w:rsid w:val="00510777"/>
    <w:rsid w:val="00514C4E"/>
    <w:rsid w:val="005245E3"/>
    <w:rsid w:val="0053224E"/>
    <w:rsid w:val="00545050"/>
    <w:rsid w:val="00560024"/>
    <w:rsid w:val="00564476"/>
    <w:rsid w:val="00576390"/>
    <w:rsid w:val="00581444"/>
    <w:rsid w:val="00586B10"/>
    <w:rsid w:val="005940DA"/>
    <w:rsid w:val="005B3652"/>
    <w:rsid w:val="005B3939"/>
    <w:rsid w:val="005B5A69"/>
    <w:rsid w:val="005C37F4"/>
    <w:rsid w:val="00616053"/>
    <w:rsid w:val="00623AED"/>
    <w:rsid w:val="00636C4E"/>
    <w:rsid w:val="006430C8"/>
    <w:rsid w:val="00643420"/>
    <w:rsid w:val="0064540A"/>
    <w:rsid w:val="00646029"/>
    <w:rsid w:val="006471D0"/>
    <w:rsid w:val="00660415"/>
    <w:rsid w:val="00667344"/>
    <w:rsid w:val="00671C9C"/>
    <w:rsid w:val="006731A1"/>
    <w:rsid w:val="006848CF"/>
    <w:rsid w:val="0069061B"/>
    <w:rsid w:val="006A4E20"/>
    <w:rsid w:val="006C1D11"/>
    <w:rsid w:val="006D10C5"/>
    <w:rsid w:val="006F0AD5"/>
    <w:rsid w:val="006F67B8"/>
    <w:rsid w:val="00705116"/>
    <w:rsid w:val="007130FE"/>
    <w:rsid w:val="007419D7"/>
    <w:rsid w:val="0074639B"/>
    <w:rsid w:val="00746B5F"/>
    <w:rsid w:val="00764500"/>
    <w:rsid w:val="00771AD9"/>
    <w:rsid w:val="0079641F"/>
    <w:rsid w:val="00797F85"/>
    <w:rsid w:val="007B4B8A"/>
    <w:rsid w:val="007C1FB2"/>
    <w:rsid w:val="007C32D7"/>
    <w:rsid w:val="007C34D2"/>
    <w:rsid w:val="007D1E53"/>
    <w:rsid w:val="007E4734"/>
    <w:rsid w:val="007E5CB8"/>
    <w:rsid w:val="007E75C5"/>
    <w:rsid w:val="007F05C8"/>
    <w:rsid w:val="00805825"/>
    <w:rsid w:val="0081398A"/>
    <w:rsid w:val="008402F3"/>
    <w:rsid w:val="00852BEA"/>
    <w:rsid w:val="00861184"/>
    <w:rsid w:val="0086763F"/>
    <w:rsid w:val="0086776F"/>
    <w:rsid w:val="00871854"/>
    <w:rsid w:val="00872383"/>
    <w:rsid w:val="00877F52"/>
    <w:rsid w:val="00887336"/>
    <w:rsid w:val="008B691D"/>
    <w:rsid w:val="008D363B"/>
    <w:rsid w:val="008E6F82"/>
    <w:rsid w:val="008F5732"/>
    <w:rsid w:val="00904E53"/>
    <w:rsid w:val="00911C53"/>
    <w:rsid w:val="00932B1A"/>
    <w:rsid w:val="009370AD"/>
    <w:rsid w:val="009518E2"/>
    <w:rsid w:val="00952CC8"/>
    <w:rsid w:val="0098197B"/>
    <w:rsid w:val="00990043"/>
    <w:rsid w:val="00997403"/>
    <w:rsid w:val="009A7A12"/>
    <w:rsid w:val="009B4CCF"/>
    <w:rsid w:val="009C2BAD"/>
    <w:rsid w:val="009E324B"/>
    <w:rsid w:val="009F3AF8"/>
    <w:rsid w:val="00A00226"/>
    <w:rsid w:val="00A03F78"/>
    <w:rsid w:val="00A20A95"/>
    <w:rsid w:val="00A35A76"/>
    <w:rsid w:val="00A408B3"/>
    <w:rsid w:val="00A451C5"/>
    <w:rsid w:val="00A527DC"/>
    <w:rsid w:val="00A620E6"/>
    <w:rsid w:val="00A77681"/>
    <w:rsid w:val="00A84DD5"/>
    <w:rsid w:val="00A91DCE"/>
    <w:rsid w:val="00A96943"/>
    <w:rsid w:val="00A97B98"/>
    <w:rsid w:val="00A97DC9"/>
    <w:rsid w:val="00AB342E"/>
    <w:rsid w:val="00AB3A92"/>
    <w:rsid w:val="00AB5620"/>
    <w:rsid w:val="00AE2160"/>
    <w:rsid w:val="00AF5D33"/>
    <w:rsid w:val="00B10799"/>
    <w:rsid w:val="00B20098"/>
    <w:rsid w:val="00B34F32"/>
    <w:rsid w:val="00B47392"/>
    <w:rsid w:val="00B5696F"/>
    <w:rsid w:val="00B76EC4"/>
    <w:rsid w:val="00B80DA3"/>
    <w:rsid w:val="00B8540F"/>
    <w:rsid w:val="00B92F1A"/>
    <w:rsid w:val="00B96E56"/>
    <w:rsid w:val="00B97DA1"/>
    <w:rsid w:val="00BA43A0"/>
    <w:rsid w:val="00BD7EA9"/>
    <w:rsid w:val="00BF6C51"/>
    <w:rsid w:val="00C10873"/>
    <w:rsid w:val="00C3244A"/>
    <w:rsid w:val="00C367B3"/>
    <w:rsid w:val="00C470F8"/>
    <w:rsid w:val="00C54CA7"/>
    <w:rsid w:val="00C76B3A"/>
    <w:rsid w:val="00C820F8"/>
    <w:rsid w:val="00C84403"/>
    <w:rsid w:val="00C850D7"/>
    <w:rsid w:val="00C87E67"/>
    <w:rsid w:val="00C962A5"/>
    <w:rsid w:val="00CA3831"/>
    <w:rsid w:val="00CA49DB"/>
    <w:rsid w:val="00CB65A5"/>
    <w:rsid w:val="00CC1BE0"/>
    <w:rsid w:val="00CD2017"/>
    <w:rsid w:val="00CE3A83"/>
    <w:rsid w:val="00CF73AF"/>
    <w:rsid w:val="00D20470"/>
    <w:rsid w:val="00D232DE"/>
    <w:rsid w:val="00D26A33"/>
    <w:rsid w:val="00D27463"/>
    <w:rsid w:val="00D47B96"/>
    <w:rsid w:val="00D50AF6"/>
    <w:rsid w:val="00D517A0"/>
    <w:rsid w:val="00D543A6"/>
    <w:rsid w:val="00D655A4"/>
    <w:rsid w:val="00D661C0"/>
    <w:rsid w:val="00D70201"/>
    <w:rsid w:val="00D80354"/>
    <w:rsid w:val="00D81811"/>
    <w:rsid w:val="00D84AF1"/>
    <w:rsid w:val="00DA3EA2"/>
    <w:rsid w:val="00DA445D"/>
    <w:rsid w:val="00DD776F"/>
    <w:rsid w:val="00E0216B"/>
    <w:rsid w:val="00E12E30"/>
    <w:rsid w:val="00E32118"/>
    <w:rsid w:val="00E33C79"/>
    <w:rsid w:val="00E50BEF"/>
    <w:rsid w:val="00E71183"/>
    <w:rsid w:val="00E7412A"/>
    <w:rsid w:val="00E962FB"/>
    <w:rsid w:val="00EA2206"/>
    <w:rsid w:val="00EA2851"/>
    <w:rsid w:val="00EC6A3D"/>
    <w:rsid w:val="00ED281F"/>
    <w:rsid w:val="00ED3C29"/>
    <w:rsid w:val="00EF5FA1"/>
    <w:rsid w:val="00EF71D1"/>
    <w:rsid w:val="00EF7E8F"/>
    <w:rsid w:val="00F57BA7"/>
    <w:rsid w:val="00F63601"/>
    <w:rsid w:val="00F67DB0"/>
    <w:rsid w:val="00F72683"/>
    <w:rsid w:val="00FB0294"/>
    <w:rsid w:val="00FC5275"/>
    <w:rsid w:val="00FC552F"/>
    <w:rsid w:val="00FE10B0"/>
    <w:rsid w:val="00FE2F68"/>
    <w:rsid w:val="00FE6CBF"/>
    <w:rsid w:val="00FF5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6F2AA7"/>
  <w15:chartTrackingRefBased/>
  <w15:docId w15:val="{166F03BD-FE6A-43AE-89AE-30509D00C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60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038"/>
  </w:style>
  <w:style w:type="paragraph" w:styleId="Footer">
    <w:name w:val="footer"/>
    <w:basedOn w:val="Normal"/>
    <w:link w:val="FooterChar"/>
    <w:uiPriority w:val="99"/>
    <w:unhideWhenUsed/>
    <w:rsid w:val="003360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038"/>
  </w:style>
  <w:style w:type="paragraph" w:styleId="ListParagraph">
    <w:name w:val="List Paragraph"/>
    <w:basedOn w:val="Normal"/>
    <w:uiPriority w:val="34"/>
    <w:qFormat/>
    <w:rsid w:val="003264DA"/>
    <w:pPr>
      <w:ind w:left="720"/>
      <w:contextualSpacing/>
    </w:pPr>
  </w:style>
  <w:style w:type="paragraph" w:customStyle="1" w:styleId="Listparag">
    <w:name w:val="List parag"/>
    <w:basedOn w:val="ListParagraph"/>
    <w:link w:val="ListparagChar"/>
    <w:qFormat/>
    <w:rsid w:val="00C54CA7"/>
    <w:pPr>
      <w:numPr>
        <w:numId w:val="1"/>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C54CA7"/>
    <w:rPr>
      <w:rFonts w:ascii="Arial" w:eastAsia="Times New Roman" w:hAnsi="Arial" w:cs="Arial"/>
      <w:szCs w:val="24"/>
      <w:lang w:eastAsia="en-GB"/>
    </w:rPr>
  </w:style>
  <w:style w:type="character" w:styleId="Hyperlink">
    <w:name w:val="Hyperlink"/>
    <w:basedOn w:val="DefaultParagraphFont"/>
    <w:uiPriority w:val="99"/>
    <w:unhideWhenUsed/>
    <w:rsid w:val="00A97B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legislation.gov.uk/ukpga/2010/15/contents" TargetMode="External"/><Relationship Id="rId18" Type="http://schemas.openxmlformats.org/officeDocument/2006/relationships/hyperlink" Target="https://www.peoplemanagement.co.uk/article/1744199/10-financial-wellbeing-facts-employers-salary-financ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legislation.gov.uk/ukpga/2018/12/contents/enacted" TargetMode="External"/><Relationship Id="rId17" Type="http://schemas.openxmlformats.org/officeDocument/2006/relationships/hyperlink" Target="https://support.microsoft.com/en-us/office/collaborate-in-sharepoint-0c5c3345-0a61-4532-971c-5a1e0970fde3" TargetMode="External"/><Relationship Id="rId2" Type="http://schemas.openxmlformats.org/officeDocument/2006/relationships/styles" Target="styles.xml"/><Relationship Id="rId16" Type="http://schemas.openxmlformats.org/officeDocument/2006/relationships/hyperlink" Target="https://www.mckinsey.com/capabilities/strategy-and-corporate-finance/our-insights/enduring-ideas-the-7-s-framework" TargetMode="External"/><Relationship Id="rId20" Type="http://schemas.openxmlformats.org/officeDocument/2006/relationships/hyperlink" Target="https://research.tilburguniversity.edu/en/publications/defining-measuring-and-comparing-organizational-cultur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ofapps.com/data/microsoft-teams-statistics/" TargetMode="External"/><Relationship Id="rId5" Type="http://schemas.openxmlformats.org/officeDocument/2006/relationships/footnotes" Target="footnotes.xml"/><Relationship Id="rId15" Type="http://schemas.openxmlformats.org/officeDocument/2006/relationships/hyperlink" Target="https://www.kotterinc.com/methodology/8-steps/" TargetMode="External"/><Relationship Id="rId10" Type="http://schemas.openxmlformats.org/officeDocument/2006/relationships/hyperlink" Target="https://www.breathehr.com/en-gb/" TargetMode="External"/><Relationship Id="rId19" Type="http://schemas.openxmlformats.org/officeDocument/2006/relationships/hyperlink" Target="https://www.weforum.org/agenda/2016/01/the-fourth-industrial-revolution-what-it-means-and-how-to-respond/" TargetMode="External"/><Relationship Id="rId4" Type="http://schemas.openxmlformats.org/officeDocument/2006/relationships/webSettings" Target="webSettings.xml"/><Relationship Id="rId9" Type="http://schemas.openxmlformats.org/officeDocument/2006/relationships/hyperlink" Target="https://www.accountingweb.co.uk/community/industry-insights/technology-trends-for-accounting-firms-in-2021" TargetMode="External"/><Relationship Id="rId14" Type="http://schemas.openxmlformats.org/officeDocument/2006/relationships/hyperlink" Target="https://www.icaew.com/technical/trust-and-ethics/anti-money-laundering/risk-assessment/help-is-at-hand-to-know-your-client-better"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6</Pages>
  <Words>1022</Words>
  <Characters>5826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Davis</dc:creator>
  <cp:keywords/>
  <dc:description/>
  <cp:lastModifiedBy>Harriet Davis</cp:lastModifiedBy>
  <cp:revision>247</cp:revision>
  <dcterms:created xsi:type="dcterms:W3CDTF">2022-10-04T20:03:00Z</dcterms:created>
  <dcterms:modified xsi:type="dcterms:W3CDTF">2022-12-11T18:31:00Z</dcterms:modified>
</cp:coreProperties>
</file>