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48CA" w:rsidRPr="00E443F6" w:rsidRDefault="00556345">
      <w:pPr>
        <w:rPr>
          <w:rFonts w:ascii="DokChampa" w:hAnsi="DokChampa" w:cs="DokChampa"/>
          <w:b/>
          <w:sz w:val="24"/>
          <w:szCs w:val="24"/>
        </w:rPr>
      </w:pPr>
      <w:r w:rsidRPr="00E443F6">
        <w:rPr>
          <w:rFonts w:ascii="DokChampa" w:hAnsi="DokChampa" w:cs="DokChampa"/>
          <w:b/>
          <w:sz w:val="24"/>
          <w:szCs w:val="24"/>
        </w:rPr>
        <w:t>R</w:t>
      </w:r>
      <w:r w:rsidR="00751897" w:rsidRPr="00E443F6">
        <w:rPr>
          <w:rFonts w:ascii="DokChampa" w:hAnsi="DokChampa" w:cs="DokChampa"/>
          <w:b/>
          <w:sz w:val="24"/>
          <w:szCs w:val="24"/>
        </w:rPr>
        <w:t>eflection</w:t>
      </w:r>
      <w:r w:rsidRPr="00E443F6">
        <w:rPr>
          <w:rFonts w:ascii="DokChampa" w:hAnsi="DokChampa" w:cs="DokChampa"/>
          <w:b/>
          <w:sz w:val="24"/>
          <w:szCs w:val="24"/>
        </w:rPr>
        <w:t xml:space="preserve"> – Veronika Topolcanyova -1806303</w:t>
      </w:r>
    </w:p>
    <w:p w:rsidR="00290BAE" w:rsidRPr="00E443F6" w:rsidRDefault="00290BAE">
      <w:pPr>
        <w:rPr>
          <w:rFonts w:ascii="DokChampa" w:hAnsi="DokChampa" w:cs="DokChampa"/>
          <w:b/>
          <w:sz w:val="24"/>
          <w:szCs w:val="24"/>
        </w:rPr>
      </w:pPr>
      <w:r w:rsidRPr="00E443F6">
        <w:rPr>
          <w:rFonts w:ascii="DokChampa" w:hAnsi="DokChampa" w:cs="DokChampa"/>
          <w:b/>
          <w:sz w:val="24"/>
          <w:szCs w:val="24"/>
        </w:rPr>
        <w:t>Introduction</w:t>
      </w:r>
    </w:p>
    <w:p w:rsidR="00291A61" w:rsidRPr="00E443F6" w:rsidRDefault="00290BAE">
      <w:pPr>
        <w:rPr>
          <w:rFonts w:ascii="DokChampa" w:hAnsi="DokChampa" w:cs="DokChampa"/>
          <w:sz w:val="24"/>
          <w:szCs w:val="24"/>
        </w:rPr>
      </w:pPr>
      <w:r w:rsidRPr="00E443F6">
        <w:rPr>
          <w:rFonts w:ascii="DokChampa" w:hAnsi="DokChampa" w:cs="DokChampa"/>
          <w:sz w:val="24"/>
          <w:szCs w:val="24"/>
        </w:rPr>
        <w:t xml:space="preserve">In this reflection I was looking at my personal values </w:t>
      </w:r>
      <w:r w:rsidR="00426C9F" w:rsidRPr="00E443F6">
        <w:rPr>
          <w:rFonts w:ascii="DokChampa" w:hAnsi="DokChampa" w:cs="DokChampa"/>
          <w:sz w:val="24"/>
          <w:szCs w:val="24"/>
        </w:rPr>
        <w:t>and</w:t>
      </w:r>
      <w:r w:rsidRPr="00E443F6">
        <w:rPr>
          <w:rFonts w:ascii="DokChampa" w:hAnsi="DokChampa" w:cs="DokChampa"/>
          <w:sz w:val="24"/>
          <w:szCs w:val="24"/>
        </w:rPr>
        <w:t xml:space="preserve"> beliefs and how important is to align </w:t>
      </w:r>
      <w:r w:rsidR="00426C9F" w:rsidRPr="00E443F6">
        <w:rPr>
          <w:rFonts w:ascii="DokChampa" w:hAnsi="DokChampa" w:cs="DokChampa"/>
          <w:sz w:val="24"/>
          <w:szCs w:val="24"/>
        </w:rPr>
        <w:t>them with organization culture as it is affecting our attitudes, the way we behave</w:t>
      </w:r>
      <w:r w:rsidR="00291A61" w:rsidRPr="00E443F6">
        <w:rPr>
          <w:rFonts w:ascii="DokChampa" w:hAnsi="DokChampa" w:cs="DokChampa"/>
          <w:sz w:val="24"/>
          <w:szCs w:val="24"/>
        </w:rPr>
        <w:t>, work</w:t>
      </w:r>
      <w:r w:rsidR="00426C9F" w:rsidRPr="00E443F6">
        <w:rPr>
          <w:rFonts w:ascii="DokChampa" w:hAnsi="DokChampa" w:cs="DokChampa"/>
          <w:sz w:val="24"/>
          <w:szCs w:val="24"/>
        </w:rPr>
        <w:t xml:space="preserve"> and li</w:t>
      </w:r>
      <w:r w:rsidR="00291A61" w:rsidRPr="00E443F6">
        <w:rPr>
          <w:rFonts w:ascii="DokChampa" w:hAnsi="DokChampa" w:cs="DokChampa"/>
          <w:sz w:val="24"/>
          <w:szCs w:val="24"/>
        </w:rPr>
        <w:t>v</w:t>
      </w:r>
      <w:r w:rsidR="00426C9F" w:rsidRPr="00E443F6">
        <w:rPr>
          <w:rFonts w:ascii="DokChampa" w:hAnsi="DokChampa" w:cs="DokChampa"/>
          <w:sz w:val="24"/>
          <w:szCs w:val="24"/>
        </w:rPr>
        <w:t>e.</w:t>
      </w:r>
      <w:r w:rsidR="00E443F6">
        <w:rPr>
          <w:rFonts w:ascii="DokChampa" w:hAnsi="DokChampa" w:cs="DokChampa"/>
          <w:sz w:val="24"/>
          <w:szCs w:val="24"/>
        </w:rPr>
        <w:t xml:space="preserve"> </w:t>
      </w:r>
      <w:r w:rsidR="00426C9F" w:rsidRPr="00E443F6">
        <w:rPr>
          <w:rFonts w:ascii="DokChampa" w:hAnsi="DokChampa" w:cs="DokChampa"/>
          <w:sz w:val="24"/>
          <w:szCs w:val="24"/>
        </w:rPr>
        <w:t xml:space="preserve">It is safe to say </w:t>
      </w:r>
      <w:r w:rsidR="00291A61" w:rsidRPr="00E443F6">
        <w:rPr>
          <w:rFonts w:ascii="DokChampa" w:hAnsi="DokChampa" w:cs="DokChampa"/>
          <w:sz w:val="24"/>
          <w:szCs w:val="24"/>
        </w:rPr>
        <w:t>that if company demonstrate strong core values, the results will be seen as success, identifying spirit and company’s identity.</w:t>
      </w:r>
      <w:r w:rsidR="00E443F6">
        <w:rPr>
          <w:rFonts w:ascii="DokChampa" w:hAnsi="DokChampa" w:cs="DokChampa"/>
          <w:sz w:val="24"/>
          <w:szCs w:val="24"/>
        </w:rPr>
        <w:t xml:space="preserve"> </w:t>
      </w:r>
      <w:r w:rsidR="00291A61" w:rsidRPr="00E443F6">
        <w:rPr>
          <w:rFonts w:ascii="DokChampa" w:hAnsi="DokChampa" w:cs="DokChampa"/>
          <w:sz w:val="24"/>
          <w:szCs w:val="24"/>
        </w:rPr>
        <w:t>By</w:t>
      </w:r>
      <w:r w:rsidR="005F424E" w:rsidRPr="00E443F6">
        <w:rPr>
          <w:rFonts w:ascii="DokChampa" w:hAnsi="DokChampa" w:cs="DokChampa"/>
          <w:sz w:val="24"/>
          <w:szCs w:val="24"/>
        </w:rPr>
        <w:t xml:space="preserve"> following our personal values and beliefs we can gain harmony and peace in the </w:t>
      </w:r>
      <w:r w:rsidR="00780A52" w:rsidRPr="00E443F6">
        <w:rPr>
          <w:rFonts w:ascii="DokChampa" w:hAnsi="DokChampa" w:cs="DokChampa"/>
          <w:sz w:val="24"/>
          <w:szCs w:val="24"/>
        </w:rPr>
        <w:t>workplace, that</w:t>
      </w:r>
      <w:r w:rsidR="005F424E" w:rsidRPr="00E443F6">
        <w:rPr>
          <w:rFonts w:ascii="DokChampa" w:hAnsi="DokChampa" w:cs="DokChampa"/>
          <w:sz w:val="24"/>
          <w:szCs w:val="24"/>
        </w:rPr>
        <w:t xml:space="preserve"> means boost productivity and efficiency but also guarantee </w:t>
      </w:r>
      <w:r w:rsidR="003F41C1" w:rsidRPr="00E443F6">
        <w:rPr>
          <w:rFonts w:ascii="DokChampa" w:hAnsi="DokChampa" w:cs="DokChampa"/>
          <w:sz w:val="24"/>
          <w:szCs w:val="24"/>
        </w:rPr>
        <w:t>healthy work</w:t>
      </w:r>
      <w:r w:rsidR="005F424E" w:rsidRPr="00E443F6">
        <w:rPr>
          <w:rFonts w:ascii="DokChampa" w:hAnsi="DokChampa" w:cs="DokChampa"/>
          <w:sz w:val="24"/>
          <w:szCs w:val="24"/>
        </w:rPr>
        <w:t>-life balance.</w:t>
      </w:r>
    </w:p>
    <w:p w:rsidR="00291A61" w:rsidRPr="00E443F6" w:rsidRDefault="00291A61">
      <w:pPr>
        <w:rPr>
          <w:rFonts w:ascii="DokChampa" w:hAnsi="DokChampa" w:cs="DokChampa"/>
          <w:sz w:val="24"/>
          <w:szCs w:val="24"/>
        </w:rPr>
      </w:pPr>
    </w:p>
    <w:p w:rsidR="00426C9F" w:rsidRPr="00E443F6" w:rsidRDefault="005F424E">
      <w:pPr>
        <w:rPr>
          <w:rFonts w:ascii="DokChampa" w:hAnsi="DokChampa" w:cs="DokChampa"/>
          <w:b/>
          <w:sz w:val="24"/>
          <w:szCs w:val="24"/>
        </w:rPr>
      </w:pPr>
      <w:r w:rsidRPr="00E443F6">
        <w:rPr>
          <w:rFonts w:ascii="DokChampa" w:hAnsi="DokChampa" w:cs="DokChampa"/>
          <w:b/>
          <w:sz w:val="24"/>
          <w:szCs w:val="24"/>
        </w:rPr>
        <w:t>Main Body</w:t>
      </w:r>
    </w:p>
    <w:p w:rsidR="007542E0" w:rsidRPr="00E443F6" w:rsidRDefault="007542E0">
      <w:pPr>
        <w:rPr>
          <w:rFonts w:ascii="DokChampa" w:hAnsi="DokChampa" w:cs="DokChampa"/>
          <w:sz w:val="24"/>
          <w:szCs w:val="24"/>
        </w:rPr>
      </w:pPr>
      <w:r w:rsidRPr="00E443F6">
        <w:rPr>
          <w:rFonts w:ascii="DokChampa" w:hAnsi="DokChampa" w:cs="DokChampa"/>
          <w:sz w:val="24"/>
          <w:szCs w:val="24"/>
        </w:rPr>
        <w:t>Through reflection models we assess and analyze actions we have ta</w:t>
      </w:r>
      <w:bookmarkStart w:id="0" w:name="_GoBack"/>
      <w:bookmarkEnd w:id="0"/>
      <w:r w:rsidRPr="00E443F6">
        <w:rPr>
          <w:rFonts w:ascii="DokChampa" w:hAnsi="DokChampa" w:cs="DokChampa"/>
          <w:sz w:val="24"/>
          <w:szCs w:val="24"/>
        </w:rPr>
        <w:t>ken in the past, what we did, how we reacted, how we feel about it, and ques</w:t>
      </w:r>
      <w:r w:rsidR="008F23C6" w:rsidRPr="00E443F6">
        <w:rPr>
          <w:rFonts w:ascii="DokChampa" w:hAnsi="DokChampa" w:cs="DokChampa"/>
          <w:sz w:val="24"/>
          <w:szCs w:val="24"/>
        </w:rPr>
        <w:t>tion</w:t>
      </w:r>
      <w:r w:rsidRPr="00E443F6">
        <w:rPr>
          <w:rFonts w:ascii="DokChampa" w:hAnsi="DokChampa" w:cs="DokChampa"/>
          <w:sz w:val="24"/>
          <w:szCs w:val="24"/>
        </w:rPr>
        <w:t xml:space="preserve"> if we </w:t>
      </w:r>
      <w:r w:rsidR="008F23C6" w:rsidRPr="00E443F6">
        <w:rPr>
          <w:rFonts w:ascii="DokChampa" w:hAnsi="DokChampa" w:cs="DokChampa"/>
          <w:sz w:val="24"/>
          <w:szCs w:val="24"/>
        </w:rPr>
        <w:t>would</w:t>
      </w:r>
      <w:r w:rsidRPr="00E443F6">
        <w:rPr>
          <w:rFonts w:ascii="DokChampa" w:hAnsi="DokChampa" w:cs="DokChampa"/>
          <w:sz w:val="24"/>
          <w:szCs w:val="24"/>
        </w:rPr>
        <w:t xml:space="preserve"> do it different</w:t>
      </w:r>
      <w:r w:rsidR="00780A52" w:rsidRPr="00E443F6">
        <w:rPr>
          <w:rFonts w:ascii="DokChampa" w:hAnsi="DokChampa" w:cs="DokChampa"/>
          <w:sz w:val="24"/>
          <w:szCs w:val="24"/>
        </w:rPr>
        <w:t xml:space="preserve"> </w:t>
      </w:r>
      <w:r w:rsidR="008F23C6" w:rsidRPr="00E443F6">
        <w:rPr>
          <w:rFonts w:ascii="DokChampa" w:hAnsi="DokChampa" w:cs="DokChampa"/>
          <w:sz w:val="24"/>
          <w:szCs w:val="24"/>
        </w:rPr>
        <w:t>next time</w:t>
      </w:r>
      <w:r w:rsidRPr="00E443F6">
        <w:rPr>
          <w:rFonts w:ascii="DokChampa" w:hAnsi="DokChampa" w:cs="DokChampa"/>
          <w:sz w:val="24"/>
          <w:szCs w:val="24"/>
        </w:rPr>
        <w:t>.</w:t>
      </w:r>
      <w:r w:rsidR="008F23C6" w:rsidRPr="00E443F6">
        <w:rPr>
          <w:rFonts w:ascii="DokChampa" w:hAnsi="DokChampa" w:cs="DokChampa"/>
          <w:sz w:val="24"/>
          <w:szCs w:val="24"/>
        </w:rPr>
        <w:t xml:space="preserve"> </w:t>
      </w:r>
      <w:r w:rsidRPr="00E443F6">
        <w:rPr>
          <w:rFonts w:ascii="DokChampa" w:hAnsi="DokChampa" w:cs="DokChampa"/>
          <w:sz w:val="24"/>
          <w:szCs w:val="24"/>
        </w:rPr>
        <w:t>We evaluate</w:t>
      </w:r>
      <w:r w:rsidR="00636898" w:rsidRPr="00E443F6">
        <w:rPr>
          <w:rFonts w:ascii="DokChampa" w:hAnsi="DokChampa" w:cs="DokChampa"/>
          <w:sz w:val="24"/>
          <w:szCs w:val="24"/>
        </w:rPr>
        <w:t xml:space="preserve"> our response by making judgement, taking in consideration our feelings and emotions.</w:t>
      </w:r>
    </w:p>
    <w:p w:rsidR="007D219A" w:rsidRPr="00E443F6" w:rsidRDefault="00636898">
      <w:pPr>
        <w:rPr>
          <w:rFonts w:ascii="DokChampa" w:hAnsi="DokChampa" w:cs="DokChampa"/>
          <w:sz w:val="24"/>
          <w:szCs w:val="24"/>
        </w:rPr>
      </w:pPr>
      <w:r w:rsidRPr="00E443F6">
        <w:rPr>
          <w:rFonts w:ascii="DokChampa" w:hAnsi="DokChampa" w:cs="DokChampa"/>
          <w:sz w:val="24"/>
          <w:szCs w:val="24"/>
        </w:rPr>
        <w:t xml:space="preserve">Using Barrett’s model to assess my personal values I have discovered that I </w:t>
      </w:r>
      <w:r w:rsidR="007D219A" w:rsidRPr="00E443F6">
        <w:rPr>
          <w:rFonts w:ascii="DokChampa" w:hAnsi="DokChampa" w:cs="DokChampa"/>
          <w:sz w:val="24"/>
          <w:szCs w:val="24"/>
        </w:rPr>
        <w:t>possess a strong set of moral standards of how to treat others, which reflects the way I would like to be treated myself.</w:t>
      </w:r>
      <w:r w:rsidR="008F23C6" w:rsidRPr="00E443F6">
        <w:rPr>
          <w:rFonts w:ascii="DokChampa" w:hAnsi="DokChampa" w:cs="DokChampa"/>
          <w:sz w:val="24"/>
          <w:szCs w:val="24"/>
        </w:rPr>
        <w:t xml:space="preserve"> </w:t>
      </w:r>
      <w:r w:rsidR="007D219A" w:rsidRPr="00E443F6">
        <w:rPr>
          <w:rFonts w:ascii="DokChampa" w:hAnsi="DokChampa" w:cs="DokChampa"/>
          <w:sz w:val="24"/>
          <w:szCs w:val="24"/>
        </w:rPr>
        <w:t>One of my str</w:t>
      </w:r>
      <w:r w:rsidR="008F23C6" w:rsidRPr="00E443F6">
        <w:rPr>
          <w:rFonts w:ascii="DokChampa" w:hAnsi="DokChampa" w:cs="DokChampa"/>
          <w:sz w:val="24"/>
          <w:szCs w:val="24"/>
        </w:rPr>
        <w:t>engths</w:t>
      </w:r>
      <w:r w:rsidR="007D219A" w:rsidRPr="00E443F6">
        <w:rPr>
          <w:rFonts w:ascii="DokChampa" w:hAnsi="DokChampa" w:cs="DokChampa"/>
          <w:sz w:val="24"/>
          <w:szCs w:val="24"/>
        </w:rPr>
        <w:t xml:space="preserve"> are </w:t>
      </w:r>
      <w:r w:rsidR="00780A52" w:rsidRPr="00E443F6">
        <w:rPr>
          <w:rFonts w:ascii="DokChampa" w:hAnsi="DokChampa" w:cs="DokChampa"/>
          <w:sz w:val="24"/>
          <w:szCs w:val="24"/>
        </w:rPr>
        <w:t>empathy</w:t>
      </w:r>
      <w:r w:rsidR="007D219A" w:rsidRPr="00E443F6">
        <w:rPr>
          <w:rFonts w:ascii="DokChampa" w:hAnsi="DokChampa" w:cs="DokChampa"/>
          <w:sz w:val="24"/>
          <w:szCs w:val="24"/>
        </w:rPr>
        <w:t>, patience, trust, enthusiasm and community involvement.</w:t>
      </w:r>
      <w:r w:rsidR="0029476A" w:rsidRPr="00E443F6">
        <w:rPr>
          <w:rFonts w:ascii="DokChampa" w:hAnsi="DokChampa" w:cs="DokChampa"/>
          <w:sz w:val="24"/>
          <w:szCs w:val="24"/>
        </w:rPr>
        <w:t xml:space="preserve"> </w:t>
      </w:r>
      <w:r w:rsidR="007D219A" w:rsidRPr="00E443F6">
        <w:rPr>
          <w:rFonts w:ascii="DokChampa" w:hAnsi="DokChampa" w:cs="DokChampa"/>
          <w:sz w:val="24"/>
          <w:szCs w:val="24"/>
        </w:rPr>
        <w:t>On</w:t>
      </w:r>
      <w:r w:rsidR="0029476A" w:rsidRPr="00E443F6">
        <w:rPr>
          <w:rFonts w:ascii="DokChampa" w:hAnsi="DokChampa" w:cs="DokChampa"/>
          <w:sz w:val="24"/>
          <w:szCs w:val="24"/>
        </w:rPr>
        <w:t>e</w:t>
      </w:r>
      <w:r w:rsidR="007D219A" w:rsidRPr="00E443F6">
        <w:rPr>
          <w:rFonts w:ascii="DokChampa" w:hAnsi="DokChampa" w:cs="DokChampa"/>
          <w:sz w:val="24"/>
          <w:szCs w:val="24"/>
        </w:rPr>
        <w:t xml:space="preserve"> might say that I </w:t>
      </w:r>
      <w:r w:rsidR="00315CD8" w:rsidRPr="00E443F6">
        <w:rPr>
          <w:rFonts w:ascii="DokChampa" w:hAnsi="DokChampa" w:cs="DokChampa"/>
          <w:sz w:val="24"/>
          <w:szCs w:val="24"/>
        </w:rPr>
        <w:t>have,</w:t>
      </w:r>
      <w:r w:rsidR="00E7343E" w:rsidRPr="00E443F6">
        <w:rPr>
          <w:rFonts w:ascii="DokChampa" w:hAnsi="DokChampa" w:cs="DokChampa"/>
          <w:sz w:val="24"/>
          <w:szCs w:val="24"/>
        </w:rPr>
        <w:t>,</w:t>
      </w:r>
      <w:r w:rsidR="00B14038" w:rsidRPr="00E443F6">
        <w:rPr>
          <w:rFonts w:ascii="DokChampa" w:hAnsi="DokChampa" w:cs="DokChampa"/>
          <w:sz w:val="24"/>
          <w:szCs w:val="24"/>
        </w:rPr>
        <w:t xml:space="preserve"> can</w:t>
      </w:r>
      <w:r w:rsidR="007D219A" w:rsidRPr="00E443F6">
        <w:rPr>
          <w:rFonts w:ascii="DokChampa" w:hAnsi="DokChampa" w:cs="DokChampa"/>
          <w:sz w:val="24"/>
          <w:szCs w:val="24"/>
        </w:rPr>
        <w:t xml:space="preserve"> do’’ attitude</w:t>
      </w:r>
      <w:r w:rsidR="00C1518C" w:rsidRPr="00E443F6">
        <w:rPr>
          <w:rFonts w:ascii="DokChampa" w:hAnsi="DokChampa" w:cs="DokChampa"/>
          <w:sz w:val="24"/>
          <w:szCs w:val="24"/>
        </w:rPr>
        <w:t xml:space="preserve"> and I am a team player which is useful if you travel </w:t>
      </w:r>
      <w:r w:rsidR="00381F02" w:rsidRPr="00E443F6">
        <w:rPr>
          <w:rFonts w:ascii="DokChampa" w:hAnsi="DokChampa" w:cs="DokChampa"/>
          <w:sz w:val="24"/>
          <w:szCs w:val="24"/>
        </w:rPr>
        <w:t xml:space="preserve">to different destinations and rely on </w:t>
      </w:r>
      <w:r w:rsidR="008F23C6" w:rsidRPr="00E443F6">
        <w:rPr>
          <w:rFonts w:ascii="DokChampa" w:hAnsi="DokChampa" w:cs="DokChampa"/>
          <w:sz w:val="24"/>
          <w:szCs w:val="24"/>
        </w:rPr>
        <w:t>company</w:t>
      </w:r>
      <w:r w:rsidR="00315CD8" w:rsidRPr="00E443F6">
        <w:rPr>
          <w:rFonts w:ascii="DokChampa" w:hAnsi="DokChampa" w:cs="DokChampa"/>
          <w:sz w:val="24"/>
          <w:szCs w:val="24"/>
        </w:rPr>
        <w:t>’s organizational structure.</w:t>
      </w:r>
      <w:r w:rsidR="00E65BA8" w:rsidRPr="00E443F6">
        <w:rPr>
          <w:rFonts w:ascii="DokChampa" w:hAnsi="DokChampa" w:cs="DokChampa"/>
          <w:color w:val="000000"/>
          <w:sz w:val="24"/>
          <w:szCs w:val="24"/>
          <w:shd w:val="clear" w:color="auto" w:fill="FFFFFF"/>
        </w:rPr>
        <w:t xml:space="preserve"> </w:t>
      </w:r>
      <w:r w:rsidR="00E65BA8" w:rsidRPr="00E443F6">
        <w:rPr>
          <w:rFonts w:ascii="DokChampa" w:hAnsi="DokChampa" w:cs="DokChampa"/>
          <w:sz w:val="24"/>
          <w:szCs w:val="24"/>
        </w:rPr>
        <w:t>(Barrett Values Centre, 2019)</w:t>
      </w:r>
    </w:p>
    <w:p w:rsidR="00381F02" w:rsidRPr="00E443F6" w:rsidRDefault="002C2A34">
      <w:pPr>
        <w:rPr>
          <w:rFonts w:ascii="DokChampa" w:hAnsi="DokChampa" w:cs="DokChampa"/>
          <w:sz w:val="24"/>
          <w:szCs w:val="24"/>
        </w:rPr>
      </w:pPr>
      <w:r w:rsidRPr="00E443F6">
        <w:rPr>
          <w:rFonts w:ascii="DokChampa" w:hAnsi="DokChampa" w:cs="DokChampa"/>
          <w:sz w:val="24"/>
          <w:szCs w:val="24"/>
        </w:rPr>
        <w:t>Virgin’s health</w:t>
      </w:r>
      <w:r w:rsidR="00B14038" w:rsidRPr="00E443F6">
        <w:rPr>
          <w:rFonts w:ascii="DokChampa" w:hAnsi="DokChampa" w:cs="DokChampa"/>
          <w:sz w:val="24"/>
          <w:szCs w:val="24"/>
        </w:rPr>
        <w:t xml:space="preserve"> and </w:t>
      </w:r>
      <w:r w:rsidR="00AF2CD9" w:rsidRPr="00E443F6">
        <w:rPr>
          <w:rFonts w:ascii="DokChampa" w:hAnsi="DokChampa" w:cs="DokChampa"/>
          <w:sz w:val="24"/>
          <w:szCs w:val="24"/>
        </w:rPr>
        <w:t>safety</w:t>
      </w:r>
      <w:r w:rsidR="00B14038" w:rsidRPr="00E443F6">
        <w:rPr>
          <w:rFonts w:ascii="DokChampa" w:hAnsi="DokChampa" w:cs="DokChampa"/>
          <w:sz w:val="24"/>
          <w:szCs w:val="24"/>
        </w:rPr>
        <w:t xml:space="preserve"> </w:t>
      </w:r>
      <w:r w:rsidR="0029476A" w:rsidRPr="00E443F6">
        <w:rPr>
          <w:rFonts w:ascii="DokChampa" w:hAnsi="DokChampa" w:cs="DokChampa"/>
          <w:sz w:val="24"/>
          <w:szCs w:val="24"/>
        </w:rPr>
        <w:t xml:space="preserve">environment </w:t>
      </w:r>
      <w:r w:rsidR="00B14038" w:rsidRPr="00E443F6">
        <w:rPr>
          <w:rFonts w:ascii="DokChampa" w:hAnsi="DokChampa" w:cs="DokChampa"/>
          <w:sz w:val="24"/>
          <w:szCs w:val="24"/>
        </w:rPr>
        <w:t>and respect</w:t>
      </w:r>
      <w:r w:rsidR="00315CD8" w:rsidRPr="00E443F6">
        <w:rPr>
          <w:rFonts w:ascii="DokChampa" w:hAnsi="DokChampa" w:cs="DokChampa"/>
          <w:sz w:val="24"/>
          <w:szCs w:val="24"/>
        </w:rPr>
        <w:t xml:space="preserve"> for each </w:t>
      </w:r>
      <w:r w:rsidR="00E65BA8" w:rsidRPr="00E443F6">
        <w:rPr>
          <w:rFonts w:ascii="DokChampa" w:hAnsi="DokChampa" w:cs="DokChampa"/>
          <w:sz w:val="24"/>
          <w:szCs w:val="24"/>
        </w:rPr>
        <w:t>other is</w:t>
      </w:r>
      <w:r w:rsidR="00315CD8" w:rsidRPr="00E443F6">
        <w:rPr>
          <w:rFonts w:ascii="DokChampa" w:hAnsi="DokChampa" w:cs="DokChampa"/>
          <w:sz w:val="24"/>
          <w:szCs w:val="24"/>
        </w:rPr>
        <w:t xml:space="preserve"> </w:t>
      </w:r>
      <w:r w:rsidRPr="00E443F6">
        <w:rPr>
          <w:rFonts w:ascii="DokChampa" w:hAnsi="DokChampa" w:cs="DokChampa"/>
          <w:sz w:val="24"/>
          <w:szCs w:val="24"/>
        </w:rPr>
        <w:t>significant</w:t>
      </w:r>
      <w:r w:rsidR="00315CD8" w:rsidRPr="00E443F6">
        <w:rPr>
          <w:rFonts w:ascii="DokChampa" w:hAnsi="DokChampa" w:cs="DokChampa"/>
          <w:sz w:val="24"/>
          <w:szCs w:val="24"/>
        </w:rPr>
        <w:t xml:space="preserve"> attitude I would require </w:t>
      </w:r>
      <w:r w:rsidRPr="00E443F6">
        <w:rPr>
          <w:rFonts w:ascii="DokChampa" w:hAnsi="DokChampa" w:cs="DokChampa"/>
          <w:sz w:val="24"/>
          <w:szCs w:val="24"/>
        </w:rPr>
        <w:t>if working for the company</w:t>
      </w:r>
      <w:r w:rsidR="00315CD8" w:rsidRPr="00E443F6">
        <w:rPr>
          <w:rFonts w:ascii="DokChampa" w:hAnsi="DokChampa" w:cs="DokChampa"/>
          <w:sz w:val="24"/>
          <w:szCs w:val="24"/>
        </w:rPr>
        <w:t>.</w:t>
      </w:r>
      <w:r w:rsidR="00E443F6">
        <w:rPr>
          <w:rFonts w:ascii="DokChampa" w:hAnsi="DokChampa" w:cs="DokChampa"/>
          <w:sz w:val="24"/>
          <w:szCs w:val="24"/>
        </w:rPr>
        <w:t xml:space="preserve"> </w:t>
      </w:r>
      <w:r w:rsidR="00AF2CD9" w:rsidRPr="00E443F6">
        <w:rPr>
          <w:rFonts w:ascii="DokChampa" w:hAnsi="DokChampa" w:cs="DokChampa"/>
          <w:sz w:val="24"/>
          <w:szCs w:val="24"/>
        </w:rPr>
        <w:t xml:space="preserve">Looking back on </w:t>
      </w:r>
      <w:r w:rsidR="00315CD8" w:rsidRPr="00E443F6">
        <w:rPr>
          <w:rFonts w:ascii="DokChampa" w:hAnsi="DokChampa" w:cs="DokChampa"/>
          <w:sz w:val="24"/>
          <w:szCs w:val="24"/>
        </w:rPr>
        <w:t>Virgin</w:t>
      </w:r>
      <w:r w:rsidR="00381F02" w:rsidRPr="00E443F6">
        <w:rPr>
          <w:rFonts w:ascii="DokChampa" w:hAnsi="DokChampa" w:cs="DokChampa"/>
          <w:sz w:val="24"/>
          <w:szCs w:val="24"/>
        </w:rPr>
        <w:t xml:space="preserve"> I do believe that they value employees  as </w:t>
      </w:r>
      <w:r w:rsidR="00315CD8" w:rsidRPr="00E443F6">
        <w:rPr>
          <w:rFonts w:ascii="DokChampa" w:hAnsi="DokChampa" w:cs="DokChampa"/>
          <w:sz w:val="24"/>
          <w:szCs w:val="24"/>
        </w:rPr>
        <w:t>according to Forbes.com(</w:t>
      </w:r>
      <w:r w:rsidR="00381F02" w:rsidRPr="00E443F6">
        <w:rPr>
          <w:rFonts w:ascii="DokChampa" w:hAnsi="DokChampa" w:cs="DokChampa"/>
          <w:sz w:val="24"/>
          <w:szCs w:val="24"/>
        </w:rPr>
        <w:t xml:space="preserve"> 201</w:t>
      </w:r>
      <w:r w:rsidR="00E443F6">
        <w:rPr>
          <w:rFonts w:ascii="DokChampa" w:hAnsi="DokChampa" w:cs="DokChampa"/>
          <w:sz w:val="24"/>
          <w:szCs w:val="24"/>
        </w:rPr>
        <w:t>8</w:t>
      </w:r>
      <w:r w:rsidR="00315CD8" w:rsidRPr="00E443F6">
        <w:rPr>
          <w:rFonts w:ascii="DokChampa" w:hAnsi="DokChampa" w:cs="DokChampa"/>
          <w:sz w:val="24"/>
          <w:szCs w:val="24"/>
        </w:rPr>
        <w:t>)</w:t>
      </w:r>
      <w:r w:rsidR="00381F02" w:rsidRPr="00E443F6">
        <w:rPr>
          <w:rFonts w:ascii="DokChampa" w:hAnsi="DokChampa" w:cs="DokChampa"/>
          <w:sz w:val="24"/>
          <w:szCs w:val="24"/>
        </w:rPr>
        <w:t xml:space="preserve"> Virgin Group was voted the seventh best company to work for in </w:t>
      </w:r>
      <w:hyperlink r:id="rId5" w:tgtFrame="_blank" w:history="1">
        <w:r w:rsidR="00381F02" w:rsidRPr="00E443F6">
          <w:rPr>
            <w:rStyle w:val="Hyperlink"/>
            <w:rFonts w:ascii="DokChampa" w:hAnsi="DokChampa" w:cs="DokChampa"/>
            <w:color w:val="auto"/>
            <w:sz w:val="24"/>
            <w:szCs w:val="24"/>
            <w:u w:val="none"/>
          </w:rPr>
          <w:t>LinkedIn’s top companies list</w:t>
        </w:r>
      </w:hyperlink>
      <w:r w:rsidR="00381F02" w:rsidRPr="00E443F6">
        <w:rPr>
          <w:rFonts w:ascii="DokChampa" w:hAnsi="DokChampa" w:cs="DokChampa"/>
          <w:sz w:val="24"/>
          <w:szCs w:val="24"/>
        </w:rPr>
        <w:t>.</w:t>
      </w:r>
      <w:r w:rsidR="00381F02" w:rsidRPr="00E443F6">
        <w:rPr>
          <w:rFonts w:ascii="DokChampa" w:hAnsi="DokChampa" w:cs="DokChampa"/>
          <w:color w:val="000000"/>
          <w:sz w:val="24"/>
          <w:szCs w:val="24"/>
          <w:shd w:val="clear" w:color="auto" w:fill="FFFFFF"/>
        </w:rPr>
        <w:t xml:space="preserve"> (Krapivin, 2018)</w:t>
      </w:r>
    </w:p>
    <w:p w:rsidR="00E7343E" w:rsidRPr="00E443F6" w:rsidRDefault="00AF2CD9">
      <w:pPr>
        <w:rPr>
          <w:rFonts w:ascii="DokChampa" w:hAnsi="DokChampa" w:cs="DokChampa"/>
          <w:sz w:val="24"/>
          <w:szCs w:val="24"/>
        </w:rPr>
      </w:pPr>
      <w:r w:rsidRPr="00E443F6">
        <w:rPr>
          <w:rFonts w:ascii="DokChampa" w:hAnsi="DokChampa" w:cs="DokChampa"/>
          <w:sz w:val="24"/>
          <w:szCs w:val="24"/>
        </w:rPr>
        <w:t xml:space="preserve">Although many of the Virgin Atlantic </w:t>
      </w:r>
      <w:r w:rsidR="004E6F26" w:rsidRPr="00E443F6">
        <w:rPr>
          <w:rFonts w:ascii="DokChampa" w:hAnsi="DokChampa" w:cs="DokChampa"/>
          <w:sz w:val="24"/>
          <w:szCs w:val="24"/>
        </w:rPr>
        <w:t>values and attitudes presented I agreed with, there were also a few points that I’d like to argue against.</w:t>
      </w:r>
      <w:r w:rsidR="00DB64D8">
        <w:rPr>
          <w:rFonts w:ascii="DokChampa" w:hAnsi="DokChampa" w:cs="DokChampa"/>
          <w:sz w:val="24"/>
          <w:szCs w:val="24"/>
        </w:rPr>
        <w:t xml:space="preserve"> </w:t>
      </w:r>
      <w:r w:rsidR="001E5C3C" w:rsidRPr="00E443F6">
        <w:rPr>
          <w:rFonts w:ascii="DokChampa" w:hAnsi="DokChampa" w:cs="DokChampa"/>
          <w:sz w:val="24"/>
          <w:szCs w:val="24"/>
        </w:rPr>
        <w:t>As a single mother I must work</w:t>
      </w:r>
      <w:r w:rsidR="004E6F26" w:rsidRPr="00E443F6">
        <w:rPr>
          <w:rFonts w:ascii="DokChampa" w:hAnsi="DokChampa" w:cs="DokChampa"/>
          <w:sz w:val="24"/>
          <w:szCs w:val="24"/>
        </w:rPr>
        <w:t xml:space="preserve"> flexible hours </w:t>
      </w:r>
      <w:r w:rsidR="00C1518C" w:rsidRPr="00E443F6">
        <w:rPr>
          <w:rFonts w:ascii="DokChampa" w:hAnsi="DokChampa" w:cs="DokChampa"/>
          <w:sz w:val="24"/>
          <w:szCs w:val="24"/>
        </w:rPr>
        <w:t>due to</w:t>
      </w:r>
      <w:r w:rsidR="004E6F26" w:rsidRPr="00E443F6">
        <w:rPr>
          <w:rFonts w:ascii="DokChampa" w:hAnsi="DokChampa" w:cs="DokChampa"/>
          <w:sz w:val="24"/>
          <w:szCs w:val="24"/>
        </w:rPr>
        <w:t xml:space="preserve"> childcare, </w:t>
      </w:r>
      <w:r w:rsidR="00C1518C" w:rsidRPr="00E443F6">
        <w:rPr>
          <w:rFonts w:ascii="DokChampa" w:hAnsi="DokChampa" w:cs="DokChampa"/>
          <w:sz w:val="24"/>
          <w:szCs w:val="24"/>
        </w:rPr>
        <w:t xml:space="preserve">so flight attendant job would only suit me as </w:t>
      </w:r>
      <w:r w:rsidR="002C2A34" w:rsidRPr="00E443F6">
        <w:rPr>
          <w:rFonts w:ascii="DokChampa" w:hAnsi="DokChampa" w:cs="DokChampa"/>
          <w:sz w:val="24"/>
          <w:szCs w:val="24"/>
        </w:rPr>
        <w:t xml:space="preserve">a </w:t>
      </w:r>
      <w:r w:rsidR="00C1518C" w:rsidRPr="00E443F6">
        <w:rPr>
          <w:rFonts w:ascii="DokChampa" w:hAnsi="DokChampa" w:cs="DokChampa"/>
          <w:sz w:val="24"/>
          <w:szCs w:val="24"/>
        </w:rPr>
        <w:t>part time job.</w:t>
      </w:r>
      <w:r w:rsidR="00E443F6">
        <w:rPr>
          <w:rFonts w:ascii="DokChampa" w:hAnsi="DokChampa" w:cs="DokChampa"/>
          <w:sz w:val="24"/>
          <w:szCs w:val="24"/>
        </w:rPr>
        <w:t xml:space="preserve"> </w:t>
      </w:r>
      <w:r w:rsidR="00C1518C" w:rsidRPr="00E443F6">
        <w:rPr>
          <w:rFonts w:ascii="DokChampa" w:hAnsi="DokChampa" w:cs="DokChampa"/>
          <w:sz w:val="24"/>
          <w:szCs w:val="24"/>
        </w:rPr>
        <w:t>I like how Virgin promotes</w:t>
      </w:r>
      <w:r w:rsidR="004E6F26" w:rsidRPr="00E443F6">
        <w:rPr>
          <w:rFonts w:ascii="DokChampa" w:hAnsi="DokChampa" w:cs="DokChampa"/>
          <w:sz w:val="24"/>
          <w:szCs w:val="24"/>
        </w:rPr>
        <w:t xml:space="preserve"> equality </w:t>
      </w:r>
      <w:r w:rsidR="00C1518C" w:rsidRPr="00E443F6">
        <w:rPr>
          <w:rFonts w:ascii="DokChampa" w:hAnsi="DokChampa" w:cs="DokChampa"/>
          <w:sz w:val="24"/>
          <w:szCs w:val="24"/>
        </w:rPr>
        <w:t xml:space="preserve">and that would be important for me as non UK citizen I would like to be treated </w:t>
      </w:r>
      <w:r w:rsidR="00315CD8" w:rsidRPr="00E443F6">
        <w:rPr>
          <w:rFonts w:ascii="DokChampa" w:hAnsi="DokChampa" w:cs="DokChampa"/>
          <w:sz w:val="24"/>
          <w:szCs w:val="24"/>
        </w:rPr>
        <w:t>same as everyone else, regardless my nationality</w:t>
      </w:r>
      <w:r w:rsidR="00C1518C" w:rsidRPr="00E443F6">
        <w:rPr>
          <w:rFonts w:ascii="DokChampa" w:hAnsi="DokChampa" w:cs="DokChampa"/>
          <w:sz w:val="24"/>
          <w:szCs w:val="24"/>
        </w:rPr>
        <w:t>.</w:t>
      </w:r>
      <w:r w:rsidR="00C975BA" w:rsidRPr="00E443F6">
        <w:rPr>
          <w:rFonts w:ascii="DokChampa" w:hAnsi="DokChampa" w:cs="DokChampa"/>
          <w:sz w:val="24"/>
          <w:szCs w:val="24"/>
        </w:rPr>
        <w:t xml:space="preserve"> </w:t>
      </w:r>
      <w:r w:rsidR="004E6F26" w:rsidRPr="00E443F6">
        <w:rPr>
          <w:rFonts w:ascii="DokChampa" w:hAnsi="DokChampa" w:cs="DokChampa"/>
          <w:sz w:val="24"/>
          <w:szCs w:val="24"/>
        </w:rPr>
        <w:t xml:space="preserve">I had become aware of strict rules about uniform and </w:t>
      </w:r>
      <w:r w:rsidR="00315CD8" w:rsidRPr="00E443F6">
        <w:rPr>
          <w:rFonts w:ascii="DokChampa" w:hAnsi="DokChampa" w:cs="DokChampa"/>
          <w:sz w:val="24"/>
          <w:szCs w:val="24"/>
        </w:rPr>
        <w:t>female crew</w:t>
      </w:r>
      <w:r w:rsidR="004E6F26" w:rsidRPr="00E443F6">
        <w:rPr>
          <w:rFonts w:ascii="DokChampa" w:hAnsi="DokChampa" w:cs="DokChampa"/>
          <w:sz w:val="24"/>
          <w:szCs w:val="24"/>
        </w:rPr>
        <w:t xml:space="preserve"> </w:t>
      </w:r>
      <w:r w:rsidR="009037AA" w:rsidRPr="00E443F6">
        <w:rPr>
          <w:rFonts w:ascii="DokChampa" w:hAnsi="DokChampa" w:cs="DokChampa"/>
          <w:sz w:val="24"/>
          <w:szCs w:val="24"/>
        </w:rPr>
        <w:t>appearance but</w:t>
      </w:r>
      <w:r w:rsidR="004E6F26" w:rsidRPr="00E443F6">
        <w:rPr>
          <w:rFonts w:ascii="DokChampa" w:hAnsi="DokChampa" w:cs="DokChampa"/>
          <w:sz w:val="24"/>
          <w:szCs w:val="24"/>
        </w:rPr>
        <w:t xml:space="preserve"> I would be willing to follow this rules without judgement and prejudice as </w:t>
      </w:r>
      <w:r w:rsidR="009037AA" w:rsidRPr="00E443F6">
        <w:rPr>
          <w:rFonts w:ascii="DokChampa" w:hAnsi="DokChampa" w:cs="DokChampa"/>
          <w:sz w:val="24"/>
          <w:szCs w:val="24"/>
        </w:rPr>
        <w:t>satisfying my physiological, safety and social needs are far more important to me.</w:t>
      </w:r>
      <w:r w:rsidR="00C975BA" w:rsidRPr="00E443F6">
        <w:rPr>
          <w:rFonts w:ascii="DokChampa" w:hAnsi="DokChampa" w:cs="DokChampa"/>
          <w:sz w:val="24"/>
          <w:szCs w:val="24"/>
        </w:rPr>
        <w:t xml:space="preserve"> </w:t>
      </w:r>
      <w:r w:rsidR="00E7343E" w:rsidRPr="00E443F6">
        <w:rPr>
          <w:rFonts w:ascii="DokChampa" w:hAnsi="DokChampa" w:cs="DokChampa"/>
          <w:sz w:val="24"/>
          <w:szCs w:val="24"/>
        </w:rPr>
        <w:t>However</w:t>
      </w:r>
      <w:r w:rsidR="00505A64" w:rsidRPr="00E443F6">
        <w:rPr>
          <w:rFonts w:ascii="DokChampa" w:hAnsi="DokChampa" w:cs="DokChampa"/>
          <w:sz w:val="24"/>
          <w:szCs w:val="24"/>
        </w:rPr>
        <w:t>,</w:t>
      </w:r>
      <w:r w:rsidR="00E7343E" w:rsidRPr="00E443F6">
        <w:rPr>
          <w:rFonts w:ascii="DokChampa" w:hAnsi="DokChampa" w:cs="DokChampa"/>
          <w:sz w:val="24"/>
          <w:szCs w:val="24"/>
        </w:rPr>
        <w:t xml:space="preserve"> following </w:t>
      </w:r>
      <w:r w:rsidR="00E7343E" w:rsidRPr="00E443F6">
        <w:rPr>
          <w:rFonts w:ascii="DokChampa" w:hAnsi="DokChampa" w:cs="DokChampa"/>
          <w:sz w:val="24"/>
          <w:szCs w:val="24"/>
        </w:rPr>
        <w:lastRenderedPageBreak/>
        <w:t xml:space="preserve">company’s rules doesn’t mean I </w:t>
      </w:r>
      <w:r w:rsidR="00505A64" w:rsidRPr="00E443F6">
        <w:rPr>
          <w:rFonts w:ascii="DokChampa" w:hAnsi="DokChampa" w:cs="DokChampa"/>
          <w:sz w:val="24"/>
          <w:szCs w:val="24"/>
        </w:rPr>
        <w:t xml:space="preserve">will have to give up my beliefs, because I can </w:t>
      </w:r>
      <w:r w:rsidR="005F424E" w:rsidRPr="00E443F6">
        <w:rPr>
          <w:rFonts w:ascii="DokChampa" w:hAnsi="DokChampa" w:cs="DokChampa"/>
          <w:sz w:val="24"/>
          <w:szCs w:val="24"/>
        </w:rPr>
        <w:t xml:space="preserve">still </w:t>
      </w:r>
      <w:r w:rsidR="00505A64" w:rsidRPr="00E443F6">
        <w:rPr>
          <w:rFonts w:ascii="DokChampa" w:hAnsi="DokChampa" w:cs="DokChampa"/>
          <w:sz w:val="24"/>
          <w:szCs w:val="24"/>
        </w:rPr>
        <w:t>perform my job with dignity and professionalism.</w:t>
      </w:r>
    </w:p>
    <w:p w:rsidR="00D72B59" w:rsidRPr="00E443F6" w:rsidRDefault="00D72B59">
      <w:pPr>
        <w:rPr>
          <w:rFonts w:ascii="DokChampa" w:hAnsi="DokChampa" w:cs="DokChampa"/>
          <w:sz w:val="24"/>
          <w:szCs w:val="24"/>
        </w:rPr>
      </w:pPr>
    </w:p>
    <w:p w:rsidR="009037AA" w:rsidRPr="00E443F6" w:rsidRDefault="009037AA">
      <w:pPr>
        <w:rPr>
          <w:rFonts w:ascii="DokChampa" w:hAnsi="DokChampa" w:cs="DokChampa"/>
          <w:sz w:val="24"/>
          <w:szCs w:val="24"/>
          <w:u w:val="single"/>
        </w:rPr>
      </w:pPr>
      <w:r w:rsidRPr="00E443F6">
        <w:rPr>
          <w:rFonts w:ascii="DokChampa" w:hAnsi="DokChampa" w:cs="DokChampa"/>
          <w:sz w:val="24"/>
          <w:szCs w:val="24"/>
          <w:u w:val="single"/>
        </w:rPr>
        <w:t xml:space="preserve">Applying Gibbs reflective circle </w:t>
      </w:r>
    </w:p>
    <w:p w:rsidR="009E5A65" w:rsidRPr="00E443F6" w:rsidRDefault="009E5A65">
      <w:pPr>
        <w:rPr>
          <w:rFonts w:ascii="DokChampa" w:hAnsi="DokChampa" w:cs="DokChampa"/>
          <w:b/>
          <w:sz w:val="24"/>
          <w:szCs w:val="24"/>
        </w:rPr>
      </w:pPr>
      <w:r w:rsidRPr="00E443F6">
        <w:rPr>
          <w:rFonts w:ascii="DokChampa" w:hAnsi="DokChampa" w:cs="DokChampa"/>
          <w:b/>
          <w:sz w:val="24"/>
          <w:szCs w:val="24"/>
        </w:rPr>
        <w:t>Description</w:t>
      </w:r>
    </w:p>
    <w:p w:rsidR="009037AA" w:rsidRPr="00E443F6" w:rsidRDefault="009037AA" w:rsidP="009037AA">
      <w:pPr>
        <w:pStyle w:val="ListParagraph"/>
        <w:numPr>
          <w:ilvl w:val="0"/>
          <w:numId w:val="1"/>
        </w:numPr>
        <w:rPr>
          <w:rFonts w:ascii="DokChampa" w:hAnsi="DokChampa" w:cs="DokChampa"/>
          <w:sz w:val="24"/>
          <w:szCs w:val="24"/>
        </w:rPr>
      </w:pPr>
      <w:r w:rsidRPr="00E443F6">
        <w:rPr>
          <w:rFonts w:ascii="DokChampa" w:hAnsi="DokChampa" w:cs="DokChampa"/>
          <w:sz w:val="24"/>
          <w:szCs w:val="24"/>
        </w:rPr>
        <w:t>R. Branson’s company being publicly criticized over his strict uniform and make up rules</w:t>
      </w:r>
      <w:r w:rsidR="002C2A34" w:rsidRPr="00E443F6">
        <w:rPr>
          <w:rFonts w:ascii="DokChampa" w:hAnsi="DokChampa" w:cs="DokChampa"/>
          <w:sz w:val="24"/>
          <w:szCs w:val="24"/>
        </w:rPr>
        <w:t>,</w:t>
      </w:r>
      <w:r w:rsidR="009E5A65" w:rsidRPr="00E443F6">
        <w:rPr>
          <w:rFonts w:ascii="DokChampa" w:hAnsi="DokChampa" w:cs="DokChampa"/>
          <w:sz w:val="24"/>
          <w:szCs w:val="24"/>
        </w:rPr>
        <w:t xml:space="preserve"> being</w:t>
      </w:r>
      <w:r w:rsidRPr="00E443F6">
        <w:rPr>
          <w:rFonts w:ascii="DokChampa" w:hAnsi="DokChampa" w:cs="DokChampa"/>
          <w:sz w:val="24"/>
          <w:szCs w:val="24"/>
        </w:rPr>
        <w:t xml:space="preserve"> </w:t>
      </w:r>
      <w:r w:rsidR="00084C3F" w:rsidRPr="00E443F6">
        <w:rPr>
          <w:rFonts w:ascii="DokChampa" w:hAnsi="DokChampa" w:cs="DokChampa"/>
          <w:sz w:val="24"/>
          <w:szCs w:val="24"/>
        </w:rPr>
        <w:t xml:space="preserve">called </w:t>
      </w:r>
      <w:r w:rsidRPr="00E443F6">
        <w:rPr>
          <w:rFonts w:ascii="DokChampa" w:hAnsi="DokChampa" w:cs="DokChampa"/>
          <w:sz w:val="24"/>
          <w:szCs w:val="24"/>
        </w:rPr>
        <w:t>sexist employer</w:t>
      </w:r>
      <w:r w:rsidR="00D54771" w:rsidRPr="00E443F6">
        <w:rPr>
          <w:rFonts w:ascii="DokChampa" w:hAnsi="DokChampa" w:cs="DokChampa"/>
          <w:sz w:val="24"/>
          <w:szCs w:val="24"/>
        </w:rPr>
        <w:t xml:space="preserve"> (2009)</w:t>
      </w:r>
    </w:p>
    <w:p w:rsidR="009E5A65" w:rsidRPr="00E443F6" w:rsidRDefault="009E5A65" w:rsidP="009E5A65">
      <w:pPr>
        <w:pStyle w:val="ListParagraph"/>
        <w:rPr>
          <w:rFonts w:ascii="DokChampa" w:hAnsi="DokChampa" w:cs="DokChampa"/>
          <w:i/>
          <w:sz w:val="24"/>
          <w:szCs w:val="24"/>
        </w:rPr>
      </w:pPr>
      <w:r w:rsidRPr="00E443F6">
        <w:rPr>
          <w:rFonts w:ascii="DokChampa" w:hAnsi="DokChampa" w:cs="DokChampa"/>
          <w:i/>
          <w:sz w:val="24"/>
          <w:szCs w:val="24"/>
        </w:rPr>
        <w:t>,,Grooming rules were incredibly strict at Virgin, especially for girls.’’</w:t>
      </w:r>
      <w:r w:rsidRPr="00E443F6">
        <w:rPr>
          <w:rFonts w:ascii="DokChampa" w:hAnsi="DokChampa" w:cs="DokChampa"/>
          <w:color w:val="000000"/>
          <w:sz w:val="24"/>
          <w:szCs w:val="24"/>
          <w:shd w:val="clear" w:color="auto" w:fill="FFFFFF"/>
        </w:rPr>
        <w:t xml:space="preserve"> </w:t>
      </w:r>
      <w:r w:rsidRPr="00E443F6">
        <w:rPr>
          <w:rFonts w:ascii="DokChampa" w:hAnsi="DokChampa" w:cs="DokChampa"/>
          <w:i/>
          <w:sz w:val="24"/>
          <w:szCs w:val="24"/>
        </w:rPr>
        <w:t>(Mallinson, 2019)</w:t>
      </w:r>
    </w:p>
    <w:p w:rsidR="009037AA" w:rsidRPr="00E443F6" w:rsidRDefault="009E5A65" w:rsidP="009E5A65">
      <w:pPr>
        <w:rPr>
          <w:rFonts w:ascii="DokChampa" w:hAnsi="DokChampa" w:cs="DokChampa"/>
          <w:b/>
          <w:sz w:val="24"/>
          <w:szCs w:val="24"/>
        </w:rPr>
      </w:pPr>
      <w:r w:rsidRPr="00E443F6">
        <w:rPr>
          <w:rFonts w:ascii="DokChampa" w:hAnsi="DokChampa" w:cs="DokChampa"/>
          <w:b/>
          <w:sz w:val="24"/>
          <w:szCs w:val="24"/>
        </w:rPr>
        <w:t>Feelings</w:t>
      </w:r>
    </w:p>
    <w:p w:rsidR="009E5A65" w:rsidRPr="00E443F6" w:rsidRDefault="009E5A65" w:rsidP="009E5A65">
      <w:pPr>
        <w:pStyle w:val="ListParagraph"/>
        <w:numPr>
          <w:ilvl w:val="0"/>
          <w:numId w:val="1"/>
        </w:numPr>
        <w:rPr>
          <w:rFonts w:ascii="DokChampa" w:hAnsi="DokChampa" w:cs="DokChampa"/>
          <w:sz w:val="24"/>
          <w:szCs w:val="24"/>
        </w:rPr>
      </w:pPr>
      <w:r w:rsidRPr="00E443F6">
        <w:rPr>
          <w:rFonts w:ascii="DokChampa" w:hAnsi="DokChampa" w:cs="DokChampa"/>
          <w:sz w:val="24"/>
          <w:szCs w:val="24"/>
        </w:rPr>
        <w:t xml:space="preserve">Cabin crew felt controlled, scared of losing job if they obey </w:t>
      </w:r>
      <w:r w:rsidR="002C2A34" w:rsidRPr="00E443F6">
        <w:rPr>
          <w:rFonts w:ascii="DokChampa" w:hAnsi="DokChampa" w:cs="DokChampa"/>
          <w:sz w:val="24"/>
          <w:szCs w:val="24"/>
        </w:rPr>
        <w:t xml:space="preserve">company </w:t>
      </w:r>
      <w:r w:rsidRPr="00E443F6">
        <w:rPr>
          <w:rFonts w:ascii="DokChampa" w:hAnsi="DokChampa" w:cs="DokChampa"/>
          <w:sz w:val="24"/>
          <w:szCs w:val="24"/>
        </w:rPr>
        <w:t>rules</w:t>
      </w:r>
    </w:p>
    <w:p w:rsidR="009E5A65" w:rsidRPr="00E443F6" w:rsidRDefault="009E5A65" w:rsidP="009E5A65">
      <w:pPr>
        <w:pStyle w:val="ListParagraph"/>
        <w:numPr>
          <w:ilvl w:val="0"/>
          <w:numId w:val="1"/>
        </w:numPr>
        <w:rPr>
          <w:rFonts w:ascii="DokChampa" w:hAnsi="DokChampa" w:cs="DokChampa"/>
          <w:sz w:val="24"/>
          <w:szCs w:val="24"/>
        </w:rPr>
      </w:pPr>
      <w:r w:rsidRPr="00E443F6">
        <w:rPr>
          <w:rFonts w:ascii="DokChampa" w:hAnsi="DokChampa" w:cs="DokChampa"/>
          <w:sz w:val="24"/>
          <w:szCs w:val="24"/>
        </w:rPr>
        <w:t>Female attendant</w:t>
      </w:r>
      <w:r w:rsidR="002C2A34" w:rsidRPr="00E443F6">
        <w:rPr>
          <w:rFonts w:ascii="DokChampa" w:hAnsi="DokChampa" w:cs="DokChampa"/>
          <w:sz w:val="24"/>
          <w:szCs w:val="24"/>
        </w:rPr>
        <w:t>s</w:t>
      </w:r>
      <w:r w:rsidRPr="00E443F6">
        <w:rPr>
          <w:rFonts w:ascii="DokChampa" w:hAnsi="DokChampa" w:cs="DokChampa"/>
          <w:sz w:val="24"/>
          <w:szCs w:val="24"/>
        </w:rPr>
        <w:t xml:space="preserve"> were often insulted and labeled as low moral women</w:t>
      </w:r>
    </w:p>
    <w:p w:rsidR="009E5A65" w:rsidRPr="00E443F6" w:rsidRDefault="009E5A65" w:rsidP="00DF32CA">
      <w:pPr>
        <w:pStyle w:val="ListParagraph"/>
        <w:rPr>
          <w:rFonts w:ascii="DokChampa" w:hAnsi="DokChampa" w:cs="DokChampa"/>
          <w:sz w:val="24"/>
          <w:szCs w:val="24"/>
        </w:rPr>
      </w:pPr>
    </w:p>
    <w:p w:rsidR="00D54771" w:rsidRPr="00E443F6" w:rsidRDefault="00D54771" w:rsidP="00D54771">
      <w:pPr>
        <w:pStyle w:val="ListParagraph"/>
        <w:rPr>
          <w:rFonts w:ascii="DokChampa" w:hAnsi="DokChampa" w:cs="DokChampa"/>
          <w:i/>
          <w:sz w:val="24"/>
          <w:szCs w:val="24"/>
        </w:rPr>
      </w:pPr>
      <w:r w:rsidRPr="00E443F6">
        <w:rPr>
          <w:rFonts w:ascii="DokChampa" w:hAnsi="DokChampa" w:cs="DokChampa"/>
          <w:i/>
          <w:sz w:val="24"/>
          <w:szCs w:val="24"/>
        </w:rPr>
        <w:t>,,So enamored is Branson with the use of women’s bodies as props..’’</w:t>
      </w:r>
      <w:r w:rsidRPr="00E443F6">
        <w:rPr>
          <w:rFonts w:ascii="DokChampa" w:hAnsi="DokChampa" w:cs="DokChampa"/>
          <w:color w:val="000000"/>
          <w:sz w:val="24"/>
          <w:szCs w:val="24"/>
          <w:shd w:val="clear" w:color="auto" w:fill="FFFFFF"/>
        </w:rPr>
        <w:t xml:space="preserve"> </w:t>
      </w:r>
      <w:r w:rsidRPr="00E443F6">
        <w:rPr>
          <w:rFonts w:ascii="DokChampa" w:hAnsi="DokChampa" w:cs="DokChampa"/>
          <w:i/>
          <w:sz w:val="24"/>
          <w:szCs w:val="24"/>
        </w:rPr>
        <w:t>(Bates, 2019)</w:t>
      </w:r>
    </w:p>
    <w:p w:rsidR="00D54771" w:rsidRPr="00E443F6" w:rsidRDefault="00D54771" w:rsidP="00D54771">
      <w:pPr>
        <w:rPr>
          <w:rFonts w:ascii="DokChampa" w:hAnsi="DokChampa" w:cs="DokChampa"/>
          <w:b/>
          <w:sz w:val="24"/>
          <w:szCs w:val="24"/>
        </w:rPr>
      </w:pPr>
      <w:r w:rsidRPr="00E443F6">
        <w:rPr>
          <w:rFonts w:ascii="DokChampa" w:hAnsi="DokChampa" w:cs="DokChampa"/>
          <w:b/>
          <w:sz w:val="24"/>
          <w:szCs w:val="24"/>
        </w:rPr>
        <w:t>Evaluation</w:t>
      </w:r>
    </w:p>
    <w:p w:rsidR="005B5DF5" w:rsidRPr="00E443F6" w:rsidRDefault="00D54771" w:rsidP="002C2A34">
      <w:pPr>
        <w:pStyle w:val="ListParagraph"/>
        <w:numPr>
          <w:ilvl w:val="0"/>
          <w:numId w:val="2"/>
        </w:numPr>
        <w:rPr>
          <w:rFonts w:ascii="DokChampa" w:hAnsi="DokChampa" w:cs="DokChampa"/>
          <w:sz w:val="24"/>
          <w:szCs w:val="24"/>
        </w:rPr>
      </w:pPr>
      <w:r w:rsidRPr="00E443F6">
        <w:rPr>
          <w:rFonts w:ascii="DokChampa" w:hAnsi="DokChampa" w:cs="DokChampa"/>
          <w:sz w:val="24"/>
          <w:szCs w:val="24"/>
        </w:rPr>
        <w:t xml:space="preserve">Bad </w:t>
      </w:r>
      <w:r w:rsidR="005B5DF5" w:rsidRPr="00E443F6">
        <w:rPr>
          <w:rFonts w:ascii="DokChampa" w:hAnsi="DokChampa" w:cs="DokChampa"/>
          <w:sz w:val="24"/>
          <w:szCs w:val="24"/>
        </w:rPr>
        <w:t xml:space="preserve">example of how company </w:t>
      </w:r>
      <w:r w:rsidR="00DF32CA" w:rsidRPr="00E443F6">
        <w:rPr>
          <w:rFonts w:ascii="DokChampa" w:hAnsi="DokChampa" w:cs="DokChampa"/>
          <w:sz w:val="24"/>
          <w:szCs w:val="24"/>
        </w:rPr>
        <w:t>value</w:t>
      </w:r>
      <w:r w:rsidR="005B5DF5" w:rsidRPr="00E443F6">
        <w:rPr>
          <w:rFonts w:ascii="DokChampa" w:hAnsi="DokChampa" w:cs="DokChampa"/>
          <w:sz w:val="24"/>
          <w:szCs w:val="24"/>
        </w:rPr>
        <w:t xml:space="preserve"> </w:t>
      </w:r>
      <w:r w:rsidR="00C975BA" w:rsidRPr="00E443F6">
        <w:rPr>
          <w:rFonts w:ascii="DokChampa" w:hAnsi="DokChampa" w:cs="DokChampa"/>
          <w:sz w:val="24"/>
          <w:szCs w:val="24"/>
        </w:rPr>
        <w:t>employees,</w:t>
      </w:r>
      <w:r w:rsidR="002C2A34" w:rsidRPr="00E443F6">
        <w:rPr>
          <w:rFonts w:ascii="DokChampa" w:hAnsi="DokChampa" w:cs="DokChampa"/>
          <w:sz w:val="24"/>
          <w:szCs w:val="24"/>
        </w:rPr>
        <w:t xml:space="preserve"> b</w:t>
      </w:r>
      <w:r w:rsidR="005B5DF5" w:rsidRPr="00E443F6">
        <w:rPr>
          <w:rFonts w:ascii="DokChampa" w:hAnsi="DokChampa" w:cs="DokChampa"/>
          <w:sz w:val="24"/>
          <w:szCs w:val="24"/>
        </w:rPr>
        <w:t>ad publicit</w:t>
      </w:r>
      <w:r w:rsidR="002C2A34" w:rsidRPr="00E443F6">
        <w:rPr>
          <w:rFonts w:ascii="DokChampa" w:hAnsi="DokChampa" w:cs="DokChampa"/>
          <w:sz w:val="24"/>
          <w:szCs w:val="24"/>
        </w:rPr>
        <w:t xml:space="preserve">y, </w:t>
      </w:r>
      <w:r w:rsidR="005B5DF5" w:rsidRPr="00E443F6">
        <w:rPr>
          <w:rFonts w:ascii="DokChampa" w:hAnsi="DokChampa" w:cs="DokChampa"/>
          <w:sz w:val="24"/>
          <w:szCs w:val="24"/>
        </w:rPr>
        <w:t>feedbac</w:t>
      </w:r>
      <w:r w:rsidR="002C2A34" w:rsidRPr="00E443F6">
        <w:rPr>
          <w:rFonts w:ascii="DokChampa" w:hAnsi="DokChampa" w:cs="DokChampa"/>
          <w:sz w:val="24"/>
          <w:szCs w:val="24"/>
        </w:rPr>
        <w:t>k and reviews</w:t>
      </w:r>
    </w:p>
    <w:p w:rsidR="005B5DF5" w:rsidRPr="00E443F6" w:rsidRDefault="005B5DF5" w:rsidP="005B5DF5">
      <w:pPr>
        <w:rPr>
          <w:rFonts w:ascii="DokChampa" w:hAnsi="DokChampa" w:cs="DokChampa"/>
          <w:b/>
          <w:sz w:val="24"/>
          <w:szCs w:val="24"/>
        </w:rPr>
      </w:pPr>
      <w:r w:rsidRPr="00E443F6">
        <w:rPr>
          <w:rFonts w:ascii="DokChampa" w:hAnsi="DokChampa" w:cs="DokChampa"/>
          <w:b/>
          <w:sz w:val="24"/>
          <w:szCs w:val="24"/>
        </w:rPr>
        <w:t>Analysis</w:t>
      </w:r>
    </w:p>
    <w:p w:rsidR="00D72B59" w:rsidRPr="00E443F6" w:rsidRDefault="005B5DF5" w:rsidP="005B5DF5">
      <w:pPr>
        <w:pStyle w:val="ListParagraph"/>
        <w:numPr>
          <w:ilvl w:val="0"/>
          <w:numId w:val="3"/>
        </w:numPr>
        <w:rPr>
          <w:rFonts w:ascii="DokChampa" w:hAnsi="DokChampa" w:cs="DokChampa"/>
          <w:b/>
          <w:sz w:val="24"/>
          <w:szCs w:val="24"/>
        </w:rPr>
      </w:pPr>
      <w:r w:rsidRPr="00E443F6">
        <w:rPr>
          <w:rFonts w:ascii="DokChampa" w:hAnsi="DokChampa" w:cs="DokChampa"/>
          <w:sz w:val="24"/>
          <w:szCs w:val="24"/>
        </w:rPr>
        <w:t>Branson has learned from this situation and from his mistakes</w:t>
      </w:r>
      <w:r w:rsidR="00D72B59" w:rsidRPr="00E443F6">
        <w:rPr>
          <w:rFonts w:ascii="DokChampa" w:hAnsi="DokChampa" w:cs="DokChampa"/>
          <w:sz w:val="24"/>
          <w:szCs w:val="24"/>
        </w:rPr>
        <w:t xml:space="preserve">, accepting his responsibility and publicly announced changes </w:t>
      </w:r>
    </w:p>
    <w:p w:rsidR="005B5DF5" w:rsidRPr="00E443F6" w:rsidRDefault="005B5DF5" w:rsidP="00D72B59">
      <w:pPr>
        <w:rPr>
          <w:rFonts w:ascii="DokChampa" w:hAnsi="DokChampa" w:cs="DokChampa"/>
          <w:b/>
          <w:sz w:val="24"/>
          <w:szCs w:val="24"/>
        </w:rPr>
      </w:pPr>
      <w:r w:rsidRPr="00E443F6">
        <w:rPr>
          <w:rFonts w:ascii="DokChampa" w:hAnsi="DokChampa" w:cs="DokChampa"/>
          <w:b/>
          <w:sz w:val="24"/>
          <w:szCs w:val="24"/>
        </w:rPr>
        <w:t>Conclusion</w:t>
      </w:r>
    </w:p>
    <w:p w:rsidR="005B5DF5" w:rsidRPr="00E443F6" w:rsidRDefault="005B5DF5" w:rsidP="005B5DF5">
      <w:pPr>
        <w:pStyle w:val="ListParagraph"/>
        <w:numPr>
          <w:ilvl w:val="0"/>
          <w:numId w:val="3"/>
        </w:numPr>
        <w:rPr>
          <w:rFonts w:ascii="DokChampa" w:hAnsi="DokChampa" w:cs="DokChampa"/>
          <w:b/>
          <w:sz w:val="24"/>
          <w:szCs w:val="24"/>
        </w:rPr>
      </w:pPr>
      <w:r w:rsidRPr="00E443F6">
        <w:rPr>
          <w:rFonts w:ascii="DokChampa" w:hAnsi="DokChampa" w:cs="DokChampa"/>
          <w:sz w:val="24"/>
          <w:szCs w:val="24"/>
        </w:rPr>
        <w:t>Branson did important steps to avoid discrimination in the future and concentrated on promoting better equality and diversity in the company</w:t>
      </w:r>
    </w:p>
    <w:p w:rsidR="00D72B59" w:rsidRPr="00E443F6" w:rsidRDefault="00D72B59" w:rsidP="00D72B59">
      <w:pPr>
        <w:ind w:left="360"/>
        <w:rPr>
          <w:rFonts w:ascii="DokChampa" w:hAnsi="DokChampa" w:cs="DokChampa"/>
          <w:i/>
          <w:sz w:val="24"/>
          <w:szCs w:val="24"/>
        </w:rPr>
      </w:pPr>
      <w:r w:rsidRPr="00E443F6">
        <w:rPr>
          <w:rFonts w:ascii="DokChampa" w:hAnsi="DokChampa" w:cs="DokChampa"/>
          <w:i/>
          <w:sz w:val="24"/>
          <w:szCs w:val="24"/>
        </w:rPr>
        <w:t>,,At Virgin this was reinforced by Branson, who inherited a similar attitude from his mother Eve, imbuing him with a belief that his teams could achieve anything too.’’</w:t>
      </w:r>
      <w:r w:rsidRPr="00E443F6">
        <w:rPr>
          <w:rFonts w:ascii="DokChampa" w:hAnsi="DokChampa" w:cs="DokChampa"/>
          <w:sz w:val="24"/>
          <w:szCs w:val="24"/>
          <w:shd w:val="clear" w:color="auto" w:fill="FFFFFF"/>
        </w:rPr>
        <w:t xml:space="preserve"> </w:t>
      </w:r>
      <w:r w:rsidRPr="00E443F6">
        <w:rPr>
          <w:rFonts w:ascii="DokChampa" w:hAnsi="DokChampa" w:cs="DokChampa"/>
          <w:i/>
          <w:sz w:val="24"/>
          <w:szCs w:val="24"/>
        </w:rPr>
        <w:t>(Wilson, 2019)</w:t>
      </w:r>
    </w:p>
    <w:p w:rsidR="00D72B59" w:rsidRPr="00E443F6" w:rsidRDefault="00D72B59" w:rsidP="00D72B59">
      <w:pPr>
        <w:rPr>
          <w:rFonts w:ascii="DokChampa" w:hAnsi="DokChampa" w:cs="DokChampa"/>
          <w:b/>
          <w:sz w:val="24"/>
          <w:szCs w:val="24"/>
        </w:rPr>
      </w:pPr>
      <w:r w:rsidRPr="00E443F6">
        <w:rPr>
          <w:rFonts w:ascii="DokChampa" w:hAnsi="DokChampa" w:cs="DokChampa"/>
          <w:b/>
          <w:sz w:val="24"/>
          <w:szCs w:val="24"/>
        </w:rPr>
        <w:t>Action Plan</w:t>
      </w:r>
    </w:p>
    <w:p w:rsidR="00505A64" w:rsidRPr="00E443F6" w:rsidRDefault="00D72B59" w:rsidP="002C2A34">
      <w:pPr>
        <w:pStyle w:val="ListParagraph"/>
        <w:numPr>
          <w:ilvl w:val="0"/>
          <w:numId w:val="3"/>
        </w:numPr>
        <w:rPr>
          <w:rFonts w:ascii="DokChampa" w:hAnsi="DokChampa" w:cs="DokChampa"/>
          <w:sz w:val="24"/>
          <w:szCs w:val="24"/>
        </w:rPr>
      </w:pPr>
      <w:r w:rsidRPr="00E443F6">
        <w:rPr>
          <w:rFonts w:ascii="DokChampa" w:hAnsi="DokChampa" w:cs="DokChampa"/>
          <w:sz w:val="24"/>
          <w:szCs w:val="24"/>
        </w:rPr>
        <w:t xml:space="preserve">dropped strict uniform rules and </w:t>
      </w:r>
      <w:r w:rsidR="002C2A34" w:rsidRPr="00E443F6">
        <w:rPr>
          <w:rFonts w:ascii="DokChampa" w:hAnsi="DokChampa" w:cs="DokChampa"/>
          <w:sz w:val="24"/>
          <w:szCs w:val="24"/>
        </w:rPr>
        <w:t>make up rules</w:t>
      </w:r>
    </w:p>
    <w:p w:rsidR="00290BAE" w:rsidRPr="00E443F6" w:rsidRDefault="00290BAE" w:rsidP="00505A64">
      <w:pPr>
        <w:pStyle w:val="ListParagraph"/>
        <w:rPr>
          <w:rFonts w:ascii="DokChampa" w:hAnsi="DokChampa" w:cs="DokChampa"/>
          <w:sz w:val="24"/>
          <w:szCs w:val="24"/>
        </w:rPr>
      </w:pPr>
    </w:p>
    <w:p w:rsidR="00290BAE" w:rsidRPr="00E443F6" w:rsidRDefault="00290BAE" w:rsidP="00290BAE">
      <w:pPr>
        <w:pStyle w:val="ListParagraph"/>
        <w:rPr>
          <w:rFonts w:ascii="DokChampa" w:hAnsi="DokChampa" w:cs="DokChampa"/>
          <w:i/>
          <w:sz w:val="24"/>
          <w:szCs w:val="24"/>
        </w:rPr>
      </w:pPr>
      <w:r w:rsidRPr="00E443F6">
        <w:rPr>
          <w:rFonts w:ascii="DokChampa" w:hAnsi="DokChampa" w:cs="DokChampa"/>
          <w:i/>
          <w:sz w:val="24"/>
          <w:szCs w:val="24"/>
        </w:rPr>
        <w:lastRenderedPageBreak/>
        <w:t>,,A strong culture enables people to feel better about what they do, so that they are more likely to work harder.’’</w:t>
      </w:r>
      <w:r w:rsidRPr="00E443F6">
        <w:rPr>
          <w:rFonts w:ascii="DokChampa" w:hAnsi="DokChampa" w:cs="DokChampa"/>
          <w:color w:val="000000"/>
          <w:sz w:val="24"/>
          <w:szCs w:val="24"/>
          <w:shd w:val="clear" w:color="auto" w:fill="FFFFFF"/>
        </w:rPr>
        <w:t xml:space="preserve"> </w:t>
      </w:r>
      <w:r w:rsidRPr="00E443F6">
        <w:rPr>
          <w:rFonts w:ascii="DokChampa" w:hAnsi="DokChampa" w:cs="DokChampa"/>
          <w:i/>
          <w:sz w:val="24"/>
          <w:szCs w:val="24"/>
        </w:rPr>
        <w:t>(Walton, 1999)</w:t>
      </w:r>
    </w:p>
    <w:p w:rsidR="00290BAE" w:rsidRPr="00E443F6" w:rsidRDefault="00290BAE" w:rsidP="00505A64">
      <w:pPr>
        <w:pStyle w:val="ListParagraph"/>
        <w:rPr>
          <w:rFonts w:ascii="DokChampa" w:hAnsi="DokChampa" w:cs="DokChampa"/>
          <w:sz w:val="24"/>
          <w:szCs w:val="24"/>
        </w:rPr>
      </w:pPr>
    </w:p>
    <w:p w:rsidR="0022365C" w:rsidRPr="00E443F6" w:rsidRDefault="00E4628D" w:rsidP="002C2A34">
      <w:pPr>
        <w:pStyle w:val="ListParagraph"/>
        <w:rPr>
          <w:rFonts w:ascii="DokChampa" w:hAnsi="DokChampa" w:cs="DokChampa"/>
          <w:sz w:val="24"/>
          <w:szCs w:val="24"/>
        </w:rPr>
      </w:pPr>
      <w:r w:rsidRPr="00E443F6">
        <w:rPr>
          <w:rFonts w:ascii="DokChampa" w:hAnsi="DokChampa" w:cs="DokChampa"/>
          <w:sz w:val="24"/>
          <w:szCs w:val="24"/>
        </w:rPr>
        <w:t xml:space="preserve">I am currently working for Amazon, an American multinational technology giant, which is being </w:t>
      </w:r>
      <w:r w:rsidR="00DF32CA" w:rsidRPr="00E443F6">
        <w:rPr>
          <w:rFonts w:ascii="DokChampa" w:hAnsi="DokChampa" w:cs="DokChampa"/>
          <w:sz w:val="24"/>
          <w:szCs w:val="24"/>
        </w:rPr>
        <w:t>criticized</w:t>
      </w:r>
      <w:r w:rsidRPr="00E443F6">
        <w:rPr>
          <w:rFonts w:ascii="DokChampa" w:hAnsi="DokChampa" w:cs="DokChampa"/>
          <w:sz w:val="24"/>
          <w:szCs w:val="24"/>
        </w:rPr>
        <w:t xml:space="preserve"> by unions for poor working conditions for their warehouse workers</w:t>
      </w:r>
      <w:r w:rsidR="0022365C" w:rsidRPr="00E443F6">
        <w:rPr>
          <w:rFonts w:ascii="DokChampa" w:hAnsi="DokChampa" w:cs="DokChampa"/>
          <w:sz w:val="24"/>
          <w:szCs w:val="24"/>
        </w:rPr>
        <w:t>.</w:t>
      </w:r>
      <w:r w:rsidRPr="00E443F6">
        <w:rPr>
          <w:rFonts w:ascii="DokChampa" w:hAnsi="DokChampa" w:cs="DokChampa"/>
          <w:sz w:val="24"/>
          <w:szCs w:val="24"/>
        </w:rPr>
        <w:t xml:space="preserve"> </w:t>
      </w:r>
      <w:r w:rsidR="0022365C" w:rsidRPr="00E443F6">
        <w:rPr>
          <w:rFonts w:ascii="DokChampa" w:hAnsi="DokChampa" w:cs="DokChampa"/>
          <w:sz w:val="24"/>
          <w:szCs w:val="24"/>
        </w:rPr>
        <w:t>Nonetheless same</w:t>
      </w:r>
      <w:r w:rsidRPr="00E443F6">
        <w:rPr>
          <w:rFonts w:ascii="DokChampa" w:hAnsi="DokChampa" w:cs="DokChampa"/>
          <w:sz w:val="24"/>
          <w:szCs w:val="24"/>
        </w:rPr>
        <w:t xml:space="preserve"> as for </w:t>
      </w:r>
      <w:r w:rsidR="0022365C" w:rsidRPr="00E443F6">
        <w:rPr>
          <w:rFonts w:ascii="DokChampa" w:hAnsi="DokChampa" w:cs="DokChampa"/>
          <w:sz w:val="24"/>
          <w:szCs w:val="24"/>
        </w:rPr>
        <w:t>V</w:t>
      </w:r>
      <w:r w:rsidRPr="00E443F6">
        <w:rPr>
          <w:rFonts w:ascii="DokChampa" w:hAnsi="DokChampa" w:cs="DokChampa"/>
          <w:sz w:val="24"/>
          <w:szCs w:val="24"/>
        </w:rPr>
        <w:t>irgin Atlantic</w:t>
      </w:r>
      <w:r w:rsidR="0022365C" w:rsidRPr="00E443F6">
        <w:rPr>
          <w:rFonts w:ascii="DokChampa" w:hAnsi="DokChampa" w:cs="DokChampa"/>
          <w:sz w:val="24"/>
          <w:szCs w:val="24"/>
        </w:rPr>
        <w:t xml:space="preserve"> this company states that their working conditions are not as bad as described by people who worked for this company only for short time.</w:t>
      </w:r>
      <w:r w:rsidR="002C2A34" w:rsidRPr="00E443F6">
        <w:rPr>
          <w:rFonts w:ascii="DokChampa" w:hAnsi="DokChampa" w:cs="DokChampa"/>
          <w:sz w:val="24"/>
          <w:szCs w:val="24"/>
        </w:rPr>
        <w:t xml:space="preserve"> </w:t>
      </w:r>
      <w:r w:rsidR="0022365C" w:rsidRPr="00E443F6">
        <w:rPr>
          <w:rFonts w:ascii="DokChampa" w:hAnsi="DokChampa" w:cs="DokChampa"/>
          <w:sz w:val="24"/>
          <w:szCs w:val="24"/>
        </w:rPr>
        <w:t xml:space="preserve">I have worked for Amazon for over four years and I </w:t>
      </w:r>
      <w:r w:rsidR="00735A8D" w:rsidRPr="00E443F6">
        <w:rPr>
          <w:rFonts w:ascii="DokChampa" w:hAnsi="DokChampa" w:cs="DokChampa"/>
          <w:sz w:val="24"/>
          <w:szCs w:val="24"/>
        </w:rPr>
        <w:t xml:space="preserve">did not </w:t>
      </w:r>
      <w:r w:rsidR="0022365C" w:rsidRPr="00E443F6">
        <w:rPr>
          <w:rFonts w:ascii="DokChampa" w:hAnsi="DokChampa" w:cs="DokChampa"/>
          <w:sz w:val="24"/>
          <w:szCs w:val="24"/>
        </w:rPr>
        <w:t>feel being discriminated because of my nationality, age, gender, religion</w:t>
      </w:r>
      <w:r w:rsidR="00E65BA8" w:rsidRPr="00E443F6">
        <w:rPr>
          <w:rFonts w:ascii="DokChampa" w:hAnsi="DokChampa" w:cs="DokChampa"/>
          <w:sz w:val="24"/>
          <w:szCs w:val="24"/>
        </w:rPr>
        <w:t xml:space="preserve"> or </w:t>
      </w:r>
      <w:r w:rsidR="0022365C" w:rsidRPr="00E443F6">
        <w:rPr>
          <w:rFonts w:ascii="DokChampa" w:hAnsi="DokChampa" w:cs="DokChampa"/>
          <w:sz w:val="24"/>
          <w:szCs w:val="24"/>
        </w:rPr>
        <w:t>political views</w:t>
      </w:r>
      <w:r w:rsidR="00E65BA8" w:rsidRPr="00E443F6">
        <w:rPr>
          <w:rFonts w:ascii="DokChampa" w:hAnsi="DokChampa" w:cs="DokChampa"/>
          <w:sz w:val="24"/>
          <w:szCs w:val="24"/>
        </w:rPr>
        <w:t>.</w:t>
      </w:r>
      <w:r w:rsidR="0022365C" w:rsidRPr="00E443F6">
        <w:rPr>
          <w:rFonts w:ascii="DokChampa" w:hAnsi="DokChampa" w:cs="DokChampa"/>
          <w:sz w:val="24"/>
          <w:szCs w:val="24"/>
        </w:rPr>
        <w:t xml:space="preserve"> </w:t>
      </w:r>
    </w:p>
    <w:p w:rsidR="0022365C" w:rsidRPr="00E443F6" w:rsidRDefault="0022365C" w:rsidP="00505A64">
      <w:pPr>
        <w:pStyle w:val="ListParagraph"/>
        <w:rPr>
          <w:rFonts w:ascii="DokChampa" w:hAnsi="DokChampa" w:cs="DokChampa"/>
          <w:sz w:val="24"/>
          <w:szCs w:val="24"/>
        </w:rPr>
      </w:pPr>
      <w:r w:rsidRPr="00E443F6">
        <w:rPr>
          <w:rFonts w:ascii="DokChampa" w:hAnsi="DokChampa" w:cs="DokChampa"/>
          <w:sz w:val="24"/>
          <w:szCs w:val="24"/>
        </w:rPr>
        <w:t>Amazon, same as virgin is giving opportunity equally to everyone, who wish to apply for the job, treating their employees fair and with respect.</w:t>
      </w:r>
    </w:p>
    <w:p w:rsidR="003645DA" w:rsidRPr="00E443F6" w:rsidRDefault="003645DA" w:rsidP="00505A64">
      <w:pPr>
        <w:pStyle w:val="ListParagraph"/>
        <w:rPr>
          <w:rFonts w:ascii="DokChampa" w:hAnsi="DokChampa" w:cs="DokChampa"/>
          <w:i/>
          <w:sz w:val="24"/>
          <w:szCs w:val="24"/>
        </w:rPr>
      </w:pPr>
    </w:p>
    <w:p w:rsidR="00F81D70" w:rsidRPr="00E443F6" w:rsidRDefault="00CC71A5" w:rsidP="00505A64">
      <w:pPr>
        <w:pStyle w:val="ListParagraph"/>
        <w:rPr>
          <w:rFonts w:ascii="DokChampa" w:hAnsi="DokChampa" w:cs="DokChampa"/>
          <w:i/>
          <w:sz w:val="24"/>
          <w:szCs w:val="24"/>
        </w:rPr>
      </w:pPr>
      <w:r w:rsidRPr="00E443F6">
        <w:rPr>
          <w:rFonts w:ascii="DokChampa" w:hAnsi="DokChampa" w:cs="DokChampa"/>
          <w:i/>
          <w:sz w:val="24"/>
          <w:szCs w:val="24"/>
        </w:rPr>
        <w:t xml:space="preserve">Taking example from Virgin, most companies maintain their culture by allying procedures </w:t>
      </w:r>
      <w:r w:rsidR="00F81D70" w:rsidRPr="00E443F6">
        <w:rPr>
          <w:rFonts w:ascii="DokChampa" w:hAnsi="DokChampa" w:cs="DokChampa"/>
          <w:i/>
          <w:sz w:val="24"/>
          <w:szCs w:val="24"/>
        </w:rPr>
        <w:t>and socialization of new employees.</w:t>
      </w:r>
    </w:p>
    <w:p w:rsidR="00F81D70" w:rsidRPr="00E443F6" w:rsidRDefault="00F81D70" w:rsidP="00505A64">
      <w:pPr>
        <w:pStyle w:val="ListParagraph"/>
        <w:rPr>
          <w:rFonts w:ascii="DokChampa" w:hAnsi="DokChampa" w:cs="DokChampa"/>
          <w:i/>
          <w:sz w:val="24"/>
          <w:szCs w:val="24"/>
        </w:rPr>
      </w:pPr>
      <w:r w:rsidRPr="00E443F6">
        <w:rPr>
          <w:rFonts w:ascii="DokChampa" w:hAnsi="DokChampa" w:cs="DokChampa"/>
          <w:i/>
          <w:sz w:val="24"/>
          <w:szCs w:val="24"/>
        </w:rPr>
        <w:t>It is a new way to learn what is their duties and what is expected from them and if they are aware of company’s major values, objectives, work attitudes and behaviors.</w:t>
      </w:r>
      <w:r w:rsidR="00290BAE" w:rsidRPr="00E443F6">
        <w:rPr>
          <w:rFonts w:ascii="DokChampa" w:hAnsi="DokChampa" w:cs="DokChampa"/>
          <w:i/>
          <w:color w:val="000000"/>
          <w:sz w:val="24"/>
          <w:szCs w:val="24"/>
          <w:shd w:val="clear" w:color="auto" w:fill="FFFFFF"/>
        </w:rPr>
        <w:t xml:space="preserve"> </w:t>
      </w:r>
      <w:r w:rsidR="00290BAE" w:rsidRPr="00E443F6">
        <w:rPr>
          <w:rFonts w:ascii="DokChampa" w:hAnsi="DokChampa" w:cs="DokChampa"/>
          <w:i/>
          <w:sz w:val="24"/>
          <w:szCs w:val="24"/>
        </w:rPr>
        <w:t>(Murton, Inman and O'Sullivan, 2014)</w:t>
      </w:r>
    </w:p>
    <w:p w:rsidR="00290BAE" w:rsidRPr="00E443F6" w:rsidRDefault="00290BAE" w:rsidP="00505A64">
      <w:pPr>
        <w:pStyle w:val="ListParagraph"/>
        <w:rPr>
          <w:rFonts w:ascii="DokChampa" w:hAnsi="DokChampa" w:cs="DokChampa"/>
          <w:sz w:val="24"/>
          <w:szCs w:val="24"/>
        </w:rPr>
      </w:pPr>
    </w:p>
    <w:p w:rsidR="00474E39" w:rsidRPr="00E443F6" w:rsidRDefault="00474E39" w:rsidP="00474E39">
      <w:pPr>
        <w:rPr>
          <w:rFonts w:ascii="DokChampa" w:hAnsi="DokChampa" w:cs="DokChampa"/>
          <w:sz w:val="24"/>
          <w:szCs w:val="24"/>
        </w:rPr>
      </w:pPr>
      <w:r w:rsidRPr="00E443F6">
        <w:rPr>
          <w:rFonts w:ascii="DokChampa" w:hAnsi="DokChampa" w:cs="DokChampa"/>
          <w:sz w:val="24"/>
          <w:szCs w:val="24"/>
        </w:rPr>
        <w:t>I decided to work for Amazon because they value family, personal life, and helping me with self-actualization and growth.</w:t>
      </w:r>
      <w:r w:rsidR="002C2A34" w:rsidRPr="00E443F6">
        <w:rPr>
          <w:rFonts w:ascii="DokChampa" w:hAnsi="DokChampa" w:cs="DokChampa"/>
          <w:sz w:val="24"/>
          <w:szCs w:val="24"/>
        </w:rPr>
        <w:t xml:space="preserve"> </w:t>
      </w:r>
      <w:r w:rsidRPr="00E443F6">
        <w:rPr>
          <w:rFonts w:ascii="DokChampa" w:hAnsi="DokChampa" w:cs="DokChampa"/>
          <w:sz w:val="24"/>
          <w:szCs w:val="24"/>
        </w:rPr>
        <w:t xml:space="preserve">As permanent employee I was able to reduce my working hours the way it suits me around </w:t>
      </w:r>
      <w:r w:rsidR="003F41C1" w:rsidRPr="00E443F6">
        <w:rPr>
          <w:rFonts w:ascii="DokChampa" w:hAnsi="DokChampa" w:cs="DokChampa"/>
          <w:sz w:val="24"/>
          <w:szCs w:val="24"/>
        </w:rPr>
        <w:t>studying and</w:t>
      </w:r>
      <w:r w:rsidRPr="00E443F6">
        <w:rPr>
          <w:rFonts w:ascii="DokChampa" w:hAnsi="DokChampa" w:cs="DokChampa"/>
          <w:sz w:val="24"/>
          <w:szCs w:val="24"/>
        </w:rPr>
        <w:t xml:space="preserve"> looking after my children</w:t>
      </w:r>
      <w:r w:rsidR="00E65BA8" w:rsidRPr="00E443F6">
        <w:rPr>
          <w:rFonts w:ascii="DokChampa" w:hAnsi="DokChampa" w:cs="DokChampa"/>
          <w:sz w:val="24"/>
          <w:szCs w:val="24"/>
        </w:rPr>
        <w:t xml:space="preserve">. </w:t>
      </w:r>
      <w:r w:rsidRPr="00E443F6">
        <w:rPr>
          <w:rFonts w:ascii="DokChampa" w:hAnsi="DokChampa" w:cs="DokChampa"/>
          <w:sz w:val="24"/>
          <w:szCs w:val="24"/>
        </w:rPr>
        <w:t xml:space="preserve">The communication with management is great and they always </w:t>
      </w:r>
      <w:r w:rsidR="003F41C1" w:rsidRPr="00E443F6">
        <w:rPr>
          <w:rFonts w:ascii="DokChampa" w:hAnsi="DokChampa" w:cs="DokChampa"/>
          <w:sz w:val="24"/>
          <w:szCs w:val="24"/>
        </w:rPr>
        <w:t xml:space="preserve">approachable and </w:t>
      </w:r>
      <w:r w:rsidRPr="00E443F6">
        <w:rPr>
          <w:rFonts w:ascii="DokChampa" w:hAnsi="DokChampa" w:cs="DokChampa"/>
          <w:sz w:val="24"/>
          <w:szCs w:val="24"/>
        </w:rPr>
        <w:t>ready to he</w:t>
      </w:r>
      <w:r w:rsidR="003F41C1" w:rsidRPr="00E443F6">
        <w:rPr>
          <w:rFonts w:ascii="DokChampa" w:hAnsi="DokChampa" w:cs="DokChampa"/>
          <w:sz w:val="24"/>
          <w:szCs w:val="24"/>
        </w:rPr>
        <w:t>lp.</w:t>
      </w:r>
      <w:r w:rsidR="00E65BA8" w:rsidRPr="00E443F6">
        <w:rPr>
          <w:rFonts w:ascii="DokChampa" w:hAnsi="DokChampa" w:cs="DokChampa"/>
          <w:sz w:val="24"/>
          <w:szCs w:val="24"/>
        </w:rPr>
        <w:t xml:space="preserve"> Company provides g</w:t>
      </w:r>
      <w:r w:rsidRPr="00E443F6">
        <w:rPr>
          <w:rFonts w:ascii="DokChampa" w:hAnsi="DokChampa" w:cs="DokChampa"/>
          <w:sz w:val="24"/>
          <w:szCs w:val="24"/>
        </w:rPr>
        <w:t>reat employee benefits</w:t>
      </w:r>
      <w:r w:rsidR="002B5EA9" w:rsidRPr="00E443F6">
        <w:rPr>
          <w:rFonts w:ascii="DokChampa" w:hAnsi="DokChampa" w:cs="DokChampa"/>
          <w:sz w:val="24"/>
          <w:szCs w:val="24"/>
        </w:rPr>
        <w:t>, opportunity to study, free training</w:t>
      </w:r>
      <w:r w:rsidR="00E65BA8" w:rsidRPr="00E443F6">
        <w:rPr>
          <w:rFonts w:ascii="DokChampa" w:hAnsi="DokChampa" w:cs="DokChampa"/>
          <w:sz w:val="24"/>
          <w:szCs w:val="24"/>
        </w:rPr>
        <w:t>s</w:t>
      </w:r>
      <w:r w:rsidR="002B5EA9" w:rsidRPr="00E443F6">
        <w:rPr>
          <w:rFonts w:ascii="DokChampa" w:hAnsi="DokChampa" w:cs="DokChampa"/>
          <w:sz w:val="24"/>
          <w:szCs w:val="24"/>
        </w:rPr>
        <w:t xml:space="preserve"> and </w:t>
      </w:r>
      <w:r w:rsidR="0029476A" w:rsidRPr="00E443F6">
        <w:rPr>
          <w:rFonts w:ascii="DokChampa" w:hAnsi="DokChampa" w:cs="DokChampa"/>
          <w:sz w:val="24"/>
          <w:szCs w:val="24"/>
        </w:rPr>
        <w:t>private healthcare.</w:t>
      </w:r>
    </w:p>
    <w:p w:rsidR="006B31FA" w:rsidRPr="00E443F6" w:rsidRDefault="006B31FA" w:rsidP="00474E39">
      <w:pPr>
        <w:rPr>
          <w:rFonts w:ascii="DokChampa" w:hAnsi="DokChampa" w:cs="DokChampa"/>
          <w:b/>
          <w:sz w:val="24"/>
          <w:szCs w:val="24"/>
        </w:rPr>
      </w:pPr>
    </w:p>
    <w:p w:rsidR="002C2A34" w:rsidRPr="00E443F6" w:rsidRDefault="002C2A34" w:rsidP="00474E39">
      <w:pPr>
        <w:rPr>
          <w:rFonts w:ascii="DokChampa" w:hAnsi="DokChampa" w:cs="DokChampa"/>
          <w:b/>
          <w:sz w:val="24"/>
          <w:szCs w:val="24"/>
        </w:rPr>
      </w:pPr>
    </w:p>
    <w:p w:rsidR="002C2A34" w:rsidRPr="00E443F6" w:rsidRDefault="002C2A34" w:rsidP="00474E39">
      <w:pPr>
        <w:rPr>
          <w:rFonts w:ascii="DokChampa" w:hAnsi="DokChampa" w:cs="DokChampa"/>
          <w:b/>
          <w:sz w:val="24"/>
          <w:szCs w:val="24"/>
        </w:rPr>
      </w:pPr>
    </w:p>
    <w:p w:rsidR="00DB64D8" w:rsidRDefault="00DB64D8" w:rsidP="00474E39">
      <w:pPr>
        <w:rPr>
          <w:rFonts w:ascii="DokChampa" w:hAnsi="DokChampa" w:cs="DokChampa"/>
          <w:b/>
          <w:sz w:val="24"/>
          <w:szCs w:val="24"/>
        </w:rPr>
      </w:pPr>
    </w:p>
    <w:p w:rsidR="00DB64D8" w:rsidRDefault="00DB64D8" w:rsidP="00474E39">
      <w:pPr>
        <w:rPr>
          <w:rFonts w:ascii="DokChampa" w:hAnsi="DokChampa" w:cs="DokChampa"/>
          <w:b/>
          <w:sz w:val="24"/>
          <w:szCs w:val="24"/>
        </w:rPr>
      </w:pPr>
    </w:p>
    <w:p w:rsidR="00DB64D8" w:rsidRDefault="00DB64D8" w:rsidP="00474E39">
      <w:pPr>
        <w:rPr>
          <w:rFonts w:ascii="DokChampa" w:hAnsi="DokChampa" w:cs="DokChampa"/>
          <w:b/>
          <w:sz w:val="24"/>
          <w:szCs w:val="24"/>
        </w:rPr>
      </w:pPr>
    </w:p>
    <w:p w:rsidR="00DB64D8" w:rsidRDefault="00DB64D8" w:rsidP="00474E39">
      <w:pPr>
        <w:rPr>
          <w:rFonts w:ascii="DokChampa" w:hAnsi="DokChampa" w:cs="DokChampa"/>
          <w:b/>
          <w:sz w:val="24"/>
          <w:szCs w:val="24"/>
        </w:rPr>
      </w:pPr>
    </w:p>
    <w:p w:rsidR="00DB64D8" w:rsidRDefault="00DB64D8" w:rsidP="00474E39">
      <w:pPr>
        <w:rPr>
          <w:rFonts w:ascii="DokChampa" w:hAnsi="DokChampa" w:cs="DokChampa"/>
          <w:b/>
          <w:sz w:val="24"/>
          <w:szCs w:val="24"/>
        </w:rPr>
      </w:pPr>
    </w:p>
    <w:p w:rsidR="002A2F51" w:rsidRPr="00E443F6" w:rsidRDefault="00DF32CA" w:rsidP="00474E39">
      <w:pPr>
        <w:rPr>
          <w:rFonts w:ascii="DokChampa" w:hAnsi="DokChampa" w:cs="DokChampa"/>
          <w:b/>
          <w:sz w:val="24"/>
          <w:szCs w:val="24"/>
        </w:rPr>
      </w:pPr>
      <w:r w:rsidRPr="00E443F6">
        <w:rPr>
          <w:rFonts w:ascii="DokChampa" w:hAnsi="DokChampa" w:cs="DokChampa"/>
          <w:b/>
          <w:sz w:val="24"/>
          <w:szCs w:val="24"/>
        </w:rPr>
        <w:lastRenderedPageBreak/>
        <w:t>Conclusion</w:t>
      </w:r>
    </w:p>
    <w:p w:rsidR="002A2F51" w:rsidRPr="00E443F6" w:rsidRDefault="002A2F51" w:rsidP="00474E39">
      <w:pPr>
        <w:rPr>
          <w:rFonts w:ascii="DokChampa" w:hAnsi="DokChampa" w:cs="DokChampa"/>
          <w:b/>
          <w:sz w:val="24"/>
          <w:szCs w:val="24"/>
        </w:rPr>
      </w:pPr>
      <w:r w:rsidRPr="00E443F6">
        <w:rPr>
          <w:rFonts w:ascii="DokChampa" w:hAnsi="DokChampa" w:cs="DokChampa"/>
          <w:noProof/>
          <w:sz w:val="24"/>
          <w:szCs w:val="24"/>
        </w:rPr>
        <w:drawing>
          <wp:inline distT="0" distB="0" distL="0" distR="0" wp14:anchorId="6DF121F9" wp14:editId="56B13EF9">
            <wp:extent cx="3990975" cy="3990975"/>
            <wp:effectExtent l="0" t="0" r="9525" b="9525"/>
            <wp:docPr id="1" name="Picture 1"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chard-branso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90975" cy="3990975"/>
                    </a:xfrm>
                    <a:prstGeom prst="rect">
                      <a:avLst/>
                    </a:prstGeom>
                  </pic:spPr>
                </pic:pic>
              </a:graphicData>
            </a:graphic>
          </wp:inline>
        </w:drawing>
      </w:r>
    </w:p>
    <w:p w:rsidR="002A2F51" w:rsidRPr="00E443F6" w:rsidRDefault="005C6430" w:rsidP="00474E39">
      <w:pPr>
        <w:rPr>
          <w:rFonts w:ascii="DokChampa" w:hAnsi="DokChampa" w:cs="DokChampa"/>
          <w:b/>
          <w:sz w:val="24"/>
          <w:szCs w:val="24"/>
        </w:rPr>
      </w:pPr>
      <w:hyperlink r:id="rId7" w:history="1">
        <w:r w:rsidR="00E443F6" w:rsidRPr="00E443F6">
          <w:rPr>
            <w:rFonts w:ascii="DokChampa" w:hAnsi="DokChampa" w:cs="DokChampa"/>
            <w:color w:val="0000FF"/>
            <w:sz w:val="24"/>
            <w:szCs w:val="24"/>
            <w:u w:val="single"/>
          </w:rPr>
          <w:t>https://worthy-woman.com/2019/04/16/the-value-of-face-to-face/</w:t>
        </w:r>
      </w:hyperlink>
    </w:p>
    <w:p w:rsidR="009D34C5" w:rsidRPr="00E443F6" w:rsidRDefault="00797AB3" w:rsidP="009D34C5">
      <w:pPr>
        <w:rPr>
          <w:rFonts w:ascii="DokChampa" w:hAnsi="DokChampa" w:cs="DokChampa"/>
          <w:sz w:val="24"/>
          <w:szCs w:val="24"/>
        </w:rPr>
      </w:pPr>
      <w:r w:rsidRPr="00E443F6">
        <w:rPr>
          <w:rFonts w:ascii="DokChampa" w:hAnsi="DokChampa" w:cs="DokChampa"/>
          <w:sz w:val="24"/>
          <w:szCs w:val="24"/>
        </w:rPr>
        <w:t>Why is it so important to align employees and organizational values, beliefs and attitudes?</w:t>
      </w:r>
    </w:p>
    <w:p w:rsidR="009D34C5" w:rsidRPr="00E443F6" w:rsidRDefault="00797AB3" w:rsidP="00474E39">
      <w:pPr>
        <w:rPr>
          <w:rFonts w:ascii="DokChampa" w:hAnsi="DokChampa" w:cs="DokChampa"/>
          <w:sz w:val="24"/>
          <w:szCs w:val="24"/>
        </w:rPr>
      </w:pPr>
      <w:r w:rsidRPr="00E443F6">
        <w:rPr>
          <w:rFonts w:ascii="DokChampa" w:hAnsi="DokChampa" w:cs="DokChampa"/>
          <w:sz w:val="24"/>
          <w:szCs w:val="24"/>
        </w:rPr>
        <w:t>Simply because without people there would be no business. Companies must recognize employees needs and respect their values</w:t>
      </w:r>
      <w:r w:rsidR="009D34C5" w:rsidRPr="00E443F6">
        <w:rPr>
          <w:rFonts w:ascii="DokChampa" w:hAnsi="DokChampa" w:cs="DokChampa"/>
          <w:sz w:val="24"/>
          <w:szCs w:val="24"/>
        </w:rPr>
        <w:t>, staff are not assets but human beings. Management setting</w:t>
      </w:r>
      <w:r w:rsidR="009D34C5" w:rsidRPr="009D34C5">
        <w:rPr>
          <w:rFonts w:ascii="DokChampa" w:hAnsi="DokChampa" w:cs="DokChampa"/>
          <w:sz w:val="24"/>
          <w:szCs w:val="24"/>
        </w:rPr>
        <w:t xml:space="preserve"> example to workers and their attitudes and behaviours towards employees are engines for productivity and company’s prosperity.</w:t>
      </w:r>
      <w:r w:rsidR="009D34C5" w:rsidRPr="00E443F6">
        <w:rPr>
          <w:rFonts w:ascii="DokChampa" w:hAnsi="DokChampa" w:cs="DokChampa"/>
          <w:sz w:val="24"/>
          <w:szCs w:val="24"/>
        </w:rPr>
        <w:t xml:space="preserve"> </w:t>
      </w:r>
      <w:r w:rsidR="00C975BA" w:rsidRPr="00E443F6">
        <w:rPr>
          <w:rFonts w:ascii="DokChampa" w:hAnsi="DokChampa" w:cs="DokChampa"/>
          <w:sz w:val="24"/>
          <w:szCs w:val="24"/>
        </w:rPr>
        <w:t xml:space="preserve">Company’s success is measured by </w:t>
      </w:r>
      <w:r w:rsidR="002A2F51" w:rsidRPr="00E443F6">
        <w:rPr>
          <w:rFonts w:ascii="DokChampa" w:hAnsi="DokChampa" w:cs="DokChampa"/>
          <w:sz w:val="24"/>
          <w:szCs w:val="24"/>
        </w:rPr>
        <w:t>finances, customers satisfaction, employee performance and satisfaction and marketing effectiveness, that means aligning employees and organizational values is crucial and necessary for every business..</w:t>
      </w:r>
    </w:p>
    <w:p w:rsidR="00E443F6" w:rsidRPr="00DB64D8" w:rsidRDefault="00DB64D8" w:rsidP="00474E39">
      <w:pPr>
        <w:rPr>
          <w:rFonts w:ascii="DokChampa" w:hAnsi="DokChampa" w:cs="DokChampa"/>
          <w:i/>
          <w:sz w:val="24"/>
          <w:szCs w:val="24"/>
        </w:rPr>
      </w:pPr>
      <w:r w:rsidRPr="00DE2DA2">
        <w:rPr>
          <w:rFonts w:ascii="DokChampa" w:hAnsi="DokChampa" w:cs="DokChampa"/>
          <w:i/>
          <w:sz w:val="24"/>
          <w:szCs w:val="24"/>
        </w:rPr>
        <w:t xml:space="preserve">Leo Tolstoy </w:t>
      </w:r>
      <w:r w:rsidR="00DE2DA2" w:rsidRPr="00DE2DA2">
        <w:rPr>
          <w:rFonts w:ascii="DokChampa" w:hAnsi="DokChampa" w:cs="DokChampa"/>
          <w:i/>
          <w:sz w:val="24"/>
          <w:szCs w:val="24"/>
        </w:rPr>
        <w:t>stated that:</w:t>
      </w:r>
      <w:r w:rsidR="00DE2DA2">
        <w:rPr>
          <w:rFonts w:ascii="DokChampa" w:hAnsi="DokChampa" w:cs="DokChampa"/>
          <w:i/>
          <w:sz w:val="24"/>
          <w:szCs w:val="24"/>
        </w:rPr>
        <w:t xml:space="preserve"> </w:t>
      </w:r>
      <w:r w:rsidR="00E443F6" w:rsidRPr="00DE2DA2">
        <w:rPr>
          <w:rFonts w:ascii="DokChampa" w:hAnsi="DokChampa" w:cs="DokChampa"/>
          <w:i/>
          <w:sz w:val="24"/>
          <w:szCs w:val="24"/>
        </w:rPr>
        <w:t>Men think there are circumstances when they may treat their</w:t>
      </w:r>
      <w:r w:rsidR="00E443F6" w:rsidRPr="00DB64D8">
        <w:rPr>
          <w:rFonts w:ascii="DokChampa" w:hAnsi="DokChampa" w:cs="DokChampa"/>
          <w:i/>
          <w:sz w:val="24"/>
          <w:szCs w:val="24"/>
        </w:rPr>
        <w:t xml:space="preserve"> fellow beings without love, but no such circumstances exist. Inanimate objects may be dealt with/without love, but human beings cannot be treated without love. If you feel no love for people, leave them alone. Occupy yourself with things, with your own self, with anything you please, but not with people</w:t>
      </w:r>
      <w:r>
        <w:rPr>
          <w:rFonts w:ascii="DokChampa" w:hAnsi="DokChampa" w:cs="DokChampa"/>
          <w:i/>
          <w:sz w:val="24"/>
          <w:szCs w:val="24"/>
        </w:rPr>
        <w:t xml:space="preserve">. </w:t>
      </w:r>
      <w:r>
        <w:rPr>
          <w:rFonts w:ascii="DokChampa" w:hAnsi="DokChampa" w:cs="DokChampa"/>
          <w:b/>
          <w:sz w:val="24"/>
          <w:szCs w:val="24"/>
        </w:rPr>
        <w:t xml:space="preserve"> </w:t>
      </w:r>
      <w:r w:rsidRPr="00DB64D8">
        <w:rPr>
          <w:rFonts w:ascii="DokChampa" w:hAnsi="DokChampa" w:cs="DokChampa"/>
          <w:sz w:val="24"/>
          <w:szCs w:val="24"/>
        </w:rPr>
        <w:t>(Adair, 2009</w:t>
      </w:r>
      <w:r w:rsidR="00DE2DA2">
        <w:rPr>
          <w:rFonts w:ascii="DokChampa" w:hAnsi="DokChampa" w:cs="DokChampa"/>
          <w:sz w:val="24"/>
          <w:szCs w:val="24"/>
        </w:rPr>
        <w:t>, p.90</w:t>
      </w:r>
      <w:r w:rsidRPr="00DB64D8">
        <w:rPr>
          <w:rFonts w:ascii="DokChampa" w:hAnsi="DokChampa" w:cs="DokChampa"/>
          <w:sz w:val="24"/>
          <w:szCs w:val="24"/>
        </w:rPr>
        <w:t>)</w:t>
      </w:r>
    </w:p>
    <w:p w:rsidR="00797AB3" w:rsidRPr="00E443F6" w:rsidRDefault="00797AB3" w:rsidP="00474E39">
      <w:pPr>
        <w:rPr>
          <w:rFonts w:ascii="DokChampa" w:hAnsi="DokChampa" w:cs="DokChampa"/>
          <w:sz w:val="24"/>
          <w:szCs w:val="24"/>
        </w:rPr>
      </w:pPr>
    </w:p>
    <w:p w:rsidR="00E65BA8" w:rsidRPr="00DE2DA2" w:rsidRDefault="00E65BA8">
      <w:pPr>
        <w:rPr>
          <w:rFonts w:ascii="DokChampa" w:hAnsi="DokChampa" w:cs="DokChampa"/>
          <w:b/>
          <w:sz w:val="24"/>
          <w:szCs w:val="24"/>
        </w:rPr>
      </w:pPr>
    </w:p>
    <w:p w:rsidR="009037AA" w:rsidRPr="00DE2DA2" w:rsidRDefault="009E5A65">
      <w:pPr>
        <w:rPr>
          <w:rFonts w:ascii="DokChampa" w:hAnsi="DokChampa" w:cs="DokChampa"/>
          <w:b/>
          <w:sz w:val="24"/>
          <w:szCs w:val="24"/>
        </w:rPr>
      </w:pPr>
      <w:r w:rsidRPr="00DE2DA2">
        <w:rPr>
          <w:rFonts w:ascii="DokChampa" w:hAnsi="DokChampa" w:cs="DokChampa"/>
          <w:b/>
          <w:sz w:val="24"/>
          <w:szCs w:val="24"/>
        </w:rPr>
        <w:t>References</w:t>
      </w:r>
    </w:p>
    <w:p w:rsidR="00DB64D8" w:rsidRPr="00DE2DA2" w:rsidRDefault="00DB64D8">
      <w:pPr>
        <w:rPr>
          <w:rFonts w:ascii="DokChampa" w:hAnsi="DokChampa" w:cs="DokChampa"/>
          <w:sz w:val="24"/>
          <w:szCs w:val="24"/>
        </w:rPr>
      </w:pPr>
      <w:r w:rsidRPr="00DE2DA2">
        <w:rPr>
          <w:rFonts w:ascii="DokChampa" w:hAnsi="DokChampa" w:cs="DokChampa"/>
          <w:sz w:val="24"/>
          <w:szCs w:val="24"/>
        </w:rPr>
        <w:t>Adair, J. (2009). </w:t>
      </w:r>
      <w:r w:rsidRPr="00DE2DA2">
        <w:rPr>
          <w:rFonts w:ascii="DokChampa" w:hAnsi="DokChampa" w:cs="DokChampa"/>
          <w:i/>
          <w:iCs/>
          <w:sz w:val="24"/>
          <w:szCs w:val="24"/>
        </w:rPr>
        <w:t>The inspirational leader</w:t>
      </w:r>
      <w:r w:rsidRPr="00DE2DA2">
        <w:rPr>
          <w:rFonts w:ascii="DokChampa" w:hAnsi="DokChampa" w:cs="DokChampa"/>
          <w:sz w:val="24"/>
          <w:szCs w:val="24"/>
        </w:rPr>
        <w:t>. Philadelphia: Kogan Page, p.90.</w:t>
      </w:r>
    </w:p>
    <w:p w:rsidR="00E65BA8" w:rsidRPr="00DE2DA2" w:rsidRDefault="009D34C5">
      <w:pPr>
        <w:rPr>
          <w:rFonts w:ascii="DokChampa" w:hAnsi="DokChampa" w:cs="DokChampa"/>
          <w:b/>
          <w:sz w:val="24"/>
          <w:szCs w:val="24"/>
        </w:rPr>
      </w:pPr>
      <w:r w:rsidRPr="00DE2DA2">
        <w:rPr>
          <w:rFonts w:ascii="DokChampa" w:hAnsi="DokChampa" w:cs="DokChampa"/>
          <w:sz w:val="24"/>
          <w:szCs w:val="24"/>
          <w:shd w:val="clear" w:color="auto" w:fill="FFFFFF"/>
        </w:rPr>
        <w:t>A Worthy Woman (2019). </w:t>
      </w:r>
      <w:r w:rsidRPr="00DE2DA2">
        <w:rPr>
          <w:rFonts w:ascii="DokChampa" w:hAnsi="DokChampa" w:cs="DokChampa"/>
          <w:i/>
          <w:iCs/>
          <w:sz w:val="24"/>
          <w:szCs w:val="24"/>
          <w:shd w:val="clear" w:color="auto" w:fill="FFFFFF"/>
        </w:rPr>
        <w:t>Richard Branson the value of face-to-face</w:t>
      </w:r>
      <w:r w:rsidRPr="00DE2DA2">
        <w:rPr>
          <w:rFonts w:ascii="DokChampa" w:hAnsi="DokChampa" w:cs="DokChampa"/>
          <w:sz w:val="24"/>
          <w:szCs w:val="24"/>
          <w:shd w:val="clear" w:color="auto" w:fill="FFFFFF"/>
        </w:rPr>
        <w:t xml:space="preserve">. [image] Available at: </w:t>
      </w:r>
      <w:hyperlink r:id="rId8" w:history="1">
        <w:r w:rsidRPr="00DE2DA2">
          <w:rPr>
            <w:rStyle w:val="Hyperlink"/>
            <w:rFonts w:ascii="DokChampa" w:hAnsi="DokChampa" w:cs="DokChampa"/>
            <w:color w:val="auto"/>
            <w:sz w:val="24"/>
            <w:szCs w:val="24"/>
            <w:shd w:val="clear" w:color="auto" w:fill="FFFFFF"/>
          </w:rPr>
          <w:t>https://worthy-woman.com/2019/04/16/the-value-of-face-to-face/</w:t>
        </w:r>
      </w:hyperlink>
      <w:r w:rsidRPr="00DE2DA2">
        <w:rPr>
          <w:rFonts w:ascii="DokChampa" w:hAnsi="DokChampa" w:cs="DokChampa"/>
          <w:sz w:val="24"/>
          <w:szCs w:val="24"/>
          <w:shd w:val="clear" w:color="auto" w:fill="FFFFFF"/>
        </w:rPr>
        <w:t>.  [Accessed 28 Nov. 2019].</w:t>
      </w:r>
    </w:p>
    <w:p w:rsidR="00D54771" w:rsidRPr="00DE2DA2" w:rsidRDefault="00D54771">
      <w:pPr>
        <w:rPr>
          <w:rFonts w:ascii="DokChampa" w:hAnsi="DokChampa" w:cs="DokChampa"/>
          <w:sz w:val="24"/>
          <w:szCs w:val="24"/>
          <w:shd w:val="clear" w:color="auto" w:fill="FFFFFF"/>
        </w:rPr>
      </w:pPr>
      <w:r w:rsidRPr="00DE2DA2">
        <w:rPr>
          <w:rFonts w:ascii="DokChampa" w:hAnsi="DokChampa" w:cs="DokChampa"/>
          <w:sz w:val="24"/>
          <w:szCs w:val="24"/>
          <w:shd w:val="clear" w:color="auto" w:fill="FFFFFF"/>
        </w:rPr>
        <w:t>Bates, L. (2019). </w:t>
      </w:r>
      <w:r w:rsidRPr="00DE2DA2">
        <w:rPr>
          <w:rFonts w:ascii="DokChampa" w:hAnsi="DokChampa" w:cs="DokChampa"/>
          <w:i/>
          <w:iCs/>
          <w:sz w:val="24"/>
          <w:szCs w:val="24"/>
          <w:shd w:val="clear" w:color="auto" w:fill="FFFFFF"/>
        </w:rPr>
        <w:t>Vile high club: why is sexism so prevalent at 40,000ft? | Laura Bates</w:t>
      </w:r>
      <w:r w:rsidRPr="00DE2DA2">
        <w:rPr>
          <w:rFonts w:ascii="DokChampa" w:hAnsi="DokChampa" w:cs="DokChampa"/>
          <w:sz w:val="24"/>
          <w:szCs w:val="24"/>
          <w:shd w:val="clear" w:color="auto" w:fill="FFFFFF"/>
        </w:rPr>
        <w:t xml:space="preserve">. [online] the Guardian. Available at: </w:t>
      </w:r>
      <w:hyperlink r:id="rId9" w:history="1">
        <w:r w:rsidRPr="00DE2DA2">
          <w:rPr>
            <w:rStyle w:val="Hyperlink"/>
            <w:rFonts w:ascii="DokChampa" w:hAnsi="DokChampa" w:cs="DokChampa"/>
            <w:color w:val="auto"/>
            <w:sz w:val="24"/>
            <w:szCs w:val="24"/>
            <w:shd w:val="clear" w:color="auto" w:fill="FFFFFF"/>
          </w:rPr>
          <w:t>https://www.theguardian.com/lifeandstyle/womens-blog/2017/feb/15/vile-high-club-why-is-sexism-so-prevalent-at-40000ft</w:t>
        </w:r>
      </w:hyperlink>
      <w:r w:rsidRPr="00DE2DA2">
        <w:rPr>
          <w:rFonts w:ascii="DokChampa" w:hAnsi="DokChampa" w:cs="DokChampa"/>
          <w:sz w:val="24"/>
          <w:szCs w:val="24"/>
          <w:shd w:val="clear" w:color="auto" w:fill="FFFFFF"/>
        </w:rPr>
        <w:t>.  [Accessed 23 Nov. 2019].</w:t>
      </w:r>
    </w:p>
    <w:p w:rsidR="00381F02" w:rsidRPr="00DE2DA2" w:rsidRDefault="00381F02">
      <w:pPr>
        <w:rPr>
          <w:rFonts w:ascii="DokChampa" w:hAnsi="DokChampa" w:cs="DokChampa"/>
          <w:b/>
          <w:sz w:val="24"/>
          <w:szCs w:val="24"/>
        </w:rPr>
      </w:pPr>
      <w:r w:rsidRPr="00DE2DA2">
        <w:rPr>
          <w:rFonts w:ascii="DokChampa" w:hAnsi="DokChampa" w:cs="DokChampa"/>
          <w:sz w:val="24"/>
          <w:szCs w:val="24"/>
          <w:shd w:val="clear" w:color="auto" w:fill="FFFFFF"/>
        </w:rPr>
        <w:t>Krapivin, P. (2018). </w:t>
      </w:r>
      <w:r w:rsidRPr="00DE2DA2">
        <w:rPr>
          <w:rFonts w:ascii="DokChampa" w:hAnsi="DokChampa" w:cs="DokChampa"/>
          <w:i/>
          <w:iCs/>
          <w:sz w:val="24"/>
          <w:szCs w:val="24"/>
          <w:shd w:val="clear" w:color="auto" w:fill="FFFFFF"/>
        </w:rPr>
        <w:t>Sir Richard Branson's Five Billion Reasons To Make Your Employees And Candidates Happy</w:t>
      </w:r>
      <w:r w:rsidRPr="00DE2DA2">
        <w:rPr>
          <w:rFonts w:ascii="DokChampa" w:hAnsi="DokChampa" w:cs="DokChampa"/>
          <w:sz w:val="24"/>
          <w:szCs w:val="24"/>
          <w:shd w:val="clear" w:color="auto" w:fill="FFFFFF"/>
        </w:rPr>
        <w:t xml:space="preserve">. [online] Forbes.com. Available at: </w:t>
      </w:r>
      <w:hyperlink r:id="rId10" w:anchor="2b3987626710" w:history="1">
        <w:r w:rsidR="008F23C6" w:rsidRPr="00DE2DA2">
          <w:rPr>
            <w:rStyle w:val="Hyperlink"/>
            <w:rFonts w:ascii="DokChampa" w:hAnsi="DokChampa" w:cs="DokChampa"/>
            <w:color w:val="auto"/>
            <w:sz w:val="24"/>
            <w:szCs w:val="24"/>
            <w:shd w:val="clear" w:color="auto" w:fill="FFFFFF"/>
          </w:rPr>
          <w:t>https://www.forbes.com/sites/pavelkrapivin/2018/07/09/sir-richard-bransons-5-billion-reasons-to-make-your-employees-candidates-happy/#2b3987626710</w:t>
        </w:r>
      </w:hyperlink>
      <w:r w:rsidR="008F23C6" w:rsidRPr="00DE2DA2">
        <w:rPr>
          <w:rFonts w:ascii="DokChampa" w:hAnsi="DokChampa" w:cs="DokChampa"/>
          <w:sz w:val="24"/>
          <w:szCs w:val="24"/>
          <w:shd w:val="clear" w:color="auto" w:fill="FFFFFF"/>
        </w:rPr>
        <w:t xml:space="preserve">. </w:t>
      </w:r>
      <w:r w:rsidRPr="00DE2DA2">
        <w:rPr>
          <w:rFonts w:ascii="DokChampa" w:hAnsi="DokChampa" w:cs="DokChampa"/>
          <w:sz w:val="24"/>
          <w:szCs w:val="24"/>
          <w:shd w:val="clear" w:color="auto" w:fill="FFFFFF"/>
        </w:rPr>
        <w:t xml:space="preserve"> [Accessed 28 Nov. 2019].</w:t>
      </w:r>
    </w:p>
    <w:p w:rsidR="009E5A65" w:rsidRPr="00DE2DA2" w:rsidRDefault="009E5A65">
      <w:pPr>
        <w:rPr>
          <w:rFonts w:ascii="DokChampa" w:hAnsi="DokChampa" w:cs="DokChampa"/>
          <w:b/>
          <w:sz w:val="24"/>
          <w:szCs w:val="24"/>
        </w:rPr>
      </w:pPr>
      <w:r w:rsidRPr="00DE2DA2">
        <w:rPr>
          <w:rFonts w:ascii="DokChampa" w:hAnsi="DokChampa" w:cs="DokChampa"/>
          <w:sz w:val="24"/>
          <w:szCs w:val="24"/>
          <w:shd w:val="clear" w:color="auto" w:fill="FFFFFF"/>
        </w:rPr>
        <w:t>Mallinson, H. (2019). </w:t>
      </w:r>
      <w:r w:rsidRPr="00DE2DA2">
        <w:rPr>
          <w:rFonts w:ascii="DokChampa" w:hAnsi="DokChampa" w:cs="DokChampa"/>
          <w:i/>
          <w:iCs/>
          <w:sz w:val="24"/>
          <w:szCs w:val="24"/>
          <w:shd w:val="clear" w:color="auto" w:fill="FFFFFF"/>
        </w:rPr>
        <w:t>Ex Virgin Atlantic cabin crew reveals one thing Richard Branson wanted them to pack</w:t>
      </w:r>
      <w:r w:rsidRPr="00DE2DA2">
        <w:rPr>
          <w:rFonts w:ascii="DokChampa" w:hAnsi="DokChampa" w:cs="DokChampa"/>
          <w:sz w:val="24"/>
          <w:szCs w:val="24"/>
          <w:shd w:val="clear" w:color="auto" w:fill="FFFFFF"/>
        </w:rPr>
        <w:t xml:space="preserve">. [online] Express.co.uk. Available at: </w:t>
      </w:r>
      <w:hyperlink r:id="rId11" w:history="1">
        <w:r w:rsidRPr="00DE2DA2">
          <w:rPr>
            <w:rStyle w:val="Hyperlink"/>
            <w:rFonts w:ascii="DokChampa" w:hAnsi="DokChampa" w:cs="DokChampa"/>
            <w:color w:val="auto"/>
            <w:sz w:val="24"/>
            <w:szCs w:val="24"/>
            <w:shd w:val="clear" w:color="auto" w:fill="FFFFFF"/>
          </w:rPr>
          <w:t>https://www.express.co.uk/travel/articles/1201615/flights-virgin-atlantic-cabin-crew-uniform-richard-branson-rules-flight-attendant</w:t>
        </w:r>
      </w:hyperlink>
      <w:r w:rsidRPr="00DE2DA2">
        <w:rPr>
          <w:rFonts w:ascii="DokChampa" w:hAnsi="DokChampa" w:cs="DokChampa"/>
          <w:sz w:val="24"/>
          <w:szCs w:val="24"/>
          <w:shd w:val="clear" w:color="auto" w:fill="FFFFFF"/>
        </w:rPr>
        <w:t>.  [Accessed 23 Nov. 2019].</w:t>
      </w:r>
    </w:p>
    <w:p w:rsidR="00290BAE" w:rsidRPr="00DE2DA2" w:rsidRDefault="00290BAE">
      <w:pPr>
        <w:rPr>
          <w:rFonts w:ascii="DokChampa" w:hAnsi="DokChampa" w:cs="DokChampa"/>
          <w:sz w:val="24"/>
          <w:szCs w:val="24"/>
          <w:shd w:val="clear" w:color="auto" w:fill="FFFFFF"/>
        </w:rPr>
      </w:pPr>
      <w:r w:rsidRPr="00DE2DA2">
        <w:rPr>
          <w:rFonts w:ascii="DokChampa" w:hAnsi="DokChampa" w:cs="DokChampa"/>
          <w:sz w:val="24"/>
          <w:szCs w:val="24"/>
          <w:shd w:val="clear" w:color="auto" w:fill="FFFFFF"/>
        </w:rPr>
        <w:t>Murton, A., Inman, M. and O'Sullivan, N. (2014). </w:t>
      </w:r>
      <w:r w:rsidRPr="00DE2DA2">
        <w:rPr>
          <w:rFonts w:ascii="DokChampa" w:hAnsi="DokChampa" w:cs="DokChampa"/>
          <w:i/>
          <w:iCs/>
          <w:sz w:val="24"/>
          <w:szCs w:val="24"/>
          <w:shd w:val="clear" w:color="auto" w:fill="FFFFFF"/>
        </w:rPr>
        <w:t>Unlocking human resource management</w:t>
      </w:r>
      <w:r w:rsidRPr="00DE2DA2">
        <w:rPr>
          <w:rFonts w:ascii="DokChampa" w:hAnsi="DokChampa" w:cs="DokChampa"/>
          <w:sz w:val="24"/>
          <w:szCs w:val="24"/>
          <w:shd w:val="clear" w:color="auto" w:fill="FFFFFF"/>
        </w:rPr>
        <w:t>. London: Routledge, p.317.</w:t>
      </w:r>
    </w:p>
    <w:p w:rsidR="00E65BA8" w:rsidRPr="00DE2DA2" w:rsidRDefault="00E65BA8">
      <w:pPr>
        <w:rPr>
          <w:rFonts w:ascii="DokChampa" w:hAnsi="DokChampa" w:cs="DokChampa"/>
          <w:sz w:val="24"/>
          <w:szCs w:val="24"/>
          <w:shd w:val="clear" w:color="auto" w:fill="FFFFFF"/>
        </w:rPr>
      </w:pPr>
      <w:r w:rsidRPr="00DE2DA2">
        <w:rPr>
          <w:rFonts w:ascii="DokChampa" w:hAnsi="DokChampa" w:cs="DokChampa"/>
          <w:sz w:val="24"/>
          <w:szCs w:val="24"/>
          <w:shd w:val="clear" w:color="auto" w:fill="FFFFFF"/>
        </w:rPr>
        <w:t>Barrett Values Centre. (2019). </w:t>
      </w:r>
      <w:r w:rsidRPr="00DE2DA2">
        <w:rPr>
          <w:rFonts w:ascii="DokChampa" w:hAnsi="DokChampa" w:cs="DokChampa"/>
          <w:i/>
          <w:iCs/>
          <w:sz w:val="24"/>
          <w:szCs w:val="24"/>
          <w:shd w:val="clear" w:color="auto" w:fill="FFFFFF"/>
        </w:rPr>
        <w:t>Personal Values Assessment (PVA) - Barrett Values Centre</w:t>
      </w:r>
      <w:r w:rsidRPr="00DE2DA2">
        <w:rPr>
          <w:rFonts w:ascii="DokChampa" w:hAnsi="DokChampa" w:cs="DokChampa"/>
          <w:sz w:val="24"/>
          <w:szCs w:val="24"/>
          <w:shd w:val="clear" w:color="auto" w:fill="FFFFFF"/>
        </w:rPr>
        <w:t xml:space="preserve">. [online] Available at: </w:t>
      </w:r>
      <w:hyperlink r:id="rId12" w:history="1">
        <w:r w:rsidRPr="00DE2DA2">
          <w:rPr>
            <w:rStyle w:val="Hyperlink"/>
            <w:rFonts w:ascii="DokChampa" w:hAnsi="DokChampa" w:cs="DokChampa"/>
            <w:color w:val="auto"/>
            <w:sz w:val="24"/>
            <w:szCs w:val="24"/>
            <w:shd w:val="clear" w:color="auto" w:fill="FFFFFF"/>
          </w:rPr>
          <w:t>https://www.valuescentre.com/tools-assessments/pva/</w:t>
        </w:r>
      </w:hyperlink>
      <w:r w:rsidRPr="00DE2DA2">
        <w:rPr>
          <w:rFonts w:ascii="DokChampa" w:hAnsi="DokChampa" w:cs="DokChampa"/>
          <w:sz w:val="24"/>
          <w:szCs w:val="24"/>
          <w:shd w:val="clear" w:color="auto" w:fill="FFFFFF"/>
        </w:rPr>
        <w:t>.  [Accessed 28 Nov. 2019].</w:t>
      </w:r>
    </w:p>
    <w:p w:rsidR="0004465B" w:rsidRPr="00DE2DA2" w:rsidRDefault="0004465B">
      <w:pPr>
        <w:rPr>
          <w:rFonts w:ascii="DokChampa" w:hAnsi="DokChampa" w:cs="DokChampa"/>
          <w:sz w:val="24"/>
          <w:szCs w:val="24"/>
          <w:shd w:val="clear" w:color="auto" w:fill="FFFFFF"/>
        </w:rPr>
      </w:pPr>
      <w:r w:rsidRPr="00DE2DA2">
        <w:rPr>
          <w:rFonts w:ascii="DokChampa" w:hAnsi="DokChampa" w:cs="DokChampa"/>
          <w:sz w:val="24"/>
          <w:szCs w:val="24"/>
          <w:shd w:val="clear" w:color="auto" w:fill="FFFFFF"/>
        </w:rPr>
        <w:t>Walton, J. (1999). </w:t>
      </w:r>
      <w:r w:rsidRPr="00DE2DA2">
        <w:rPr>
          <w:rFonts w:ascii="DokChampa" w:hAnsi="DokChampa" w:cs="DokChampa"/>
          <w:i/>
          <w:iCs/>
          <w:sz w:val="24"/>
          <w:szCs w:val="24"/>
          <w:shd w:val="clear" w:color="auto" w:fill="FFFFFF"/>
        </w:rPr>
        <w:t>Strategic human resource development</w:t>
      </w:r>
      <w:r w:rsidRPr="00DE2DA2">
        <w:rPr>
          <w:rFonts w:ascii="DokChampa" w:hAnsi="DokChampa" w:cs="DokChampa"/>
          <w:sz w:val="24"/>
          <w:szCs w:val="24"/>
          <w:shd w:val="clear" w:color="auto" w:fill="FFFFFF"/>
        </w:rPr>
        <w:t>. Harlow, UK: Pearson Education Limited, p.p.566.</w:t>
      </w:r>
    </w:p>
    <w:p w:rsidR="00B14038" w:rsidRPr="00DE2DA2" w:rsidRDefault="00D72B59">
      <w:pPr>
        <w:rPr>
          <w:rFonts w:ascii="DokChampa" w:hAnsi="DokChampa" w:cs="DokChampa"/>
          <w:sz w:val="24"/>
          <w:szCs w:val="24"/>
        </w:rPr>
      </w:pPr>
      <w:r w:rsidRPr="00DE2DA2">
        <w:rPr>
          <w:rFonts w:ascii="DokChampa" w:hAnsi="DokChampa" w:cs="DokChampa"/>
          <w:sz w:val="24"/>
          <w:szCs w:val="24"/>
          <w:shd w:val="clear" w:color="auto" w:fill="FFFFFF"/>
        </w:rPr>
        <w:t>Wilson, C. (2019). </w:t>
      </w:r>
      <w:r w:rsidRPr="00DE2DA2">
        <w:rPr>
          <w:rFonts w:ascii="DokChampa" w:hAnsi="DokChampa" w:cs="DokChampa"/>
          <w:i/>
          <w:iCs/>
          <w:sz w:val="24"/>
          <w:szCs w:val="24"/>
          <w:shd w:val="clear" w:color="auto" w:fill="FFFFFF"/>
        </w:rPr>
        <w:t>Sir Richard Branson’s Coaching Culture at Virgin | Culture at Work</w:t>
      </w:r>
      <w:r w:rsidRPr="00DE2DA2">
        <w:rPr>
          <w:rFonts w:ascii="DokChampa" w:hAnsi="DokChampa" w:cs="DokChampa"/>
          <w:sz w:val="24"/>
          <w:szCs w:val="24"/>
          <w:shd w:val="clear" w:color="auto" w:fill="FFFFFF"/>
        </w:rPr>
        <w:t xml:space="preserve">. [online] Culture at Work. Available at: </w:t>
      </w:r>
      <w:hyperlink r:id="rId13" w:history="1">
        <w:r w:rsidRPr="00DE2DA2">
          <w:rPr>
            <w:rStyle w:val="Hyperlink"/>
            <w:rFonts w:ascii="DokChampa" w:hAnsi="DokChampa" w:cs="DokChampa"/>
            <w:color w:val="auto"/>
            <w:sz w:val="24"/>
            <w:szCs w:val="24"/>
            <w:shd w:val="clear" w:color="auto" w:fill="FFFFFF"/>
          </w:rPr>
          <w:t>http://www.coachingcultureatwork.com/sir-richard-bransons-coaching-culture-at-virgin/</w:t>
        </w:r>
      </w:hyperlink>
      <w:r w:rsidRPr="00DE2DA2">
        <w:rPr>
          <w:rFonts w:ascii="DokChampa" w:hAnsi="DokChampa" w:cs="DokChampa"/>
          <w:sz w:val="24"/>
          <w:szCs w:val="24"/>
          <w:shd w:val="clear" w:color="auto" w:fill="FFFFFF"/>
        </w:rPr>
        <w:t>.  [Accessed 23 Nov. 2019].</w:t>
      </w:r>
    </w:p>
    <w:p w:rsidR="00B14038" w:rsidRPr="00DE2DA2" w:rsidRDefault="00B14038">
      <w:pPr>
        <w:rPr>
          <w:rFonts w:ascii="DokChampa" w:hAnsi="DokChampa" w:cs="DokChampa"/>
          <w:sz w:val="24"/>
          <w:szCs w:val="24"/>
        </w:rPr>
      </w:pPr>
    </w:p>
    <w:p w:rsidR="00636898" w:rsidRPr="00DE2DA2" w:rsidRDefault="00636898">
      <w:pPr>
        <w:rPr>
          <w:rFonts w:ascii="DokChampa" w:hAnsi="DokChampa" w:cs="DokChampa"/>
          <w:sz w:val="24"/>
          <w:szCs w:val="24"/>
        </w:rPr>
      </w:pPr>
      <w:r w:rsidRPr="00DE2DA2">
        <w:rPr>
          <w:rFonts w:ascii="DokChampa" w:hAnsi="DokChampa" w:cs="DokChampa"/>
          <w:sz w:val="24"/>
          <w:szCs w:val="24"/>
        </w:rPr>
        <w:lastRenderedPageBreak/>
        <w:t xml:space="preserve"> </w:t>
      </w:r>
    </w:p>
    <w:p w:rsidR="00751897" w:rsidRPr="00DE2DA2" w:rsidRDefault="00751897">
      <w:pPr>
        <w:rPr>
          <w:rFonts w:ascii="DokChampa" w:hAnsi="DokChampa" w:cs="DokChampa"/>
          <w:sz w:val="24"/>
          <w:szCs w:val="24"/>
        </w:rPr>
      </w:pPr>
    </w:p>
    <w:sectPr w:rsidR="00751897" w:rsidRPr="00DE2D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okChampa">
    <w:panose1 w:val="020B0604020202020204"/>
    <w:charset w:val="00"/>
    <w:family w:val="swiss"/>
    <w:pitch w:val="variable"/>
    <w:sig w:usb0="03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14A53"/>
    <w:multiLevelType w:val="hybridMultilevel"/>
    <w:tmpl w:val="1310BE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E96B32"/>
    <w:multiLevelType w:val="hybridMultilevel"/>
    <w:tmpl w:val="4D4484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A05083"/>
    <w:multiLevelType w:val="hybridMultilevel"/>
    <w:tmpl w:val="9738D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82B48B6"/>
    <w:multiLevelType w:val="hybridMultilevel"/>
    <w:tmpl w:val="CBAAD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897"/>
    <w:rsid w:val="0004465B"/>
    <w:rsid w:val="00084C3F"/>
    <w:rsid w:val="000C68D9"/>
    <w:rsid w:val="000F7CE1"/>
    <w:rsid w:val="001E5C3C"/>
    <w:rsid w:val="00216410"/>
    <w:rsid w:val="0022365C"/>
    <w:rsid w:val="00290BAE"/>
    <w:rsid w:val="00291A61"/>
    <w:rsid w:val="0029476A"/>
    <w:rsid w:val="002A2F51"/>
    <w:rsid w:val="002B5EA9"/>
    <w:rsid w:val="002C2A34"/>
    <w:rsid w:val="002F6359"/>
    <w:rsid w:val="00315CD8"/>
    <w:rsid w:val="003645DA"/>
    <w:rsid w:val="00381F02"/>
    <w:rsid w:val="003F41C1"/>
    <w:rsid w:val="00426C9F"/>
    <w:rsid w:val="00431494"/>
    <w:rsid w:val="00474E39"/>
    <w:rsid w:val="004E6F26"/>
    <w:rsid w:val="00505A64"/>
    <w:rsid w:val="0053449F"/>
    <w:rsid w:val="00556345"/>
    <w:rsid w:val="005A6C6F"/>
    <w:rsid w:val="005B5DF5"/>
    <w:rsid w:val="005C6430"/>
    <w:rsid w:val="005F424E"/>
    <w:rsid w:val="00601E49"/>
    <w:rsid w:val="00636898"/>
    <w:rsid w:val="006B31FA"/>
    <w:rsid w:val="00735A8D"/>
    <w:rsid w:val="00751897"/>
    <w:rsid w:val="007542E0"/>
    <w:rsid w:val="00780A52"/>
    <w:rsid w:val="00791ACE"/>
    <w:rsid w:val="00797AB3"/>
    <w:rsid w:val="007D219A"/>
    <w:rsid w:val="008062FD"/>
    <w:rsid w:val="0086277C"/>
    <w:rsid w:val="00865BC2"/>
    <w:rsid w:val="008B055B"/>
    <w:rsid w:val="008F23C6"/>
    <w:rsid w:val="009037AA"/>
    <w:rsid w:val="0097261B"/>
    <w:rsid w:val="009D34C5"/>
    <w:rsid w:val="009E5A65"/>
    <w:rsid w:val="00A44B6A"/>
    <w:rsid w:val="00AB1F32"/>
    <w:rsid w:val="00AF2CD9"/>
    <w:rsid w:val="00B14038"/>
    <w:rsid w:val="00B84A0B"/>
    <w:rsid w:val="00C1518C"/>
    <w:rsid w:val="00C975BA"/>
    <w:rsid w:val="00CA2B59"/>
    <w:rsid w:val="00CC71A5"/>
    <w:rsid w:val="00D24603"/>
    <w:rsid w:val="00D54771"/>
    <w:rsid w:val="00D72B59"/>
    <w:rsid w:val="00DB64D8"/>
    <w:rsid w:val="00DE2DA2"/>
    <w:rsid w:val="00DF32CA"/>
    <w:rsid w:val="00E443F6"/>
    <w:rsid w:val="00E4628D"/>
    <w:rsid w:val="00E55DF1"/>
    <w:rsid w:val="00E65BA8"/>
    <w:rsid w:val="00E7343E"/>
    <w:rsid w:val="00F77715"/>
    <w:rsid w:val="00F81D70"/>
    <w:rsid w:val="00FF2E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DCE5E5-2FF9-4D26-9BC4-8D94281EB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37AA"/>
    <w:pPr>
      <w:ind w:left="720"/>
      <w:contextualSpacing/>
    </w:pPr>
  </w:style>
  <w:style w:type="character" w:styleId="Hyperlink">
    <w:name w:val="Hyperlink"/>
    <w:basedOn w:val="DefaultParagraphFont"/>
    <w:uiPriority w:val="99"/>
    <w:unhideWhenUsed/>
    <w:rsid w:val="009E5A65"/>
    <w:rPr>
      <w:color w:val="0563C1" w:themeColor="hyperlink"/>
      <w:u w:val="single"/>
    </w:rPr>
  </w:style>
  <w:style w:type="character" w:styleId="UnresolvedMention">
    <w:name w:val="Unresolved Mention"/>
    <w:basedOn w:val="DefaultParagraphFont"/>
    <w:uiPriority w:val="99"/>
    <w:semiHidden/>
    <w:unhideWhenUsed/>
    <w:rsid w:val="009E5A65"/>
    <w:rPr>
      <w:color w:val="605E5C"/>
      <w:shd w:val="clear" w:color="auto" w:fill="E1DFDD"/>
    </w:rPr>
  </w:style>
  <w:style w:type="character" w:styleId="FollowedHyperlink">
    <w:name w:val="FollowedHyperlink"/>
    <w:basedOn w:val="DefaultParagraphFont"/>
    <w:uiPriority w:val="99"/>
    <w:semiHidden/>
    <w:unhideWhenUsed/>
    <w:rsid w:val="002A2F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thy-woman.com/2019/04/16/the-value-of-face-to-face/" TargetMode="External"/><Relationship Id="rId13" Type="http://schemas.openxmlformats.org/officeDocument/2006/relationships/hyperlink" Target="http://www.coachingcultureatwork.com/sir-richard-bransons-coaching-culture-at-virgin/" TargetMode="External"/><Relationship Id="rId3" Type="http://schemas.openxmlformats.org/officeDocument/2006/relationships/settings" Target="settings.xml"/><Relationship Id="rId7" Type="http://schemas.openxmlformats.org/officeDocument/2006/relationships/hyperlink" Target="https://worthy-woman.com/2019/04/16/the-value-of-face-to-face/" TargetMode="External"/><Relationship Id="rId12" Type="http://schemas.openxmlformats.org/officeDocument/2006/relationships/hyperlink" Target="https://www.valuescentre.com/tools-assessments/pv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express.co.uk/travel/articles/1201615/flights-virgin-atlantic-cabin-crew-uniform-richard-branson-rules-flight-attendant" TargetMode="External"/><Relationship Id="rId5" Type="http://schemas.openxmlformats.org/officeDocument/2006/relationships/hyperlink" Target="https://www.linkedin.com/pulse/linkedin-top-companies-2017-where-uk-wants-work-now-isabelle-roughol" TargetMode="External"/><Relationship Id="rId15" Type="http://schemas.openxmlformats.org/officeDocument/2006/relationships/theme" Target="theme/theme1.xml"/><Relationship Id="rId10" Type="http://schemas.openxmlformats.org/officeDocument/2006/relationships/hyperlink" Target="https://www.forbes.com/sites/pavelkrapivin/2018/07/09/sir-richard-bransons-5-billion-reasons-to-make-your-employees-candidates-happy/" TargetMode="External"/><Relationship Id="rId4" Type="http://schemas.openxmlformats.org/officeDocument/2006/relationships/webSettings" Target="webSettings.xml"/><Relationship Id="rId9" Type="http://schemas.openxmlformats.org/officeDocument/2006/relationships/hyperlink" Target="https://www.theguardian.com/lifeandstyle/womens-blog/2017/feb/15/vile-high-club-why-is-sexism-so-prevalent-at-40000f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1352</Words>
  <Characters>7713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Veronika</dc:creator>
  <cp:keywords/>
  <dc:description/>
  <cp:lastModifiedBy>Veronika</cp:lastModifiedBy>
  <cp:revision>4</cp:revision>
  <dcterms:created xsi:type="dcterms:W3CDTF">2019-11-28T20:18:00Z</dcterms:created>
  <dcterms:modified xsi:type="dcterms:W3CDTF">2019-11-28T20:27:00Z</dcterms:modified>
</cp:coreProperties>
</file>