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AAEA1" w14:textId="5526588B" w:rsidR="007E6681" w:rsidRDefault="00454B29" w:rsidP="00454B29">
      <w:pPr>
        <w:spacing w:line="480" w:lineRule="auto"/>
        <w:jc w:val="center"/>
        <w:rPr>
          <w:rFonts w:ascii="Times New Roman" w:hAnsi="Times New Roman" w:cs="Times New Roman"/>
          <w:b/>
          <w:sz w:val="24"/>
          <w:u w:val="single"/>
        </w:rPr>
      </w:pPr>
      <w:r w:rsidRPr="00454B29">
        <w:rPr>
          <w:rFonts w:ascii="Times New Roman" w:hAnsi="Times New Roman" w:cs="Times New Roman"/>
          <w:b/>
          <w:sz w:val="24"/>
          <w:u w:val="single"/>
        </w:rPr>
        <w:t>H</w:t>
      </w:r>
      <w:r w:rsidR="00B75C15" w:rsidRPr="00454B29">
        <w:rPr>
          <w:rFonts w:ascii="Times New Roman" w:hAnsi="Times New Roman" w:cs="Times New Roman"/>
          <w:b/>
          <w:sz w:val="24"/>
          <w:u w:val="single"/>
        </w:rPr>
        <w:t xml:space="preserve">ow Specific Learning Difficulties in </w:t>
      </w:r>
      <w:r w:rsidRPr="00454B29">
        <w:rPr>
          <w:rFonts w:ascii="Times New Roman" w:hAnsi="Times New Roman" w:cs="Times New Roman"/>
          <w:b/>
          <w:sz w:val="24"/>
          <w:u w:val="single"/>
        </w:rPr>
        <w:t>literacy impact on learning and achievement</w:t>
      </w:r>
    </w:p>
    <w:p w14:paraId="48BF5D7B" w14:textId="1D4665BE" w:rsidR="000E7FA1" w:rsidRDefault="004E447E" w:rsidP="001F5C01">
      <w:pPr>
        <w:spacing w:line="480" w:lineRule="auto"/>
        <w:rPr>
          <w:rFonts w:ascii="Times New Roman" w:hAnsi="Times New Roman" w:cs="Times New Roman"/>
          <w:sz w:val="24"/>
        </w:rPr>
      </w:pPr>
      <w:r>
        <w:rPr>
          <w:rFonts w:ascii="Times New Roman" w:hAnsi="Times New Roman" w:cs="Times New Roman"/>
          <w:sz w:val="24"/>
        </w:rPr>
        <w:t>Specific</w:t>
      </w:r>
      <w:r w:rsidR="00A03E28">
        <w:rPr>
          <w:rFonts w:ascii="Times New Roman" w:hAnsi="Times New Roman" w:cs="Times New Roman"/>
          <w:sz w:val="24"/>
        </w:rPr>
        <w:t xml:space="preserve"> learning difficulties</w:t>
      </w:r>
      <w:r>
        <w:rPr>
          <w:rFonts w:ascii="Times New Roman" w:hAnsi="Times New Roman" w:cs="Times New Roman"/>
          <w:sz w:val="24"/>
        </w:rPr>
        <w:t xml:space="preserve"> is an umbrella term which is used to cover a range of difficulties </w:t>
      </w:r>
      <w:r w:rsidR="001F5C01">
        <w:rPr>
          <w:rFonts w:ascii="Times New Roman" w:hAnsi="Times New Roman" w:cs="Times New Roman"/>
          <w:sz w:val="24"/>
        </w:rPr>
        <w:t>such as Dyslexia, Dyspraxia, A</w:t>
      </w:r>
      <w:r w:rsidR="000E7FA1">
        <w:rPr>
          <w:rFonts w:ascii="Times New Roman" w:hAnsi="Times New Roman" w:cs="Times New Roman"/>
          <w:sz w:val="24"/>
        </w:rPr>
        <w:t>.</w:t>
      </w:r>
      <w:r w:rsidR="001F5C01">
        <w:rPr>
          <w:rFonts w:ascii="Times New Roman" w:hAnsi="Times New Roman" w:cs="Times New Roman"/>
          <w:sz w:val="24"/>
        </w:rPr>
        <w:t>D</w:t>
      </w:r>
      <w:r w:rsidR="000E7FA1">
        <w:rPr>
          <w:rFonts w:ascii="Times New Roman" w:hAnsi="Times New Roman" w:cs="Times New Roman"/>
          <w:sz w:val="24"/>
        </w:rPr>
        <w:t>.</w:t>
      </w:r>
      <w:r w:rsidR="001F5C01">
        <w:rPr>
          <w:rFonts w:ascii="Times New Roman" w:hAnsi="Times New Roman" w:cs="Times New Roman"/>
          <w:sz w:val="24"/>
        </w:rPr>
        <w:t>H</w:t>
      </w:r>
      <w:r w:rsidR="000E7FA1">
        <w:rPr>
          <w:rFonts w:ascii="Times New Roman" w:hAnsi="Times New Roman" w:cs="Times New Roman"/>
          <w:sz w:val="24"/>
        </w:rPr>
        <w:t>.</w:t>
      </w:r>
      <w:r w:rsidR="001F5C01">
        <w:rPr>
          <w:rFonts w:ascii="Times New Roman" w:hAnsi="Times New Roman" w:cs="Times New Roman"/>
          <w:sz w:val="24"/>
        </w:rPr>
        <w:t>D and Dyscalculia.</w:t>
      </w:r>
      <w:r w:rsidR="00C4152F">
        <w:rPr>
          <w:rFonts w:ascii="Times New Roman" w:hAnsi="Times New Roman" w:cs="Times New Roman"/>
          <w:sz w:val="24"/>
        </w:rPr>
        <w:t xml:space="preserve"> </w:t>
      </w:r>
      <w:r w:rsidR="001F5C01">
        <w:rPr>
          <w:rFonts w:ascii="Times New Roman" w:hAnsi="Times New Roman" w:cs="Times New Roman"/>
          <w:sz w:val="24"/>
        </w:rPr>
        <w:t>These are neurological disorders that effect how information is processed</w:t>
      </w:r>
      <w:r w:rsidR="006A7E56">
        <w:rPr>
          <w:rFonts w:ascii="Times New Roman" w:hAnsi="Times New Roman" w:cs="Times New Roman"/>
          <w:sz w:val="24"/>
        </w:rPr>
        <w:t xml:space="preserve"> (British Dyslexia Association 2018). </w:t>
      </w:r>
      <w:r w:rsidR="001F5C01">
        <w:rPr>
          <w:rFonts w:ascii="Times New Roman" w:hAnsi="Times New Roman" w:cs="Times New Roman"/>
          <w:sz w:val="24"/>
        </w:rPr>
        <w:t xml:space="preserve">Specific Learning Difficulties are usually diagnosed when there is a delay with </w:t>
      </w:r>
      <w:r w:rsidR="00C1398D">
        <w:rPr>
          <w:rFonts w:ascii="Times New Roman" w:hAnsi="Times New Roman" w:cs="Times New Roman"/>
          <w:sz w:val="24"/>
        </w:rPr>
        <w:t>certain</w:t>
      </w:r>
      <w:r w:rsidR="000E7FA1">
        <w:rPr>
          <w:rFonts w:ascii="Times New Roman" w:hAnsi="Times New Roman" w:cs="Times New Roman"/>
          <w:sz w:val="24"/>
        </w:rPr>
        <w:t xml:space="preserve"> skills. </w:t>
      </w:r>
      <w:r w:rsidR="00D14C83">
        <w:rPr>
          <w:rFonts w:ascii="Times New Roman" w:hAnsi="Times New Roman" w:cs="Times New Roman"/>
          <w:sz w:val="24"/>
        </w:rPr>
        <w:t xml:space="preserve">It can affect speech, memory, sense of direction, co-ordination and the ability to recognise and learn pattern sequences. This essay will focus on Dyslexia as a specific learning difficulty. </w:t>
      </w:r>
    </w:p>
    <w:p w14:paraId="490ABB86" w14:textId="315DC747" w:rsidR="00C97167" w:rsidRDefault="00C97167" w:rsidP="00C97167">
      <w:pPr>
        <w:spacing w:line="480" w:lineRule="auto"/>
        <w:rPr>
          <w:rFonts w:ascii="Times New Roman" w:hAnsi="Times New Roman" w:cs="Times New Roman"/>
          <w:sz w:val="24"/>
        </w:rPr>
      </w:pPr>
      <w:r>
        <w:rPr>
          <w:rFonts w:ascii="Times New Roman" w:hAnsi="Times New Roman" w:cs="Times New Roman"/>
          <w:sz w:val="24"/>
        </w:rPr>
        <w:t>A</w:t>
      </w:r>
      <w:r w:rsidR="00C27068">
        <w:rPr>
          <w:rFonts w:ascii="Times New Roman" w:hAnsi="Times New Roman" w:cs="Times New Roman"/>
          <w:sz w:val="24"/>
        </w:rPr>
        <w:t xml:space="preserve">ccording to The </w:t>
      </w:r>
      <w:r>
        <w:rPr>
          <w:rFonts w:ascii="Times New Roman" w:hAnsi="Times New Roman" w:cs="Times New Roman"/>
          <w:sz w:val="24"/>
        </w:rPr>
        <w:t>British Dyslexia Association</w:t>
      </w:r>
      <w:r w:rsidR="00C27068">
        <w:rPr>
          <w:rFonts w:ascii="Times New Roman" w:hAnsi="Times New Roman" w:cs="Times New Roman"/>
          <w:sz w:val="24"/>
        </w:rPr>
        <w:t xml:space="preserve"> (2018), </w:t>
      </w:r>
      <w:r w:rsidR="00015E77">
        <w:rPr>
          <w:rFonts w:ascii="Times New Roman" w:hAnsi="Times New Roman" w:cs="Times New Roman"/>
          <w:sz w:val="24"/>
        </w:rPr>
        <w:t xml:space="preserve">Dyslexia effects 10% of the population and 4% severely. </w:t>
      </w:r>
      <w:r>
        <w:rPr>
          <w:rFonts w:ascii="Times New Roman" w:hAnsi="Times New Roman" w:cs="Times New Roman"/>
          <w:sz w:val="24"/>
        </w:rPr>
        <w:t>It is sometimes difficult to diagnose dyslexia in children because of the complexity of the disorder. No two children suffer the same and each individual case is different.</w:t>
      </w:r>
      <w:r w:rsidR="00B37CB0">
        <w:rPr>
          <w:rFonts w:ascii="Times New Roman" w:hAnsi="Times New Roman" w:cs="Times New Roman"/>
          <w:sz w:val="24"/>
        </w:rPr>
        <w:t xml:space="preserve"> (Knowles 2006) </w:t>
      </w:r>
      <w:r>
        <w:rPr>
          <w:rFonts w:ascii="Times New Roman" w:hAnsi="Times New Roman" w:cs="Times New Roman"/>
          <w:sz w:val="24"/>
        </w:rPr>
        <w:t xml:space="preserve">Some children may have problems with their reading and writing skills, others may be fine in this area but may struggle in other ways such as numeracy skills or with their organisation skills. </w:t>
      </w:r>
    </w:p>
    <w:p w14:paraId="78864BC3" w14:textId="683BA9DD" w:rsidR="00C27068" w:rsidRDefault="00B447CB" w:rsidP="00C27068">
      <w:pPr>
        <w:spacing w:line="480" w:lineRule="auto"/>
        <w:rPr>
          <w:rFonts w:ascii="Times New Roman" w:hAnsi="Times New Roman" w:cs="Times New Roman"/>
          <w:sz w:val="24"/>
        </w:rPr>
      </w:pPr>
      <w:r>
        <w:rPr>
          <w:rFonts w:ascii="Times New Roman" w:hAnsi="Times New Roman" w:cs="Times New Roman"/>
          <w:sz w:val="24"/>
        </w:rPr>
        <w:t>According to Reid 2008, Dyslexia is a processing difference experienced by people of all ages, often characterised by difficulties in literacy.</w:t>
      </w:r>
      <w:r w:rsidR="009D1D3A">
        <w:rPr>
          <w:rFonts w:ascii="Times New Roman" w:hAnsi="Times New Roman" w:cs="Times New Roman"/>
          <w:sz w:val="24"/>
        </w:rPr>
        <w:t xml:space="preserve"> This</w:t>
      </w:r>
      <w:r w:rsidR="00E87FB5">
        <w:rPr>
          <w:rFonts w:ascii="Times New Roman" w:hAnsi="Times New Roman" w:cs="Times New Roman"/>
          <w:sz w:val="24"/>
        </w:rPr>
        <w:t xml:space="preserve"> specific</w:t>
      </w:r>
      <w:r w:rsidR="009D1D3A">
        <w:rPr>
          <w:rFonts w:ascii="Times New Roman" w:hAnsi="Times New Roman" w:cs="Times New Roman"/>
          <w:sz w:val="24"/>
        </w:rPr>
        <w:t xml:space="preserve"> learning difficulty i</w:t>
      </w:r>
      <w:r w:rsidR="006A3F58">
        <w:rPr>
          <w:rFonts w:ascii="Times New Roman" w:hAnsi="Times New Roman" w:cs="Times New Roman"/>
          <w:sz w:val="24"/>
        </w:rPr>
        <w:t>ncludes</w:t>
      </w:r>
      <w:r w:rsidR="009D1D3A">
        <w:rPr>
          <w:rFonts w:ascii="Times New Roman" w:hAnsi="Times New Roman" w:cs="Times New Roman"/>
          <w:sz w:val="24"/>
        </w:rPr>
        <w:t xml:space="preserve"> </w:t>
      </w:r>
      <w:r w:rsidR="006A3F58">
        <w:rPr>
          <w:rFonts w:ascii="Times New Roman" w:hAnsi="Times New Roman" w:cs="Times New Roman"/>
          <w:sz w:val="24"/>
        </w:rPr>
        <w:t>struggles</w:t>
      </w:r>
      <w:r w:rsidR="009D1D3A">
        <w:rPr>
          <w:rFonts w:ascii="Times New Roman" w:hAnsi="Times New Roman" w:cs="Times New Roman"/>
          <w:sz w:val="24"/>
        </w:rPr>
        <w:t xml:space="preserve"> with reading, writing</w:t>
      </w:r>
      <w:r w:rsidR="00126203">
        <w:rPr>
          <w:rFonts w:ascii="Times New Roman" w:hAnsi="Times New Roman" w:cs="Times New Roman"/>
          <w:sz w:val="24"/>
        </w:rPr>
        <w:t xml:space="preserve"> </w:t>
      </w:r>
      <w:r w:rsidR="009D1D3A">
        <w:rPr>
          <w:rFonts w:ascii="Times New Roman" w:hAnsi="Times New Roman" w:cs="Times New Roman"/>
          <w:sz w:val="24"/>
        </w:rPr>
        <w:t>and spelling</w:t>
      </w:r>
      <w:r w:rsidR="00E87FB5">
        <w:rPr>
          <w:rFonts w:ascii="Times New Roman" w:hAnsi="Times New Roman" w:cs="Times New Roman"/>
          <w:sz w:val="24"/>
        </w:rPr>
        <w:t>.</w:t>
      </w:r>
      <w:r w:rsidR="009D1D3A">
        <w:rPr>
          <w:rFonts w:ascii="Times New Roman" w:hAnsi="Times New Roman" w:cs="Times New Roman"/>
          <w:sz w:val="24"/>
        </w:rPr>
        <w:t xml:space="preserve"> </w:t>
      </w:r>
      <w:r w:rsidR="00E87FB5">
        <w:rPr>
          <w:rFonts w:ascii="Times New Roman" w:hAnsi="Times New Roman" w:cs="Times New Roman"/>
          <w:sz w:val="24"/>
        </w:rPr>
        <w:t xml:space="preserve">However, it can </w:t>
      </w:r>
      <w:r w:rsidR="00126203">
        <w:rPr>
          <w:rFonts w:ascii="Times New Roman" w:hAnsi="Times New Roman" w:cs="Times New Roman"/>
          <w:sz w:val="24"/>
        </w:rPr>
        <w:t>include a wider range of difficulties that can often be mistaken for laziness or the unwillingness to learn.</w:t>
      </w:r>
      <w:r w:rsidR="00E87FB5">
        <w:rPr>
          <w:rFonts w:ascii="Times New Roman" w:hAnsi="Times New Roman" w:cs="Times New Roman"/>
          <w:sz w:val="24"/>
        </w:rPr>
        <w:t xml:space="preserve"> It </w:t>
      </w:r>
      <w:r w:rsidR="00126203">
        <w:rPr>
          <w:rFonts w:ascii="Times New Roman" w:hAnsi="Times New Roman" w:cs="Times New Roman"/>
          <w:sz w:val="24"/>
        </w:rPr>
        <w:t xml:space="preserve">can </w:t>
      </w:r>
      <w:r w:rsidR="008D6673">
        <w:rPr>
          <w:rFonts w:ascii="Times New Roman" w:hAnsi="Times New Roman" w:cs="Times New Roman"/>
          <w:sz w:val="24"/>
        </w:rPr>
        <w:t>delay</w:t>
      </w:r>
      <w:r w:rsidR="00126203">
        <w:rPr>
          <w:rFonts w:ascii="Times New Roman" w:hAnsi="Times New Roman" w:cs="Times New Roman"/>
          <w:sz w:val="24"/>
        </w:rPr>
        <w:t xml:space="preserve"> learning </w:t>
      </w:r>
      <w:r w:rsidR="008D6673">
        <w:rPr>
          <w:rFonts w:ascii="Times New Roman" w:hAnsi="Times New Roman" w:cs="Times New Roman"/>
          <w:sz w:val="24"/>
        </w:rPr>
        <w:t xml:space="preserve">with symptoms </w:t>
      </w:r>
      <w:r w:rsidR="00126203">
        <w:rPr>
          <w:rFonts w:ascii="Times New Roman" w:hAnsi="Times New Roman" w:cs="Times New Roman"/>
          <w:sz w:val="24"/>
        </w:rPr>
        <w:t xml:space="preserve">such as, poor memory skills, difficulty to finish work independently, </w:t>
      </w:r>
      <w:r w:rsidR="008D6673">
        <w:rPr>
          <w:rFonts w:ascii="Times New Roman" w:hAnsi="Times New Roman" w:cs="Times New Roman"/>
          <w:sz w:val="24"/>
        </w:rPr>
        <w:t>poor pencil grip</w:t>
      </w:r>
      <w:r w:rsidR="00126203">
        <w:rPr>
          <w:rFonts w:ascii="Times New Roman" w:hAnsi="Times New Roman" w:cs="Times New Roman"/>
          <w:sz w:val="24"/>
        </w:rPr>
        <w:t xml:space="preserve">, slow speed of writing. These can cause further issues with emotional health such as lack of confidence, low self-esteem, frustration and anxiety. </w:t>
      </w:r>
      <w:r w:rsidR="00D23A10">
        <w:rPr>
          <w:rFonts w:ascii="Times New Roman" w:hAnsi="Times New Roman" w:cs="Times New Roman"/>
          <w:sz w:val="24"/>
        </w:rPr>
        <w:t>There are well known businessmen</w:t>
      </w:r>
      <w:r w:rsidR="00695956">
        <w:rPr>
          <w:rFonts w:ascii="Times New Roman" w:hAnsi="Times New Roman" w:cs="Times New Roman"/>
          <w:sz w:val="24"/>
        </w:rPr>
        <w:t>,</w:t>
      </w:r>
      <w:r w:rsidR="00D23A10">
        <w:rPr>
          <w:rFonts w:ascii="Times New Roman" w:hAnsi="Times New Roman" w:cs="Times New Roman"/>
          <w:sz w:val="24"/>
        </w:rPr>
        <w:t xml:space="preserve"> women</w:t>
      </w:r>
      <w:r w:rsidR="00695956">
        <w:rPr>
          <w:rFonts w:ascii="Times New Roman" w:hAnsi="Times New Roman" w:cs="Times New Roman"/>
          <w:sz w:val="24"/>
        </w:rPr>
        <w:t xml:space="preserve"> </w:t>
      </w:r>
      <w:r w:rsidR="00D23A10">
        <w:rPr>
          <w:rFonts w:ascii="Times New Roman" w:hAnsi="Times New Roman" w:cs="Times New Roman"/>
          <w:sz w:val="24"/>
        </w:rPr>
        <w:t>and</w:t>
      </w:r>
      <w:r w:rsidR="00695956">
        <w:rPr>
          <w:rFonts w:ascii="Times New Roman" w:hAnsi="Times New Roman" w:cs="Times New Roman"/>
          <w:sz w:val="24"/>
        </w:rPr>
        <w:t xml:space="preserve"> </w:t>
      </w:r>
      <w:r w:rsidR="00D23A10">
        <w:rPr>
          <w:rFonts w:ascii="Times New Roman" w:hAnsi="Times New Roman" w:cs="Times New Roman"/>
          <w:sz w:val="24"/>
        </w:rPr>
        <w:t xml:space="preserve">high-profile celebrities with dyslexia that </w:t>
      </w:r>
      <w:r w:rsidR="00C27068">
        <w:rPr>
          <w:rFonts w:ascii="Times New Roman" w:hAnsi="Times New Roman" w:cs="Times New Roman"/>
          <w:sz w:val="24"/>
        </w:rPr>
        <w:t>have still</w:t>
      </w:r>
      <w:r w:rsidR="00D23A10">
        <w:rPr>
          <w:rFonts w:ascii="Times New Roman" w:hAnsi="Times New Roman" w:cs="Times New Roman"/>
          <w:sz w:val="24"/>
        </w:rPr>
        <w:t xml:space="preserve"> gone on to have largely successful careers.</w:t>
      </w:r>
      <w:r w:rsidR="00C27068" w:rsidRPr="00C27068">
        <w:rPr>
          <w:rFonts w:ascii="Times New Roman" w:hAnsi="Times New Roman" w:cs="Times New Roman"/>
          <w:sz w:val="24"/>
        </w:rPr>
        <w:t xml:space="preserve"> </w:t>
      </w:r>
      <w:r w:rsidR="00C27068">
        <w:rPr>
          <w:rFonts w:ascii="Times New Roman" w:hAnsi="Times New Roman" w:cs="Times New Roman"/>
          <w:sz w:val="24"/>
        </w:rPr>
        <w:t xml:space="preserve">This has shown that although for some it is seen as a barrier in </w:t>
      </w:r>
      <w:r w:rsidR="00CC165D">
        <w:rPr>
          <w:rFonts w:ascii="Times New Roman" w:hAnsi="Times New Roman" w:cs="Times New Roman"/>
          <w:sz w:val="24"/>
        </w:rPr>
        <w:t>learning,</w:t>
      </w:r>
      <w:r w:rsidR="00C27068">
        <w:rPr>
          <w:rFonts w:ascii="Times New Roman" w:hAnsi="Times New Roman" w:cs="Times New Roman"/>
          <w:sz w:val="24"/>
        </w:rPr>
        <w:t xml:space="preserve"> it is not for others. </w:t>
      </w:r>
    </w:p>
    <w:p w14:paraId="3B2A8592" w14:textId="00CA7517" w:rsidR="00CC165D" w:rsidRDefault="00D23A10" w:rsidP="00C27068">
      <w:pPr>
        <w:spacing w:line="480" w:lineRule="auto"/>
        <w:rPr>
          <w:rFonts w:ascii="Times New Roman" w:hAnsi="Times New Roman" w:cs="Times New Roman"/>
          <w:sz w:val="24"/>
        </w:rPr>
      </w:pPr>
      <w:r>
        <w:rPr>
          <w:rFonts w:ascii="Times New Roman" w:hAnsi="Times New Roman" w:cs="Times New Roman"/>
          <w:sz w:val="24"/>
        </w:rPr>
        <w:lastRenderedPageBreak/>
        <w:t xml:space="preserve"> </w:t>
      </w:r>
      <w:r w:rsidR="00C4152F">
        <w:rPr>
          <w:rFonts w:ascii="Times New Roman" w:hAnsi="Times New Roman" w:cs="Times New Roman"/>
          <w:sz w:val="24"/>
        </w:rPr>
        <w:t>Richard Branson, Albert Einst</w:t>
      </w:r>
      <w:r w:rsidR="00C27068">
        <w:rPr>
          <w:rFonts w:ascii="Times New Roman" w:hAnsi="Times New Roman" w:cs="Times New Roman"/>
          <w:sz w:val="24"/>
        </w:rPr>
        <w:t>ei</w:t>
      </w:r>
      <w:r w:rsidR="00C4152F">
        <w:rPr>
          <w:rFonts w:ascii="Times New Roman" w:hAnsi="Times New Roman" w:cs="Times New Roman"/>
          <w:sz w:val="24"/>
        </w:rPr>
        <w:t>n, Walt Disney and Leonardo D</w:t>
      </w:r>
      <w:r w:rsidR="00C27068">
        <w:rPr>
          <w:rFonts w:ascii="Times New Roman" w:hAnsi="Times New Roman" w:cs="Times New Roman"/>
          <w:sz w:val="24"/>
        </w:rPr>
        <w:t>a V</w:t>
      </w:r>
      <w:r w:rsidR="00C4152F">
        <w:rPr>
          <w:rFonts w:ascii="Times New Roman" w:hAnsi="Times New Roman" w:cs="Times New Roman"/>
          <w:sz w:val="24"/>
        </w:rPr>
        <w:t xml:space="preserve">inci </w:t>
      </w:r>
      <w:r w:rsidR="00C27068">
        <w:rPr>
          <w:rFonts w:ascii="Times New Roman" w:hAnsi="Times New Roman" w:cs="Times New Roman"/>
          <w:sz w:val="24"/>
        </w:rPr>
        <w:t xml:space="preserve">are just a few to have suffered with Dyslexia (helenarkell.org 2017). Evidence has shown that Dyslexia is more apparent in males than females and research </w:t>
      </w:r>
      <w:r w:rsidR="00216FF7">
        <w:rPr>
          <w:rFonts w:ascii="Times New Roman" w:hAnsi="Times New Roman" w:cs="Times New Roman"/>
          <w:sz w:val="24"/>
        </w:rPr>
        <w:t>has shown</w:t>
      </w:r>
      <w:r w:rsidR="009147A5">
        <w:rPr>
          <w:rFonts w:ascii="Times New Roman" w:hAnsi="Times New Roman" w:cs="Times New Roman"/>
          <w:sz w:val="24"/>
        </w:rPr>
        <w:t xml:space="preserve"> </w:t>
      </w:r>
      <w:r w:rsidR="00C27068">
        <w:rPr>
          <w:rFonts w:ascii="Times New Roman" w:hAnsi="Times New Roman" w:cs="Times New Roman"/>
          <w:sz w:val="24"/>
        </w:rPr>
        <w:t xml:space="preserve">that dyslexia is four times as more common in males than females (British dyslexia association 2018).  </w:t>
      </w:r>
    </w:p>
    <w:p w14:paraId="2950A9E8" w14:textId="2D9171A9" w:rsidR="00EC1F47" w:rsidRDefault="00CC165D" w:rsidP="00C27068">
      <w:pPr>
        <w:spacing w:line="480" w:lineRule="auto"/>
        <w:rPr>
          <w:rFonts w:ascii="Times New Roman" w:hAnsi="Times New Roman" w:cs="Times New Roman"/>
          <w:sz w:val="24"/>
        </w:rPr>
      </w:pPr>
      <w:r>
        <w:rPr>
          <w:rFonts w:ascii="Times New Roman" w:hAnsi="Times New Roman" w:cs="Times New Roman"/>
          <w:sz w:val="24"/>
        </w:rPr>
        <w:t>“Evidence from twin studies shows that if there is dyslexia in the family, then the probability that a child will have dyslexic difficulties i</w:t>
      </w:r>
      <w:r w:rsidR="008C3F60">
        <w:rPr>
          <w:rFonts w:ascii="Times New Roman" w:hAnsi="Times New Roman" w:cs="Times New Roman"/>
          <w:sz w:val="24"/>
        </w:rPr>
        <w:t>s</w:t>
      </w:r>
      <w:r>
        <w:rPr>
          <w:rFonts w:ascii="Times New Roman" w:hAnsi="Times New Roman" w:cs="Times New Roman"/>
          <w:sz w:val="24"/>
        </w:rPr>
        <w:t xml:space="preserve"> increased”. (</w:t>
      </w:r>
      <w:r w:rsidR="00C74268">
        <w:rPr>
          <w:rFonts w:ascii="Times New Roman" w:hAnsi="Times New Roman" w:cs="Times New Roman"/>
          <w:sz w:val="24"/>
        </w:rPr>
        <w:t>Department</w:t>
      </w:r>
      <w:r w:rsidR="00C74268" w:rsidRPr="00C74268">
        <w:rPr>
          <w:rFonts w:ascii="Times New Roman" w:hAnsi="Times New Roman" w:cs="Times New Roman"/>
          <w:sz w:val="24"/>
        </w:rPr>
        <w:t xml:space="preserve"> </w:t>
      </w:r>
      <w:r w:rsidR="00C74268">
        <w:rPr>
          <w:rFonts w:ascii="Times New Roman" w:hAnsi="Times New Roman" w:cs="Times New Roman"/>
          <w:sz w:val="24"/>
        </w:rPr>
        <w:t>for Education</w:t>
      </w:r>
      <w:r w:rsidR="00C74268">
        <w:rPr>
          <w:rFonts w:ascii="Times New Roman" w:hAnsi="Times New Roman" w:cs="Times New Roman"/>
          <w:sz w:val="24"/>
        </w:rPr>
        <w:t>, Secretary of state for children, schools and families</w:t>
      </w:r>
      <w:r w:rsidR="001D6E86">
        <w:rPr>
          <w:rFonts w:ascii="Times New Roman" w:hAnsi="Times New Roman" w:cs="Times New Roman"/>
          <w:sz w:val="24"/>
        </w:rPr>
        <w:t>).</w:t>
      </w:r>
      <w:r w:rsidR="00C74268">
        <w:rPr>
          <w:rFonts w:ascii="Times New Roman" w:hAnsi="Times New Roman" w:cs="Times New Roman"/>
          <w:sz w:val="24"/>
        </w:rPr>
        <w:t xml:space="preserve"> (</w:t>
      </w:r>
      <w:r w:rsidR="001D6E86">
        <w:rPr>
          <w:rFonts w:ascii="Times New Roman" w:hAnsi="Times New Roman" w:cs="Times New Roman"/>
          <w:sz w:val="24"/>
        </w:rPr>
        <w:t xml:space="preserve">Rose </w:t>
      </w:r>
      <w:r w:rsidR="00C74268">
        <w:rPr>
          <w:rFonts w:ascii="Times New Roman" w:hAnsi="Times New Roman" w:cs="Times New Roman"/>
          <w:sz w:val="24"/>
        </w:rPr>
        <w:t>2009</w:t>
      </w:r>
      <w:r>
        <w:rPr>
          <w:rFonts w:ascii="Times New Roman" w:hAnsi="Times New Roman" w:cs="Times New Roman"/>
          <w:sz w:val="24"/>
        </w:rPr>
        <w:t xml:space="preserve">) </w:t>
      </w:r>
    </w:p>
    <w:p w14:paraId="7D646C61" w14:textId="18D0F655" w:rsidR="00CC165D" w:rsidRDefault="00CC165D" w:rsidP="00C27068">
      <w:pPr>
        <w:spacing w:line="480" w:lineRule="auto"/>
        <w:rPr>
          <w:rFonts w:ascii="Times New Roman" w:hAnsi="Times New Roman" w:cs="Times New Roman"/>
          <w:sz w:val="24"/>
        </w:rPr>
      </w:pPr>
      <w:r>
        <w:rPr>
          <w:rFonts w:ascii="Times New Roman" w:hAnsi="Times New Roman" w:cs="Times New Roman"/>
          <w:sz w:val="24"/>
        </w:rPr>
        <w:t xml:space="preserve">In literacy, children are likely to struggle in their education if they don’t have access to the right provisions. The sooner it is diagnosed the better as it will ensure they are receiving the correct support they need with their education. There are a range of formal and informal </w:t>
      </w:r>
      <w:r w:rsidR="00EC1F47">
        <w:rPr>
          <w:rFonts w:ascii="Times New Roman" w:hAnsi="Times New Roman" w:cs="Times New Roman"/>
          <w:sz w:val="24"/>
        </w:rPr>
        <w:t xml:space="preserve">assessments that can detect and diagnose dyslexia and specific learning difficulties. </w:t>
      </w:r>
      <w:r w:rsidR="006F2C7F">
        <w:rPr>
          <w:rFonts w:ascii="Times New Roman" w:hAnsi="Times New Roman" w:cs="Times New Roman"/>
          <w:sz w:val="24"/>
        </w:rPr>
        <w:t>Informal assessments are carried out internally in schools to determine the child’s ability in literacy. A delay is usually noticed either by the teacher or parent which will then flag up if the child is performing as well as they should be</w:t>
      </w:r>
      <w:r w:rsidR="00CF0A6A">
        <w:rPr>
          <w:rFonts w:ascii="Times New Roman" w:hAnsi="Times New Roman" w:cs="Times New Roman"/>
          <w:sz w:val="24"/>
        </w:rPr>
        <w:t xml:space="preserve">. These informal assessments involve much more than just one simple test. They </w:t>
      </w:r>
      <w:r w:rsidR="00216FF7">
        <w:rPr>
          <w:rFonts w:ascii="Times New Roman" w:hAnsi="Times New Roman" w:cs="Times New Roman"/>
          <w:sz w:val="24"/>
        </w:rPr>
        <w:t>consider</w:t>
      </w:r>
      <w:r w:rsidR="00CF0A6A">
        <w:rPr>
          <w:rFonts w:ascii="Times New Roman" w:hAnsi="Times New Roman" w:cs="Times New Roman"/>
          <w:sz w:val="24"/>
        </w:rPr>
        <w:t xml:space="preserve"> how the child is performing in the classroom and what their specific learning needs are. Sometimes observations on a child c</w:t>
      </w:r>
      <w:r w:rsidR="00B37CB0">
        <w:rPr>
          <w:rFonts w:ascii="Times New Roman" w:hAnsi="Times New Roman" w:cs="Times New Roman"/>
          <w:sz w:val="24"/>
        </w:rPr>
        <w:t xml:space="preserve">an be used as part of an informal assessment process. The </w:t>
      </w:r>
      <w:r w:rsidR="00792DE6">
        <w:rPr>
          <w:rFonts w:ascii="Times New Roman" w:hAnsi="Times New Roman" w:cs="Times New Roman"/>
          <w:sz w:val="24"/>
        </w:rPr>
        <w:t xml:space="preserve">formal tests can sometimes be done by an educational psychologist </w:t>
      </w:r>
      <w:r w:rsidR="00702394">
        <w:rPr>
          <w:rFonts w:ascii="Times New Roman" w:hAnsi="Times New Roman" w:cs="Times New Roman"/>
          <w:sz w:val="24"/>
        </w:rPr>
        <w:t>or a specially qualified professional that deals with dyslexia. The formal assessments are very similar to the informal tests</w:t>
      </w:r>
      <w:r w:rsidR="006A3F58">
        <w:rPr>
          <w:rFonts w:ascii="Times New Roman" w:hAnsi="Times New Roman" w:cs="Times New Roman"/>
          <w:sz w:val="24"/>
        </w:rPr>
        <w:t xml:space="preserve"> </w:t>
      </w:r>
      <w:r w:rsidR="00702394">
        <w:rPr>
          <w:rFonts w:ascii="Times New Roman" w:hAnsi="Times New Roman" w:cs="Times New Roman"/>
          <w:sz w:val="24"/>
        </w:rPr>
        <w:t>however they are far more in depth and can determine the exact strengths and weaknesses of the child. Depending on the severity of their needs the next steps that follow would be an IEP (individual education plan) that would require termly meetings with the school and the parent each term, alternatively if not that severe then the child would just be given an action plan to work on with the school.  If these methods don’t work and no progress is made, then a further test would be carried out</w:t>
      </w:r>
      <w:r w:rsidR="00085454">
        <w:rPr>
          <w:rFonts w:ascii="Times New Roman" w:hAnsi="Times New Roman" w:cs="Times New Roman"/>
          <w:sz w:val="24"/>
        </w:rPr>
        <w:t>, which would then result in a</w:t>
      </w:r>
      <w:r w:rsidR="006A3F58">
        <w:rPr>
          <w:rFonts w:ascii="Times New Roman" w:hAnsi="Times New Roman" w:cs="Times New Roman"/>
          <w:sz w:val="24"/>
        </w:rPr>
        <w:t>n</w:t>
      </w:r>
      <w:r w:rsidR="00085454">
        <w:rPr>
          <w:rFonts w:ascii="Times New Roman" w:hAnsi="Times New Roman" w:cs="Times New Roman"/>
          <w:sz w:val="24"/>
        </w:rPr>
        <w:t xml:space="preserve"> education healthcare plan being drawn up which is a legally binding </w:t>
      </w:r>
      <w:r w:rsidR="00085454">
        <w:rPr>
          <w:rFonts w:ascii="Times New Roman" w:hAnsi="Times New Roman" w:cs="Times New Roman"/>
          <w:sz w:val="24"/>
        </w:rPr>
        <w:lastRenderedPageBreak/>
        <w:t>agreement which sets out the needs of the child and the support required with their education. (nhs.uk 2015)</w:t>
      </w:r>
    </w:p>
    <w:p w14:paraId="3D472CA4" w14:textId="77777777" w:rsidR="00B27991" w:rsidRDefault="006A3F58" w:rsidP="00C27068">
      <w:pPr>
        <w:spacing w:line="480" w:lineRule="auto"/>
        <w:rPr>
          <w:rFonts w:ascii="Times New Roman" w:hAnsi="Times New Roman" w:cs="Times New Roman"/>
          <w:sz w:val="24"/>
        </w:rPr>
      </w:pPr>
      <w:r>
        <w:rPr>
          <w:rFonts w:ascii="Times New Roman" w:hAnsi="Times New Roman" w:cs="Times New Roman"/>
          <w:sz w:val="24"/>
        </w:rPr>
        <w:t xml:space="preserve">There are </w:t>
      </w:r>
      <w:r w:rsidR="00466439">
        <w:rPr>
          <w:rFonts w:ascii="Times New Roman" w:hAnsi="Times New Roman" w:cs="Times New Roman"/>
          <w:sz w:val="24"/>
        </w:rPr>
        <w:t>many</w:t>
      </w:r>
      <w:r>
        <w:rPr>
          <w:rFonts w:ascii="Times New Roman" w:hAnsi="Times New Roman" w:cs="Times New Roman"/>
          <w:sz w:val="24"/>
        </w:rPr>
        <w:t xml:space="preserve"> strategies that teachers or teaching assistants can use to aid a dyslexic pupil. </w:t>
      </w:r>
      <w:r w:rsidR="00466439">
        <w:rPr>
          <w:rFonts w:ascii="Times New Roman" w:hAnsi="Times New Roman" w:cs="Times New Roman"/>
          <w:sz w:val="24"/>
        </w:rPr>
        <w:t xml:space="preserve">Some pupils don’t want to be seen as different, so they don’t want attention drawn to their dyslexia. There are now ways of helping them without making it too obvious, things like pencil grips to help them hold a pencil easier as some will have poor grip. Coloured overlays are helpful for some pupils, as looking at work on white paper can be dazzling to them, so a coloured overlay will tone down the brightness and make it easier for them to look at. </w:t>
      </w:r>
      <w:r w:rsidR="00DB5490">
        <w:rPr>
          <w:rFonts w:ascii="Times New Roman" w:hAnsi="Times New Roman" w:cs="Times New Roman"/>
          <w:sz w:val="24"/>
        </w:rPr>
        <w:t xml:space="preserve"> Whiteboards and whiteboard markers are also effective for helping pupils to practice writing out letters and words.</w:t>
      </w:r>
    </w:p>
    <w:p w14:paraId="244E9FFF" w14:textId="72A7F99F" w:rsidR="00E07624" w:rsidRDefault="00E14F85" w:rsidP="00C27068">
      <w:pPr>
        <w:spacing w:line="480" w:lineRule="auto"/>
        <w:rPr>
          <w:rFonts w:ascii="Times New Roman" w:hAnsi="Times New Roman" w:cs="Times New Roman"/>
          <w:sz w:val="24"/>
        </w:rPr>
      </w:pPr>
      <w:r>
        <w:rPr>
          <w:rFonts w:ascii="Times New Roman" w:hAnsi="Times New Roman" w:cs="Times New Roman"/>
          <w:sz w:val="24"/>
        </w:rPr>
        <w:t xml:space="preserve"> Some schools now have tailored computer programmes and apps that can help develop skills in literacy. Read write </w:t>
      </w:r>
      <w:r w:rsidR="00B27991">
        <w:rPr>
          <w:rFonts w:ascii="Times New Roman" w:hAnsi="Times New Roman" w:cs="Times New Roman"/>
          <w:sz w:val="24"/>
        </w:rPr>
        <w:t>Inc.</w:t>
      </w:r>
      <w:r>
        <w:rPr>
          <w:rFonts w:ascii="Times New Roman" w:hAnsi="Times New Roman" w:cs="Times New Roman"/>
          <w:sz w:val="24"/>
        </w:rPr>
        <w:t xml:space="preserve"> is a programme that has become hugely popular and is taught in over 5000 schools in the United Kingdom. </w:t>
      </w:r>
      <w:r w:rsidR="00ED1C44">
        <w:rPr>
          <w:rFonts w:ascii="Times New Roman" w:hAnsi="Times New Roman" w:cs="Times New Roman"/>
          <w:sz w:val="24"/>
        </w:rPr>
        <w:t xml:space="preserve">It helps teach children how to read using phonics and is a helpful programme for dyslexic pupils to learn the sounds of letters and words. Lexia is another computer software programme that is used in schools to help children learn to read. Students can go onto the programme and use the </w:t>
      </w:r>
      <w:r w:rsidR="00B27991">
        <w:rPr>
          <w:rFonts w:ascii="Times New Roman" w:hAnsi="Times New Roman" w:cs="Times New Roman"/>
          <w:sz w:val="24"/>
        </w:rPr>
        <w:t>activities</w:t>
      </w:r>
      <w:r w:rsidR="00ED1C44">
        <w:rPr>
          <w:rFonts w:ascii="Times New Roman" w:hAnsi="Times New Roman" w:cs="Times New Roman"/>
          <w:sz w:val="24"/>
        </w:rPr>
        <w:t xml:space="preserve"> and when they are done it can flag up any weak points in which a lesson in that specific weakness can then be printed off and delivered by the teacher or teaching assistant. </w:t>
      </w:r>
      <w:r w:rsidR="00B27991">
        <w:rPr>
          <w:rFonts w:ascii="Times New Roman" w:hAnsi="Times New Roman" w:cs="Times New Roman"/>
          <w:sz w:val="24"/>
        </w:rPr>
        <w:t xml:space="preserve">So once a weak point in literacy is detected, there are many ways of keeping track of how that child is progressing after receiving support. </w:t>
      </w:r>
    </w:p>
    <w:p w14:paraId="2174BC24" w14:textId="230761AC" w:rsidR="00D57540" w:rsidRDefault="00DD688A" w:rsidP="00C27068">
      <w:pPr>
        <w:spacing w:line="480" w:lineRule="auto"/>
        <w:rPr>
          <w:rFonts w:ascii="Times New Roman" w:hAnsi="Times New Roman" w:cs="Times New Roman"/>
          <w:sz w:val="24"/>
        </w:rPr>
      </w:pPr>
      <w:r>
        <w:rPr>
          <w:rFonts w:ascii="Times New Roman" w:hAnsi="Times New Roman" w:cs="Times New Roman"/>
          <w:sz w:val="24"/>
        </w:rPr>
        <w:t xml:space="preserve"> </w:t>
      </w:r>
      <w:r w:rsidR="00D57540">
        <w:rPr>
          <w:rFonts w:ascii="Times New Roman" w:hAnsi="Times New Roman" w:cs="Times New Roman"/>
          <w:sz w:val="24"/>
        </w:rPr>
        <w:t>It is vital that schools take an inclusive approach to learning when working with dyslexic pupils. The aids available ensure they can carry on working within the classroom environment alongside their classmates. The VA</w:t>
      </w:r>
      <w:r w:rsidR="00497415">
        <w:rPr>
          <w:rFonts w:ascii="Times New Roman" w:hAnsi="Times New Roman" w:cs="Times New Roman"/>
          <w:sz w:val="24"/>
        </w:rPr>
        <w:t>R</w:t>
      </w:r>
      <w:r w:rsidR="00D57540">
        <w:rPr>
          <w:rFonts w:ascii="Times New Roman" w:hAnsi="Times New Roman" w:cs="Times New Roman"/>
          <w:sz w:val="24"/>
        </w:rPr>
        <w:t xml:space="preserve">K </w:t>
      </w:r>
      <w:r w:rsidR="00CA345E">
        <w:rPr>
          <w:rFonts w:ascii="Times New Roman" w:hAnsi="Times New Roman" w:cs="Times New Roman"/>
          <w:sz w:val="24"/>
        </w:rPr>
        <w:t>model</w:t>
      </w:r>
      <w:r w:rsidR="00D57540">
        <w:rPr>
          <w:rFonts w:ascii="Times New Roman" w:hAnsi="Times New Roman" w:cs="Times New Roman"/>
          <w:sz w:val="24"/>
        </w:rPr>
        <w:t xml:space="preserve"> (Fleming</w:t>
      </w:r>
      <w:r w:rsidR="00497415">
        <w:rPr>
          <w:rFonts w:ascii="Times New Roman" w:hAnsi="Times New Roman" w:cs="Times New Roman"/>
          <w:sz w:val="24"/>
        </w:rPr>
        <w:t>, N.) focusses on the sensory areas visual, auditory</w:t>
      </w:r>
      <w:r w:rsidR="00CA345E">
        <w:rPr>
          <w:rFonts w:ascii="Times New Roman" w:hAnsi="Times New Roman" w:cs="Times New Roman"/>
          <w:sz w:val="24"/>
        </w:rPr>
        <w:t>, reading</w:t>
      </w:r>
      <w:r w:rsidR="00415B63">
        <w:rPr>
          <w:rFonts w:ascii="Times New Roman" w:hAnsi="Times New Roman" w:cs="Times New Roman"/>
          <w:sz w:val="24"/>
        </w:rPr>
        <w:t>/writing</w:t>
      </w:r>
      <w:r w:rsidR="00CA345E">
        <w:rPr>
          <w:rFonts w:ascii="Times New Roman" w:hAnsi="Times New Roman" w:cs="Times New Roman"/>
          <w:sz w:val="24"/>
        </w:rPr>
        <w:t xml:space="preserve"> and </w:t>
      </w:r>
      <w:r w:rsidR="00497415">
        <w:rPr>
          <w:rFonts w:ascii="Times New Roman" w:hAnsi="Times New Roman" w:cs="Times New Roman"/>
          <w:sz w:val="24"/>
        </w:rPr>
        <w:t xml:space="preserve">kinetic. </w:t>
      </w:r>
      <w:r w:rsidR="00CA345E">
        <w:rPr>
          <w:rFonts w:ascii="Times New Roman" w:hAnsi="Times New Roman" w:cs="Times New Roman"/>
          <w:sz w:val="24"/>
        </w:rPr>
        <w:t xml:space="preserve">He believed that learners progressed better when using one of these methods of learning and it enabled them to </w:t>
      </w:r>
      <w:r w:rsidR="00CA345E">
        <w:rPr>
          <w:rFonts w:ascii="Times New Roman" w:hAnsi="Times New Roman" w:cs="Times New Roman"/>
          <w:sz w:val="24"/>
        </w:rPr>
        <w:lastRenderedPageBreak/>
        <w:t xml:space="preserve">discover what style of learning worked better for them. Dyslexic learners usually find that </w:t>
      </w:r>
      <w:r w:rsidR="00255C79">
        <w:rPr>
          <w:rFonts w:ascii="Times New Roman" w:hAnsi="Times New Roman" w:cs="Times New Roman"/>
          <w:sz w:val="24"/>
        </w:rPr>
        <w:t xml:space="preserve">one of these multi- sensory approaches usually work better for them. </w:t>
      </w:r>
      <w:r w:rsidR="00415B63">
        <w:rPr>
          <w:rFonts w:ascii="Times New Roman" w:hAnsi="Times New Roman" w:cs="Times New Roman"/>
          <w:sz w:val="24"/>
        </w:rPr>
        <w:t>According to Fleming</w:t>
      </w:r>
      <w:r w:rsidR="00C75756">
        <w:rPr>
          <w:rFonts w:ascii="Times New Roman" w:hAnsi="Times New Roman" w:cs="Times New Roman"/>
          <w:sz w:val="24"/>
        </w:rPr>
        <w:t xml:space="preserve"> 1987,</w:t>
      </w:r>
      <w:r w:rsidR="00415B63">
        <w:rPr>
          <w:rFonts w:ascii="Times New Roman" w:hAnsi="Times New Roman" w:cs="Times New Roman"/>
          <w:sz w:val="24"/>
        </w:rPr>
        <w:t xml:space="preserve"> students who chose their preferred method of learning showed an improvement on behaviour and learning. </w:t>
      </w:r>
      <w:r w:rsidR="00A20F8F">
        <w:rPr>
          <w:rFonts w:ascii="Times New Roman" w:hAnsi="Times New Roman" w:cs="Times New Roman"/>
          <w:sz w:val="24"/>
        </w:rPr>
        <w:t xml:space="preserve">There have been some </w:t>
      </w:r>
      <w:r w:rsidR="00C75756">
        <w:rPr>
          <w:rFonts w:ascii="Times New Roman" w:hAnsi="Times New Roman" w:cs="Times New Roman"/>
          <w:sz w:val="24"/>
        </w:rPr>
        <w:t>criticize</w:t>
      </w:r>
      <w:r w:rsidR="00A20F8F">
        <w:rPr>
          <w:rFonts w:ascii="Times New Roman" w:hAnsi="Times New Roman" w:cs="Times New Roman"/>
          <w:sz w:val="24"/>
        </w:rPr>
        <w:t xml:space="preserve"> this approach, </w:t>
      </w:r>
      <w:r w:rsidR="00C75756">
        <w:rPr>
          <w:rFonts w:ascii="Times New Roman" w:hAnsi="Times New Roman" w:cs="Times New Roman"/>
          <w:sz w:val="24"/>
        </w:rPr>
        <w:t xml:space="preserve">such as Professor Guy Claxton, who questions the extent that learning styles such as VARK are helpful, “particularly as they can have a tendency to label children which therefore restricts their learning” (Claxton, G. 2008). </w:t>
      </w:r>
    </w:p>
    <w:p w14:paraId="2C8DA4E0" w14:textId="77777777" w:rsidR="00C75756" w:rsidRDefault="00C75756" w:rsidP="00C75756">
      <w:pPr>
        <w:spacing w:line="480" w:lineRule="auto"/>
        <w:rPr>
          <w:rFonts w:ascii="Times New Roman" w:hAnsi="Times New Roman" w:cs="Times New Roman"/>
          <w:sz w:val="24"/>
        </w:rPr>
      </w:pPr>
      <w:r>
        <w:rPr>
          <w:rFonts w:ascii="Times New Roman" w:hAnsi="Times New Roman" w:cs="Times New Roman"/>
          <w:sz w:val="24"/>
        </w:rPr>
        <w:t xml:space="preserve">Dyslexia does not only affect a child’s academic development, but due to its symptoms it can also have a detrimental effect on a child’s mental health and social skills. Children suffering from dyslexia that has not yet been diagnosed can be left feeling very isolated and frustrated that they cannot manage to read the same as their peers. Research shows that 20% of children with dyslexia are also suffering from depression and another 20% are also suffering from an anxiety disorder (dyslexiasa.org 2015). Dyslexic children can suffer with low self-esteem and low self-confidence due to their ability in reading/ writing and spelling. Delays with processing can lead to social awkwardness and can lead to trouble mixing with others their age. This can lead to the child feeling very isolated and nervous. </w:t>
      </w:r>
    </w:p>
    <w:p w14:paraId="230EAEF9" w14:textId="3736636D" w:rsidR="00C75756" w:rsidRDefault="00C75756" w:rsidP="00C75756">
      <w:pPr>
        <w:spacing w:line="480" w:lineRule="auto"/>
        <w:rPr>
          <w:rFonts w:ascii="Times New Roman" w:hAnsi="Times New Roman" w:cs="Times New Roman"/>
          <w:sz w:val="24"/>
        </w:rPr>
      </w:pPr>
      <w:r>
        <w:rPr>
          <w:rFonts w:ascii="Times New Roman" w:hAnsi="Times New Roman" w:cs="Times New Roman"/>
          <w:sz w:val="24"/>
        </w:rPr>
        <w:t>If a dyslexic child is constantly falling below expected standards, then it is bound to make them feel frustrated and make them less willing or interested in learning. Their motivation can fade away as they struggle to keep up with what is expected of them. This can have a huge effect on the chid emotionally. Some children start reacting to this by behaving badly and others will just become withdrawn and introvert. It is important education professionals and parents are aware of the signs of dyslexia, so it can be picked up and diagnosed early to prevent any of these things from happening.</w:t>
      </w:r>
    </w:p>
    <w:p w14:paraId="3C911DBF" w14:textId="209A1633" w:rsidR="00E14F85" w:rsidRDefault="00E14F85" w:rsidP="00C75756">
      <w:pPr>
        <w:spacing w:line="480" w:lineRule="auto"/>
        <w:rPr>
          <w:rFonts w:ascii="Times New Roman" w:hAnsi="Times New Roman" w:cs="Times New Roman"/>
          <w:sz w:val="24"/>
        </w:rPr>
      </w:pPr>
      <w:r>
        <w:rPr>
          <w:rFonts w:ascii="Times New Roman" w:hAnsi="Times New Roman" w:cs="Times New Roman"/>
          <w:sz w:val="24"/>
        </w:rPr>
        <w:lastRenderedPageBreak/>
        <w:t xml:space="preserve">To conclude, </w:t>
      </w:r>
      <w:proofErr w:type="gramStart"/>
      <w:r>
        <w:rPr>
          <w:rFonts w:ascii="Times New Roman" w:hAnsi="Times New Roman" w:cs="Times New Roman"/>
          <w:sz w:val="24"/>
        </w:rPr>
        <w:t>it is clear that Dyslexia</w:t>
      </w:r>
      <w:proofErr w:type="gramEnd"/>
      <w:r>
        <w:rPr>
          <w:rFonts w:ascii="Times New Roman" w:hAnsi="Times New Roman" w:cs="Times New Roman"/>
          <w:sz w:val="24"/>
        </w:rPr>
        <w:t xml:space="preserve"> is now so well known and researched, that there is plenty of access to the right </w:t>
      </w:r>
      <w:r w:rsidR="00B27991">
        <w:rPr>
          <w:rFonts w:ascii="Times New Roman" w:hAnsi="Times New Roman" w:cs="Times New Roman"/>
          <w:sz w:val="24"/>
        </w:rPr>
        <w:t>support,</w:t>
      </w:r>
      <w:r>
        <w:rPr>
          <w:rFonts w:ascii="Times New Roman" w:hAnsi="Times New Roman" w:cs="Times New Roman"/>
          <w:sz w:val="24"/>
        </w:rPr>
        <w:t xml:space="preserve"> so children don’t have to struggle with their literacy. </w:t>
      </w:r>
      <w:r w:rsidR="00A60843">
        <w:rPr>
          <w:rFonts w:ascii="Times New Roman" w:hAnsi="Times New Roman" w:cs="Times New Roman"/>
          <w:sz w:val="24"/>
        </w:rPr>
        <w:t xml:space="preserve">Due to the number of highly successful people with dyslexia who have gone on to have a </w:t>
      </w:r>
      <w:proofErr w:type="gramStart"/>
      <w:r w:rsidR="00A60843">
        <w:rPr>
          <w:rFonts w:ascii="Times New Roman" w:hAnsi="Times New Roman" w:cs="Times New Roman"/>
          <w:sz w:val="24"/>
        </w:rPr>
        <w:t>really long</w:t>
      </w:r>
      <w:proofErr w:type="gramEnd"/>
      <w:r w:rsidR="00A60843">
        <w:rPr>
          <w:rFonts w:ascii="Times New Roman" w:hAnsi="Times New Roman" w:cs="Times New Roman"/>
          <w:sz w:val="24"/>
        </w:rPr>
        <w:t xml:space="preserve"> and rewarding careers, it proves that it is no longer seen as a barrier to learning. With the correct support network, these people have demonstrated that having dyslexia hasn’t prevented them from following their dreams and aspirations. </w:t>
      </w:r>
    </w:p>
    <w:p w14:paraId="5B68CD47" w14:textId="2797754A" w:rsidR="00015E77" w:rsidRDefault="00C27068" w:rsidP="001F5C01">
      <w:pPr>
        <w:spacing w:line="480" w:lineRule="auto"/>
        <w:rPr>
          <w:rFonts w:ascii="Times New Roman" w:hAnsi="Times New Roman" w:cs="Times New Roman"/>
          <w:sz w:val="24"/>
        </w:rPr>
      </w:pPr>
      <w:r>
        <w:rPr>
          <w:rFonts w:ascii="Times New Roman" w:hAnsi="Times New Roman" w:cs="Times New Roman"/>
          <w:sz w:val="24"/>
        </w:rPr>
        <w:t xml:space="preserve"> </w:t>
      </w:r>
    </w:p>
    <w:p w14:paraId="29C9D993" w14:textId="5D7CF129" w:rsidR="00182A15" w:rsidRDefault="00182A15" w:rsidP="001F5C01">
      <w:pPr>
        <w:spacing w:line="480" w:lineRule="auto"/>
        <w:rPr>
          <w:rFonts w:ascii="Times New Roman" w:hAnsi="Times New Roman" w:cs="Times New Roman"/>
          <w:sz w:val="24"/>
        </w:rPr>
      </w:pPr>
    </w:p>
    <w:p w14:paraId="1D3C921B" w14:textId="77777777" w:rsidR="00182A15" w:rsidRDefault="00182A15">
      <w:pPr>
        <w:rPr>
          <w:rFonts w:ascii="Times New Roman" w:hAnsi="Times New Roman" w:cs="Times New Roman"/>
          <w:sz w:val="24"/>
        </w:rPr>
      </w:pPr>
      <w:r>
        <w:rPr>
          <w:rFonts w:ascii="Times New Roman" w:hAnsi="Times New Roman" w:cs="Times New Roman"/>
          <w:sz w:val="24"/>
        </w:rPr>
        <w:br w:type="page"/>
      </w:r>
    </w:p>
    <w:p w14:paraId="1442B095" w14:textId="45F1146F" w:rsidR="00015E77" w:rsidRDefault="00182A15" w:rsidP="001F5C01">
      <w:pPr>
        <w:spacing w:line="480" w:lineRule="auto"/>
        <w:rPr>
          <w:rFonts w:ascii="Times New Roman" w:hAnsi="Times New Roman" w:cs="Times New Roman"/>
          <w:b/>
          <w:sz w:val="24"/>
          <w:u w:val="single"/>
        </w:rPr>
      </w:pPr>
      <w:r w:rsidRPr="00182A15">
        <w:rPr>
          <w:rFonts w:ascii="Times New Roman" w:hAnsi="Times New Roman" w:cs="Times New Roman"/>
          <w:b/>
          <w:sz w:val="24"/>
          <w:u w:val="single"/>
        </w:rPr>
        <w:lastRenderedPageBreak/>
        <w:t>References</w:t>
      </w:r>
    </w:p>
    <w:p w14:paraId="4ACA5786" w14:textId="6C1335F5" w:rsidR="00853DE0" w:rsidRDefault="00853DE0" w:rsidP="00853DE0">
      <w:pPr>
        <w:spacing w:line="480" w:lineRule="auto"/>
        <w:rPr>
          <w:rFonts w:ascii="Times New Roman" w:hAnsi="Times New Roman" w:cs="Times New Roman"/>
          <w:sz w:val="24"/>
        </w:rPr>
      </w:pPr>
      <w:hyperlink r:id="rId6" w:history="1">
        <w:r w:rsidRPr="00B60228">
          <w:rPr>
            <w:rStyle w:val="Hyperlink"/>
            <w:rFonts w:ascii="Times New Roman" w:hAnsi="Times New Roman" w:cs="Times New Roman"/>
            <w:sz w:val="24"/>
          </w:rPr>
          <w:t>http://www.bdadyslexia.org.uk/</w:t>
        </w:r>
      </w:hyperlink>
      <w:r>
        <w:rPr>
          <w:rFonts w:ascii="Times New Roman" w:hAnsi="Times New Roman" w:cs="Times New Roman"/>
          <w:sz w:val="24"/>
        </w:rPr>
        <w:t xml:space="preserve"> </w:t>
      </w:r>
      <w:r w:rsidR="00AA1FDC">
        <w:rPr>
          <w:rFonts w:ascii="Times New Roman" w:hAnsi="Times New Roman" w:cs="Times New Roman"/>
          <w:sz w:val="24"/>
        </w:rPr>
        <w:t>[accessed 12/2/18]</w:t>
      </w:r>
    </w:p>
    <w:p w14:paraId="3A9AAB8B" w14:textId="18AA1DEF" w:rsidR="001D6E86" w:rsidRDefault="001D6E86" w:rsidP="00853DE0">
      <w:pPr>
        <w:spacing w:line="480" w:lineRule="auto"/>
        <w:rPr>
          <w:rFonts w:ascii="Times New Roman" w:hAnsi="Times New Roman" w:cs="Times New Roman"/>
          <w:sz w:val="24"/>
        </w:rPr>
      </w:pPr>
      <w:r>
        <w:rPr>
          <w:rFonts w:ascii="Times New Roman" w:hAnsi="Times New Roman" w:cs="Times New Roman"/>
          <w:sz w:val="24"/>
        </w:rPr>
        <w:t>Department</w:t>
      </w:r>
      <w:r w:rsidRPr="00C74268">
        <w:rPr>
          <w:rFonts w:ascii="Times New Roman" w:hAnsi="Times New Roman" w:cs="Times New Roman"/>
          <w:sz w:val="24"/>
        </w:rPr>
        <w:t xml:space="preserve"> </w:t>
      </w:r>
      <w:r>
        <w:rPr>
          <w:rFonts w:ascii="Times New Roman" w:hAnsi="Times New Roman" w:cs="Times New Roman"/>
          <w:sz w:val="24"/>
        </w:rPr>
        <w:t>for Education, Secretary of state for children, schools and families. (Rose 2009)</w:t>
      </w:r>
      <w:r>
        <w:rPr>
          <w:rFonts w:ascii="Times New Roman" w:hAnsi="Times New Roman" w:cs="Times New Roman"/>
          <w:sz w:val="24"/>
        </w:rPr>
        <w:t xml:space="preserve"> An independent report </w:t>
      </w:r>
      <w:r w:rsidRPr="001D6E86">
        <w:rPr>
          <w:rFonts w:ascii="Times New Roman" w:hAnsi="Times New Roman" w:cs="Times New Roman"/>
          <w:i/>
          <w:sz w:val="24"/>
        </w:rPr>
        <w:t>Identifying and Teaching Children and Young People with Dyslexia and Literacy Difficulties</w:t>
      </w:r>
      <w:r>
        <w:rPr>
          <w:rFonts w:ascii="Times New Roman" w:hAnsi="Times New Roman" w:cs="Times New Roman"/>
          <w:i/>
          <w:sz w:val="24"/>
        </w:rPr>
        <w:t xml:space="preserve">. </w:t>
      </w:r>
      <w:r>
        <w:rPr>
          <w:rFonts w:ascii="Times New Roman" w:hAnsi="Times New Roman" w:cs="Times New Roman"/>
          <w:sz w:val="24"/>
        </w:rPr>
        <w:t xml:space="preserve">National Government. [online] Available at: </w:t>
      </w:r>
    </w:p>
    <w:p w14:paraId="514B2B32" w14:textId="233DD06B" w:rsidR="001D6E86" w:rsidRDefault="001D6E86" w:rsidP="00853DE0">
      <w:pPr>
        <w:spacing w:line="480" w:lineRule="auto"/>
        <w:rPr>
          <w:rFonts w:ascii="Times New Roman" w:hAnsi="Times New Roman" w:cs="Times New Roman"/>
          <w:sz w:val="24"/>
        </w:rPr>
      </w:pPr>
      <w:hyperlink r:id="rId7" w:history="1">
        <w:r w:rsidRPr="00B60228">
          <w:rPr>
            <w:rStyle w:val="Hyperlink"/>
            <w:rFonts w:ascii="Times New Roman" w:hAnsi="Times New Roman" w:cs="Times New Roman"/>
            <w:sz w:val="24"/>
          </w:rPr>
          <w:t>http://webarchive.nationalarchives.gov.uk/20121004075623/https://www.education.gov.uk/publications/eOrderingDownload/00659-2009DOM-EN.pdf</w:t>
        </w:r>
      </w:hyperlink>
      <w:r>
        <w:rPr>
          <w:rFonts w:ascii="Times New Roman" w:hAnsi="Times New Roman" w:cs="Times New Roman"/>
          <w:sz w:val="24"/>
        </w:rPr>
        <w:t xml:space="preserve"> </w:t>
      </w:r>
    </w:p>
    <w:p w14:paraId="157151AB" w14:textId="40F2000F" w:rsidR="00AA1FDC" w:rsidRDefault="00AA1FDC" w:rsidP="00853DE0">
      <w:pPr>
        <w:spacing w:line="480" w:lineRule="auto"/>
        <w:rPr>
          <w:rFonts w:ascii="Times New Roman" w:hAnsi="Times New Roman" w:cs="Times New Roman"/>
          <w:sz w:val="24"/>
        </w:rPr>
      </w:pPr>
      <w:hyperlink r:id="rId8" w:history="1">
        <w:r w:rsidRPr="00B60228">
          <w:rPr>
            <w:rStyle w:val="Hyperlink"/>
            <w:rFonts w:ascii="Times New Roman" w:hAnsi="Times New Roman" w:cs="Times New Roman"/>
            <w:sz w:val="24"/>
          </w:rPr>
          <w:t>http://www.dyslexiasa.org.au/wp-content/uploads/2015/11/Belinda-Dekker-Dyslexia-and-anxiety.pdf</w:t>
        </w:r>
      </w:hyperlink>
      <w:r>
        <w:rPr>
          <w:rFonts w:ascii="Times New Roman" w:hAnsi="Times New Roman" w:cs="Times New Roman"/>
          <w:sz w:val="24"/>
        </w:rPr>
        <w:t xml:space="preserve"> [accessed 19/2/18]</w:t>
      </w:r>
    </w:p>
    <w:p w14:paraId="1AC58446" w14:textId="681A33CF" w:rsidR="00853DE0" w:rsidRDefault="001D6E86" w:rsidP="00853DE0">
      <w:pPr>
        <w:spacing w:line="480" w:lineRule="auto"/>
        <w:rPr>
          <w:rFonts w:ascii="Times New Roman" w:hAnsi="Times New Roman" w:cs="Times New Roman"/>
          <w:sz w:val="24"/>
        </w:rPr>
      </w:pPr>
      <w:hyperlink r:id="rId9" w:history="1">
        <w:r w:rsidRPr="00B60228">
          <w:rPr>
            <w:rStyle w:val="Hyperlink"/>
            <w:rFonts w:ascii="Times New Roman" w:hAnsi="Times New Roman" w:cs="Times New Roman"/>
            <w:sz w:val="24"/>
          </w:rPr>
          <w:t>http://www.dyslexia.uk.net/what-is-dyslexia/</w:t>
        </w:r>
      </w:hyperlink>
      <w:r w:rsidR="00AA1FDC">
        <w:rPr>
          <w:rFonts w:ascii="Times New Roman" w:hAnsi="Times New Roman" w:cs="Times New Roman"/>
          <w:sz w:val="24"/>
        </w:rPr>
        <w:t xml:space="preserve"> [accessed 19/2/18]</w:t>
      </w:r>
    </w:p>
    <w:p w14:paraId="5D3D23A4" w14:textId="156E664A" w:rsidR="00853DE0" w:rsidRPr="007317A5" w:rsidRDefault="00853DE0" w:rsidP="00853DE0">
      <w:pPr>
        <w:spacing w:line="480" w:lineRule="auto"/>
        <w:rPr>
          <w:rFonts w:ascii="Times New Roman" w:hAnsi="Times New Roman" w:cs="Times New Roman"/>
          <w:sz w:val="24"/>
        </w:rPr>
      </w:pPr>
      <w:hyperlink r:id="rId10" w:history="1">
        <w:r w:rsidRPr="00A60843">
          <w:rPr>
            <w:rStyle w:val="Hyperlink"/>
            <w:rFonts w:ascii="Times New Roman" w:hAnsi="Times New Roman" w:cs="Times New Roman"/>
            <w:sz w:val="24"/>
          </w:rPr>
          <w:t>https://www.helenarkell.org.uk</w:t>
        </w:r>
      </w:hyperlink>
      <w:r w:rsidRPr="00A60843">
        <w:rPr>
          <w:rFonts w:ascii="Times New Roman" w:hAnsi="Times New Roman" w:cs="Times New Roman"/>
          <w:sz w:val="24"/>
          <w:u w:val="single"/>
        </w:rPr>
        <w:t xml:space="preserve"> </w:t>
      </w:r>
      <w:r w:rsidR="00AA1FDC">
        <w:rPr>
          <w:rFonts w:ascii="Times New Roman" w:hAnsi="Times New Roman" w:cs="Times New Roman"/>
          <w:sz w:val="24"/>
        </w:rPr>
        <w:t>[</w:t>
      </w:r>
      <w:r w:rsidRPr="007317A5">
        <w:rPr>
          <w:rFonts w:ascii="Times New Roman" w:hAnsi="Times New Roman" w:cs="Times New Roman"/>
          <w:sz w:val="24"/>
        </w:rPr>
        <w:t>accessed 14/2/18</w:t>
      </w:r>
      <w:r w:rsidR="00AA1FDC">
        <w:rPr>
          <w:rFonts w:ascii="Times New Roman" w:hAnsi="Times New Roman" w:cs="Times New Roman"/>
          <w:sz w:val="24"/>
        </w:rPr>
        <w:t>]</w:t>
      </w:r>
    </w:p>
    <w:p w14:paraId="11403CB8" w14:textId="77777777" w:rsidR="00AF7C01" w:rsidRDefault="00AF7C01" w:rsidP="00AF7C01">
      <w:pPr>
        <w:spacing w:line="480" w:lineRule="auto"/>
        <w:rPr>
          <w:rFonts w:ascii="Times New Roman" w:hAnsi="Times New Roman" w:cs="Times New Roman"/>
          <w:sz w:val="24"/>
        </w:rPr>
      </w:pPr>
      <w:r>
        <w:rPr>
          <w:rFonts w:ascii="Times New Roman" w:hAnsi="Times New Roman" w:cs="Times New Roman"/>
          <w:sz w:val="24"/>
        </w:rPr>
        <w:t xml:space="preserve">Knowles, G. (2006) </w:t>
      </w:r>
      <w:r>
        <w:rPr>
          <w:rFonts w:ascii="Times New Roman" w:hAnsi="Times New Roman" w:cs="Times New Roman"/>
          <w:i/>
          <w:sz w:val="24"/>
        </w:rPr>
        <w:t xml:space="preserve">Supporting inclusive practice. </w:t>
      </w:r>
      <w:r>
        <w:rPr>
          <w:rFonts w:ascii="Times New Roman" w:hAnsi="Times New Roman" w:cs="Times New Roman"/>
          <w:sz w:val="24"/>
        </w:rPr>
        <w:t xml:space="preserve">London: Taylor and Francis Ltd. </w:t>
      </w:r>
    </w:p>
    <w:p w14:paraId="3D25F714" w14:textId="304CA37F" w:rsidR="00853DE0" w:rsidRPr="007317A5" w:rsidRDefault="00853DE0" w:rsidP="00853DE0">
      <w:pPr>
        <w:spacing w:line="480" w:lineRule="auto"/>
        <w:rPr>
          <w:rFonts w:ascii="Times New Roman" w:hAnsi="Times New Roman" w:cs="Times New Roman"/>
          <w:sz w:val="24"/>
        </w:rPr>
      </w:pPr>
      <w:hyperlink r:id="rId11" w:history="1">
        <w:r w:rsidRPr="007317A5">
          <w:rPr>
            <w:rStyle w:val="Hyperlink"/>
            <w:rFonts w:ascii="Times New Roman" w:hAnsi="Times New Roman" w:cs="Times New Roman"/>
            <w:sz w:val="24"/>
          </w:rPr>
          <w:t>http://www.lexiauk.co.uk/about-lexia/</w:t>
        </w:r>
      </w:hyperlink>
      <w:r w:rsidRPr="007317A5">
        <w:rPr>
          <w:rFonts w:ascii="Times New Roman" w:hAnsi="Times New Roman" w:cs="Times New Roman"/>
          <w:sz w:val="24"/>
        </w:rPr>
        <w:t xml:space="preserve"> </w:t>
      </w:r>
      <w:r w:rsidR="00AA1FDC">
        <w:rPr>
          <w:rFonts w:ascii="Times New Roman" w:hAnsi="Times New Roman" w:cs="Times New Roman"/>
          <w:sz w:val="24"/>
        </w:rPr>
        <w:t xml:space="preserve">[accessed </w:t>
      </w:r>
      <w:r w:rsidR="001267D2">
        <w:rPr>
          <w:rFonts w:ascii="Times New Roman" w:hAnsi="Times New Roman" w:cs="Times New Roman"/>
          <w:sz w:val="24"/>
        </w:rPr>
        <w:t>24/2/18]</w:t>
      </w:r>
    </w:p>
    <w:p w14:paraId="674B8774" w14:textId="195FBFAA" w:rsidR="00182A15" w:rsidRPr="007317A5" w:rsidRDefault="00853DE0" w:rsidP="00853DE0">
      <w:pPr>
        <w:spacing w:line="480" w:lineRule="auto"/>
        <w:rPr>
          <w:rFonts w:ascii="Times New Roman" w:hAnsi="Times New Roman" w:cs="Times New Roman"/>
          <w:sz w:val="24"/>
        </w:rPr>
      </w:pPr>
      <w:hyperlink r:id="rId12" w:history="1">
        <w:r w:rsidRPr="00B60228">
          <w:rPr>
            <w:rStyle w:val="Hyperlink"/>
            <w:rFonts w:ascii="Times New Roman" w:hAnsi="Times New Roman" w:cs="Times New Roman"/>
            <w:sz w:val="24"/>
          </w:rPr>
          <w:t>https://www.nhs.uk/conditions/dyslexia/diagnosis/</w:t>
        </w:r>
      </w:hyperlink>
      <w:r w:rsidR="00182A15" w:rsidRPr="00A60843">
        <w:rPr>
          <w:rFonts w:ascii="Times New Roman" w:hAnsi="Times New Roman" w:cs="Times New Roman"/>
          <w:sz w:val="24"/>
          <w:u w:val="single"/>
        </w:rPr>
        <w:t xml:space="preserve"> </w:t>
      </w:r>
      <w:r w:rsidR="00182A15" w:rsidRPr="007317A5">
        <w:rPr>
          <w:rFonts w:ascii="Times New Roman" w:hAnsi="Times New Roman" w:cs="Times New Roman"/>
          <w:sz w:val="24"/>
        </w:rPr>
        <w:t xml:space="preserve">(2015) </w:t>
      </w:r>
      <w:r w:rsidR="00AA1FDC">
        <w:rPr>
          <w:rFonts w:ascii="Times New Roman" w:hAnsi="Times New Roman" w:cs="Times New Roman"/>
          <w:sz w:val="24"/>
        </w:rPr>
        <w:t>[</w:t>
      </w:r>
      <w:r w:rsidR="00182A15" w:rsidRPr="007317A5">
        <w:rPr>
          <w:rFonts w:ascii="Times New Roman" w:hAnsi="Times New Roman" w:cs="Times New Roman"/>
          <w:sz w:val="24"/>
        </w:rPr>
        <w:t>accessed 16/2/18</w:t>
      </w:r>
      <w:r w:rsidR="00AA1FDC">
        <w:rPr>
          <w:rFonts w:ascii="Times New Roman" w:hAnsi="Times New Roman" w:cs="Times New Roman"/>
          <w:sz w:val="24"/>
        </w:rPr>
        <w:t>]</w:t>
      </w:r>
    </w:p>
    <w:p w14:paraId="7ADDE81A" w14:textId="394A7F66" w:rsidR="00AF7C01" w:rsidRDefault="00AF7C01" w:rsidP="00AF7C01">
      <w:pPr>
        <w:spacing w:line="480" w:lineRule="auto"/>
        <w:rPr>
          <w:rFonts w:ascii="Times New Roman" w:hAnsi="Times New Roman" w:cs="Times New Roman"/>
          <w:sz w:val="24"/>
        </w:rPr>
      </w:pPr>
      <w:r w:rsidRPr="007317A5">
        <w:rPr>
          <w:rFonts w:ascii="Times New Roman" w:hAnsi="Times New Roman" w:cs="Times New Roman"/>
          <w:sz w:val="24"/>
        </w:rPr>
        <w:t xml:space="preserve">Riddick, B. (2006) </w:t>
      </w:r>
      <w:r>
        <w:rPr>
          <w:rFonts w:ascii="Times New Roman" w:hAnsi="Times New Roman" w:cs="Times New Roman"/>
          <w:i/>
          <w:sz w:val="24"/>
        </w:rPr>
        <w:t xml:space="preserve">Living with dyslexia, The social and emotional consequences of specific learning difficulties. </w:t>
      </w:r>
      <w:r>
        <w:rPr>
          <w:rFonts w:ascii="Times New Roman" w:hAnsi="Times New Roman" w:cs="Times New Roman"/>
          <w:sz w:val="24"/>
        </w:rPr>
        <w:t>4</w:t>
      </w:r>
      <w:r w:rsidRPr="007317A5">
        <w:rPr>
          <w:rFonts w:ascii="Times New Roman" w:hAnsi="Times New Roman" w:cs="Times New Roman"/>
          <w:sz w:val="24"/>
          <w:vertAlign w:val="superscript"/>
        </w:rPr>
        <w:t>th</w:t>
      </w:r>
      <w:r>
        <w:rPr>
          <w:rFonts w:ascii="Times New Roman" w:hAnsi="Times New Roman" w:cs="Times New Roman"/>
          <w:sz w:val="24"/>
        </w:rPr>
        <w:t xml:space="preserve"> edn. London: Taylor and Francis Ltd. </w:t>
      </w:r>
    </w:p>
    <w:p w14:paraId="7A063A80" w14:textId="7E5A0291" w:rsidR="00D40140" w:rsidRPr="001267D2" w:rsidRDefault="00D40140" w:rsidP="00AF7C01">
      <w:pPr>
        <w:spacing w:line="480" w:lineRule="auto"/>
        <w:rPr>
          <w:rFonts w:ascii="Times New Roman" w:hAnsi="Times New Roman" w:cs="Times New Roman"/>
          <w:sz w:val="24"/>
        </w:rPr>
      </w:pPr>
      <w:r w:rsidRPr="001267D2">
        <w:rPr>
          <w:rFonts w:ascii="Times New Roman" w:hAnsi="Times New Roman" w:cs="Times New Roman"/>
          <w:sz w:val="24"/>
        </w:rPr>
        <w:t xml:space="preserve">Reid, G. (2011) </w:t>
      </w:r>
      <w:r w:rsidRPr="001267D2">
        <w:rPr>
          <w:rFonts w:ascii="Times New Roman" w:hAnsi="Times New Roman" w:cs="Times New Roman"/>
          <w:i/>
          <w:sz w:val="24"/>
        </w:rPr>
        <w:t xml:space="preserve">Dyslexia, </w:t>
      </w:r>
      <w:r w:rsidRPr="001267D2">
        <w:rPr>
          <w:rFonts w:ascii="Times New Roman" w:hAnsi="Times New Roman" w:cs="Times New Roman"/>
          <w:sz w:val="24"/>
        </w:rPr>
        <w:t>3</w:t>
      </w:r>
      <w:r w:rsidRPr="001267D2">
        <w:rPr>
          <w:rFonts w:ascii="Times New Roman" w:hAnsi="Times New Roman" w:cs="Times New Roman"/>
          <w:sz w:val="24"/>
          <w:vertAlign w:val="superscript"/>
        </w:rPr>
        <w:t>RD</w:t>
      </w:r>
      <w:r w:rsidRPr="001267D2">
        <w:rPr>
          <w:rFonts w:ascii="Times New Roman" w:hAnsi="Times New Roman" w:cs="Times New Roman"/>
          <w:sz w:val="24"/>
        </w:rPr>
        <w:t xml:space="preserve"> edn. London: Continuum.</w:t>
      </w:r>
    </w:p>
    <w:p w14:paraId="7FDE9EDD" w14:textId="5084D3EA" w:rsidR="00D40140" w:rsidRPr="00D40140" w:rsidRDefault="00D40140" w:rsidP="00AF7C01">
      <w:pPr>
        <w:spacing w:line="480" w:lineRule="auto"/>
        <w:rPr>
          <w:rFonts w:ascii="Times New Roman" w:hAnsi="Times New Roman" w:cs="Times New Roman"/>
          <w:sz w:val="24"/>
        </w:rPr>
      </w:pPr>
      <w:r>
        <w:rPr>
          <w:rFonts w:ascii="Times New Roman" w:hAnsi="Times New Roman" w:cs="Times New Roman"/>
          <w:sz w:val="24"/>
        </w:rPr>
        <w:t xml:space="preserve">Reid, G, (2009) </w:t>
      </w:r>
      <w:r>
        <w:rPr>
          <w:rFonts w:ascii="Times New Roman" w:hAnsi="Times New Roman" w:cs="Times New Roman"/>
          <w:i/>
          <w:sz w:val="24"/>
        </w:rPr>
        <w:t xml:space="preserve">Dyslexia- A practitioner’s handbook. </w:t>
      </w:r>
      <w:r>
        <w:rPr>
          <w:rFonts w:ascii="Times New Roman" w:hAnsi="Times New Roman" w:cs="Times New Roman"/>
          <w:sz w:val="24"/>
        </w:rPr>
        <w:t>4</w:t>
      </w:r>
      <w:r w:rsidRPr="00D40140">
        <w:rPr>
          <w:rFonts w:ascii="Times New Roman" w:hAnsi="Times New Roman" w:cs="Times New Roman"/>
          <w:sz w:val="24"/>
          <w:vertAlign w:val="superscript"/>
        </w:rPr>
        <w:t>th</w:t>
      </w:r>
      <w:r>
        <w:rPr>
          <w:rFonts w:ascii="Times New Roman" w:hAnsi="Times New Roman" w:cs="Times New Roman"/>
          <w:sz w:val="24"/>
        </w:rPr>
        <w:t xml:space="preserve"> edn.</w:t>
      </w:r>
      <w:bookmarkStart w:id="0" w:name="_GoBack"/>
      <w:bookmarkEnd w:id="0"/>
      <w:r>
        <w:rPr>
          <w:rFonts w:ascii="Times New Roman" w:hAnsi="Times New Roman" w:cs="Times New Roman"/>
          <w:sz w:val="24"/>
        </w:rPr>
        <w:t xml:space="preserve"> Chichester: John Wily and sons. </w:t>
      </w:r>
    </w:p>
    <w:p w14:paraId="09A689FE" w14:textId="5C5F7278" w:rsidR="00182A15" w:rsidRPr="007317A5" w:rsidRDefault="00182A15" w:rsidP="00182A15">
      <w:pPr>
        <w:spacing w:line="480" w:lineRule="auto"/>
        <w:rPr>
          <w:rFonts w:ascii="Times New Roman" w:hAnsi="Times New Roman" w:cs="Times New Roman"/>
          <w:sz w:val="24"/>
        </w:rPr>
      </w:pPr>
      <w:hyperlink r:id="rId13" w:history="1">
        <w:r w:rsidRPr="00A60843">
          <w:rPr>
            <w:rStyle w:val="Hyperlink"/>
            <w:rFonts w:ascii="Times New Roman" w:hAnsi="Times New Roman" w:cs="Times New Roman"/>
            <w:sz w:val="24"/>
          </w:rPr>
          <w:t>https://senmagazine.co.uk</w:t>
        </w:r>
      </w:hyperlink>
      <w:r w:rsidRPr="007317A5">
        <w:rPr>
          <w:rFonts w:ascii="Times New Roman" w:hAnsi="Times New Roman" w:cs="Times New Roman"/>
          <w:sz w:val="24"/>
        </w:rPr>
        <w:t xml:space="preserve"> </w:t>
      </w:r>
      <w:r w:rsidR="00AA1FDC">
        <w:rPr>
          <w:rFonts w:ascii="Times New Roman" w:hAnsi="Times New Roman" w:cs="Times New Roman"/>
          <w:sz w:val="24"/>
        </w:rPr>
        <w:t>[</w:t>
      </w:r>
      <w:r w:rsidRPr="007317A5">
        <w:rPr>
          <w:rFonts w:ascii="Times New Roman" w:hAnsi="Times New Roman" w:cs="Times New Roman"/>
          <w:sz w:val="24"/>
        </w:rPr>
        <w:t>accessed 19/2/18</w:t>
      </w:r>
      <w:r w:rsidR="00AA1FDC">
        <w:rPr>
          <w:rFonts w:ascii="Times New Roman" w:hAnsi="Times New Roman" w:cs="Times New Roman"/>
          <w:sz w:val="24"/>
        </w:rPr>
        <w:t>]</w:t>
      </w:r>
    </w:p>
    <w:p w14:paraId="1A51513E" w14:textId="1AB4CADB" w:rsidR="00853DE0" w:rsidRDefault="00853DE0" w:rsidP="00182A15">
      <w:pPr>
        <w:spacing w:line="480" w:lineRule="auto"/>
        <w:rPr>
          <w:rFonts w:ascii="Times New Roman" w:hAnsi="Times New Roman" w:cs="Times New Roman"/>
          <w:sz w:val="24"/>
        </w:rPr>
      </w:pPr>
      <w:hyperlink r:id="rId14" w:history="1">
        <w:r w:rsidRPr="007317A5">
          <w:rPr>
            <w:rStyle w:val="Hyperlink"/>
            <w:rFonts w:ascii="Times New Roman" w:hAnsi="Times New Roman" w:cs="Times New Roman"/>
            <w:sz w:val="24"/>
          </w:rPr>
          <w:t>http://www.teachhub.com/vark-model-teaching-strategies</w:t>
        </w:r>
      </w:hyperlink>
      <w:r w:rsidR="00AA1FDC">
        <w:rPr>
          <w:rFonts w:ascii="Times New Roman" w:hAnsi="Times New Roman" w:cs="Times New Roman"/>
          <w:sz w:val="24"/>
        </w:rPr>
        <w:t xml:space="preserve"> [accessed 13/2/18]</w:t>
      </w:r>
    </w:p>
    <w:p w14:paraId="5CD93061" w14:textId="6BC790C3" w:rsidR="00182A15" w:rsidRPr="007317A5" w:rsidRDefault="00853DE0" w:rsidP="00182A15">
      <w:pPr>
        <w:spacing w:line="480" w:lineRule="auto"/>
        <w:rPr>
          <w:rFonts w:ascii="Times New Roman" w:hAnsi="Times New Roman" w:cs="Times New Roman"/>
          <w:sz w:val="24"/>
        </w:rPr>
      </w:pPr>
      <w:hyperlink r:id="rId15" w:history="1">
        <w:r w:rsidRPr="00B60228">
          <w:rPr>
            <w:rStyle w:val="Hyperlink"/>
            <w:rFonts w:ascii="Times New Roman" w:hAnsi="Times New Roman" w:cs="Times New Roman"/>
            <w:sz w:val="24"/>
          </w:rPr>
          <w:t>http://vark-learn.com/introduction-to-vark/</w:t>
        </w:r>
      </w:hyperlink>
      <w:r w:rsidR="00182A15" w:rsidRPr="007317A5">
        <w:rPr>
          <w:rFonts w:ascii="Times New Roman" w:hAnsi="Times New Roman" w:cs="Times New Roman"/>
          <w:sz w:val="24"/>
        </w:rPr>
        <w:t xml:space="preserve"> </w:t>
      </w:r>
    </w:p>
    <w:p w14:paraId="574C57C1" w14:textId="2D37CC46" w:rsidR="00853DE0" w:rsidRDefault="00853DE0" w:rsidP="00853DE0">
      <w:pPr>
        <w:spacing w:line="480" w:lineRule="auto"/>
        <w:rPr>
          <w:rFonts w:ascii="Times New Roman" w:hAnsi="Times New Roman" w:cs="Times New Roman"/>
          <w:sz w:val="24"/>
        </w:rPr>
      </w:pPr>
      <w:r>
        <w:rPr>
          <w:rFonts w:ascii="Times New Roman" w:hAnsi="Times New Roman" w:cs="Times New Roman"/>
          <w:sz w:val="24"/>
        </w:rPr>
        <w:t xml:space="preserve">Walton, A. Goddard, G. (2009) </w:t>
      </w:r>
      <w:r>
        <w:rPr>
          <w:rFonts w:ascii="Times New Roman" w:hAnsi="Times New Roman" w:cs="Times New Roman"/>
          <w:i/>
          <w:sz w:val="24"/>
        </w:rPr>
        <w:t xml:space="preserve">Supporting every child. </w:t>
      </w:r>
      <w:r>
        <w:rPr>
          <w:rFonts w:ascii="Times New Roman" w:hAnsi="Times New Roman" w:cs="Times New Roman"/>
          <w:sz w:val="24"/>
        </w:rPr>
        <w:t xml:space="preserve">Exeter: SAGE publications Ltd. </w:t>
      </w:r>
    </w:p>
    <w:p w14:paraId="50A455BF" w14:textId="77777777" w:rsidR="00AA1FDC" w:rsidRDefault="00AA1FDC" w:rsidP="00853DE0">
      <w:pPr>
        <w:spacing w:line="480" w:lineRule="auto"/>
        <w:rPr>
          <w:rFonts w:ascii="Times New Roman" w:hAnsi="Times New Roman" w:cs="Times New Roman"/>
          <w:sz w:val="24"/>
        </w:rPr>
      </w:pPr>
    </w:p>
    <w:p w14:paraId="1A4309BA" w14:textId="77777777" w:rsidR="0056262E" w:rsidRDefault="0056262E" w:rsidP="00853DE0">
      <w:pPr>
        <w:spacing w:line="480" w:lineRule="auto"/>
        <w:rPr>
          <w:rFonts w:ascii="Times New Roman" w:hAnsi="Times New Roman" w:cs="Times New Roman"/>
          <w:sz w:val="24"/>
        </w:rPr>
      </w:pPr>
    </w:p>
    <w:p w14:paraId="386767FF" w14:textId="6E89014D" w:rsidR="00A654B9" w:rsidRDefault="00A654B9" w:rsidP="00182A15">
      <w:pPr>
        <w:spacing w:line="480" w:lineRule="auto"/>
        <w:rPr>
          <w:rFonts w:ascii="Times New Roman" w:hAnsi="Times New Roman" w:cs="Times New Roman"/>
          <w:b/>
          <w:sz w:val="24"/>
        </w:rPr>
      </w:pPr>
    </w:p>
    <w:p w14:paraId="693B966C" w14:textId="178B5519" w:rsidR="00A60843" w:rsidRDefault="00A60843" w:rsidP="00182A15">
      <w:pPr>
        <w:spacing w:line="480" w:lineRule="auto"/>
        <w:rPr>
          <w:rFonts w:ascii="Times New Roman" w:hAnsi="Times New Roman" w:cs="Times New Roman"/>
          <w:sz w:val="24"/>
        </w:rPr>
      </w:pPr>
    </w:p>
    <w:p w14:paraId="1B4F51FB" w14:textId="77777777" w:rsidR="00300880" w:rsidRPr="00300880" w:rsidRDefault="00300880" w:rsidP="00182A15">
      <w:pPr>
        <w:spacing w:line="480" w:lineRule="auto"/>
        <w:rPr>
          <w:rFonts w:ascii="Times New Roman" w:hAnsi="Times New Roman" w:cs="Times New Roman"/>
          <w:sz w:val="24"/>
        </w:rPr>
      </w:pPr>
    </w:p>
    <w:p w14:paraId="7F82739F" w14:textId="77777777" w:rsidR="00182A15" w:rsidRPr="00182A15" w:rsidRDefault="00182A15" w:rsidP="00182A15">
      <w:pPr>
        <w:spacing w:line="480" w:lineRule="auto"/>
        <w:rPr>
          <w:rFonts w:ascii="Times New Roman" w:hAnsi="Times New Roman" w:cs="Times New Roman"/>
          <w:b/>
          <w:sz w:val="24"/>
        </w:rPr>
      </w:pPr>
    </w:p>
    <w:p w14:paraId="4CA9CDF3" w14:textId="77777777" w:rsidR="00182A15" w:rsidRPr="00182A15" w:rsidRDefault="00182A15" w:rsidP="001F5C01">
      <w:pPr>
        <w:spacing w:line="480" w:lineRule="auto"/>
        <w:rPr>
          <w:rFonts w:ascii="Times New Roman" w:hAnsi="Times New Roman" w:cs="Times New Roman"/>
          <w:b/>
          <w:sz w:val="24"/>
          <w:u w:val="single"/>
        </w:rPr>
      </w:pPr>
    </w:p>
    <w:p w14:paraId="58C693F1" w14:textId="77777777" w:rsidR="00454B29" w:rsidRPr="00454B29" w:rsidRDefault="00454B29" w:rsidP="00454B29">
      <w:pPr>
        <w:spacing w:line="480" w:lineRule="auto"/>
        <w:jc w:val="center"/>
        <w:rPr>
          <w:rFonts w:ascii="Times New Roman" w:hAnsi="Times New Roman" w:cs="Times New Roman"/>
          <w:sz w:val="24"/>
          <w:u w:val="single"/>
        </w:rPr>
      </w:pPr>
    </w:p>
    <w:sectPr w:rsidR="00454B29" w:rsidRPr="00454B2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1837C" w14:textId="77777777" w:rsidR="00D367E7" w:rsidRDefault="00D367E7" w:rsidP="00CF0A6A">
      <w:pPr>
        <w:spacing w:after="0" w:line="240" w:lineRule="auto"/>
      </w:pPr>
      <w:r>
        <w:separator/>
      </w:r>
    </w:p>
  </w:endnote>
  <w:endnote w:type="continuationSeparator" w:id="0">
    <w:p w14:paraId="719A96C9" w14:textId="77777777" w:rsidR="00D367E7" w:rsidRDefault="00D367E7" w:rsidP="00CF0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578454"/>
      <w:docPartObj>
        <w:docPartGallery w:val="Page Numbers (Bottom of Page)"/>
        <w:docPartUnique/>
      </w:docPartObj>
    </w:sdtPr>
    <w:sdtEndPr>
      <w:rPr>
        <w:noProof/>
      </w:rPr>
    </w:sdtEndPr>
    <w:sdtContent>
      <w:p w14:paraId="0EF8970A" w14:textId="5FC950AF" w:rsidR="00300880" w:rsidRDefault="00300880">
        <w:pPr>
          <w:pStyle w:val="Footer"/>
          <w:jc w:val="right"/>
        </w:pPr>
        <w:r>
          <w:fldChar w:fldCharType="begin"/>
        </w:r>
        <w:r>
          <w:instrText xml:space="preserve"> PAGE   \* MERGEFORMAT </w:instrText>
        </w:r>
        <w:r>
          <w:fldChar w:fldCharType="separate"/>
        </w:r>
        <w:r w:rsidR="001267D2">
          <w:rPr>
            <w:noProof/>
          </w:rPr>
          <w:t>7</w:t>
        </w:r>
        <w:r>
          <w:rPr>
            <w:noProof/>
          </w:rPr>
          <w:fldChar w:fldCharType="end"/>
        </w:r>
      </w:p>
    </w:sdtContent>
  </w:sdt>
  <w:p w14:paraId="4838D81E" w14:textId="77777777" w:rsidR="00300880" w:rsidRDefault="00300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15446" w14:textId="77777777" w:rsidR="00D367E7" w:rsidRDefault="00D367E7" w:rsidP="00CF0A6A">
      <w:pPr>
        <w:spacing w:after="0" w:line="240" w:lineRule="auto"/>
      </w:pPr>
      <w:r>
        <w:separator/>
      </w:r>
    </w:p>
  </w:footnote>
  <w:footnote w:type="continuationSeparator" w:id="0">
    <w:p w14:paraId="7D1B3E84" w14:textId="77777777" w:rsidR="00D367E7" w:rsidRDefault="00D367E7" w:rsidP="00CF0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97933" w14:textId="1628E7AF" w:rsidR="00300880" w:rsidRDefault="00300880">
    <w:pPr>
      <w:pStyle w:val="Header"/>
    </w:pPr>
    <w:r>
      <w:t>Kimberley Tamilia</w:t>
    </w:r>
    <w:r>
      <w:ptab w:relativeTo="margin" w:alignment="center" w:leader="none"/>
    </w:r>
    <w:r>
      <w:ptab w:relativeTo="margin" w:alignment="right" w:leader="none"/>
    </w:r>
    <w:r>
      <w:t>SJEI4003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12"/>
    <w:rsid w:val="00015E77"/>
    <w:rsid w:val="00082065"/>
    <w:rsid w:val="00085454"/>
    <w:rsid w:val="000A77D8"/>
    <w:rsid w:val="000B5FF0"/>
    <w:rsid w:val="000E2AF7"/>
    <w:rsid w:val="000E3F50"/>
    <w:rsid w:val="000E7FA1"/>
    <w:rsid w:val="000F5A6C"/>
    <w:rsid w:val="00126203"/>
    <w:rsid w:val="001267D2"/>
    <w:rsid w:val="00151C32"/>
    <w:rsid w:val="00182A15"/>
    <w:rsid w:val="001D6E86"/>
    <w:rsid w:val="001F5C01"/>
    <w:rsid w:val="001F7711"/>
    <w:rsid w:val="00216FF7"/>
    <w:rsid w:val="00255C79"/>
    <w:rsid w:val="00294321"/>
    <w:rsid w:val="00300880"/>
    <w:rsid w:val="00346A12"/>
    <w:rsid w:val="00380AD1"/>
    <w:rsid w:val="00415B63"/>
    <w:rsid w:val="00454B29"/>
    <w:rsid w:val="00466439"/>
    <w:rsid w:val="00487F52"/>
    <w:rsid w:val="00494F93"/>
    <w:rsid w:val="00497415"/>
    <w:rsid w:val="004E447E"/>
    <w:rsid w:val="0056262E"/>
    <w:rsid w:val="00576A23"/>
    <w:rsid w:val="0058214D"/>
    <w:rsid w:val="005C4212"/>
    <w:rsid w:val="00656E46"/>
    <w:rsid w:val="00695956"/>
    <w:rsid w:val="006A3F58"/>
    <w:rsid w:val="006A7E56"/>
    <w:rsid w:val="006B6648"/>
    <w:rsid w:val="006F2C7F"/>
    <w:rsid w:val="00702394"/>
    <w:rsid w:val="007317A5"/>
    <w:rsid w:val="007847BA"/>
    <w:rsid w:val="00786485"/>
    <w:rsid w:val="00792DE6"/>
    <w:rsid w:val="007E6681"/>
    <w:rsid w:val="007F4C70"/>
    <w:rsid w:val="008358C6"/>
    <w:rsid w:val="00853DE0"/>
    <w:rsid w:val="00856D75"/>
    <w:rsid w:val="008C3F60"/>
    <w:rsid w:val="008C7A1F"/>
    <w:rsid w:val="008D6673"/>
    <w:rsid w:val="009147A5"/>
    <w:rsid w:val="009D1D3A"/>
    <w:rsid w:val="009F3D56"/>
    <w:rsid w:val="00A03E28"/>
    <w:rsid w:val="00A20F8F"/>
    <w:rsid w:val="00A60843"/>
    <w:rsid w:val="00A654B9"/>
    <w:rsid w:val="00AA1FDC"/>
    <w:rsid w:val="00AA7C59"/>
    <w:rsid w:val="00AF7C01"/>
    <w:rsid w:val="00B27991"/>
    <w:rsid w:val="00B37CB0"/>
    <w:rsid w:val="00B447CB"/>
    <w:rsid w:val="00B75C15"/>
    <w:rsid w:val="00C1398D"/>
    <w:rsid w:val="00C27068"/>
    <w:rsid w:val="00C37D97"/>
    <w:rsid w:val="00C4152F"/>
    <w:rsid w:val="00C74268"/>
    <w:rsid w:val="00C75756"/>
    <w:rsid w:val="00C97167"/>
    <w:rsid w:val="00CA345E"/>
    <w:rsid w:val="00CC165D"/>
    <w:rsid w:val="00CE5846"/>
    <w:rsid w:val="00CF0A6A"/>
    <w:rsid w:val="00D053C5"/>
    <w:rsid w:val="00D14C83"/>
    <w:rsid w:val="00D23A10"/>
    <w:rsid w:val="00D367E7"/>
    <w:rsid w:val="00D40140"/>
    <w:rsid w:val="00D57540"/>
    <w:rsid w:val="00DB5490"/>
    <w:rsid w:val="00DD688A"/>
    <w:rsid w:val="00E07624"/>
    <w:rsid w:val="00E14F85"/>
    <w:rsid w:val="00E7450E"/>
    <w:rsid w:val="00E87FB5"/>
    <w:rsid w:val="00EC1F47"/>
    <w:rsid w:val="00ED1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B73F"/>
  <w15:chartTrackingRefBased/>
  <w15:docId w15:val="{5BF8FECA-EEB6-40E9-8E91-8A1EB86E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A6A"/>
  </w:style>
  <w:style w:type="paragraph" w:styleId="Footer">
    <w:name w:val="footer"/>
    <w:basedOn w:val="Normal"/>
    <w:link w:val="FooterChar"/>
    <w:uiPriority w:val="99"/>
    <w:unhideWhenUsed/>
    <w:rsid w:val="00CF0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A6A"/>
  </w:style>
  <w:style w:type="character" w:styleId="Hyperlink">
    <w:name w:val="Hyperlink"/>
    <w:basedOn w:val="DefaultParagraphFont"/>
    <w:uiPriority w:val="99"/>
    <w:unhideWhenUsed/>
    <w:rsid w:val="00182A15"/>
    <w:rPr>
      <w:color w:val="0563C1" w:themeColor="hyperlink"/>
      <w:u w:val="single"/>
    </w:rPr>
  </w:style>
  <w:style w:type="character" w:styleId="UnresolvedMention">
    <w:name w:val="Unresolved Mention"/>
    <w:basedOn w:val="DefaultParagraphFont"/>
    <w:uiPriority w:val="99"/>
    <w:semiHidden/>
    <w:unhideWhenUsed/>
    <w:rsid w:val="00182A1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lexiasa.org.au/wp-content/uploads/2015/11/Belinda-Dekker-Dyslexia-and-anxiety.pdf" TargetMode="External"/><Relationship Id="rId13" Type="http://schemas.openxmlformats.org/officeDocument/2006/relationships/hyperlink" Target="https://senmagazine.co.u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ebarchive.nationalarchives.gov.uk/20121004075623/https://www.education.gov.uk/publications/eOrderingDownload/00659-2009DOM-EN.pdf" TargetMode="External"/><Relationship Id="rId12" Type="http://schemas.openxmlformats.org/officeDocument/2006/relationships/hyperlink" Target="https://www.nhs.uk/conditions/dyslexia/diagnosi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bdadyslexia.org.uk/" TargetMode="External"/><Relationship Id="rId11" Type="http://schemas.openxmlformats.org/officeDocument/2006/relationships/hyperlink" Target="http://www.lexiauk.co.uk/about-lexia/" TargetMode="External"/><Relationship Id="rId5" Type="http://schemas.openxmlformats.org/officeDocument/2006/relationships/endnotes" Target="endnotes.xml"/><Relationship Id="rId15" Type="http://schemas.openxmlformats.org/officeDocument/2006/relationships/hyperlink" Target="http://vark-learn.com/introduction-to-vark/" TargetMode="External"/><Relationship Id="rId10" Type="http://schemas.openxmlformats.org/officeDocument/2006/relationships/hyperlink" Target="https://www.helenarkell.org.u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dyslexia.uk.net/what-is-dyslexia/" TargetMode="External"/><Relationship Id="rId14" Type="http://schemas.openxmlformats.org/officeDocument/2006/relationships/hyperlink" Target="http://www.teachhub.com/vark-model-teaching-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22715</TotalTime>
  <Pages>7</Pages>
  <Words>1636</Words>
  <Characters>9329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Tamila (1707575)</dc:creator>
  <cp:keywords/>
  <dc:description/>
  <cp:lastModifiedBy>Kimberley Tamila (1707575)</cp:lastModifiedBy>
  <cp:revision>44</cp:revision>
  <dcterms:created xsi:type="dcterms:W3CDTF">2018-02-10T10:26:00Z</dcterms:created>
  <dcterms:modified xsi:type="dcterms:W3CDTF">2018-03-02T22:07:00Z</dcterms:modified>
</cp:coreProperties>
</file>