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EB5F02" w14:textId="77777777" w:rsidR="009D50B4" w:rsidRDefault="009D50B4" w:rsidP="006715EB">
      <w:pPr>
        <w:spacing w:line="360" w:lineRule="auto"/>
        <w:rPr>
          <w:rFonts w:asciiTheme="minorBidi" w:hAnsiTheme="minorBidi"/>
          <w:b/>
          <w:bCs/>
        </w:rPr>
      </w:pPr>
    </w:p>
    <w:p w14:paraId="6FEF3CDF" w14:textId="77777777" w:rsidR="009D50B4" w:rsidRDefault="009D50B4" w:rsidP="006715EB">
      <w:pPr>
        <w:spacing w:line="360" w:lineRule="auto"/>
        <w:rPr>
          <w:rFonts w:asciiTheme="minorBidi" w:hAnsiTheme="minorBidi"/>
          <w:b/>
          <w:bCs/>
        </w:rPr>
      </w:pPr>
    </w:p>
    <w:p w14:paraId="235DDD18" w14:textId="77777777" w:rsidR="009D50B4" w:rsidRDefault="009D50B4" w:rsidP="006715EB">
      <w:pPr>
        <w:spacing w:line="360" w:lineRule="auto"/>
        <w:rPr>
          <w:rFonts w:asciiTheme="minorBidi" w:hAnsiTheme="minorBidi"/>
          <w:b/>
          <w:bCs/>
        </w:rPr>
      </w:pPr>
    </w:p>
    <w:p w14:paraId="519334C5" w14:textId="77777777" w:rsidR="009D50B4" w:rsidRDefault="009D50B4" w:rsidP="006715EB">
      <w:pPr>
        <w:spacing w:line="360" w:lineRule="auto"/>
        <w:rPr>
          <w:rFonts w:asciiTheme="minorBidi" w:hAnsiTheme="minorBidi"/>
          <w:b/>
          <w:bCs/>
        </w:rPr>
      </w:pPr>
    </w:p>
    <w:p w14:paraId="4C9418C8" w14:textId="15C2A501" w:rsidR="00A640D3" w:rsidRPr="00A640D3" w:rsidRDefault="00A640D3" w:rsidP="00A640D3">
      <w:pPr>
        <w:pStyle w:val="Title"/>
        <w:jc w:val="center"/>
        <w:rPr>
          <w:rFonts w:ascii="Arial" w:hAnsi="Arial" w:cs="Arial"/>
          <w:sz w:val="48"/>
          <w:szCs w:val="48"/>
          <w:shd w:val="clear" w:color="auto" w:fill="FFFFFF"/>
        </w:rPr>
      </w:pPr>
      <w:r w:rsidRPr="00A640D3">
        <w:rPr>
          <w:rFonts w:ascii="Arial" w:hAnsi="Arial" w:cs="Arial"/>
          <w:sz w:val="48"/>
          <w:szCs w:val="48"/>
          <w:shd w:val="clear" w:color="auto" w:fill="FFFFFF"/>
        </w:rPr>
        <w:t>Problem Solving and Decision Making</w:t>
      </w:r>
    </w:p>
    <w:p w14:paraId="68879E46" w14:textId="4FC4386E" w:rsidR="00A640D3" w:rsidRDefault="00A640D3" w:rsidP="00A640D3">
      <w:pPr>
        <w:jc w:val="center"/>
        <w:rPr>
          <w:rFonts w:cs="Times New Roman"/>
          <w:sz w:val="48"/>
          <w:szCs w:val="48"/>
        </w:rPr>
      </w:pPr>
    </w:p>
    <w:p w14:paraId="35CFD9AB" w14:textId="35B5B944" w:rsidR="00A640D3" w:rsidRPr="00A640D3" w:rsidRDefault="00A640D3" w:rsidP="00A640D3">
      <w:pPr>
        <w:jc w:val="center"/>
        <w:rPr>
          <w:rFonts w:ascii="Arial" w:hAnsi="Arial" w:cs="Arial"/>
          <w:sz w:val="36"/>
          <w:szCs w:val="36"/>
        </w:rPr>
      </w:pPr>
      <w:r w:rsidRPr="00A640D3">
        <w:rPr>
          <w:rFonts w:ascii="Arial" w:hAnsi="Arial" w:cs="Arial"/>
          <w:sz w:val="36"/>
          <w:szCs w:val="36"/>
        </w:rPr>
        <w:t>Irina Vucheva (2011269)</w:t>
      </w:r>
    </w:p>
    <w:p w14:paraId="01DE40BA" w14:textId="37D2A51A" w:rsidR="00A640D3" w:rsidRPr="00A640D3" w:rsidRDefault="00A640D3" w:rsidP="00A640D3">
      <w:pPr>
        <w:jc w:val="center"/>
        <w:rPr>
          <w:rFonts w:ascii="Arial" w:hAnsi="Arial" w:cs="Arial"/>
          <w:sz w:val="36"/>
          <w:szCs w:val="36"/>
        </w:rPr>
      </w:pPr>
      <w:r w:rsidRPr="00A640D3">
        <w:rPr>
          <w:rFonts w:ascii="Arial" w:hAnsi="Arial" w:cs="Arial"/>
          <w:sz w:val="36"/>
          <w:szCs w:val="36"/>
        </w:rPr>
        <w:t>Module number BMSW4004</w:t>
      </w:r>
    </w:p>
    <w:p w14:paraId="4665DD9C" w14:textId="2714B7A1" w:rsidR="00A640D3" w:rsidRPr="00A640D3" w:rsidRDefault="00A640D3" w:rsidP="00A640D3">
      <w:pPr>
        <w:jc w:val="center"/>
        <w:rPr>
          <w:rFonts w:ascii="Arial" w:hAnsi="Arial" w:cs="Arial"/>
          <w:sz w:val="36"/>
          <w:szCs w:val="36"/>
        </w:rPr>
      </w:pPr>
      <w:r>
        <w:rPr>
          <w:rFonts w:ascii="Arial" w:hAnsi="Arial" w:cs="Arial"/>
          <w:sz w:val="36"/>
          <w:szCs w:val="36"/>
        </w:rPr>
        <w:t>Lecturer Molly Jack</w:t>
      </w:r>
    </w:p>
    <w:p w14:paraId="4CF392CC" w14:textId="60D56584" w:rsidR="00A640D3" w:rsidRPr="00A640D3" w:rsidRDefault="00A640D3" w:rsidP="00A640D3">
      <w:pPr>
        <w:jc w:val="center"/>
        <w:rPr>
          <w:rFonts w:ascii="Arial" w:hAnsi="Arial" w:cs="Arial"/>
          <w:sz w:val="36"/>
          <w:szCs w:val="36"/>
        </w:rPr>
      </w:pPr>
      <w:r>
        <w:rPr>
          <w:rFonts w:ascii="Arial" w:hAnsi="Arial" w:cs="Arial"/>
          <w:sz w:val="36"/>
          <w:szCs w:val="36"/>
        </w:rPr>
        <w:t>PRS Term 3 G6</w:t>
      </w:r>
    </w:p>
    <w:p w14:paraId="375386E2" w14:textId="75A46479" w:rsidR="00A640D3" w:rsidRPr="00A640D3" w:rsidRDefault="00A640D3" w:rsidP="00A640D3">
      <w:pPr>
        <w:jc w:val="center"/>
        <w:rPr>
          <w:rFonts w:ascii="Arial" w:hAnsi="Arial" w:cs="Arial"/>
          <w:sz w:val="36"/>
          <w:szCs w:val="36"/>
        </w:rPr>
      </w:pPr>
      <w:r w:rsidRPr="00A640D3">
        <w:rPr>
          <w:rFonts w:ascii="Arial" w:hAnsi="Arial" w:cs="Arial"/>
          <w:sz w:val="36"/>
          <w:szCs w:val="36"/>
        </w:rPr>
        <w:t>Assignment Part 2</w:t>
      </w:r>
    </w:p>
    <w:p w14:paraId="4D783194" w14:textId="77777777" w:rsidR="009D50B4" w:rsidRDefault="009D50B4" w:rsidP="00A640D3">
      <w:pPr>
        <w:spacing w:line="360" w:lineRule="auto"/>
        <w:jc w:val="center"/>
        <w:rPr>
          <w:rFonts w:asciiTheme="minorBidi" w:hAnsiTheme="minorBidi"/>
          <w:b/>
          <w:bCs/>
        </w:rPr>
      </w:pPr>
    </w:p>
    <w:p w14:paraId="46CC82FE" w14:textId="77777777" w:rsidR="009D50B4" w:rsidRDefault="009D50B4" w:rsidP="006715EB">
      <w:pPr>
        <w:spacing w:line="360" w:lineRule="auto"/>
        <w:rPr>
          <w:rFonts w:asciiTheme="minorBidi" w:hAnsiTheme="minorBidi"/>
          <w:b/>
          <w:bCs/>
        </w:rPr>
      </w:pPr>
    </w:p>
    <w:p w14:paraId="1A936CD3" w14:textId="77777777" w:rsidR="009D50B4" w:rsidRDefault="009D50B4" w:rsidP="006715EB">
      <w:pPr>
        <w:spacing w:line="360" w:lineRule="auto"/>
        <w:rPr>
          <w:rFonts w:asciiTheme="minorBidi" w:hAnsiTheme="minorBidi"/>
          <w:b/>
          <w:bCs/>
        </w:rPr>
      </w:pPr>
    </w:p>
    <w:p w14:paraId="578E3141" w14:textId="77777777" w:rsidR="009D50B4" w:rsidRDefault="009D50B4" w:rsidP="006715EB">
      <w:pPr>
        <w:spacing w:line="360" w:lineRule="auto"/>
        <w:rPr>
          <w:rFonts w:asciiTheme="minorBidi" w:hAnsiTheme="minorBidi"/>
          <w:b/>
          <w:bCs/>
        </w:rPr>
      </w:pPr>
    </w:p>
    <w:p w14:paraId="1497276D" w14:textId="77777777" w:rsidR="009D50B4" w:rsidRDefault="009D50B4" w:rsidP="006715EB">
      <w:pPr>
        <w:spacing w:line="360" w:lineRule="auto"/>
        <w:rPr>
          <w:rFonts w:asciiTheme="minorBidi" w:hAnsiTheme="minorBidi"/>
          <w:b/>
          <w:bCs/>
        </w:rPr>
      </w:pPr>
    </w:p>
    <w:p w14:paraId="233EC27A" w14:textId="77777777" w:rsidR="009D50B4" w:rsidRDefault="009D50B4" w:rsidP="006715EB">
      <w:pPr>
        <w:spacing w:line="360" w:lineRule="auto"/>
        <w:rPr>
          <w:rFonts w:asciiTheme="minorBidi" w:hAnsiTheme="minorBidi"/>
          <w:b/>
          <w:bCs/>
        </w:rPr>
      </w:pPr>
    </w:p>
    <w:p w14:paraId="503CED1D" w14:textId="77777777" w:rsidR="009D50B4" w:rsidRDefault="009D50B4" w:rsidP="006715EB">
      <w:pPr>
        <w:spacing w:line="360" w:lineRule="auto"/>
        <w:rPr>
          <w:rFonts w:asciiTheme="minorBidi" w:hAnsiTheme="minorBidi"/>
          <w:b/>
          <w:bCs/>
        </w:rPr>
      </w:pPr>
    </w:p>
    <w:p w14:paraId="4D7B3DB1" w14:textId="77777777" w:rsidR="009D50B4" w:rsidRDefault="009D50B4" w:rsidP="006715EB">
      <w:pPr>
        <w:spacing w:line="360" w:lineRule="auto"/>
        <w:rPr>
          <w:rFonts w:asciiTheme="minorBidi" w:hAnsiTheme="minorBidi"/>
          <w:b/>
          <w:bCs/>
        </w:rPr>
      </w:pPr>
    </w:p>
    <w:p w14:paraId="7E53D3C7" w14:textId="599E76D6" w:rsidR="009D50B4" w:rsidRDefault="009D50B4" w:rsidP="006715EB">
      <w:pPr>
        <w:spacing w:line="360" w:lineRule="auto"/>
        <w:rPr>
          <w:rFonts w:asciiTheme="minorBidi" w:hAnsiTheme="minorBidi"/>
          <w:b/>
          <w:bCs/>
        </w:rPr>
      </w:pPr>
    </w:p>
    <w:p w14:paraId="55468550" w14:textId="77777777" w:rsidR="009D50B4" w:rsidRDefault="009D50B4" w:rsidP="006715EB">
      <w:pPr>
        <w:spacing w:line="360" w:lineRule="auto"/>
        <w:rPr>
          <w:rFonts w:asciiTheme="minorBidi" w:hAnsiTheme="minorBidi"/>
          <w:b/>
          <w:bCs/>
        </w:rPr>
      </w:pPr>
    </w:p>
    <w:p w14:paraId="6CABB435" w14:textId="5FAB5531" w:rsidR="00693EC0" w:rsidRPr="0091023C" w:rsidRDefault="006715EB" w:rsidP="006715EB">
      <w:pPr>
        <w:spacing w:line="360" w:lineRule="auto"/>
        <w:rPr>
          <w:rFonts w:asciiTheme="minorBidi" w:hAnsiTheme="minorBidi"/>
          <w:b/>
          <w:bCs/>
        </w:rPr>
      </w:pPr>
      <w:r>
        <w:rPr>
          <w:rFonts w:asciiTheme="minorBidi" w:hAnsiTheme="minorBidi"/>
          <w:b/>
          <w:bCs/>
        </w:rPr>
        <w:lastRenderedPageBreak/>
        <w:t xml:space="preserve">Problem solving 1 - </w:t>
      </w:r>
      <w:r w:rsidR="00693EC0" w:rsidRPr="0091023C">
        <w:rPr>
          <w:rFonts w:asciiTheme="minorBidi" w:hAnsiTheme="minorBidi"/>
          <w:b/>
          <w:bCs/>
        </w:rPr>
        <w:t>Racial Discrimination</w:t>
      </w:r>
    </w:p>
    <w:p w14:paraId="122D4413" w14:textId="6788A0D8" w:rsidR="00693EC0" w:rsidRPr="0091023C" w:rsidRDefault="00693EC0" w:rsidP="00A640D3">
      <w:pPr>
        <w:spacing w:line="360" w:lineRule="auto"/>
        <w:jc w:val="both"/>
        <w:rPr>
          <w:rFonts w:asciiTheme="minorBidi" w:hAnsiTheme="minorBidi"/>
        </w:rPr>
      </w:pPr>
      <w:r w:rsidRPr="0091023C">
        <w:rPr>
          <w:rFonts w:asciiTheme="minorBidi" w:hAnsiTheme="minorBidi"/>
        </w:rPr>
        <w:t xml:space="preserve">Racial discrimination occurs when employees are treated in a different manner </w:t>
      </w:r>
      <w:r w:rsidR="00025634" w:rsidRPr="0091023C">
        <w:rPr>
          <w:rFonts w:asciiTheme="minorBidi" w:hAnsiTheme="minorBidi"/>
        </w:rPr>
        <w:t>based on</w:t>
      </w:r>
      <w:r w:rsidRPr="0091023C">
        <w:rPr>
          <w:rFonts w:asciiTheme="minorBidi" w:hAnsiTheme="minorBidi"/>
        </w:rPr>
        <w:t xml:space="preserve"> how they look on their physical features or color, related to their race (cdc). </w:t>
      </w:r>
      <w:r w:rsidR="00090614" w:rsidRPr="0091023C">
        <w:rPr>
          <w:rFonts w:asciiTheme="minorBidi" w:hAnsiTheme="minorBidi"/>
        </w:rPr>
        <w:t>” Racism</w:t>
      </w:r>
      <w:r w:rsidRPr="0091023C">
        <w:rPr>
          <w:rFonts w:asciiTheme="minorBidi" w:hAnsiTheme="minorBidi"/>
        </w:rPr>
        <w:t xml:space="preserve"> is a system of advantages that is based on race, that race in America is White” (Bavely Tatum, 1999).  In the U.S racism is not rely on one’s skin color, but one’s skin defines the level of privileges he might get (Harrison &amp; Thomas, 2009).</w:t>
      </w:r>
    </w:p>
    <w:p w14:paraId="6D995940" w14:textId="77777777" w:rsidR="00693EC0" w:rsidRPr="0091023C" w:rsidRDefault="00693EC0" w:rsidP="00A640D3">
      <w:pPr>
        <w:spacing w:line="360" w:lineRule="auto"/>
        <w:jc w:val="both"/>
        <w:rPr>
          <w:rFonts w:asciiTheme="minorBidi" w:hAnsiTheme="minorBidi"/>
        </w:rPr>
      </w:pPr>
      <w:r w:rsidRPr="0091023C">
        <w:rPr>
          <w:rFonts w:asciiTheme="minorBidi" w:hAnsiTheme="minorBidi"/>
        </w:rPr>
        <w:t>When employees work, they need appreciation for motivation and strive for success and recognition and when discrimination happens at workplace, it affects the employees. The burden and stress caused discrimination affects physically and mentally (2015). A study conducted by National Institute for Health (NIH) shows that discrimination at workplace causes negative effect both mentally and physically. Employees face higher level of stress &amp; health issues who have experience discrimination at workplace the employees who do not. (2015)</w:t>
      </w:r>
    </w:p>
    <w:p w14:paraId="2F01EFFA" w14:textId="164A8084" w:rsidR="00693EC0" w:rsidRPr="0091023C" w:rsidRDefault="00693EC0" w:rsidP="00A640D3">
      <w:pPr>
        <w:spacing w:line="360" w:lineRule="auto"/>
        <w:jc w:val="both"/>
        <w:rPr>
          <w:rFonts w:asciiTheme="minorBidi" w:hAnsiTheme="minorBidi"/>
        </w:rPr>
      </w:pPr>
      <w:r w:rsidRPr="0091023C">
        <w:rPr>
          <w:rFonts w:asciiTheme="minorBidi" w:hAnsiTheme="minorBidi"/>
        </w:rPr>
        <w:t xml:space="preserve">Racial discrimination can be solved by </w:t>
      </w:r>
      <w:r w:rsidR="006715EB">
        <w:rPr>
          <w:rFonts w:asciiTheme="minorBidi" w:hAnsiTheme="minorBidi"/>
        </w:rPr>
        <w:t>introducing principles such as</w:t>
      </w:r>
      <w:r w:rsidRPr="0091023C">
        <w:rPr>
          <w:rFonts w:asciiTheme="minorBidi" w:hAnsiTheme="minorBidi"/>
        </w:rPr>
        <w:t xml:space="preserve"> acting humbly and with respect toward all the employees at the work by remembering that they are humans but not their race, background, and religion. Respecting each other’s religion and showing respect towards others while at work and activities related to work. Accepting the differences between each other, these differences can be of race, color, culture, religion, or any other difference. If someone is watching this discrimination; so, he/she instead of being a part of it, shouldn’t even tolerate it and act according to power. Everyone in the workplace should avoid acts like racists jokes on religion, culture body, color, slurs, graffiti, or </w:t>
      </w:r>
      <w:r w:rsidR="00B87055" w:rsidRPr="0091023C">
        <w:rPr>
          <w:rFonts w:asciiTheme="minorBidi" w:hAnsiTheme="minorBidi"/>
        </w:rPr>
        <w:t>name-calling</w:t>
      </w:r>
      <w:r w:rsidRPr="0091023C">
        <w:rPr>
          <w:rFonts w:asciiTheme="minorBidi" w:hAnsiTheme="minorBidi"/>
        </w:rPr>
        <w:t xml:space="preserve">. </w:t>
      </w:r>
      <w:r w:rsidR="00B87055">
        <w:rPr>
          <w:rFonts w:asciiTheme="minorBidi" w:hAnsiTheme="minorBidi"/>
        </w:rPr>
        <w:t xml:space="preserve"> Always s</w:t>
      </w:r>
      <w:r w:rsidRPr="0091023C">
        <w:rPr>
          <w:rFonts w:asciiTheme="minorBidi" w:hAnsiTheme="minorBidi"/>
        </w:rPr>
        <w:t xml:space="preserve">upport employees at </w:t>
      </w:r>
      <w:r w:rsidR="00B87055">
        <w:rPr>
          <w:rFonts w:asciiTheme="minorBidi" w:hAnsiTheme="minorBidi"/>
        </w:rPr>
        <w:t>work that are dealing with racist inappropriate behavior</w:t>
      </w:r>
      <w:r w:rsidRPr="0091023C">
        <w:rPr>
          <w:rFonts w:asciiTheme="minorBidi" w:hAnsiTheme="minorBidi"/>
        </w:rPr>
        <w:t>. Stop encouraging radicalized groups by supporting them or doing racists activities with them. Supporting them will be the biggest mistake you can make because appreciation is the key to encouragement. Strict policies should be made against racists in the workplace so that one should keep in mind the penalty he/she has to pay before doing racist activity. Reporting of such activities to management of HR department is also very important. (IHSA)</w:t>
      </w:r>
    </w:p>
    <w:p w14:paraId="786009E2" w14:textId="77777777" w:rsidR="00693EC0" w:rsidRPr="0091023C" w:rsidRDefault="00693EC0" w:rsidP="00A640D3">
      <w:pPr>
        <w:spacing w:line="360" w:lineRule="auto"/>
        <w:jc w:val="both"/>
        <w:rPr>
          <w:rFonts w:asciiTheme="minorBidi" w:hAnsiTheme="minorBidi"/>
        </w:rPr>
      </w:pPr>
      <w:r w:rsidRPr="0091023C">
        <w:rPr>
          <w:rFonts w:asciiTheme="minorBidi" w:hAnsiTheme="minorBidi"/>
        </w:rPr>
        <w:t>Solution that will be appropriate for this problem of racial discrimination can be making of strict policies to alert the racists that they would have to pay penalty if they are caught involved in such racist activities. And appreciation of racists and racist activities should be stopped because this is the key reason of the appreciation and encouragement of racists. Write a contact with of the policies written on that and get them signed buy the employees. This will surely lessen the racist activities. (IHSA)</w:t>
      </w:r>
    </w:p>
    <w:p w14:paraId="1768088F" w14:textId="77777777" w:rsidR="00693EC0" w:rsidRPr="0091023C" w:rsidRDefault="00693EC0" w:rsidP="00A640D3">
      <w:pPr>
        <w:spacing w:line="360" w:lineRule="auto"/>
        <w:jc w:val="both"/>
        <w:rPr>
          <w:rFonts w:asciiTheme="minorBidi" w:hAnsiTheme="minorBidi"/>
        </w:rPr>
      </w:pPr>
      <w:r w:rsidRPr="0091023C">
        <w:rPr>
          <w:rFonts w:asciiTheme="minorBidi" w:hAnsiTheme="minorBidi"/>
        </w:rPr>
        <w:lastRenderedPageBreak/>
        <w:t xml:space="preserve">NIH suggested that racial discrimination can lead to smoking, and sexual harassment and bullying at workplace can cause consumption of hearing alcohol to cope with the situation (2015). Research tells that due to the discrimination faced at the workplace, it causes negative organizational and employee outcomes, for example low job satisfaction, and reduces organizational commitment, reduced job performance, less helping behavior and more turnover intentions (Ensher et al., 2001; Lim et al., 2008; Raver and Nishii, 2010; Nielsen and Einarsen, 2012). Racial discrimination at a workplace is unhealthy. Resolving racial discrimination at workplace increases productivity of the employees. It will change work environment, improves physical and mental health of the employees. It will improve relationships between co-workers and management. </w:t>
      </w:r>
    </w:p>
    <w:p w14:paraId="0D1D0755" w14:textId="77777777" w:rsidR="00693EC0" w:rsidRPr="0091023C" w:rsidRDefault="00693EC0" w:rsidP="00A640D3">
      <w:pPr>
        <w:spacing w:line="360" w:lineRule="auto"/>
        <w:jc w:val="both"/>
        <w:rPr>
          <w:rFonts w:asciiTheme="minorBidi" w:hAnsiTheme="minorBidi"/>
        </w:rPr>
      </w:pPr>
      <w:r w:rsidRPr="0091023C">
        <w:rPr>
          <w:rFonts w:asciiTheme="minorBidi" w:hAnsiTheme="minorBidi"/>
        </w:rPr>
        <w:t xml:space="preserve">Leaders at a workplace plays important role and can promote diversity. Supervisors should be approachable so if anyone facing difficulty related to discrimination, they should feel free to communicate, communication is a key. By promoting cultural diversity at the workplace everyone will feel valued. </w:t>
      </w:r>
    </w:p>
    <w:p w14:paraId="0DFBE1BE" w14:textId="77777777" w:rsidR="006715EB" w:rsidRDefault="006715EB" w:rsidP="00A640D3">
      <w:pPr>
        <w:spacing w:line="360" w:lineRule="auto"/>
        <w:jc w:val="both"/>
        <w:rPr>
          <w:rFonts w:asciiTheme="minorBidi" w:hAnsiTheme="minorBidi"/>
        </w:rPr>
      </w:pPr>
    </w:p>
    <w:p w14:paraId="1F66D5C2" w14:textId="450939D1" w:rsidR="00DD158A" w:rsidRDefault="00DD158A" w:rsidP="00A640D3">
      <w:pPr>
        <w:spacing w:line="360" w:lineRule="auto"/>
        <w:jc w:val="both"/>
        <w:rPr>
          <w:rFonts w:asciiTheme="minorBidi" w:hAnsiTheme="minorBidi"/>
          <w:b/>
          <w:bCs/>
        </w:rPr>
      </w:pPr>
      <w:r>
        <w:rPr>
          <w:rFonts w:asciiTheme="minorBidi" w:hAnsiTheme="minorBidi"/>
          <w:b/>
          <w:bCs/>
        </w:rPr>
        <w:t>Problem 2</w:t>
      </w:r>
      <w:r w:rsidR="006715EB">
        <w:rPr>
          <w:rFonts w:asciiTheme="minorBidi" w:hAnsiTheme="minorBidi"/>
          <w:b/>
          <w:bCs/>
        </w:rPr>
        <w:t xml:space="preserve"> - </w:t>
      </w:r>
      <w:r w:rsidR="00C23E23">
        <w:rPr>
          <w:rFonts w:asciiTheme="minorBidi" w:hAnsiTheme="minorBidi"/>
          <w:b/>
          <w:bCs/>
        </w:rPr>
        <w:t xml:space="preserve">Workplace bullying </w:t>
      </w:r>
    </w:p>
    <w:p w14:paraId="4723406E" w14:textId="719CDD94" w:rsidR="00F84DBD" w:rsidRDefault="00EA4231" w:rsidP="00A640D3">
      <w:pPr>
        <w:spacing w:line="360" w:lineRule="auto"/>
        <w:jc w:val="both"/>
        <w:rPr>
          <w:rFonts w:asciiTheme="minorBidi" w:hAnsiTheme="minorBidi"/>
        </w:rPr>
      </w:pPr>
      <w:r>
        <w:rPr>
          <w:rFonts w:asciiTheme="minorBidi" w:hAnsiTheme="minorBidi"/>
        </w:rPr>
        <w:t>A British journalist to explain adulthood misery initially used the word “workplace bullying”</w:t>
      </w:r>
      <w:r w:rsidR="00C23E23">
        <w:rPr>
          <w:rFonts w:asciiTheme="minorBidi" w:hAnsiTheme="minorBidi"/>
        </w:rPr>
        <w:t>. Workplace bullying</w:t>
      </w:r>
      <w:r>
        <w:rPr>
          <w:rFonts w:asciiTheme="minorBidi" w:hAnsiTheme="minorBidi"/>
        </w:rPr>
        <w:t xml:space="preserve"> definition:</w:t>
      </w:r>
      <w:r w:rsidR="00C23E23">
        <w:rPr>
          <w:rFonts w:asciiTheme="minorBidi" w:hAnsiTheme="minorBidi"/>
        </w:rPr>
        <w:t xml:space="preserve"> “status-blind interpersonal hostility that is deliberate, repeated and sufficiently severe as to harm the targeted pers</w:t>
      </w:r>
      <w:r>
        <w:rPr>
          <w:rFonts w:asciiTheme="minorBidi" w:hAnsiTheme="minorBidi"/>
        </w:rPr>
        <w:t xml:space="preserve">on’s health or economic status” </w:t>
      </w:r>
      <w:r w:rsidR="00C23E23">
        <w:rPr>
          <w:rFonts w:asciiTheme="minorBidi" w:hAnsiTheme="minorBidi"/>
        </w:rPr>
        <w:t xml:space="preserve">(Namie, 2003). </w:t>
      </w:r>
      <w:r>
        <w:rPr>
          <w:rFonts w:asciiTheme="minorBidi" w:hAnsiTheme="minorBidi"/>
        </w:rPr>
        <w:t xml:space="preserve">Bullying is </w:t>
      </w:r>
      <w:r w:rsidR="00D57ECA" w:rsidRPr="00D57ECA">
        <w:rPr>
          <w:rFonts w:asciiTheme="minorBidi" w:hAnsiTheme="minorBidi"/>
        </w:rPr>
        <w:t xml:space="preserve">defined as tormenting, affronting, and socially eliminating someone on a regular basis. Bullying at work is described as a pattern of prolonged interpersonal mistreatment motivated by power and nurture with the goal of harming a person. </w:t>
      </w:r>
      <w:r w:rsidR="006810E4">
        <w:rPr>
          <w:rFonts w:asciiTheme="minorBidi" w:hAnsiTheme="minorBidi"/>
        </w:rPr>
        <w:t>(Einarsen et al. 2011).</w:t>
      </w:r>
    </w:p>
    <w:p w14:paraId="3032B9D0" w14:textId="0C3A8B6E" w:rsidR="00D57ECA" w:rsidRDefault="00D57ECA" w:rsidP="00A640D3">
      <w:pPr>
        <w:spacing w:line="360" w:lineRule="auto"/>
        <w:jc w:val="both"/>
        <w:rPr>
          <w:rFonts w:asciiTheme="minorBidi" w:hAnsiTheme="minorBidi"/>
        </w:rPr>
      </w:pPr>
      <w:r w:rsidRPr="00D57ECA">
        <w:rPr>
          <w:rFonts w:asciiTheme="minorBidi" w:hAnsiTheme="minorBidi"/>
        </w:rPr>
        <w:t>Bullying in the workplace is frequent, and it has a variety of financial consequences for the company, including turnover, reduced productivity, absenteeism, compensation claims, grievance processes, and legal complications (Rodriguez-Munoz et.al. 2009). Einarsen and Raknes (1997) created a negative act questionnaire that demonstrated that bullying occurred both directly and indirectly, as well as that those who were bullied had greater stress levels. Depression, anxiety, sleep disturbances, stress disorder, and other mental illnesses in people are all physical and mental impacts of bullying on employees (Einarsen and Mikkelson 200</w:t>
      </w:r>
      <w:r w:rsidR="00EA4231">
        <w:rPr>
          <w:rFonts w:asciiTheme="minorBidi" w:hAnsiTheme="minorBidi"/>
        </w:rPr>
        <w:t>3). People appear to be full of stress and irritation</w:t>
      </w:r>
      <w:r w:rsidRPr="00D57ECA">
        <w:rPr>
          <w:rFonts w:asciiTheme="minorBidi" w:hAnsiTheme="minorBidi"/>
        </w:rPr>
        <w:t>.</w:t>
      </w:r>
      <w:r>
        <w:rPr>
          <w:rFonts w:asciiTheme="minorBidi" w:hAnsiTheme="minorBidi"/>
        </w:rPr>
        <w:t xml:space="preserve"> </w:t>
      </w:r>
      <w:r w:rsidRPr="00D57ECA">
        <w:rPr>
          <w:rFonts w:asciiTheme="minorBidi" w:hAnsiTheme="minorBidi"/>
        </w:rPr>
        <w:t xml:space="preserve">It may be shown that bullied people experience higher levels of tension, annoyance, and anxiety than non-bullied people. (Bowling and Beehr 2006; Mikkelson and </w:t>
      </w:r>
      <w:r w:rsidRPr="00D57ECA">
        <w:rPr>
          <w:rFonts w:asciiTheme="minorBidi" w:hAnsiTheme="minorBidi"/>
        </w:rPr>
        <w:lastRenderedPageBreak/>
        <w:t>Einarsen 2002; Bowling</w:t>
      </w:r>
      <w:r w:rsidR="00EA4231">
        <w:rPr>
          <w:rFonts w:asciiTheme="minorBidi" w:hAnsiTheme="minorBidi"/>
        </w:rPr>
        <w:t xml:space="preserve"> and Beehr 2006). By observation, we consider</w:t>
      </w:r>
      <w:r w:rsidRPr="00D57ECA">
        <w:rPr>
          <w:rFonts w:asciiTheme="minorBidi" w:hAnsiTheme="minorBidi"/>
        </w:rPr>
        <w:t xml:space="preserve"> that a person's ability to defend himself in a bullying scenario is limited (Olweus, 1978, 1991, 1993).</w:t>
      </w:r>
    </w:p>
    <w:p w14:paraId="6DC0E946" w14:textId="4D7FE8EB" w:rsidR="004B7DA2" w:rsidRPr="004B7DA2" w:rsidRDefault="004B7DA2" w:rsidP="00D82C42">
      <w:pPr>
        <w:spacing w:line="360" w:lineRule="auto"/>
        <w:jc w:val="both"/>
        <w:rPr>
          <w:rFonts w:asciiTheme="minorBidi" w:hAnsiTheme="minorBidi"/>
        </w:rPr>
      </w:pPr>
      <w:r w:rsidRPr="004B7DA2">
        <w:rPr>
          <w:rFonts w:asciiTheme="minorBidi" w:hAnsiTheme="minorBidi"/>
        </w:rPr>
        <w:t xml:space="preserve">There are many solutions to solve bullying in workplace. Firstly, make policies of respecting one other in the workplace. Provide clear rules about behaving and interaction with employees each other. Secondly, make it easy for the employees and workers to report harassment and bullying act. Try to make communication of report as easy as possible. Some organizations have a hotline on which employees can call anytime and report these kinds of </w:t>
      </w:r>
      <w:r w:rsidR="00EA4231" w:rsidRPr="004B7DA2">
        <w:rPr>
          <w:rFonts w:asciiTheme="minorBidi" w:hAnsiTheme="minorBidi"/>
        </w:rPr>
        <w:t>activities, they receive sudden and instant help,</w:t>
      </w:r>
      <w:r w:rsidRPr="004B7DA2">
        <w:rPr>
          <w:rFonts w:asciiTheme="minorBidi" w:hAnsiTheme="minorBidi"/>
        </w:rPr>
        <w:t xml:space="preserve"> and appro</w:t>
      </w:r>
      <w:r w:rsidR="00EA4231">
        <w:rPr>
          <w:rFonts w:asciiTheme="minorBidi" w:hAnsiTheme="minorBidi"/>
        </w:rPr>
        <w:t>priate actions take place. A</w:t>
      </w:r>
      <w:r w:rsidRPr="004B7DA2">
        <w:rPr>
          <w:rFonts w:asciiTheme="minorBidi" w:hAnsiTheme="minorBidi"/>
        </w:rPr>
        <w:t xml:space="preserve">fter the complaint has been filed this point should be kept in mind that process of complaints should be done fairly so no one suffers. Thirdly, provide proper training to employees that how they should treat each other and respect each other. After a case has been reported, management should listen properly to the concerns of both parties and formal and informal to deal with the situation in a better </w:t>
      </w:r>
      <w:r w:rsidR="00EA4231">
        <w:rPr>
          <w:rFonts w:asciiTheme="minorBidi" w:hAnsiTheme="minorBidi"/>
        </w:rPr>
        <w:t xml:space="preserve">way. Employees should be treated </w:t>
      </w:r>
      <w:r w:rsidRPr="004B7DA2">
        <w:rPr>
          <w:rFonts w:asciiTheme="minorBidi" w:hAnsiTheme="minorBidi"/>
        </w:rPr>
        <w:t>with respect and all the interactions should be done respectfully. Clarify the employees that these specific behaviors are acceptable, and these specific behaviors are not acceptable. Instead of just speaking the policies one by one (Crisis prevention institute). Fourthly, done ignore or take any case or report for granted and try to take action as soon as possible. (2020)</w:t>
      </w:r>
    </w:p>
    <w:p w14:paraId="1CC2234F" w14:textId="491E9A4C" w:rsidR="004B7DA2" w:rsidRDefault="004B7DA2" w:rsidP="00D82C42">
      <w:pPr>
        <w:spacing w:line="360" w:lineRule="auto"/>
        <w:jc w:val="both"/>
        <w:rPr>
          <w:rFonts w:asciiTheme="minorBidi" w:hAnsiTheme="minorBidi"/>
        </w:rPr>
      </w:pPr>
      <w:r w:rsidRPr="004B7DA2">
        <w:rPr>
          <w:rFonts w:asciiTheme="minorBidi" w:hAnsiTheme="minorBidi"/>
        </w:rPr>
        <w:t xml:space="preserve">Solution that will be appropriate to tackle bullying at workplace can be the making of strict policies and give employees and workers an understanding of these policies. Making of these strict policies and explain them to the employees and workers. Then </w:t>
      </w:r>
      <w:r w:rsidR="00EA4231" w:rsidRPr="004B7DA2">
        <w:rPr>
          <w:rFonts w:asciiTheme="minorBidi" w:hAnsiTheme="minorBidi"/>
        </w:rPr>
        <w:t>definitely,</w:t>
      </w:r>
      <w:r w:rsidR="00EA4231">
        <w:rPr>
          <w:rFonts w:asciiTheme="minorBidi" w:hAnsiTheme="minorBidi"/>
        </w:rPr>
        <w:t xml:space="preserve"> no one is </w:t>
      </w:r>
      <w:r w:rsidRPr="004B7DA2">
        <w:rPr>
          <w:rFonts w:asciiTheme="minorBidi" w:hAnsiTheme="minorBidi"/>
        </w:rPr>
        <w:t xml:space="preserve">going to so these activities in future. </w:t>
      </w:r>
    </w:p>
    <w:p w14:paraId="5ED1515C" w14:textId="42BA73ED" w:rsidR="00333807" w:rsidRDefault="00D57ECA" w:rsidP="00D82C42">
      <w:pPr>
        <w:spacing w:line="360" w:lineRule="auto"/>
        <w:jc w:val="both"/>
        <w:rPr>
          <w:rFonts w:asciiTheme="minorBidi" w:hAnsiTheme="minorBidi"/>
        </w:rPr>
      </w:pPr>
      <w:r w:rsidRPr="00D57ECA">
        <w:rPr>
          <w:rFonts w:asciiTheme="minorBidi" w:hAnsiTheme="minorBidi"/>
        </w:rPr>
        <w:t>Health issues, such as anxiety or uneasiness while going to work, feelings of irritability and vulnerability, low confidence, and low self-esteem, are frequent side effects found in bullied people. Furthermore, physical consequences such as insomnia, lack of appetite, stomach discomfort, migraines, anger difficulties, and a disrupted family life have been seen (Magee et al. 2017).</w:t>
      </w:r>
      <w:r>
        <w:rPr>
          <w:rFonts w:asciiTheme="minorBidi" w:hAnsiTheme="minorBidi"/>
        </w:rPr>
        <w:t xml:space="preserve"> </w:t>
      </w:r>
      <w:r w:rsidR="00783727">
        <w:rPr>
          <w:rFonts w:asciiTheme="minorBidi" w:hAnsiTheme="minorBidi"/>
        </w:rPr>
        <w:t>Resolving bullying problems at workplace is beneficial for the environment at the workplace. It will increase the productivity of the employees and will improve employee’s relationships. Resolving workplace bullying also</w:t>
      </w:r>
      <w:r w:rsidR="00027811">
        <w:rPr>
          <w:rFonts w:asciiTheme="minorBidi" w:hAnsiTheme="minorBidi"/>
        </w:rPr>
        <w:t xml:space="preserve"> has </w:t>
      </w:r>
      <w:r w:rsidR="00783727">
        <w:rPr>
          <w:rFonts w:asciiTheme="minorBidi" w:hAnsiTheme="minorBidi"/>
        </w:rPr>
        <w:t>a positive on the physical and mental health of the employees.</w:t>
      </w:r>
      <w:r w:rsidR="00027811">
        <w:rPr>
          <w:rFonts w:asciiTheme="minorBidi" w:hAnsiTheme="minorBidi"/>
        </w:rPr>
        <w:t xml:space="preserve"> </w:t>
      </w:r>
    </w:p>
    <w:p w14:paraId="1F2B1116" w14:textId="21F6BA8E" w:rsidR="004B7DA2" w:rsidRDefault="004B7DA2" w:rsidP="00D82C42">
      <w:pPr>
        <w:spacing w:line="360" w:lineRule="auto"/>
        <w:jc w:val="both"/>
        <w:rPr>
          <w:rFonts w:asciiTheme="minorBidi" w:hAnsiTheme="minorBidi"/>
        </w:rPr>
      </w:pPr>
      <w:r w:rsidRPr="004B7DA2">
        <w:rPr>
          <w:rFonts w:asciiTheme="minorBidi" w:hAnsiTheme="minorBidi"/>
        </w:rPr>
        <w:t>Bullying and harassment in wo</w:t>
      </w:r>
      <w:r w:rsidR="00CB1A95">
        <w:rPr>
          <w:rFonts w:asciiTheme="minorBidi" w:hAnsiTheme="minorBidi"/>
        </w:rPr>
        <w:t>rkplace is a very common issue and these need to find their solution to</w:t>
      </w:r>
      <w:r w:rsidRPr="004B7DA2">
        <w:rPr>
          <w:rFonts w:asciiTheme="minorBidi" w:hAnsiTheme="minorBidi"/>
        </w:rPr>
        <w:t xml:space="preserve"> have a peaceful and workable environment in the workplace. This issue leads to many issues in the workplace environment including lack of focus, lack of motivation, lack of satisfaction</w:t>
      </w:r>
      <w:r w:rsidR="00CB1A95">
        <w:rPr>
          <w:rFonts w:asciiTheme="minorBidi" w:hAnsiTheme="minorBidi"/>
        </w:rPr>
        <w:t xml:space="preserve"> in the employees that are experiencing it</w:t>
      </w:r>
      <w:r w:rsidRPr="004B7DA2">
        <w:rPr>
          <w:rFonts w:asciiTheme="minorBidi" w:hAnsiTheme="minorBidi"/>
        </w:rPr>
        <w:t xml:space="preserve">. This can be confronted by making strict policies and </w:t>
      </w:r>
      <w:r w:rsidRPr="004B7DA2">
        <w:rPr>
          <w:rFonts w:asciiTheme="minorBidi" w:hAnsiTheme="minorBidi"/>
        </w:rPr>
        <w:lastRenderedPageBreak/>
        <w:t>explaining employees and workers these policies and to aware them that what type of behavior is acceptable and unacceptable in the workplace.</w:t>
      </w:r>
    </w:p>
    <w:p w14:paraId="190881A3" w14:textId="001DD212" w:rsidR="00F72E06" w:rsidRDefault="00F72E06" w:rsidP="0091023C">
      <w:pPr>
        <w:spacing w:line="360" w:lineRule="auto"/>
        <w:rPr>
          <w:rFonts w:asciiTheme="minorBidi" w:hAnsiTheme="minorBidi"/>
        </w:rPr>
      </w:pPr>
    </w:p>
    <w:p w14:paraId="29F7ADD6" w14:textId="16F21F4D" w:rsidR="00F72E06" w:rsidRDefault="00706F9D" w:rsidP="006715EB">
      <w:pPr>
        <w:spacing w:line="360" w:lineRule="auto"/>
        <w:rPr>
          <w:rFonts w:asciiTheme="minorBidi" w:hAnsiTheme="minorBidi"/>
          <w:b/>
          <w:bCs/>
        </w:rPr>
      </w:pPr>
      <w:r>
        <w:rPr>
          <w:rFonts w:asciiTheme="minorBidi" w:hAnsiTheme="minorBidi"/>
          <w:b/>
          <w:bCs/>
        </w:rPr>
        <w:t>Problem 3</w:t>
      </w:r>
      <w:r w:rsidR="006715EB">
        <w:rPr>
          <w:rFonts w:asciiTheme="minorBidi" w:hAnsiTheme="minorBidi"/>
          <w:b/>
          <w:bCs/>
        </w:rPr>
        <w:t xml:space="preserve"> - </w:t>
      </w:r>
      <w:r w:rsidR="00F72E06" w:rsidRPr="00F72E06">
        <w:rPr>
          <w:rFonts w:asciiTheme="minorBidi" w:hAnsiTheme="minorBidi"/>
          <w:b/>
          <w:bCs/>
        </w:rPr>
        <w:t>Gender Discrimination</w:t>
      </w:r>
    </w:p>
    <w:p w14:paraId="1DD4A1D1" w14:textId="507936CE" w:rsidR="003B09C8" w:rsidRDefault="003B09C8" w:rsidP="008D3C1D">
      <w:pPr>
        <w:spacing w:line="360" w:lineRule="auto"/>
        <w:jc w:val="both"/>
        <w:rPr>
          <w:rFonts w:asciiTheme="minorBidi" w:hAnsiTheme="minorBidi"/>
        </w:rPr>
      </w:pPr>
      <w:r>
        <w:rPr>
          <w:rFonts w:asciiTheme="minorBidi" w:hAnsiTheme="minorBidi"/>
        </w:rPr>
        <w:t xml:space="preserve">No law has defined accurately the word “discrimination” with reference to the workplace; it can be defined as giving unequal treatment to the specific group of people in comparison to the other group (Wayne, 1995). The meaning of discrimination is an unfavorable behavior to people based on sex, race, </w:t>
      </w:r>
      <w:r w:rsidR="00CB1A95">
        <w:rPr>
          <w:rFonts w:asciiTheme="minorBidi" w:hAnsiTheme="minorBidi"/>
        </w:rPr>
        <w:t>and color</w:t>
      </w:r>
      <w:r>
        <w:rPr>
          <w:rFonts w:asciiTheme="minorBidi" w:hAnsiTheme="minorBidi"/>
        </w:rPr>
        <w:t xml:space="preserve"> and so on (Pokharel, 2008). Unfavorable treatment to a specific gender in comparison to the other gender is called discrimination. </w:t>
      </w:r>
    </w:p>
    <w:p w14:paraId="6877D780" w14:textId="338A2077" w:rsidR="00D57ECA" w:rsidRDefault="00D57ECA" w:rsidP="008D3C1D">
      <w:pPr>
        <w:spacing w:line="360" w:lineRule="auto"/>
        <w:jc w:val="both"/>
        <w:rPr>
          <w:rFonts w:asciiTheme="minorBidi" w:hAnsiTheme="minorBidi"/>
        </w:rPr>
      </w:pPr>
      <w:r w:rsidRPr="00D57ECA">
        <w:rPr>
          <w:rFonts w:asciiTheme="minorBidi" w:hAnsiTheme="minorBidi"/>
        </w:rPr>
        <w:t>According to several studies, women, particularly mothers, are more prone than men to modify their work schedules (Correll et al. 2007, Budig &amp; Hodges 2010). Mothers</w:t>
      </w:r>
      <w:r w:rsidR="00CB1A95">
        <w:rPr>
          <w:rFonts w:asciiTheme="minorBidi" w:hAnsiTheme="minorBidi"/>
        </w:rPr>
        <w:t>,</w:t>
      </w:r>
      <w:r w:rsidRPr="00D57ECA">
        <w:rPr>
          <w:rFonts w:asciiTheme="minorBidi" w:hAnsiTheme="minorBidi"/>
        </w:rPr>
        <w:t xml:space="preserve"> who are overly devoted risk prejudice in the form of being viewed as less pleasant and unfriendly. Contrary to popular belief, equally dedicated dads were not subjected to the same prejudice (Benard and Correll, 2010).</w:t>
      </w:r>
    </w:p>
    <w:p w14:paraId="0B8FF999" w14:textId="1EBEF385" w:rsidR="00D84D26" w:rsidRPr="00D84D26" w:rsidRDefault="00D84D26" w:rsidP="008D3C1D">
      <w:pPr>
        <w:spacing w:line="360" w:lineRule="auto"/>
        <w:jc w:val="both"/>
        <w:rPr>
          <w:rFonts w:asciiTheme="minorBidi" w:hAnsiTheme="minorBidi"/>
        </w:rPr>
      </w:pPr>
      <w:r w:rsidRPr="00D84D26">
        <w:rPr>
          <w:rFonts w:asciiTheme="minorBidi" w:hAnsiTheme="minorBidi"/>
        </w:rPr>
        <w:t xml:space="preserve">To find and analyze the solution of a problem first it is important to find out the cause of that problem. So, in this case the things that cause gender discrimination </w:t>
      </w:r>
      <w:r w:rsidR="00D57ECA" w:rsidRPr="00D57ECA">
        <w:rPr>
          <w:rFonts w:asciiTheme="minorBidi" w:hAnsiTheme="minorBidi"/>
        </w:rPr>
        <w:t>are unequal access to higher education, a lack of work equity, job segregation, a lack of legal safety, inadequate medical care, a lack of religious liberty, a lack of political participation, a societal mentality, and racism (Huberty).</w:t>
      </w:r>
      <w:r w:rsidR="00D57ECA">
        <w:rPr>
          <w:rFonts w:asciiTheme="minorBidi" w:hAnsiTheme="minorBidi"/>
        </w:rPr>
        <w:t xml:space="preserve"> </w:t>
      </w:r>
      <w:r w:rsidRPr="00D84D26">
        <w:rPr>
          <w:rFonts w:asciiTheme="minorBidi" w:hAnsiTheme="minorBidi"/>
        </w:rPr>
        <w:t xml:space="preserve">So firstly, the step arises is education. If the employee’s ad workers are not even </w:t>
      </w:r>
      <w:r w:rsidR="00CB1A95" w:rsidRPr="00D84D26">
        <w:rPr>
          <w:rFonts w:asciiTheme="minorBidi" w:hAnsiTheme="minorBidi"/>
        </w:rPr>
        <w:t>aware,</w:t>
      </w:r>
      <w:r w:rsidRPr="00D84D26">
        <w:rPr>
          <w:rFonts w:asciiTheme="minorBidi" w:hAnsiTheme="minorBidi"/>
        </w:rPr>
        <w:t xml:space="preserve"> that gender discrimination is an issue than they are not going to think about it and solve this issue. The education and awareness of gender bias in the workplace is crucial. Showing and demonstratin</w:t>
      </w:r>
      <w:r w:rsidR="00951974">
        <w:rPr>
          <w:rFonts w:asciiTheme="minorBidi" w:hAnsiTheme="minorBidi"/>
        </w:rPr>
        <w:t xml:space="preserve">g by some examples that going </w:t>
      </w:r>
      <w:r w:rsidRPr="00D84D26">
        <w:rPr>
          <w:rFonts w:asciiTheme="minorBidi" w:hAnsiTheme="minorBidi"/>
        </w:rPr>
        <w:t xml:space="preserve">in the workplace about gender bias can be helpful for the explanation and understanding of the employees. Secondly, organizations need to have a look on their payment standards. </w:t>
      </w:r>
      <w:r w:rsidR="00D57ECA" w:rsidRPr="00D57ECA">
        <w:rPr>
          <w:rFonts w:asciiTheme="minorBidi" w:hAnsiTheme="minorBidi"/>
        </w:rPr>
        <w:t>Women are still</w:t>
      </w:r>
      <w:r w:rsidR="00CB1A95">
        <w:rPr>
          <w:rFonts w:asciiTheme="minorBidi" w:hAnsiTheme="minorBidi"/>
        </w:rPr>
        <w:t xml:space="preserve"> not that well paid and</w:t>
      </w:r>
      <w:r w:rsidR="00D57ECA" w:rsidRPr="00D57ECA">
        <w:rPr>
          <w:rFonts w:asciiTheme="minorBidi" w:hAnsiTheme="minorBidi"/>
        </w:rPr>
        <w:t xml:space="preserve"> less than males for doing the same work in 2020. For the same task, everybody should be paid the same amount. Finally, the language used in the job description can influence who is eligible to apply and who is hired. For example, masculinity is represented by terms like competitive, decisive, dominant, rockstar, and outspoken.</w:t>
      </w:r>
      <w:r w:rsidRPr="00D84D26">
        <w:rPr>
          <w:rFonts w:asciiTheme="minorBidi" w:hAnsiTheme="minorBidi"/>
        </w:rPr>
        <w:t xml:space="preserve"> </w:t>
      </w:r>
      <w:r w:rsidR="00D57ECA">
        <w:rPr>
          <w:rFonts w:asciiTheme="minorBidi" w:hAnsiTheme="minorBidi"/>
        </w:rPr>
        <w:t xml:space="preserve">The usage of </w:t>
      </w:r>
      <w:r w:rsidRPr="00D84D26">
        <w:rPr>
          <w:rFonts w:asciiTheme="minorBidi" w:hAnsiTheme="minorBidi"/>
        </w:rPr>
        <w:t xml:space="preserve">words that do not </w:t>
      </w:r>
      <w:r w:rsidR="00D57ECA">
        <w:rPr>
          <w:rFonts w:asciiTheme="minorBidi" w:hAnsiTheme="minorBidi"/>
        </w:rPr>
        <w:t xml:space="preserve">represent a specific gender </w:t>
      </w:r>
      <w:r w:rsidR="00CB1A95">
        <w:rPr>
          <w:rFonts w:asciiTheme="minorBidi" w:hAnsiTheme="minorBidi"/>
        </w:rPr>
        <w:t>and</w:t>
      </w:r>
      <w:r w:rsidRPr="00D84D26">
        <w:rPr>
          <w:rFonts w:asciiTheme="minorBidi" w:hAnsiTheme="minorBidi"/>
        </w:rPr>
        <w:t xml:space="preserve"> </w:t>
      </w:r>
      <w:r w:rsidR="00D57ECA">
        <w:rPr>
          <w:rFonts w:asciiTheme="minorBidi" w:hAnsiTheme="minorBidi"/>
        </w:rPr>
        <w:t>the avoidance of</w:t>
      </w:r>
      <w:r w:rsidRPr="00D84D26">
        <w:rPr>
          <w:rFonts w:asciiTheme="minorBidi" w:hAnsiTheme="minorBidi"/>
        </w:rPr>
        <w:t xml:space="preserve"> words like nurturing, cooperative, loyal, collaborative and understanding sounds feminine. Fourthly, stand up for gender bias whenever it happens. It is difficult and awkward but if nobody will speak than it will continue and lead to serious issues. Fifthly, proper policies should be made </w:t>
      </w:r>
      <w:r w:rsidRPr="00D84D26">
        <w:rPr>
          <w:rFonts w:asciiTheme="minorBidi" w:hAnsiTheme="minorBidi"/>
        </w:rPr>
        <w:lastRenderedPageBreak/>
        <w:t>on gender discrimination so that people don’t have to survive and suffer in an environment where there is gender discrimination. (Schnieders)</w:t>
      </w:r>
    </w:p>
    <w:p w14:paraId="2D671C6E" w14:textId="7A777BF3" w:rsidR="00D84D26" w:rsidRDefault="00D84D26" w:rsidP="008D3C1D">
      <w:pPr>
        <w:spacing w:line="360" w:lineRule="auto"/>
        <w:jc w:val="both"/>
        <w:rPr>
          <w:rFonts w:asciiTheme="minorBidi" w:hAnsiTheme="minorBidi"/>
        </w:rPr>
      </w:pPr>
      <w:r w:rsidRPr="00D84D26">
        <w:rPr>
          <w:rFonts w:asciiTheme="minorBidi" w:hAnsiTheme="minorBidi"/>
        </w:rPr>
        <w:t xml:space="preserve">To solve issue of discrimination at workplace people should be education and aware of this issue so that they can try to avoid it. </w:t>
      </w:r>
      <w:r w:rsidR="00CB1A95" w:rsidRPr="00D84D26">
        <w:rPr>
          <w:rFonts w:asciiTheme="minorBidi" w:hAnsiTheme="minorBidi"/>
        </w:rPr>
        <w:t>In addition,</w:t>
      </w:r>
      <w:r w:rsidR="00CB1A95">
        <w:rPr>
          <w:rFonts w:asciiTheme="minorBidi" w:hAnsiTheme="minorBidi"/>
        </w:rPr>
        <w:t xml:space="preserve"> proper policies should act</w:t>
      </w:r>
      <w:r w:rsidRPr="00D84D26">
        <w:rPr>
          <w:rFonts w:asciiTheme="minorBidi" w:hAnsiTheme="minorBidi"/>
        </w:rPr>
        <w:t xml:space="preserve"> against gender discriminators. Semin</w:t>
      </w:r>
      <w:r w:rsidR="00CB1A95">
        <w:rPr>
          <w:rFonts w:asciiTheme="minorBidi" w:hAnsiTheme="minorBidi"/>
        </w:rPr>
        <w:t>ars and lectures should be there</w:t>
      </w:r>
      <w:r w:rsidRPr="00D84D26">
        <w:rPr>
          <w:rFonts w:asciiTheme="minorBidi" w:hAnsiTheme="minorBidi"/>
        </w:rPr>
        <w:t xml:space="preserve"> to educate workers and employees on gender discrimination. </w:t>
      </w:r>
      <w:r w:rsidR="00CB1A95" w:rsidRPr="00D84D26">
        <w:rPr>
          <w:rFonts w:asciiTheme="minorBidi" w:hAnsiTheme="minorBidi"/>
        </w:rPr>
        <w:t>So</w:t>
      </w:r>
      <w:r w:rsidR="00951974">
        <w:rPr>
          <w:rFonts w:asciiTheme="minorBidi" w:hAnsiTheme="minorBidi"/>
        </w:rPr>
        <w:t xml:space="preserve"> that people will</w:t>
      </w:r>
      <w:r w:rsidRPr="00D84D26">
        <w:rPr>
          <w:rFonts w:asciiTheme="minorBidi" w:hAnsiTheme="minorBidi"/>
        </w:rPr>
        <w:t xml:space="preserve"> educate of this issue and will understand the importa</w:t>
      </w:r>
      <w:r w:rsidR="003968CB">
        <w:rPr>
          <w:rFonts w:asciiTheme="minorBidi" w:hAnsiTheme="minorBidi"/>
        </w:rPr>
        <w:t>nce of solving this issue. A</w:t>
      </w:r>
      <w:r w:rsidRPr="00D84D26">
        <w:rPr>
          <w:rFonts w:asciiTheme="minorBidi" w:hAnsiTheme="minorBidi"/>
        </w:rPr>
        <w:t>fter the</w:t>
      </w:r>
      <w:r w:rsidR="003968CB">
        <w:rPr>
          <w:rFonts w:asciiTheme="minorBidi" w:hAnsiTheme="minorBidi"/>
        </w:rPr>
        <w:t>re are policies in place,</w:t>
      </w:r>
      <w:r w:rsidRPr="00D84D26">
        <w:rPr>
          <w:rFonts w:asciiTheme="minorBidi" w:hAnsiTheme="minorBidi"/>
        </w:rPr>
        <w:t xml:space="preserve"> people will definitely avoid doing gender discrimination because they will know the penalty for that.</w:t>
      </w:r>
    </w:p>
    <w:p w14:paraId="67BA6FA1" w14:textId="65928274" w:rsidR="003B09C8" w:rsidRDefault="008E2F64" w:rsidP="008D3C1D">
      <w:pPr>
        <w:spacing w:line="360" w:lineRule="auto"/>
        <w:jc w:val="both"/>
        <w:rPr>
          <w:rFonts w:asciiTheme="minorBidi" w:hAnsiTheme="minorBidi"/>
        </w:rPr>
      </w:pPr>
      <w:r>
        <w:rPr>
          <w:rFonts w:asciiTheme="minorBidi" w:hAnsiTheme="minorBidi"/>
        </w:rPr>
        <w:t>Discrimination at workplace can cause me</w:t>
      </w:r>
      <w:r w:rsidR="00951974">
        <w:rPr>
          <w:rFonts w:asciiTheme="minorBidi" w:hAnsiTheme="minorBidi"/>
        </w:rPr>
        <w:t>ntal health issues. Anyone that undergoes acts of</w:t>
      </w:r>
      <w:r>
        <w:rPr>
          <w:rFonts w:asciiTheme="minorBidi" w:hAnsiTheme="minorBidi"/>
        </w:rPr>
        <w:t xml:space="preserve"> discriminated against can develop anxiety issues and depression. She might start using drugs or </w:t>
      </w:r>
      <w:r w:rsidR="00CB1A95">
        <w:rPr>
          <w:rFonts w:asciiTheme="minorBidi" w:hAnsiTheme="minorBidi"/>
        </w:rPr>
        <w:t>alcohol, which</w:t>
      </w:r>
      <w:r>
        <w:rPr>
          <w:rFonts w:asciiTheme="minorBidi" w:hAnsiTheme="minorBidi"/>
        </w:rPr>
        <w:t xml:space="preserve"> eventually affects her ability to perform duties at workplace. Discrimination is a type of </w:t>
      </w:r>
      <w:r w:rsidR="00CB1A95">
        <w:rPr>
          <w:rFonts w:asciiTheme="minorBidi" w:hAnsiTheme="minorBidi"/>
        </w:rPr>
        <w:t>harassment, which</w:t>
      </w:r>
      <w:r>
        <w:rPr>
          <w:rFonts w:asciiTheme="minorBidi" w:hAnsiTheme="minorBidi"/>
        </w:rPr>
        <w:t xml:space="preserve"> causes conflict at the work area. Team’s focus shifts from working to the drama at the workplace. Conflicts due to discrimination lead to poor company morale. Because of increase in conflicts and poor company </w:t>
      </w:r>
      <w:r w:rsidR="00CB1A95">
        <w:rPr>
          <w:rFonts w:asciiTheme="minorBidi" w:hAnsiTheme="minorBidi"/>
        </w:rPr>
        <w:t>morale,</w:t>
      </w:r>
      <w:r>
        <w:rPr>
          <w:rFonts w:asciiTheme="minorBidi" w:hAnsiTheme="minorBidi"/>
        </w:rPr>
        <w:t xml:space="preserve"> the productivity of the org</w:t>
      </w:r>
      <w:bookmarkStart w:id="0" w:name="_GoBack"/>
      <w:bookmarkEnd w:id="0"/>
      <w:r>
        <w:rPr>
          <w:rFonts w:asciiTheme="minorBidi" w:hAnsiTheme="minorBidi"/>
        </w:rPr>
        <w:t xml:space="preserve">anization will decrease. Discrimination at workplace is not bad for business productivity but also cause legal issues. Any person facing discrimination </w:t>
      </w:r>
      <w:r w:rsidR="008D2D26">
        <w:rPr>
          <w:rFonts w:asciiTheme="minorBidi" w:hAnsiTheme="minorBidi"/>
        </w:rPr>
        <w:t xml:space="preserve">at workplace can take legal actions for not protecting his/her rights (Leonard, 2019). When employees are happy and comfortable at work their productivity level also increases and they perform </w:t>
      </w:r>
      <w:r w:rsidR="00CB1A95">
        <w:rPr>
          <w:rFonts w:asciiTheme="minorBidi" w:hAnsiTheme="minorBidi"/>
        </w:rPr>
        <w:t>well</w:t>
      </w:r>
      <w:r w:rsidR="008D2D26">
        <w:rPr>
          <w:rFonts w:asciiTheme="minorBidi" w:hAnsiTheme="minorBidi"/>
        </w:rPr>
        <w:t xml:space="preserve"> (Leonard, 2019). Eliminating gender discrimination at workplace will cause benefit to the business.</w:t>
      </w:r>
    </w:p>
    <w:p w14:paraId="76595681" w14:textId="7DEFACE3" w:rsidR="00786132" w:rsidRDefault="00786132" w:rsidP="008D3C1D">
      <w:pPr>
        <w:spacing w:line="360" w:lineRule="auto"/>
        <w:jc w:val="center"/>
        <w:rPr>
          <w:rFonts w:asciiTheme="minorBidi" w:hAnsiTheme="minorBidi"/>
        </w:rPr>
      </w:pPr>
    </w:p>
    <w:p w14:paraId="6EC88323" w14:textId="1D5BCD87" w:rsidR="00CB1A95" w:rsidRDefault="00CB1A95" w:rsidP="008D3C1D">
      <w:pPr>
        <w:spacing w:line="360" w:lineRule="auto"/>
        <w:jc w:val="center"/>
        <w:rPr>
          <w:rFonts w:asciiTheme="minorBidi" w:hAnsiTheme="minorBidi"/>
        </w:rPr>
      </w:pPr>
    </w:p>
    <w:p w14:paraId="65E8789A" w14:textId="22678D81" w:rsidR="00CB1A95" w:rsidRDefault="00CB1A95" w:rsidP="008D3C1D">
      <w:pPr>
        <w:spacing w:line="360" w:lineRule="auto"/>
        <w:jc w:val="center"/>
        <w:rPr>
          <w:rFonts w:asciiTheme="minorBidi" w:hAnsiTheme="minorBidi"/>
        </w:rPr>
      </w:pPr>
    </w:p>
    <w:p w14:paraId="79AC545E" w14:textId="77777777" w:rsidR="00CB1A95" w:rsidRDefault="00CB1A95" w:rsidP="008D3C1D">
      <w:pPr>
        <w:spacing w:line="360" w:lineRule="auto"/>
        <w:jc w:val="center"/>
        <w:rPr>
          <w:rFonts w:asciiTheme="minorBidi" w:hAnsiTheme="minorBidi"/>
          <w:b/>
          <w:bCs/>
        </w:rPr>
      </w:pPr>
    </w:p>
    <w:p w14:paraId="5C58814E" w14:textId="77777777" w:rsidR="00003539" w:rsidRDefault="00003539" w:rsidP="00003539">
      <w:pPr>
        <w:spacing w:line="360" w:lineRule="auto"/>
        <w:rPr>
          <w:rFonts w:asciiTheme="minorBidi" w:hAnsiTheme="minorBidi"/>
        </w:rPr>
      </w:pPr>
    </w:p>
    <w:p w14:paraId="4A6583A6" w14:textId="77777777" w:rsidR="00003539" w:rsidRDefault="00003539" w:rsidP="00003539">
      <w:pPr>
        <w:spacing w:line="360" w:lineRule="auto"/>
        <w:rPr>
          <w:rFonts w:asciiTheme="minorBidi" w:hAnsiTheme="minorBidi"/>
        </w:rPr>
      </w:pPr>
    </w:p>
    <w:p w14:paraId="337849E0" w14:textId="77777777" w:rsidR="00003539" w:rsidRDefault="00003539" w:rsidP="00003539">
      <w:pPr>
        <w:spacing w:line="360" w:lineRule="auto"/>
        <w:rPr>
          <w:rFonts w:asciiTheme="minorBidi" w:hAnsiTheme="minorBidi"/>
        </w:rPr>
      </w:pPr>
    </w:p>
    <w:p w14:paraId="6E8FAD60" w14:textId="65ED0BC2" w:rsidR="00850DF1" w:rsidRDefault="00850DF1" w:rsidP="00003539">
      <w:pPr>
        <w:spacing w:line="360" w:lineRule="auto"/>
        <w:rPr>
          <w:rFonts w:asciiTheme="minorBidi" w:hAnsiTheme="minorBidi"/>
        </w:rPr>
      </w:pPr>
    </w:p>
    <w:p w14:paraId="3F1D5180" w14:textId="35934A21" w:rsidR="00003539" w:rsidRPr="00003539" w:rsidRDefault="00003539" w:rsidP="00003539">
      <w:pPr>
        <w:spacing w:line="360" w:lineRule="auto"/>
        <w:rPr>
          <w:rFonts w:asciiTheme="minorBidi" w:hAnsiTheme="minorBidi"/>
          <w:b/>
          <w:bCs/>
        </w:rPr>
      </w:pPr>
      <w:r w:rsidRPr="00003539">
        <w:rPr>
          <w:rFonts w:asciiTheme="minorBidi" w:hAnsiTheme="minorBidi"/>
          <w:b/>
          <w:bCs/>
        </w:rPr>
        <w:t>References</w:t>
      </w:r>
    </w:p>
    <w:p w14:paraId="08700373" w14:textId="77777777" w:rsidR="006715EB" w:rsidRPr="0091023C" w:rsidRDefault="006715EB" w:rsidP="006715EB">
      <w:pPr>
        <w:spacing w:line="360" w:lineRule="auto"/>
        <w:rPr>
          <w:rFonts w:asciiTheme="minorBidi" w:hAnsiTheme="minorBidi"/>
        </w:rPr>
      </w:pPr>
      <w:r w:rsidRPr="0091023C">
        <w:rPr>
          <w:rFonts w:asciiTheme="minorBidi" w:hAnsiTheme="minorBidi"/>
        </w:rPr>
        <w:lastRenderedPageBreak/>
        <w:t xml:space="preserve">Avery, D., Holmes, O. and Volpone, S.D. (2017). Racial discrimination at workplace. [online] research gate. Available at: </w:t>
      </w:r>
      <w:hyperlink r:id="rId4" w:history="1">
        <w:r w:rsidRPr="0091023C">
          <w:rPr>
            <w:rStyle w:val="Hyperlink"/>
            <w:rFonts w:asciiTheme="minorBidi" w:hAnsiTheme="minorBidi"/>
          </w:rPr>
          <w:t>file:///C:/Users/user/Downloads/Racial_Discrimination_in_OrganizationsAveryVolponeHolmes.pdf</w:t>
        </w:r>
      </w:hyperlink>
      <w:r w:rsidRPr="0091023C">
        <w:rPr>
          <w:rFonts w:asciiTheme="minorBidi" w:hAnsiTheme="minorBidi"/>
        </w:rPr>
        <w:t xml:space="preserve">.  </w:t>
      </w:r>
    </w:p>
    <w:p w14:paraId="4C410F52" w14:textId="77777777" w:rsidR="006715EB" w:rsidRDefault="006715EB" w:rsidP="006715EB">
      <w:pPr>
        <w:spacing w:line="360" w:lineRule="auto"/>
        <w:rPr>
          <w:rFonts w:asciiTheme="minorBidi" w:hAnsiTheme="minorBidi"/>
        </w:rPr>
      </w:pPr>
      <w:r w:rsidRPr="007A4BB6">
        <w:rPr>
          <w:rFonts w:asciiTheme="minorBidi" w:hAnsiTheme="minorBidi"/>
        </w:rPr>
        <w:t xml:space="preserve">Canada, (2019). (none). [online] Ccohs.ca. Available at: </w:t>
      </w:r>
      <w:hyperlink r:id="rId5" w:history="1">
        <w:r w:rsidRPr="0033332E">
          <w:rPr>
            <w:rStyle w:val="Hyperlink"/>
            <w:rFonts w:asciiTheme="minorBidi" w:hAnsiTheme="minorBidi"/>
          </w:rPr>
          <w:t>https://www.ccohs.ca/oshanswers/psychosocial/bullying.html</w:t>
        </w:r>
      </w:hyperlink>
      <w:r w:rsidRPr="007A4BB6">
        <w:rPr>
          <w:rFonts w:asciiTheme="minorBidi" w:hAnsiTheme="minorBidi"/>
        </w:rPr>
        <w:t>.</w:t>
      </w:r>
      <w:r>
        <w:rPr>
          <w:rFonts w:asciiTheme="minorBidi" w:hAnsiTheme="minorBidi"/>
        </w:rPr>
        <w:t xml:space="preserve"> </w:t>
      </w:r>
    </w:p>
    <w:p w14:paraId="76F58DA2" w14:textId="77777777" w:rsidR="006715EB" w:rsidRPr="0091023C" w:rsidRDefault="006715EB" w:rsidP="006715EB">
      <w:pPr>
        <w:spacing w:line="360" w:lineRule="auto"/>
        <w:rPr>
          <w:rFonts w:asciiTheme="minorBidi" w:hAnsiTheme="minorBidi"/>
        </w:rPr>
      </w:pPr>
      <w:r w:rsidRPr="0091023C">
        <w:rPr>
          <w:rFonts w:asciiTheme="minorBidi" w:hAnsiTheme="minorBidi"/>
        </w:rPr>
        <w:t xml:space="preserve">CDC. (n.d.). Types of Discrimination. [online] Available at: </w:t>
      </w:r>
      <w:hyperlink r:id="rId6" w:anchor="9" w:history="1">
        <w:r w:rsidRPr="0091023C">
          <w:rPr>
            <w:rStyle w:val="Hyperlink"/>
            <w:rFonts w:asciiTheme="minorBidi" w:hAnsiTheme="minorBidi"/>
          </w:rPr>
          <w:t>https://www.cdc.gov/eeo/faqs/discrimination.htm#9</w:t>
        </w:r>
      </w:hyperlink>
      <w:r w:rsidRPr="0091023C">
        <w:rPr>
          <w:rFonts w:asciiTheme="minorBidi" w:hAnsiTheme="minorBidi"/>
        </w:rPr>
        <w:t xml:space="preserve">   [Accessed 15 Apr. 2021]  </w:t>
      </w:r>
    </w:p>
    <w:p w14:paraId="45477FAE" w14:textId="77777777" w:rsidR="006715EB" w:rsidRDefault="006715EB" w:rsidP="00F72E06">
      <w:pPr>
        <w:spacing w:line="360" w:lineRule="auto"/>
        <w:jc w:val="both"/>
        <w:rPr>
          <w:rFonts w:asciiTheme="minorBidi" w:hAnsiTheme="minorBidi"/>
        </w:rPr>
      </w:pPr>
      <w:r w:rsidRPr="00003539">
        <w:rPr>
          <w:rFonts w:asciiTheme="minorBidi" w:hAnsiTheme="minorBidi"/>
        </w:rPr>
        <w:t xml:space="preserve">Chronus. (2020). 7 Tips to Eliminating Gender Bias in the Workplace. [online] Available at: </w:t>
      </w:r>
      <w:hyperlink r:id="rId7" w:history="1">
        <w:r w:rsidRPr="00464A1D">
          <w:rPr>
            <w:rStyle w:val="Hyperlink"/>
            <w:rFonts w:asciiTheme="minorBidi" w:hAnsiTheme="minorBidi"/>
          </w:rPr>
          <w:t>https://chronus.com/blog/how-to-overcome-gender-bias-in-the-workplace</w:t>
        </w:r>
      </w:hyperlink>
      <w:r w:rsidRPr="00003539">
        <w:rPr>
          <w:rFonts w:asciiTheme="minorBidi" w:hAnsiTheme="minorBidi"/>
        </w:rPr>
        <w:t>.</w:t>
      </w:r>
      <w:r>
        <w:rPr>
          <w:rFonts w:asciiTheme="minorBidi" w:hAnsiTheme="minorBidi"/>
        </w:rPr>
        <w:t xml:space="preserve"> </w:t>
      </w:r>
    </w:p>
    <w:p w14:paraId="62FA0B8D" w14:textId="77777777" w:rsidR="006715EB" w:rsidRDefault="006715EB" w:rsidP="006715EB">
      <w:pPr>
        <w:spacing w:line="360" w:lineRule="auto"/>
        <w:jc w:val="both"/>
        <w:rPr>
          <w:rFonts w:asciiTheme="minorBidi" w:hAnsiTheme="minorBidi"/>
        </w:rPr>
      </w:pPr>
      <w:r w:rsidRPr="007A4BB6">
        <w:rPr>
          <w:rFonts w:asciiTheme="minorBidi" w:hAnsiTheme="minorBidi"/>
        </w:rPr>
        <w:t xml:space="preserve">Crisis Prevention Institue. (2020). Strategies to Stop Workplace Bullying. [online] Available at: </w:t>
      </w:r>
      <w:hyperlink r:id="rId8" w:history="1">
        <w:r w:rsidRPr="0033332E">
          <w:rPr>
            <w:rStyle w:val="Hyperlink"/>
            <w:rFonts w:asciiTheme="minorBidi" w:hAnsiTheme="minorBidi"/>
          </w:rPr>
          <w:t>https://www.crisisprevention.com/Blog/Strategies-to-Stop-Workplace-Bullying</w:t>
        </w:r>
      </w:hyperlink>
      <w:r w:rsidRPr="007A4BB6">
        <w:rPr>
          <w:rFonts w:asciiTheme="minorBidi" w:hAnsiTheme="minorBidi"/>
        </w:rPr>
        <w:t>.</w:t>
      </w:r>
      <w:r>
        <w:rPr>
          <w:rFonts w:asciiTheme="minorBidi" w:hAnsiTheme="minorBidi"/>
        </w:rPr>
        <w:t xml:space="preserve"> </w:t>
      </w:r>
    </w:p>
    <w:p w14:paraId="2D9A1C28" w14:textId="77777777" w:rsidR="006715EB" w:rsidRPr="0091023C" w:rsidRDefault="006715EB" w:rsidP="006715EB">
      <w:pPr>
        <w:spacing w:line="360" w:lineRule="auto"/>
        <w:rPr>
          <w:rFonts w:asciiTheme="minorBidi" w:hAnsiTheme="minorBidi"/>
        </w:rPr>
      </w:pPr>
      <w:r w:rsidRPr="0091023C">
        <w:rPr>
          <w:rFonts w:asciiTheme="minorBidi" w:hAnsiTheme="minorBidi"/>
        </w:rPr>
        <w:t xml:space="preserve">Etheridge, N.A.E. (2015). Effects of discrimination in the workplace. [online] U.S Army. Available at: </w:t>
      </w:r>
      <w:hyperlink r:id="rId9" w:history="1">
        <w:r w:rsidRPr="0091023C">
          <w:rPr>
            <w:rStyle w:val="Hyperlink"/>
            <w:rFonts w:asciiTheme="minorBidi" w:hAnsiTheme="minorBidi"/>
          </w:rPr>
          <w:t>https://www.army.mil/article/142799/effects_of_discrimination_in_the_workplace</w:t>
        </w:r>
      </w:hyperlink>
      <w:r w:rsidRPr="0091023C">
        <w:rPr>
          <w:rFonts w:asciiTheme="minorBidi" w:hAnsiTheme="minorBidi"/>
        </w:rPr>
        <w:t xml:space="preserve">.  </w:t>
      </w:r>
    </w:p>
    <w:p w14:paraId="0C36EEA5" w14:textId="77777777" w:rsidR="006715EB" w:rsidRDefault="006715EB" w:rsidP="006715EB">
      <w:pPr>
        <w:spacing w:line="360" w:lineRule="auto"/>
        <w:rPr>
          <w:rFonts w:asciiTheme="minorBidi" w:hAnsiTheme="minorBidi"/>
        </w:rPr>
      </w:pPr>
      <w:r w:rsidRPr="007A4BB6">
        <w:rPr>
          <w:rFonts w:asciiTheme="minorBidi" w:hAnsiTheme="minorBidi"/>
        </w:rPr>
        <w:t xml:space="preserve">Gordon, S. (2019). How Workplace Bullying Negatively Affects the Victim and Profits. [online] Verywell Mind. Available at: </w:t>
      </w:r>
      <w:hyperlink r:id="rId10" w:history="1">
        <w:r w:rsidRPr="0033332E">
          <w:rPr>
            <w:rStyle w:val="Hyperlink"/>
            <w:rFonts w:asciiTheme="minorBidi" w:hAnsiTheme="minorBidi"/>
          </w:rPr>
          <w:t>https://www.verywellmind.com/what-are-the-effects-of-workplace-bullying-460628</w:t>
        </w:r>
      </w:hyperlink>
      <w:r w:rsidRPr="007A4BB6">
        <w:rPr>
          <w:rFonts w:asciiTheme="minorBidi" w:hAnsiTheme="minorBidi"/>
        </w:rPr>
        <w:t>.</w:t>
      </w:r>
      <w:r>
        <w:rPr>
          <w:rFonts w:asciiTheme="minorBidi" w:hAnsiTheme="minorBidi"/>
        </w:rPr>
        <w:t xml:space="preserve"> </w:t>
      </w:r>
    </w:p>
    <w:p w14:paraId="326DE7B0" w14:textId="4CD2DAE7" w:rsidR="006715EB" w:rsidRPr="00003539" w:rsidRDefault="006715EB" w:rsidP="00F72E06">
      <w:pPr>
        <w:spacing w:line="360" w:lineRule="auto"/>
        <w:jc w:val="both"/>
        <w:rPr>
          <w:rFonts w:asciiTheme="minorBidi" w:hAnsiTheme="minorBidi"/>
        </w:rPr>
      </w:pPr>
      <w:r w:rsidRPr="00003539">
        <w:rPr>
          <w:rFonts w:asciiTheme="minorBidi" w:hAnsiTheme="minorBidi"/>
        </w:rPr>
        <w:t>Leonard, K. (2008). The Effects of Gender Discrimination in the Workplace</w:t>
      </w:r>
      <w:r w:rsidR="009D50B4">
        <w:rPr>
          <w:rFonts w:asciiTheme="minorBidi" w:hAnsiTheme="minorBidi"/>
        </w:rPr>
        <w:t xml:space="preserve">. [online] Chron.com. Available </w:t>
      </w:r>
      <w:r w:rsidRPr="00003539">
        <w:rPr>
          <w:rFonts w:asciiTheme="minorBidi" w:hAnsiTheme="minorBidi"/>
        </w:rPr>
        <w:t xml:space="preserve">at: </w:t>
      </w:r>
      <w:hyperlink r:id="rId11" w:history="1">
        <w:r w:rsidRPr="00003539">
          <w:rPr>
            <w:rStyle w:val="Hyperlink"/>
            <w:rFonts w:asciiTheme="minorBidi" w:hAnsiTheme="minorBidi"/>
          </w:rPr>
          <w:t>https://smallbusiness.chron.com/effects-gender-discrimination-workplace-2860.html</w:t>
        </w:r>
      </w:hyperlink>
      <w:r w:rsidRPr="00003539">
        <w:rPr>
          <w:rFonts w:asciiTheme="minorBidi" w:hAnsiTheme="minorBidi"/>
        </w:rPr>
        <w:t xml:space="preserve">. </w:t>
      </w:r>
    </w:p>
    <w:p w14:paraId="3D5E2A2C" w14:textId="77777777" w:rsidR="006715EB" w:rsidRPr="00003539" w:rsidRDefault="006715EB" w:rsidP="00003539">
      <w:pPr>
        <w:spacing w:line="360" w:lineRule="auto"/>
        <w:rPr>
          <w:rFonts w:asciiTheme="minorBidi" w:hAnsiTheme="minorBidi"/>
        </w:rPr>
      </w:pPr>
      <w:r w:rsidRPr="00003539">
        <w:rPr>
          <w:rFonts w:asciiTheme="minorBidi" w:hAnsiTheme="minorBidi"/>
        </w:rPr>
        <w:t xml:space="preserve">Pokharel, S. (2008). Gender Discrimination: Women Perspective. [online] Research gate. Available at: </w:t>
      </w:r>
      <w:hyperlink r:id="rId12" w:history="1">
        <w:r w:rsidRPr="00464A1D">
          <w:rPr>
            <w:rStyle w:val="Hyperlink"/>
            <w:rFonts w:asciiTheme="minorBidi" w:hAnsiTheme="minorBidi"/>
          </w:rPr>
          <w:t>https://www.researchgate.net/publication/215457309_Gender_Discrimination_Women_Perspective</w:t>
        </w:r>
      </w:hyperlink>
      <w:r w:rsidRPr="00003539">
        <w:rPr>
          <w:rFonts w:asciiTheme="minorBidi" w:hAnsiTheme="minorBidi"/>
        </w:rPr>
        <w:t>.</w:t>
      </w:r>
      <w:r>
        <w:rPr>
          <w:rFonts w:asciiTheme="minorBidi" w:hAnsiTheme="minorBidi"/>
        </w:rPr>
        <w:t xml:space="preserve"> </w:t>
      </w:r>
    </w:p>
    <w:p w14:paraId="6084AEA7" w14:textId="77777777" w:rsidR="006715EB" w:rsidRPr="006715EB" w:rsidRDefault="006715EB" w:rsidP="006715EB">
      <w:pPr>
        <w:spacing w:line="360" w:lineRule="auto"/>
        <w:rPr>
          <w:rFonts w:asciiTheme="minorBidi" w:hAnsiTheme="minorBidi"/>
        </w:rPr>
      </w:pPr>
      <w:r w:rsidRPr="0091023C">
        <w:rPr>
          <w:rFonts w:asciiTheme="minorBidi" w:hAnsiTheme="minorBidi"/>
        </w:rPr>
        <w:t xml:space="preserve">Racial discrimination in the workplace. (n.d.). IHSA. [online] Available at: </w:t>
      </w:r>
      <w:hyperlink r:id="rId13" w:history="1">
        <w:r w:rsidRPr="0091023C">
          <w:rPr>
            <w:rStyle w:val="Hyperlink"/>
            <w:rFonts w:asciiTheme="minorBidi" w:hAnsiTheme="minorBidi"/>
          </w:rPr>
          <w:t>https://www.ihsa.ca/pdfs/safety_talks/racial-discrimination-in-the-workplace.pdf</w:t>
        </w:r>
      </w:hyperlink>
      <w:r w:rsidRPr="0091023C">
        <w:rPr>
          <w:rFonts w:asciiTheme="minorBidi" w:hAnsiTheme="minorBidi"/>
        </w:rPr>
        <w:t xml:space="preserve">. </w:t>
      </w:r>
    </w:p>
    <w:p w14:paraId="5D2D203F" w14:textId="77777777" w:rsidR="006715EB" w:rsidRDefault="006715EB" w:rsidP="006715EB">
      <w:pPr>
        <w:spacing w:line="360" w:lineRule="auto"/>
        <w:rPr>
          <w:rFonts w:asciiTheme="minorBidi" w:hAnsiTheme="minorBidi"/>
        </w:rPr>
      </w:pPr>
      <w:r w:rsidRPr="007A4BB6">
        <w:rPr>
          <w:rFonts w:asciiTheme="minorBidi" w:hAnsiTheme="minorBidi"/>
        </w:rPr>
        <w:t xml:space="preserve">ResearchGate. (n.d.). (PDF) Harassment and bullying at work: A review of the Scandinavian approach. [online] Available at: </w:t>
      </w:r>
      <w:hyperlink r:id="rId14" w:history="1">
        <w:r w:rsidRPr="0033332E">
          <w:rPr>
            <w:rStyle w:val="Hyperlink"/>
            <w:rFonts w:asciiTheme="minorBidi" w:hAnsiTheme="minorBidi"/>
          </w:rPr>
          <w:t>https://www.researchgate.net/publication/222751293_Harassment_and_bullying_at_work_A_review_of_the_Scandinavian_appro</w:t>
        </w:r>
      </w:hyperlink>
      <w:r>
        <w:rPr>
          <w:rFonts w:asciiTheme="minorBidi" w:hAnsiTheme="minorBidi"/>
        </w:rPr>
        <w:t xml:space="preserve"> </w:t>
      </w:r>
    </w:p>
    <w:p w14:paraId="273AFA16" w14:textId="1E566846" w:rsidR="006715EB" w:rsidRPr="0091023C" w:rsidRDefault="009D50B4" w:rsidP="006715EB">
      <w:pPr>
        <w:spacing w:line="360" w:lineRule="auto"/>
        <w:rPr>
          <w:rFonts w:asciiTheme="minorBidi" w:hAnsiTheme="minorBidi"/>
        </w:rPr>
      </w:pPr>
      <w:r>
        <w:rPr>
          <w:rFonts w:asciiTheme="minorBidi" w:hAnsiTheme="minorBidi"/>
        </w:rPr>
        <w:t>Rodgers4, J.R., Hebl, M.R.,</w:t>
      </w:r>
      <w:r w:rsidR="006715EB" w:rsidRPr="0091023C">
        <w:rPr>
          <w:rFonts w:asciiTheme="minorBidi" w:hAnsiTheme="minorBidi"/>
        </w:rPr>
        <w:t>McAbee, S.T. and O’Br</w:t>
      </w:r>
      <w:r>
        <w:rPr>
          <w:rFonts w:asciiTheme="minorBidi" w:hAnsiTheme="minorBidi"/>
        </w:rPr>
        <w:t xml:space="preserve">ien, K.R. (2016). The Impact of </w:t>
      </w:r>
      <w:r w:rsidR="006715EB" w:rsidRPr="0091023C">
        <w:rPr>
          <w:rFonts w:asciiTheme="minorBidi" w:hAnsiTheme="minorBidi"/>
        </w:rPr>
        <w:t xml:space="preserve">Interpersonal Discrimination and Stress on Health. [online] Frontiers. Available at: </w:t>
      </w:r>
      <w:hyperlink r:id="rId15" w:history="1">
        <w:r w:rsidR="006715EB" w:rsidRPr="0091023C">
          <w:rPr>
            <w:rStyle w:val="Hyperlink"/>
            <w:rFonts w:asciiTheme="minorBidi" w:hAnsiTheme="minorBidi"/>
          </w:rPr>
          <w:t>https://www.frontiersin.org/articles/10.3389/fpsyg.2016.00615/full</w:t>
        </w:r>
      </w:hyperlink>
      <w:r w:rsidR="006715EB" w:rsidRPr="0091023C">
        <w:rPr>
          <w:rFonts w:asciiTheme="minorBidi" w:hAnsiTheme="minorBidi"/>
        </w:rPr>
        <w:t xml:space="preserve">.  </w:t>
      </w:r>
    </w:p>
    <w:p w14:paraId="1C98F8BC" w14:textId="77777777" w:rsidR="006715EB" w:rsidRPr="006715EB" w:rsidRDefault="006715EB" w:rsidP="006715EB">
      <w:pPr>
        <w:spacing w:line="360" w:lineRule="auto"/>
        <w:jc w:val="both"/>
        <w:rPr>
          <w:rFonts w:asciiTheme="minorBidi" w:hAnsiTheme="minorBidi"/>
        </w:rPr>
      </w:pPr>
      <w:r w:rsidRPr="00003539">
        <w:rPr>
          <w:rFonts w:asciiTheme="minorBidi" w:hAnsiTheme="minorBidi"/>
        </w:rPr>
        <w:t xml:space="preserve">Soken-Huberty, E. (2020). 10 Causes of Gender Inequality. [online] Human Rights Careers. Available at: </w:t>
      </w:r>
      <w:hyperlink r:id="rId16" w:history="1">
        <w:r w:rsidRPr="00464A1D">
          <w:rPr>
            <w:rStyle w:val="Hyperlink"/>
            <w:rFonts w:asciiTheme="minorBidi" w:hAnsiTheme="minorBidi"/>
          </w:rPr>
          <w:t>https://www.humanrightscareers.com/issues/causes-gender-inequality/</w:t>
        </w:r>
      </w:hyperlink>
      <w:r w:rsidRPr="00003539">
        <w:rPr>
          <w:rFonts w:asciiTheme="minorBidi" w:hAnsiTheme="minorBidi"/>
        </w:rPr>
        <w:t>.</w:t>
      </w:r>
      <w:r>
        <w:rPr>
          <w:rFonts w:asciiTheme="minorBidi" w:hAnsiTheme="minorBidi"/>
        </w:rPr>
        <w:t xml:space="preserve"> </w:t>
      </w:r>
    </w:p>
    <w:p w14:paraId="338AF680" w14:textId="77777777" w:rsidR="006715EB" w:rsidRDefault="006715EB" w:rsidP="006715EB">
      <w:pPr>
        <w:spacing w:line="360" w:lineRule="auto"/>
        <w:rPr>
          <w:rFonts w:asciiTheme="minorBidi" w:hAnsiTheme="minorBidi"/>
        </w:rPr>
      </w:pPr>
      <w:r w:rsidRPr="007A4BB6">
        <w:rPr>
          <w:rFonts w:asciiTheme="minorBidi" w:hAnsiTheme="minorBidi"/>
        </w:rPr>
        <w:t xml:space="preserve">Thomas, S. (2020). Impact of Workplace Bullying on Employees’ Mental Health and Self-worth - The Palgrave Handbook of... [online] ResearchGate. Available at: </w:t>
      </w:r>
      <w:hyperlink r:id="rId17" w:history="1">
        <w:r w:rsidRPr="0033332E">
          <w:rPr>
            <w:rStyle w:val="Hyperlink"/>
            <w:rFonts w:asciiTheme="minorBidi" w:hAnsiTheme="minorBidi"/>
          </w:rPr>
          <w:t>https://www.researchgate.net/publication/341426087_Impact_of_Workplace_Bullying_on_Employees</w:t>
        </w:r>
      </w:hyperlink>
      <w:r w:rsidRPr="007A4BB6">
        <w:rPr>
          <w:rFonts w:asciiTheme="minorBidi" w:hAnsiTheme="minorBidi"/>
        </w:rPr>
        <w:t>.</w:t>
      </w:r>
      <w:r>
        <w:rPr>
          <w:rFonts w:asciiTheme="minorBidi" w:hAnsiTheme="minorBidi"/>
        </w:rPr>
        <w:t xml:space="preserve"> </w:t>
      </w:r>
    </w:p>
    <w:p w14:paraId="751F5ACC" w14:textId="77777777" w:rsidR="006715EB" w:rsidRDefault="006715EB" w:rsidP="00003539">
      <w:pPr>
        <w:spacing w:line="360" w:lineRule="auto"/>
        <w:rPr>
          <w:rFonts w:asciiTheme="minorBidi" w:hAnsiTheme="minorBidi"/>
        </w:rPr>
      </w:pPr>
      <w:r w:rsidRPr="00003539">
        <w:rPr>
          <w:rFonts w:asciiTheme="minorBidi" w:hAnsiTheme="minorBidi"/>
        </w:rPr>
        <w:t xml:space="preserve">Ujan, I.A. (2011). Gender Discrimination in Workforce and its Impact on the Employees. [online] Research gate. Available at: </w:t>
      </w:r>
      <w:hyperlink r:id="rId18" w:history="1">
        <w:r w:rsidRPr="00464A1D">
          <w:rPr>
            <w:rStyle w:val="Hyperlink"/>
            <w:rFonts w:asciiTheme="minorBidi" w:hAnsiTheme="minorBidi"/>
          </w:rPr>
          <w:t>https://www.researchgate.net/publication/265290170_Gender_Discrimination_in_Workforce_and_its_Impact_on_the_Employees</w:t>
        </w:r>
      </w:hyperlink>
      <w:r w:rsidRPr="00003539">
        <w:rPr>
          <w:rFonts w:asciiTheme="minorBidi" w:hAnsiTheme="minorBidi"/>
        </w:rPr>
        <w:t>.</w:t>
      </w:r>
      <w:r>
        <w:rPr>
          <w:rFonts w:asciiTheme="minorBidi" w:hAnsiTheme="minorBidi"/>
        </w:rPr>
        <w:t xml:space="preserve"> </w:t>
      </w:r>
    </w:p>
    <w:p w14:paraId="4A57D58A" w14:textId="77777777" w:rsidR="00003539" w:rsidRPr="006715EB" w:rsidRDefault="00003539" w:rsidP="006715EB">
      <w:pPr>
        <w:rPr>
          <w:rFonts w:asciiTheme="minorBidi" w:hAnsiTheme="minorBidi"/>
        </w:rPr>
      </w:pPr>
    </w:p>
    <w:sectPr w:rsidR="00003539" w:rsidRPr="006715E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EC0"/>
    <w:rsid w:val="00003539"/>
    <w:rsid w:val="00025634"/>
    <w:rsid w:val="00027811"/>
    <w:rsid w:val="00090614"/>
    <w:rsid w:val="000E7522"/>
    <w:rsid w:val="00103D1B"/>
    <w:rsid w:val="00155715"/>
    <w:rsid w:val="0020534D"/>
    <w:rsid w:val="002353DE"/>
    <w:rsid w:val="00333807"/>
    <w:rsid w:val="003968CB"/>
    <w:rsid w:val="003B09C8"/>
    <w:rsid w:val="00461385"/>
    <w:rsid w:val="0048291C"/>
    <w:rsid w:val="004B7DA2"/>
    <w:rsid w:val="00533EC1"/>
    <w:rsid w:val="006715EB"/>
    <w:rsid w:val="006810E4"/>
    <w:rsid w:val="00693EC0"/>
    <w:rsid w:val="006B073A"/>
    <w:rsid w:val="006D7D37"/>
    <w:rsid w:val="00706F9D"/>
    <w:rsid w:val="00742A55"/>
    <w:rsid w:val="0077596B"/>
    <w:rsid w:val="00783727"/>
    <w:rsid w:val="00786132"/>
    <w:rsid w:val="007A4BB6"/>
    <w:rsid w:val="007D4636"/>
    <w:rsid w:val="008252AA"/>
    <w:rsid w:val="00850DF1"/>
    <w:rsid w:val="008966C6"/>
    <w:rsid w:val="008D2D26"/>
    <w:rsid w:val="008D3C1D"/>
    <w:rsid w:val="008E2F64"/>
    <w:rsid w:val="0091023C"/>
    <w:rsid w:val="00951974"/>
    <w:rsid w:val="009D50B4"/>
    <w:rsid w:val="00A640D3"/>
    <w:rsid w:val="00AC1291"/>
    <w:rsid w:val="00B14C94"/>
    <w:rsid w:val="00B87055"/>
    <w:rsid w:val="00BA0F4C"/>
    <w:rsid w:val="00C23E23"/>
    <w:rsid w:val="00CB1A95"/>
    <w:rsid w:val="00D57ECA"/>
    <w:rsid w:val="00D82C42"/>
    <w:rsid w:val="00D84D26"/>
    <w:rsid w:val="00DD158A"/>
    <w:rsid w:val="00E04372"/>
    <w:rsid w:val="00EA4231"/>
    <w:rsid w:val="00F72E06"/>
    <w:rsid w:val="00F84DB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D8683"/>
  <w15:docId w15:val="{374D54E2-9292-4C13-8611-2837239A5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3EC0"/>
    <w:rPr>
      <w:color w:val="0000FF" w:themeColor="hyperlink"/>
      <w:u w:val="single"/>
    </w:rPr>
  </w:style>
  <w:style w:type="paragraph" w:styleId="Title">
    <w:name w:val="Title"/>
    <w:basedOn w:val="Normal"/>
    <w:next w:val="Normal"/>
    <w:link w:val="TitleChar"/>
    <w:uiPriority w:val="10"/>
    <w:qFormat/>
    <w:rsid w:val="00A640D3"/>
    <w:pPr>
      <w:spacing w:after="0" w:line="240" w:lineRule="auto"/>
      <w:contextualSpacing/>
      <w:jc w:val="both"/>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A640D3"/>
    <w:rPr>
      <w:rFonts w:asciiTheme="majorHAnsi" w:eastAsiaTheme="majorEastAsia" w:hAnsiTheme="majorHAnsi" w:cstheme="majorBidi"/>
      <w:spacing w:val="-10"/>
      <w:kern w:val="28"/>
      <w:sz w:val="56"/>
      <w:szCs w:val="56"/>
      <w:lang w:val="en-IN"/>
    </w:rPr>
  </w:style>
  <w:style w:type="character" w:styleId="CommentReference">
    <w:name w:val="annotation reference"/>
    <w:basedOn w:val="DefaultParagraphFont"/>
    <w:uiPriority w:val="99"/>
    <w:semiHidden/>
    <w:unhideWhenUsed/>
    <w:rsid w:val="00EA4231"/>
    <w:rPr>
      <w:sz w:val="16"/>
      <w:szCs w:val="16"/>
    </w:rPr>
  </w:style>
  <w:style w:type="paragraph" w:styleId="CommentText">
    <w:name w:val="annotation text"/>
    <w:basedOn w:val="Normal"/>
    <w:link w:val="CommentTextChar"/>
    <w:uiPriority w:val="99"/>
    <w:semiHidden/>
    <w:unhideWhenUsed/>
    <w:rsid w:val="00EA4231"/>
    <w:pPr>
      <w:spacing w:line="240" w:lineRule="auto"/>
    </w:pPr>
    <w:rPr>
      <w:sz w:val="20"/>
      <w:szCs w:val="20"/>
    </w:rPr>
  </w:style>
  <w:style w:type="character" w:customStyle="1" w:styleId="CommentTextChar">
    <w:name w:val="Comment Text Char"/>
    <w:basedOn w:val="DefaultParagraphFont"/>
    <w:link w:val="CommentText"/>
    <w:uiPriority w:val="99"/>
    <w:semiHidden/>
    <w:rsid w:val="00EA4231"/>
    <w:rPr>
      <w:sz w:val="20"/>
      <w:szCs w:val="20"/>
    </w:rPr>
  </w:style>
  <w:style w:type="paragraph" w:styleId="CommentSubject">
    <w:name w:val="annotation subject"/>
    <w:basedOn w:val="CommentText"/>
    <w:next w:val="CommentText"/>
    <w:link w:val="CommentSubjectChar"/>
    <w:uiPriority w:val="99"/>
    <w:semiHidden/>
    <w:unhideWhenUsed/>
    <w:rsid w:val="00EA4231"/>
    <w:rPr>
      <w:b/>
      <w:bCs/>
    </w:rPr>
  </w:style>
  <w:style w:type="character" w:customStyle="1" w:styleId="CommentSubjectChar">
    <w:name w:val="Comment Subject Char"/>
    <w:basedOn w:val="CommentTextChar"/>
    <w:link w:val="CommentSubject"/>
    <w:uiPriority w:val="99"/>
    <w:semiHidden/>
    <w:rsid w:val="00EA4231"/>
    <w:rPr>
      <w:b/>
      <w:bCs/>
      <w:sz w:val="20"/>
      <w:szCs w:val="20"/>
    </w:rPr>
  </w:style>
  <w:style w:type="paragraph" w:styleId="BalloonText">
    <w:name w:val="Balloon Text"/>
    <w:basedOn w:val="Normal"/>
    <w:link w:val="BalloonTextChar"/>
    <w:uiPriority w:val="99"/>
    <w:semiHidden/>
    <w:unhideWhenUsed/>
    <w:rsid w:val="00EA42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423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sisprevention.com/Blog/Strategies-to-Stop-Workplace-Bullying" TargetMode="External"/><Relationship Id="rId13" Type="http://schemas.openxmlformats.org/officeDocument/2006/relationships/hyperlink" Target="https://www.ihsa.ca/pdfs/safety_talks/racial-discrimination-in-the-workplace.pdf" TargetMode="External"/><Relationship Id="rId18" Type="http://schemas.openxmlformats.org/officeDocument/2006/relationships/hyperlink" Target="https://www.researchgate.net/publication/265290170_Gender_Discrimination_in_Workforce_and_its_Impact_on_the_Employees" TargetMode="External"/><Relationship Id="rId3" Type="http://schemas.openxmlformats.org/officeDocument/2006/relationships/webSettings" Target="webSettings.xml"/><Relationship Id="rId7" Type="http://schemas.openxmlformats.org/officeDocument/2006/relationships/hyperlink" Target="https://chronus.com/blog/how-to-overcome-gender-bias-in-the-workplace" TargetMode="External"/><Relationship Id="rId12" Type="http://schemas.openxmlformats.org/officeDocument/2006/relationships/hyperlink" Target="https://www.researchgate.net/publication/215457309_Gender_Discrimination_Women_Perspective" TargetMode="External"/><Relationship Id="rId17" Type="http://schemas.openxmlformats.org/officeDocument/2006/relationships/hyperlink" Target="https://www.researchgate.net/publication/341426087_Impact_of_Workplace_Bullying_on_Employees" TargetMode="External"/><Relationship Id="rId2" Type="http://schemas.openxmlformats.org/officeDocument/2006/relationships/settings" Target="settings.xml"/><Relationship Id="rId16" Type="http://schemas.openxmlformats.org/officeDocument/2006/relationships/hyperlink" Target="https://www.humanrightscareers.com/issues/causes-gender-inequality/"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dc.gov/eeo/faqs/discrimination.htm" TargetMode="External"/><Relationship Id="rId11" Type="http://schemas.openxmlformats.org/officeDocument/2006/relationships/hyperlink" Target="https://smallbusiness.chron.com/effects-gender-discrimination-workplace-2860.html" TargetMode="External"/><Relationship Id="rId5" Type="http://schemas.openxmlformats.org/officeDocument/2006/relationships/hyperlink" Target="https://www.ccohs.ca/oshanswers/psychosocial/bullying.html" TargetMode="External"/><Relationship Id="rId15" Type="http://schemas.openxmlformats.org/officeDocument/2006/relationships/hyperlink" Target="https://www.frontiersin.org/articles/10.3389/fpsyg.2016.00615/full" TargetMode="External"/><Relationship Id="rId10" Type="http://schemas.openxmlformats.org/officeDocument/2006/relationships/hyperlink" Target="https://www.verywellmind.com/what-are-the-effects-of-workplace-bullying-460628" TargetMode="External"/><Relationship Id="rId19" Type="http://schemas.openxmlformats.org/officeDocument/2006/relationships/fontTable" Target="fontTable.xml"/><Relationship Id="rId4" Type="http://schemas.openxmlformats.org/officeDocument/2006/relationships/hyperlink" Target="file:///C:/Users/user/Downloads/Racial_Discrimination_in_OrganizationsAveryVolponeHolmes.pdf" TargetMode="External"/><Relationship Id="rId9" Type="http://schemas.openxmlformats.org/officeDocument/2006/relationships/hyperlink" Target="https://www.army.mil/article/142799/effects_of_discrimination_in_the_workplace" TargetMode="External"/><Relationship Id="rId14" Type="http://schemas.openxmlformats.org/officeDocument/2006/relationships/hyperlink" Target="https://www.researchgate.net/publication/222751293_Harassment_and_bullying_at_work_A_review_of_the_Scandinavian_appr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8</Pages>
  <Words>2558</Words>
  <Characters>14586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Irina Vucheva (2011269)</cp:lastModifiedBy>
  <cp:revision>5</cp:revision>
  <dcterms:created xsi:type="dcterms:W3CDTF">2021-08-25T10:10:00Z</dcterms:created>
  <dcterms:modified xsi:type="dcterms:W3CDTF">2021-08-25T10:25:00Z</dcterms:modified>
</cp:coreProperties>
</file>