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50C93" w14:textId="77777777" w:rsidR="00DB64B8" w:rsidRPr="004817FF" w:rsidRDefault="00DB64B8" w:rsidP="00DB64B8">
      <w:pPr>
        <w:jc w:val="right"/>
        <w:rPr>
          <w:rFonts w:cs="Arial"/>
          <w:b/>
          <w:sz w:val="32"/>
        </w:rPr>
      </w:pPr>
      <w:r w:rsidRPr="004817FF">
        <w:rPr>
          <w:rFonts w:cs="Arial"/>
          <w:noProof/>
        </w:rPr>
        <w:drawing>
          <wp:inline distT="0" distB="0" distL="0" distR="0" wp14:anchorId="4465D9FA" wp14:editId="126827C3">
            <wp:extent cx="5905500" cy="2314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 r="641"/>
                    <a:stretch/>
                  </pic:blipFill>
                  <pic:spPr bwMode="auto">
                    <a:xfrm>
                      <a:off x="0" y="0"/>
                      <a:ext cx="5905500" cy="2314575"/>
                    </a:xfrm>
                    <a:prstGeom prst="rect">
                      <a:avLst/>
                    </a:prstGeom>
                    <a:ln>
                      <a:noFill/>
                    </a:ln>
                    <a:extLst>
                      <a:ext uri="{53640926-AAD7-44D8-BBD7-CCE9431645EC}">
                        <a14:shadowObscured xmlns:a14="http://schemas.microsoft.com/office/drawing/2010/main"/>
                      </a:ext>
                    </a:extLst>
                  </pic:spPr>
                </pic:pic>
              </a:graphicData>
            </a:graphic>
          </wp:inline>
        </w:drawing>
      </w:r>
    </w:p>
    <w:p w14:paraId="451CC0ED" w14:textId="507C3FD7" w:rsidR="002E5F78" w:rsidRPr="00DB64B8" w:rsidRDefault="00DB64B8" w:rsidP="00DB64B8">
      <w:pPr>
        <w:jc w:val="right"/>
        <w:rPr>
          <w:rFonts w:cs="Arial"/>
          <w:b/>
          <w:sz w:val="32"/>
        </w:rPr>
      </w:pPr>
      <w:r w:rsidRPr="004817FF">
        <w:rPr>
          <w:rFonts w:cs="Arial"/>
          <w:b/>
          <w:sz w:val="32"/>
        </w:rPr>
        <w:t>BMIH500</w:t>
      </w:r>
      <w:r>
        <w:rPr>
          <w:rFonts w:cs="Arial"/>
          <w:b/>
          <w:sz w:val="32"/>
        </w:rPr>
        <w:t>5</w:t>
      </w:r>
    </w:p>
    <w:p w14:paraId="0D4997B5" w14:textId="71E38900" w:rsidR="00AD07B1" w:rsidRPr="00DB64B8" w:rsidRDefault="002E5F78" w:rsidP="002E5F78">
      <w:pPr>
        <w:jc w:val="center"/>
        <w:rPr>
          <w:b/>
          <w:u w:val="single"/>
        </w:rPr>
      </w:pPr>
      <w:r w:rsidRPr="00DB64B8">
        <w:rPr>
          <w:b/>
          <w:sz w:val="32"/>
          <w:u w:val="single"/>
        </w:rPr>
        <w:t>Impact of current challenges on the human resource department relating to recruitment and retention</w:t>
      </w:r>
    </w:p>
    <w:p w14:paraId="459FDF18" w14:textId="77777777" w:rsidR="002E5F78" w:rsidRDefault="002E5F78" w:rsidP="002E5F78">
      <w:pPr>
        <w:spacing w:line="259" w:lineRule="auto"/>
      </w:pPr>
    </w:p>
    <w:p w14:paraId="7CD4117F" w14:textId="77777777" w:rsidR="00B8541E" w:rsidRDefault="00B8541E" w:rsidP="002E5F78">
      <w:pPr>
        <w:spacing w:line="259" w:lineRule="auto"/>
      </w:pPr>
    </w:p>
    <w:p w14:paraId="75970368" w14:textId="77777777" w:rsidR="00B8541E" w:rsidRDefault="00B8541E" w:rsidP="002E5F78">
      <w:pPr>
        <w:spacing w:line="259" w:lineRule="auto"/>
      </w:pPr>
    </w:p>
    <w:p w14:paraId="3E41EAE7" w14:textId="77777777" w:rsidR="00B8541E" w:rsidRDefault="00B8541E" w:rsidP="002E5F78">
      <w:pPr>
        <w:spacing w:line="259" w:lineRule="auto"/>
      </w:pPr>
    </w:p>
    <w:p w14:paraId="255BDE44" w14:textId="77777777" w:rsidR="00B8541E" w:rsidRDefault="00B8541E" w:rsidP="002E5F78">
      <w:pPr>
        <w:spacing w:line="259" w:lineRule="auto"/>
      </w:pPr>
    </w:p>
    <w:p w14:paraId="26F85933" w14:textId="77777777" w:rsidR="00B8541E" w:rsidRDefault="00B8541E" w:rsidP="002E5F78">
      <w:pPr>
        <w:spacing w:line="259" w:lineRule="auto"/>
      </w:pPr>
    </w:p>
    <w:p w14:paraId="5C7B5FF7" w14:textId="77777777" w:rsidR="00DB64B8" w:rsidRDefault="00DB64B8" w:rsidP="00DB64B8">
      <w:pPr>
        <w:jc w:val="center"/>
        <w:rPr>
          <w:rFonts w:cs="Arial"/>
          <w:b/>
        </w:rPr>
      </w:pPr>
      <w:r w:rsidRPr="004817FF">
        <w:rPr>
          <w:rFonts w:cs="Arial"/>
          <w:b/>
        </w:rPr>
        <w:t>S</w:t>
      </w:r>
      <w:r>
        <w:rPr>
          <w:rFonts w:cs="Arial"/>
          <w:b/>
        </w:rPr>
        <w:t xml:space="preserve">tudent Name: </w:t>
      </w:r>
      <w:r w:rsidRPr="00F857A5">
        <w:rPr>
          <w:rFonts w:cs="Arial"/>
          <w:b/>
        </w:rPr>
        <w:t>Jaber Hossin Ruman</w:t>
      </w:r>
    </w:p>
    <w:p w14:paraId="041D5F60" w14:textId="41CF0FDA" w:rsidR="00DB64B8" w:rsidRDefault="00DB64B8" w:rsidP="00DB64B8">
      <w:pPr>
        <w:jc w:val="center"/>
        <w:rPr>
          <w:rFonts w:cs="Arial"/>
          <w:b/>
        </w:rPr>
      </w:pPr>
      <w:r>
        <w:rPr>
          <w:rFonts w:cs="Arial"/>
          <w:b/>
        </w:rPr>
        <w:t xml:space="preserve">Lecturer: </w:t>
      </w:r>
      <w:r w:rsidRPr="00DB64B8">
        <w:rPr>
          <w:b/>
          <w:bCs/>
        </w:rPr>
        <w:t>Christopher Wilkin</w:t>
      </w:r>
    </w:p>
    <w:p w14:paraId="770DBFA4" w14:textId="3FA00047" w:rsidR="002E5F78" w:rsidRDefault="00DB64B8" w:rsidP="00DB64B8">
      <w:pPr>
        <w:spacing w:line="259" w:lineRule="auto"/>
        <w:jc w:val="center"/>
      </w:pPr>
      <w:r>
        <w:rPr>
          <w:rFonts w:cs="Arial"/>
          <w:b/>
        </w:rPr>
        <w:t>Student ID: 1812666</w:t>
      </w:r>
    </w:p>
    <w:p w14:paraId="03B21CDE" w14:textId="6183CD94" w:rsidR="002E5F78" w:rsidRDefault="00AD07B1" w:rsidP="002E5F78">
      <w:pPr>
        <w:spacing w:line="259" w:lineRule="auto"/>
      </w:pPr>
      <w:r>
        <w:br w:type="page"/>
      </w:r>
    </w:p>
    <w:sdt>
      <w:sdtPr>
        <w:rPr>
          <w:rFonts w:ascii="Arial" w:eastAsiaTheme="minorHAnsi" w:hAnsi="Arial" w:cstheme="minorBidi"/>
          <w:color w:val="auto"/>
          <w:sz w:val="24"/>
          <w:szCs w:val="22"/>
          <w:lang w:val="en-GB"/>
        </w:rPr>
        <w:id w:val="1179310408"/>
        <w:docPartObj>
          <w:docPartGallery w:val="Table of Contents"/>
          <w:docPartUnique/>
        </w:docPartObj>
      </w:sdtPr>
      <w:sdtEndPr>
        <w:rPr>
          <w:b/>
          <w:bCs/>
          <w:noProof/>
        </w:rPr>
      </w:sdtEndPr>
      <w:sdtContent>
        <w:p w14:paraId="005CE81A" w14:textId="7379CFCA" w:rsidR="006C18FD" w:rsidRDefault="006C18FD" w:rsidP="006C18FD">
          <w:pPr>
            <w:pStyle w:val="TOCHeading"/>
            <w:jc w:val="center"/>
          </w:pPr>
          <w:r>
            <w:t>Table of Contents</w:t>
          </w:r>
        </w:p>
        <w:p w14:paraId="24317B0D" w14:textId="0C9B8D54" w:rsidR="006C18FD" w:rsidRDefault="006C18FD">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28752303" w:history="1">
            <w:r w:rsidRPr="00C76BA9">
              <w:rPr>
                <w:rStyle w:val="Hyperlink"/>
                <w:noProof/>
              </w:rPr>
              <w:t>Introduction and Background</w:t>
            </w:r>
            <w:r>
              <w:rPr>
                <w:noProof/>
                <w:webHidden/>
              </w:rPr>
              <w:tab/>
            </w:r>
            <w:r>
              <w:rPr>
                <w:noProof/>
                <w:webHidden/>
              </w:rPr>
              <w:fldChar w:fldCharType="begin"/>
            </w:r>
            <w:r>
              <w:rPr>
                <w:noProof/>
                <w:webHidden/>
              </w:rPr>
              <w:instrText xml:space="preserve"> PAGEREF _Toc128752303 \h </w:instrText>
            </w:r>
            <w:r>
              <w:rPr>
                <w:noProof/>
                <w:webHidden/>
              </w:rPr>
            </w:r>
            <w:r>
              <w:rPr>
                <w:noProof/>
                <w:webHidden/>
              </w:rPr>
              <w:fldChar w:fldCharType="separate"/>
            </w:r>
            <w:r>
              <w:rPr>
                <w:noProof/>
                <w:webHidden/>
              </w:rPr>
              <w:t>3</w:t>
            </w:r>
            <w:r>
              <w:rPr>
                <w:noProof/>
                <w:webHidden/>
              </w:rPr>
              <w:fldChar w:fldCharType="end"/>
            </w:r>
          </w:hyperlink>
        </w:p>
        <w:p w14:paraId="194A5DE5" w14:textId="03242050" w:rsidR="006C18FD" w:rsidRDefault="00000000">
          <w:pPr>
            <w:pStyle w:val="TOC1"/>
            <w:tabs>
              <w:tab w:val="right" w:leader="dot" w:pos="9350"/>
            </w:tabs>
            <w:rPr>
              <w:noProof/>
            </w:rPr>
          </w:pPr>
          <w:hyperlink w:anchor="_Toc128752304" w:history="1">
            <w:r w:rsidR="006C18FD" w:rsidRPr="00C76BA9">
              <w:rPr>
                <w:rStyle w:val="Hyperlink"/>
                <w:noProof/>
              </w:rPr>
              <w:t>Literature Review</w:t>
            </w:r>
            <w:r w:rsidR="006C18FD">
              <w:rPr>
                <w:noProof/>
                <w:webHidden/>
              </w:rPr>
              <w:tab/>
            </w:r>
            <w:r w:rsidR="006C18FD">
              <w:rPr>
                <w:noProof/>
                <w:webHidden/>
              </w:rPr>
              <w:fldChar w:fldCharType="begin"/>
            </w:r>
            <w:r w:rsidR="006C18FD">
              <w:rPr>
                <w:noProof/>
                <w:webHidden/>
              </w:rPr>
              <w:instrText xml:space="preserve"> PAGEREF _Toc128752304 \h </w:instrText>
            </w:r>
            <w:r w:rsidR="006C18FD">
              <w:rPr>
                <w:noProof/>
                <w:webHidden/>
              </w:rPr>
            </w:r>
            <w:r w:rsidR="006C18FD">
              <w:rPr>
                <w:noProof/>
                <w:webHidden/>
              </w:rPr>
              <w:fldChar w:fldCharType="separate"/>
            </w:r>
            <w:r w:rsidR="006C18FD">
              <w:rPr>
                <w:noProof/>
                <w:webHidden/>
              </w:rPr>
              <w:t>4</w:t>
            </w:r>
            <w:r w:rsidR="006C18FD">
              <w:rPr>
                <w:noProof/>
                <w:webHidden/>
              </w:rPr>
              <w:fldChar w:fldCharType="end"/>
            </w:r>
          </w:hyperlink>
        </w:p>
        <w:p w14:paraId="5500C832" w14:textId="190EE38E" w:rsidR="006C18FD" w:rsidRDefault="00000000">
          <w:pPr>
            <w:pStyle w:val="TOC2"/>
            <w:tabs>
              <w:tab w:val="right" w:leader="dot" w:pos="9350"/>
            </w:tabs>
            <w:rPr>
              <w:noProof/>
            </w:rPr>
          </w:pPr>
          <w:hyperlink w:anchor="_Toc128752305" w:history="1">
            <w:r w:rsidR="006C18FD" w:rsidRPr="00C76BA9">
              <w:rPr>
                <w:rStyle w:val="Hyperlink"/>
                <w:noProof/>
              </w:rPr>
              <w:t>Impact of Brexit, COVID, and Inflation on the Retention Rate of Premier Inn</w:t>
            </w:r>
            <w:r w:rsidR="006C18FD">
              <w:rPr>
                <w:noProof/>
                <w:webHidden/>
              </w:rPr>
              <w:tab/>
            </w:r>
            <w:r w:rsidR="006C18FD">
              <w:rPr>
                <w:noProof/>
                <w:webHidden/>
              </w:rPr>
              <w:fldChar w:fldCharType="begin"/>
            </w:r>
            <w:r w:rsidR="006C18FD">
              <w:rPr>
                <w:noProof/>
                <w:webHidden/>
              </w:rPr>
              <w:instrText xml:space="preserve"> PAGEREF _Toc128752305 \h </w:instrText>
            </w:r>
            <w:r w:rsidR="006C18FD">
              <w:rPr>
                <w:noProof/>
                <w:webHidden/>
              </w:rPr>
            </w:r>
            <w:r w:rsidR="006C18FD">
              <w:rPr>
                <w:noProof/>
                <w:webHidden/>
              </w:rPr>
              <w:fldChar w:fldCharType="separate"/>
            </w:r>
            <w:r w:rsidR="006C18FD">
              <w:rPr>
                <w:noProof/>
                <w:webHidden/>
              </w:rPr>
              <w:t>4</w:t>
            </w:r>
            <w:r w:rsidR="006C18FD">
              <w:rPr>
                <w:noProof/>
                <w:webHidden/>
              </w:rPr>
              <w:fldChar w:fldCharType="end"/>
            </w:r>
          </w:hyperlink>
        </w:p>
        <w:p w14:paraId="1A0D143D" w14:textId="3FE10267" w:rsidR="006C18FD" w:rsidRDefault="00000000">
          <w:pPr>
            <w:pStyle w:val="TOC3"/>
            <w:tabs>
              <w:tab w:val="right" w:leader="dot" w:pos="9350"/>
            </w:tabs>
            <w:rPr>
              <w:noProof/>
            </w:rPr>
          </w:pPr>
          <w:hyperlink w:anchor="_Toc128752306" w:history="1">
            <w:r w:rsidR="006C18FD" w:rsidRPr="00C76BA9">
              <w:rPr>
                <w:rStyle w:val="Hyperlink"/>
                <w:noProof/>
              </w:rPr>
              <w:t>Brexit</w:t>
            </w:r>
            <w:r w:rsidR="006C18FD">
              <w:rPr>
                <w:noProof/>
                <w:webHidden/>
              </w:rPr>
              <w:tab/>
            </w:r>
            <w:r w:rsidR="006C18FD">
              <w:rPr>
                <w:noProof/>
                <w:webHidden/>
              </w:rPr>
              <w:fldChar w:fldCharType="begin"/>
            </w:r>
            <w:r w:rsidR="006C18FD">
              <w:rPr>
                <w:noProof/>
                <w:webHidden/>
              </w:rPr>
              <w:instrText xml:space="preserve"> PAGEREF _Toc128752306 \h </w:instrText>
            </w:r>
            <w:r w:rsidR="006C18FD">
              <w:rPr>
                <w:noProof/>
                <w:webHidden/>
              </w:rPr>
            </w:r>
            <w:r w:rsidR="006C18FD">
              <w:rPr>
                <w:noProof/>
                <w:webHidden/>
              </w:rPr>
              <w:fldChar w:fldCharType="separate"/>
            </w:r>
            <w:r w:rsidR="006C18FD">
              <w:rPr>
                <w:noProof/>
                <w:webHidden/>
              </w:rPr>
              <w:t>4</w:t>
            </w:r>
            <w:r w:rsidR="006C18FD">
              <w:rPr>
                <w:noProof/>
                <w:webHidden/>
              </w:rPr>
              <w:fldChar w:fldCharType="end"/>
            </w:r>
          </w:hyperlink>
        </w:p>
        <w:p w14:paraId="02CE151F" w14:textId="7685A6C9" w:rsidR="006C18FD" w:rsidRDefault="00000000">
          <w:pPr>
            <w:pStyle w:val="TOC3"/>
            <w:tabs>
              <w:tab w:val="right" w:leader="dot" w:pos="9350"/>
            </w:tabs>
            <w:rPr>
              <w:noProof/>
            </w:rPr>
          </w:pPr>
          <w:hyperlink w:anchor="_Toc128752307" w:history="1">
            <w:r w:rsidR="006C18FD" w:rsidRPr="00C76BA9">
              <w:rPr>
                <w:rStyle w:val="Hyperlink"/>
                <w:noProof/>
              </w:rPr>
              <w:t>COVID-19</w:t>
            </w:r>
            <w:r w:rsidR="006C18FD">
              <w:rPr>
                <w:noProof/>
                <w:webHidden/>
              </w:rPr>
              <w:tab/>
            </w:r>
            <w:r w:rsidR="006C18FD">
              <w:rPr>
                <w:noProof/>
                <w:webHidden/>
              </w:rPr>
              <w:fldChar w:fldCharType="begin"/>
            </w:r>
            <w:r w:rsidR="006C18FD">
              <w:rPr>
                <w:noProof/>
                <w:webHidden/>
              </w:rPr>
              <w:instrText xml:space="preserve"> PAGEREF _Toc128752307 \h </w:instrText>
            </w:r>
            <w:r w:rsidR="006C18FD">
              <w:rPr>
                <w:noProof/>
                <w:webHidden/>
              </w:rPr>
            </w:r>
            <w:r w:rsidR="006C18FD">
              <w:rPr>
                <w:noProof/>
                <w:webHidden/>
              </w:rPr>
              <w:fldChar w:fldCharType="separate"/>
            </w:r>
            <w:r w:rsidR="006C18FD">
              <w:rPr>
                <w:noProof/>
                <w:webHidden/>
              </w:rPr>
              <w:t>5</w:t>
            </w:r>
            <w:r w:rsidR="006C18FD">
              <w:rPr>
                <w:noProof/>
                <w:webHidden/>
              </w:rPr>
              <w:fldChar w:fldCharType="end"/>
            </w:r>
          </w:hyperlink>
        </w:p>
        <w:p w14:paraId="370CF924" w14:textId="59AFD873" w:rsidR="006C18FD" w:rsidRDefault="00000000">
          <w:pPr>
            <w:pStyle w:val="TOC3"/>
            <w:tabs>
              <w:tab w:val="right" w:leader="dot" w:pos="9350"/>
            </w:tabs>
            <w:rPr>
              <w:noProof/>
            </w:rPr>
          </w:pPr>
          <w:hyperlink w:anchor="_Toc128752308" w:history="1">
            <w:r w:rsidR="006C18FD" w:rsidRPr="00C76BA9">
              <w:rPr>
                <w:rStyle w:val="Hyperlink"/>
                <w:noProof/>
              </w:rPr>
              <w:t>Inflation</w:t>
            </w:r>
            <w:r w:rsidR="006C18FD">
              <w:rPr>
                <w:noProof/>
                <w:webHidden/>
              </w:rPr>
              <w:tab/>
            </w:r>
            <w:r w:rsidR="006C18FD">
              <w:rPr>
                <w:noProof/>
                <w:webHidden/>
              </w:rPr>
              <w:fldChar w:fldCharType="begin"/>
            </w:r>
            <w:r w:rsidR="006C18FD">
              <w:rPr>
                <w:noProof/>
                <w:webHidden/>
              </w:rPr>
              <w:instrText xml:space="preserve"> PAGEREF _Toc128752308 \h </w:instrText>
            </w:r>
            <w:r w:rsidR="006C18FD">
              <w:rPr>
                <w:noProof/>
                <w:webHidden/>
              </w:rPr>
            </w:r>
            <w:r w:rsidR="006C18FD">
              <w:rPr>
                <w:noProof/>
                <w:webHidden/>
              </w:rPr>
              <w:fldChar w:fldCharType="separate"/>
            </w:r>
            <w:r w:rsidR="006C18FD">
              <w:rPr>
                <w:noProof/>
                <w:webHidden/>
              </w:rPr>
              <w:t>5</w:t>
            </w:r>
            <w:r w:rsidR="006C18FD">
              <w:rPr>
                <w:noProof/>
                <w:webHidden/>
              </w:rPr>
              <w:fldChar w:fldCharType="end"/>
            </w:r>
          </w:hyperlink>
        </w:p>
        <w:p w14:paraId="07BE9A5F" w14:textId="2ED70E81" w:rsidR="006C18FD" w:rsidRDefault="00000000">
          <w:pPr>
            <w:pStyle w:val="TOC2"/>
            <w:tabs>
              <w:tab w:val="right" w:leader="dot" w:pos="9350"/>
            </w:tabs>
            <w:rPr>
              <w:noProof/>
            </w:rPr>
          </w:pPr>
          <w:hyperlink w:anchor="_Toc128752309" w:history="1">
            <w:r w:rsidR="006C18FD" w:rsidRPr="00C76BA9">
              <w:rPr>
                <w:rStyle w:val="Hyperlink"/>
                <w:noProof/>
              </w:rPr>
              <w:t>Potential Solutions (Industry Examples)</w:t>
            </w:r>
            <w:r w:rsidR="006C18FD">
              <w:rPr>
                <w:noProof/>
                <w:webHidden/>
              </w:rPr>
              <w:tab/>
            </w:r>
            <w:r w:rsidR="006C18FD">
              <w:rPr>
                <w:noProof/>
                <w:webHidden/>
              </w:rPr>
              <w:fldChar w:fldCharType="begin"/>
            </w:r>
            <w:r w:rsidR="006C18FD">
              <w:rPr>
                <w:noProof/>
                <w:webHidden/>
              </w:rPr>
              <w:instrText xml:space="preserve"> PAGEREF _Toc128752309 \h </w:instrText>
            </w:r>
            <w:r w:rsidR="006C18FD">
              <w:rPr>
                <w:noProof/>
                <w:webHidden/>
              </w:rPr>
            </w:r>
            <w:r w:rsidR="006C18FD">
              <w:rPr>
                <w:noProof/>
                <w:webHidden/>
              </w:rPr>
              <w:fldChar w:fldCharType="separate"/>
            </w:r>
            <w:r w:rsidR="006C18FD">
              <w:rPr>
                <w:noProof/>
                <w:webHidden/>
              </w:rPr>
              <w:t>6</w:t>
            </w:r>
            <w:r w:rsidR="006C18FD">
              <w:rPr>
                <w:noProof/>
                <w:webHidden/>
              </w:rPr>
              <w:fldChar w:fldCharType="end"/>
            </w:r>
          </w:hyperlink>
        </w:p>
        <w:p w14:paraId="3634F326" w14:textId="6CAC93D7" w:rsidR="006C18FD" w:rsidRDefault="00000000">
          <w:pPr>
            <w:pStyle w:val="TOC1"/>
            <w:tabs>
              <w:tab w:val="right" w:leader="dot" w:pos="9350"/>
            </w:tabs>
            <w:rPr>
              <w:noProof/>
            </w:rPr>
          </w:pPr>
          <w:hyperlink w:anchor="_Toc128752310" w:history="1">
            <w:r w:rsidR="006C18FD" w:rsidRPr="00C76BA9">
              <w:rPr>
                <w:rStyle w:val="Hyperlink"/>
                <w:noProof/>
              </w:rPr>
              <w:t>Evaluation and Conclusion</w:t>
            </w:r>
            <w:r w:rsidR="006C18FD">
              <w:rPr>
                <w:noProof/>
                <w:webHidden/>
              </w:rPr>
              <w:tab/>
            </w:r>
            <w:r w:rsidR="006C18FD">
              <w:rPr>
                <w:noProof/>
                <w:webHidden/>
              </w:rPr>
              <w:fldChar w:fldCharType="begin"/>
            </w:r>
            <w:r w:rsidR="006C18FD">
              <w:rPr>
                <w:noProof/>
                <w:webHidden/>
              </w:rPr>
              <w:instrText xml:space="preserve"> PAGEREF _Toc128752310 \h </w:instrText>
            </w:r>
            <w:r w:rsidR="006C18FD">
              <w:rPr>
                <w:noProof/>
                <w:webHidden/>
              </w:rPr>
            </w:r>
            <w:r w:rsidR="006C18FD">
              <w:rPr>
                <w:noProof/>
                <w:webHidden/>
              </w:rPr>
              <w:fldChar w:fldCharType="separate"/>
            </w:r>
            <w:r w:rsidR="006C18FD">
              <w:rPr>
                <w:noProof/>
                <w:webHidden/>
              </w:rPr>
              <w:t>7</w:t>
            </w:r>
            <w:r w:rsidR="006C18FD">
              <w:rPr>
                <w:noProof/>
                <w:webHidden/>
              </w:rPr>
              <w:fldChar w:fldCharType="end"/>
            </w:r>
          </w:hyperlink>
        </w:p>
        <w:p w14:paraId="2860BAF8" w14:textId="240F24A8" w:rsidR="006C18FD" w:rsidRDefault="00000000">
          <w:pPr>
            <w:pStyle w:val="TOC1"/>
            <w:tabs>
              <w:tab w:val="right" w:leader="dot" w:pos="9350"/>
            </w:tabs>
            <w:rPr>
              <w:noProof/>
            </w:rPr>
          </w:pPr>
          <w:hyperlink w:anchor="_Toc128752311" w:history="1">
            <w:r w:rsidR="006C18FD" w:rsidRPr="00C76BA9">
              <w:rPr>
                <w:rStyle w:val="Hyperlink"/>
                <w:noProof/>
              </w:rPr>
              <w:t>Reference list</w:t>
            </w:r>
            <w:r w:rsidR="006C18FD">
              <w:rPr>
                <w:noProof/>
                <w:webHidden/>
              </w:rPr>
              <w:tab/>
            </w:r>
            <w:r w:rsidR="006C18FD">
              <w:rPr>
                <w:noProof/>
                <w:webHidden/>
              </w:rPr>
              <w:fldChar w:fldCharType="begin"/>
            </w:r>
            <w:r w:rsidR="006C18FD">
              <w:rPr>
                <w:noProof/>
                <w:webHidden/>
              </w:rPr>
              <w:instrText xml:space="preserve"> PAGEREF _Toc128752311 \h </w:instrText>
            </w:r>
            <w:r w:rsidR="006C18FD">
              <w:rPr>
                <w:noProof/>
                <w:webHidden/>
              </w:rPr>
            </w:r>
            <w:r w:rsidR="006C18FD">
              <w:rPr>
                <w:noProof/>
                <w:webHidden/>
              </w:rPr>
              <w:fldChar w:fldCharType="separate"/>
            </w:r>
            <w:r w:rsidR="006C18FD">
              <w:rPr>
                <w:noProof/>
                <w:webHidden/>
              </w:rPr>
              <w:t>9</w:t>
            </w:r>
            <w:r w:rsidR="006C18FD">
              <w:rPr>
                <w:noProof/>
                <w:webHidden/>
              </w:rPr>
              <w:fldChar w:fldCharType="end"/>
            </w:r>
          </w:hyperlink>
        </w:p>
        <w:p w14:paraId="0740CF51" w14:textId="73FE07B0" w:rsidR="006C18FD" w:rsidRDefault="006C18FD">
          <w:r>
            <w:rPr>
              <w:b/>
              <w:bCs/>
              <w:noProof/>
            </w:rPr>
            <w:fldChar w:fldCharType="end"/>
          </w:r>
        </w:p>
      </w:sdtContent>
    </w:sdt>
    <w:p w14:paraId="74A380C4" w14:textId="225B6096" w:rsidR="00AD07B1" w:rsidRDefault="00AD07B1" w:rsidP="00AD07B1"/>
    <w:p w14:paraId="0A8C2C5C" w14:textId="77777777" w:rsidR="00AD07B1" w:rsidRDefault="00AD07B1">
      <w:pPr>
        <w:spacing w:line="259" w:lineRule="auto"/>
        <w:jc w:val="left"/>
        <w:rPr>
          <w:rFonts w:eastAsiaTheme="majorEastAsia" w:cstheme="majorBidi"/>
          <w:b/>
          <w:sz w:val="32"/>
          <w:szCs w:val="32"/>
        </w:rPr>
      </w:pPr>
      <w:r>
        <w:br w:type="page"/>
      </w:r>
    </w:p>
    <w:p w14:paraId="61AB8511" w14:textId="3F8FCBD9" w:rsidR="00D06C38" w:rsidRDefault="00051EFE" w:rsidP="00051EFE">
      <w:pPr>
        <w:pStyle w:val="Heading1"/>
      </w:pPr>
      <w:bookmarkStart w:id="0" w:name="_Toc128752303"/>
      <w:r>
        <w:lastRenderedPageBreak/>
        <w:t>Introduction and Background</w:t>
      </w:r>
      <w:bookmarkEnd w:id="0"/>
    </w:p>
    <w:p w14:paraId="068C63C2" w14:textId="49EC02E7" w:rsidR="004A7147" w:rsidRDefault="006661B5" w:rsidP="005600BC">
      <w:r>
        <w:t>Premier Inn is a UK</w:t>
      </w:r>
      <w:r w:rsidR="00C37862">
        <w:t>-</w:t>
      </w:r>
      <w:r>
        <w:t>based multinational hotel chain that ha</w:t>
      </w:r>
      <w:r w:rsidR="00C37862">
        <w:t>s</w:t>
      </w:r>
      <w:r>
        <w:t xml:space="preserve"> more </w:t>
      </w:r>
      <w:r w:rsidR="00C37862">
        <w:t xml:space="preserve">than </w:t>
      </w:r>
      <w:r>
        <w:t>800 hotels and over 72,000 rooms. It is the UK</w:t>
      </w:r>
      <w:r w:rsidR="00C37862">
        <w:t>'s</w:t>
      </w:r>
      <w:r>
        <w:t xml:space="preserve"> largest hotel based on </w:t>
      </w:r>
      <w:r w:rsidR="00C37862">
        <w:t xml:space="preserve">the </w:t>
      </w:r>
      <w:r>
        <w:t>number of rooms</w:t>
      </w:r>
      <w:r w:rsidR="008A4F14">
        <w:t xml:space="preserve"> </w:t>
      </w:r>
      <w:r w:rsidR="00962B8F" w:rsidRPr="00962B8F">
        <w:t>(Premier Inn, 2021)</w:t>
      </w:r>
      <w:r>
        <w:t xml:space="preserve">. </w:t>
      </w:r>
      <w:r w:rsidR="00E7538E">
        <w:t>The hotel operates in various destinations ranging from large cities, sub rubs</w:t>
      </w:r>
      <w:r w:rsidR="00C37862">
        <w:t>,</w:t>
      </w:r>
      <w:r w:rsidR="00E7538E">
        <w:t xml:space="preserve"> and airports. </w:t>
      </w:r>
      <w:r w:rsidR="00E6236F">
        <w:t xml:space="preserve">However, the hotel is </w:t>
      </w:r>
      <w:r w:rsidR="008F6F2A">
        <w:t xml:space="preserve">a subsidiary of </w:t>
      </w:r>
      <w:proofErr w:type="spellStart"/>
      <w:r w:rsidR="008F6F2A">
        <w:t>Whitebread</w:t>
      </w:r>
      <w:proofErr w:type="spellEnd"/>
      <w:r w:rsidR="008F6F2A">
        <w:t xml:space="preserve"> plc. The hotel is currently operating in </w:t>
      </w:r>
      <w:r w:rsidR="00C37862">
        <w:t xml:space="preserve">the </w:t>
      </w:r>
      <w:r w:rsidR="008F6F2A">
        <w:t>UK, Germany, Ireland, UAE</w:t>
      </w:r>
      <w:r w:rsidR="00C37862">
        <w:t>,</w:t>
      </w:r>
      <w:r w:rsidR="008F6F2A">
        <w:t xml:space="preserve"> and Qatar. The revenue of the hotel in the first half of 2022 was </w:t>
      </w:r>
      <w:r w:rsidR="008F6F2A">
        <w:rPr>
          <w:rFonts w:cs="Arial"/>
        </w:rPr>
        <w:t>£</w:t>
      </w:r>
      <w:r w:rsidR="008F6F2A">
        <w:t xml:space="preserve">1.35 billion with a profit of </w:t>
      </w:r>
      <w:r w:rsidR="008F6F2A">
        <w:rPr>
          <w:rFonts w:cs="Arial"/>
        </w:rPr>
        <w:t>£</w:t>
      </w:r>
      <w:r w:rsidR="008F6F2A">
        <w:t>307.4 million</w:t>
      </w:r>
      <w:r w:rsidR="0054100F">
        <w:t xml:space="preserve"> (Price, 2022)</w:t>
      </w:r>
      <w:r w:rsidR="008F6F2A">
        <w:t xml:space="preserve">. </w:t>
      </w:r>
    </w:p>
    <w:p w14:paraId="2407565C" w14:textId="3500AD39" w:rsidR="005600BC" w:rsidRDefault="009C62B9" w:rsidP="005600BC">
      <w:r>
        <w:t>The report aims to analyse how the external factors are impacting the retention of employees in Premier Inn. Therefore, it will consider factors such as Brexit, COVID-19</w:t>
      </w:r>
      <w:r w:rsidR="00C37862">
        <w:t>,</w:t>
      </w:r>
      <w:r>
        <w:t xml:space="preserve"> and inflation and their impact on the hotel’s employee retention. </w:t>
      </w:r>
      <w:r w:rsidR="00035293">
        <w:t xml:space="preserve">According to </w:t>
      </w:r>
      <w:r w:rsidR="00687ECC" w:rsidRPr="00687ECC">
        <w:t xml:space="preserve">Taylor </w:t>
      </w:r>
      <w:r w:rsidR="00687ECC">
        <w:t>(</w:t>
      </w:r>
      <w:r w:rsidR="00687ECC" w:rsidRPr="00687ECC">
        <w:t>2020)</w:t>
      </w:r>
      <w:r w:rsidR="00035293">
        <w:t xml:space="preserve">, employee retention means keeping qualified and skilled employees within an organisation. </w:t>
      </w:r>
      <w:r w:rsidR="00EE0DE1">
        <w:t>But the external factors which are mentioned earlier created challenges to retain</w:t>
      </w:r>
      <w:r w:rsidR="00C37862">
        <w:t>ing</w:t>
      </w:r>
      <w:r w:rsidR="00EE0DE1">
        <w:t xml:space="preserve"> qualified employees in Premier Inn. </w:t>
      </w:r>
      <w:r w:rsidR="004A7147">
        <w:t xml:space="preserve">Because, the challenges are changing the demand of employees, impacting the revenue and profitability of the hotel and </w:t>
      </w:r>
      <w:r w:rsidR="00AA745F">
        <w:t xml:space="preserve">the ability to provide benefits to the employees. </w:t>
      </w:r>
      <w:r w:rsidR="00932219">
        <w:t xml:space="preserve">However, the report will analyse the factors in the light of strengths, weaknesses, opportunities, and threats of Premier Inn. Because the internal factors also impact the external factors and vice versa. </w:t>
      </w:r>
    </w:p>
    <w:p w14:paraId="0445522B" w14:textId="3E5FABED" w:rsidR="00932219" w:rsidRPr="005600BC" w:rsidRDefault="00932219" w:rsidP="005600BC">
      <w:r>
        <w:t xml:space="preserve">However, </w:t>
      </w:r>
      <w:proofErr w:type="spellStart"/>
      <w:r w:rsidR="00D37A4A" w:rsidRPr="00D37A4A">
        <w:t>Dolasinski</w:t>
      </w:r>
      <w:proofErr w:type="spellEnd"/>
      <w:r w:rsidR="00D37A4A" w:rsidRPr="00D37A4A">
        <w:t xml:space="preserve"> and Roberts </w:t>
      </w:r>
      <w:r w:rsidR="00D37A4A">
        <w:t>(</w:t>
      </w:r>
      <w:r w:rsidR="00D37A4A" w:rsidRPr="00D37A4A">
        <w:t>2021)</w:t>
      </w:r>
      <w:r>
        <w:t xml:space="preserve"> found that retention in a hotel can be occurred due to several factors such as labour shortage, poor employee management</w:t>
      </w:r>
      <w:r w:rsidR="00C37862">
        <w:t>,</w:t>
      </w:r>
      <w:r>
        <w:t xml:space="preserve"> and lack of training. </w:t>
      </w:r>
      <w:r w:rsidR="00300D18">
        <w:t xml:space="preserve">The author further argued that during </w:t>
      </w:r>
      <w:r w:rsidR="00C37862">
        <w:t xml:space="preserve">a </w:t>
      </w:r>
      <w:r w:rsidR="00300D18">
        <w:t>labour shortage</w:t>
      </w:r>
      <w:r w:rsidR="00C37862">
        <w:t>,</w:t>
      </w:r>
      <w:r w:rsidR="00300D18">
        <w:t xml:space="preserve"> the labour pool remains low. Hence, recruiting skilled employees </w:t>
      </w:r>
      <w:r w:rsidR="00C37862">
        <w:t>becomes</w:t>
      </w:r>
      <w:r w:rsidR="00300D18">
        <w:t xml:space="preserve"> difficult</w:t>
      </w:r>
      <w:r w:rsidR="00C37862">
        <w:t>,</w:t>
      </w:r>
      <w:r w:rsidR="00300D18">
        <w:t xml:space="preserve"> and </w:t>
      </w:r>
      <w:r w:rsidR="00C37862">
        <w:t>filling</w:t>
      </w:r>
      <w:r w:rsidR="00300D18">
        <w:t xml:space="preserve"> up opening positions require</w:t>
      </w:r>
      <w:r w:rsidR="00C37862">
        <w:t>s</w:t>
      </w:r>
      <w:r w:rsidR="00300D18">
        <w:t xml:space="preserve"> more time to fill which consequently lead</w:t>
      </w:r>
      <w:r w:rsidR="00C37862">
        <w:t>s</w:t>
      </w:r>
      <w:r w:rsidR="00300D18">
        <w:t xml:space="preserve"> to </w:t>
      </w:r>
      <w:r w:rsidR="00C37862">
        <w:t xml:space="preserve">a </w:t>
      </w:r>
      <w:r w:rsidR="00300D18">
        <w:t xml:space="preserve">low retention rate in the organisation. </w:t>
      </w:r>
      <w:r w:rsidR="00D70A3E">
        <w:t xml:space="preserve">Moreover, </w:t>
      </w:r>
      <w:r w:rsidR="005015ED" w:rsidRPr="005015ED">
        <w:t xml:space="preserve">Nair </w:t>
      </w:r>
      <w:r w:rsidR="005015ED">
        <w:t>(</w:t>
      </w:r>
      <w:r w:rsidR="005015ED" w:rsidRPr="005015ED">
        <w:t>2021)</w:t>
      </w:r>
      <w:r w:rsidR="00D70A3E">
        <w:t xml:space="preserve"> found that due to the labour shortage, employees have to pay high benefits and salaries to the employees to attract them. It can be costly for hotels and can reduce </w:t>
      </w:r>
      <w:r w:rsidR="00C37862">
        <w:t xml:space="preserve">their </w:t>
      </w:r>
      <w:r w:rsidR="00D70A3E">
        <w:t xml:space="preserve">profitability of the hotel. </w:t>
      </w:r>
      <w:r w:rsidR="00E36983">
        <w:t xml:space="preserve">Furthermore, </w:t>
      </w:r>
      <w:r w:rsidR="00921464" w:rsidRPr="00921464">
        <w:t xml:space="preserve">Ansah and Rita </w:t>
      </w:r>
      <w:r w:rsidR="00921464">
        <w:t>(</w:t>
      </w:r>
      <w:r w:rsidR="00921464" w:rsidRPr="00921464">
        <w:t>2019)</w:t>
      </w:r>
      <w:r w:rsidR="00E36983">
        <w:t xml:space="preserve"> stated that hotels that provide regular employee training experiences </w:t>
      </w:r>
      <w:r w:rsidR="00C37862">
        <w:t xml:space="preserve">a </w:t>
      </w:r>
      <w:r w:rsidR="00E36983">
        <w:t>50% higher employee retention rate and engagement rate. Therefore, hotels that do not provide regular employee training will surely face lower employee retention rate</w:t>
      </w:r>
      <w:r w:rsidR="00C37862">
        <w:t>s</w:t>
      </w:r>
      <w:r w:rsidR="00E36983">
        <w:t xml:space="preserve">. </w:t>
      </w:r>
      <w:r w:rsidR="00E516B9">
        <w:t xml:space="preserve">The author also argued that 70% of employees’ motivation depends on the behaviour of their managers </w:t>
      </w:r>
      <w:r w:rsidR="00E516B9">
        <w:lastRenderedPageBreak/>
        <w:t xml:space="preserve">and thus if the managers and their management is not effective, employees will experience dissatisfaction. It will lead to </w:t>
      </w:r>
      <w:r w:rsidR="00C37862">
        <w:t xml:space="preserve">a </w:t>
      </w:r>
      <w:r w:rsidR="00E516B9">
        <w:t xml:space="preserve">lower employee retention rate. </w:t>
      </w:r>
    </w:p>
    <w:p w14:paraId="353685C2" w14:textId="3E488623" w:rsidR="00051EFE" w:rsidRDefault="0065789F" w:rsidP="0065789F">
      <w:pPr>
        <w:pStyle w:val="Heading1"/>
      </w:pPr>
      <w:bookmarkStart w:id="1" w:name="_Toc128752304"/>
      <w:r>
        <w:t>Literature Review</w:t>
      </w:r>
      <w:bookmarkEnd w:id="1"/>
    </w:p>
    <w:p w14:paraId="7F4ECC9F" w14:textId="1B51551E" w:rsidR="0065789F" w:rsidRDefault="0065789F" w:rsidP="00051EFE">
      <w:r>
        <w:t>External factors can impact businesses severely</w:t>
      </w:r>
      <w:r w:rsidR="00C37862">
        <w:t>,</w:t>
      </w:r>
      <w:r>
        <w:t xml:space="preserve"> </w:t>
      </w:r>
      <w:r w:rsidR="00C37862">
        <w:t>e</w:t>
      </w:r>
      <w:r>
        <w:t xml:space="preserve">specially </w:t>
      </w:r>
      <w:r w:rsidR="00C37862">
        <w:t>i</w:t>
      </w:r>
      <w:r>
        <w:t xml:space="preserve">n the internal operation of </w:t>
      </w:r>
      <w:r w:rsidR="00C37862">
        <w:t xml:space="preserve">the </w:t>
      </w:r>
      <w:r>
        <w:t xml:space="preserve">business. The external factors are beyond the control of a business entity and thus </w:t>
      </w:r>
      <w:r w:rsidR="009B78AE">
        <w:t xml:space="preserve">tackling them has become challenging. However, understanding and gauging their potential impact beforehand can lessen or even help to avoid catastrophic damages the business may face. According to </w:t>
      </w:r>
      <w:proofErr w:type="spellStart"/>
      <w:r w:rsidR="00600E5D" w:rsidRPr="00600E5D">
        <w:t>Tidström</w:t>
      </w:r>
      <w:proofErr w:type="spellEnd"/>
      <w:r w:rsidR="00600E5D" w:rsidRPr="00600E5D">
        <w:t xml:space="preserve"> </w:t>
      </w:r>
      <w:r w:rsidR="00600E5D">
        <w:t>(</w:t>
      </w:r>
      <w:r w:rsidR="00600E5D" w:rsidRPr="00600E5D">
        <w:t>2021)</w:t>
      </w:r>
      <w:r w:rsidR="009B78AE">
        <w:t xml:space="preserve">, </w:t>
      </w:r>
      <w:r w:rsidR="00C37862">
        <w:t xml:space="preserve">the </w:t>
      </w:r>
      <w:r w:rsidR="009B78AE">
        <w:t xml:space="preserve">external environment of a business consists of political, </w:t>
      </w:r>
      <w:r w:rsidR="00DB64B8">
        <w:t>economic</w:t>
      </w:r>
      <w:r w:rsidR="009B78AE">
        <w:t>, social, technological, environmental</w:t>
      </w:r>
      <w:r w:rsidR="00C37862">
        <w:t>,</w:t>
      </w:r>
      <w:r w:rsidR="009B78AE">
        <w:t xml:space="preserve"> and legal factors. Therefore, these factors will also impact the operation and more importantly retention rate of Premier Inn hotel. </w:t>
      </w:r>
      <w:r w:rsidR="003D4BD1">
        <w:t xml:space="preserve">However, </w:t>
      </w:r>
      <w:r w:rsidR="00C37862">
        <w:t xml:space="preserve">the </w:t>
      </w:r>
      <w:r w:rsidR="003D4BD1">
        <w:t xml:space="preserve">following discussion will focus </w:t>
      </w:r>
      <w:r w:rsidR="00C37862">
        <w:t>e</w:t>
      </w:r>
      <w:r w:rsidR="003D4BD1">
        <w:t>specially on the impact of Brexit, COVID</w:t>
      </w:r>
      <w:r w:rsidR="00C37862">
        <w:t>,</w:t>
      </w:r>
      <w:r w:rsidR="003D4BD1">
        <w:t xml:space="preserve"> and inflation on Premier Inn hotel</w:t>
      </w:r>
      <w:r w:rsidR="00C37862">
        <w:t>s</w:t>
      </w:r>
      <w:r w:rsidR="003D4BD1">
        <w:t xml:space="preserve"> rather than </w:t>
      </w:r>
      <w:r w:rsidR="00C37862">
        <w:t xml:space="preserve">a </w:t>
      </w:r>
      <w:r w:rsidR="003D4BD1">
        <w:t xml:space="preserve">broad discussion of PESTLE. </w:t>
      </w:r>
    </w:p>
    <w:p w14:paraId="18B3E7FA" w14:textId="5FF966EB" w:rsidR="003D4BD1" w:rsidRDefault="003D4BD1" w:rsidP="003D4BD1">
      <w:pPr>
        <w:pStyle w:val="Heading2"/>
      </w:pPr>
      <w:bookmarkStart w:id="2" w:name="_Toc128752305"/>
      <w:r>
        <w:t>Impact of Brexit, COVID</w:t>
      </w:r>
      <w:r w:rsidR="00C37862">
        <w:t>,</w:t>
      </w:r>
      <w:r>
        <w:t xml:space="preserve"> and Inflation on</w:t>
      </w:r>
      <w:r w:rsidR="00D8296C">
        <w:t xml:space="preserve"> the</w:t>
      </w:r>
      <w:r>
        <w:t xml:space="preserve"> Retention Rate of Premier Inn</w:t>
      </w:r>
      <w:bookmarkEnd w:id="2"/>
    </w:p>
    <w:p w14:paraId="166C65F8" w14:textId="53797A51" w:rsidR="003D4BD1" w:rsidRDefault="009A0726" w:rsidP="009A0726">
      <w:pPr>
        <w:pStyle w:val="Heading3"/>
      </w:pPr>
      <w:bookmarkStart w:id="3" w:name="_Toc128752306"/>
      <w:r>
        <w:t>Brexit</w:t>
      </w:r>
      <w:bookmarkEnd w:id="3"/>
    </w:p>
    <w:p w14:paraId="76564718" w14:textId="3A0FE453" w:rsidR="009A0726" w:rsidRPr="003D4BD1" w:rsidRDefault="009A0726" w:rsidP="003D4BD1">
      <w:r>
        <w:t xml:space="preserve">In 2021, </w:t>
      </w:r>
      <w:r w:rsidR="00C37862">
        <w:t xml:space="preserve">the </w:t>
      </w:r>
      <w:r>
        <w:t xml:space="preserve">UK has decided to move out from the single market. Therefore, the hotels </w:t>
      </w:r>
      <w:r w:rsidR="006477B0">
        <w:t xml:space="preserve">and businesses that engaged with transactions </w:t>
      </w:r>
      <w:r w:rsidR="00C37862">
        <w:t>in</w:t>
      </w:r>
      <w:r w:rsidR="006477B0">
        <w:t xml:space="preserve"> European union countries faced new regulations, rules</w:t>
      </w:r>
      <w:r w:rsidR="00C37862">
        <w:t>,</w:t>
      </w:r>
      <w:r w:rsidR="006477B0">
        <w:t xml:space="preserve"> and paperwork. Therefore, it can increase further complexities for hotels such as Premier Inn. </w:t>
      </w:r>
      <w:r w:rsidR="00C37862">
        <w:t>Several factors</w:t>
      </w:r>
      <w:r w:rsidR="004D3E0D">
        <w:t xml:space="preserve"> have impacted the retention rate of Premier Inn due to Brexit. Firstly, according to </w:t>
      </w:r>
      <w:proofErr w:type="spellStart"/>
      <w:r w:rsidR="00E940C4" w:rsidRPr="00E940C4">
        <w:t>Ishchy</w:t>
      </w:r>
      <w:proofErr w:type="spellEnd"/>
      <w:r w:rsidR="00E940C4" w:rsidRPr="00E940C4">
        <w:t xml:space="preserve"> </w:t>
      </w:r>
      <w:r w:rsidR="00E940C4">
        <w:t>(</w:t>
      </w:r>
      <w:r w:rsidR="00E940C4" w:rsidRPr="00E940C4">
        <w:t>2018)</w:t>
      </w:r>
      <w:r w:rsidR="004D3E0D">
        <w:t xml:space="preserve">, due to Brexit the value of </w:t>
      </w:r>
      <w:r w:rsidR="00C37862">
        <w:t xml:space="preserve">the </w:t>
      </w:r>
      <w:r w:rsidR="004D3E0D">
        <w:t xml:space="preserve">pound decreased significantly compared to </w:t>
      </w:r>
      <w:r w:rsidR="00C37862">
        <w:t xml:space="preserve">the </w:t>
      </w:r>
      <w:r w:rsidR="004D3E0D">
        <w:t xml:space="preserve">dollar and euro. Hence, now employees in the Premier Inn can consume less with their salary benefits than before which can create dissatisfaction in them. As a result, dissatisfaction can lead to low employee retention. </w:t>
      </w:r>
      <w:r w:rsidR="001F4E31">
        <w:t xml:space="preserve">Moreover, </w:t>
      </w:r>
      <w:proofErr w:type="spellStart"/>
      <w:r w:rsidR="00410BB4" w:rsidRPr="00410BB4">
        <w:t>Nadkar</w:t>
      </w:r>
      <w:proofErr w:type="spellEnd"/>
      <w:r w:rsidR="00410BB4" w:rsidRPr="00410BB4">
        <w:t xml:space="preserve"> </w:t>
      </w:r>
      <w:r w:rsidR="00410BB4">
        <w:t>(</w:t>
      </w:r>
      <w:r w:rsidR="00410BB4" w:rsidRPr="00410BB4">
        <w:t>2020)</w:t>
      </w:r>
      <w:r w:rsidR="001F4E31">
        <w:t xml:space="preserve"> argued that competition in the hotel industry is acute. </w:t>
      </w:r>
      <w:r w:rsidR="00F07B46">
        <w:t xml:space="preserve">Besides, due to the nature of </w:t>
      </w:r>
      <w:r w:rsidR="00C37862">
        <w:t xml:space="preserve">the </w:t>
      </w:r>
      <w:r w:rsidR="00F07B46">
        <w:t xml:space="preserve">hotel industry, Premier Inn </w:t>
      </w:r>
      <w:proofErr w:type="gramStart"/>
      <w:r w:rsidR="00F07B46">
        <w:t>has to</w:t>
      </w:r>
      <w:proofErr w:type="gramEnd"/>
      <w:r w:rsidR="00F07B46">
        <w:t xml:space="preserve"> depend on foreign </w:t>
      </w:r>
      <w:r w:rsidR="00DB64B8">
        <w:t>travellers</w:t>
      </w:r>
      <w:r w:rsidR="00F07B46">
        <w:t xml:space="preserve"> for revenue. Hence, the Brexit comp</w:t>
      </w:r>
      <w:r w:rsidR="00EF4775">
        <w:t xml:space="preserve">lexity has reduced </w:t>
      </w:r>
      <w:r w:rsidR="00C37862">
        <w:t xml:space="preserve">the </w:t>
      </w:r>
      <w:r w:rsidR="00EF4775">
        <w:t>revenue</w:t>
      </w:r>
      <w:r w:rsidR="00C37862">
        <w:t>-</w:t>
      </w:r>
      <w:r w:rsidR="00EF4775">
        <w:t xml:space="preserve">generating probability for hotels. Consequently, it can lead to </w:t>
      </w:r>
      <w:r w:rsidR="00C37862">
        <w:t xml:space="preserve">a </w:t>
      </w:r>
      <w:r w:rsidR="00EF4775">
        <w:t xml:space="preserve">lower profit margin. For example, according to </w:t>
      </w:r>
      <w:proofErr w:type="spellStart"/>
      <w:r w:rsidR="005C15BE" w:rsidRPr="005C15BE">
        <w:t>Sarkey</w:t>
      </w:r>
      <w:proofErr w:type="spellEnd"/>
      <w:r w:rsidR="005C15BE" w:rsidRPr="005C15BE">
        <w:t>, Turkson</w:t>
      </w:r>
      <w:r w:rsidR="00C37862">
        <w:t>,</w:t>
      </w:r>
      <w:r w:rsidR="005C15BE" w:rsidRPr="005C15BE">
        <w:t xml:space="preserve"> and Ansah </w:t>
      </w:r>
      <w:r w:rsidR="005C15BE">
        <w:t>(</w:t>
      </w:r>
      <w:r w:rsidR="005C15BE" w:rsidRPr="005C15BE">
        <w:t>2016)</w:t>
      </w:r>
      <w:r w:rsidR="00EF4775">
        <w:t xml:space="preserve">, </w:t>
      </w:r>
      <w:r w:rsidR="00C37862">
        <w:t xml:space="preserve">the </w:t>
      </w:r>
      <w:r w:rsidR="00EF4775">
        <w:t xml:space="preserve">hotel industry is service concentrated business </w:t>
      </w:r>
      <w:r w:rsidR="00EF4775">
        <w:lastRenderedPageBreak/>
        <w:t>meaning they need to depend on manpower for high</w:t>
      </w:r>
      <w:r w:rsidR="00C37862">
        <w:t>-</w:t>
      </w:r>
      <w:r w:rsidR="00EF4775">
        <w:t>quality guest service and manpower cost 80% of the total revenue. As Brexit has already reduced profit</w:t>
      </w:r>
      <w:r w:rsidR="00C37862">
        <w:t>-</w:t>
      </w:r>
      <w:r w:rsidR="00EF4775">
        <w:t xml:space="preserve">making capability, the manpower cost has also risen resulting in </w:t>
      </w:r>
      <w:r w:rsidR="00C37862">
        <w:t xml:space="preserve">a </w:t>
      </w:r>
      <w:r w:rsidR="00EF4775">
        <w:t>low profit. Hence, hotels such as Premier Inn are forced to lay</w:t>
      </w:r>
      <w:r w:rsidR="00C37862">
        <w:t xml:space="preserve"> </w:t>
      </w:r>
      <w:r w:rsidR="00EF4775">
        <w:t xml:space="preserve">off employees. </w:t>
      </w:r>
    </w:p>
    <w:p w14:paraId="73BCF751" w14:textId="398A2336" w:rsidR="003D4BD1" w:rsidRPr="00051EFE" w:rsidRDefault="009C6F84" w:rsidP="009C6F84">
      <w:pPr>
        <w:pStyle w:val="Heading3"/>
      </w:pPr>
      <w:bookmarkStart w:id="4" w:name="_Toc128752307"/>
      <w:r>
        <w:t>COVID-19</w:t>
      </w:r>
      <w:bookmarkEnd w:id="4"/>
    </w:p>
    <w:p w14:paraId="0C1CC5A1" w14:textId="6FA295E7" w:rsidR="00051EFE" w:rsidRDefault="00D8033C">
      <w:r>
        <w:t xml:space="preserve">According to </w:t>
      </w:r>
      <w:proofErr w:type="spellStart"/>
      <w:r w:rsidR="004E5C60">
        <w:t>Nadkar</w:t>
      </w:r>
      <w:proofErr w:type="spellEnd"/>
      <w:r w:rsidR="004E5C60">
        <w:t xml:space="preserve"> (2020</w:t>
      </w:r>
      <w:r w:rsidR="008A5D32">
        <w:t>)</w:t>
      </w:r>
      <w:r>
        <w:t xml:space="preserve">, premier inn hotel has laid off 6,000 jobs in the UK during the coronavirus pandemic. </w:t>
      </w:r>
      <w:r w:rsidR="008A5D32">
        <w:t xml:space="preserve">Moreover, Premier Inn also reported that they are now facing </w:t>
      </w:r>
      <w:r w:rsidR="00C37862">
        <w:t xml:space="preserve">a </w:t>
      </w:r>
      <w:r w:rsidR="008A5D32">
        <w:t xml:space="preserve">3000 worker shortage due to the global pandemic and the omicron variant (Martin, 2022). </w:t>
      </w:r>
      <w:r w:rsidR="0029185E">
        <w:t xml:space="preserve">This picture could also be related </w:t>
      </w:r>
      <w:r w:rsidR="00C37862">
        <w:t>to</w:t>
      </w:r>
      <w:r w:rsidR="0029185E">
        <w:t xml:space="preserve"> other hotels in the UK. Employees were laid off as hotel operations were closed. Because hotels had to remain profitable by cutting cost</w:t>
      </w:r>
      <w:r w:rsidR="00C37862">
        <w:t>s</w:t>
      </w:r>
      <w:r w:rsidR="0029185E">
        <w:t xml:space="preserve">. However, </w:t>
      </w:r>
      <w:r w:rsidR="00990AFB">
        <w:t>in another scenario, most employees left the</w:t>
      </w:r>
      <w:r w:rsidR="00C37862">
        <w:t>ir</w:t>
      </w:r>
      <w:r w:rsidR="00990AFB">
        <w:t xml:space="preserve"> jobs in the hotel industr</w:t>
      </w:r>
      <w:r w:rsidR="00C37862">
        <w:t>y</w:t>
      </w:r>
      <w:r w:rsidR="00990AFB">
        <w:t xml:space="preserve"> for example premier inn’s 3000 employees did not come to work for COVID. Because COVID has created uncertainty, fear</w:t>
      </w:r>
      <w:r w:rsidR="00C37862">
        <w:t>,</w:t>
      </w:r>
      <w:r w:rsidR="00990AFB">
        <w:t xml:space="preserve"> and concern regarding job safety among employees. Also, </w:t>
      </w:r>
      <w:r w:rsidR="00FF0986" w:rsidRPr="00FF0986">
        <w:t xml:space="preserve">Noel </w:t>
      </w:r>
      <w:r w:rsidR="00FF0986">
        <w:t>(</w:t>
      </w:r>
      <w:r w:rsidR="00FF0986" w:rsidRPr="00FF0986">
        <w:t>2020)</w:t>
      </w:r>
      <w:r w:rsidR="00990AFB">
        <w:t xml:space="preserve"> stated that 80% of the employees in the hotels were furloughed during COVID. This created distrust among employees regarding their employers and hence they decided to quit </w:t>
      </w:r>
      <w:r w:rsidR="00C37862">
        <w:t xml:space="preserve">their </w:t>
      </w:r>
      <w:r w:rsidR="00990AFB">
        <w:t>jobs in the hospitality industry. They also switched to jobs that provided flexible working, and work</w:t>
      </w:r>
      <w:r w:rsidR="00C37862">
        <w:t>-from-</w:t>
      </w:r>
      <w:r w:rsidR="00990AFB">
        <w:t xml:space="preserve">home benefits. </w:t>
      </w:r>
      <w:r w:rsidR="00C41426">
        <w:t xml:space="preserve">Hence, Premier Inn has faced </w:t>
      </w:r>
      <w:r w:rsidR="00C37862">
        <w:t xml:space="preserve">a </w:t>
      </w:r>
      <w:r w:rsidR="00A87F31">
        <w:t xml:space="preserve">labour shortage and spent </w:t>
      </w:r>
      <w:r w:rsidR="00A87F31">
        <w:rPr>
          <w:rFonts w:cs="Arial"/>
        </w:rPr>
        <w:t>£</w:t>
      </w:r>
      <w:r w:rsidR="00A87F31">
        <w:t xml:space="preserve">12 million extra costs to hire new employees despite facing </w:t>
      </w:r>
      <w:r w:rsidR="00C37862">
        <w:t xml:space="preserve">an </w:t>
      </w:r>
      <w:r w:rsidR="00A87F31">
        <w:t xml:space="preserve">operating loss of </w:t>
      </w:r>
      <w:r w:rsidR="00A87F31">
        <w:rPr>
          <w:rFonts w:cs="Arial"/>
        </w:rPr>
        <w:t>£</w:t>
      </w:r>
      <w:r w:rsidR="00A87F31">
        <w:t>56.6 million in 2021</w:t>
      </w:r>
      <w:r w:rsidR="00CA5346">
        <w:t xml:space="preserve"> (Ambrose, 2021)</w:t>
      </w:r>
      <w:r w:rsidR="00A87F31">
        <w:t xml:space="preserve">. </w:t>
      </w:r>
      <w:r w:rsidR="009A3A69">
        <w:t>But the core strength of Premier Inn is its brand image which is helping it to attract new employees to tackle the challenge of labour shortage.</w:t>
      </w:r>
    </w:p>
    <w:p w14:paraId="100BD81C" w14:textId="70993D32" w:rsidR="009A3A69" w:rsidRDefault="00070CC2" w:rsidP="00070CC2">
      <w:pPr>
        <w:pStyle w:val="Heading3"/>
      </w:pPr>
      <w:bookmarkStart w:id="5" w:name="_Toc128752308"/>
      <w:r>
        <w:t>Inflation</w:t>
      </w:r>
      <w:bookmarkEnd w:id="5"/>
    </w:p>
    <w:p w14:paraId="1730539E" w14:textId="0110F954" w:rsidR="003726E4" w:rsidRDefault="00B16D9A">
      <w:r>
        <w:t xml:space="preserve">The current inflation rate in the UK is 8.8% which hit 11.1% in 2022 </w:t>
      </w:r>
      <w:r w:rsidR="00A956A3" w:rsidRPr="00A956A3">
        <w:t>(ONS, 2022)</w:t>
      </w:r>
      <w:r>
        <w:t xml:space="preserve">. The inflation rate also exerted </w:t>
      </w:r>
      <w:r w:rsidR="00C37862">
        <w:t xml:space="preserve">a </w:t>
      </w:r>
      <w:r>
        <w:t xml:space="preserve">significant influence on the retention rate of employees. According to </w:t>
      </w:r>
      <w:r w:rsidR="003429EB" w:rsidRPr="003429EB">
        <w:t xml:space="preserve">Paul and Sharma </w:t>
      </w:r>
      <w:r w:rsidR="003429EB">
        <w:t>(</w:t>
      </w:r>
      <w:r w:rsidR="003429EB" w:rsidRPr="003429EB">
        <w:t>2019)</w:t>
      </w:r>
      <w:r>
        <w:t xml:space="preserve">, </w:t>
      </w:r>
      <w:r w:rsidR="00C37862">
        <w:t xml:space="preserve">the </w:t>
      </w:r>
      <w:r>
        <w:t>inflation rate increased salary expectation</w:t>
      </w:r>
      <w:r w:rsidR="00C37862">
        <w:t>s</w:t>
      </w:r>
      <w:r>
        <w:t xml:space="preserve"> among employees of Premier Inn. Therefore, Premier Inn has to pay </w:t>
      </w:r>
      <w:r w:rsidR="00C37862">
        <w:t xml:space="preserve">a </w:t>
      </w:r>
      <w:r>
        <w:t xml:space="preserve">higher salary than before and if they do not, employees will leave the job for higher benefits resulting in </w:t>
      </w:r>
      <w:r w:rsidR="00C37862">
        <w:t xml:space="preserve">a </w:t>
      </w:r>
      <w:r>
        <w:t xml:space="preserve">lower retention rate. Besides, </w:t>
      </w:r>
      <w:r w:rsidR="00D43477">
        <w:t>Premier Inn may not be in an optimal situation to increase the</w:t>
      </w:r>
      <w:r w:rsidR="00C37862">
        <w:t>ir</w:t>
      </w:r>
      <w:r w:rsidR="00D43477">
        <w:t xml:space="preserve"> pay because it would raise </w:t>
      </w:r>
      <w:r w:rsidR="00C37862">
        <w:t xml:space="preserve">the </w:t>
      </w:r>
      <w:r w:rsidR="00D43477">
        <w:t xml:space="preserve">fixed cost significantly resulting in </w:t>
      </w:r>
      <w:r w:rsidR="00C37862">
        <w:t xml:space="preserve">a </w:t>
      </w:r>
      <w:r w:rsidR="00D43477">
        <w:t xml:space="preserve">lower margin. </w:t>
      </w:r>
      <w:r w:rsidR="00066F47">
        <w:t xml:space="preserve">For example, Premier Inn has decided to increase salary and benefits by </w:t>
      </w:r>
      <w:r w:rsidR="00066F47">
        <w:rPr>
          <w:rFonts w:cs="Arial"/>
        </w:rPr>
        <w:t>£</w:t>
      </w:r>
      <w:r w:rsidR="00066F47">
        <w:t xml:space="preserve">30 million </w:t>
      </w:r>
      <w:r w:rsidR="00066F47">
        <w:lastRenderedPageBreak/>
        <w:t xml:space="preserve">across all of its branches to attract employees (Jones, 2022). </w:t>
      </w:r>
      <w:r w:rsidR="00B40BA8">
        <w:t xml:space="preserve">However, </w:t>
      </w:r>
      <w:proofErr w:type="spellStart"/>
      <w:r w:rsidR="00FF0357" w:rsidRPr="00FF0357">
        <w:t>Ramlan</w:t>
      </w:r>
      <w:proofErr w:type="spellEnd"/>
      <w:r w:rsidR="00FF0357" w:rsidRPr="00FF0357">
        <w:t xml:space="preserve"> </w:t>
      </w:r>
      <w:r w:rsidR="00FF0357">
        <w:t>(</w:t>
      </w:r>
      <w:r w:rsidR="00FF0357" w:rsidRPr="00FF0357">
        <w:t>2020)</w:t>
      </w:r>
      <w:r w:rsidR="00B40BA8">
        <w:t xml:space="preserve"> found that inflation boosts employee turnover by 56% as employees </w:t>
      </w:r>
      <w:proofErr w:type="spellStart"/>
      <w:r w:rsidR="00B40BA8">
        <w:t>can not</w:t>
      </w:r>
      <w:proofErr w:type="spellEnd"/>
      <w:r w:rsidR="00B40BA8">
        <w:t xml:space="preserve"> be satisfied with current benefits. However, Premier Inn has </w:t>
      </w:r>
      <w:r w:rsidR="00C37862">
        <w:t xml:space="preserve">an </w:t>
      </w:r>
      <w:r w:rsidR="00B40BA8">
        <w:t xml:space="preserve">occupancy rate of 76% meaning they can increase revenue by increasing sales volume to cope with </w:t>
      </w:r>
      <w:r w:rsidR="00C37862">
        <w:t xml:space="preserve">the </w:t>
      </w:r>
      <w:r w:rsidR="00B40BA8">
        <w:t>rising pay demand of employees, a strength of Premier Inn. Besides, Premier Inn has new markets yet to explore which can increase its revenue</w:t>
      </w:r>
      <w:r w:rsidR="00C37862">
        <w:t>,</w:t>
      </w:r>
      <w:r w:rsidR="00B40BA8">
        <w:t xml:space="preserve"> and also </w:t>
      </w:r>
      <w:r w:rsidR="00357CA0">
        <w:t>the inflation rate is cooling down in the UK. These opportunities Premier Inn can exploit.</w:t>
      </w:r>
    </w:p>
    <w:p w14:paraId="123744ED" w14:textId="77777777" w:rsidR="00186169" w:rsidRDefault="00186169" w:rsidP="00186169">
      <w:pPr>
        <w:pStyle w:val="Heading2"/>
      </w:pPr>
      <w:bookmarkStart w:id="6" w:name="_Toc128752309"/>
      <w:r>
        <w:t>Potential Solutions (Industry Examples)</w:t>
      </w:r>
      <w:bookmarkEnd w:id="6"/>
    </w:p>
    <w:p w14:paraId="08932330" w14:textId="5CB823FB" w:rsidR="00CA5346" w:rsidRDefault="00F662C6">
      <w:r>
        <w:t>The challenges created by Brexit, COVID-19</w:t>
      </w:r>
      <w:r w:rsidR="00C37862">
        <w:t>,</w:t>
      </w:r>
      <w:r>
        <w:t xml:space="preserve"> and inflation have been tackled by </w:t>
      </w:r>
      <w:r w:rsidR="009B4E5C">
        <w:t>successful hotel chains in the industry such as Marriott International, Intercontinental hotel group</w:t>
      </w:r>
      <w:r w:rsidR="00C37862">
        <w:t>,</w:t>
      </w:r>
      <w:r w:rsidR="009B4E5C">
        <w:t xml:space="preserve"> and Radisson. </w:t>
      </w:r>
      <w:r w:rsidR="00A06C80">
        <w:t xml:space="preserve">According to </w:t>
      </w:r>
      <w:proofErr w:type="spellStart"/>
      <w:r w:rsidR="002873FC" w:rsidRPr="002873FC">
        <w:t>Shykina</w:t>
      </w:r>
      <w:proofErr w:type="spellEnd"/>
      <w:r w:rsidR="002873FC" w:rsidRPr="002873FC">
        <w:t xml:space="preserve"> </w:t>
      </w:r>
      <w:r w:rsidR="002873FC">
        <w:t>(</w:t>
      </w:r>
      <w:r w:rsidR="002873FC" w:rsidRPr="002873FC">
        <w:t>2019)</w:t>
      </w:r>
      <w:r w:rsidR="00A06C80">
        <w:t xml:space="preserve">, Marriott belongs to the top 30% of similar hotels which </w:t>
      </w:r>
      <w:r w:rsidR="00C37862">
        <w:t>can</w:t>
      </w:r>
      <w:r w:rsidR="00A06C80">
        <w:t xml:space="preserve"> retain high</w:t>
      </w:r>
      <w:r w:rsidR="00C37862">
        <w:t>-</w:t>
      </w:r>
      <w:r w:rsidR="00A06C80">
        <w:t xml:space="preserve">quality employees. </w:t>
      </w:r>
      <w:r w:rsidR="00F03D01">
        <w:t xml:space="preserve">The first reason for being successful in employee retention is that Marriott promotes employees within the organisation. </w:t>
      </w:r>
      <w:r w:rsidR="00643EEA">
        <w:t xml:space="preserve">Therefore, Marriot demonstrated </w:t>
      </w:r>
      <w:r w:rsidR="00C37862">
        <w:t xml:space="preserve">a </w:t>
      </w:r>
      <w:r w:rsidR="00643EEA">
        <w:t xml:space="preserve">clear path for employees to achieve future leadership positions and career growth. Consequently, regardless of external challenges Marriott </w:t>
      </w:r>
      <w:r w:rsidR="00C37862">
        <w:t>can</w:t>
      </w:r>
      <w:r w:rsidR="00643EEA">
        <w:t xml:space="preserve"> retain its skilled employees. </w:t>
      </w:r>
      <w:r w:rsidR="00317959">
        <w:t xml:space="preserve">Moreover, Marriot hotel provides regular training to employees to keep up with the dynamic nature of the business. For example, Marriot ensured that its employees understand the EU settlement scheme for employees who came to </w:t>
      </w:r>
      <w:r w:rsidR="00C37862">
        <w:t xml:space="preserve">the </w:t>
      </w:r>
      <w:r w:rsidR="00317959">
        <w:t xml:space="preserve">UK for work </w:t>
      </w:r>
      <w:r w:rsidR="00970B00" w:rsidRPr="00970B00">
        <w:t>(</w:t>
      </w:r>
      <w:proofErr w:type="spellStart"/>
      <w:r w:rsidR="00970B00" w:rsidRPr="00970B00">
        <w:t>Ramlan</w:t>
      </w:r>
      <w:proofErr w:type="spellEnd"/>
      <w:r w:rsidR="00970B00" w:rsidRPr="00970B00">
        <w:t>, 2020)</w:t>
      </w:r>
      <w:r w:rsidR="00317959">
        <w:t xml:space="preserve">. </w:t>
      </w:r>
    </w:p>
    <w:p w14:paraId="34689D30" w14:textId="23942B40" w:rsidR="00B77617" w:rsidRDefault="00B77617">
      <w:r>
        <w:t>On the other hand, Intercontinental Hotel Group (IHG) has focused to increase employee engagement to overcome employee turnover because of Brexit, inflation</w:t>
      </w:r>
      <w:r w:rsidR="00C37862">
        <w:t>,</w:t>
      </w:r>
      <w:r>
        <w:t xml:space="preserve"> and COVI</w:t>
      </w:r>
      <w:r w:rsidR="00C37862">
        <w:t>D</w:t>
      </w:r>
      <w:r>
        <w:t xml:space="preserve">-19. IHG has ensured transparency within its workplace and also provided flexible working options to employees (employees who </w:t>
      </w:r>
      <w:r w:rsidR="00C37862">
        <w:t xml:space="preserve">have </w:t>
      </w:r>
      <w:r>
        <w:t xml:space="preserve">office/desk jobs usually). This helped IHG to retain employees during challenging times. </w:t>
      </w:r>
      <w:r w:rsidR="006014D9">
        <w:t xml:space="preserve">Besides, </w:t>
      </w:r>
      <w:r w:rsidR="00FB0D87">
        <w:t>IHG hotel provides retirement benefits to the employees for tackling inflation</w:t>
      </w:r>
      <w:r w:rsidR="00C37862">
        <w:t>-</w:t>
      </w:r>
      <w:r w:rsidR="00FB0D87">
        <w:t>caused challenges</w:t>
      </w:r>
      <w:r w:rsidR="00B23056">
        <w:t xml:space="preserve"> </w:t>
      </w:r>
      <w:r w:rsidR="00B23056" w:rsidRPr="00B23056">
        <w:t>(</w:t>
      </w:r>
      <w:proofErr w:type="spellStart"/>
      <w:r w:rsidR="00B23056" w:rsidRPr="00B23056">
        <w:t>Vasić</w:t>
      </w:r>
      <w:proofErr w:type="spellEnd"/>
      <w:r w:rsidR="00B23056" w:rsidRPr="00B23056">
        <w:t xml:space="preserve"> and </w:t>
      </w:r>
      <w:proofErr w:type="spellStart"/>
      <w:r w:rsidR="00B23056" w:rsidRPr="00B23056">
        <w:t>Čerović</w:t>
      </w:r>
      <w:proofErr w:type="spellEnd"/>
      <w:r w:rsidR="00B23056" w:rsidRPr="00B23056">
        <w:t>, 2018)</w:t>
      </w:r>
      <w:r w:rsidR="00FB0D87">
        <w:t xml:space="preserve">. The purpose of the retirement benefit is that helps employees’ financial situation by giving a hedge against inflation. Besides, it provides tax advantages to the employees. </w:t>
      </w:r>
      <w:r w:rsidR="003D4877">
        <w:t>Also, IHG hotel provides additional benefits named employee room benefit program where employees can have the benefits of the hotel at a discounted price in any franchise of IHG hotel.</w:t>
      </w:r>
    </w:p>
    <w:p w14:paraId="66B4764E" w14:textId="43CEB380" w:rsidR="003D4877" w:rsidRDefault="003D4877">
      <w:r>
        <w:lastRenderedPageBreak/>
        <w:t xml:space="preserve">Finally, </w:t>
      </w:r>
      <w:r w:rsidR="00E93502">
        <w:t xml:space="preserve">every hotel faced severe challenges regarding </w:t>
      </w:r>
      <w:r w:rsidR="00C37862">
        <w:t xml:space="preserve">the </w:t>
      </w:r>
      <w:r w:rsidR="00E93502">
        <w:t xml:space="preserve">retention of employees during COVID-19. Therefore, </w:t>
      </w:r>
      <w:r w:rsidR="004A5D0F">
        <w:t>the strategies and demand for employees have changed in the post</w:t>
      </w:r>
      <w:r w:rsidR="00C37862">
        <w:t>-</w:t>
      </w:r>
      <w:r w:rsidR="004A5D0F">
        <w:t>pandemic situation. For example, Radisson hotel focus</w:t>
      </w:r>
      <w:r w:rsidR="00C37862">
        <w:t>es</w:t>
      </w:r>
      <w:r w:rsidR="004A5D0F">
        <w:t xml:space="preserve"> on prioritising employees</w:t>
      </w:r>
      <w:r w:rsidR="00C37862">
        <w:t>'</w:t>
      </w:r>
      <w:r w:rsidR="004A5D0F">
        <w:t xml:space="preserve"> well</w:t>
      </w:r>
      <w:r w:rsidR="00C37862">
        <w:t>-</w:t>
      </w:r>
      <w:r w:rsidR="004A5D0F">
        <w:t xml:space="preserve">being over other things </w:t>
      </w:r>
      <w:r w:rsidR="00181FEC" w:rsidRPr="00181FEC">
        <w:t>(Casado Salguero et al., 2019)</w:t>
      </w:r>
      <w:r w:rsidR="004A5D0F">
        <w:t xml:space="preserve">. For this Radisson provided employees sick leaves, health care benefits, and flexible working opportunities during the global pandemic. </w:t>
      </w:r>
      <w:r w:rsidR="00681A1C">
        <w:t xml:space="preserve">For example, Radisson hotel group has introduced telecommuting benefits which </w:t>
      </w:r>
      <w:r w:rsidR="00C37862">
        <w:t>are</w:t>
      </w:r>
      <w:r w:rsidR="00681A1C">
        <w:t xml:space="preserve"> developed to provide employees flexibility in where ever they work. Besides, the hotel uses this tool to attract and engage talented employees. </w:t>
      </w:r>
    </w:p>
    <w:p w14:paraId="37769918" w14:textId="5C56A016" w:rsidR="00625B7C" w:rsidRDefault="00625B7C">
      <w:r>
        <w:t>Therefore, in these ways</w:t>
      </w:r>
      <w:r w:rsidR="00C37862">
        <w:t>,</w:t>
      </w:r>
      <w:r>
        <w:t xml:space="preserve"> the industry leaders in the hospitality industry of </w:t>
      </w:r>
      <w:r w:rsidR="00C37862">
        <w:t xml:space="preserve">the </w:t>
      </w:r>
      <w:r>
        <w:t>UK are engaging and retaining employees during challenging times. These approaches also can be taken by Premier Inn hotel to retain employees.</w:t>
      </w:r>
    </w:p>
    <w:p w14:paraId="38ECCA33" w14:textId="4942AD6E" w:rsidR="00625B7C" w:rsidRDefault="00F7086B" w:rsidP="00F7086B">
      <w:pPr>
        <w:pStyle w:val="Heading1"/>
      </w:pPr>
      <w:bookmarkStart w:id="7" w:name="_Toc128752310"/>
      <w:r>
        <w:t>Evaluation and Conclusion</w:t>
      </w:r>
      <w:bookmarkEnd w:id="7"/>
    </w:p>
    <w:p w14:paraId="7B0182B5" w14:textId="10003A37" w:rsidR="00485C00" w:rsidRDefault="00F1191E">
      <w:r>
        <w:t xml:space="preserve">The report has chosen </w:t>
      </w:r>
      <w:r w:rsidR="00C37862">
        <w:t xml:space="preserve">the </w:t>
      </w:r>
      <w:r>
        <w:t>Premier Inn hotel chain for completing the proposal. Premier Inn is a UK</w:t>
      </w:r>
      <w:r w:rsidR="00C37862">
        <w:t>-</w:t>
      </w:r>
      <w:r>
        <w:t xml:space="preserve">based hotel chain having more than 800 hotels in different countries. </w:t>
      </w:r>
      <w:r w:rsidR="00596450">
        <w:t xml:space="preserve">However, the report analysed the impact of current external challenges on the employee turnover of Premier Inn hotel. </w:t>
      </w:r>
      <w:r w:rsidR="002705E9">
        <w:t>The challenges are Brexit, COVID-10</w:t>
      </w:r>
      <w:r w:rsidR="00C37862">
        <w:t>,</w:t>
      </w:r>
      <w:r w:rsidR="002705E9">
        <w:t xml:space="preserve"> and </w:t>
      </w:r>
      <w:r w:rsidR="00C37862">
        <w:t xml:space="preserve">the </w:t>
      </w:r>
      <w:r w:rsidR="002705E9">
        <w:t xml:space="preserve">inflation rate. </w:t>
      </w:r>
      <w:r w:rsidR="00035631">
        <w:t xml:space="preserve">It is found that retention rate is the ability of a hotel to keep its qualified and skilled employees. </w:t>
      </w:r>
      <w:r w:rsidR="005557E4">
        <w:t>Also, lack of proper training, poor management</w:t>
      </w:r>
      <w:r w:rsidR="00C37862">
        <w:t>,</w:t>
      </w:r>
      <w:r w:rsidR="005557E4">
        <w:t xml:space="preserve"> and </w:t>
      </w:r>
      <w:r w:rsidR="00C37862">
        <w:t xml:space="preserve">a </w:t>
      </w:r>
      <w:r w:rsidR="005557E4">
        <w:t xml:space="preserve">labour shortage are the crucial factors </w:t>
      </w:r>
      <w:r w:rsidR="00C37862">
        <w:t>that</w:t>
      </w:r>
      <w:r w:rsidR="005557E4">
        <w:t xml:space="preserve"> can impact the labour shortage. </w:t>
      </w:r>
      <w:r w:rsidR="004E5740">
        <w:t xml:space="preserve">Because these factors impact hotels’ revenue earning capability and </w:t>
      </w:r>
      <w:r w:rsidR="00C37862">
        <w:t xml:space="preserve">the </w:t>
      </w:r>
      <w:r w:rsidR="004E5740">
        <w:t xml:space="preserve">demand of the employees. However, firstly the impact of Brexit on </w:t>
      </w:r>
      <w:r w:rsidR="00C37862">
        <w:t xml:space="preserve">the </w:t>
      </w:r>
      <w:r w:rsidR="004E5740">
        <w:t xml:space="preserve">retention rate of Premier Inn has been discussed. It is found that Brexit has created complexities for employees to work in Premier Inn hotels in the UK because many EU countries’ employees’ used to work here. Besides, the </w:t>
      </w:r>
      <w:r w:rsidR="00AE14FF">
        <w:t xml:space="preserve">value of </w:t>
      </w:r>
      <w:r w:rsidR="00C37862">
        <w:t xml:space="preserve">the </w:t>
      </w:r>
      <w:r w:rsidR="00AE14FF">
        <w:t xml:space="preserve">pound deteriorated compared to </w:t>
      </w:r>
      <w:r w:rsidR="00C37862">
        <w:t xml:space="preserve">the </w:t>
      </w:r>
      <w:r w:rsidR="00AE14FF">
        <w:t xml:space="preserve">euro and dollar leading to </w:t>
      </w:r>
      <w:r w:rsidR="00C37862">
        <w:t xml:space="preserve">a </w:t>
      </w:r>
      <w:r w:rsidR="00AE14FF">
        <w:t xml:space="preserve">decline in benefits and salary provided by Premier Inn. Moreover, the inflow of foreign </w:t>
      </w:r>
      <w:r w:rsidR="00DB64B8">
        <w:t>travellers</w:t>
      </w:r>
      <w:r w:rsidR="00AE14FF">
        <w:t xml:space="preserve"> in the UK </w:t>
      </w:r>
      <w:r w:rsidR="00C37862">
        <w:t>e</w:t>
      </w:r>
      <w:r w:rsidR="00AE14FF">
        <w:t xml:space="preserve">specially EU </w:t>
      </w:r>
      <w:r w:rsidR="00DB64B8">
        <w:t>travellers</w:t>
      </w:r>
      <w:r w:rsidR="00AE14FF">
        <w:t xml:space="preserve"> had decreased as compliance with new regulations w</w:t>
      </w:r>
      <w:r w:rsidR="00C37862">
        <w:t>as</w:t>
      </w:r>
      <w:r w:rsidR="00AE14FF">
        <w:t xml:space="preserve"> required to enter </w:t>
      </w:r>
      <w:r w:rsidR="00C37862">
        <w:t xml:space="preserve">the </w:t>
      </w:r>
      <w:r w:rsidR="00AE14FF">
        <w:t xml:space="preserve">UK. It also impacted the profit and the ability to hire new employees for Premier Inn. </w:t>
      </w:r>
    </w:p>
    <w:p w14:paraId="1E043865" w14:textId="29BE4573" w:rsidR="00F7086B" w:rsidRDefault="00AE14FF">
      <w:r>
        <w:lastRenderedPageBreak/>
        <w:t xml:space="preserve">Secondly, COVID-19 had </w:t>
      </w:r>
      <w:r w:rsidR="00C37862">
        <w:t>a</w:t>
      </w:r>
      <w:r>
        <w:t xml:space="preserve"> significant impact on the retention rate compared to </w:t>
      </w:r>
      <w:r w:rsidR="00C37862">
        <w:t xml:space="preserve">the </w:t>
      </w:r>
      <w:r>
        <w:t>other three factors. During COVID-19, Premier Inn laid off employees. It created panic among employees regarding job security. Hence, employees were motivated to find more flexible, beneficial</w:t>
      </w:r>
      <w:r w:rsidR="00C37862">
        <w:t>,</w:t>
      </w:r>
      <w:r>
        <w:t xml:space="preserve"> and secured job positions than in the hospitality industry. Because </w:t>
      </w:r>
      <w:r w:rsidR="00C37862">
        <w:t xml:space="preserve">the </w:t>
      </w:r>
      <w:r>
        <w:t xml:space="preserve">hospitality industry was one of the most affected industries by the global pandemic. Therefore, </w:t>
      </w:r>
      <w:r w:rsidR="00C37862">
        <w:t xml:space="preserve">a </w:t>
      </w:r>
      <w:r>
        <w:t xml:space="preserve">labour shortage has been created. Consequently, </w:t>
      </w:r>
      <w:r w:rsidR="0086634E">
        <w:t xml:space="preserve">Premier Inn faced </w:t>
      </w:r>
      <w:r w:rsidR="00C37862">
        <w:t xml:space="preserve">a </w:t>
      </w:r>
      <w:r w:rsidR="0086634E">
        <w:t xml:space="preserve">high retention rate and </w:t>
      </w:r>
      <w:r w:rsidR="00C37862">
        <w:t xml:space="preserve">a </w:t>
      </w:r>
      <w:r w:rsidR="0086634E">
        <w:t xml:space="preserve">significant employee shortage for conducting </w:t>
      </w:r>
      <w:r w:rsidR="00C37862">
        <w:t xml:space="preserve">the </w:t>
      </w:r>
      <w:r w:rsidR="0086634E">
        <w:t xml:space="preserve">daily operation. It has also incurred </w:t>
      </w:r>
      <w:r w:rsidR="00C37862">
        <w:t xml:space="preserve">an </w:t>
      </w:r>
      <w:r w:rsidR="0086634E">
        <w:t xml:space="preserve">extra cost of </w:t>
      </w:r>
      <w:r w:rsidR="0086634E">
        <w:rPr>
          <w:rFonts w:cs="Arial"/>
        </w:rPr>
        <w:t>£</w:t>
      </w:r>
      <w:r w:rsidR="0086634E">
        <w:t xml:space="preserve">12 million to hire new employees. </w:t>
      </w:r>
      <w:r w:rsidR="00ED326D">
        <w:t xml:space="preserve">Finally, inflation has also caused </w:t>
      </w:r>
      <w:r w:rsidR="00C37862">
        <w:t xml:space="preserve">a </w:t>
      </w:r>
      <w:r w:rsidR="00ED326D">
        <w:t>low retention rate in hotel chains. Because rising inflation makes employees demand higher salaries</w:t>
      </w:r>
      <w:r w:rsidR="00C37862">
        <w:t>,</w:t>
      </w:r>
      <w:r w:rsidR="00ED326D">
        <w:t xml:space="preserve"> and if the hotel </w:t>
      </w:r>
      <w:proofErr w:type="spellStart"/>
      <w:r w:rsidR="00ED326D">
        <w:t>can not</w:t>
      </w:r>
      <w:proofErr w:type="spellEnd"/>
      <w:r w:rsidR="00ED326D">
        <w:t xml:space="preserve"> ensure it employees will leave. The industry practices to retain employees are to provide training, monetary and non-monetary benefits, flexible working options, employee engagement</w:t>
      </w:r>
      <w:r w:rsidR="00C37862">
        <w:t>,</w:t>
      </w:r>
      <w:r w:rsidR="00ED326D">
        <w:t xml:space="preserve"> and empowering employees. </w:t>
      </w:r>
    </w:p>
    <w:p w14:paraId="70D62A3A" w14:textId="631EDC0B" w:rsidR="00C37862" w:rsidRDefault="00C37862" w:rsidP="00C37862">
      <w:pPr>
        <w:spacing w:line="259" w:lineRule="auto"/>
        <w:jc w:val="left"/>
      </w:pPr>
      <w:r>
        <w:br w:type="page"/>
      </w:r>
    </w:p>
    <w:p w14:paraId="5D667767" w14:textId="77777777" w:rsidR="00C37862" w:rsidRDefault="00C37862" w:rsidP="00C37862">
      <w:pPr>
        <w:pStyle w:val="Heading1"/>
        <w:rPr>
          <w:lang w:val="en-US"/>
        </w:rPr>
      </w:pPr>
      <w:bookmarkStart w:id="8" w:name="_Toc128752311"/>
      <w:r>
        <w:lastRenderedPageBreak/>
        <w:t>Reference list</w:t>
      </w:r>
      <w:bookmarkEnd w:id="8"/>
    </w:p>
    <w:p w14:paraId="3EFF90FF" w14:textId="77777777" w:rsidR="00C37862" w:rsidRDefault="00C37862" w:rsidP="00A465AD">
      <w:r>
        <w:t xml:space="preserve">Ambrose, J. (2021). </w:t>
      </w:r>
      <w:r>
        <w:rPr>
          <w:i/>
          <w:iCs/>
        </w:rPr>
        <w:t>Premier Inn warns over staff shortages as hotel bookings recover</w:t>
      </w:r>
      <w:r>
        <w:t>. [online] the Guardian. Available at: https://www.theguardian.com/business/2021/oct/26/premier-inn-staff-shortages-hotel-salaries-bonuses.</w:t>
      </w:r>
    </w:p>
    <w:p w14:paraId="6D6A53A9" w14:textId="77777777" w:rsidR="00C37862" w:rsidRDefault="00C37862" w:rsidP="00A465AD">
      <w:r>
        <w:t xml:space="preserve">Ansah, A. and Rita, Q. (2019). Effects of Training on Employee Performance in Ga East Hotels. </w:t>
      </w:r>
      <w:r>
        <w:rPr>
          <w:i/>
          <w:iCs/>
        </w:rPr>
        <w:t>Acta Scientific Paediatrics</w:t>
      </w:r>
      <w:r>
        <w:t xml:space="preserve">, 2(7), pp.02–07. </w:t>
      </w:r>
      <w:proofErr w:type="spellStart"/>
      <w:r>
        <w:t>doi:https</w:t>
      </w:r>
      <w:proofErr w:type="spellEnd"/>
      <w:r>
        <w:t>://doi.org/10.31080/aspe.2019.02.0091.</w:t>
      </w:r>
    </w:p>
    <w:p w14:paraId="2318701C" w14:textId="77777777" w:rsidR="00C37862" w:rsidRDefault="00C37862" w:rsidP="00A465AD">
      <w:r>
        <w:t xml:space="preserve">Casado Salguero, G., Fernández </w:t>
      </w:r>
      <w:proofErr w:type="spellStart"/>
      <w:r>
        <w:t>Gámez</w:t>
      </w:r>
      <w:proofErr w:type="spellEnd"/>
      <w:r>
        <w:t xml:space="preserve">, M., </w:t>
      </w:r>
      <w:proofErr w:type="spellStart"/>
      <w:r>
        <w:t>Aldeanueva</w:t>
      </w:r>
      <w:proofErr w:type="spellEnd"/>
      <w:r>
        <w:t xml:space="preserve"> Fernández, I. and </w:t>
      </w:r>
      <w:proofErr w:type="spellStart"/>
      <w:r>
        <w:t>Ruíz</w:t>
      </w:r>
      <w:proofErr w:type="spellEnd"/>
      <w:r>
        <w:t xml:space="preserve"> </w:t>
      </w:r>
      <w:proofErr w:type="spellStart"/>
      <w:r>
        <w:t>Palomo</w:t>
      </w:r>
      <w:proofErr w:type="spellEnd"/>
      <w:r>
        <w:t xml:space="preserve">, D. (2019). Competitive Intelligence and Sustainable Competitive Advantage in the Hotel Industry. </w:t>
      </w:r>
      <w:r>
        <w:rPr>
          <w:i/>
          <w:iCs/>
        </w:rPr>
        <w:t>Sustainability</w:t>
      </w:r>
      <w:r>
        <w:t xml:space="preserve">, 11(6), p.1597. </w:t>
      </w:r>
      <w:proofErr w:type="spellStart"/>
      <w:r>
        <w:t>doi:https</w:t>
      </w:r>
      <w:proofErr w:type="spellEnd"/>
      <w:r>
        <w:t>://doi.org/10.3390/su11061597.</w:t>
      </w:r>
    </w:p>
    <w:p w14:paraId="7B91A36E" w14:textId="77777777" w:rsidR="00C37862" w:rsidRDefault="00C37862" w:rsidP="00A465AD">
      <w:proofErr w:type="spellStart"/>
      <w:r>
        <w:t>Dolasinski</w:t>
      </w:r>
      <w:proofErr w:type="spellEnd"/>
      <w:r>
        <w:t xml:space="preserve">, M. and Roberts, C. (2021). Employee engagement and balance scorecard performance in full- and select-service hotels. </w:t>
      </w:r>
      <w:r>
        <w:rPr>
          <w:i/>
          <w:iCs/>
        </w:rPr>
        <w:t>Academia Letters</w:t>
      </w:r>
      <w:r>
        <w:t xml:space="preserve">. </w:t>
      </w:r>
      <w:proofErr w:type="spellStart"/>
      <w:r>
        <w:t>doi:https</w:t>
      </w:r>
      <w:proofErr w:type="spellEnd"/>
      <w:r>
        <w:t>://doi.org/10.20935/al1833.</w:t>
      </w:r>
    </w:p>
    <w:p w14:paraId="1D37BB2F" w14:textId="77777777" w:rsidR="00C37862" w:rsidRDefault="00C37862" w:rsidP="00A465AD">
      <w:proofErr w:type="spellStart"/>
      <w:r>
        <w:t>Ishchy</w:t>
      </w:r>
      <w:proofErr w:type="spellEnd"/>
      <w:r>
        <w:t xml:space="preserve">, U.B. (2018). Financial Impact of Brexit. </w:t>
      </w:r>
      <w:r>
        <w:rPr>
          <w:i/>
          <w:iCs/>
        </w:rPr>
        <w:t>SSRN Electronic Journal</w:t>
      </w:r>
      <w:r>
        <w:t xml:space="preserve">. </w:t>
      </w:r>
      <w:proofErr w:type="spellStart"/>
      <w:r>
        <w:t>doi:https</w:t>
      </w:r>
      <w:proofErr w:type="spellEnd"/>
      <w:r>
        <w:t>://doi.org/10.2139/ssrn.3308398.</w:t>
      </w:r>
    </w:p>
    <w:p w14:paraId="7E14B63D" w14:textId="77777777" w:rsidR="00C37862" w:rsidRDefault="00C37862" w:rsidP="00A465AD">
      <w:r>
        <w:t xml:space="preserve">Jones, H. (2022). </w:t>
      </w:r>
      <w:r>
        <w:rPr>
          <w:i/>
          <w:iCs/>
        </w:rPr>
        <w:t>Premier Inn comes up with genius solution to staffing crisis</w:t>
      </w:r>
      <w:r>
        <w:t>. [online] Metro. Available at: https://metro.co.uk/2022/06/15/premier-inn-to-raise-pay-for-staff-as-it-faces-hiring-difficulties-16832712/.</w:t>
      </w:r>
    </w:p>
    <w:p w14:paraId="7BA03CE4" w14:textId="77777777" w:rsidR="00C37862" w:rsidRDefault="00C37862" w:rsidP="00A465AD">
      <w:r>
        <w:t xml:space="preserve">Martin, H. (2022). </w:t>
      </w:r>
      <w:r>
        <w:rPr>
          <w:i/>
          <w:iCs/>
        </w:rPr>
        <w:t>Premier Inn and CalMac hit by Omicron staff shortages</w:t>
      </w:r>
      <w:r>
        <w:t>. [online] Mail Online. Available at: https://www.dailymail.co.uk/news/article-10394839/Premier-Inn-owner-says-3-000-staff-work-shortage-200-staff-hits-Scottish-ferries.html [Accessed 2 Mar. 2023].</w:t>
      </w:r>
    </w:p>
    <w:p w14:paraId="4D4CE50C" w14:textId="77777777" w:rsidR="00C37862" w:rsidRDefault="00C37862" w:rsidP="00A465AD">
      <w:proofErr w:type="spellStart"/>
      <w:r>
        <w:t>Nadkar</w:t>
      </w:r>
      <w:proofErr w:type="spellEnd"/>
      <w:r>
        <w:t xml:space="preserve">, T. (2020). Premier Inn owner to cut 6,000 jobs due to pandemic hit. </w:t>
      </w:r>
      <w:r>
        <w:rPr>
          <w:i/>
          <w:iCs/>
        </w:rPr>
        <w:t>Reuters</w:t>
      </w:r>
      <w:r>
        <w:t>. [online] 22 Sep. Available at: https://www.reuters.com/article/us-whitbread-layoffs-idUSKCN26D0LY.</w:t>
      </w:r>
    </w:p>
    <w:p w14:paraId="19FBDEB2" w14:textId="77777777" w:rsidR="00C37862" w:rsidRDefault="00C37862" w:rsidP="00A465AD">
      <w:r>
        <w:lastRenderedPageBreak/>
        <w:t xml:space="preserve">Nair, G. (2021). Data driven pricing strategies for hotels during COVID-19 pandemic. </w:t>
      </w:r>
      <w:r>
        <w:rPr>
          <w:i/>
          <w:iCs/>
        </w:rPr>
        <w:t>International Journal of Revenue Management</w:t>
      </w:r>
      <w:r>
        <w:t xml:space="preserve">, 12(1), p.1. </w:t>
      </w:r>
      <w:proofErr w:type="spellStart"/>
      <w:r>
        <w:t>doi:https</w:t>
      </w:r>
      <w:proofErr w:type="spellEnd"/>
      <w:r>
        <w:t>://doi.org/10.1504/ijrm.2021.10036359.</w:t>
      </w:r>
    </w:p>
    <w:p w14:paraId="6E9B0444" w14:textId="77777777" w:rsidR="00C37862" w:rsidRDefault="00C37862" w:rsidP="00A465AD">
      <w:r>
        <w:t xml:space="preserve">Noel, M.D. (2020). COVID Economics Competitive Responses in a Devastated Industry: Evidence from Hotels during COVID-19. </w:t>
      </w:r>
      <w:r>
        <w:rPr>
          <w:i/>
          <w:iCs/>
        </w:rPr>
        <w:t>SSRN Electronic Journal</w:t>
      </w:r>
      <w:r>
        <w:t xml:space="preserve">. </w:t>
      </w:r>
      <w:proofErr w:type="spellStart"/>
      <w:r>
        <w:t>doi:https</w:t>
      </w:r>
      <w:proofErr w:type="spellEnd"/>
      <w:r>
        <w:t>://doi.org/10.2139/ssrn.3660174.</w:t>
      </w:r>
    </w:p>
    <w:p w14:paraId="4BFF87FC" w14:textId="77777777" w:rsidR="00C37862" w:rsidRDefault="00C37862" w:rsidP="00A465AD">
      <w:r>
        <w:t xml:space="preserve">ONS (2022). </w:t>
      </w:r>
      <w:r>
        <w:rPr>
          <w:i/>
          <w:iCs/>
        </w:rPr>
        <w:t>Inflation and price indices - Office for National Statistics</w:t>
      </w:r>
      <w:r>
        <w:t>. [online] ons.gov.uk. Available at: https://www.ons.gov.uk/economy/inflationandpriceindices.</w:t>
      </w:r>
    </w:p>
    <w:p w14:paraId="25109BF3" w14:textId="77777777" w:rsidR="00C37862" w:rsidRDefault="00C37862" w:rsidP="00A465AD">
      <w:r>
        <w:t xml:space="preserve">Paul, M. and Sharma, P. (2019). Inflation Rate and Poverty: Does Poor become Poorer with Inflation? </w:t>
      </w:r>
      <w:r>
        <w:rPr>
          <w:i/>
          <w:iCs/>
        </w:rPr>
        <w:t>SSRN Electronic Journal</w:t>
      </w:r>
      <w:r>
        <w:t xml:space="preserve">. </w:t>
      </w:r>
      <w:proofErr w:type="spellStart"/>
      <w:r>
        <w:t>doi:https</w:t>
      </w:r>
      <w:proofErr w:type="spellEnd"/>
      <w:r>
        <w:t>://doi.org/10.2139/ssrn.3328539.</w:t>
      </w:r>
    </w:p>
    <w:p w14:paraId="093B851C" w14:textId="77777777" w:rsidR="00C37862" w:rsidRDefault="00C37862" w:rsidP="00A465AD">
      <w:r>
        <w:t xml:space="preserve">Premier Inn (2021). </w:t>
      </w:r>
      <w:r>
        <w:rPr>
          <w:i/>
          <w:iCs/>
        </w:rPr>
        <w:t>Premier Inn Home</w:t>
      </w:r>
      <w:r>
        <w:t>. [online] Premier Inn. Available at: https://www.premierinn.com/gb/en/home.html.</w:t>
      </w:r>
    </w:p>
    <w:p w14:paraId="4B6E2FC1" w14:textId="77777777" w:rsidR="00C37862" w:rsidRDefault="00C37862" w:rsidP="00A465AD">
      <w:r>
        <w:t xml:space="preserve">Price, K. (2022). </w:t>
      </w:r>
      <w:r>
        <w:rPr>
          <w:i/>
          <w:iCs/>
        </w:rPr>
        <w:t>Premier Inn owner Whitbread returns to profit</w:t>
      </w:r>
      <w:r>
        <w:t>. [online] The Caterer. Available at: https://www.thecaterer.com/news/premier-inn-owner-whitbread-returns-profit-h1-2022.</w:t>
      </w:r>
    </w:p>
    <w:p w14:paraId="5D2ADBE0" w14:textId="77777777" w:rsidR="00C37862" w:rsidRDefault="00C37862" w:rsidP="00A465AD">
      <w:proofErr w:type="spellStart"/>
      <w:r>
        <w:t>Ramlan</w:t>
      </w:r>
      <w:proofErr w:type="spellEnd"/>
      <w:r>
        <w:t xml:space="preserve">, H. (2020). The Impact of Monetary Policy on Inflation. </w:t>
      </w:r>
      <w:r>
        <w:rPr>
          <w:i/>
          <w:iCs/>
        </w:rPr>
        <w:t>International Journal of Psychosocial Rehabilitation</w:t>
      </w:r>
      <w:r>
        <w:t xml:space="preserve">, 24(4), pp.4665–4673. </w:t>
      </w:r>
      <w:proofErr w:type="spellStart"/>
      <w:r>
        <w:t>doi:https</w:t>
      </w:r>
      <w:proofErr w:type="spellEnd"/>
      <w:r>
        <w:t>://doi.org/10.37200/</w:t>
      </w:r>
      <w:proofErr w:type="spellStart"/>
      <w:r>
        <w:t>ijpr</w:t>
      </w:r>
      <w:proofErr w:type="spellEnd"/>
      <w:r>
        <w:t>/v24i4/pr201566.</w:t>
      </w:r>
    </w:p>
    <w:p w14:paraId="5041F545" w14:textId="77777777" w:rsidR="00C37862" w:rsidRDefault="00C37862" w:rsidP="00A465AD">
      <w:proofErr w:type="spellStart"/>
      <w:r>
        <w:t>Sarkey</w:t>
      </w:r>
      <w:proofErr w:type="spellEnd"/>
      <w:r>
        <w:t xml:space="preserve">, A.S., Turkson, A.H. and Ansah, J.K. (2016). A Study of the Impact of Frontline Employee Traits on Service Quality and Customer Satisfaction in UK Hotels. </w:t>
      </w:r>
      <w:r>
        <w:rPr>
          <w:i/>
          <w:iCs/>
        </w:rPr>
        <w:t>SSRN Electronic Journal</w:t>
      </w:r>
      <w:r>
        <w:t xml:space="preserve">. </w:t>
      </w:r>
      <w:proofErr w:type="spellStart"/>
      <w:r>
        <w:t>doi:https</w:t>
      </w:r>
      <w:proofErr w:type="spellEnd"/>
      <w:r>
        <w:t>://doi.org/10.2139/ssrn.2280603.</w:t>
      </w:r>
    </w:p>
    <w:p w14:paraId="0D6B2A31" w14:textId="77777777" w:rsidR="00C37862" w:rsidRDefault="00C37862" w:rsidP="00A465AD">
      <w:proofErr w:type="spellStart"/>
      <w:r>
        <w:t>Shykina</w:t>
      </w:r>
      <w:proofErr w:type="spellEnd"/>
      <w:r>
        <w:t xml:space="preserve">, O. (2019). RESEARCH OF OPERATION OF MARRIOTT INTERNATIONAL HOTEL CHAIN. </w:t>
      </w:r>
      <w:proofErr w:type="spellStart"/>
      <w:r>
        <w:rPr>
          <w:i/>
          <w:iCs/>
        </w:rPr>
        <w:t>Pryazovskyi</w:t>
      </w:r>
      <w:proofErr w:type="spellEnd"/>
      <w:r>
        <w:rPr>
          <w:i/>
          <w:iCs/>
        </w:rPr>
        <w:t xml:space="preserve"> Economic Herald</w:t>
      </w:r>
      <w:r>
        <w:t xml:space="preserve">, (6(17)). </w:t>
      </w:r>
      <w:proofErr w:type="spellStart"/>
      <w:r>
        <w:t>doi:https</w:t>
      </w:r>
      <w:proofErr w:type="spellEnd"/>
      <w:r>
        <w:t>://doi.org/10.32840/2522-4263/2019-6-41.</w:t>
      </w:r>
    </w:p>
    <w:p w14:paraId="633E5046" w14:textId="77777777" w:rsidR="00C37862" w:rsidRDefault="00C37862" w:rsidP="00A465AD">
      <w:r>
        <w:t xml:space="preserve">Taylor, S. (2020). Occupational pensions and employee retention. </w:t>
      </w:r>
      <w:r>
        <w:rPr>
          <w:i/>
          <w:iCs/>
        </w:rPr>
        <w:t>Employee Relations</w:t>
      </w:r>
      <w:r>
        <w:t xml:space="preserve">, 22(3), pp.246–259. </w:t>
      </w:r>
      <w:proofErr w:type="spellStart"/>
      <w:r>
        <w:t>doi:https</w:t>
      </w:r>
      <w:proofErr w:type="spellEnd"/>
      <w:r>
        <w:t>://doi.org/10.1108/01425450010332523.</w:t>
      </w:r>
    </w:p>
    <w:p w14:paraId="689A694A" w14:textId="77777777" w:rsidR="00C37862" w:rsidRDefault="00C37862" w:rsidP="00A465AD">
      <w:proofErr w:type="spellStart"/>
      <w:r>
        <w:lastRenderedPageBreak/>
        <w:t>Tidström</w:t>
      </w:r>
      <w:proofErr w:type="spellEnd"/>
      <w:r>
        <w:t xml:space="preserve">, A. (2021). Conflicts in business relationships in light of the external environment. </w:t>
      </w:r>
      <w:r>
        <w:rPr>
          <w:i/>
          <w:iCs/>
        </w:rPr>
        <w:t>International Journal of Business Environment</w:t>
      </w:r>
      <w:r>
        <w:t>, 5(2), p.122.</w:t>
      </w:r>
    </w:p>
    <w:p w14:paraId="06C63040" w14:textId="77777777" w:rsidR="00C37862" w:rsidRDefault="00C37862" w:rsidP="00A465AD">
      <w:proofErr w:type="spellStart"/>
      <w:r>
        <w:t>Vasić</w:t>
      </w:r>
      <w:proofErr w:type="spellEnd"/>
      <w:r>
        <w:t xml:space="preserve">, Ž. and </w:t>
      </w:r>
      <w:proofErr w:type="spellStart"/>
      <w:r>
        <w:t>Čerović</w:t>
      </w:r>
      <w:proofErr w:type="spellEnd"/>
      <w:r>
        <w:t xml:space="preserve">, S. (2018). Financial function transformation in the information era case study Intercontinental Hotels Group. </w:t>
      </w:r>
      <w:proofErr w:type="spellStart"/>
      <w:r>
        <w:rPr>
          <w:i/>
          <w:iCs/>
        </w:rPr>
        <w:t>Turisticko</w:t>
      </w:r>
      <w:proofErr w:type="spellEnd"/>
      <w:r>
        <w:rPr>
          <w:i/>
          <w:iCs/>
        </w:rPr>
        <w:t xml:space="preserve"> </w:t>
      </w:r>
      <w:proofErr w:type="spellStart"/>
      <w:r>
        <w:rPr>
          <w:i/>
          <w:iCs/>
        </w:rPr>
        <w:t>poslovanje</w:t>
      </w:r>
      <w:proofErr w:type="spellEnd"/>
      <w:r>
        <w:t xml:space="preserve">, (22), pp.51–59. </w:t>
      </w:r>
      <w:proofErr w:type="spellStart"/>
      <w:r>
        <w:t>doi:https</w:t>
      </w:r>
      <w:proofErr w:type="spellEnd"/>
      <w:r>
        <w:t>://doi.org/10.5937/turpos1822051v.</w:t>
      </w:r>
    </w:p>
    <w:p w14:paraId="23D93ED0" w14:textId="77777777" w:rsidR="00C22A3E" w:rsidRDefault="00C22A3E"/>
    <w:sectPr w:rsidR="00C22A3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006C6" w14:textId="77777777" w:rsidR="002D70BD" w:rsidRDefault="002D70BD" w:rsidP="006C18FD">
      <w:pPr>
        <w:spacing w:after="0" w:line="240" w:lineRule="auto"/>
      </w:pPr>
      <w:r>
        <w:separator/>
      </w:r>
    </w:p>
  </w:endnote>
  <w:endnote w:type="continuationSeparator" w:id="0">
    <w:p w14:paraId="2EB934BE" w14:textId="77777777" w:rsidR="002D70BD" w:rsidRDefault="002D70BD" w:rsidP="006C1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661830"/>
      <w:docPartObj>
        <w:docPartGallery w:val="Page Numbers (Bottom of Page)"/>
        <w:docPartUnique/>
      </w:docPartObj>
    </w:sdtPr>
    <w:sdtEndPr>
      <w:rPr>
        <w:noProof/>
      </w:rPr>
    </w:sdtEndPr>
    <w:sdtContent>
      <w:p w14:paraId="6C6598BC" w14:textId="438FAA2C" w:rsidR="006C18FD" w:rsidRDefault="006C18FD">
        <w:pPr>
          <w:pStyle w:val="Footer"/>
          <w:jc w:val="center"/>
        </w:pPr>
        <w:r>
          <w:fldChar w:fldCharType="begin"/>
        </w:r>
        <w:r>
          <w:instrText xml:space="preserve"> PAGE   \* MERGEFORMAT </w:instrText>
        </w:r>
        <w:r>
          <w:fldChar w:fldCharType="separate"/>
        </w:r>
        <w:r w:rsidR="00A465AD">
          <w:rPr>
            <w:noProof/>
          </w:rPr>
          <w:t>11</w:t>
        </w:r>
        <w:r>
          <w:rPr>
            <w:noProof/>
          </w:rPr>
          <w:fldChar w:fldCharType="end"/>
        </w:r>
      </w:p>
    </w:sdtContent>
  </w:sdt>
  <w:p w14:paraId="6D9EFDDF" w14:textId="77777777" w:rsidR="006C18FD" w:rsidRDefault="006C18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AD0E1" w14:textId="77777777" w:rsidR="002D70BD" w:rsidRDefault="002D70BD" w:rsidP="006C18FD">
      <w:pPr>
        <w:spacing w:after="0" w:line="240" w:lineRule="auto"/>
      </w:pPr>
      <w:r>
        <w:separator/>
      </w:r>
    </w:p>
  </w:footnote>
  <w:footnote w:type="continuationSeparator" w:id="0">
    <w:p w14:paraId="51C525EF" w14:textId="77777777" w:rsidR="002D70BD" w:rsidRDefault="002D70BD" w:rsidP="006C18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yAUILI3NTSyMDMyUdpeDU4uLM/DyQAqNaAKey1S8sAAAA"/>
  </w:docVars>
  <w:rsids>
    <w:rsidRoot w:val="00CC7755"/>
    <w:rsid w:val="00035293"/>
    <w:rsid w:val="00035631"/>
    <w:rsid w:val="00051EFE"/>
    <w:rsid w:val="00066F47"/>
    <w:rsid w:val="00070CC2"/>
    <w:rsid w:val="00111DA2"/>
    <w:rsid w:val="00181FEC"/>
    <w:rsid w:val="00186169"/>
    <w:rsid w:val="001B6F38"/>
    <w:rsid w:val="001F4E31"/>
    <w:rsid w:val="002705E9"/>
    <w:rsid w:val="002873FC"/>
    <w:rsid w:val="0029185E"/>
    <w:rsid w:val="002D70BD"/>
    <w:rsid w:val="002E5F78"/>
    <w:rsid w:val="00300D18"/>
    <w:rsid w:val="00317959"/>
    <w:rsid w:val="00337A55"/>
    <w:rsid w:val="003429EB"/>
    <w:rsid w:val="00351AEF"/>
    <w:rsid w:val="00357CA0"/>
    <w:rsid w:val="003726E4"/>
    <w:rsid w:val="003D4877"/>
    <w:rsid w:val="003D4BD1"/>
    <w:rsid w:val="00410BB4"/>
    <w:rsid w:val="00435A92"/>
    <w:rsid w:val="00485C00"/>
    <w:rsid w:val="004A5D0F"/>
    <w:rsid w:val="004A7147"/>
    <w:rsid w:val="004D3E0D"/>
    <w:rsid w:val="004E5740"/>
    <w:rsid w:val="004E5C60"/>
    <w:rsid w:val="004F1D8F"/>
    <w:rsid w:val="005015ED"/>
    <w:rsid w:val="0054100F"/>
    <w:rsid w:val="005557E4"/>
    <w:rsid w:val="005600BC"/>
    <w:rsid w:val="00596450"/>
    <w:rsid w:val="005C15BE"/>
    <w:rsid w:val="00600E5D"/>
    <w:rsid w:val="006014D9"/>
    <w:rsid w:val="006075C5"/>
    <w:rsid w:val="00625B7C"/>
    <w:rsid w:val="00643EEA"/>
    <w:rsid w:val="006477B0"/>
    <w:rsid w:val="0065789F"/>
    <w:rsid w:val="006661B5"/>
    <w:rsid w:val="006767EC"/>
    <w:rsid w:val="00681A1C"/>
    <w:rsid w:val="00687ECC"/>
    <w:rsid w:val="006C18FD"/>
    <w:rsid w:val="007759DC"/>
    <w:rsid w:val="00787673"/>
    <w:rsid w:val="007B296B"/>
    <w:rsid w:val="0086634E"/>
    <w:rsid w:val="008A4F14"/>
    <w:rsid w:val="008A5D32"/>
    <w:rsid w:val="008F57EE"/>
    <w:rsid w:val="008F6F2A"/>
    <w:rsid w:val="00921464"/>
    <w:rsid w:val="00932219"/>
    <w:rsid w:val="00946CEF"/>
    <w:rsid w:val="00962B8F"/>
    <w:rsid w:val="00970B00"/>
    <w:rsid w:val="00990AFB"/>
    <w:rsid w:val="009A0726"/>
    <w:rsid w:val="009A3A69"/>
    <w:rsid w:val="009B4E5C"/>
    <w:rsid w:val="009B78AE"/>
    <w:rsid w:val="009C62B9"/>
    <w:rsid w:val="009C6F84"/>
    <w:rsid w:val="00A06C80"/>
    <w:rsid w:val="00A465AD"/>
    <w:rsid w:val="00A54264"/>
    <w:rsid w:val="00A87F31"/>
    <w:rsid w:val="00A956A3"/>
    <w:rsid w:val="00AA745F"/>
    <w:rsid w:val="00AD07B1"/>
    <w:rsid w:val="00AE14FF"/>
    <w:rsid w:val="00B16D9A"/>
    <w:rsid w:val="00B23056"/>
    <w:rsid w:val="00B40BA8"/>
    <w:rsid w:val="00B77617"/>
    <w:rsid w:val="00B8541E"/>
    <w:rsid w:val="00C22A3E"/>
    <w:rsid w:val="00C37862"/>
    <w:rsid w:val="00C41426"/>
    <w:rsid w:val="00CA5346"/>
    <w:rsid w:val="00CB5612"/>
    <w:rsid w:val="00CC7755"/>
    <w:rsid w:val="00D06C38"/>
    <w:rsid w:val="00D37A4A"/>
    <w:rsid w:val="00D43477"/>
    <w:rsid w:val="00D70A3E"/>
    <w:rsid w:val="00D8033C"/>
    <w:rsid w:val="00D8296C"/>
    <w:rsid w:val="00DB61B2"/>
    <w:rsid w:val="00DB64B8"/>
    <w:rsid w:val="00E02A7A"/>
    <w:rsid w:val="00E36983"/>
    <w:rsid w:val="00E516B9"/>
    <w:rsid w:val="00E6236F"/>
    <w:rsid w:val="00E7538E"/>
    <w:rsid w:val="00E93502"/>
    <w:rsid w:val="00E940C4"/>
    <w:rsid w:val="00ED326D"/>
    <w:rsid w:val="00EE0DE1"/>
    <w:rsid w:val="00EF4775"/>
    <w:rsid w:val="00F03D01"/>
    <w:rsid w:val="00F07B46"/>
    <w:rsid w:val="00F1191E"/>
    <w:rsid w:val="00F662C6"/>
    <w:rsid w:val="00F7086B"/>
    <w:rsid w:val="00FB0D87"/>
    <w:rsid w:val="00FF0357"/>
    <w:rsid w:val="00FF098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C61EA"/>
  <w15:chartTrackingRefBased/>
  <w15:docId w15:val="{DB11B3AF-0EE0-41C8-ACF0-0581EE18B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EFE"/>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78767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8767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B5612"/>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8F57EE"/>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7673"/>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787673"/>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CB5612"/>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rsid w:val="008F57EE"/>
    <w:rPr>
      <w:rFonts w:ascii="Arial" w:eastAsiaTheme="majorEastAsia" w:hAnsi="Arial" w:cstheme="majorBidi"/>
      <w:b/>
      <w:iCs/>
      <w:color w:val="2F5496" w:themeColor="accent1" w:themeShade="BF"/>
      <w:sz w:val="24"/>
      <w:lang w:val="en-GB"/>
    </w:rPr>
  </w:style>
  <w:style w:type="paragraph" w:styleId="NormalWeb">
    <w:name w:val="Normal (Web)"/>
    <w:basedOn w:val="Normal"/>
    <w:uiPriority w:val="99"/>
    <w:semiHidden/>
    <w:unhideWhenUsed/>
    <w:rsid w:val="00C37862"/>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Header">
    <w:name w:val="header"/>
    <w:basedOn w:val="Normal"/>
    <w:link w:val="HeaderChar"/>
    <w:uiPriority w:val="99"/>
    <w:unhideWhenUsed/>
    <w:rsid w:val="006C18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18FD"/>
    <w:rPr>
      <w:rFonts w:ascii="Arial" w:hAnsi="Arial"/>
      <w:sz w:val="24"/>
      <w:lang w:val="en-GB"/>
    </w:rPr>
  </w:style>
  <w:style w:type="paragraph" w:styleId="Footer">
    <w:name w:val="footer"/>
    <w:basedOn w:val="Normal"/>
    <w:link w:val="FooterChar"/>
    <w:uiPriority w:val="99"/>
    <w:unhideWhenUsed/>
    <w:rsid w:val="006C18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18FD"/>
    <w:rPr>
      <w:rFonts w:ascii="Arial" w:hAnsi="Arial"/>
      <w:sz w:val="24"/>
      <w:lang w:val="en-GB"/>
    </w:rPr>
  </w:style>
  <w:style w:type="paragraph" w:styleId="TOCHeading">
    <w:name w:val="TOC Heading"/>
    <w:basedOn w:val="Heading1"/>
    <w:next w:val="Normal"/>
    <w:uiPriority w:val="39"/>
    <w:unhideWhenUsed/>
    <w:qFormat/>
    <w:rsid w:val="006C18FD"/>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C18FD"/>
    <w:pPr>
      <w:spacing w:after="100"/>
    </w:pPr>
  </w:style>
  <w:style w:type="paragraph" w:styleId="TOC2">
    <w:name w:val="toc 2"/>
    <w:basedOn w:val="Normal"/>
    <w:next w:val="Normal"/>
    <w:autoRedefine/>
    <w:uiPriority w:val="39"/>
    <w:unhideWhenUsed/>
    <w:rsid w:val="006C18FD"/>
    <w:pPr>
      <w:spacing w:after="100"/>
      <w:ind w:left="240"/>
    </w:pPr>
  </w:style>
  <w:style w:type="paragraph" w:styleId="TOC3">
    <w:name w:val="toc 3"/>
    <w:basedOn w:val="Normal"/>
    <w:next w:val="Normal"/>
    <w:autoRedefine/>
    <w:uiPriority w:val="39"/>
    <w:unhideWhenUsed/>
    <w:rsid w:val="006C18FD"/>
    <w:pPr>
      <w:spacing w:after="100"/>
      <w:ind w:left="480"/>
    </w:pPr>
  </w:style>
  <w:style w:type="character" w:styleId="Hyperlink">
    <w:name w:val="Hyperlink"/>
    <w:basedOn w:val="DefaultParagraphFont"/>
    <w:uiPriority w:val="99"/>
    <w:unhideWhenUsed/>
    <w:rsid w:val="006C18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478802">
      <w:bodyDiv w:val="1"/>
      <w:marLeft w:val="0"/>
      <w:marRight w:val="0"/>
      <w:marTop w:val="0"/>
      <w:marBottom w:val="0"/>
      <w:divBdr>
        <w:top w:val="none" w:sz="0" w:space="0" w:color="auto"/>
        <w:left w:val="none" w:sz="0" w:space="0" w:color="auto"/>
        <w:bottom w:val="none" w:sz="0" w:space="0" w:color="auto"/>
        <w:right w:val="none" w:sz="0" w:space="0" w:color="auto"/>
      </w:divBdr>
      <w:divsChild>
        <w:div w:id="948701893">
          <w:marLeft w:val="0"/>
          <w:marRight w:val="0"/>
          <w:marTop w:val="0"/>
          <w:marBottom w:val="0"/>
          <w:divBdr>
            <w:top w:val="none" w:sz="0" w:space="0" w:color="auto"/>
            <w:left w:val="none" w:sz="0" w:space="0" w:color="auto"/>
            <w:bottom w:val="none" w:sz="0" w:space="0" w:color="auto"/>
            <w:right w:val="none" w:sz="0" w:space="0" w:color="auto"/>
          </w:divBdr>
        </w:div>
      </w:divsChild>
    </w:div>
    <w:div w:id="1574503988">
      <w:bodyDiv w:val="1"/>
      <w:marLeft w:val="0"/>
      <w:marRight w:val="0"/>
      <w:marTop w:val="0"/>
      <w:marBottom w:val="0"/>
      <w:divBdr>
        <w:top w:val="none" w:sz="0" w:space="0" w:color="auto"/>
        <w:left w:val="none" w:sz="0" w:space="0" w:color="auto"/>
        <w:bottom w:val="none" w:sz="0" w:space="0" w:color="auto"/>
        <w:right w:val="none" w:sz="0" w:space="0" w:color="auto"/>
      </w:divBdr>
      <w:divsChild>
        <w:div w:id="21269257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B83B9D-C602-4B50-978D-BC33C56C0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2617</Words>
  <Characters>14919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Ishak Uddin</dc:creator>
  <cp:keywords/>
  <dc:description/>
  <cp:lastModifiedBy>Jaber Hossin Ruman</cp:lastModifiedBy>
  <cp:revision>2</cp:revision>
  <dcterms:created xsi:type="dcterms:W3CDTF">2023-03-05T20:13:00Z</dcterms:created>
  <dcterms:modified xsi:type="dcterms:W3CDTF">2023-03-05T20:13:00Z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af40e09fa5a9e40b8fad5067c9a999ca0bba45dfed86bd1a246c90af46f4e031</vt:lpwstr>
  </property>
</Properties>
</file>