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E0613A" w14:textId="0FB2C60B" w:rsidR="000347FF" w:rsidRDefault="000347FF" w:rsidP="003750B1">
      <w:pPr>
        <w:rPr>
          <w:b/>
          <w:bCs/>
        </w:rPr>
      </w:pPr>
      <w:r w:rsidRPr="004904DE">
        <w:rPr>
          <w:rFonts w:ascii="Times New Roman" w:hAnsi="Times New Roman" w:cs="Times New Roman"/>
          <w:noProof/>
          <w:sz w:val="32"/>
          <w:szCs w:val="32"/>
        </w:rPr>
        <w:drawing>
          <wp:anchor distT="0" distB="0" distL="114300" distR="114300" simplePos="0" relativeHeight="251658240" behindDoc="0" locked="0" layoutInCell="1" allowOverlap="1" wp14:anchorId="6A11E4E5" wp14:editId="3F95D869">
            <wp:simplePos x="0" y="0"/>
            <wp:positionH relativeFrom="margin">
              <wp:align>left</wp:align>
            </wp:positionH>
            <wp:positionV relativeFrom="paragraph">
              <wp:posOffset>0</wp:posOffset>
            </wp:positionV>
            <wp:extent cx="3263900" cy="1631950"/>
            <wp:effectExtent l="0" t="0" r="0" b="6350"/>
            <wp:wrapSquare wrapText="bothSides"/>
            <wp:docPr id="527614896" name="Picture 527614896"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63900" cy="1631950"/>
                    </a:xfrm>
                    <a:prstGeom prst="rect">
                      <a:avLst/>
                    </a:prstGeom>
                  </pic:spPr>
                </pic:pic>
              </a:graphicData>
            </a:graphic>
            <wp14:sizeRelH relativeFrom="page">
              <wp14:pctWidth>0</wp14:pctWidth>
            </wp14:sizeRelH>
            <wp14:sizeRelV relativeFrom="page">
              <wp14:pctHeight>0</wp14:pctHeight>
            </wp14:sizeRelV>
          </wp:anchor>
        </w:drawing>
      </w:r>
    </w:p>
    <w:p w14:paraId="106E7776" w14:textId="77777777" w:rsidR="000347FF" w:rsidRDefault="000347FF">
      <w:pPr>
        <w:rPr>
          <w:b/>
          <w:bCs/>
        </w:rPr>
      </w:pPr>
    </w:p>
    <w:p w14:paraId="3856C756" w14:textId="77777777" w:rsidR="000347FF" w:rsidRDefault="000347FF">
      <w:pPr>
        <w:rPr>
          <w:b/>
          <w:bCs/>
        </w:rPr>
      </w:pPr>
    </w:p>
    <w:p w14:paraId="0996758C" w14:textId="77777777" w:rsidR="000347FF" w:rsidRDefault="000347FF">
      <w:pPr>
        <w:rPr>
          <w:b/>
          <w:bCs/>
        </w:rPr>
      </w:pPr>
    </w:p>
    <w:p w14:paraId="5F5EA8E0" w14:textId="77777777" w:rsidR="000347FF" w:rsidRDefault="000347FF">
      <w:pPr>
        <w:rPr>
          <w:b/>
          <w:bCs/>
        </w:rPr>
      </w:pPr>
    </w:p>
    <w:p w14:paraId="7B6448AF" w14:textId="77777777" w:rsidR="000347FF" w:rsidRDefault="000347FF">
      <w:pPr>
        <w:rPr>
          <w:b/>
          <w:bCs/>
        </w:rPr>
      </w:pPr>
    </w:p>
    <w:p w14:paraId="51454A40" w14:textId="282369E8" w:rsidR="000347FF" w:rsidRDefault="000347FF" w:rsidP="00086BAD">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Name</w:t>
      </w:r>
      <w:r w:rsidR="00086BAD">
        <w:rPr>
          <w:rFonts w:ascii="Times New Roman" w:hAnsi="Times New Roman" w:cs="Times New Roman"/>
          <w:sz w:val="36"/>
          <w:szCs w:val="36"/>
        </w:rPr>
        <w:t>s</w:t>
      </w:r>
      <w:r w:rsidRPr="004904DE">
        <w:rPr>
          <w:rFonts w:ascii="Times New Roman" w:hAnsi="Times New Roman" w:cs="Times New Roman"/>
          <w:sz w:val="36"/>
          <w:szCs w:val="36"/>
        </w:rPr>
        <w:t xml:space="preserve"> - Gabrielle Agbenosi</w:t>
      </w:r>
      <w:r w:rsidR="00086BAD">
        <w:rPr>
          <w:rFonts w:ascii="Times New Roman" w:hAnsi="Times New Roman" w:cs="Times New Roman"/>
          <w:sz w:val="36"/>
          <w:szCs w:val="36"/>
        </w:rPr>
        <w:t xml:space="preserve"> -</w:t>
      </w:r>
      <w:r w:rsidR="00086BAD" w:rsidRPr="004904DE">
        <w:rPr>
          <w:rFonts w:ascii="Times New Roman" w:hAnsi="Times New Roman" w:cs="Times New Roman"/>
          <w:sz w:val="36"/>
          <w:szCs w:val="36"/>
        </w:rPr>
        <w:t>2313683</w:t>
      </w:r>
      <w:r w:rsidR="00A16284">
        <w:rPr>
          <w:rFonts w:ascii="Times New Roman" w:hAnsi="Times New Roman" w:cs="Times New Roman"/>
          <w:sz w:val="36"/>
          <w:szCs w:val="36"/>
        </w:rPr>
        <w:t>(Group Leader)</w:t>
      </w:r>
      <w:r w:rsidR="00086BAD">
        <w:rPr>
          <w:rFonts w:ascii="Times New Roman" w:hAnsi="Times New Roman" w:cs="Times New Roman"/>
          <w:sz w:val="36"/>
          <w:szCs w:val="36"/>
        </w:rPr>
        <w:t>,</w:t>
      </w:r>
    </w:p>
    <w:p w14:paraId="09651A35" w14:textId="05A9C3D6" w:rsidR="00086BAD" w:rsidRPr="004904DE" w:rsidRDefault="00086BAD" w:rsidP="00086BAD">
      <w:pPr>
        <w:spacing w:line="360" w:lineRule="auto"/>
        <w:jc w:val="center"/>
        <w:rPr>
          <w:rFonts w:ascii="Times New Roman" w:hAnsi="Times New Roman" w:cs="Times New Roman"/>
          <w:sz w:val="36"/>
          <w:szCs w:val="36"/>
        </w:rPr>
      </w:pPr>
      <w:bookmarkStart w:id="0" w:name="_Hlk216705615"/>
      <w:r>
        <w:rPr>
          <w:rFonts w:ascii="Times New Roman" w:hAnsi="Times New Roman" w:cs="Times New Roman"/>
          <w:sz w:val="36"/>
          <w:szCs w:val="36"/>
        </w:rPr>
        <w:t xml:space="preserve">Marina Alexandra Chiuariu </w:t>
      </w:r>
      <w:bookmarkEnd w:id="0"/>
      <w:r>
        <w:rPr>
          <w:rFonts w:ascii="Times New Roman" w:hAnsi="Times New Roman" w:cs="Times New Roman"/>
          <w:sz w:val="36"/>
          <w:szCs w:val="36"/>
        </w:rPr>
        <w:t xml:space="preserve">-2411412  , </w:t>
      </w:r>
      <w:bookmarkStart w:id="1" w:name="_Hlk216705586"/>
      <w:r>
        <w:rPr>
          <w:rFonts w:ascii="Times New Roman" w:hAnsi="Times New Roman" w:cs="Times New Roman"/>
          <w:sz w:val="36"/>
          <w:szCs w:val="36"/>
        </w:rPr>
        <w:t>Faduma Abdullahi Mohamed- 2416553</w:t>
      </w:r>
    </w:p>
    <w:bookmarkEnd w:id="1"/>
    <w:p w14:paraId="729C3B52" w14:textId="77777777" w:rsidR="000347FF" w:rsidRPr="004904DE" w:rsidRDefault="000347FF" w:rsidP="00E01876">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Module code – LCBB5015</w:t>
      </w:r>
    </w:p>
    <w:p w14:paraId="6E9CA6B5" w14:textId="561004D2" w:rsidR="000347FF" w:rsidRPr="004904DE" w:rsidRDefault="000347FF" w:rsidP="00E01876">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 xml:space="preserve">Module name – Principles of Marketing Component </w:t>
      </w:r>
      <w:r>
        <w:rPr>
          <w:rFonts w:ascii="Times New Roman" w:hAnsi="Times New Roman" w:cs="Times New Roman"/>
          <w:sz w:val="36"/>
          <w:szCs w:val="36"/>
        </w:rPr>
        <w:t>2</w:t>
      </w:r>
    </w:p>
    <w:p w14:paraId="0AB45994" w14:textId="77777777" w:rsidR="000347FF" w:rsidRPr="004904DE" w:rsidRDefault="000347FF" w:rsidP="00E01876">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Lecturer - Tushara Balendran Piyumika K. Gamage</w:t>
      </w:r>
    </w:p>
    <w:p w14:paraId="43DD44ED" w14:textId="3E6C44AA" w:rsidR="000347FF" w:rsidRPr="004904DE" w:rsidRDefault="000347FF" w:rsidP="00E01876">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1</w:t>
      </w:r>
      <w:r>
        <w:rPr>
          <w:rFonts w:ascii="Times New Roman" w:hAnsi="Times New Roman" w:cs="Times New Roman"/>
          <w:sz w:val="36"/>
          <w:szCs w:val="36"/>
        </w:rPr>
        <w:t>9</w:t>
      </w:r>
      <w:r w:rsidRPr="004904DE">
        <w:rPr>
          <w:rFonts w:ascii="Times New Roman" w:hAnsi="Times New Roman" w:cs="Times New Roman"/>
          <w:sz w:val="36"/>
          <w:szCs w:val="36"/>
          <w:vertAlign w:val="superscript"/>
        </w:rPr>
        <w:t>Th</w:t>
      </w:r>
      <w:r w:rsidRPr="004904DE">
        <w:rPr>
          <w:rFonts w:ascii="Times New Roman" w:hAnsi="Times New Roman" w:cs="Times New Roman"/>
          <w:sz w:val="36"/>
          <w:szCs w:val="36"/>
        </w:rPr>
        <w:t xml:space="preserve"> </w:t>
      </w:r>
      <w:r>
        <w:rPr>
          <w:rFonts w:ascii="Times New Roman" w:hAnsi="Times New Roman" w:cs="Times New Roman"/>
          <w:sz w:val="36"/>
          <w:szCs w:val="36"/>
        </w:rPr>
        <w:t>December</w:t>
      </w:r>
      <w:r w:rsidRPr="004904DE">
        <w:rPr>
          <w:rFonts w:ascii="Times New Roman" w:hAnsi="Times New Roman" w:cs="Times New Roman"/>
          <w:sz w:val="36"/>
          <w:szCs w:val="36"/>
        </w:rPr>
        <w:t xml:space="preserve"> 2025</w:t>
      </w:r>
    </w:p>
    <w:p w14:paraId="1AAA20DA" w14:textId="77777777" w:rsidR="000347FF" w:rsidRPr="004904DE" w:rsidRDefault="000347FF" w:rsidP="000347FF">
      <w:pPr>
        <w:spacing w:line="360" w:lineRule="auto"/>
        <w:rPr>
          <w:rFonts w:ascii="Times New Roman" w:hAnsi="Times New Roman" w:cs="Times New Roman"/>
          <w:sz w:val="36"/>
          <w:szCs w:val="36"/>
        </w:rPr>
      </w:pPr>
    </w:p>
    <w:p w14:paraId="600567D6" w14:textId="4D817B4E" w:rsidR="000347FF" w:rsidRDefault="000347FF">
      <w:pPr>
        <w:rPr>
          <w:b/>
          <w:bCs/>
        </w:rPr>
      </w:pPr>
      <w:r>
        <w:rPr>
          <w:b/>
          <w:bCs/>
        </w:rPr>
        <w:br w:type="page"/>
      </w:r>
    </w:p>
    <w:p w14:paraId="4D368AC4" w14:textId="77777777" w:rsidR="00E30C25" w:rsidRPr="00E01876" w:rsidRDefault="00E30C25" w:rsidP="00E01876">
      <w:pPr>
        <w:spacing w:line="360" w:lineRule="auto"/>
        <w:rPr>
          <w:rFonts w:ascii="Times New Roman" w:hAnsi="Times New Roman" w:cs="Times New Roman"/>
          <w:b/>
          <w:bCs/>
          <w:sz w:val="32"/>
          <w:szCs w:val="32"/>
        </w:rPr>
      </w:pPr>
      <w:r w:rsidRPr="00E01876">
        <w:rPr>
          <w:rFonts w:ascii="Times New Roman" w:hAnsi="Times New Roman" w:cs="Times New Roman"/>
          <w:b/>
          <w:bCs/>
          <w:sz w:val="32"/>
          <w:szCs w:val="32"/>
        </w:rPr>
        <w:lastRenderedPageBreak/>
        <w:t xml:space="preserve">TABLE OF CONTENT </w:t>
      </w:r>
    </w:p>
    <w:p w14:paraId="40766AC7" w14:textId="77777777" w:rsidR="00E30C25" w:rsidRPr="00E01876" w:rsidRDefault="00E30C25" w:rsidP="00E01876">
      <w:pPr>
        <w:spacing w:line="360" w:lineRule="auto"/>
        <w:rPr>
          <w:rFonts w:ascii="Times New Roman" w:hAnsi="Times New Roman" w:cs="Times New Roman"/>
        </w:rPr>
      </w:pPr>
      <w:r w:rsidRPr="00E01876">
        <w:rPr>
          <w:rFonts w:ascii="Times New Roman" w:hAnsi="Times New Roman" w:cs="Times New Roman"/>
        </w:rPr>
        <w:t>1.Introduction and Mission</w:t>
      </w:r>
    </w:p>
    <w:p w14:paraId="19EB2B83" w14:textId="77777777" w:rsidR="00E30C25" w:rsidRPr="00E01876" w:rsidRDefault="00E30C25" w:rsidP="00E01876">
      <w:pPr>
        <w:spacing w:line="360" w:lineRule="auto"/>
        <w:rPr>
          <w:rFonts w:ascii="Times New Roman" w:hAnsi="Times New Roman" w:cs="Times New Roman"/>
        </w:rPr>
      </w:pPr>
      <w:r w:rsidRPr="00E01876">
        <w:rPr>
          <w:rFonts w:ascii="Times New Roman" w:hAnsi="Times New Roman" w:cs="Times New Roman"/>
        </w:rPr>
        <w:t>2.Situational Analysis</w:t>
      </w:r>
    </w:p>
    <w:p w14:paraId="6DF1048C" w14:textId="77777777" w:rsidR="00E30C25" w:rsidRPr="00E01876" w:rsidRDefault="00E30C25" w:rsidP="00E01876">
      <w:pPr>
        <w:spacing w:line="360" w:lineRule="auto"/>
        <w:rPr>
          <w:rFonts w:ascii="Times New Roman" w:hAnsi="Times New Roman" w:cs="Times New Roman"/>
        </w:rPr>
      </w:pPr>
      <w:r w:rsidRPr="00E01876">
        <w:rPr>
          <w:rFonts w:ascii="Times New Roman" w:hAnsi="Times New Roman" w:cs="Times New Roman"/>
        </w:rPr>
        <w:t>3.Marketing Strategy</w:t>
      </w:r>
    </w:p>
    <w:p w14:paraId="52486565" w14:textId="77777777" w:rsidR="00E30C25" w:rsidRPr="00E01876" w:rsidRDefault="00E30C25" w:rsidP="00E01876">
      <w:pPr>
        <w:spacing w:line="360" w:lineRule="auto"/>
        <w:rPr>
          <w:rFonts w:ascii="Times New Roman" w:hAnsi="Times New Roman" w:cs="Times New Roman"/>
        </w:rPr>
      </w:pPr>
      <w:r w:rsidRPr="00E01876">
        <w:rPr>
          <w:rFonts w:ascii="Times New Roman" w:hAnsi="Times New Roman" w:cs="Times New Roman"/>
        </w:rPr>
        <w:t>4.Marketing Mix Strategies</w:t>
      </w:r>
    </w:p>
    <w:p w14:paraId="3E66BB51" w14:textId="77777777" w:rsidR="00E30C25" w:rsidRPr="00E01876" w:rsidRDefault="00E30C25" w:rsidP="00E01876">
      <w:pPr>
        <w:spacing w:line="360" w:lineRule="auto"/>
        <w:rPr>
          <w:rFonts w:ascii="Times New Roman" w:hAnsi="Times New Roman" w:cs="Times New Roman"/>
        </w:rPr>
      </w:pPr>
      <w:r w:rsidRPr="00E01876">
        <w:rPr>
          <w:rFonts w:ascii="Times New Roman" w:hAnsi="Times New Roman" w:cs="Times New Roman"/>
        </w:rPr>
        <w:t>5.Implementation and Control</w:t>
      </w:r>
    </w:p>
    <w:p w14:paraId="062CF449" w14:textId="77777777" w:rsidR="00E30C25" w:rsidRPr="00E01876" w:rsidRDefault="00E30C25" w:rsidP="00E01876">
      <w:pPr>
        <w:spacing w:line="360" w:lineRule="auto"/>
        <w:rPr>
          <w:rFonts w:ascii="Times New Roman" w:hAnsi="Times New Roman" w:cs="Times New Roman"/>
        </w:rPr>
      </w:pPr>
      <w:r w:rsidRPr="00E01876">
        <w:rPr>
          <w:rFonts w:ascii="Times New Roman" w:hAnsi="Times New Roman" w:cs="Times New Roman"/>
        </w:rPr>
        <w:t>6.Conclusion</w:t>
      </w:r>
    </w:p>
    <w:p w14:paraId="05A4508A" w14:textId="77777777" w:rsidR="00E30C25" w:rsidRPr="00E01876" w:rsidRDefault="00E30C25" w:rsidP="00E01876">
      <w:pPr>
        <w:spacing w:line="360" w:lineRule="auto"/>
        <w:rPr>
          <w:rFonts w:ascii="Times New Roman" w:hAnsi="Times New Roman" w:cs="Times New Roman"/>
        </w:rPr>
      </w:pPr>
      <w:r w:rsidRPr="00E01876">
        <w:rPr>
          <w:rFonts w:ascii="Times New Roman" w:hAnsi="Times New Roman" w:cs="Times New Roman"/>
        </w:rPr>
        <w:t>7.References</w:t>
      </w:r>
    </w:p>
    <w:p w14:paraId="64BCB931" w14:textId="77777777" w:rsidR="000347FF" w:rsidRDefault="000347FF">
      <w:pPr>
        <w:rPr>
          <w:b/>
          <w:bCs/>
        </w:rPr>
      </w:pPr>
      <w:r>
        <w:rPr>
          <w:b/>
          <w:bCs/>
        </w:rPr>
        <w:br w:type="page"/>
      </w:r>
    </w:p>
    <w:p w14:paraId="230B4145" w14:textId="47C7E46F" w:rsidR="00DB6DCE" w:rsidRPr="00611C5E" w:rsidRDefault="003750B1" w:rsidP="00E01876">
      <w:pPr>
        <w:spacing w:line="360" w:lineRule="auto"/>
        <w:rPr>
          <w:rFonts w:ascii="Times New Roman" w:hAnsi="Times New Roman" w:cs="Times New Roman"/>
          <w:b/>
          <w:bCs/>
          <w:sz w:val="28"/>
          <w:szCs w:val="28"/>
        </w:rPr>
      </w:pPr>
      <w:r w:rsidRPr="00611C5E">
        <w:rPr>
          <w:rFonts w:ascii="Times New Roman" w:hAnsi="Times New Roman" w:cs="Times New Roman"/>
          <w:b/>
          <w:bCs/>
          <w:sz w:val="28"/>
          <w:szCs w:val="28"/>
        </w:rPr>
        <w:lastRenderedPageBreak/>
        <w:t>1.</w:t>
      </w:r>
      <w:r w:rsidR="00792EDC" w:rsidRPr="00611C5E">
        <w:rPr>
          <w:rFonts w:ascii="Times New Roman" w:hAnsi="Times New Roman" w:cs="Times New Roman"/>
          <w:b/>
          <w:bCs/>
          <w:sz w:val="28"/>
          <w:szCs w:val="28"/>
        </w:rPr>
        <w:t xml:space="preserve">Introduction </w:t>
      </w:r>
      <w:r w:rsidR="00085A2E" w:rsidRPr="00611C5E">
        <w:rPr>
          <w:rFonts w:ascii="Times New Roman" w:hAnsi="Times New Roman" w:cs="Times New Roman"/>
          <w:b/>
          <w:bCs/>
          <w:sz w:val="28"/>
          <w:szCs w:val="28"/>
        </w:rPr>
        <w:t xml:space="preserve">and </w:t>
      </w:r>
      <w:r w:rsidR="00957658" w:rsidRPr="00611C5E">
        <w:rPr>
          <w:rFonts w:ascii="Times New Roman" w:hAnsi="Times New Roman" w:cs="Times New Roman"/>
          <w:b/>
          <w:bCs/>
          <w:sz w:val="28"/>
          <w:szCs w:val="28"/>
        </w:rPr>
        <w:t>Mission</w:t>
      </w:r>
      <w:r w:rsidR="008F1F8E" w:rsidRPr="00611C5E">
        <w:rPr>
          <w:rFonts w:ascii="Times New Roman" w:hAnsi="Times New Roman" w:cs="Times New Roman"/>
          <w:b/>
          <w:bCs/>
          <w:sz w:val="28"/>
          <w:szCs w:val="28"/>
        </w:rPr>
        <w:t xml:space="preserve">   </w:t>
      </w:r>
      <w:r w:rsidR="008F1F8E" w:rsidRPr="00611C5E">
        <w:rPr>
          <w:rFonts w:ascii="Times New Roman" w:hAnsi="Times New Roman" w:cs="Times New Roman"/>
          <w:b/>
          <w:bCs/>
          <w:sz w:val="28"/>
          <w:szCs w:val="28"/>
          <w:u w:val="single"/>
        </w:rPr>
        <w:t>Marina Alexandra Chiuariu</w:t>
      </w:r>
    </w:p>
    <w:p w14:paraId="6DB9B301" w14:textId="6DADD7BB" w:rsidR="003750B1" w:rsidRPr="00E01876" w:rsidRDefault="003750B1" w:rsidP="00E01876">
      <w:pPr>
        <w:spacing w:line="360" w:lineRule="auto"/>
        <w:rPr>
          <w:rFonts w:ascii="Times New Roman" w:hAnsi="Times New Roman" w:cs="Times New Roman"/>
        </w:rPr>
      </w:pPr>
      <w:r w:rsidRPr="00E01876">
        <w:rPr>
          <w:rFonts w:ascii="Times New Roman" w:hAnsi="Times New Roman" w:cs="Times New Roman"/>
        </w:rPr>
        <w:t xml:space="preserve">Marks &amp; Spencer (M&amp;S) is a </w:t>
      </w:r>
      <w:r w:rsidR="00C708A2" w:rsidRPr="00E01876">
        <w:rPr>
          <w:rFonts w:ascii="Times New Roman" w:hAnsi="Times New Roman" w:cs="Times New Roman"/>
        </w:rPr>
        <w:t>well-established</w:t>
      </w:r>
      <w:r w:rsidRPr="00E01876">
        <w:rPr>
          <w:rFonts w:ascii="Times New Roman" w:hAnsi="Times New Roman" w:cs="Times New Roman"/>
        </w:rPr>
        <w:t xml:space="preserve"> British retailer that </w:t>
      </w:r>
      <w:r w:rsidR="00B863E6" w:rsidRPr="00E01876">
        <w:rPr>
          <w:rFonts w:ascii="Times New Roman" w:hAnsi="Times New Roman" w:cs="Times New Roman"/>
        </w:rPr>
        <w:t xml:space="preserve">has been operating over 130 </w:t>
      </w:r>
      <w:r w:rsidR="00957658" w:rsidRPr="00E01876">
        <w:rPr>
          <w:rFonts w:ascii="Times New Roman" w:hAnsi="Times New Roman" w:cs="Times New Roman"/>
        </w:rPr>
        <w:t>years,</w:t>
      </w:r>
      <w:r w:rsidR="001D67E6" w:rsidRPr="00E01876">
        <w:rPr>
          <w:rFonts w:ascii="Times New Roman" w:hAnsi="Times New Roman" w:cs="Times New Roman"/>
        </w:rPr>
        <w:t xml:space="preserve"> and it </w:t>
      </w:r>
      <w:r w:rsidRPr="00E01876">
        <w:rPr>
          <w:rFonts w:ascii="Times New Roman" w:hAnsi="Times New Roman" w:cs="Times New Roman"/>
        </w:rPr>
        <w:t>sells clothing, food and home products. The company began in 1884 when Michael Marks teamed up with Thomas Spencer to open a market stall in Leeds</w:t>
      </w:r>
      <w:r w:rsidR="00CD56D1" w:rsidRPr="00E01876">
        <w:rPr>
          <w:rFonts w:ascii="Times New Roman" w:hAnsi="Times New Roman" w:cs="Times New Roman"/>
        </w:rPr>
        <w:t>, o</w:t>
      </w:r>
      <w:r w:rsidRPr="00E01876">
        <w:rPr>
          <w:rFonts w:ascii="Times New Roman" w:hAnsi="Times New Roman" w:cs="Times New Roman"/>
        </w:rPr>
        <w:t>ver time, M&amp;S expanded into a nationwide chain of stores and, more recently, developed an online shopping service</w:t>
      </w:r>
      <w:r w:rsidR="00957658" w:rsidRPr="00E01876">
        <w:rPr>
          <w:rFonts w:ascii="Times New Roman" w:hAnsi="Times New Roman" w:cs="Times New Roman"/>
        </w:rPr>
        <w:t xml:space="preserve">. </w:t>
      </w:r>
      <w:r w:rsidR="00C85CFC" w:rsidRPr="00E01876">
        <w:rPr>
          <w:rFonts w:ascii="Times New Roman" w:hAnsi="Times New Roman" w:cs="Times New Roman"/>
        </w:rPr>
        <w:t>Today,</w:t>
      </w:r>
      <w:r w:rsidR="00187531" w:rsidRPr="00E01876">
        <w:rPr>
          <w:rFonts w:ascii="Times New Roman" w:hAnsi="Times New Roman" w:cs="Times New Roman"/>
        </w:rPr>
        <w:t xml:space="preserve"> it operates over 1,300 stores</w:t>
      </w:r>
      <w:r w:rsidR="00990537" w:rsidRPr="00E01876">
        <w:rPr>
          <w:rFonts w:ascii="Times New Roman" w:hAnsi="Times New Roman" w:cs="Times New Roman"/>
        </w:rPr>
        <w:t xml:space="preserve"> and</w:t>
      </w:r>
      <w:r w:rsidRPr="00E01876">
        <w:rPr>
          <w:rFonts w:ascii="Times New Roman" w:hAnsi="Times New Roman" w:cs="Times New Roman"/>
        </w:rPr>
        <w:t xml:space="preserve"> is recognised for</w:t>
      </w:r>
      <w:r w:rsidR="00990537" w:rsidRPr="00E01876">
        <w:rPr>
          <w:rFonts w:ascii="Times New Roman" w:hAnsi="Times New Roman" w:cs="Times New Roman"/>
        </w:rPr>
        <w:t xml:space="preserve"> high-</w:t>
      </w:r>
      <w:r w:rsidRPr="00E01876">
        <w:rPr>
          <w:rFonts w:ascii="Times New Roman" w:hAnsi="Times New Roman" w:cs="Times New Roman"/>
        </w:rPr>
        <w:t xml:space="preserve">quality products and </w:t>
      </w:r>
      <w:r w:rsidR="00957658" w:rsidRPr="00E01876">
        <w:rPr>
          <w:rFonts w:ascii="Times New Roman" w:hAnsi="Times New Roman" w:cs="Times New Roman"/>
        </w:rPr>
        <w:t xml:space="preserve">it </w:t>
      </w:r>
      <w:r w:rsidRPr="00E01876">
        <w:rPr>
          <w:rFonts w:ascii="Times New Roman" w:hAnsi="Times New Roman" w:cs="Times New Roman"/>
        </w:rPr>
        <w:t>has a broad customer base, especially among shoppers who value durability and trusted brands</w:t>
      </w:r>
      <w:r w:rsidR="00957658" w:rsidRPr="00E01876">
        <w:rPr>
          <w:rFonts w:ascii="Times New Roman" w:hAnsi="Times New Roman" w:cs="Times New Roman"/>
        </w:rPr>
        <w:t xml:space="preserve"> (Marks &amp; Spencer, 2025).</w:t>
      </w:r>
    </w:p>
    <w:p w14:paraId="6B664698" w14:textId="77777777" w:rsidR="00003F36" w:rsidRPr="00E01876" w:rsidRDefault="00003F36" w:rsidP="00E01876">
      <w:pPr>
        <w:spacing w:line="360" w:lineRule="auto"/>
        <w:rPr>
          <w:rFonts w:ascii="Times New Roman" w:hAnsi="Times New Roman" w:cs="Times New Roman"/>
        </w:rPr>
      </w:pPr>
    </w:p>
    <w:p w14:paraId="56001DA3" w14:textId="7ED1EACB" w:rsidR="00003F36" w:rsidRPr="00E01876" w:rsidRDefault="00167C42" w:rsidP="00E01876">
      <w:pPr>
        <w:spacing w:line="360" w:lineRule="auto"/>
        <w:rPr>
          <w:rFonts w:ascii="Times New Roman" w:hAnsi="Times New Roman" w:cs="Times New Roman"/>
          <w:b/>
          <w:bCs/>
        </w:rPr>
      </w:pPr>
      <w:r w:rsidRPr="00E01876">
        <w:rPr>
          <w:rFonts w:ascii="Times New Roman" w:hAnsi="Times New Roman" w:cs="Times New Roman"/>
          <w:b/>
          <w:bCs/>
        </w:rPr>
        <w:t>Mission Statement</w:t>
      </w:r>
    </w:p>
    <w:p w14:paraId="3CA218D8" w14:textId="467CE8FB" w:rsidR="009772D3" w:rsidRPr="00E01876" w:rsidRDefault="009F6EFA" w:rsidP="00E01876">
      <w:pPr>
        <w:spacing w:line="360" w:lineRule="auto"/>
        <w:rPr>
          <w:rFonts w:ascii="Times New Roman" w:hAnsi="Times New Roman" w:cs="Times New Roman"/>
        </w:rPr>
      </w:pPr>
      <w:r w:rsidRPr="00E01876">
        <w:rPr>
          <w:rFonts w:ascii="Times New Roman" w:hAnsi="Times New Roman" w:cs="Times New Roman"/>
        </w:rPr>
        <w:t xml:space="preserve">The mission </w:t>
      </w:r>
      <w:r w:rsidR="00193B44" w:rsidRPr="00E01876">
        <w:rPr>
          <w:rFonts w:ascii="Times New Roman" w:hAnsi="Times New Roman" w:cs="Times New Roman"/>
        </w:rPr>
        <w:t xml:space="preserve">of the company is to </w:t>
      </w:r>
      <w:r w:rsidR="00781C5A" w:rsidRPr="00E01876">
        <w:rPr>
          <w:rFonts w:ascii="Times New Roman" w:hAnsi="Times New Roman" w:cs="Times New Roman"/>
        </w:rPr>
        <w:t xml:space="preserve">provide </w:t>
      </w:r>
      <w:r w:rsidR="00C87CF6" w:rsidRPr="00E01876">
        <w:rPr>
          <w:rFonts w:ascii="Times New Roman" w:hAnsi="Times New Roman" w:cs="Times New Roman"/>
        </w:rPr>
        <w:t xml:space="preserve">high quality products that customers can trust, by offering value, style, and </w:t>
      </w:r>
      <w:r w:rsidR="00182444" w:rsidRPr="00E01876">
        <w:rPr>
          <w:rFonts w:ascii="Times New Roman" w:hAnsi="Times New Roman" w:cs="Times New Roman"/>
        </w:rPr>
        <w:t>good service. Mark &amp; Spencer combine</w:t>
      </w:r>
      <w:r w:rsidR="00CB2772" w:rsidRPr="00E01876">
        <w:rPr>
          <w:rFonts w:ascii="Times New Roman" w:hAnsi="Times New Roman" w:cs="Times New Roman"/>
        </w:rPr>
        <w:t>s its British heritage with modern innovation to meet customers needs and build long-term loya</w:t>
      </w:r>
      <w:r w:rsidR="00E778E2" w:rsidRPr="00E01876">
        <w:rPr>
          <w:rFonts w:ascii="Times New Roman" w:hAnsi="Times New Roman" w:cs="Times New Roman"/>
        </w:rPr>
        <w:t>lty (Mark &amp; Spencer, 2025).</w:t>
      </w:r>
    </w:p>
    <w:p w14:paraId="412FFD67" w14:textId="77777777" w:rsidR="00003F36" w:rsidRPr="00E01876" w:rsidRDefault="00003F36" w:rsidP="00E01876">
      <w:pPr>
        <w:spacing w:line="360" w:lineRule="auto"/>
        <w:rPr>
          <w:rFonts w:ascii="Times New Roman" w:hAnsi="Times New Roman" w:cs="Times New Roman"/>
        </w:rPr>
      </w:pPr>
    </w:p>
    <w:p w14:paraId="046259E8" w14:textId="771514F5" w:rsidR="00003F36" w:rsidRPr="00E01876" w:rsidRDefault="0052090E" w:rsidP="00E01876">
      <w:pPr>
        <w:spacing w:line="360" w:lineRule="auto"/>
        <w:rPr>
          <w:rFonts w:ascii="Times New Roman" w:hAnsi="Times New Roman" w:cs="Times New Roman"/>
          <w:b/>
          <w:bCs/>
        </w:rPr>
      </w:pPr>
      <w:r w:rsidRPr="00E01876">
        <w:rPr>
          <w:rFonts w:ascii="Times New Roman" w:hAnsi="Times New Roman" w:cs="Times New Roman"/>
          <w:b/>
          <w:bCs/>
        </w:rPr>
        <w:t>Purpose of the Report</w:t>
      </w:r>
    </w:p>
    <w:p w14:paraId="422F1A56" w14:textId="34E66C76" w:rsidR="00A33FD8" w:rsidRPr="00E01876" w:rsidRDefault="00A33FD8" w:rsidP="00E01876">
      <w:pPr>
        <w:spacing w:line="360" w:lineRule="auto"/>
        <w:rPr>
          <w:rFonts w:ascii="Times New Roman" w:hAnsi="Times New Roman" w:cs="Times New Roman"/>
        </w:rPr>
      </w:pPr>
      <w:r w:rsidRPr="00E01876">
        <w:rPr>
          <w:rFonts w:ascii="Times New Roman" w:hAnsi="Times New Roman" w:cs="Times New Roman"/>
        </w:rPr>
        <w:t>This report is prepared to develop a marketing plan for Marks &amp; Spencer (M&amp;S) to help the company increase sales and remain competitive in the UK retail market. The plan will focus on understanding customer groups, identifying target audiences, and improving how the brand is seen in the market. It will also examine the marketing mix (7Ps), including products, pricing, promotion, distribution, people, processes, and physical evidence, and suggest ways to put these strategies into practice effectively.</w:t>
      </w:r>
    </w:p>
    <w:p w14:paraId="3863CBAE" w14:textId="241235D4" w:rsidR="001F4986" w:rsidRPr="00E01876" w:rsidRDefault="00A33FD8" w:rsidP="00E01876">
      <w:pPr>
        <w:spacing w:line="360" w:lineRule="auto"/>
        <w:rPr>
          <w:rFonts w:ascii="Times New Roman" w:hAnsi="Times New Roman" w:cs="Times New Roman"/>
        </w:rPr>
      </w:pPr>
      <w:r w:rsidRPr="00E01876">
        <w:rPr>
          <w:rFonts w:ascii="Times New Roman" w:hAnsi="Times New Roman" w:cs="Times New Roman"/>
        </w:rPr>
        <w:t>M&amp;S has a long history and a well-known brand, but it faces challenges from other high street retailers and online-only stores (Britannica, 2025). These pressures have affected sales in some areas, showing the need for clear and practical marketing actions. This report provides guidance on how M&amp;S can address these challenges, improve its market position, increase sales, and maintain the loyalty of its customers. The report also looks at ways to measure the success of the strategies using key performance indicators (KPIs) to make sure the company meets its objectives.</w:t>
      </w:r>
    </w:p>
    <w:p w14:paraId="79D12DB9" w14:textId="77777777" w:rsidR="00003F36" w:rsidRPr="00E01876" w:rsidRDefault="00003F36" w:rsidP="00E01876">
      <w:pPr>
        <w:spacing w:line="360" w:lineRule="auto"/>
        <w:rPr>
          <w:rFonts w:ascii="Times New Roman" w:hAnsi="Times New Roman" w:cs="Times New Roman"/>
        </w:rPr>
      </w:pPr>
    </w:p>
    <w:p w14:paraId="2C5CE61A" w14:textId="1623D0FC" w:rsidR="00003F36" w:rsidRPr="00E01876" w:rsidRDefault="00742A52" w:rsidP="00E01876">
      <w:pPr>
        <w:spacing w:line="360" w:lineRule="auto"/>
        <w:rPr>
          <w:rFonts w:ascii="Times New Roman" w:hAnsi="Times New Roman" w:cs="Times New Roman"/>
          <w:b/>
          <w:bCs/>
        </w:rPr>
      </w:pPr>
      <w:r w:rsidRPr="00E01876">
        <w:rPr>
          <w:rFonts w:ascii="Times New Roman" w:hAnsi="Times New Roman" w:cs="Times New Roman"/>
          <w:b/>
          <w:bCs/>
        </w:rPr>
        <w:lastRenderedPageBreak/>
        <w:t xml:space="preserve">3. Marketing </w:t>
      </w:r>
      <w:r w:rsidR="00414A37" w:rsidRPr="00E01876">
        <w:rPr>
          <w:rFonts w:ascii="Times New Roman" w:hAnsi="Times New Roman" w:cs="Times New Roman"/>
          <w:b/>
          <w:bCs/>
        </w:rPr>
        <w:t>Strategy</w:t>
      </w:r>
      <w:r w:rsidR="00D72A24" w:rsidRPr="00E01876">
        <w:rPr>
          <w:rFonts w:ascii="Times New Roman" w:hAnsi="Times New Roman" w:cs="Times New Roman"/>
          <w:b/>
          <w:bCs/>
        </w:rPr>
        <w:t xml:space="preserve"> at Mark &amp; </w:t>
      </w:r>
      <w:r w:rsidR="00B2634F" w:rsidRPr="00E01876">
        <w:rPr>
          <w:rFonts w:ascii="Times New Roman" w:hAnsi="Times New Roman" w:cs="Times New Roman"/>
          <w:b/>
          <w:bCs/>
        </w:rPr>
        <w:t>Spencer</w:t>
      </w:r>
    </w:p>
    <w:p w14:paraId="78F90C2B" w14:textId="70FD0F25" w:rsidR="00406AB9" w:rsidRPr="00E01876" w:rsidRDefault="008C3E3D" w:rsidP="00E01876">
      <w:pPr>
        <w:spacing w:line="360" w:lineRule="auto"/>
        <w:rPr>
          <w:rFonts w:ascii="Times New Roman" w:hAnsi="Times New Roman" w:cs="Times New Roman"/>
        </w:rPr>
      </w:pPr>
      <w:r w:rsidRPr="00E01876">
        <w:rPr>
          <w:rFonts w:ascii="Times New Roman" w:hAnsi="Times New Roman" w:cs="Times New Roman"/>
        </w:rPr>
        <w:t xml:space="preserve">Marks and Spencer (M&amp;S) </w:t>
      </w:r>
      <w:r w:rsidR="0061402F" w:rsidRPr="00E01876">
        <w:rPr>
          <w:rFonts w:ascii="Times New Roman" w:hAnsi="Times New Roman" w:cs="Times New Roman"/>
        </w:rPr>
        <w:t>need</w:t>
      </w:r>
      <w:r w:rsidRPr="00E01876">
        <w:rPr>
          <w:rFonts w:ascii="Times New Roman" w:hAnsi="Times New Roman" w:cs="Times New Roman"/>
        </w:rPr>
        <w:t xml:space="preserve"> to clearly comprehend its customers to expand its sales. The STP method - Segmentation, Targeting and Positioning - assists M&amp;S to subdivide the market, select the appropriate customers to target and create the appropriate image to appeal to them.</w:t>
      </w:r>
    </w:p>
    <w:p w14:paraId="124E0153" w14:textId="77777777" w:rsidR="00003F36" w:rsidRPr="00E01876" w:rsidRDefault="00003F36" w:rsidP="00E01876">
      <w:pPr>
        <w:spacing w:line="360" w:lineRule="auto"/>
        <w:rPr>
          <w:rFonts w:ascii="Times New Roman" w:hAnsi="Times New Roman" w:cs="Times New Roman"/>
        </w:rPr>
      </w:pPr>
    </w:p>
    <w:p w14:paraId="6D158B6D" w14:textId="084D3CD8" w:rsidR="00003F36" w:rsidRPr="00E01876" w:rsidRDefault="00414A37" w:rsidP="00E01876">
      <w:pPr>
        <w:spacing w:line="360" w:lineRule="auto"/>
        <w:rPr>
          <w:rFonts w:ascii="Times New Roman" w:hAnsi="Times New Roman" w:cs="Times New Roman"/>
          <w:b/>
          <w:bCs/>
        </w:rPr>
      </w:pPr>
      <w:r w:rsidRPr="00E01876">
        <w:rPr>
          <w:rFonts w:ascii="Times New Roman" w:hAnsi="Times New Roman" w:cs="Times New Roman"/>
          <w:b/>
          <w:bCs/>
        </w:rPr>
        <w:t xml:space="preserve"> </w:t>
      </w:r>
      <w:r w:rsidR="00016D0C" w:rsidRPr="00E01876">
        <w:rPr>
          <w:rFonts w:ascii="Times New Roman" w:hAnsi="Times New Roman" w:cs="Times New Roman"/>
          <w:b/>
          <w:bCs/>
        </w:rPr>
        <w:t>S</w:t>
      </w:r>
      <w:r w:rsidR="00D72A24" w:rsidRPr="00E01876">
        <w:rPr>
          <w:rFonts w:ascii="Times New Roman" w:hAnsi="Times New Roman" w:cs="Times New Roman"/>
          <w:b/>
          <w:bCs/>
        </w:rPr>
        <w:t xml:space="preserve">egmentation </w:t>
      </w:r>
    </w:p>
    <w:p w14:paraId="57D3DC40" w14:textId="09C579F8" w:rsidR="00657845" w:rsidRPr="00E01876" w:rsidRDefault="00657845" w:rsidP="00E01876">
      <w:pPr>
        <w:spacing w:line="360" w:lineRule="auto"/>
        <w:rPr>
          <w:rFonts w:ascii="Times New Roman" w:hAnsi="Times New Roman" w:cs="Times New Roman"/>
        </w:rPr>
      </w:pPr>
      <w:r w:rsidRPr="00E01876">
        <w:rPr>
          <w:rFonts w:ascii="Times New Roman" w:hAnsi="Times New Roman" w:cs="Times New Roman"/>
        </w:rPr>
        <w:t>Market segmentation allows a company to divide a broad customer base into smaller groups with shared needs or behaviours, making it easier to tailor products and communications effectively (Kotler &amp; Armstrong, 2020). At M&amp;S, segmentation is reflected in the way the retailer serves distinct groups, such as commuters looking for quick meal solutions and families who prefer reliable, good-quality home and clothing products</w:t>
      </w:r>
      <w:r w:rsidR="005C35CE" w:rsidRPr="00E01876">
        <w:rPr>
          <w:rFonts w:ascii="Times New Roman" w:hAnsi="Times New Roman" w:cs="Times New Roman"/>
        </w:rPr>
        <w:t xml:space="preserve"> (Mi</w:t>
      </w:r>
      <w:r w:rsidR="000E71E4" w:rsidRPr="00E01876">
        <w:rPr>
          <w:rFonts w:ascii="Times New Roman" w:hAnsi="Times New Roman" w:cs="Times New Roman"/>
        </w:rPr>
        <w:t>ntel,2023)</w:t>
      </w:r>
      <w:r w:rsidRPr="00E01876">
        <w:rPr>
          <w:rFonts w:ascii="Times New Roman" w:hAnsi="Times New Roman" w:cs="Times New Roman"/>
        </w:rPr>
        <w:t>. Store layouts, product choices, and promotional messages are adjusted so each group can find items that fit their routines and expectations.</w:t>
      </w:r>
    </w:p>
    <w:p w14:paraId="6C54C4A8" w14:textId="166578C3" w:rsidR="00D72A24" w:rsidRPr="00E01876" w:rsidRDefault="00657845" w:rsidP="00E01876">
      <w:pPr>
        <w:spacing w:line="360" w:lineRule="auto"/>
        <w:rPr>
          <w:rFonts w:ascii="Times New Roman" w:hAnsi="Times New Roman" w:cs="Times New Roman"/>
        </w:rPr>
      </w:pPr>
      <w:r w:rsidRPr="00E01876">
        <w:rPr>
          <w:rFonts w:ascii="Times New Roman" w:hAnsi="Times New Roman" w:cs="Times New Roman"/>
        </w:rPr>
        <w:t>This approach brings clear advantage</w:t>
      </w:r>
      <w:r w:rsidR="00132A67" w:rsidRPr="00E01876">
        <w:rPr>
          <w:rFonts w:ascii="Times New Roman" w:hAnsi="Times New Roman" w:cs="Times New Roman"/>
        </w:rPr>
        <w:t xml:space="preserve">s because </w:t>
      </w:r>
      <w:r w:rsidR="001C0CC8" w:rsidRPr="00E01876">
        <w:rPr>
          <w:rFonts w:ascii="Times New Roman" w:hAnsi="Times New Roman" w:cs="Times New Roman"/>
        </w:rPr>
        <w:t xml:space="preserve">it </w:t>
      </w:r>
      <w:r w:rsidRPr="00E01876">
        <w:rPr>
          <w:rFonts w:ascii="Times New Roman" w:hAnsi="Times New Roman" w:cs="Times New Roman"/>
        </w:rPr>
        <w:t>helps M&amp;S direct marketing efforts where they matter most, improves the relevance of its product offerings, and strengthens loyalty through initiatives such as the Sparks programme, which provides personalised rewards based on shopping habits (Marks &amp; Spencer plc, 2025). A</w:t>
      </w:r>
      <w:r w:rsidR="0086577C" w:rsidRPr="00E01876">
        <w:rPr>
          <w:rFonts w:ascii="Times New Roman" w:hAnsi="Times New Roman" w:cs="Times New Roman"/>
        </w:rPr>
        <w:t>n</w:t>
      </w:r>
      <w:r w:rsidRPr="00E01876">
        <w:rPr>
          <w:rFonts w:ascii="Times New Roman" w:hAnsi="Times New Roman" w:cs="Times New Roman"/>
        </w:rPr>
        <w:t xml:space="preserve"> example can be seen in M&amp;S Food Hall promotions: busy commuters often receive personalised discounts on ready meals and lunch-to-go products, while families are more likely to receive offers on larger grocery baskets or homeware lines</w:t>
      </w:r>
      <w:r w:rsidR="003352FF" w:rsidRPr="00E01876">
        <w:rPr>
          <w:rFonts w:ascii="Times New Roman" w:hAnsi="Times New Roman" w:cs="Times New Roman"/>
        </w:rPr>
        <w:t xml:space="preserve"> (Mintel,2023)</w:t>
      </w:r>
      <w:r w:rsidRPr="00E01876">
        <w:rPr>
          <w:rFonts w:ascii="Times New Roman" w:hAnsi="Times New Roman" w:cs="Times New Roman"/>
        </w:rPr>
        <w:t>. These targeted incentives show how segmentation supports higher engagement and repeat purchases. However, segmentation can also introduce challenges</w:t>
      </w:r>
      <w:r w:rsidR="005121F4" w:rsidRPr="00E01876">
        <w:rPr>
          <w:rFonts w:ascii="Times New Roman" w:hAnsi="Times New Roman" w:cs="Times New Roman"/>
        </w:rPr>
        <w:t>, because m</w:t>
      </w:r>
      <w:r w:rsidRPr="00E01876">
        <w:rPr>
          <w:rFonts w:ascii="Times New Roman" w:hAnsi="Times New Roman" w:cs="Times New Roman"/>
        </w:rPr>
        <w:t xml:space="preserve">anaging several customer groups </w:t>
      </w:r>
      <w:r w:rsidR="002713A1" w:rsidRPr="00E01876">
        <w:rPr>
          <w:rFonts w:ascii="Times New Roman" w:hAnsi="Times New Roman" w:cs="Times New Roman"/>
        </w:rPr>
        <w:t>can increase</w:t>
      </w:r>
      <w:r w:rsidRPr="00E01876">
        <w:rPr>
          <w:rFonts w:ascii="Times New Roman" w:hAnsi="Times New Roman" w:cs="Times New Roman"/>
        </w:rPr>
        <w:t xml:space="preserve"> operational demands, and small or rapidly changing segments may not justify the resources needed to target them effectively.</w:t>
      </w:r>
    </w:p>
    <w:p w14:paraId="61641915" w14:textId="77777777" w:rsidR="003C4163" w:rsidRPr="00E01876" w:rsidRDefault="003C4163" w:rsidP="00E01876">
      <w:pPr>
        <w:spacing w:line="360" w:lineRule="auto"/>
        <w:rPr>
          <w:rFonts w:ascii="Times New Roman" w:hAnsi="Times New Roman" w:cs="Times New Roman"/>
        </w:rPr>
      </w:pPr>
    </w:p>
    <w:p w14:paraId="32DA4E1F" w14:textId="7F598F69" w:rsidR="00DB6DCE" w:rsidRPr="00E01876" w:rsidRDefault="0009131B" w:rsidP="00E01876">
      <w:pPr>
        <w:spacing w:line="360" w:lineRule="auto"/>
        <w:rPr>
          <w:rFonts w:ascii="Times New Roman" w:hAnsi="Times New Roman" w:cs="Times New Roman"/>
          <w:b/>
          <w:bCs/>
        </w:rPr>
      </w:pPr>
      <w:r w:rsidRPr="00E01876">
        <w:rPr>
          <w:rFonts w:ascii="Times New Roman" w:hAnsi="Times New Roman" w:cs="Times New Roman"/>
          <w:b/>
          <w:bCs/>
        </w:rPr>
        <w:t>Demographic Segmentation</w:t>
      </w:r>
    </w:p>
    <w:p w14:paraId="6D4A77BE" w14:textId="52213DD5" w:rsidR="0009131B" w:rsidRPr="00E01876" w:rsidRDefault="0009131B" w:rsidP="00E01876">
      <w:pPr>
        <w:spacing w:line="360" w:lineRule="auto"/>
        <w:rPr>
          <w:rFonts w:ascii="Times New Roman" w:hAnsi="Times New Roman" w:cs="Times New Roman"/>
        </w:rPr>
      </w:pPr>
      <w:r w:rsidRPr="00E01876">
        <w:rPr>
          <w:rFonts w:ascii="Times New Roman" w:hAnsi="Times New Roman" w:cs="Times New Roman"/>
        </w:rPr>
        <w:t xml:space="preserve">M&amp;S mainly focuses on middle- to upper-income adults and families who care about quality and reliability in clothing, homeware, and food. These shoppers are happy to pay a little more </w:t>
      </w:r>
      <w:r w:rsidRPr="00E01876">
        <w:rPr>
          <w:rFonts w:ascii="Times New Roman" w:hAnsi="Times New Roman" w:cs="Times New Roman"/>
        </w:rPr>
        <w:lastRenderedPageBreak/>
        <w:t>for products they trust, which fits perfectly with M&amp;S’s reputation as a long-standing, dependable retailer (</w:t>
      </w:r>
      <w:r w:rsidR="009B2C9F" w:rsidRPr="00E01876">
        <w:rPr>
          <w:rFonts w:ascii="Times New Roman" w:hAnsi="Times New Roman" w:cs="Times New Roman"/>
        </w:rPr>
        <w:t>Statista,2023</w:t>
      </w:r>
      <w:r w:rsidRPr="00E01876">
        <w:rPr>
          <w:rFonts w:ascii="Times New Roman" w:hAnsi="Times New Roman" w:cs="Times New Roman"/>
        </w:rPr>
        <w:t>).</w:t>
      </w:r>
    </w:p>
    <w:p w14:paraId="5CE0A2C4" w14:textId="77777777" w:rsidR="0009131B" w:rsidRPr="00E01876" w:rsidRDefault="0009131B" w:rsidP="00E01876">
      <w:pPr>
        <w:spacing w:line="360" w:lineRule="auto"/>
        <w:rPr>
          <w:rFonts w:ascii="Times New Roman" w:hAnsi="Times New Roman" w:cs="Times New Roman"/>
        </w:rPr>
      </w:pPr>
      <w:r w:rsidRPr="00E01876">
        <w:rPr>
          <w:rFonts w:ascii="Times New Roman" w:hAnsi="Times New Roman" w:cs="Times New Roman"/>
        </w:rPr>
        <w:t xml:space="preserve"> </w:t>
      </w:r>
    </w:p>
    <w:p w14:paraId="1ADBE762" w14:textId="4FAB72A2" w:rsidR="000D1DB4" w:rsidRPr="00E01876" w:rsidRDefault="0009131B" w:rsidP="00E01876">
      <w:pPr>
        <w:spacing w:line="360" w:lineRule="auto"/>
        <w:rPr>
          <w:rFonts w:ascii="Times New Roman" w:hAnsi="Times New Roman" w:cs="Times New Roman"/>
          <w:b/>
          <w:bCs/>
        </w:rPr>
      </w:pPr>
      <w:r w:rsidRPr="00E01876">
        <w:rPr>
          <w:rFonts w:ascii="Times New Roman" w:hAnsi="Times New Roman" w:cs="Times New Roman"/>
          <w:b/>
          <w:bCs/>
        </w:rPr>
        <w:t>Geographic Segmentation</w:t>
      </w:r>
    </w:p>
    <w:p w14:paraId="44860BDD" w14:textId="0754457D" w:rsidR="00464E77" w:rsidRDefault="0009131B" w:rsidP="00E01876">
      <w:pPr>
        <w:spacing w:line="360" w:lineRule="auto"/>
        <w:rPr>
          <w:rFonts w:ascii="Times New Roman" w:hAnsi="Times New Roman" w:cs="Times New Roman"/>
        </w:rPr>
      </w:pPr>
      <w:r w:rsidRPr="00E01876">
        <w:rPr>
          <w:rFonts w:ascii="Times New Roman" w:hAnsi="Times New Roman" w:cs="Times New Roman"/>
        </w:rPr>
        <w:t xml:space="preserve">Location </w:t>
      </w:r>
      <w:r w:rsidR="007D649E" w:rsidRPr="00E01876">
        <w:rPr>
          <w:rFonts w:ascii="Times New Roman" w:hAnsi="Times New Roman" w:cs="Times New Roman"/>
        </w:rPr>
        <w:t>has a significant</w:t>
      </w:r>
      <w:r w:rsidRPr="00E01876">
        <w:rPr>
          <w:rFonts w:ascii="Times New Roman" w:hAnsi="Times New Roman" w:cs="Times New Roman"/>
        </w:rPr>
        <w:t xml:space="preserve"> role in how M&amp;S serves its customers. With over 1,000 stores across the UK, the company adapts its offerings depending on the area. City stores often focus on quick and convenient formats like “Simply Food,” while bigger suburban stores stock a wider variety of clothing, home items, and groceries to meet the needs of families and local communities (Marks &amp; Spencer plc, 2025).</w:t>
      </w:r>
    </w:p>
    <w:p w14:paraId="12D53B78" w14:textId="77777777" w:rsidR="000D1DB4" w:rsidRPr="00E01876" w:rsidRDefault="000D1DB4" w:rsidP="00E01876">
      <w:pPr>
        <w:spacing w:line="360" w:lineRule="auto"/>
        <w:rPr>
          <w:rFonts w:ascii="Times New Roman" w:hAnsi="Times New Roman" w:cs="Times New Roman"/>
        </w:rPr>
      </w:pPr>
    </w:p>
    <w:p w14:paraId="0B83F4C5" w14:textId="014859D8" w:rsidR="00DB6DCE" w:rsidRPr="00E01876" w:rsidRDefault="0009131B" w:rsidP="00E01876">
      <w:pPr>
        <w:spacing w:line="360" w:lineRule="auto"/>
        <w:rPr>
          <w:rFonts w:ascii="Times New Roman" w:hAnsi="Times New Roman" w:cs="Times New Roman"/>
          <w:b/>
          <w:bCs/>
        </w:rPr>
      </w:pPr>
      <w:r w:rsidRPr="00E01876">
        <w:rPr>
          <w:rFonts w:ascii="Times New Roman" w:hAnsi="Times New Roman" w:cs="Times New Roman"/>
          <w:b/>
          <w:bCs/>
        </w:rPr>
        <w:t>Psychographic Segmentation</w:t>
      </w:r>
    </w:p>
    <w:p w14:paraId="59168040" w14:textId="4FE1B49C" w:rsidR="003C4163" w:rsidRPr="00E01876" w:rsidRDefault="0009131B" w:rsidP="00E01876">
      <w:pPr>
        <w:spacing w:line="360" w:lineRule="auto"/>
        <w:rPr>
          <w:rFonts w:ascii="Times New Roman" w:hAnsi="Times New Roman" w:cs="Times New Roman"/>
        </w:rPr>
      </w:pPr>
      <w:r w:rsidRPr="00E01876">
        <w:rPr>
          <w:rFonts w:ascii="Times New Roman" w:hAnsi="Times New Roman" w:cs="Times New Roman"/>
        </w:rPr>
        <w:t>M&amp;S also considers what kind of lifestyles and values its customers have. Shoppers who care about sustainability are drawn to eco-friendly clothing, while busy professionals often choose ready-to-eat meals for convenience. By understanding these preferences, M&amp;S can create products and marketing that really connect with customers, helping build loyalty and stand out in a competitive retail market (Hooley et al., 2024).</w:t>
      </w:r>
    </w:p>
    <w:p w14:paraId="741EBC41" w14:textId="77777777" w:rsidR="0009131B" w:rsidRPr="00E01876" w:rsidRDefault="0009131B" w:rsidP="00E01876">
      <w:pPr>
        <w:spacing w:line="360" w:lineRule="auto"/>
        <w:rPr>
          <w:rFonts w:ascii="Times New Roman" w:hAnsi="Times New Roman" w:cs="Times New Roman"/>
        </w:rPr>
      </w:pPr>
    </w:p>
    <w:p w14:paraId="52C68F3D" w14:textId="57613B0D" w:rsidR="006F651D" w:rsidRPr="00F53F3F" w:rsidRDefault="00D2554C" w:rsidP="00E01876">
      <w:pPr>
        <w:spacing w:line="360" w:lineRule="auto"/>
        <w:rPr>
          <w:rFonts w:ascii="Times New Roman" w:hAnsi="Times New Roman" w:cs="Times New Roman"/>
          <w:b/>
          <w:bCs/>
        </w:rPr>
      </w:pPr>
      <w:r w:rsidRPr="00E01876">
        <w:rPr>
          <w:rFonts w:ascii="Times New Roman" w:hAnsi="Times New Roman" w:cs="Times New Roman"/>
          <w:b/>
          <w:bCs/>
        </w:rPr>
        <w:t>Targeting at Mark &amp; Spencer</w:t>
      </w:r>
    </w:p>
    <w:p w14:paraId="289799FD" w14:textId="170AD1B5" w:rsidR="006F651D" w:rsidRPr="00E01876" w:rsidRDefault="006F651D" w:rsidP="00E01876">
      <w:pPr>
        <w:spacing w:line="360" w:lineRule="auto"/>
        <w:rPr>
          <w:rFonts w:ascii="Times New Roman" w:hAnsi="Times New Roman" w:cs="Times New Roman"/>
        </w:rPr>
      </w:pPr>
      <w:r w:rsidRPr="00E01876">
        <w:rPr>
          <w:rFonts w:ascii="Times New Roman" w:hAnsi="Times New Roman" w:cs="Times New Roman"/>
        </w:rPr>
        <w:t>M&amp;S mainly uses a differentiated targeting strategy</w:t>
      </w:r>
      <w:r w:rsidR="006435CA" w:rsidRPr="00E01876">
        <w:rPr>
          <w:rFonts w:ascii="Times New Roman" w:hAnsi="Times New Roman" w:cs="Times New Roman"/>
        </w:rPr>
        <w:t xml:space="preserve"> because</w:t>
      </w:r>
      <w:r w:rsidRPr="00E01876">
        <w:rPr>
          <w:rFonts w:ascii="Times New Roman" w:hAnsi="Times New Roman" w:cs="Times New Roman"/>
        </w:rPr>
        <w:t xml:space="preserve"> the company focuses on several distinct groups of customers and creates products and marketing messages tailored to each group. For example, it targets higher-income customers who value quality, busy families and working professionals who want convenience, and ethically</w:t>
      </w:r>
      <w:r w:rsidR="00B2634F" w:rsidRPr="00E01876">
        <w:rPr>
          <w:rFonts w:ascii="Times New Roman" w:hAnsi="Times New Roman" w:cs="Times New Roman"/>
        </w:rPr>
        <w:t xml:space="preserve"> </w:t>
      </w:r>
      <w:r w:rsidRPr="00E01876">
        <w:rPr>
          <w:rFonts w:ascii="Times New Roman" w:hAnsi="Times New Roman" w:cs="Times New Roman"/>
        </w:rPr>
        <w:t>minded shoppers who care about sustainability and sourcing (M</w:t>
      </w:r>
      <w:r w:rsidR="00F6060B" w:rsidRPr="00E01876">
        <w:rPr>
          <w:rFonts w:ascii="Times New Roman" w:hAnsi="Times New Roman" w:cs="Times New Roman"/>
        </w:rPr>
        <w:t>arks</w:t>
      </w:r>
      <w:r w:rsidR="0068257F" w:rsidRPr="00E01876">
        <w:rPr>
          <w:rFonts w:ascii="Times New Roman" w:hAnsi="Times New Roman" w:cs="Times New Roman"/>
        </w:rPr>
        <w:t xml:space="preserve"> &amp; </w:t>
      </w:r>
      <w:r w:rsidRPr="00E01876">
        <w:rPr>
          <w:rFonts w:ascii="Times New Roman" w:hAnsi="Times New Roman" w:cs="Times New Roman"/>
        </w:rPr>
        <w:t>S</w:t>
      </w:r>
      <w:r w:rsidR="0068257F" w:rsidRPr="00E01876">
        <w:rPr>
          <w:rFonts w:ascii="Times New Roman" w:hAnsi="Times New Roman" w:cs="Times New Roman"/>
        </w:rPr>
        <w:t>pencer</w:t>
      </w:r>
      <w:r w:rsidR="00485EBF" w:rsidRPr="00E01876">
        <w:rPr>
          <w:rFonts w:ascii="Times New Roman" w:hAnsi="Times New Roman" w:cs="Times New Roman"/>
        </w:rPr>
        <w:t xml:space="preserve"> plc</w:t>
      </w:r>
      <w:r w:rsidRPr="00E01876">
        <w:rPr>
          <w:rFonts w:ascii="Times New Roman" w:hAnsi="Times New Roman" w:cs="Times New Roman"/>
        </w:rPr>
        <w:t>, 2025</w:t>
      </w:r>
      <w:r w:rsidR="00F30509" w:rsidRPr="00E01876">
        <w:rPr>
          <w:rFonts w:ascii="Times New Roman" w:hAnsi="Times New Roman" w:cs="Times New Roman"/>
        </w:rPr>
        <w:t xml:space="preserve">). </w:t>
      </w:r>
      <w:r w:rsidRPr="00E01876">
        <w:rPr>
          <w:rFonts w:ascii="Times New Roman" w:hAnsi="Times New Roman" w:cs="Times New Roman"/>
        </w:rPr>
        <w:t xml:space="preserve">Instead of </w:t>
      </w:r>
      <w:r w:rsidR="00C732FE" w:rsidRPr="00E01876">
        <w:rPr>
          <w:rFonts w:ascii="Times New Roman" w:hAnsi="Times New Roman" w:cs="Times New Roman"/>
        </w:rPr>
        <w:t xml:space="preserve">an undifferentiated </w:t>
      </w:r>
      <w:r w:rsidR="00D30EBB" w:rsidRPr="00E01876">
        <w:rPr>
          <w:rFonts w:ascii="Times New Roman" w:hAnsi="Times New Roman" w:cs="Times New Roman"/>
        </w:rPr>
        <w:t>approach that offers</w:t>
      </w:r>
      <w:r w:rsidRPr="00E01876">
        <w:rPr>
          <w:rFonts w:ascii="Times New Roman" w:hAnsi="Times New Roman" w:cs="Times New Roman"/>
        </w:rPr>
        <w:t xml:space="preserve"> the same products to everyone or </w:t>
      </w:r>
      <w:r w:rsidR="00D30EBB" w:rsidRPr="00E01876">
        <w:rPr>
          <w:rFonts w:ascii="Times New Roman" w:hAnsi="Times New Roman" w:cs="Times New Roman"/>
        </w:rPr>
        <w:t>a con</w:t>
      </w:r>
      <w:r w:rsidR="00001B50" w:rsidRPr="00E01876">
        <w:rPr>
          <w:rFonts w:ascii="Times New Roman" w:hAnsi="Times New Roman" w:cs="Times New Roman"/>
        </w:rPr>
        <w:t xml:space="preserve">centrated strategy </w:t>
      </w:r>
      <w:r w:rsidR="007A592C" w:rsidRPr="00E01876">
        <w:rPr>
          <w:rFonts w:ascii="Times New Roman" w:hAnsi="Times New Roman" w:cs="Times New Roman"/>
        </w:rPr>
        <w:t xml:space="preserve">that </w:t>
      </w:r>
      <w:r w:rsidR="00B812A2" w:rsidRPr="00E01876">
        <w:rPr>
          <w:rFonts w:ascii="Times New Roman" w:hAnsi="Times New Roman" w:cs="Times New Roman"/>
        </w:rPr>
        <w:t>focuses</w:t>
      </w:r>
      <w:r w:rsidRPr="00E01876">
        <w:rPr>
          <w:rFonts w:ascii="Times New Roman" w:hAnsi="Times New Roman" w:cs="Times New Roman"/>
        </w:rPr>
        <w:t xml:space="preserve"> only on one niche, M&amp;S adapts its product range and marketing to appeal to these different audiences simultaneously.</w:t>
      </w:r>
    </w:p>
    <w:p w14:paraId="6EE45AEE" w14:textId="5700166B" w:rsidR="006F651D" w:rsidRPr="00E01876" w:rsidRDefault="001C07BE" w:rsidP="00E01876">
      <w:pPr>
        <w:spacing w:line="360" w:lineRule="auto"/>
        <w:rPr>
          <w:rFonts w:ascii="Times New Roman" w:hAnsi="Times New Roman" w:cs="Times New Roman"/>
        </w:rPr>
      </w:pPr>
      <w:r w:rsidRPr="00E01876">
        <w:rPr>
          <w:rFonts w:ascii="Times New Roman" w:hAnsi="Times New Roman" w:cs="Times New Roman"/>
        </w:rPr>
        <w:t>An</w:t>
      </w:r>
      <w:r w:rsidR="006F651D" w:rsidRPr="00E01876">
        <w:rPr>
          <w:rFonts w:ascii="Times New Roman" w:hAnsi="Times New Roman" w:cs="Times New Roman"/>
        </w:rPr>
        <w:t xml:space="preserve"> advantage of </w:t>
      </w:r>
      <w:r w:rsidR="00864780" w:rsidRPr="00E01876">
        <w:rPr>
          <w:rFonts w:ascii="Times New Roman" w:hAnsi="Times New Roman" w:cs="Times New Roman"/>
        </w:rPr>
        <w:t>d</w:t>
      </w:r>
      <w:r w:rsidR="006F651D" w:rsidRPr="00E01876">
        <w:rPr>
          <w:rFonts w:ascii="Times New Roman" w:hAnsi="Times New Roman" w:cs="Times New Roman"/>
        </w:rPr>
        <w:t xml:space="preserve">ifferentiated targeting </w:t>
      </w:r>
      <w:r w:rsidRPr="00E01876">
        <w:rPr>
          <w:rFonts w:ascii="Times New Roman" w:hAnsi="Times New Roman" w:cs="Times New Roman"/>
        </w:rPr>
        <w:t xml:space="preserve">is that it </w:t>
      </w:r>
      <w:r w:rsidR="006F651D" w:rsidRPr="00E01876">
        <w:rPr>
          <w:rFonts w:ascii="Times New Roman" w:hAnsi="Times New Roman" w:cs="Times New Roman"/>
        </w:rPr>
        <w:t>allows M&amp;S to meet the specific needs of each group more effectively, which strengthens customer loyalty and increases the likelihood of repeat purchases. It also helps the company stand out from competitors that focus mainly on price or only one customer type.</w:t>
      </w:r>
      <w:r w:rsidR="001C1668" w:rsidRPr="00E01876">
        <w:rPr>
          <w:rFonts w:ascii="Times New Roman" w:hAnsi="Times New Roman" w:cs="Times New Roman"/>
        </w:rPr>
        <w:t xml:space="preserve"> At the same time</w:t>
      </w:r>
      <w:r w:rsidR="006F651D" w:rsidRPr="00E01876">
        <w:rPr>
          <w:rFonts w:ascii="Times New Roman" w:hAnsi="Times New Roman" w:cs="Times New Roman"/>
        </w:rPr>
        <w:t>, there are some disadvantages</w:t>
      </w:r>
      <w:r w:rsidR="00E46BAC" w:rsidRPr="00E01876">
        <w:rPr>
          <w:rFonts w:ascii="Times New Roman" w:hAnsi="Times New Roman" w:cs="Times New Roman"/>
        </w:rPr>
        <w:t xml:space="preserve"> to </w:t>
      </w:r>
      <w:r w:rsidR="00E46BAC" w:rsidRPr="00E01876">
        <w:rPr>
          <w:rFonts w:ascii="Times New Roman" w:hAnsi="Times New Roman" w:cs="Times New Roman"/>
        </w:rPr>
        <w:lastRenderedPageBreak/>
        <w:t>d</w:t>
      </w:r>
      <w:r w:rsidR="006F651D" w:rsidRPr="00E01876">
        <w:rPr>
          <w:rFonts w:ascii="Times New Roman" w:hAnsi="Times New Roman" w:cs="Times New Roman"/>
        </w:rPr>
        <w:t>ifferentiated targeting</w:t>
      </w:r>
      <w:r w:rsidR="00E46BAC" w:rsidRPr="00E01876">
        <w:rPr>
          <w:rFonts w:ascii="Times New Roman" w:hAnsi="Times New Roman" w:cs="Times New Roman"/>
        </w:rPr>
        <w:t xml:space="preserve"> because it</w:t>
      </w:r>
      <w:r w:rsidR="006F651D" w:rsidRPr="00E01876">
        <w:rPr>
          <w:rFonts w:ascii="Times New Roman" w:hAnsi="Times New Roman" w:cs="Times New Roman"/>
        </w:rPr>
        <w:t xml:space="preserve"> can increase costs </w:t>
      </w:r>
      <w:r w:rsidR="00A91EF2" w:rsidRPr="00E01876">
        <w:rPr>
          <w:rFonts w:ascii="Times New Roman" w:hAnsi="Times New Roman" w:cs="Times New Roman"/>
        </w:rPr>
        <w:t>and</w:t>
      </w:r>
      <w:r w:rsidR="006F651D" w:rsidRPr="00E01876">
        <w:rPr>
          <w:rFonts w:ascii="Times New Roman" w:hAnsi="Times New Roman" w:cs="Times New Roman"/>
        </w:rPr>
        <w:t xml:space="preserve"> M&amp;S must develop multiple product lines, campaigns, and store layouts to suit each audience. It also adds operational complexity, and if consumer preferences change rapidly, the company must constantly update its strategy to stay relevant. Additionally, trying to serve many groups at once can sometimes dilute the brand if not carefully managed (Hooley et al., 2024).</w:t>
      </w:r>
    </w:p>
    <w:p w14:paraId="62E86B26" w14:textId="77777777" w:rsidR="00774E5E" w:rsidRPr="00E01876" w:rsidRDefault="00774E5E" w:rsidP="00E01876">
      <w:pPr>
        <w:spacing w:line="360" w:lineRule="auto"/>
        <w:rPr>
          <w:rFonts w:ascii="Times New Roman" w:hAnsi="Times New Roman" w:cs="Times New Roman"/>
        </w:rPr>
      </w:pPr>
    </w:p>
    <w:p w14:paraId="41FB2540" w14:textId="286575B4" w:rsidR="00DB6DCE" w:rsidRPr="00E01876" w:rsidRDefault="006F651D" w:rsidP="00E01876">
      <w:pPr>
        <w:spacing w:line="360" w:lineRule="auto"/>
        <w:rPr>
          <w:rFonts w:ascii="Times New Roman" w:hAnsi="Times New Roman" w:cs="Times New Roman"/>
          <w:b/>
          <w:bCs/>
        </w:rPr>
      </w:pPr>
      <w:r w:rsidRPr="00E01876">
        <w:rPr>
          <w:rFonts w:ascii="Times New Roman" w:hAnsi="Times New Roman" w:cs="Times New Roman"/>
          <w:b/>
          <w:bCs/>
        </w:rPr>
        <w:t xml:space="preserve">Positioning at Mark &amp; Spencer </w:t>
      </w:r>
    </w:p>
    <w:p w14:paraId="02DBB2B3" w14:textId="58726B18" w:rsidR="00774E5E" w:rsidRPr="00E01876" w:rsidRDefault="00774E5E" w:rsidP="00E01876">
      <w:pPr>
        <w:spacing w:line="360" w:lineRule="auto"/>
        <w:rPr>
          <w:rFonts w:ascii="Times New Roman" w:hAnsi="Times New Roman" w:cs="Times New Roman"/>
        </w:rPr>
      </w:pPr>
      <w:r w:rsidRPr="00E01876">
        <w:rPr>
          <w:rFonts w:ascii="Times New Roman" w:hAnsi="Times New Roman" w:cs="Times New Roman"/>
        </w:rPr>
        <w:t>Positioning at M&amp;S focuses on quality and differentiation, with high-quality clothing, food, and home products that are ethically sourced and reliable (</w:t>
      </w:r>
      <w:r w:rsidR="00AE2645" w:rsidRPr="00E01876">
        <w:rPr>
          <w:rFonts w:ascii="Times New Roman" w:hAnsi="Times New Roman" w:cs="Times New Roman"/>
        </w:rPr>
        <w:t>Statista,2023</w:t>
      </w:r>
      <w:r w:rsidRPr="00E01876">
        <w:rPr>
          <w:rFonts w:ascii="Times New Roman" w:hAnsi="Times New Roman" w:cs="Times New Roman"/>
        </w:rPr>
        <w:t xml:space="preserve">). One major benefit of this approach is that it strengthens M&amp;S’s reputation, allowing the company to charge premium prices and stand out from other retailers. From a user perspective, shoppers feel confident in the products, whether they are busy professionals looking for convenience or families seeking trustworthy, high-quality goods. The competitive side comes from </w:t>
      </w:r>
      <w:r w:rsidR="00AE231C" w:rsidRPr="00E01876">
        <w:rPr>
          <w:rFonts w:ascii="Times New Roman" w:hAnsi="Times New Roman" w:cs="Times New Roman"/>
        </w:rPr>
        <w:t>emphasising</w:t>
      </w:r>
      <w:r w:rsidRPr="00E01876">
        <w:rPr>
          <w:rFonts w:ascii="Times New Roman" w:hAnsi="Times New Roman" w:cs="Times New Roman"/>
        </w:rPr>
        <w:t xml:space="preserve"> heritage and ethical standards, which helps M&amp;S distinguish itself from discount or fast-fashion stores and encourages customer loyalty. Celebrity endorsements also support this positioning, as partnerships with designers and public figures increase visibility, highlight style and quality, and reinforce trust in the brand (Marks &amp; Spencer Marketing Strategy, 2025). Despite these advantages, keeping such high standards is costly and may make some products less attractive to price-conscious buyers.</w:t>
      </w:r>
    </w:p>
    <w:p w14:paraId="64B67D9B" w14:textId="77777777" w:rsidR="008C0E43" w:rsidRPr="00E01876" w:rsidRDefault="008C0E43" w:rsidP="00E01876">
      <w:pPr>
        <w:spacing w:line="360" w:lineRule="auto"/>
        <w:rPr>
          <w:rFonts w:ascii="Times New Roman" w:hAnsi="Times New Roman" w:cs="Times New Roman"/>
        </w:rPr>
      </w:pPr>
    </w:p>
    <w:p w14:paraId="567E9D6D" w14:textId="74136DBA" w:rsidR="003D185A" w:rsidRPr="00E01876" w:rsidRDefault="008C0E43" w:rsidP="00E01876">
      <w:pPr>
        <w:spacing w:line="360" w:lineRule="auto"/>
        <w:rPr>
          <w:rFonts w:ascii="Times New Roman" w:hAnsi="Times New Roman" w:cs="Times New Roman"/>
          <w:b/>
          <w:bCs/>
        </w:rPr>
      </w:pPr>
      <w:r w:rsidRPr="00E01876">
        <w:rPr>
          <w:rFonts w:ascii="Times New Roman" w:hAnsi="Times New Roman" w:cs="Times New Roman"/>
          <w:b/>
          <w:bCs/>
        </w:rPr>
        <w:t>3.2 Integrat</w:t>
      </w:r>
      <w:r w:rsidR="003D185A" w:rsidRPr="00E01876">
        <w:rPr>
          <w:rFonts w:ascii="Times New Roman" w:hAnsi="Times New Roman" w:cs="Times New Roman"/>
          <w:b/>
          <w:bCs/>
        </w:rPr>
        <w:t>ed Marketing at Mark &amp; Spencer</w:t>
      </w:r>
    </w:p>
    <w:p w14:paraId="4FF2B322" w14:textId="7373F11B" w:rsidR="003D185A" w:rsidRPr="00E01876" w:rsidRDefault="003D185A" w:rsidP="00E01876">
      <w:pPr>
        <w:spacing w:line="360" w:lineRule="auto"/>
        <w:rPr>
          <w:rFonts w:ascii="Times New Roman" w:hAnsi="Times New Roman" w:cs="Times New Roman"/>
        </w:rPr>
      </w:pPr>
      <w:r w:rsidRPr="00E01876">
        <w:rPr>
          <w:rFonts w:ascii="Times New Roman" w:hAnsi="Times New Roman" w:cs="Times New Roman"/>
        </w:rPr>
        <w:t xml:space="preserve">M&amp;S </w:t>
      </w:r>
      <w:r w:rsidR="00053E5E" w:rsidRPr="00E01876">
        <w:rPr>
          <w:rFonts w:ascii="Times New Roman" w:hAnsi="Times New Roman" w:cs="Times New Roman"/>
        </w:rPr>
        <w:t>uses an integrated marketing approach</w:t>
      </w:r>
      <w:r w:rsidRPr="00E01876">
        <w:rPr>
          <w:rFonts w:ascii="Times New Roman" w:hAnsi="Times New Roman" w:cs="Times New Roman"/>
        </w:rPr>
        <w:t xml:space="preserve"> to keep its messages clear and consistent across all the places where customers come across the brand. Instead of treating each channel separately, the company links them together</w:t>
      </w:r>
      <w:r w:rsidR="00297B0E" w:rsidRPr="00E01876">
        <w:rPr>
          <w:rFonts w:ascii="Times New Roman" w:hAnsi="Times New Roman" w:cs="Times New Roman"/>
        </w:rPr>
        <w:t>, therefore</w:t>
      </w:r>
      <w:r w:rsidRPr="00E01876">
        <w:rPr>
          <w:rFonts w:ascii="Times New Roman" w:hAnsi="Times New Roman" w:cs="Times New Roman"/>
        </w:rPr>
        <w:t xml:space="preserve"> that shoppers get the same feeling and information whether they see a TV advert, scroll through social media, or visit a store</w:t>
      </w:r>
      <w:r w:rsidR="006C711F" w:rsidRPr="00E01876">
        <w:rPr>
          <w:rFonts w:ascii="Times New Roman" w:hAnsi="Times New Roman" w:cs="Times New Roman"/>
        </w:rPr>
        <w:t xml:space="preserve"> (Retail Week, 2023)</w:t>
      </w:r>
      <w:r w:rsidRPr="00E01876">
        <w:rPr>
          <w:rFonts w:ascii="Times New Roman" w:hAnsi="Times New Roman" w:cs="Times New Roman"/>
        </w:rPr>
        <w:t>. A</w:t>
      </w:r>
      <w:r w:rsidR="002E3E45" w:rsidRPr="00E01876">
        <w:rPr>
          <w:rFonts w:ascii="Times New Roman" w:hAnsi="Times New Roman" w:cs="Times New Roman"/>
        </w:rPr>
        <w:t>n</w:t>
      </w:r>
      <w:r w:rsidRPr="00E01876">
        <w:rPr>
          <w:rFonts w:ascii="Times New Roman" w:hAnsi="Times New Roman" w:cs="Times New Roman"/>
        </w:rPr>
        <w:t xml:space="preserve"> example is the “Eat Well” campaign, which appears in stores, on the M&amp;S website, and through the app, making it easy for customers to recognise and understand the message (Marks &amp; Spencer plc, 2025). The Sparks loyalty programme adds to this by sending personalised offers through email and the app, encouraging people to visit stores and stay connected with the brand. By joining these channels together, M&amp;S makes communication simpler for customers, helping them trust the brand and stay loyal over time.</w:t>
      </w:r>
    </w:p>
    <w:p w14:paraId="4B6D86BF" w14:textId="77777777" w:rsidR="00082A8C" w:rsidRPr="00E01876" w:rsidRDefault="00082A8C" w:rsidP="00E01876">
      <w:pPr>
        <w:spacing w:line="360" w:lineRule="auto"/>
        <w:rPr>
          <w:rFonts w:ascii="Times New Roman" w:hAnsi="Times New Roman" w:cs="Times New Roman"/>
        </w:rPr>
      </w:pPr>
    </w:p>
    <w:p w14:paraId="1BBA8FCE" w14:textId="3C79C5EC" w:rsidR="00DB6DCE" w:rsidRPr="00E01876" w:rsidRDefault="00F53F3F" w:rsidP="00E01876">
      <w:pPr>
        <w:spacing w:line="360" w:lineRule="auto"/>
        <w:rPr>
          <w:rFonts w:ascii="Times New Roman" w:hAnsi="Times New Roman" w:cs="Times New Roman"/>
          <w:b/>
          <w:bCs/>
        </w:rPr>
      </w:pPr>
      <w:r>
        <w:rPr>
          <w:rFonts w:ascii="Times New Roman" w:hAnsi="Times New Roman" w:cs="Times New Roman"/>
          <w:b/>
          <w:bCs/>
        </w:rPr>
        <w:t>3.3</w:t>
      </w:r>
      <w:r w:rsidR="00DB3946" w:rsidRPr="00E01876">
        <w:rPr>
          <w:rFonts w:ascii="Times New Roman" w:hAnsi="Times New Roman" w:cs="Times New Roman"/>
          <w:b/>
          <w:bCs/>
        </w:rPr>
        <w:t>An</w:t>
      </w:r>
      <w:r w:rsidR="00B95392" w:rsidRPr="00E01876">
        <w:rPr>
          <w:rFonts w:ascii="Times New Roman" w:hAnsi="Times New Roman" w:cs="Times New Roman"/>
          <w:b/>
          <w:bCs/>
        </w:rPr>
        <w:t>soff Marketing at Mark &amp; Spencer</w:t>
      </w:r>
    </w:p>
    <w:p w14:paraId="4FBAB953" w14:textId="2F40E44D" w:rsidR="00B95392" w:rsidRPr="00E01876" w:rsidRDefault="00B95392" w:rsidP="00E01876">
      <w:pPr>
        <w:spacing w:line="360" w:lineRule="auto"/>
        <w:rPr>
          <w:rFonts w:ascii="Times New Roman" w:hAnsi="Times New Roman" w:cs="Times New Roman"/>
        </w:rPr>
      </w:pPr>
      <w:r w:rsidRPr="00E01876">
        <w:rPr>
          <w:rFonts w:ascii="Times New Roman" w:hAnsi="Times New Roman" w:cs="Times New Roman"/>
        </w:rPr>
        <w:t xml:space="preserve">The Ansoff Matrix </w:t>
      </w:r>
      <w:r w:rsidR="007728D5" w:rsidRPr="00E01876">
        <w:rPr>
          <w:rFonts w:ascii="Times New Roman" w:hAnsi="Times New Roman" w:cs="Times New Roman"/>
        </w:rPr>
        <w:t xml:space="preserve">helps companies identify growth strategies by focusing </w:t>
      </w:r>
      <w:r w:rsidR="001653EC" w:rsidRPr="00E01876">
        <w:rPr>
          <w:rFonts w:ascii="Times New Roman" w:hAnsi="Times New Roman" w:cs="Times New Roman"/>
        </w:rPr>
        <w:t>on existing and new products and services (Kotler &amp; Ams</w:t>
      </w:r>
      <w:r w:rsidR="00DA6153" w:rsidRPr="00E01876">
        <w:rPr>
          <w:rFonts w:ascii="Times New Roman" w:hAnsi="Times New Roman" w:cs="Times New Roman"/>
        </w:rPr>
        <w:t xml:space="preserve">trong,2020). For M&amp;S, the four quadrants </w:t>
      </w:r>
      <w:r w:rsidR="003B7DF5" w:rsidRPr="00E01876">
        <w:rPr>
          <w:rFonts w:ascii="Times New Roman" w:hAnsi="Times New Roman" w:cs="Times New Roman"/>
        </w:rPr>
        <w:t>can be applied as follows:</w:t>
      </w:r>
    </w:p>
    <w:tbl>
      <w:tblPr>
        <w:tblStyle w:val="GridTable5Dark-Accent3"/>
        <w:tblW w:w="0" w:type="auto"/>
        <w:tblLook w:val="04A0" w:firstRow="1" w:lastRow="0" w:firstColumn="1" w:lastColumn="0" w:noHBand="0" w:noVBand="1"/>
      </w:tblPr>
      <w:tblGrid>
        <w:gridCol w:w="3005"/>
        <w:gridCol w:w="3005"/>
        <w:gridCol w:w="3006"/>
      </w:tblGrid>
      <w:tr w:rsidR="003B7DF5" w:rsidRPr="00E01876" w14:paraId="088D9C81" w14:textId="77777777" w:rsidTr="006527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shd w:val="clear" w:color="auto" w:fill="FFFFFF" w:themeFill="background1"/>
          </w:tcPr>
          <w:p w14:paraId="26C14E52" w14:textId="77777777" w:rsidR="003B7DF5" w:rsidRPr="00E01876" w:rsidRDefault="003B7DF5" w:rsidP="00E01876">
            <w:pPr>
              <w:spacing w:line="360" w:lineRule="auto"/>
              <w:rPr>
                <w:rFonts w:ascii="Times New Roman" w:hAnsi="Times New Roman" w:cs="Times New Roman"/>
              </w:rPr>
            </w:pPr>
          </w:p>
        </w:tc>
        <w:tc>
          <w:tcPr>
            <w:tcW w:w="3005" w:type="dxa"/>
          </w:tcPr>
          <w:p w14:paraId="60E674AE" w14:textId="172327AD" w:rsidR="003B7DF5" w:rsidRPr="00E01876" w:rsidRDefault="00E51C4B" w:rsidP="00E01876">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01876">
              <w:rPr>
                <w:rFonts w:ascii="Times New Roman" w:hAnsi="Times New Roman" w:cs="Times New Roman"/>
              </w:rPr>
              <w:t>Existing Products</w:t>
            </w:r>
          </w:p>
        </w:tc>
        <w:tc>
          <w:tcPr>
            <w:tcW w:w="3006" w:type="dxa"/>
          </w:tcPr>
          <w:p w14:paraId="04172FB3" w14:textId="24FA62F9" w:rsidR="003B7DF5" w:rsidRPr="00E01876" w:rsidRDefault="00E51C4B" w:rsidP="00E01876">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01876">
              <w:rPr>
                <w:rFonts w:ascii="Times New Roman" w:hAnsi="Times New Roman" w:cs="Times New Roman"/>
              </w:rPr>
              <w:t>New Products</w:t>
            </w:r>
          </w:p>
        </w:tc>
      </w:tr>
      <w:tr w:rsidR="003B7DF5" w:rsidRPr="00E01876" w14:paraId="26732EC7" w14:textId="77777777" w:rsidTr="006527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551B4A7" w14:textId="77777777" w:rsidR="003B7DF5" w:rsidRPr="00E01876" w:rsidRDefault="00E145C5" w:rsidP="00E01876">
            <w:pPr>
              <w:spacing w:line="360" w:lineRule="auto"/>
              <w:rPr>
                <w:rFonts w:ascii="Times New Roman" w:hAnsi="Times New Roman" w:cs="Times New Roman"/>
                <w:b w:val="0"/>
                <w:bCs w:val="0"/>
              </w:rPr>
            </w:pPr>
            <w:r w:rsidRPr="00E01876">
              <w:rPr>
                <w:rFonts w:ascii="Times New Roman" w:hAnsi="Times New Roman" w:cs="Times New Roman"/>
              </w:rPr>
              <w:t xml:space="preserve">  </w:t>
            </w:r>
          </w:p>
          <w:p w14:paraId="6E478DC6" w14:textId="77777777" w:rsidR="00E145C5" w:rsidRPr="00E01876" w:rsidRDefault="00E145C5" w:rsidP="00E01876">
            <w:pPr>
              <w:spacing w:line="360" w:lineRule="auto"/>
              <w:rPr>
                <w:rFonts w:ascii="Times New Roman" w:hAnsi="Times New Roman" w:cs="Times New Roman"/>
                <w:b w:val="0"/>
                <w:bCs w:val="0"/>
              </w:rPr>
            </w:pPr>
          </w:p>
          <w:p w14:paraId="3BB9B65D" w14:textId="6159794B" w:rsidR="00E145C5" w:rsidRPr="00E01876" w:rsidRDefault="00E145C5" w:rsidP="00E01876">
            <w:pPr>
              <w:spacing w:line="360" w:lineRule="auto"/>
              <w:rPr>
                <w:rFonts w:ascii="Times New Roman" w:hAnsi="Times New Roman" w:cs="Times New Roman"/>
              </w:rPr>
            </w:pPr>
            <w:r w:rsidRPr="00E01876">
              <w:rPr>
                <w:rFonts w:ascii="Times New Roman" w:hAnsi="Times New Roman" w:cs="Times New Roman"/>
              </w:rPr>
              <w:t>Existing Markets</w:t>
            </w:r>
          </w:p>
        </w:tc>
        <w:tc>
          <w:tcPr>
            <w:tcW w:w="3005" w:type="dxa"/>
          </w:tcPr>
          <w:p w14:paraId="14696464" w14:textId="77777777" w:rsidR="003B7DF5" w:rsidRPr="00E01876" w:rsidRDefault="007A0BDC" w:rsidP="00E0187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E01876">
              <w:rPr>
                <w:rFonts w:ascii="Times New Roman" w:hAnsi="Times New Roman" w:cs="Times New Roman"/>
                <w:b/>
                <w:bCs/>
              </w:rPr>
              <w:t>Market Penetration</w:t>
            </w:r>
          </w:p>
          <w:p w14:paraId="5DF57000" w14:textId="77777777" w:rsidR="007A0BDC" w:rsidRPr="00E01876" w:rsidRDefault="007A0BDC" w:rsidP="00E0187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01876">
              <w:rPr>
                <w:rFonts w:ascii="Times New Roman" w:hAnsi="Times New Roman" w:cs="Times New Roman"/>
              </w:rPr>
              <w:t>-</w:t>
            </w:r>
            <w:r w:rsidR="00534E7A" w:rsidRPr="00E01876">
              <w:rPr>
                <w:rFonts w:ascii="Times New Roman" w:hAnsi="Times New Roman" w:cs="Times New Roman"/>
              </w:rPr>
              <w:t>Promote Sparks loya</w:t>
            </w:r>
            <w:r w:rsidR="00156A0B" w:rsidRPr="00E01876">
              <w:rPr>
                <w:rFonts w:ascii="Times New Roman" w:hAnsi="Times New Roman" w:cs="Times New Roman"/>
              </w:rPr>
              <w:t>lty program</w:t>
            </w:r>
          </w:p>
          <w:p w14:paraId="5E95DBC9" w14:textId="1521828E" w:rsidR="00156A0B" w:rsidRPr="00E01876" w:rsidRDefault="00156A0B" w:rsidP="00E0187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01876">
              <w:rPr>
                <w:rFonts w:ascii="Times New Roman" w:hAnsi="Times New Roman" w:cs="Times New Roman"/>
              </w:rPr>
              <w:t>-Seasonal promotions</w:t>
            </w:r>
          </w:p>
        </w:tc>
        <w:tc>
          <w:tcPr>
            <w:tcW w:w="3006" w:type="dxa"/>
          </w:tcPr>
          <w:p w14:paraId="119B3EED" w14:textId="77777777" w:rsidR="003B7DF5" w:rsidRPr="00E01876" w:rsidRDefault="006E26DC" w:rsidP="00E0187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E01876">
              <w:rPr>
                <w:rFonts w:ascii="Times New Roman" w:hAnsi="Times New Roman" w:cs="Times New Roman"/>
                <w:b/>
                <w:bCs/>
              </w:rPr>
              <w:t>Market Development</w:t>
            </w:r>
          </w:p>
          <w:p w14:paraId="23D6B800" w14:textId="77777777" w:rsidR="006E26DC" w:rsidRPr="00E01876" w:rsidRDefault="006E26DC" w:rsidP="00E0187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01876">
              <w:rPr>
                <w:rFonts w:ascii="Times New Roman" w:hAnsi="Times New Roman" w:cs="Times New Roman"/>
              </w:rPr>
              <w:t>-Expand online Shopping accessibility in UK regions</w:t>
            </w:r>
          </w:p>
          <w:p w14:paraId="361D8B3B" w14:textId="4CBC007F" w:rsidR="006E26DC" w:rsidRPr="00E01876" w:rsidRDefault="006E26DC" w:rsidP="00E01876">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01876">
              <w:rPr>
                <w:rFonts w:ascii="Times New Roman" w:hAnsi="Times New Roman" w:cs="Times New Roman"/>
              </w:rPr>
              <w:t>-</w:t>
            </w:r>
            <w:r w:rsidR="00AE491B" w:rsidRPr="00E01876">
              <w:rPr>
                <w:rFonts w:ascii="Times New Roman" w:hAnsi="Times New Roman" w:cs="Times New Roman"/>
              </w:rPr>
              <w:t xml:space="preserve">Targeting younger demographics </w:t>
            </w:r>
          </w:p>
        </w:tc>
      </w:tr>
      <w:tr w:rsidR="003B7DF5" w:rsidRPr="00E01876" w14:paraId="13FA0E78" w14:textId="77777777" w:rsidTr="006527D6">
        <w:tc>
          <w:tcPr>
            <w:cnfStyle w:val="001000000000" w:firstRow="0" w:lastRow="0" w:firstColumn="1" w:lastColumn="0" w:oddVBand="0" w:evenVBand="0" w:oddHBand="0" w:evenHBand="0" w:firstRowFirstColumn="0" w:firstRowLastColumn="0" w:lastRowFirstColumn="0" w:lastRowLastColumn="0"/>
            <w:tcW w:w="3005" w:type="dxa"/>
          </w:tcPr>
          <w:p w14:paraId="4BCC6E48" w14:textId="77777777" w:rsidR="003B7DF5" w:rsidRPr="00E01876" w:rsidRDefault="003B7DF5" w:rsidP="00E01876">
            <w:pPr>
              <w:spacing w:line="360" w:lineRule="auto"/>
              <w:rPr>
                <w:rFonts w:ascii="Times New Roman" w:hAnsi="Times New Roman" w:cs="Times New Roman"/>
                <w:b w:val="0"/>
                <w:bCs w:val="0"/>
              </w:rPr>
            </w:pPr>
          </w:p>
          <w:p w14:paraId="2BD641B1" w14:textId="6C12995F" w:rsidR="00E145C5" w:rsidRPr="00E01876" w:rsidRDefault="00E145C5" w:rsidP="00E01876">
            <w:pPr>
              <w:spacing w:line="360" w:lineRule="auto"/>
              <w:rPr>
                <w:rFonts w:ascii="Times New Roman" w:hAnsi="Times New Roman" w:cs="Times New Roman"/>
              </w:rPr>
            </w:pPr>
            <w:r w:rsidRPr="00E01876">
              <w:rPr>
                <w:rFonts w:ascii="Times New Roman" w:hAnsi="Times New Roman" w:cs="Times New Roman"/>
              </w:rPr>
              <w:t xml:space="preserve">New Markets </w:t>
            </w:r>
          </w:p>
        </w:tc>
        <w:tc>
          <w:tcPr>
            <w:tcW w:w="3005" w:type="dxa"/>
            <w:shd w:val="clear" w:color="auto" w:fill="84E290" w:themeFill="accent3" w:themeFillTint="66"/>
          </w:tcPr>
          <w:p w14:paraId="59984859" w14:textId="77777777" w:rsidR="003B7DF5" w:rsidRPr="00E01876" w:rsidRDefault="00156A0B" w:rsidP="00E0187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E01876">
              <w:rPr>
                <w:rFonts w:ascii="Times New Roman" w:hAnsi="Times New Roman" w:cs="Times New Roman"/>
                <w:b/>
                <w:bCs/>
              </w:rPr>
              <w:t>Product</w:t>
            </w:r>
            <w:r w:rsidR="005D6B07" w:rsidRPr="00E01876">
              <w:rPr>
                <w:rFonts w:ascii="Times New Roman" w:hAnsi="Times New Roman" w:cs="Times New Roman"/>
                <w:b/>
                <w:bCs/>
              </w:rPr>
              <w:t xml:space="preserve"> Development</w:t>
            </w:r>
          </w:p>
          <w:p w14:paraId="7DB5629D" w14:textId="77777777" w:rsidR="005D6B07" w:rsidRPr="00E01876" w:rsidRDefault="005D6B07" w:rsidP="00E0187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01876">
              <w:rPr>
                <w:rFonts w:ascii="Times New Roman" w:hAnsi="Times New Roman" w:cs="Times New Roman"/>
              </w:rPr>
              <w:t>-Sustainable clothing lines</w:t>
            </w:r>
          </w:p>
          <w:p w14:paraId="55A2DC05" w14:textId="1197CE72" w:rsidR="005D6B07" w:rsidRPr="00E01876" w:rsidRDefault="005D6B07" w:rsidP="00E0187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01876">
              <w:rPr>
                <w:rFonts w:ascii="Times New Roman" w:hAnsi="Times New Roman" w:cs="Times New Roman"/>
              </w:rPr>
              <w:t>-Pland-based ready meals</w:t>
            </w:r>
          </w:p>
        </w:tc>
        <w:tc>
          <w:tcPr>
            <w:tcW w:w="3006" w:type="dxa"/>
            <w:shd w:val="clear" w:color="auto" w:fill="84E290" w:themeFill="accent3" w:themeFillTint="66"/>
          </w:tcPr>
          <w:p w14:paraId="2C73BCCD" w14:textId="77777777" w:rsidR="003B7DF5" w:rsidRPr="00E01876" w:rsidRDefault="00FA5A8C" w:rsidP="00E0187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E01876">
              <w:rPr>
                <w:rFonts w:ascii="Times New Roman" w:hAnsi="Times New Roman" w:cs="Times New Roman"/>
                <w:b/>
                <w:bCs/>
              </w:rPr>
              <w:t>Diversification</w:t>
            </w:r>
          </w:p>
          <w:p w14:paraId="5EB134B7" w14:textId="77777777" w:rsidR="00FA5A8C" w:rsidRPr="00E01876" w:rsidRDefault="00FA5A8C" w:rsidP="00E0187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01876">
              <w:rPr>
                <w:rFonts w:ascii="Times New Roman" w:hAnsi="Times New Roman" w:cs="Times New Roman"/>
              </w:rPr>
              <w:t xml:space="preserve">-Partner with </w:t>
            </w:r>
            <w:r w:rsidR="0037134D" w:rsidRPr="00E01876">
              <w:rPr>
                <w:rFonts w:ascii="Times New Roman" w:hAnsi="Times New Roman" w:cs="Times New Roman"/>
              </w:rPr>
              <w:t>lifestyle brands</w:t>
            </w:r>
          </w:p>
          <w:p w14:paraId="63DF98E9" w14:textId="37848902" w:rsidR="0037134D" w:rsidRPr="00E01876" w:rsidRDefault="0037134D" w:rsidP="00E01876">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01876">
              <w:rPr>
                <w:rFonts w:ascii="Times New Roman" w:hAnsi="Times New Roman" w:cs="Times New Roman"/>
              </w:rPr>
              <w:t>-Technology partnerships</w:t>
            </w:r>
          </w:p>
        </w:tc>
      </w:tr>
    </w:tbl>
    <w:p w14:paraId="2D4F1746" w14:textId="77777777" w:rsidR="003B7DF5" w:rsidRPr="00E01876" w:rsidRDefault="003B7DF5" w:rsidP="00E01876">
      <w:pPr>
        <w:spacing w:line="360" w:lineRule="auto"/>
        <w:rPr>
          <w:rFonts w:ascii="Times New Roman" w:hAnsi="Times New Roman" w:cs="Times New Roman"/>
        </w:rPr>
      </w:pPr>
    </w:p>
    <w:p w14:paraId="4A405188" w14:textId="26AAD025" w:rsidR="000D1DB4" w:rsidRDefault="00CF4728" w:rsidP="000D1DB4">
      <w:pPr>
        <w:spacing w:line="360" w:lineRule="auto"/>
        <w:rPr>
          <w:rFonts w:ascii="Times New Roman" w:hAnsi="Times New Roman" w:cs="Times New Roman"/>
        </w:rPr>
      </w:pPr>
      <w:r w:rsidRPr="00E01876">
        <w:rPr>
          <w:rFonts w:ascii="Times New Roman" w:hAnsi="Times New Roman" w:cs="Times New Roman"/>
        </w:rPr>
        <w:t>The diagram illustrates M&amp;S’s potential growth strategies using the Ansoff Matrix, a framework that helps plan business growth. In Market Penetration, M&amp;S focuses on increasing sales of existing products in current markets through promotions and loyalty incentives such as the Sparks programme, which offers personalised deals to frequent shoppers (Marks &amp; Spencer plc, 2025). Market Development reflects efforts to reach new customer segments and regions, supported by expanded online delivery and multiple store formats across the UK</w:t>
      </w:r>
      <w:r w:rsidR="000B1C26" w:rsidRPr="00E01876">
        <w:rPr>
          <w:rFonts w:ascii="Times New Roman" w:hAnsi="Times New Roman" w:cs="Times New Roman"/>
        </w:rPr>
        <w:t xml:space="preserve"> (Retail Week,2023). </w:t>
      </w:r>
      <w:r w:rsidRPr="00E01876">
        <w:rPr>
          <w:rFonts w:ascii="Times New Roman" w:hAnsi="Times New Roman" w:cs="Times New Roman"/>
        </w:rPr>
        <w:t>Product Development emphasises introducing new products for existing customers, including sustainable clothing lines and plant-based meals that align with ethical trends. Finally, Diversification explores higher-risk options such as extending into wellness or lifestyle services</w:t>
      </w:r>
      <w:r w:rsidR="00B3755F" w:rsidRPr="00E01876">
        <w:rPr>
          <w:rFonts w:ascii="Times New Roman" w:hAnsi="Times New Roman" w:cs="Times New Roman"/>
        </w:rPr>
        <w:t xml:space="preserve"> (The Guardian, 2024)</w:t>
      </w:r>
      <w:r w:rsidRPr="00E01876">
        <w:rPr>
          <w:rFonts w:ascii="Times New Roman" w:hAnsi="Times New Roman" w:cs="Times New Roman"/>
        </w:rPr>
        <w:t>. This framework helps M&amp;S balance growth opportunities with risk in its strategic planning.</w:t>
      </w:r>
    </w:p>
    <w:p w14:paraId="7159B49F" w14:textId="77777777" w:rsidR="00F53F3F" w:rsidRDefault="00F53F3F" w:rsidP="000D1DB4">
      <w:pPr>
        <w:spacing w:line="360" w:lineRule="auto"/>
        <w:rPr>
          <w:rFonts w:ascii="Times New Roman" w:hAnsi="Times New Roman" w:cs="Times New Roman"/>
        </w:rPr>
      </w:pPr>
    </w:p>
    <w:p w14:paraId="644A428C" w14:textId="7540C7E3" w:rsidR="000D1DB4" w:rsidRPr="00611C5E" w:rsidRDefault="000D1DB4" w:rsidP="000D1DB4">
      <w:pPr>
        <w:spacing w:line="360" w:lineRule="auto"/>
        <w:rPr>
          <w:rFonts w:ascii="Times New Roman" w:hAnsi="Times New Roman" w:cs="Times New Roman"/>
          <w:b/>
          <w:bCs/>
          <w:sz w:val="28"/>
          <w:szCs w:val="28"/>
          <w:u w:val="single"/>
        </w:rPr>
      </w:pPr>
      <w:r w:rsidRPr="00611C5E">
        <w:rPr>
          <w:rFonts w:ascii="Times New Roman" w:hAnsi="Times New Roman" w:cs="Times New Roman"/>
          <w:b/>
          <w:bCs/>
          <w:sz w:val="26"/>
          <w:szCs w:val="26"/>
        </w:rPr>
        <w:t xml:space="preserve"> </w:t>
      </w:r>
      <w:r w:rsidRPr="00611C5E">
        <w:rPr>
          <w:rFonts w:ascii="Times New Roman" w:hAnsi="Times New Roman" w:cs="Times New Roman"/>
          <w:b/>
          <w:bCs/>
          <w:sz w:val="28"/>
          <w:szCs w:val="28"/>
        </w:rPr>
        <w:t xml:space="preserve">Situational Analysis: PESTEL </w:t>
      </w:r>
      <w:r w:rsidR="0086009C" w:rsidRPr="00611C5E">
        <w:rPr>
          <w:rFonts w:ascii="Times New Roman" w:hAnsi="Times New Roman" w:cs="Times New Roman"/>
          <w:b/>
          <w:bCs/>
          <w:sz w:val="28"/>
          <w:szCs w:val="28"/>
        </w:rPr>
        <w:t xml:space="preserve">Analysis </w:t>
      </w:r>
      <w:r w:rsidR="0086009C" w:rsidRPr="00611C5E">
        <w:rPr>
          <w:rFonts w:ascii="Times New Roman" w:hAnsi="Times New Roman" w:cs="Times New Roman"/>
          <w:b/>
          <w:bCs/>
          <w:sz w:val="28"/>
          <w:szCs w:val="28"/>
          <w:u w:val="single"/>
        </w:rPr>
        <w:t>Faduma</w:t>
      </w:r>
      <w:r w:rsidR="008F1F8E" w:rsidRPr="00611C5E">
        <w:rPr>
          <w:rFonts w:ascii="Times New Roman" w:hAnsi="Times New Roman" w:cs="Times New Roman"/>
          <w:b/>
          <w:bCs/>
          <w:sz w:val="28"/>
          <w:szCs w:val="28"/>
          <w:u w:val="single"/>
        </w:rPr>
        <w:t xml:space="preserve"> Abdullahi Mohamed</w:t>
      </w:r>
    </w:p>
    <w:p w14:paraId="0FE7EB66" w14:textId="1A2B84D3"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PESTEL analysis aids Marks and Spencer (M&amp;S) to have insights on the external</w:t>
      </w:r>
    </w:p>
    <w:p w14:paraId="4F3E692B"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lastRenderedPageBreak/>
        <w:t>environment that influences its business. It examines Political, Economic, Social,</w:t>
      </w:r>
    </w:p>
    <w:p w14:paraId="28556A8B"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Technological, Environmental and Legal factors. These factors affect the way M and S</w:t>
      </w:r>
    </w:p>
    <w:p w14:paraId="6FE51AC1" w14:textId="223590C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 xml:space="preserve">conducts its business and </w:t>
      </w:r>
      <w:r w:rsidR="00F53F3F" w:rsidRPr="000D1DB4">
        <w:rPr>
          <w:rFonts w:ascii="Times New Roman" w:hAnsi="Times New Roman" w:cs="Times New Roman"/>
        </w:rPr>
        <w:t>strategizes</w:t>
      </w:r>
      <w:r w:rsidRPr="000D1DB4">
        <w:rPr>
          <w:rFonts w:ascii="Times New Roman" w:hAnsi="Times New Roman" w:cs="Times New Roman"/>
        </w:rPr>
        <w:t xml:space="preserve"> its marketing.</w:t>
      </w:r>
    </w:p>
    <w:p w14:paraId="43404A29" w14:textId="77777777" w:rsidR="000D1DB4" w:rsidRPr="000D1DB4" w:rsidRDefault="000D1DB4" w:rsidP="000D1DB4">
      <w:pPr>
        <w:spacing w:line="360" w:lineRule="auto"/>
        <w:rPr>
          <w:rFonts w:ascii="Times New Roman" w:hAnsi="Times New Roman" w:cs="Times New Roman"/>
        </w:rPr>
      </w:pPr>
      <w:r w:rsidRPr="00F53F3F">
        <w:rPr>
          <w:rFonts w:ascii="Times New Roman" w:hAnsi="Times New Roman" w:cs="Times New Roman"/>
          <w:b/>
          <w:bCs/>
        </w:rPr>
        <w:t>Political factors</w:t>
      </w:r>
      <w:r w:rsidRPr="000D1DB4">
        <w:rPr>
          <w:rFonts w:ascii="Times New Roman" w:hAnsi="Times New Roman" w:cs="Times New Roman"/>
        </w:rPr>
        <w:t xml:space="preserve"> - The political decisions in the UK and the rest of the world have an impact</w:t>
      </w:r>
    </w:p>
    <w:p w14:paraId="1469DE0A" w14:textId="5C143022"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on M&amp;S. With Brexit, M&amp;S experienced problems in cross-border trade. The new import</w:t>
      </w:r>
    </w:p>
    <w:p w14:paraId="3C77E2A0"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regulations have made deliveries more expensive than before and have led to delays in</w:t>
      </w:r>
    </w:p>
    <w:p w14:paraId="5E3DE86B"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imports, particularly of food stuffs that originate in the EU (Financial Times, 2023). The</w:t>
      </w:r>
    </w:p>
    <w:p w14:paraId="080A37FA"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policy of minimum wage and employment legislation set by the UK government also affects</w:t>
      </w:r>
    </w:p>
    <w:p w14:paraId="0B1222E7" w14:textId="5AB24BB1"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M&amp;S due to increased overall labour costs with higher wages (BBC News, 2024). In</w:t>
      </w:r>
    </w:p>
    <w:p w14:paraId="51D1AA6B"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addition, the government regulations on food safety, labelling, and health standards should be</w:t>
      </w:r>
    </w:p>
    <w:p w14:paraId="7383B50B"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adhered in all stores.</w:t>
      </w:r>
    </w:p>
    <w:p w14:paraId="1EC54F99" w14:textId="77777777" w:rsidR="000D1DB4" w:rsidRPr="000D1DB4" w:rsidRDefault="000D1DB4" w:rsidP="000D1DB4">
      <w:pPr>
        <w:spacing w:line="360" w:lineRule="auto"/>
        <w:rPr>
          <w:rFonts w:ascii="Times New Roman" w:hAnsi="Times New Roman" w:cs="Times New Roman"/>
        </w:rPr>
      </w:pPr>
      <w:r w:rsidRPr="00F53F3F">
        <w:rPr>
          <w:rFonts w:ascii="Times New Roman" w:hAnsi="Times New Roman" w:cs="Times New Roman"/>
          <w:b/>
          <w:bCs/>
        </w:rPr>
        <w:t>Economic factors</w:t>
      </w:r>
      <w:r w:rsidRPr="000D1DB4">
        <w:rPr>
          <w:rFonts w:ascii="Times New Roman" w:hAnsi="Times New Roman" w:cs="Times New Roman"/>
        </w:rPr>
        <w:t xml:space="preserve"> - The UK economy is characterised by lower growth rates, high inflation</w:t>
      </w:r>
    </w:p>
    <w:p w14:paraId="128B69F1"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rates, and increased interest rates, decreasing the purchasing power of consumers (ONS,</w:t>
      </w:r>
    </w:p>
    <w:p w14:paraId="096BEF5D"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2024). Shoppers have become more sensitive to prices and are willing to spend less money on</w:t>
      </w:r>
    </w:p>
    <w:p w14:paraId="0CCA67BA" w14:textId="3AB2AD36"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non-essential products such as clothing or high-quality food. M&amp;S, which is pricier than their</w:t>
      </w:r>
    </w:p>
    <w:p w14:paraId="4BFA131A"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competitors, has to adjust by providing more promotions and value offers (Mintel, 2024).</w:t>
      </w:r>
    </w:p>
    <w:p w14:paraId="53BB9FB1"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There are also additional expenses of suppliers and the varying exchange rates which impact</w:t>
      </w:r>
    </w:p>
    <w:p w14:paraId="5FEA1B92"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imports of raw materials and finished products (Statista, 2024).</w:t>
      </w:r>
    </w:p>
    <w:p w14:paraId="33309AD0" w14:textId="77777777" w:rsidR="000D1DB4" w:rsidRPr="000D1DB4" w:rsidRDefault="000D1DB4" w:rsidP="000D1DB4">
      <w:pPr>
        <w:spacing w:line="360" w:lineRule="auto"/>
        <w:rPr>
          <w:rFonts w:ascii="Times New Roman" w:hAnsi="Times New Roman" w:cs="Times New Roman"/>
        </w:rPr>
      </w:pPr>
      <w:r w:rsidRPr="00F53F3F">
        <w:rPr>
          <w:rFonts w:ascii="Times New Roman" w:hAnsi="Times New Roman" w:cs="Times New Roman"/>
          <w:b/>
          <w:bCs/>
        </w:rPr>
        <w:t>Social factors -</w:t>
      </w:r>
      <w:r w:rsidRPr="000D1DB4">
        <w:rPr>
          <w:rFonts w:ascii="Times New Roman" w:hAnsi="Times New Roman" w:cs="Times New Roman"/>
        </w:rPr>
        <w:t xml:space="preserve"> The behaviour of consumers is evolving. The concept of sustainability,</w:t>
      </w:r>
    </w:p>
    <w:p w14:paraId="6AAFF12E" w14:textId="06808A14"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healthy lifestyles, and ethical shopping is now of greater concern to many people. M&amp;S has</w:t>
      </w:r>
    </w:p>
    <w:p w14:paraId="7AC466D2"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reacted by increasing its vegan and plant-based food products, such as the successful brand</w:t>
      </w:r>
    </w:p>
    <w:p w14:paraId="0E5AC5E9" w14:textId="55873B6D"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&amp;quot;Plant Kitchen&amp;quot; (M&amp;S, 2023). The brand also encourages British sourcing of food and fair</w:t>
      </w:r>
      <w:r>
        <w:rPr>
          <w:rFonts w:ascii="Times New Roman" w:hAnsi="Times New Roman" w:cs="Times New Roman"/>
        </w:rPr>
        <w:t xml:space="preserve"> </w:t>
      </w:r>
      <w:r w:rsidRPr="000D1DB4">
        <w:rPr>
          <w:rFonts w:ascii="Times New Roman" w:hAnsi="Times New Roman" w:cs="Times New Roman"/>
        </w:rPr>
        <w:t>treatment of employees. Simultaneously, M&amp;S needs to continue to attract elderly consumers</w:t>
      </w:r>
    </w:p>
    <w:p w14:paraId="4B6734E4"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and at the same time attempt to appeal to younger consumers who desire fashion that is</w:t>
      </w:r>
    </w:p>
    <w:p w14:paraId="5164DFFA"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lastRenderedPageBreak/>
        <w:t>modern and affordable. The ability to adapt to various age groups and lifestyle requirements</w:t>
      </w:r>
    </w:p>
    <w:p w14:paraId="25F148CC"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is the key to the growth in the future (Euromonitor, 2024).</w:t>
      </w:r>
    </w:p>
    <w:p w14:paraId="0D48076C" w14:textId="09157D9C" w:rsidR="000D1DB4" w:rsidRPr="000D1DB4" w:rsidRDefault="000D1DB4" w:rsidP="000D1DB4">
      <w:pPr>
        <w:spacing w:line="360" w:lineRule="auto"/>
        <w:rPr>
          <w:rFonts w:ascii="Times New Roman" w:hAnsi="Times New Roman" w:cs="Times New Roman"/>
        </w:rPr>
      </w:pPr>
      <w:r w:rsidRPr="00F53F3F">
        <w:rPr>
          <w:rFonts w:ascii="Times New Roman" w:hAnsi="Times New Roman" w:cs="Times New Roman"/>
          <w:b/>
          <w:bCs/>
        </w:rPr>
        <w:t>Technological factors -</w:t>
      </w:r>
      <w:r w:rsidRPr="000D1DB4">
        <w:rPr>
          <w:rFonts w:ascii="Times New Roman" w:hAnsi="Times New Roman" w:cs="Times New Roman"/>
        </w:rPr>
        <w:t xml:space="preserve"> Technology is significant in the way M&amp;S provides its services to</w:t>
      </w:r>
      <w:r>
        <w:rPr>
          <w:rFonts w:ascii="Times New Roman" w:hAnsi="Times New Roman" w:cs="Times New Roman"/>
        </w:rPr>
        <w:t xml:space="preserve"> </w:t>
      </w:r>
      <w:r w:rsidRPr="000D1DB4">
        <w:rPr>
          <w:rFonts w:ascii="Times New Roman" w:hAnsi="Times New Roman" w:cs="Times New Roman"/>
        </w:rPr>
        <w:t>the customers. The company has also improved its mobile application and its webpage to</w:t>
      </w:r>
    </w:p>
    <w:p w14:paraId="1F517881"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enhance online shopping experiences. It applies data analytics to customise the offers and</w:t>
      </w:r>
    </w:p>
    <w:p w14:paraId="13889E2B" w14:textId="29CA42FC"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trace shopping behaviour (Retail Week, 2024). M&amp;S have expanded their online grocery</w:t>
      </w:r>
    </w:p>
    <w:p w14:paraId="7B289F06"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provision in collaboration with Ocado, which has increased in significance following the</w:t>
      </w:r>
    </w:p>
    <w:p w14:paraId="6069AD5A"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pandemic (The Guardian, 2023). Self-checkouts and online price tags enhance efficiency in</w:t>
      </w:r>
    </w:p>
    <w:p w14:paraId="512C3F6B" w14:textId="7052E0BC"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stores. Nevertheless, M&amp;S has to keep investing in new technology including artificial</w:t>
      </w:r>
    </w:p>
    <w:p w14:paraId="2989D107"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intelligence and automation in order to remain competitive.</w:t>
      </w:r>
    </w:p>
    <w:p w14:paraId="2724B543" w14:textId="77777777" w:rsidR="000D1DB4" w:rsidRPr="000D1DB4" w:rsidRDefault="000D1DB4" w:rsidP="000D1DB4">
      <w:pPr>
        <w:spacing w:line="360" w:lineRule="auto"/>
        <w:rPr>
          <w:rFonts w:ascii="Times New Roman" w:hAnsi="Times New Roman" w:cs="Times New Roman"/>
        </w:rPr>
      </w:pPr>
      <w:r w:rsidRPr="00F53F3F">
        <w:rPr>
          <w:rFonts w:ascii="Times New Roman" w:hAnsi="Times New Roman" w:cs="Times New Roman"/>
          <w:b/>
          <w:bCs/>
        </w:rPr>
        <w:t>Environmental factors -</w:t>
      </w:r>
      <w:r w:rsidRPr="000D1DB4">
        <w:rPr>
          <w:rFonts w:ascii="Times New Roman" w:hAnsi="Times New Roman" w:cs="Times New Roman"/>
        </w:rPr>
        <w:t xml:space="preserve"> Consumers are increasingly concerned about the environment.</w:t>
      </w:r>
    </w:p>
    <w:p w14:paraId="464A9C43" w14:textId="33508811"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M</w:t>
      </w:r>
      <w:r w:rsidR="00F53F3F">
        <w:rPr>
          <w:rFonts w:ascii="Times New Roman" w:hAnsi="Times New Roman" w:cs="Times New Roman"/>
        </w:rPr>
        <w:t>&amp;</w:t>
      </w:r>
      <w:r w:rsidRPr="000D1DB4">
        <w:rPr>
          <w:rFonts w:ascii="Times New Roman" w:hAnsi="Times New Roman" w:cs="Times New Roman"/>
        </w:rPr>
        <w:t>S introduced its program called Plan A in order to decrease its carbon footprint, minimise</w:t>
      </w:r>
    </w:p>
    <w:p w14:paraId="375996C6"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waste, and encourage sustainable sourcing (Marks and Spencer, 2023). The company</w:t>
      </w:r>
    </w:p>
    <w:p w14:paraId="02F9FB02"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employs recyclable packaging and requests its customers to recycle old clothes at its stores.</w:t>
      </w:r>
    </w:p>
    <w:p w14:paraId="4B1F1D5E"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The availability and prices of food products are also influenced by climate change and</w:t>
      </w:r>
    </w:p>
    <w:p w14:paraId="03B68E59"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extreme weather patterns and can influence the stock level and price (Deloitte, 2024).</w:t>
      </w:r>
    </w:p>
    <w:p w14:paraId="0D7FA5BB"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Environmental responsibility has become a requirement of brand trust and survival in the</w:t>
      </w:r>
    </w:p>
    <w:p w14:paraId="7505AFA7"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long-term.</w:t>
      </w:r>
    </w:p>
    <w:p w14:paraId="763086C3" w14:textId="49697898" w:rsidR="000D1DB4" w:rsidRPr="000D1DB4" w:rsidRDefault="000D1DB4" w:rsidP="000D1DB4">
      <w:pPr>
        <w:spacing w:line="360" w:lineRule="auto"/>
        <w:rPr>
          <w:rFonts w:ascii="Times New Roman" w:hAnsi="Times New Roman" w:cs="Times New Roman"/>
        </w:rPr>
      </w:pPr>
      <w:r w:rsidRPr="00F53F3F">
        <w:rPr>
          <w:rFonts w:ascii="Times New Roman" w:hAnsi="Times New Roman" w:cs="Times New Roman"/>
          <w:b/>
          <w:bCs/>
        </w:rPr>
        <w:t>Legal factors -</w:t>
      </w:r>
      <w:r w:rsidRPr="000D1DB4">
        <w:rPr>
          <w:rFonts w:ascii="Times New Roman" w:hAnsi="Times New Roman" w:cs="Times New Roman"/>
        </w:rPr>
        <w:t xml:space="preserve"> M&amp;S has to abide by legislation regarding employment, health and safety,</w:t>
      </w:r>
    </w:p>
    <w:p w14:paraId="3EAED2A9"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consumer rights and data protection. The company obtains information via its application and</w:t>
      </w:r>
    </w:p>
    <w:p w14:paraId="135A898E" w14:textId="2B41423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loyalty programs, thus it should adhere to the GDPR regulations closely (ICO, 2024). New</w:t>
      </w:r>
    </w:p>
    <w:p w14:paraId="135BD784" w14:textId="77777777" w:rsidR="000D1DB4" w:rsidRPr="000D1DB4" w:rsidRDefault="000D1DB4" w:rsidP="000D1DB4">
      <w:pPr>
        <w:spacing w:line="360" w:lineRule="auto"/>
        <w:rPr>
          <w:rFonts w:ascii="Times New Roman" w:hAnsi="Times New Roman" w:cs="Times New Roman"/>
        </w:rPr>
      </w:pPr>
      <w:r w:rsidRPr="000D1DB4">
        <w:rPr>
          <w:rFonts w:ascii="Times New Roman" w:hAnsi="Times New Roman" w:cs="Times New Roman"/>
        </w:rPr>
        <w:t>legislation on environmental impact and global supply chains may exert more pressure on</w:t>
      </w:r>
    </w:p>
    <w:p w14:paraId="05882C21" w14:textId="1D297A39" w:rsidR="00E36024" w:rsidRPr="00E01876" w:rsidRDefault="000D1DB4" w:rsidP="000D1DB4">
      <w:pPr>
        <w:spacing w:line="360" w:lineRule="auto"/>
        <w:rPr>
          <w:rFonts w:ascii="Times New Roman" w:hAnsi="Times New Roman" w:cs="Times New Roman"/>
        </w:rPr>
      </w:pPr>
      <w:r w:rsidRPr="000D1DB4">
        <w:rPr>
          <w:rFonts w:ascii="Times New Roman" w:hAnsi="Times New Roman" w:cs="Times New Roman"/>
        </w:rPr>
        <w:t>M&amp;S to demonstrate that it produces and sources its products in an ethical way.</w:t>
      </w:r>
    </w:p>
    <w:p w14:paraId="65ADDC4B" w14:textId="77777777" w:rsidR="007B6CBA" w:rsidRPr="00E01876" w:rsidRDefault="007B6CBA" w:rsidP="00E01876">
      <w:pPr>
        <w:spacing w:line="360" w:lineRule="auto"/>
        <w:rPr>
          <w:rFonts w:ascii="Times New Roman" w:hAnsi="Times New Roman" w:cs="Times New Roman"/>
        </w:rPr>
      </w:pPr>
    </w:p>
    <w:p w14:paraId="7D910EE4" w14:textId="74A78DF0" w:rsidR="002676CD" w:rsidRDefault="002676CD" w:rsidP="00F368A0">
      <w:pPr>
        <w:spacing w:line="360" w:lineRule="auto"/>
        <w:rPr>
          <w:rFonts w:ascii="Times New Roman" w:hAnsi="Times New Roman" w:cs="Times New Roman"/>
          <w:b/>
          <w:bCs/>
          <w:color w:val="000000" w:themeColor="text1"/>
          <w:sz w:val="28"/>
          <w:szCs w:val="28"/>
          <w:u w:val="single"/>
        </w:rPr>
      </w:pPr>
      <w:r w:rsidRPr="00611C5E">
        <w:rPr>
          <w:rFonts w:ascii="Times New Roman" w:hAnsi="Times New Roman" w:cs="Times New Roman"/>
          <w:b/>
          <w:bCs/>
          <w:color w:val="000000" w:themeColor="text1"/>
          <w:sz w:val="28"/>
          <w:szCs w:val="28"/>
        </w:rPr>
        <w:t xml:space="preserve">Marketing Mix Strategies: 7Ps </w:t>
      </w:r>
      <w:r w:rsidR="0086009C" w:rsidRPr="00611C5E">
        <w:rPr>
          <w:rFonts w:ascii="Times New Roman" w:hAnsi="Times New Roman" w:cs="Times New Roman"/>
          <w:b/>
          <w:bCs/>
          <w:color w:val="000000" w:themeColor="text1"/>
          <w:sz w:val="28"/>
          <w:szCs w:val="28"/>
          <w:u w:val="single"/>
        </w:rPr>
        <w:t>Gabrielle Agbenosi</w:t>
      </w:r>
    </w:p>
    <w:p w14:paraId="33A3FBA2" w14:textId="0EE48333" w:rsidR="00611C5E" w:rsidRDefault="00000000" w:rsidP="00F368A0">
      <w:pPr>
        <w:spacing w:line="360" w:lineRule="auto"/>
        <w:rPr>
          <w:rFonts w:ascii="Times New Roman" w:hAnsi="Times New Roman" w:cs="Times New Roman"/>
          <w:color w:val="000000" w:themeColor="text1"/>
        </w:rPr>
      </w:pPr>
      <w:sdt>
        <w:sdtPr>
          <w:rPr>
            <w:rFonts w:ascii="Times New Roman" w:hAnsi="Times New Roman" w:cs="Times New Roman"/>
            <w:color w:val="000000" w:themeColor="text1"/>
          </w:rPr>
          <w:id w:val="-175729045"/>
          <w:citation/>
        </w:sdtPr>
        <w:sdtContent>
          <w:r w:rsidR="00572FBA">
            <w:rPr>
              <w:rFonts w:ascii="Times New Roman" w:hAnsi="Times New Roman" w:cs="Times New Roman"/>
              <w:color w:val="000000" w:themeColor="text1"/>
            </w:rPr>
            <w:fldChar w:fldCharType="begin"/>
          </w:r>
          <w:r w:rsidR="00572FBA">
            <w:rPr>
              <w:rFonts w:ascii="Times New Roman" w:hAnsi="Times New Roman" w:cs="Times New Roman"/>
              <w:color w:val="000000" w:themeColor="text1"/>
            </w:rPr>
            <w:instrText xml:space="preserve"> CITATION Mar842 \l 2057 </w:instrText>
          </w:r>
          <w:r w:rsidR="00572FBA">
            <w:rPr>
              <w:rFonts w:ascii="Times New Roman" w:hAnsi="Times New Roman" w:cs="Times New Roman"/>
              <w:color w:val="000000" w:themeColor="text1"/>
            </w:rPr>
            <w:fldChar w:fldCharType="separate"/>
          </w:r>
          <w:r w:rsidR="00572FBA" w:rsidRPr="00572FBA">
            <w:rPr>
              <w:rFonts w:ascii="Times New Roman" w:hAnsi="Times New Roman" w:cs="Times New Roman"/>
              <w:noProof/>
              <w:color w:val="000000" w:themeColor="text1"/>
            </w:rPr>
            <w:t>(Marks &amp; Spencer , 1884)</w:t>
          </w:r>
          <w:r w:rsidR="00572FBA">
            <w:rPr>
              <w:rFonts w:ascii="Times New Roman" w:hAnsi="Times New Roman" w:cs="Times New Roman"/>
              <w:color w:val="000000" w:themeColor="text1"/>
            </w:rPr>
            <w:fldChar w:fldCharType="end"/>
          </w:r>
        </w:sdtContent>
      </w:sdt>
      <w:r w:rsidR="00572FBA">
        <w:rPr>
          <w:rFonts w:ascii="Times New Roman" w:hAnsi="Times New Roman" w:cs="Times New Roman"/>
          <w:color w:val="000000" w:themeColor="text1"/>
        </w:rPr>
        <w:t>s Unique Marketing Strategies has over the years enabled it to maintain its image and reputation of quality British produce for good value in the food sector. Over periods one of the major challenge was staying in tune with younger consumers and other competitors.</w:t>
      </w:r>
      <w:sdt>
        <w:sdtPr>
          <w:rPr>
            <w:rFonts w:ascii="Times New Roman" w:hAnsi="Times New Roman" w:cs="Times New Roman"/>
            <w:color w:val="000000" w:themeColor="text1"/>
          </w:rPr>
          <w:id w:val="-1447314461"/>
          <w:citation/>
        </w:sdtPr>
        <w:sdtContent>
          <w:r w:rsidR="00572FBA">
            <w:rPr>
              <w:rFonts w:ascii="Times New Roman" w:hAnsi="Times New Roman" w:cs="Times New Roman"/>
              <w:color w:val="000000" w:themeColor="text1"/>
            </w:rPr>
            <w:fldChar w:fldCharType="begin"/>
          </w:r>
          <w:r w:rsidR="00572FBA">
            <w:rPr>
              <w:rFonts w:ascii="Times New Roman" w:hAnsi="Times New Roman" w:cs="Times New Roman"/>
              <w:color w:val="000000" w:themeColor="text1"/>
            </w:rPr>
            <w:instrText xml:space="preserve"> CITATION Mar842 \l 2057 </w:instrText>
          </w:r>
          <w:r w:rsidR="00572FBA">
            <w:rPr>
              <w:rFonts w:ascii="Times New Roman" w:hAnsi="Times New Roman" w:cs="Times New Roman"/>
              <w:color w:val="000000" w:themeColor="text1"/>
            </w:rPr>
            <w:fldChar w:fldCharType="separate"/>
          </w:r>
          <w:r w:rsidR="00572FBA">
            <w:rPr>
              <w:rFonts w:ascii="Times New Roman" w:hAnsi="Times New Roman" w:cs="Times New Roman"/>
              <w:noProof/>
              <w:color w:val="000000" w:themeColor="text1"/>
            </w:rPr>
            <w:t xml:space="preserve"> </w:t>
          </w:r>
          <w:r w:rsidR="00572FBA" w:rsidRPr="00572FBA">
            <w:rPr>
              <w:rFonts w:ascii="Times New Roman" w:hAnsi="Times New Roman" w:cs="Times New Roman"/>
              <w:noProof/>
              <w:color w:val="000000" w:themeColor="text1"/>
            </w:rPr>
            <w:t>(Marks &amp; Spencer , 1884)</w:t>
          </w:r>
          <w:r w:rsidR="00572FBA">
            <w:rPr>
              <w:rFonts w:ascii="Times New Roman" w:hAnsi="Times New Roman" w:cs="Times New Roman"/>
              <w:color w:val="000000" w:themeColor="text1"/>
            </w:rPr>
            <w:fldChar w:fldCharType="end"/>
          </w:r>
        </w:sdtContent>
      </w:sdt>
      <w:r w:rsidR="00572FBA">
        <w:rPr>
          <w:rFonts w:ascii="Times New Roman" w:hAnsi="Times New Roman" w:cs="Times New Roman"/>
          <w:color w:val="000000" w:themeColor="text1"/>
        </w:rPr>
        <w:t xml:space="preserve"> Quickly had to adapt to and modernise their clothing and product </w:t>
      </w:r>
      <w:r w:rsidR="00155892">
        <w:rPr>
          <w:rFonts w:ascii="Times New Roman" w:hAnsi="Times New Roman" w:cs="Times New Roman"/>
          <w:color w:val="000000" w:themeColor="text1"/>
        </w:rPr>
        <w:t>in a relevant way without excluding the older consumer base and stripping the brand from its roots.</w:t>
      </w:r>
      <w:r w:rsidR="00572FBA">
        <w:rPr>
          <w:rFonts w:ascii="Times New Roman" w:hAnsi="Times New Roman" w:cs="Times New Roman"/>
          <w:color w:val="000000" w:themeColor="text1"/>
        </w:rPr>
        <w:t xml:space="preserve"> </w:t>
      </w:r>
    </w:p>
    <w:p w14:paraId="711B4D61" w14:textId="61421F2D" w:rsidR="000B6D68" w:rsidRPr="000B6D68" w:rsidRDefault="00611C5E" w:rsidP="000B6D68">
      <w:pPr>
        <w:spacing w:line="276" w:lineRule="auto"/>
        <w:rPr>
          <w:rFonts w:ascii="Times New Roman" w:hAnsi="Times New Roman" w:cs="Times New Roman"/>
          <w:color w:val="000000" w:themeColor="text1"/>
        </w:rPr>
      </w:pPr>
      <w:r w:rsidRPr="000B6D68">
        <w:rPr>
          <w:rFonts w:ascii="Times New Roman" w:hAnsi="Times New Roman" w:cs="Times New Roman"/>
          <w:b/>
          <w:bCs/>
          <w:color w:val="000000" w:themeColor="text1"/>
        </w:rPr>
        <w:t>Product-</w:t>
      </w:r>
      <w:r w:rsidR="000B6D68" w:rsidRPr="000B6D68">
        <w:rPr>
          <w:rFonts w:ascii="Times New Roman" w:hAnsi="Times New Roman" w:cs="Times New Roman"/>
          <w:color w:val="000000" w:themeColor="text1"/>
        </w:rPr>
        <w:t xml:space="preserve"> </w:t>
      </w:r>
      <w:r w:rsidR="000B6D68">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371449327"/>
          <w:citation/>
        </w:sdtPr>
        <w:sdtContent>
          <w:r w:rsidR="000B6D68">
            <w:rPr>
              <w:rFonts w:ascii="Times New Roman" w:hAnsi="Times New Roman" w:cs="Times New Roman"/>
              <w:color w:val="000000" w:themeColor="text1"/>
            </w:rPr>
            <w:fldChar w:fldCharType="begin"/>
          </w:r>
          <w:r w:rsidR="000B6D68">
            <w:rPr>
              <w:rFonts w:ascii="Times New Roman" w:hAnsi="Times New Roman" w:cs="Times New Roman"/>
              <w:color w:val="000000" w:themeColor="text1"/>
            </w:rPr>
            <w:instrText xml:space="preserve"> CITATION Mar842 \l 2057 </w:instrText>
          </w:r>
          <w:r w:rsidR="000B6D68">
            <w:rPr>
              <w:rFonts w:ascii="Times New Roman" w:hAnsi="Times New Roman" w:cs="Times New Roman"/>
              <w:color w:val="000000" w:themeColor="text1"/>
            </w:rPr>
            <w:fldChar w:fldCharType="separate"/>
          </w:r>
          <w:r w:rsidR="000B6D68" w:rsidRPr="000B6D68">
            <w:rPr>
              <w:rFonts w:ascii="Times New Roman" w:hAnsi="Times New Roman" w:cs="Times New Roman"/>
              <w:noProof/>
              <w:color w:val="000000" w:themeColor="text1"/>
            </w:rPr>
            <w:t>(Marks &amp; Spencer , 1884)</w:t>
          </w:r>
          <w:r w:rsidR="000B6D68">
            <w:rPr>
              <w:rFonts w:ascii="Times New Roman" w:hAnsi="Times New Roman" w:cs="Times New Roman"/>
              <w:color w:val="000000" w:themeColor="text1"/>
            </w:rPr>
            <w:fldChar w:fldCharType="end"/>
          </w:r>
        </w:sdtContent>
      </w:sdt>
      <w:r w:rsidR="000B6D68" w:rsidRPr="000B6D68">
        <w:rPr>
          <w:rFonts w:ascii="Times New Roman" w:hAnsi="Times New Roman" w:cs="Times New Roman"/>
          <w:color w:val="000000" w:themeColor="text1"/>
        </w:rPr>
        <w:t xml:space="preserve"> product strategy is based on a robust and diverse selection of its own branded ranges, which include clothing (men's, women's, children's, and lingerie), home and furniture, beauty items, and its well-known premium foods and wine selections</w:t>
      </w:r>
      <w:r w:rsidR="000B6D68">
        <w:rPr>
          <w:rFonts w:ascii="Times New Roman" w:hAnsi="Times New Roman" w:cs="Times New Roman"/>
          <w:color w:val="000000" w:themeColor="text1"/>
        </w:rPr>
        <w:t xml:space="preserve"> </w:t>
      </w:r>
      <w:r w:rsidR="000B6D68" w:rsidRPr="000B6D68">
        <w:rPr>
          <w:rFonts w:ascii="Times New Roman" w:hAnsi="Times New Roman" w:cs="Times New Roman"/>
          <w:color w:val="000000" w:themeColor="text1"/>
        </w:rPr>
        <w:t xml:space="preserve">celebrated for innovative </w:t>
      </w:r>
      <w:r w:rsidR="000B6D68">
        <w:rPr>
          <w:rFonts w:ascii="Times New Roman" w:hAnsi="Times New Roman" w:cs="Times New Roman"/>
          <w:color w:val="000000" w:themeColor="text1"/>
        </w:rPr>
        <w:t>Product Developments</w:t>
      </w:r>
      <w:r w:rsidR="000B6D68" w:rsidRPr="000B6D68">
        <w:rPr>
          <w:rFonts w:ascii="Times New Roman" w:hAnsi="Times New Roman" w:cs="Times New Roman"/>
          <w:color w:val="000000" w:themeColor="text1"/>
        </w:rPr>
        <w:t xml:space="preserve"> such as 'Percy Pig' sweets and 'gourmet' </w:t>
      </w:r>
      <w:r w:rsidR="000B6D68">
        <w:rPr>
          <w:rFonts w:ascii="Times New Roman" w:hAnsi="Times New Roman" w:cs="Times New Roman"/>
          <w:color w:val="000000" w:themeColor="text1"/>
        </w:rPr>
        <w:t xml:space="preserve">easy </w:t>
      </w:r>
      <w:r w:rsidR="000B6D68" w:rsidRPr="000B6D68">
        <w:rPr>
          <w:rFonts w:ascii="Times New Roman" w:hAnsi="Times New Roman" w:cs="Times New Roman"/>
          <w:color w:val="000000" w:themeColor="text1"/>
        </w:rPr>
        <w:t xml:space="preserve">made meals. Quality, creativity, and sustainable practices remain a top priority, with recycled components and eco-friendly sourcing processes used across the collections. </w:t>
      </w:r>
      <w:sdt>
        <w:sdtPr>
          <w:rPr>
            <w:rFonts w:ascii="Times New Roman" w:hAnsi="Times New Roman" w:cs="Times New Roman"/>
            <w:color w:val="000000" w:themeColor="text1"/>
          </w:rPr>
          <w:id w:val="897479804"/>
          <w:citation/>
        </w:sdtPr>
        <w:sdtContent>
          <w:r w:rsidR="000B6D68">
            <w:rPr>
              <w:rFonts w:ascii="Times New Roman" w:hAnsi="Times New Roman" w:cs="Times New Roman"/>
              <w:color w:val="000000" w:themeColor="text1"/>
            </w:rPr>
            <w:fldChar w:fldCharType="begin"/>
          </w:r>
          <w:r w:rsidR="000B6D68">
            <w:rPr>
              <w:rFonts w:ascii="Times New Roman" w:hAnsi="Times New Roman" w:cs="Times New Roman"/>
              <w:color w:val="000000" w:themeColor="text1"/>
            </w:rPr>
            <w:instrText xml:space="preserve"> CITATION Mar842 \l 2057 </w:instrText>
          </w:r>
          <w:r w:rsidR="000B6D68">
            <w:rPr>
              <w:rFonts w:ascii="Times New Roman" w:hAnsi="Times New Roman" w:cs="Times New Roman"/>
              <w:color w:val="000000" w:themeColor="text1"/>
            </w:rPr>
            <w:fldChar w:fldCharType="separate"/>
          </w:r>
          <w:r w:rsidR="000B6D68" w:rsidRPr="000B6D68">
            <w:rPr>
              <w:rFonts w:ascii="Times New Roman" w:hAnsi="Times New Roman" w:cs="Times New Roman"/>
              <w:noProof/>
              <w:color w:val="000000" w:themeColor="text1"/>
            </w:rPr>
            <w:t>(Marks &amp; Spencer , 1884)</w:t>
          </w:r>
          <w:r w:rsidR="000B6D68">
            <w:rPr>
              <w:rFonts w:ascii="Times New Roman" w:hAnsi="Times New Roman" w:cs="Times New Roman"/>
              <w:color w:val="000000" w:themeColor="text1"/>
            </w:rPr>
            <w:fldChar w:fldCharType="end"/>
          </w:r>
        </w:sdtContent>
      </w:sdt>
      <w:r w:rsidR="000B6D68" w:rsidRPr="000B6D68">
        <w:rPr>
          <w:rFonts w:ascii="Times New Roman" w:hAnsi="Times New Roman" w:cs="Times New Roman"/>
          <w:color w:val="000000" w:themeColor="text1"/>
        </w:rPr>
        <w:t xml:space="preserve"> ambitious 'Plan A' sustainability strategy aims to use sustainable raw material sources, with targets such as incorporating a minimum of 25% recycled material in clothing, home, and furniture products by 2025, as well as improving over 1,000 food items annually to meet 'ever-higher standards in taste, nutrition, and sustainability performance.</w:t>
      </w:r>
    </w:p>
    <w:p w14:paraId="1CB40DB9" w14:textId="0BEE3537" w:rsidR="000B6D68" w:rsidRPr="00A529D2" w:rsidRDefault="000B6D68" w:rsidP="00F368A0">
      <w:pPr>
        <w:spacing w:line="360" w:lineRule="auto"/>
        <w:rPr>
          <w:rFonts w:ascii="Times New Roman" w:hAnsi="Times New Roman" w:cs="Times New Roman"/>
          <w:color w:val="EE0000"/>
        </w:rPr>
      </w:pPr>
      <w:r>
        <w:rPr>
          <w:rFonts w:ascii="Times New Roman" w:hAnsi="Times New Roman" w:cs="Times New Roman"/>
          <w:b/>
          <w:bCs/>
          <w:color w:val="000000" w:themeColor="text1"/>
        </w:rPr>
        <w:t>Price-</w:t>
      </w:r>
      <w:r w:rsidR="00A529D2">
        <w:rPr>
          <w:rFonts w:ascii="Times New Roman" w:hAnsi="Times New Roman" w:cs="Times New Roman"/>
          <w:b/>
          <w:bCs/>
          <w:color w:val="000000" w:themeColor="text1"/>
        </w:rPr>
        <w:t xml:space="preserve"> </w:t>
      </w:r>
      <w:sdt>
        <w:sdtPr>
          <w:rPr>
            <w:rFonts w:ascii="Times New Roman" w:hAnsi="Times New Roman" w:cs="Times New Roman"/>
            <w:b/>
            <w:bCs/>
            <w:color w:val="000000" w:themeColor="text1"/>
          </w:rPr>
          <w:id w:val="-1197623339"/>
          <w:citation/>
        </w:sdtPr>
        <w:sdtContent>
          <w:r w:rsidR="00A529D2">
            <w:rPr>
              <w:rFonts w:ascii="Times New Roman" w:hAnsi="Times New Roman" w:cs="Times New Roman"/>
              <w:b/>
              <w:bCs/>
              <w:color w:val="000000" w:themeColor="text1"/>
            </w:rPr>
            <w:fldChar w:fldCharType="begin"/>
          </w:r>
          <w:r w:rsidR="00A529D2">
            <w:rPr>
              <w:rFonts w:ascii="Times New Roman" w:hAnsi="Times New Roman" w:cs="Times New Roman"/>
              <w:color w:val="000000" w:themeColor="text1"/>
            </w:rPr>
            <w:instrText xml:space="preserve"> CITATION Mar842 \l 2057 </w:instrText>
          </w:r>
          <w:r w:rsidR="00A529D2">
            <w:rPr>
              <w:rFonts w:ascii="Times New Roman" w:hAnsi="Times New Roman" w:cs="Times New Roman"/>
              <w:b/>
              <w:bCs/>
              <w:color w:val="000000" w:themeColor="text1"/>
            </w:rPr>
            <w:fldChar w:fldCharType="separate"/>
          </w:r>
          <w:r w:rsidR="00A529D2" w:rsidRPr="00A529D2">
            <w:rPr>
              <w:rFonts w:ascii="Times New Roman" w:hAnsi="Times New Roman" w:cs="Times New Roman"/>
              <w:noProof/>
              <w:color w:val="000000" w:themeColor="text1"/>
            </w:rPr>
            <w:t>(Marks &amp; Spencer , 1884)</w:t>
          </w:r>
          <w:r w:rsidR="00A529D2">
            <w:rPr>
              <w:rFonts w:ascii="Times New Roman" w:hAnsi="Times New Roman" w:cs="Times New Roman"/>
              <w:b/>
              <w:bCs/>
              <w:color w:val="000000" w:themeColor="text1"/>
            </w:rPr>
            <w:fldChar w:fldCharType="end"/>
          </w:r>
        </w:sdtContent>
      </w:sdt>
      <w:r w:rsidR="00A529D2">
        <w:rPr>
          <w:rFonts w:ascii="Times New Roman" w:hAnsi="Times New Roman" w:cs="Times New Roman"/>
          <w:b/>
          <w:bCs/>
          <w:color w:val="000000" w:themeColor="text1"/>
        </w:rPr>
        <w:t xml:space="preserve"> </w:t>
      </w:r>
      <w:r w:rsidR="00A529D2" w:rsidRPr="00A529D2">
        <w:rPr>
          <w:rFonts w:ascii="Times New Roman" w:hAnsi="Times New Roman" w:cs="Times New Roman"/>
          <w:color w:val="000000" w:themeColor="text1"/>
        </w:rPr>
        <w:t>uses a competitive and premium pricing strategy</w:t>
      </w:r>
      <w:r w:rsidR="00A529D2">
        <w:rPr>
          <w:rFonts w:ascii="Times New Roman" w:hAnsi="Times New Roman" w:cs="Times New Roman"/>
          <w:color w:val="000000" w:themeColor="text1"/>
        </w:rPr>
        <w:t xml:space="preserve"> </w:t>
      </w:r>
      <w:r w:rsidR="00A529D2" w:rsidRPr="00A529D2">
        <w:rPr>
          <w:rFonts w:ascii="Times New Roman" w:hAnsi="Times New Roman" w:cs="Times New Roman"/>
          <w:color w:val="000000" w:themeColor="text1"/>
        </w:rPr>
        <w:t>to highlight its high quality at a reasonable and accessible price to a wider client base. The company emphasises "value for money" by investing heavily in price reductions, such as over £60 million in food price modifications and discounts on more than 300 Family Favourite goods by 2025, with discounts up to 20% on Kids wear Essentials. The company employs dynamic pricing, providing online discounts and seasonal promotions by providing special offers during off-peak times or festive seasons, as well as maintaining "dropped &amp; locked" pricing on essential items, to gain a competitive advantage and expand customer reach by outperforming competitors.</w:t>
      </w:r>
      <w:r w:rsidR="00A529D2" w:rsidRPr="00A529D2">
        <w:rPr>
          <w:rFonts w:ascii="Times New Roman" w:eastAsia="Times New Roman" w:hAnsi="Times New Roman" w:cs="Times New Roman"/>
          <w:kern w:val="0"/>
          <w:lang w:eastAsia="en-GB"/>
          <w14:ligatures w14:val="none"/>
        </w:rPr>
        <w:t xml:space="preserve"> </w:t>
      </w:r>
      <w:r w:rsidR="00A529D2" w:rsidRPr="00A529D2">
        <w:rPr>
          <w:rFonts w:ascii="Times New Roman" w:hAnsi="Times New Roman" w:cs="Times New Roman"/>
          <w:color w:val="000000" w:themeColor="text1"/>
        </w:rPr>
        <w:t xml:space="preserve">The Sparks loyalty program encourages client loyalty by delivering personalised discounts, birthday presents, and exclusive member prices, thereby strengthening </w:t>
      </w:r>
      <w:sdt>
        <w:sdtPr>
          <w:rPr>
            <w:rFonts w:ascii="Times New Roman" w:hAnsi="Times New Roman" w:cs="Times New Roman"/>
            <w:color w:val="000000" w:themeColor="text1"/>
          </w:rPr>
          <w:id w:val="-1360576004"/>
          <w:citation/>
        </w:sdtPr>
        <w:sdtContent>
          <w:r w:rsidR="00D54101">
            <w:rPr>
              <w:rFonts w:ascii="Times New Roman" w:hAnsi="Times New Roman" w:cs="Times New Roman"/>
              <w:color w:val="000000" w:themeColor="text1"/>
            </w:rPr>
            <w:fldChar w:fldCharType="begin"/>
          </w:r>
          <w:r w:rsidR="00D54101">
            <w:rPr>
              <w:rFonts w:ascii="Times New Roman" w:hAnsi="Times New Roman" w:cs="Times New Roman"/>
              <w:color w:val="000000" w:themeColor="text1"/>
            </w:rPr>
            <w:instrText xml:space="preserve"> CITATION Mar842 \l 2057 </w:instrText>
          </w:r>
          <w:r w:rsidR="00D54101">
            <w:rPr>
              <w:rFonts w:ascii="Times New Roman" w:hAnsi="Times New Roman" w:cs="Times New Roman"/>
              <w:color w:val="000000" w:themeColor="text1"/>
            </w:rPr>
            <w:fldChar w:fldCharType="separate"/>
          </w:r>
          <w:r w:rsidR="00D54101" w:rsidRPr="00D54101">
            <w:rPr>
              <w:rFonts w:ascii="Times New Roman" w:hAnsi="Times New Roman" w:cs="Times New Roman"/>
              <w:noProof/>
              <w:color w:val="000000" w:themeColor="text1"/>
            </w:rPr>
            <w:t>(Marks &amp; Spencer , 1884)</w:t>
          </w:r>
          <w:r w:rsidR="00D54101">
            <w:rPr>
              <w:rFonts w:ascii="Times New Roman" w:hAnsi="Times New Roman" w:cs="Times New Roman"/>
              <w:color w:val="000000" w:themeColor="text1"/>
            </w:rPr>
            <w:fldChar w:fldCharType="end"/>
          </w:r>
        </w:sdtContent>
      </w:sdt>
      <w:r w:rsidR="00D54101">
        <w:rPr>
          <w:rFonts w:ascii="Times New Roman" w:hAnsi="Times New Roman" w:cs="Times New Roman"/>
          <w:color w:val="000000" w:themeColor="text1"/>
        </w:rPr>
        <w:t xml:space="preserve"> </w:t>
      </w:r>
      <w:r w:rsidR="00A529D2" w:rsidRPr="00A529D2">
        <w:rPr>
          <w:rFonts w:ascii="Times New Roman" w:hAnsi="Times New Roman" w:cs="Times New Roman"/>
          <w:color w:val="000000" w:themeColor="text1"/>
        </w:rPr>
        <w:t>premium brand without jeopardising it</w:t>
      </w:r>
      <w:r w:rsidR="00A529D2">
        <w:rPr>
          <w:rFonts w:ascii="Times New Roman" w:hAnsi="Times New Roman" w:cs="Times New Roman"/>
          <w:color w:val="000000" w:themeColor="text1"/>
        </w:rPr>
        <w:t xml:space="preserve">. </w:t>
      </w:r>
    </w:p>
    <w:p w14:paraId="07F984DF" w14:textId="33F96F8A" w:rsidR="00675A43" w:rsidRPr="00675A43" w:rsidRDefault="000B6D68" w:rsidP="00675A43">
      <w:pPr>
        <w:spacing w:line="360" w:lineRule="auto"/>
        <w:rPr>
          <w:rFonts w:ascii="Times New Roman" w:hAnsi="Times New Roman" w:cs="Times New Roman"/>
          <w:color w:val="000000" w:themeColor="text1"/>
        </w:rPr>
      </w:pPr>
      <w:r>
        <w:rPr>
          <w:rFonts w:ascii="Times New Roman" w:hAnsi="Times New Roman" w:cs="Times New Roman"/>
          <w:b/>
          <w:bCs/>
          <w:color w:val="000000" w:themeColor="text1"/>
        </w:rPr>
        <w:t>Place-</w:t>
      </w:r>
      <w:r w:rsidR="00A529D2">
        <w:rPr>
          <w:rFonts w:ascii="Times New Roman" w:hAnsi="Times New Roman" w:cs="Times New Roman"/>
          <w:b/>
          <w:bCs/>
          <w:color w:val="000000" w:themeColor="text1"/>
        </w:rPr>
        <w:t xml:space="preserve"> </w:t>
      </w:r>
      <w:r w:rsidR="00675A43" w:rsidRPr="00675A43">
        <w:rPr>
          <w:rFonts w:ascii="Times New Roman" w:hAnsi="Times New Roman" w:cs="Times New Roman"/>
          <w:color w:val="000000" w:themeColor="text1"/>
        </w:rPr>
        <w:t xml:space="preserve">The core of </w:t>
      </w:r>
      <w:sdt>
        <w:sdtPr>
          <w:rPr>
            <w:rFonts w:ascii="Times New Roman" w:hAnsi="Times New Roman" w:cs="Times New Roman"/>
            <w:color w:val="000000" w:themeColor="text1"/>
          </w:rPr>
          <w:id w:val="-151759079"/>
          <w:citation/>
        </w:sdtPr>
        <w:sdtContent>
          <w:r w:rsidR="00D54101">
            <w:rPr>
              <w:rFonts w:ascii="Times New Roman" w:hAnsi="Times New Roman" w:cs="Times New Roman"/>
              <w:color w:val="000000" w:themeColor="text1"/>
            </w:rPr>
            <w:fldChar w:fldCharType="begin"/>
          </w:r>
          <w:r w:rsidR="00D54101">
            <w:rPr>
              <w:rFonts w:ascii="Times New Roman" w:hAnsi="Times New Roman" w:cs="Times New Roman"/>
              <w:color w:val="000000" w:themeColor="text1"/>
            </w:rPr>
            <w:instrText xml:space="preserve"> CITATION Mar842 \l 2057 </w:instrText>
          </w:r>
          <w:r w:rsidR="00D54101">
            <w:rPr>
              <w:rFonts w:ascii="Times New Roman" w:hAnsi="Times New Roman" w:cs="Times New Roman"/>
              <w:color w:val="000000" w:themeColor="text1"/>
            </w:rPr>
            <w:fldChar w:fldCharType="separate"/>
          </w:r>
          <w:r w:rsidR="00D54101" w:rsidRPr="00D54101">
            <w:rPr>
              <w:rFonts w:ascii="Times New Roman" w:hAnsi="Times New Roman" w:cs="Times New Roman"/>
              <w:noProof/>
              <w:color w:val="000000" w:themeColor="text1"/>
            </w:rPr>
            <w:t>(Marks &amp; Spencer , 1884)</w:t>
          </w:r>
          <w:r w:rsidR="00D54101">
            <w:rPr>
              <w:rFonts w:ascii="Times New Roman" w:hAnsi="Times New Roman" w:cs="Times New Roman"/>
              <w:color w:val="000000" w:themeColor="text1"/>
            </w:rPr>
            <w:fldChar w:fldCharType="end"/>
          </w:r>
        </w:sdtContent>
      </w:sdt>
      <w:r w:rsidR="00675A43" w:rsidRPr="00675A43">
        <w:rPr>
          <w:rFonts w:ascii="Times New Roman" w:hAnsi="Times New Roman" w:cs="Times New Roman"/>
          <w:color w:val="000000" w:themeColor="text1"/>
        </w:rPr>
        <w:t xml:space="preserve">2025 Place strategy is an inventive "Store Rotation" initiative that aims to improve its digital platform and change its network of stores. </w:t>
      </w:r>
      <w:r w:rsidR="00D54101" w:rsidRPr="00675A43">
        <w:rPr>
          <w:rFonts w:ascii="Times New Roman" w:hAnsi="Times New Roman" w:cs="Times New Roman"/>
          <w:color w:val="000000" w:themeColor="text1"/>
        </w:rPr>
        <w:t>To</w:t>
      </w:r>
      <w:r w:rsidR="00675A43" w:rsidRPr="00675A43">
        <w:rPr>
          <w:rFonts w:ascii="Times New Roman" w:hAnsi="Times New Roman" w:cs="Times New Roman"/>
          <w:color w:val="000000" w:themeColor="text1"/>
        </w:rPr>
        <w:t xml:space="preserve"> build a network of 180 high-performing "full-line" stores and 420 enhanced </w:t>
      </w:r>
      <w:r w:rsidR="00D54101" w:rsidRPr="00675A43">
        <w:rPr>
          <w:rFonts w:ascii="Times New Roman" w:hAnsi="Times New Roman" w:cs="Times New Roman"/>
          <w:color w:val="000000" w:themeColor="text1"/>
        </w:rPr>
        <w:t>Food halls</w:t>
      </w:r>
      <w:r w:rsidR="00675A43" w:rsidRPr="00675A43">
        <w:rPr>
          <w:rFonts w:ascii="Times New Roman" w:hAnsi="Times New Roman" w:cs="Times New Roman"/>
          <w:color w:val="000000" w:themeColor="text1"/>
        </w:rPr>
        <w:t xml:space="preserve">, it is investing more than £300 million this fiscal year to open 16 new, 9 enlarged, and 12 refurbished stores. With larger store sizes (averaging 18,000 </w:t>
      </w:r>
      <w:r w:rsidR="00D54101" w:rsidRPr="00675A43">
        <w:rPr>
          <w:rFonts w:ascii="Times New Roman" w:hAnsi="Times New Roman" w:cs="Times New Roman"/>
          <w:color w:val="000000" w:themeColor="text1"/>
        </w:rPr>
        <w:t>sq</w:t>
      </w:r>
      <w:r w:rsidR="00D54101">
        <w:rPr>
          <w:rFonts w:ascii="Times New Roman" w:hAnsi="Times New Roman" w:cs="Times New Roman"/>
          <w:color w:val="000000" w:themeColor="text1"/>
        </w:rPr>
        <w:t xml:space="preserve">uare </w:t>
      </w:r>
      <w:r w:rsidR="00675A43" w:rsidRPr="00675A43">
        <w:rPr>
          <w:rFonts w:ascii="Times New Roman" w:hAnsi="Times New Roman" w:cs="Times New Roman"/>
          <w:color w:val="000000" w:themeColor="text1"/>
        </w:rPr>
        <w:t>f</w:t>
      </w:r>
      <w:r w:rsidR="00D54101">
        <w:rPr>
          <w:rFonts w:ascii="Times New Roman" w:hAnsi="Times New Roman" w:cs="Times New Roman"/>
          <w:color w:val="000000" w:themeColor="text1"/>
        </w:rPr>
        <w:t>ee</w:t>
      </w:r>
      <w:r w:rsidR="00675A43" w:rsidRPr="00675A43">
        <w:rPr>
          <w:rFonts w:ascii="Times New Roman" w:hAnsi="Times New Roman" w:cs="Times New Roman"/>
          <w:color w:val="000000" w:themeColor="text1"/>
        </w:rPr>
        <w:t>t), wider aisles, and "market-style" bakeries, these "new format" renewal stores prioritise busy retail parks over traditional high streets in an effort to promote weekly grocery shopping rather than just "top-</w:t>
      </w:r>
      <w:r w:rsidR="00675A43" w:rsidRPr="00675A43">
        <w:rPr>
          <w:rFonts w:ascii="Times New Roman" w:hAnsi="Times New Roman" w:cs="Times New Roman"/>
          <w:color w:val="000000" w:themeColor="text1"/>
        </w:rPr>
        <w:lastRenderedPageBreak/>
        <w:t>up" purchases.</w:t>
      </w:r>
      <w:r w:rsidR="00675A43" w:rsidRPr="00675A43">
        <w:rPr>
          <w:rFonts w:ascii="Times New Roman" w:eastAsia="Times New Roman" w:hAnsi="Times New Roman" w:cs="Times New Roman"/>
          <w:kern w:val="0"/>
          <w:lang w:eastAsia="en-GB"/>
          <w14:ligatures w14:val="none"/>
        </w:rPr>
        <w:t xml:space="preserve"> </w:t>
      </w:r>
      <w:r w:rsidR="00675A43" w:rsidRPr="00675A43">
        <w:rPr>
          <w:rFonts w:ascii="Times New Roman" w:hAnsi="Times New Roman" w:cs="Times New Roman"/>
          <w:color w:val="000000" w:themeColor="text1"/>
        </w:rPr>
        <w:t>This is strengthened by a strong omnichannel</w:t>
      </w:r>
      <w:r w:rsidR="003E6B8C">
        <w:rPr>
          <w:rFonts w:ascii="Times New Roman" w:hAnsi="Times New Roman" w:cs="Times New Roman"/>
          <w:color w:val="000000" w:themeColor="text1"/>
        </w:rPr>
        <w:t xml:space="preserve"> </w:t>
      </w:r>
      <w:r w:rsidR="00675A43" w:rsidRPr="00675A43">
        <w:rPr>
          <w:rFonts w:ascii="Times New Roman" w:hAnsi="Times New Roman" w:cs="Times New Roman"/>
          <w:color w:val="000000" w:themeColor="text1"/>
        </w:rPr>
        <w:t xml:space="preserve">presence; because to its 50:50 relationship with </w:t>
      </w:r>
      <w:r w:rsidR="00D54101">
        <w:rPr>
          <w:rFonts w:ascii="Times New Roman" w:hAnsi="Times New Roman" w:cs="Times New Roman"/>
          <w:color w:val="000000" w:themeColor="text1"/>
        </w:rPr>
        <w:t>(</w:t>
      </w:r>
      <w:r w:rsidR="00675A43" w:rsidRPr="00675A43">
        <w:rPr>
          <w:rFonts w:ascii="Times New Roman" w:hAnsi="Times New Roman" w:cs="Times New Roman"/>
          <w:color w:val="000000" w:themeColor="text1"/>
        </w:rPr>
        <w:t>Ocado,</w:t>
      </w:r>
      <w:r w:rsidR="00D54101">
        <w:rPr>
          <w:rFonts w:ascii="Times New Roman" w:hAnsi="Times New Roman" w:cs="Times New Roman"/>
          <w:color w:val="000000" w:themeColor="text1"/>
        </w:rPr>
        <w:t>2000),</w:t>
      </w:r>
      <w:r w:rsidR="00675A43" w:rsidRPr="00675A43">
        <w:rPr>
          <w:rFonts w:ascii="Times New Roman" w:hAnsi="Times New Roman" w:cs="Times New Roman"/>
          <w:color w:val="000000" w:themeColor="text1"/>
        </w:rPr>
        <w:t xml:space="preserve"> </w:t>
      </w:r>
      <w:sdt>
        <w:sdtPr>
          <w:rPr>
            <w:rFonts w:ascii="Times New Roman" w:hAnsi="Times New Roman" w:cs="Times New Roman"/>
            <w:color w:val="000000" w:themeColor="text1"/>
          </w:rPr>
          <w:id w:val="609474443"/>
          <w:citation/>
        </w:sdtPr>
        <w:sdtContent>
          <w:r w:rsidR="00D54101">
            <w:rPr>
              <w:rFonts w:ascii="Times New Roman" w:hAnsi="Times New Roman" w:cs="Times New Roman"/>
              <w:color w:val="000000" w:themeColor="text1"/>
            </w:rPr>
            <w:fldChar w:fldCharType="begin"/>
          </w:r>
          <w:r w:rsidR="00D54101">
            <w:rPr>
              <w:rFonts w:ascii="Times New Roman" w:hAnsi="Times New Roman" w:cs="Times New Roman"/>
              <w:color w:val="000000" w:themeColor="text1"/>
            </w:rPr>
            <w:instrText xml:space="preserve"> CITATION Mar842 \l 2057 </w:instrText>
          </w:r>
          <w:r w:rsidR="00D54101">
            <w:rPr>
              <w:rFonts w:ascii="Times New Roman" w:hAnsi="Times New Roman" w:cs="Times New Roman"/>
              <w:color w:val="000000" w:themeColor="text1"/>
            </w:rPr>
            <w:fldChar w:fldCharType="separate"/>
          </w:r>
          <w:r w:rsidR="00D54101" w:rsidRPr="00D54101">
            <w:rPr>
              <w:rFonts w:ascii="Times New Roman" w:hAnsi="Times New Roman" w:cs="Times New Roman"/>
              <w:noProof/>
              <w:color w:val="000000" w:themeColor="text1"/>
            </w:rPr>
            <w:t>(Marks &amp; Spencer , 1884)</w:t>
          </w:r>
          <w:r w:rsidR="00D54101">
            <w:rPr>
              <w:rFonts w:ascii="Times New Roman" w:hAnsi="Times New Roman" w:cs="Times New Roman"/>
              <w:color w:val="000000" w:themeColor="text1"/>
            </w:rPr>
            <w:fldChar w:fldCharType="end"/>
          </w:r>
        </w:sdtContent>
      </w:sdt>
      <w:r w:rsidR="00675A43" w:rsidRPr="00675A43">
        <w:rPr>
          <w:rFonts w:ascii="Times New Roman" w:hAnsi="Times New Roman" w:cs="Times New Roman"/>
          <w:color w:val="000000" w:themeColor="text1"/>
        </w:rPr>
        <w:t xml:space="preserve">today serves over 1.1 million active online customers and delivers to 82% of the UK's land area. Equipped with its redesigned regional flagship stores and advanced digital </w:t>
      </w:r>
      <w:r w:rsidR="00D54101" w:rsidRPr="00675A43">
        <w:rPr>
          <w:rFonts w:ascii="Times New Roman" w:hAnsi="Times New Roman" w:cs="Times New Roman"/>
          <w:color w:val="000000" w:themeColor="text1"/>
        </w:rPr>
        <w:t>fulfilment</w:t>
      </w:r>
      <w:r w:rsidR="00675A43" w:rsidRPr="00675A43">
        <w:rPr>
          <w:rFonts w:ascii="Times New Roman" w:hAnsi="Times New Roman" w:cs="Times New Roman"/>
          <w:color w:val="000000" w:themeColor="text1"/>
        </w:rPr>
        <w:t xml:space="preserve"> system, </w:t>
      </w:r>
      <w:sdt>
        <w:sdtPr>
          <w:rPr>
            <w:rFonts w:ascii="Times New Roman" w:hAnsi="Times New Roman" w:cs="Times New Roman"/>
            <w:color w:val="000000" w:themeColor="text1"/>
          </w:rPr>
          <w:id w:val="491537645"/>
          <w:citation/>
        </w:sdtPr>
        <w:sdtContent>
          <w:r w:rsidR="00D54101">
            <w:rPr>
              <w:rFonts w:ascii="Times New Roman" w:hAnsi="Times New Roman" w:cs="Times New Roman"/>
              <w:color w:val="000000" w:themeColor="text1"/>
            </w:rPr>
            <w:fldChar w:fldCharType="begin"/>
          </w:r>
          <w:r w:rsidR="00D54101">
            <w:rPr>
              <w:rFonts w:ascii="Times New Roman" w:hAnsi="Times New Roman" w:cs="Times New Roman"/>
              <w:color w:val="000000" w:themeColor="text1"/>
            </w:rPr>
            <w:instrText xml:space="preserve"> CITATION Mar842 \l 2057 </w:instrText>
          </w:r>
          <w:r w:rsidR="00D54101">
            <w:rPr>
              <w:rFonts w:ascii="Times New Roman" w:hAnsi="Times New Roman" w:cs="Times New Roman"/>
              <w:color w:val="000000" w:themeColor="text1"/>
            </w:rPr>
            <w:fldChar w:fldCharType="separate"/>
          </w:r>
          <w:r w:rsidR="00D54101" w:rsidRPr="00D54101">
            <w:rPr>
              <w:rFonts w:ascii="Times New Roman" w:hAnsi="Times New Roman" w:cs="Times New Roman"/>
              <w:noProof/>
              <w:color w:val="000000" w:themeColor="text1"/>
            </w:rPr>
            <w:t>(Marks &amp; Spencer , 1884)</w:t>
          </w:r>
          <w:r w:rsidR="00D54101">
            <w:rPr>
              <w:rFonts w:ascii="Times New Roman" w:hAnsi="Times New Roman" w:cs="Times New Roman"/>
              <w:color w:val="000000" w:themeColor="text1"/>
            </w:rPr>
            <w:fldChar w:fldCharType="end"/>
          </w:r>
        </w:sdtContent>
      </w:sdt>
      <w:r w:rsidR="00675A43" w:rsidRPr="00675A43">
        <w:rPr>
          <w:rFonts w:ascii="Times New Roman" w:hAnsi="Times New Roman" w:cs="Times New Roman"/>
          <w:color w:val="000000" w:themeColor="text1"/>
        </w:rPr>
        <w:t xml:space="preserve"> is set to deliver its items to its 32 million customers across all 'shopping missions,' from 'food on the go' at transit points to increased 'Click &amp; Collect' possibilities in the Fashion and Home sectors</w:t>
      </w:r>
      <w:r w:rsidR="00D54101">
        <w:rPr>
          <w:rFonts w:ascii="Times New Roman" w:hAnsi="Times New Roman" w:cs="Times New Roman"/>
          <w:color w:val="000000" w:themeColor="text1"/>
        </w:rPr>
        <w:t>.</w:t>
      </w:r>
    </w:p>
    <w:p w14:paraId="567A46FE" w14:textId="704D8892" w:rsidR="000B6D68" w:rsidRDefault="000B6D68" w:rsidP="00F368A0">
      <w:pPr>
        <w:spacing w:line="360" w:lineRule="auto"/>
        <w:rPr>
          <w:rFonts w:ascii="Times New Roman" w:hAnsi="Times New Roman" w:cs="Times New Roman"/>
          <w:b/>
          <w:bCs/>
          <w:color w:val="000000" w:themeColor="text1"/>
        </w:rPr>
      </w:pPr>
    </w:p>
    <w:p w14:paraId="3E988716" w14:textId="76F121D3" w:rsidR="000B6D68" w:rsidRPr="00897728" w:rsidRDefault="000B6D68" w:rsidP="00F368A0">
      <w:pPr>
        <w:spacing w:line="360" w:lineRule="auto"/>
        <w:rPr>
          <w:rFonts w:ascii="Times New Roman" w:hAnsi="Times New Roman" w:cs="Times New Roman"/>
          <w:color w:val="EE0000"/>
        </w:rPr>
      </w:pPr>
      <w:r>
        <w:rPr>
          <w:rFonts w:ascii="Times New Roman" w:hAnsi="Times New Roman" w:cs="Times New Roman"/>
          <w:b/>
          <w:bCs/>
          <w:color w:val="000000" w:themeColor="text1"/>
        </w:rPr>
        <w:t>Promotion-</w:t>
      </w:r>
      <w:r w:rsidR="00675A43">
        <w:rPr>
          <w:rFonts w:ascii="Times New Roman" w:hAnsi="Times New Roman" w:cs="Times New Roman"/>
          <w:b/>
          <w:bCs/>
          <w:color w:val="000000" w:themeColor="text1"/>
        </w:rPr>
        <w:t xml:space="preserve"> </w:t>
      </w:r>
      <w:r w:rsidR="00675A43" w:rsidRPr="00675A43">
        <w:rPr>
          <w:rFonts w:ascii="Times New Roman" w:hAnsi="Times New Roman" w:cs="Times New Roman"/>
          <w:color w:val="000000" w:themeColor="text1"/>
        </w:rPr>
        <w:t xml:space="preserve">In order to connect with both its devoted and younger demographics, </w:t>
      </w:r>
      <w:sdt>
        <w:sdtPr>
          <w:rPr>
            <w:rFonts w:ascii="Times New Roman" w:hAnsi="Times New Roman" w:cs="Times New Roman"/>
            <w:color w:val="000000" w:themeColor="text1"/>
          </w:rPr>
          <w:id w:val="-1247648104"/>
          <w:citation/>
        </w:sdtPr>
        <w:sdtContent>
          <w:r w:rsidR="00D54101">
            <w:rPr>
              <w:rFonts w:ascii="Times New Roman" w:hAnsi="Times New Roman" w:cs="Times New Roman"/>
              <w:color w:val="000000" w:themeColor="text1"/>
            </w:rPr>
            <w:fldChar w:fldCharType="begin"/>
          </w:r>
          <w:r w:rsidR="00D54101">
            <w:rPr>
              <w:rFonts w:ascii="Times New Roman" w:hAnsi="Times New Roman" w:cs="Times New Roman"/>
              <w:color w:val="000000" w:themeColor="text1"/>
            </w:rPr>
            <w:instrText xml:space="preserve"> CITATION Mar842 \l 2057 </w:instrText>
          </w:r>
          <w:r w:rsidR="00D54101">
            <w:rPr>
              <w:rFonts w:ascii="Times New Roman" w:hAnsi="Times New Roman" w:cs="Times New Roman"/>
              <w:color w:val="000000" w:themeColor="text1"/>
            </w:rPr>
            <w:fldChar w:fldCharType="separate"/>
          </w:r>
          <w:r w:rsidR="00D54101" w:rsidRPr="00D54101">
            <w:rPr>
              <w:rFonts w:ascii="Times New Roman" w:hAnsi="Times New Roman" w:cs="Times New Roman"/>
              <w:noProof/>
              <w:color w:val="000000" w:themeColor="text1"/>
            </w:rPr>
            <w:t>(Marks &amp; Spencer , 1884)</w:t>
          </w:r>
          <w:r w:rsidR="00D54101">
            <w:rPr>
              <w:rFonts w:ascii="Times New Roman" w:hAnsi="Times New Roman" w:cs="Times New Roman"/>
              <w:color w:val="000000" w:themeColor="text1"/>
            </w:rPr>
            <w:fldChar w:fldCharType="end"/>
          </w:r>
        </w:sdtContent>
      </w:sdt>
      <w:r w:rsidR="00675A43" w:rsidRPr="00675A43">
        <w:rPr>
          <w:rFonts w:ascii="Times New Roman" w:hAnsi="Times New Roman" w:cs="Times New Roman"/>
          <w:color w:val="000000" w:themeColor="text1"/>
        </w:rPr>
        <w:t>s promotional strategy has evolved into a modern, digital-centric integrated model that combines traditional advertising with significant investments in social media, influencer partnerships, and customer loyalty programs. The retailer uses staged campaigns to emphasise product-</w:t>
      </w:r>
      <w:r w:rsidR="00D54101" w:rsidRPr="00675A43">
        <w:rPr>
          <w:rFonts w:ascii="Times New Roman" w:hAnsi="Times New Roman" w:cs="Times New Roman"/>
          <w:color w:val="000000" w:themeColor="text1"/>
        </w:rPr>
        <w:t>centred</w:t>
      </w:r>
      <w:r w:rsidR="00675A43" w:rsidRPr="00675A43">
        <w:rPr>
          <w:rFonts w:ascii="Times New Roman" w:hAnsi="Times New Roman" w:cs="Times New Roman"/>
          <w:color w:val="000000" w:themeColor="text1"/>
        </w:rPr>
        <w:t xml:space="preserve"> storytelling. </w:t>
      </w:r>
      <w:sdt>
        <w:sdtPr>
          <w:rPr>
            <w:rFonts w:ascii="Times New Roman" w:hAnsi="Times New Roman" w:cs="Times New Roman"/>
            <w:color w:val="000000" w:themeColor="text1"/>
          </w:rPr>
          <w:id w:val="-1546358595"/>
          <w:citation/>
        </w:sdtPr>
        <w:sdtContent>
          <w:r w:rsidR="00D54101">
            <w:rPr>
              <w:rFonts w:ascii="Times New Roman" w:hAnsi="Times New Roman" w:cs="Times New Roman"/>
              <w:color w:val="000000" w:themeColor="text1"/>
            </w:rPr>
            <w:fldChar w:fldCharType="begin"/>
          </w:r>
          <w:r w:rsidR="00D54101">
            <w:rPr>
              <w:rFonts w:ascii="Times New Roman" w:hAnsi="Times New Roman" w:cs="Times New Roman"/>
              <w:color w:val="000000" w:themeColor="text1"/>
            </w:rPr>
            <w:instrText xml:space="preserve"> CITATION Mar842 \l 2057 </w:instrText>
          </w:r>
          <w:r w:rsidR="00D54101">
            <w:rPr>
              <w:rFonts w:ascii="Times New Roman" w:hAnsi="Times New Roman" w:cs="Times New Roman"/>
              <w:color w:val="000000" w:themeColor="text1"/>
            </w:rPr>
            <w:fldChar w:fldCharType="separate"/>
          </w:r>
          <w:r w:rsidR="00D54101" w:rsidRPr="00D54101">
            <w:rPr>
              <w:rFonts w:ascii="Times New Roman" w:hAnsi="Times New Roman" w:cs="Times New Roman"/>
              <w:noProof/>
              <w:color w:val="000000" w:themeColor="text1"/>
            </w:rPr>
            <w:t>(Marks &amp; Spencer , 1884)</w:t>
          </w:r>
          <w:r w:rsidR="00D54101">
            <w:rPr>
              <w:rFonts w:ascii="Times New Roman" w:hAnsi="Times New Roman" w:cs="Times New Roman"/>
              <w:color w:val="000000" w:themeColor="text1"/>
            </w:rPr>
            <w:fldChar w:fldCharType="end"/>
          </w:r>
        </w:sdtContent>
      </w:sdt>
      <w:r w:rsidR="00D54101">
        <w:rPr>
          <w:rFonts w:ascii="Times New Roman" w:hAnsi="Times New Roman" w:cs="Times New Roman"/>
          <w:color w:val="000000" w:themeColor="text1"/>
        </w:rPr>
        <w:t xml:space="preserve"> </w:t>
      </w:r>
      <w:r w:rsidR="00675A43" w:rsidRPr="00675A43">
        <w:rPr>
          <w:rFonts w:ascii="Times New Roman" w:hAnsi="Times New Roman" w:cs="Times New Roman"/>
          <w:color w:val="000000" w:themeColor="text1"/>
        </w:rPr>
        <w:t xml:space="preserve">2025 Christmas "product-first" series will highlight gifting, partywear, and hosting themes through short films on TV, digital, social media, print, and out-of-home platforms. </w:t>
      </w:r>
      <w:r w:rsidR="00D54101">
        <w:rPr>
          <w:rFonts w:ascii="Times New Roman" w:hAnsi="Times New Roman" w:cs="Times New Roman"/>
          <w:color w:val="000000" w:themeColor="text1"/>
        </w:rPr>
        <w:t>(</w:t>
      </w:r>
      <w:r w:rsidR="00675A43" w:rsidRPr="00675A43">
        <w:rPr>
          <w:rFonts w:ascii="Times New Roman" w:hAnsi="Times New Roman" w:cs="Times New Roman"/>
          <w:color w:val="000000" w:themeColor="text1"/>
        </w:rPr>
        <w:t>Dawn French</w:t>
      </w:r>
      <w:r w:rsidR="00D54101">
        <w:rPr>
          <w:rFonts w:ascii="Times New Roman" w:hAnsi="Times New Roman" w:cs="Times New Roman"/>
          <w:color w:val="000000" w:themeColor="text1"/>
        </w:rPr>
        <w:t xml:space="preserve">,1957) </w:t>
      </w:r>
      <w:r w:rsidR="00675A43" w:rsidRPr="00675A43">
        <w:rPr>
          <w:rFonts w:ascii="Times New Roman" w:hAnsi="Times New Roman" w:cs="Times New Roman"/>
          <w:color w:val="000000" w:themeColor="text1"/>
        </w:rPr>
        <w:t>plays the enchanting fairy in its well-known Food Christmas advertisements.</w:t>
      </w:r>
      <w:r w:rsidR="00675A43" w:rsidRPr="00675A43">
        <w:rPr>
          <w:rFonts w:ascii="Times New Roman" w:eastAsia="Times New Roman" w:hAnsi="Times New Roman" w:cs="Times New Roman"/>
          <w:kern w:val="0"/>
          <w:lang w:eastAsia="en-GB"/>
          <w14:ligatures w14:val="none"/>
        </w:rPr>
        <w:t xml:space="preserve"> </w:t>
      </w:r>
      <w:r w:rsidR="00675A43" w:rsidRPr="00675A43">
        <w:rPr>
          <w:rFonts w:ascii="Times New Roman" w:hAnsi="Times New Roman" w:cs="Times New Roman"/>
          <w:color w:val="000000" w:themeColor="text1"/>
        </w:rPr>
        <w:t xml:space="preserve">Meanwhile, employee-generated content, store-specific accounts, and brand ambassadors support viral social media content like the </w:t>
      </w:r>
      <w:r w:rsidR="00D54101">
        <w:rPr>
          <w:rFonts w:ascii="Times New Roman" w:hAnsi="Times New Roman" w:cs="Times New Roman"/>
          <w:color w:val="000000" w:themeColor="text1"/>
        </w:rPr>
        <w:t>(</w:t>
      </w:r>
      <w:r w:rsidR="00675A43" w:rsidRPr="00675A43">
        <w:rPr>
          <w:rFonts w:ascii="Times New Roman" w:hAnsi="Times New Roman" w:cs="Times New Roman"/>
          <w:color w:val="000000" w:themeColor="text1"/>
        </w:rPr>
        <w:t>Love That</w:t>
      </w:r>
      <w:r w:rsidR="00D54101">
        <w:rPr>
          <w:rFonts w:ascii="Times New Roman" w:hAnsi="Times New Roman" w:cs="Times New Roman"/>
          <w:color w:val="000000" w:themeColor="text1"/>
        </w:rPr>
        <w:t>,2025)</w:t>
      </w:r>
      <w:r w:rsidR="00675A43" w:rsidRPr="00675A43">
        <w:rPr>
          <w:rFonts w:ascii="Times New Roman" w:hAnsi="Times New Roman" w:cs="Times New Roman"/>
          <w:color w:val="000000" w:themeColor="text1"/>
        </w:rPr>
        <w:t xml:space="preserve"> spring promotion, the</w:t>
      </w:r>
      <w:sdt>
        <w:sdtPr>
          <w:rPr>
            <w:rFonts w:ascii="Times New Roman" w:hAnsi="Times New Roman" w:cs="Times New Roman"/>
            <w:color w:val="000000" w:themeColor="text1"/>
          </w:rPr>
          <w:id w:val="1800958352"/>
          <w:citation/>
        </w:sdtPr>
        <w:sdtContent>
          <w:r w:rsidR="00D54101">
            <w:rPr>
              <w:rFonts w:ascii="Times New Roman" w:hAnsi="Times New Roman" w:cs="Times New Roman"/>
              <w:color w:val="000000" w:themeColor="text1"/>
            </w:rPr>
            <w:fldChar w:fldCharType="begin"/>
          </w:r>
          <w:r w:rsidR="00D54101">
            <w:rPr>
              <w:rFonts w:ascii="Times New Roman" w:hAnsi="Times New Roman" w:cs="Times New Roman"/>
              <w:color w:val="000000" w:themeColor="text1"/>
            </w:rPr>
            <w:instrText xml:space="preserve"> CITATION Mar842 \l 2057 </w:instrText>
          </w:r>
          <w:r w:rsidR="00D54101">
            <w:rPr>
              <w:rFonts w:ascii="Times New Roman" w:hAnsi="Times New Roman" w:cs="Times New Roman"/>
              <w:color w:val="000000" w:themeColor="text1"/>
            </w:rPr>
            <w:fldChar w:fldCharType="separate"/>
          </w:r>
          <w:r w:rsidR="00D54101">
            <w:rPr>
              <w:rFonts w:ascii="Times New Roman" w:hAnsi="Times New Roman" w:cs="Times New Roman"/>
              <w:noProof/>
              <w:color w:val="000000" w:themeColor="text1"/>
            </w:rPr>
            <w:t xml:space="preserve"> </w:t>
          </w:r>
          <w:r w:rsidR="00D54101" w:rsidRPr="00D54101">
            <w:rPr>
              <w:rFonts w:ascii="Times New Roman" w:hAnsi="Times New Roman" w:cs="Times New Roman"/>
              <w:noProof/>
              <w:color w:val="000000" w:themeColor="text1"/>
            </w:rPr>
            <w:t>(Marks &amp; Spencer , 1884)</w:t>
          </w:r>
          <w:r w:rsidR="00D54101">
            <w:rPr>
              <w:rFonts w:ascii="Times New Roman" w:hAnsi="Times New Roman" w:cs="Times New Roman"/>
              <w:color w:val="000000" w:themeColor="text1"/>
            </w:rPr>
            <w:fldChar w:fldCharType="end"/>
          </w:r>
        </w:sdtContent>
      </w:sdt>
      <w:r w:rsidR="00D54101">
        <w:rPr>
          <w:rFonts w:ascii="Times New Roman" w:hAnsi="Times New Roman" w:cs="Times New Roman"/>
          <w:color w:val="000000" w:themeColor="text1"/>
        </w:rPr>
        <w:t xml:space="preserve"> </w:t>
      </w:r>
      <w:r w:rsidR="00675A43" w:rsidRPr="00675A43">
        <w:rPr>
          <w:rFonts w:ascii="Times New Roman" w:hAnsi="Times New Roman" w:cs="Times New Roman"/>
          <w:color w:val="000000" w:themeColor="text1"/>
        </w:rPr>
        <w:t xml:space="preserve">menswear initiative, and the </w:t>
      </w:r>
      <w:sdt>
        <w:sdtPr>
          <w:rPr>
            <w:rFonts w:ascii="Times New Roman" w:hAnsi="Times New Roman" w:cs="Times New Roman"/>
            <w:color w:val="000000" w:themeColor="text1"/>
          </w:rPr>
          <w:id w:val="582647718"/>
          <w:citation/>
        </w:sdtPr>
        <w:sdtContent>
          <w:r w:rsidR="00D54101">
            <w:rPr>
              <w:rFonts w:ascii="Times New Roman" w:hAnsi="Times New Roman" w:cs="Times New Roman"/>
              <w:color w:val="000000" w:themeColor="text1"/>
            </w:rPr>
            <w:fldChar w:fldCharType="begin"/>
          </w:r>
          <w:r w:rsidR="00D54101">
            <w:rPr>
              <w:rFonts w:ascii="Times New Roman" w:hAnsi="Times New Roman" w:cs="Times New Roman"/>
              <w:color w:val="000000" w:themeColor="text1"/>
            </w:rPr>
            <w:instrText xml:space="preserve"> CITATION Mar842 \l 2057 </w:instrText>
          </w:r>
          <w:r w:rsidR="00D54101">
            <w:rPr>
              <w:rFonts w:ascii="Times New Roman" w:hAnsi="Times New Roman" w:cs="Times New Roman"/>
              <w:color w:val="000000" w:themeColor="text1"/>
            </w:rPr>
            <w:fldChar w:fldCharType="separate"/>
          </w:r>
          <w:r w:rsidR="00D54101" w:rsidRPr="00D54101">
            <w:rPr>
              <w:rFonts w:ascii="Times New Roman" w:hAnsi="Times New Roman" w:cs="Times New Roman"/>
              <w:noProof/>
              <w:color w:val="000000" w:themeColor="text1"/>
            </w:rPr>
            <w:t>(Marks &amp; Spencer , 1884)</w:t>
          </w:r>
          <w:r w:rsidR="00D54101">
            <w:rPr>
              <w:rFonts w:ascii="Times New Roman" w:hAnsi="Times New Roman" w:cs="Times New Roman"/>
              <w:color w:val="000000" w:themeColor="text1"/>
            </w:rPr>
            <w:fldChar w:fldCharType="end"/>
          </w:r>
        </w:sdtContent>
      </w:sdt>
      <w:r w:rsidR="00D54101">
        <w:rPr>
          <w:rFonts w:ascii="Times New Roman" w:hAnsi="Times New Roman" w:cs="Times New Roman"/>
          <w:color w:val="000000" w:themeColor="text1"/>
        </w:rPr>
        <w:t xml:space="preserve"> </w:t>
      </w:r>
      <w:r w:rsidR="00675A43" w:rsidRPr="00675A43">
        <w:rPr>
          <w:rFonts w:ascii="Times New Roman" w:hAnsi="Times New Roman" w:cs="Times New Roman"/>
          <w:color w:val="000000" w:themeColor="text1"/>
        </w:rPr>
        <w:t xml:space="preserve">series showcasing reality TV celebrities, which increase engagement on </w:t>
      </w:r>
      <w:r w:rsidR="00D54101">
        <w:rPr>
          <w:rFonts w:ascii="Times New Roman" w:hAnsi="Times New Roman" w:cs="Times New Roman"/>
          <w:color w:val="000000" w:themeColor="text1"/>
        </w:rPr>
        <w:t>(</w:t>
      </w:r>
      <w:r w:rsidR="00675A43" w:rsidRPr="00675A43">
        <w:rPr>
          <w:rFonts w:ascii="Times New Roman" w:hAnsi="Times New Roman" w:cs="Times New Roman"/>
          <w:color w:val="000000" w:themeColor="text1"/>
        </w:rPr>
        <w:t>TikTok,</w:t>
      </w:r>
      <w:r w:rsidR="00D54101">
        <w:rPr>
          <w:rFonts w:ascii="Times New Roman" w:hAnsi="Times New Roman" w:cs="Times New Roman"/>
          <w:color w:val="000000" w:themeColor="text1"/>
        </w:rPr>
        <w:t>2016)</w:t>
      </w:r>
      <w:r w:rsidR="00675A43" w:rsidRPr="00675A43">
        <w:rPr>
          <w:rFonts w:ascii="Times New Roman" w:hAnsi="Times New Roman" w:cs="Times New Roman"/>
          <w:color w:val="000000" w:themeColor="text1"/>
        </w:rPr>
        <w:t xml:space="preserve"> </w:t>
      </w:r>
      <w:r w:rsidR="00D54101">
        <w:rPr>
          <w:rFonts w:ascii="Times New Roman" w:hAnsi="Times New Roman" w:cs="Times New Roman"/>
          <w:color w:val="000000" w:themeColor="text1"/>
        </w:rPr>
        <w:t>,(</w:t>
      </w:r>
      <w:r w:rsidR="00675A43" w:rsidRPr="00675A43">
        <w:rPr>
          <w:rFonts w:ascii="Times New Roman" w:hAnsi="Times New Roman" w:cs="Times New Roman"/>
          <w:color w:val="000000" w:themeColor="text1"/>
        </w:rPr>
        <w:t>Instagram,</w:t>
      </w:r>
      <w:r w:rsidR="00D54101">
        <w:rPr>
          <w:rFonts w:ascii="Times New Roman" w:hAnsi="Times New Roman" w:cs="Times New Roman"/>
          <w:color w:val="000000" w:themeColor="text1"/>
        </w:rPr>
        <w:t>2010)</w:t>
      </w:r>
      <w:r w:rsidR="00675A43" w:rsidRPr="00675A43">
        <w:rPr>
          <w:rFonts w:ascii="Times New Roman" w:hAnsi="Times New Roman" w:cs="Times New Roman"/>
          <w:color w:val="000000" w:themeColor="text1"/>
        </w:rPr>
        <w:t xml:space="preserve"> and </w:t>
      </w:r>
      <w:r w:rsidR="00D54101">
        <w:rPr>
          <w:rFonts w:ascii="Times New Roman" w:hAnsi="Times New Roman" w:cs="Times New Roman"/>
          <w:color w:val="000000" w:themeColor="text1"/>
        </w:rPr>
        <w:t>(</w:t>
      </w:r>
      <w:r w:rsidR="00675A43" w:rsidRPr="00675A43">
        <w:rPr>
          <w:rFonts w:ascii="Times New Roman" w:hAnsi="Times New Roman" w:cs="Times New Roman"/>
          <w:color w:val="000000" w:themeColor="text1"/>
        </w:rPr>
        <w:t>YouTube</w:t>
      </w:r>
      <w:r w:rsidR="00D54101">
        <w:rPr>
          <w:rFonts w:ascii="Times New Roman" w:hAnsi="Times New Roman" w:cs="Times New Roman"/>
          <w:color w:val="000000" w:themeColor="text1"/>
        </w:rPr>
        <w:t>,2005)</w:t>
      </w:r>
      <w:r w:rsidR="00675A43" w:rsidRPr="00675A43">
        <w:rPr>
          <w:rFonts w:ascii="Times New Roman" w:hAnsi="Times New Roman" w:cs="Times New Roman"/>
          <w:color w:val="000000" w:themeColor="text1"/>
        </w:rPr>
        <w:t xml:space="preserve">. </w:t>
      </w:r>
    </w:p>
    <w:p w14:paraId="5D52FA84" w14:textId="1197B2CD" w:rsidR="000B6D68" w:rsidRPr="00BC26F7" w:rsidRDefault="000B6D68" w:rsidP="00F368A0">
      <w:pPr>
        <w:spacing w:line="360" w:lineRule="auto"/>
        <w:rPr>
          <w:rFonts w:ascii="Times New Roman" w:hAnsi="Times New Roman" w:cs="Times New Roman"/>
          <w:color w:val="000000" w:themeColor="text1"/>
        </w:rPr>
      </w:pPr>
      <w:r>
        <w:rPr>
          <w:rFonts w:ascii="Times New Roman" w:hAnsi="Times New Roman" w:cs="Times New Roman"/>
          <w:b/>
          <w:bCs/>
          <w:color w:val="000000" w:themeColor="text1"/>
        </w:rPr>
        <w:t>People-</w:t>
      </w:r>
      <w:r w:rsidR="00BC26F7" w:rsidRPr="00BC26F7">
        <w:rPr>
          <w:rFonts w:ascii="Times New Roman" w:eastAsia="Times New Roman" w:hAnsi="Times New Roman" w:cs="Times New Roman"/>
          <w:kern w:val="0"/>
          <w:lang w:eastAsia="en-GB"/>
          <w14:ligatures w14:val="none"/>
        </w:rPr>
        <w:t xml:space="preserve"> </w:t>
      </w:r>
      <w:r w:rsidR="00BC26F7" w:rsidRPr="00BC26F7">
        <w:rPr>
          <w:rFonts w:ascii="Times New Roman" w:hAnsi="Times New Roman" w:cs="Times New Roman"/>
          <w:color w:val="000000" w:themeColor="text1"/>
        </w:rPr>
        <w:t xml:space="preserve">The People strategy of </w:t>
      </w:r>
      <w:sdt>
        <w:sdtPr>
          <w:rPr>
            <w:rFonts w:ascii="Times New Roman" w:hAnsi="Times New Roman" w:cs="Times New Roman"/>
            <w:color w:val="000000" w:themeColor="text1"/>
          </w:rPr>
          <w:id w:val="-1242712869"/>
          <w:citation/>
        </w:sdtPr>
        <w:sdtContent>
          <w:r w:rsidR="00897728">
            <w:rPr>
              <w:rFonts w:ascii="Times New Roman" w:hAnsi="Times New Roman" w:cs="Times New Roman"/>
              <w:color w:val="000000" w:themeColor="text1"/>
            </w:rPr>
            <w:fldChar w:fldCharType="begin"/>
          </w:r>
          <w:r w:rsidR="00897728">
            <w:rPr>
              <w:rFonts w:ascii="Times New Roman" w:hAnsi="Times New Roman" w:cs="Times New Roman"/>
              <w:color w:val="000000" w:themeColor="text1"/>
            </w:rPr>
            <w:instrText xml:space="preserve"> CITATION Mar842 \l 2057 </w:instrText>
          </w:r>
          <w:r w:rsidR="00897728">
            <w:rPr>
              <w:rFonts w:ascii="Times New Roman" w:hAnsi="Times New Roman" w:cs="Times New Roman"/>
              <w:color w:val="000000" w:themeColor="text1"/>
            </w:rPr>
            <w:fldChar w:fldCharType="separate"/>
          </w:r>
          <w:r w:rsidR="00897728" w:rsidRPr="00897728">
            <w:rPr>
              <w:rFonts w:ascii="Times New Roman" w:hAnsi="Times New Roman" w:cs="Times New Roman"/>
              <w:noProof/>
              <w:color w:val="000000" w:themeColor="text1"/>
            </w:rPr>
            <w:t>(Marks &amp; Spencer , 1884)</w:t>
          </w:r>
          <w:r w:rsidR="00897728">
            <w:rPr>
              <w:rFonts w:ascii="Times New Roman" w:hAnsi="Times New Roman" w:cs="Times New Roman"/>
              <w:color w:val="000000" w:themeColor="text1"/>
            </w:rPr>
            <w:fldChar w:fldCharType="end"/>
          </w:r>
        </w:sdtContent>
      </w:sdt>
      <w:r w:rsidR="00BC26F7" w:rsidRPr="00BC26F7">
        <w:rPr>
          <w:rFonts w:ascii="Times New Roman" w:hAnsi="Times New Roman" w:cs="Times New Roman"/>
          <w:color w:val="000000" w:themeColor="text1"/>
        </w:rPr>
        <w:t xml:space="preserve">makes use of its 55,000 employees, along with an additional 10,000 seasonal staff, to truly impact through a culture of inclusivity, knowledge, and community involvement. By 2025, the company will have accomplished its objective of having a gender-balanced senior leadership team and a majority-female board, guaranteeing representation in decision-making for a company that primarily serves female consumers. This section focusses on the </w:t>
      </w:r>
      <w:sdt>
        <w:sdtPr>
          <w:rPr>
            <w:rFonts w:ascii="Times New Roman" w:hAnsi="Times New Roman" w:cs="Times New Roman"/>
            <w:color w:val="000000" w:themeColor="text1"/>
          </w:rPr>
          <w:id w:val="1708827318"/>
          <w:citation/>
        </w:sdtPr>
        <w:sdtContent>
          <w:r w:rsidR="00897728">
            <w:rPr>
              <w:rFonts w:ascii="Times New Roman" w:hAnsi="Times New Roman" w:cs="Times New Roman"/>
              <w:color w:val="000000" w:themeColor="text1"/>
            </w:rPr>
            <w:fldChar w:fldCharType="begin"/>
          </w:r>
          <w:r w:rsidR="00897728">
            <w:rPr>
              <w:rFonts w:ascii="Times New Roman" w:hAnsi="Times New Roman" w:cs="Times New Roman"/>
              <w:color w:val="000000" w:themeColor="text1"/>
            </w:rPr>
            <w:instrText xml:space="preserve"> CITATION Mar842 \l 2057 </w:instrText>
          </w:r>
          <w:r w:rsidR="00897728">
            <w:rPr>
              <w:rFonts w:ascii="Times New Roman" w:hAnsi="Times New Roman" w:cs="Times New Roman"/>
              <w:color w:val="000000" w:themeColor="text1"/>
            </w:rPr>
            <w:fldChar w:fldCharType="separate"/>
          </w:r>
          <w:r w:rsidR="00897728">
            <w:rPr>
              <w:rFonts w:ascii="Times New Roman" w:hAnsi="Times New Roman" w:cs="Times New Roman"/>
              <w:noProof/>
              <w:color w:val="000000" w:themeColor="text1"/>
            </w:rPr>
            <w:t xml:space="preserve"> </w:t>
          </w:r>
          <w:r w:rsidR="00897728" w:rsidRPr="00897728">
            <w:rPr>
              <w:rFonts w:ascii="Times New Roman" w:hAnsi="Times New Roman" w:cs="Times New Roman"/>
              <w:noProof/>
              <w:color w:val="000000" w:themeColor="text1"/>
            </w:rPr>
            <w:t>(Marks &amp; Spencer , 1884)</w:t>
          </w:r>
          <w:r w:rsidR="00897728">
            <w:rPr>
              <w:rFonts w:ascii="Times New Roman" w:hAnsi="Times New Roman" w:cs="Times New Roman"/>
              <w:color w:val="000000" w:themeColor="text1"/>
            </w:rPr>
            <w:fldChar w:fldCharType="end"/>
          </w:r>
        </w:sdtContent>
      </w:sdt>
      <w:r w:rsidR="00897728">
        <w:rPr>
          <w:rFonts w:ascii="Times New Roman" w:hAnsi="Times New Roman" w:cs="Times New Roman"/>
          <w:color w:val="000000" w:themeColor="text1"/>
        </w:rPr>
        <w:t xml:space="preserve"> </w:t>
      </w:r>
      <w:r w:rsidR="00BC26F7" w:rsidRPr="00BC26F7">
        <w:rPr>
          <w:rFonts w:ascii="Times New Roman" w:hAnsi="Times New Roman" w:cs="Times New Roman"/>
          <w:color w:val="000000" w:themeColor="text1"/>
        </w:rPr>
        <w:t>Insiders" program, which encourages staff members to serve as brand ambassadors on social media by presenting their own personal style and culinary influences with an authenticity and depth that goes beyond any marketing campaign.</w:t>
      </w:r>
      <w:r w:rsidR="00BC26F7">
        <w:rPr>
          <w:rFonts w:ascii="Times New Roman" w:hAnsi="Times New Roman" w:cs="Times New Roman"/>
          <w:color w:val="000000" w:themeColor="text1"/>
        </w:rPr>
        <w:t xml:space="preserve"> </w:t>
      </w:r>
    </w:p>
    <w:p w14:paraId="1B8E69BE" w14:textId="6EBCFFAF" w:rsidR="00BC26F7" w:rsidRPr="00BC26F7" w:rsidRDefault="000B6D68" w:rsidP="00BC26F7">
      <w:pPr>
        <w:spacing w:line="360" w:lineRule="auto"/>
        <w:rPr>
          <w:rFonts w:ascii="Times New Roman" w:hAnsi="Times New Roman" w:cs="Times New Roman"/>
          <w:color w:val="000000" w:themeColor="text1"/>
        </w:rPr>
      </w:pPr>
      <w:r>
        <w:rPr>
          <w:rFonts w:ascii="Times New Roman" w:hAnsi="Times New Roman" w:cs="Times New Roman"/>
          <w:b/>
          <w:bCs/>
          <w:color w:val="000000" w:themeColor="text1"/>
        </w:rPr>
        <w:t>Process-</w:t>
      </w:r>
      <w:r w:rsidR="00BC26F7" w:rsidRPr="00BC26F7">
        <w:rPr>
          <w:rFonts w:ascii="Times New Roman" w:eastAsia="Times New Roman" w:hAnsi="Times New Roman" w:cs="Times New Roman"/>
          <w:kern w:val="0"/>
          <w:lang w:eastAsia="en-GB"/>
          <w14:ligatures w14:val="none"/>
        </w:rPr>
        <w:t xml:space="preserve"> </w:t>
      </w:r>
      <w:r w:rsidR="00BC26F7" w:rsidRPr="00BC26F7">
        <w:rPr>
          <w:rFonts w:ascii="Times New Roman" w:hAnsi="Times New Roman" w:cs="Times New Roman"/>
          <w:color w:val="000000" w:themeColor="text1"/>
        </w:rPr>
        <w:t xml:space="preserve">A major factory-to-floor change in </w:t>
      </w:r>
      <w:sdt>
        <w:sdtPr>
          <w:rPr>
            <w:rFonts w:ascii="Times New Roman" w:hAnsi="Times New Roman" w:cs="Times New Roman"/>
            <w:color w:val="000000" w:themeColor="text1"/>
          </w:rPr>
          <w:id w:val="1611168664"/>
          <w:citation/>
        </w:sdtPr>
        <w:sdtContent>
          <w:r w:rsidR="00897728">
            <w:rPr>
              <w:rFonts w:ascii="Times New Roman" w:hAnsi="Times New Roman" w:cs="Times New Roman"/>
              <w:color w:val="000000" w:themeColor="text1"/>
            </w:rPr>
            <w:fldChar w:fldCharType="begin"/>
          </w:r>
          <w:r w:rsidR="00897728">
            <w:rPr>
              <w:rFonts w:ascii="Times New Roman" w:hAnsi="Times New Roman" w:cs="Times New Roman"/>
              <w:color w:val="000000" w:themeColor="text1"/>
            </w:rPr>
            <w:instrText xml:space="preserve"> CITATION Mar842 \l 2057 </w:instrText>
          </w:r>
          <w:r w:rsidR="00897728">
            <w:rPr>
              <w:rFonts w:ascii="Times New Roman" w:hAnsi="Times New Roman" w:cs="Times New Roman"/>
              <w:color w:val="000000" w:themeColor="text1"/>
            </w:rPr>
            <w:fldChar w:fldCharType="separate"/>
          </w:r>
          <w:r w:rsidR="00897728" w:rsidRPr="00897728">
            <w:rPr>
              <w:rFonts w:ascii="Times New Roman" w:hAnsi="Times New Roman" w:cs="Times New Roman"/>
              <w:noProof/>
              <w:color w:val="000000" w:themeColor="text1"/>
            </w:rPr>
            <w:t>(Marks &amp; Spencer , 1884)</w:t>
          </w:r>
          <w:r w:rsidR="00897728">
            <w:rPr>
              <w:rFonts w:ascii="Times New Roman" w:hAnsi="Times New Roman" w:cs="Times New Roman"/>
              <w:color w:val="000000" w:themeColor="text1"/>
            </w:rPr>
            <w:fldChar w:fldCharType="end"/>
          </w:r>
        </w:sdtContent>
      </w:sdt>
      <w:r w:rsidR="00897728">
        <w:rPr>
          <w:rFonts w:ascii="Times New Roman" w:hAnsi="Times New Roman" w:cs="Times New Roman"/>
          <w:color w:val="000000" w:themeColor="text1"/>
        </w:rPr>
        <w:t xml:space="preserve"> </w:t>
      </w:r>
      <w:r w:rsidR="00BC26F7" w:rsidRPr="00BC26F7">
        <w:rPr>
          <w:rFonts w:ascii="Times New Roman" w:hAnsi="Times New Roman" w:cs="Times New Roman"/>
          <w:color w:val="000000" w:themeColor="text1"/>
        </w:rPr>
        <w:t xml:space="preserve">operational strategy is part of the Process segment of the company's 2025 vision, which aims to increase online sales to £3 billion and remove inefficiencies from prior processes. For the first time ever, </w:t>
      </w:r>
      <w:sdt>
        <w:sdtPr>
          <w:rPr>
            <w:rFonts w:ascii="Times New Roman" w:hAnsi="Times New Roman" w:cs="Times New Roman"/>
            <w:color w:val="000000" w:themeColor="text1"/>
          </w:rPr>
          <w:id w:val="-1676256776"/>
          <w:citation/>
        </w:sdtPr>
        <w:sdtContent>
          <w:r w:rsidR="00897728">
            <w:rPr>
              <w:rFonts w:ascii="Times New Roman" w:hAnsi="Times New Roman" w:cs="Times New Roman"/>
              <w:color w:val="000000" w:themeColor="text1"/>
            </w:rPr>
            <w:fldChar w:fldCharType="begin"/>
          </w:r>
          <w:r w:rsidR="00897728">
            <w:rPr>
              <w:rFonts w:ascii="Times New Roman" w:hAnsi="Times New Roman" w:cs="Times New Roman"/>
              <w:color w:val="000000" w:themeColor="text1"/>
            </w:rPr>
            <w:instrText xml:space="preserve"> CITATION Mar842 \l 2057 </w:instrText>
          </w:r>
          <w:r w:rsidR="00897728">
            <w:rPr>
              <w:rFonts w:ascii="Times New Roman" w:hAnsi="Times New Roman" w:cs="Times New Roman"/>
              <w:color w:val="000000" w:themeColor="text1"/>
            </w:rPr>
            <w:fldChar w:fldCharType="separate"/>
          </w:r>
          <w:r w:rsidR="00897728" w:rsidRPr="00897728">
            <w:rPr>
              <w:rFonts w:ascii="Times New Roman" w:hAnsi="Times New Roman" w:cs="Times New Roman"/>
              <w:noProof/>
              <w:color w:val="000000" w:themeColor="text1"/>
            </w:rPr>
            <w:t xml:space="preserve">(Marks &amp; </w:t>
          </w:r>
          <w:r w:rsidR="00897728" w:rsidRPr="00897728">
            <w:rPr>
              <w:rFonts w:ascii="Times New Roman" w:hAnsi="Times New Roman" w:cs="Times New Roman"/>
              <w:noProof/>
              <w:color w:val="000000" w:themeColor="text1"/>
            </w:rPr>
            <w:lastRenderedPageBreak/>
            <w:t>Spencer , 1884)</w:t>
          </w:r>
          <w:r w:rsidR="00897728">
            <w:rPr>
              <w:rFonts w:ascii="Times New Roman" w:hAnsi="Times New Roman" w:cs="Times New Roman"/>
              <w:color w:val="000000" w:themeColor="text1"/>
            </w:rPr>
            <w:fldChar w:fldCharType="end"/>
          </w:r>
        </w:sdtContent>
      </w:sdt>
      <w:r w:rsidR="00BC26F7" w:rsidRPr="00BC26F7">
        <w:rPr>
          <w:rFonts w:ascii="Times New Roman" w:hAnsi="Times New Roman" w:cs="Times New Roman"/>
          <w:color w:val="000000" w:themeColor="text1"/>
        </w:rPr>
        <w:t>has direct control over its food supply chain thanks to Gist's acquisition strategy, which removes the expensive burden of third-party management costs. It will use AI-powered shuttle systems and sophisticated robotic systems to deliver fresher products to shelves more quickly, reducing waste.</w:t>
      </w:r>
      <w:r w:rsidR="00BC26F7" w:rsidRPr="00BC26F7">
        <w:rPr>
          <w:rFonts w:ascii="Times New Roman" w:eastAsia="Times New Roman" w:hAnsi="Times New Roman" w:cs="Times New Roman"/>
          <w:kern w:val="0"/>
          <w:lang w:eastAsia="en-GB"/>
          <w14:ligatures w14:val="none"/>
        </w:rPr>
        <w:t xml:space="preserve"> </w:t>
      </w:r>
      <w:r w:rsidR="00BC26F7" w:rsidRPr="00BC26F7">
        <w:rPr>
          <w:rFonts w:ascii="Times New Roman" w:hAnsi="Times New Roman" w:cs="Times New Roman"/>
          <w:color w:val="000000" w:themeColor="text1"/>
        </w:rPr>
        <w:t xml:space="preserve">Robotic sorting methods have been used at the Castle Donington warehouse, where next-day cut-off periods have been extended to midnight, </w:t>
      </w:r>
      <w:r w:rsidR="00897728" w:rsidRPr="00BC26F7">
        <w:rPr>
          <w:rFonts w:ascii="Times New Roman" w:hAnsi="Times New Roman" w:cs="Times New Roman"/>
          <w:color w:val="000000" w:themeColor="text1"/>
        </w:rPr>
        <w:t>to</w:t>
      </w:r>
      <w:r w:rsidR="00BC26F7" w:rsidRPr="00BC26F7">
        <w:rPr>
          <w:rFonts w:ascii="Times New Roman" w:hAnsi="Times New Roman" w:cs="Times New Roman"/>
          <w:color w:val="000000" w:themeColor="text1"/>
        </w:rPr>
        <w:t xml:space="preserve"> optimise procedures related to its Clothing &amp; Home activities. By digitising its merchandising planning systems through a recently developed computer platform, the restocking processes have been expedited, enabling it to ensure that its Magic product display complements its Mojo store concept redesign.</w:t>
      </w:r>
    </w:p>
    <w:p w14:paraId="6C7946A1" w14:textId="7A4C4D40" w:rsidR="000B6D68" w:rsidRDefault="000B6D68" w:rsidP="00F368A0">
      <w:pPr>
        <w:spacing w:line="360" w:lineRule="auto"/>
        <w:rPr>
          <w:rFonts w:ascii="Times New Roman" w:hAnsi="Times New Roman" w:cs="Times New Roman"/>
          <w:b/>
          <w:bCs/>
          <w:color w:val="000000" w:themeColor="text1"/>
        </w:rPr>
      </w:pPr>
    </w:p>
    <w:p w14:paraId="0410E555" w14:textId="76051191" w:rsidR="00742CB5" w:rsidRPr="00897728" w:rsidRDefault="000B6D68" w:rsidP="00F368A0">
      <w:pPr>
        <w:spacing w:line="360" w:lineRule="auto"/>
        <w:rPr>
          <w:rFonts w:ascii="Times New Roman" w:hAnsi="Times New Roman" w:cs="Times New Roman"/>
          <w:color w:val="000000" w:themeColor="text1"/>
        </w:rPr>
      </w:pPr>
      <w:r>
        <w:rPr>
          <w:rFonts w:ascii="Times New Roman" w:hAnsi="Times New Roman" w:cs="Times New Roman"/>
          <w:b/>
          <w:bCs/>
          <w:color w:val="000000" w:themeColor="text1"/>
        </w:rPr>
        <w:t>Physical Evidence</w:t>
      </w:r>
      <w:r w:rsidRPr="00742CB5">
        <w:rPr>
          <w:rFonts w:ascii="Times New Roman" w:hAnsi="Times New Roman" w:cs="Times New Roman"/>
          <w:color w:val="000000" w:themeColor="text1"/>
        </w:rPr>
        <w:t>-</w:t>
      </w:r>
      <w:r w:rsidR="00742CB5" w:rsidRPr="00742CB5">
        <w:rPr>
          <w:rFonts w:ascii="Times New Roman" w:hAnsi="Times New Roman" w:cs="Times New Roman"/>
          <w:color w:val="000000" w:themeColor="text1"/>
        </w:rPr>
        <w:t xml:space="preserve"> A key component of the marketing mix is tangible evidence of this, which </w:t>
      </w:r>
      <w:sdt>
        <w:sdtPr>
          <w:rPr>
            <w:rFonts w:ascii="Times New Roman" w:hAnsi="Times New Roman" w:cs="Times New Roman"/>
            <w:color w:val="000000" w:themeColor="text1"/>
          </w:rPr>
          <w:id w:val="-2118598257"/>
          <w:citation/>
        </w:sdtPr>
        <w:sdtContent>
          <w:r w:rsidR="00897728">
            <w:rPr>
              <w:rFonts w:ascii="Times New Roman" w:hAnsi="Times New Roman" w:cs="Times New Roman"/>
              <w:color w:val="000000" w:themeColor="text1"/>
            </w:rPr>
            <w:fldChar w:fldCharType="begin"/>
          </w:r>
          <w:r w:rsidR="00897728">
            <w:rPr>
              <w:rFonts w:ascii="Times New Roman" w:hAnsi="Times New Roman" w:cs="Times New Roman"/>
              <w:color w:val="000000" w:themeColor="text1"/>
            </w:rPr>
            <w:instrText xml:space="preserve"> CITATION Mar842 \l 2057 </w:instrText>
          </w:r>
          <w:r w:rsidR="00897728">
            <w:rPr>
              <w:rFonts w:ascii="Times New Roman" w:hAnsi="Times New Roman" w:cs="Times New Roman"/>
              <w:color w:val="000000" w:themeColor="text1"/>
            </w:rPr>
            <w:fldChar w:fldCharType="separate"/>
          </w:r>
          <w:r w:rsidR="00897728" w:rsidRPr="00897728">
            <w:rPr>
              <w:rFonts w:ascii="Times New Roman" w:hAnsi="Times New Roman" w:cs="Times New Roman"/>
              <w:noProof/>
              <w:color w:val="000000" w:themeColor="text1"/>
            </w:rPr>
            <w:t>(Marks &amp; Spencer , 1884)</w:t>
          </w:r>
          <w:r w:rsidR="00897728">
            <w:rPr>
              <w:rFonts w:ascii="Times New Roman" w:hAnsi="Times New Roman" w:cs="Times New Roman"/>
              <w:color w:val="000000" w:themeColor="text1"/>
            </w:rPr>
            <w:fldChar w:fldCharType="end"/>
          </w:r>
        </w:sdtContent>
      </w:sdt>
      <w:r w:rsidR="00742CB5" w:rsidRPr="00742CB5">
        <w:rPr>
          <w:rFonts w:ascii="Times New Roman" w:hAnsi="Times New Roman" w:cs="Times New Roman"/>
          <w:color w:val="000000" w:themeColor="text1"/>
        </w:rPr>
        <w:t>frequently uses to affirm the brand's superiority, dependability, and great quality. These components include the use of green to emphasise and reinforce the brand's tradition and reliability, as evidenced by the well-known green accents found in the stores and other retail locations, as well as the contemporary and welcoming store designs with sleek lines, calming colours, and lighting, as well as prominently displayed signs that create a thoroughly enjoyable shopping atmosphere.</w:t>
      </w:r>
      <w:r w:rsidR="00742CB5" w:rsidRPr="00742CB5">
        <w:rPr>
          <w:rFonts w:ascii="Times New Roman" w:eastAsia="Times New Roman" w:hAnsi="Times New Roman" w:cs="Times New Roman"/>
          <w:kern w:val="0"/>
          <w:lang w:eastAsia="en-GB"/>
          <w14:ligatures w14:val="none"/>
        </w:rPr>
        <w:t xml:space="preserve"> </w:t>
      </w:r>
      <w:r w:rsidR="00742CB5" w:rsidRPr="00742CB5">
        <w:rPr>
          <w:rFonts w:ascii="Times New Roman" w:hAnsi="Times New Roman" w:cs="Times New Roman"/>
          <w:color w:val="000000" w:themeColor="text1"/>
        </w:rPr>
        <w:t>Customers are persuaded that "it's worth spending a little extra for quality" by the brand's use of high-quality food and clothing packaging, premium website and mobile application interfaces, and fashionable in-store designs like trendy food halls and café areas.</w:t>
      </w:r>
      <w:r w:rsidR="00742CB5">
        <w:rPr>
          <w:rFonts w:ascii="Times New Roman" w:hAnsi="Times New Roman" w:cs="Times New Roman"/>
          <w:color w:val="000000" w:themeColor="text1"/>
        </w:rPr>
        <w:t xml:space="preserve"> </w:t>
      </w:r>
    </w:p>
    <w:p w14:paraId="40F53A4A" w14:textId="37F66F19" w:rsidR="002676CD" w:rsidRDefault="002676CD" w:rsidP="00F368A0">
      <w:pPr>
        <w:spacing w:line="360" w:lineRule="auto"/>
        <w:rPr>
          <w:rFonts w:ascii="Times New Roman" w:hAnsi="Times New Roman" w:cs="Times New Roman"/>
          <w:b/>
          <w:bCs/>
          <w:color w:val="000000" w:themeColor="text1"/>
        </w:rPr>
      </w:pPr>
      <w:r w:rsidRPr="000B6D68">
        <w:rPr>
          <w:rFonts w:ascii="Times New Roman" w:hAnsi="Times New Roman" w:cs="Times New Roman"/>
          <w:b/>
          <w:bCs/>
          <w:color w:val="000000" w:themeColor="text1"/>
        </w:rPr>
        <w:t>Implementation and Control : KPIs</w:t>
      </w:r>
    </w:p>
    <w:p w14:paraId="13584F79" w14:textId="4A643A29" w:rsidR="00742CB5" w:rsidRPr="00742CB5" w:rsidRDefault="00742CB5" w:rsidP="00742CB5">
      <w:pPr>
        <w:spacing w:line="360" w:lineRule="auto"/>
        <w:rPr>
          <w:rFonts w:ascii="Times New Roman" w:hAnsi="Times New Roman" w:cs="Times New Roman"/>
          <w:color w:val="000000" w:themeColor="text1"/>
        </w:rPr>
      </w:pPr>
      <w:r w:rsidRPr="00742CB5">
        <w:rPr>
          <w:rFonts w:ascii="Times New Roman" w:hAnsi="Times New Roman" w:cs="Times New Roman"/>
          <w:color w:val="000000" w:themeColor="text1"/>
        </w:rPr>
        <w:t>To ensure that their Reshape for Growth program is in perfect harmony with their digital-first and sustainability strategies</w:t>
      </w:r>
      <w:sdt>
        <w:sdtPr>
          <w:rPr>
            <w:rFonts w:ascii="Times New Roman" w:hAnsi="Times New Roman" w:cs="Times New Roman"/>
            <w:color w:val="000000" w:themeColor="text1"/>
          </w:rPr>
          <w:id w:val="987675127"/>
          <w:citation/>
        </w:sdtPr>
        <w:sdtContent>
          <w:r w:rsidR="00897728">
            <w:rPr>
              <w:rFonts w:ascii="Times New Roman" w:hAnsi="Times New Roman" w:cs="Times New Roman"/>
              <w:color w:val="000000" w:themeColor="text1"/>
            </w:rPr>
            <w:fldChar w:fldCharType="begin"/>
          </w:r>
          <w:r w:rsidR="00897728">
            <w:rPr>
              <w:rFonts w:ascii="Times New Roman" w:hAnsi="Times New Roman" w:cs="Times New Roman"/>
              <w:color w:val="000000" w:themeColor="text1"/>
            </w:rPr>
            <w:instrText xml:space="preserve"> CITATION Mar842 \l 2057 </w:instrText>
          </w:r>
          <w:r w:rsidR="00897728">
            <w:rPr>
              <w:rFonts w:ascii="Times New Roman" w:hAnsi="Times New Roman" w:cs="Times New Roman"/>
              <w:color w:val="000000" w:themeColor="text1"/>
            </w:rPr>
            <w:fldChar w:fldCharType="separate"/>
          </w:r>
          <w:r w:rsidR="00897728">
            <w:rPr>
              <w:rFonts w:ascii="Times New Roman" w:hAnsi="Times New Roman" w:cs="Times New Roman"/>
              <w:noProof/>
              <w:color w:val="000000" w:themeColor="text1"/>
            </w:rPr>
            <w:t xml:space="preserve"> </w:t>
          </w:r>
          <w:r w:rsidR="00897728" w:rsidRPr="00897728">
            <w:rPr>
              <w:rFonts w:ascii="Times New Roman" w:hAnsi="Times New Roman" w:cs="Times New Roman"/>
              <w:noProof/>
              <w:color w:val="000000" w:themeColor="text1"/>
            </w:rPr>
            <w:t>(Marks &amp; Spencer , 1884)</w:t>
          </w:r>
          <w:r w:rsidR="00897728">
            <w:rPr>
              <w:rFonts w:ascii="Times New Roman" w:hAnsi="Times New Roman" w:cs="Times New Roman"/>
              <w:color w:val="000000" w:themeColor="text1"/>
            </w:rPr>
            <w:fldChar w:fldCharType="end"/>
          </w:r>
        </w:sdtContent>
      </w:sdt>
      <w:r w:rsidRPr="00742CB5">
        <w:rPr>
          <w:rFonts w:ascii="Times New Roman" w:hAnsi="Times New Roman" w:cs="Times New Roman"/>
          <w:color w:val="000000" w:themeColor="text1"/>
        </w:rPr>
        <w:t>has strong and efficient Implementation and Controls in place. Operating in a business-unit format</w:t>
      </w:r>
      <w:sdt>
        <w:sdtPr>
          <w:rPr>
            <w:rFonts w:ascii="Times New Roman" w:hAnsi="Times New Roman" w:cs="Times New Roman"/>
            <w:color w:val="000000" w:themeColor="text1"/>
          </w:rPr>
          <w:id w:val="-777480830"/>
          <w:citation/>
        </w:sdtPr>
        <w:sdtContent>
          <w:r w:rsidR="00897728">
            <w:rPr>
              <w:rFonts w:ascii="Times New Roman" w:hAnsi="Times New Roman" w:cs="Times New Roman"/>
              <w:color w:val="000000" w:themeColor="text1"/>
            </w:rPr>
            <w:fldChar w:fldCharType="begin"/>
          </w:r>
          <w:r w:rsidR="00897728">
            <w:rPr>
              <w:rFonts w:ascii="Times New Roman" w:hAnsi="Times New Roman" w:cs="Times New Roman"/>
              <w:color w:val="000000" w:themeColor="text1"/>
            </w:rPr>
            <w:instrText xml:space="preserve"> CITATION Mar842 \l 2057 </w:instrText>
          </w:r>
          <w:r w:rsidR="00897728">
            <w:rPr>
              <w:rFonts w:ascii="Times New Roman" w:hAnsi="Times New Roman" w:cs="Times New Roman"/>
              <w:color w:val="000000" w:themeColor="text1"/>
            </w:rPr>
            <w:fldChar w:fldCharType="separate"/>
          </w:r>
          <w:r w:rsidR="00897728">
            <w:rPr>
              <w:rFonts w:ascii="Times New Roman" w:hAnsi="Times New Roman" w:cs="Times New Roman"/>
              <w:noProof/>
              <w:color w:val="000000" w:themeColor="text1"/>
            </w:rPr>
            <w:t xml:space="preserve"> </w:t>
          </w:r>
          <w:r w:rsidR="00897728" w:rsidRPr="00897728">
            <w:rPr>
              <w:rFonts w:ascii="Times New Roman" w:hAnsi="Times New Roman" w:cs="Times New Roman"/>
              <w:noProof/>
              <w:color w:val="000000" w:themeColor="text1"/>
            </w:rPr>
            <w:t>(Marks &amp; Spencer , 1884)</w:t>
          </w:r>
          <w:r w:rsidR="00897728">
            <w:rPr>
              <w:rFonts w:ascii="Times New Roman" w:hAnsi="Times New Roman" w:cs="Times New Roman"/>
              <w:color w:val="000000" w:themeColor="text1"/>
            </w:rPr>
            <w:fldChar w:fldCharType="end"/>
          </w:r>
        </w:sdtContent>
      </w:sdt>
      <w:r w:rsidRPr="00742CB5">
        <w:rPr>
          <w:rFonts w:ascii="Times New Roman" w:hAnsi="Times New Roman" w:cs="Times New Roman"/>
          <w:color w:val="000000" w:themeColor="text1"/>
        </w:rPr>
        <w:t xml:space="preserve"> controls and procedures are fully impacted by a decentralised accountability approach. They are continuously monitored for improvements on three main key performance pillars</w:t>
      </w:r>
      <w:r w:rsidR="00F469A4">
        <w:rPr>
          <w:rFonts w:ascii="Times New Roman" w:hAnsi="Times New Roman" w:cs="Times New Roman"/>
          <w:color w:val="000000" w:themeColor="text1"/>
        </w:rPr>
        <w:t xml:space="preserve"> </w:t>
      </w:r>
      <w:r w:rsidRPr="00742CB5">
        <w:rPr>
          <w:rFonts w:ascii="Times New Roman" w:hAnsi="Times New Roman" w:cs="Times New Roman"/>
          <w:color w:val="000000" w:themeColor="text1"/>
        </w:rPr>
        <w:t>Financials</w:t>
      </w:r>
      <w:r w:rsidR="00F469A4">
        <w:rPr>
          <w:rFonts w:ascii="Times New Roman" w:hAnsi="Times New Roman" w:cs="Times New Roman"/>
          <w:color w:val="000000" w:themeColor="text1"/>
        </w:rPr>
        <w:t xml:space="preserve"> including</w:t>
      </w:r>
      <w:r w:rsidRPr="00742CB5">
        <w:rPr>
          <w:rFonts w:ascii="Times New Roman" w:hAnsi="Times New Roman" w:cs="Times New Roman"/>
          <w:color w:val="000000" w:themeColor="text1"/>
        </w:rPr>
        <w:t xml:space="preserve"> achieving an </w:t>
      </w:r>
      <w:r w:rsidR="000B38EC" w:rsidRPr="00742CB5">
        <w:rPr>
          <w:rFonts w:ascii="Times New Roman" w:hAnsi="Times New Roman" w:cs="Times New Roman"/>
          <w:color w:val="000000" w:themeColor="text1"/>
        </w:rPr>
        <w:t xml:space="preserve">Adjusted </w:t>
      </w:r>
      <w:r w:rsidR="000B38EC" w:rsidRPr="000B38EC">
        <w:rPr>
          <w:rFonts w:ascii="Times New Roman" w:hAnsi="Times New Roman" w:cs="Times New Roman"/>
          <w:color w:val="000000" w:themeColor="text1"/>
        </w:rPr>
        <w:t>Return on Capital Employed</w:t>
      </w:r>
      <w:r w:rsidR="000B38EC">
        <w:rPr>
          <w:rFonts w:ascii="Times New Roman" w:hAnsi="Times New Roman" w:cs="Times New Roman"/>
          <w:color w:val="000000" w:themeColor="text1"/>
        </w:rPr>
        <w:t xml:space="preserve"> </w:t>
      </w:r>
      <w:r w:rsidRPr="00742CB5">
        <w:rPr>
          <w:rFonts w:ascii="Times New Roman" w:hAnsi="Times New Roman" w:cs="Times New Roman"/>
          <w:color w:val="000000" w:themeColor="text1"/>
        </w:rPr>
        <w:t>of at least 16.4 percent and obtaining cost reductions exceeding £500m</w:t>
      </w:r>
      <w:r w:rsidR="000B38EC">
        <w:rPr>
          <w:rFonts w:ascii="Times New Roman" w:hAnsi="Times New Roman" w:cs="Times New Roman"/>
          <w:color w:val="000000" w:themeColor="text1"/>
        </w:rPr>
        <w:t xml:space="preserve">. </w:t>
      </w:r>
      <w:r w:rsidRPr="00742CB5">
        <w:rPr>
          <w:rFonts w:ascii="Times New Roman" w:hAnsi="Times New Roman" w:cs="Times New Roman"/>
          <w:color w:val="000000" w:themeColor="text1"/>
        </w:rPr>
        <w:t>Operational Efficiency (which prioritises examining inventory turns, store refresh sales per square foot, and reaching 50% of online sales, and The Plan A Sustainability initiative.</w:t>
      </w:r>
      <w:r w:rsidRPr="00742CB5">
        <w:rPr>
          <w:rFonts w:ascii="Times New Roman" w:eastAsia="Times New Roman" w:hAnsi="Times New Roman" w:cs="Times New Roman"/>
          <w:kern w:val="0"/>
          <w:lang w:eastAsia="en-GB"/>
          <w14:ligatures w14:val="none"/>
        </w:rPr>
        <w:t xml:space="preserve"> </w:t>
      </w:r>
      <w:r w:rsidRPr="00742CB5">
        <w:rPr>
          <w:rFonts w:ascii="Times New Roman" w:hAnsi="Times New Roman" w:cs="Times New Roman"/>
          <w:color w:val="000000" w:themeColor="text1"/>
        </w:rPr>
        <w:t xml:space="preserve">This performance plan is not just focused on internal organisational structures; rather, it is fully integrated with genuine legal and financial planning techniques. This clearly shows that </w:t>
      </w:r>
      <w:sdt>
        <w:sdtPr>
          <w:rPr>
            <w:rFonts w:ascii="Times New Roman" w:hAnsi="Times New Roman" w:cs="Times New Roman"/>
            <w:color w:val="000000" w:themeColor="text1"/>
          </w:rPr>
          <w:id w:val="-1710645409"/>
          <w:citation/>
        </w:sdtPr>
        <w:sdtContent>
          <w:r w:rsidR="000B38EC">
            <w:rPr>
              <w:rFonts w:ascii="Times New Roman" w:hAnsi="Times New Roman" w:cs="Times New Roman"/>
              <w:color w:val="000000" w:themeColor="text1"/>
            </w:rPr>
            <w:fldChar w:fldCharType="begin"/>
          </w:r>
          <w:r w:rsidR="000B38EC">
            <w:rPr>
              <w:rFonts w:ascii="Times New Roman" w:hAnsi="Times New Roman" w:cs="Times New Roman"/>
              <w:color w:val="000000" w:themeColor="text1"/>
            </w:rPr>
            <w:instrText xml:space="preserve"> CITATION Mar842 \l 2057 </w:instrText>
          </w:r>
          <w:r w:rsidR="000B38EC">
            <w:rPr>
              <w:rFonts w:ascii="Times New Roman" w:hAnsi="Times New Roman" w:cs="Times New Roman"/>
              <w:color w:val="000000" w:themeColor="text1"/>
            </w:rPr>
            <w:fldChar w:fldCharType="separate"/>
          </w:r>
          <w:r w:rsidR="000B38EC" w:rsidRPr="000B38EC">
            <w:rPr>
              <w:rFonts w:ascii="Times New Roman" w:hAnsi="Times New Roman" w:cs="Times New Roman"/>
              <w:noProof/>
              <w:color w:val="000000" w:themeColor="text1"/>
            </w:rPr>
            <w:t>(Marks &amp; Spencer , 1884)</w:t>
          </w:r>
          <w:r w:rsidR="000B38EC">
            <w:rPr>
              <w:rFonts w:ascii="Times New Roman" w:hAnsi="Times New Roman" w:cs="Times New Roman"/>
              <w:color w:val="000000" w:themeColor="text1"/>
            </w:rPr>
            <w:fldChar w:fldCharType="end"/>
          </w:r>
        </w:sdtContent>
      </w:sdt>
      <w:r w:rsidRPr="00742CB5">
        <w:rPr>
          <w:rFonts w:ascii="Times New Roman" w:hAnsi="Times New Roman" w:cs="Times New Roman"/>
          <w:color w:val="000000" w:themeColor="text1"/>
        </w:rPr>
        <w:t xml:space="preserve">has </w:t>
      </w:r>
      <w:r w:rsidRPr="00742CB5">
        <w:rPr>
          <w:rFonts w:ascii="Times New Roman" w:hAnsi="Times New Roman" w:cs="Times New Roman"/>
          <w:color w:val="000000" w:themeColor="text1"/>
        </w:rPr>
        <w:lastRenderedPageBreak/>
        <w:t xml:space="preserve">developed a special Revolving Credit Facility with specified rates that rely on sustainability benchmarks for carbon reductions and sustainable sourcing procedures, which are transparently and independently monitored and confirmed by auditors such as </w:t>
      </w:r>
      <w:r w:rsidR="000B38EC">
        <w:rPr>
          <w:rFonts w:ascii="Times New Roman" w:hAnsi="Times New Roman" w:cs="Times New Roman"/>
          <w:color w:val="000000" w:themeColor="text1"/>
        </w:rPr>
        <w:t>(</w:t>
      </w:r>
      <w:r w:rsidRPr="00742CB5">
        <w:rPr>
          <w:rFonts w:ascii="Times New Roman" w:hAnsi="Times New Roman" w:cs="Times New Roman"/>
          <w:color w:val="000000" w:themeColor="text1"/>
        </w:rPr>
        <w:t>Deloitte</w:t>
      </w:r>
      <w:r w:rsidR="000B38EC">
        <w:rPr>
          <w:rFonts w:ascii="Times New Roman" w:hAnsi="Times New Roman" w:cs="Times New Roman"/>
          <w:color w:val="000000" w:themeColor="text1"/>
        </w:rPr>
        <w:t>,1845)</w:t>
      </w:r>
      <w:r w:rsidRPr="00742CB5">
        <w:rPr>
          <w:rFonts w:ascii="Times New Roman" w:hAnsi="Times New Roman" w:cs="Times New Roman"/>
          <w:color w:val="000000" w:themeColor="text1"/>
        </w:rPr>
        <w:t>.</w:t>
      </w:r>
      <w:r>
        <w:rPr>
          <w:rFonts w:ascii="Times New Roman" w:hAnsi="Times New Roman" w:cs="Times New Roman"/>
          <w:color w:val="000000" w:themeColor="text1"/>
        </w:rPr>
        <w:t xml:space="preserve"> </w:t>
      </w:r>
    </w:p>
    <w:p w14:paraId="3E2A9ECB" w14:textId="77777777" w:rsidR="00742CB5" w:rsidRPr="000B6D68" w:rsidRDefault="00742CB5" w:rsidP="00F368A0">
      <w:pPr>
        <w:spacing w:line="360" w:lineRule="auto"/>
        <w:rPr>
          <w:rFonts w:ascii="Times New Roman" w:hAnsi="Times New Roman" w:cs="Times New Roman"/>
          <w:b/>
          <w:bCs/>
          <w:color w:val="000000" w:themeColor="text1"/>
        </w:rPr>
      </w:pPr>
    </w:p>
    <w:p w14:paraId="2D090998" w14:textId="2BD44D29" w:rsidR="006F651D" w:rsidRDefault="002676CD" w:rsidP="00F368A0">
      <w:pPr>
        <w:spacing w:line="360" w:lineRule="auto"/>
        <w:rPr>
          <w:rFonts w:ascii="Times New Roman" w:hAnsi="Times New Roman" w:cs="Times New Roman"/>
          <w:b/>
          <w:bCs/>
          <w:color w:val="000000" w:themeColor="text1"/>
        </w:rPr>
      </w:pPr>
      <w:r w:rsidRPr="000B6D68">
        <w:rPr>
          <w:rFonts w:ascii="Times New Roman" w:hAnsi="Times New Roman" w:cs="Times New Roman"/>
          <w:b/>
          <w:bCs/>
          <w:color w:val="000000" w:themeColor="text1"/>
        </w:rPr>
        <w:t>Conclusion</w:t>
      </w:r>
    </w:p>
    <w:p w14:paraId="0211482B" w14:textId="7339538C" w:rsidR="00230B17" w:rsidRPr="00230B17" w:rsidRDefault="00230B17" w:rsidP="00230B17">
      <w:pPr>
        <w:spacing w:line="360" w:lineRule="auto"/>
        <w:rPr>
          <w:rFonts w:ascii="Times New Roman" w:hAnsi="Times New Roman" w:cs="Times New Roman"/>
          <w:color w:val="000000" w:themeColor="text1"/>
        </w:rPr>
      </w:pPr>
      <w:r w:rsidRPr="00230B17">
        <w:rPr>
          <w:rFonts w:ascii="Times New Roman" w:hAnsi="Times New Roman" w:cs="Times New Roman"/>
          <w:color w:val="000000" w:themeColor="text1"/>
        </w:rPr>
        <w:t xml:space="preserve">This case study looked at </w:t>
      </w:r>
      <w:sdt>
        <w:sdtPr>
          <w:rPr>
            <w:rFonts w:ascii="Times New Roman" w:hAnsi="Times New Roman" w:cs="Times New Roman"/>
            <w:color w:val="000000" w:themeColor="text1"/>
          </w:rPr>
          <w:id w:val="-1191291463"/>
          <w:citation/>
        </w:sdtPr>
        <w:sdtContent>
          <w:r w:rsidR="00F44000">
            <w:rPr>
              <w:rFonts w:ascii="Times New Roman" w:hAnsi="Times New Roman" w:cs="Times New Roman"/>
              <w:color w:val="000000" w:themeColor="text1"/>
            </w:rPr>
            <w:fldChar w:fldCharType="begin"/>
          </w:r>
          <w:r w:rsidR="00F44000">
            <w:rPr>
              <w:rFonts w:ascii="Times New Roman" w:hAnsi="Times New Roman" w:cs="Times New Roman"/>
              <w:color w:val="000000" w:themeColor="text1"/>
            </w:rPr>
            <w:instrText xml:space="preserve"> CITATION Mar842 \l 2057 </w:instrText>
          </w:r>
          <w:r w:rsidR="00F44000">
            <w:rPr>
              <w:rFonts w:ascii="Times New Roman" w:hAnsi="Times New Roman" w:cs="Times New Roman"/>
              <w:color w:val="000000" w:themeColor="text1"/>
            </w:rPr>
            <w:fldChar w:fldCharType="separate"/>
          </w:r>
          <w:r w:rsidR="00F44000" w:rsidRPr="00F44000">
            <w:rPr>
              <w:rFonts w:ascii="Times New Roman" w:hAnsi="Times New Roman" w:cs="Times New Roman"/>
              <w:noProof/>
              <w:color w:val="000000" w:themeColor="text1"/>
            </w:rPr>
            <w:t>(Marks &amp; Spencer , 1884)</w:t>
          </w:r>
          <w:r w:rsidR="00F44000">
            <w:rPr>
              <w:rFonts w:ascii="Times New Roman" w:hAnsi="Times New Roman" w:cs="Times New Roman"/>
              <w:color w:val="000000" w:themeColor="text1"/>
            </w:rPr>
            <w:fldChar w:fldCharType="end"/>
          </w:r>
        </w:sdtContent>
      </w:sdt>
      <w:r w:rsidR="00F44000">
        <w:rPr>
          <w:rFonts w:ascii="Times New Roman" w:hAnsi="Times New Roman" w:cs="Times New Roman"/>
          <w:color w:val="000000" w:themeColor="text1"/>
        </w:rPr>
        <w:t xml:space="preserve"> </w:t>
      </w:r>
      <w:r w:rsidRPr="00230B17">
        <w:rPr>
          <w:rFonts w:ascii="Times New Roman" w:hAnsi="Times New Roman" w:cs="Times New Roman"/>
          <w:color w:val="000000" w:themeColor="text1"/>
        </w:rPr>
        <w:t xml:space="preserve">strategic evolution and the impact of its Reshaping for Growth program on revitalising a historic brand. By integrating </w:t>
      </w:r>
      <w:r w:rsidR="00FB076A" w:rsidRPr="00FB076A">
        <w:rPr>
          <w:rFonts w:ascii="Times New Roman" w:hAnsi="Times New Roman" w:cs="Times New Roman"/>
          <w:color w:val="000000" w:themeColor="text1"/>
        </w:rPr>
        <w:t>Segmentation, Targeting, Positioning</w:t>
      </w:r>
      <w:r w:rsidRPr="00230B17">
        <w:rPr>
          <w:rFonts w:ascii="Times New Roman" w:hAnsi="Times New Roman" w:cs="Times New Roman"/>
          <w:color w:val="000000" w:themeColor="text1"/>
        </w:rPr>
        <w:t xml:space="preserve"> marketing data with the 7 Ps marketing strategy, </w:t>
      </w:r>
      <w:sdt>
        <w:sdtPr>
          <w:rPr>
            <w:rFonts w:ascii="Times New Roman" w:hAnsi="Times New Roman" w:cs="Times New Roman"/>
            <w:color w:val="000000" w:themeColor="text1"/>
          </w:rPr>
          <w:id w:val="-307479458"/>
          <w:citation/>
        </w:sdtPr>
        <w:sdtContent>
          <w:r w:rsidR="00F44000">
            <w:rPr>
              <w:rFonts w:ascii="Times New Roman" w:hAnsi="Times New Roman" w:cs="Times New Roman"/>
              <w:color w:val="000000" w:themeColor="text1"/>
            </w:rPr>
            <w:fldChar w:fldCharType="begin"/>
          </w:r>
          <w:r w:rsidR="00F44000">
            <w:rPr>
              <w:rFonts w:ascii="Times New Roman" w:hAnsi="Times New Roman" w:cs="Times New Roman"/>
              <w:color w:val="000000" w:themeColor="text1"/>
            </w:rPr>
            <w:instrText xml:space="preserve"> CITATION Mar842 \l 2057 </w:instrText>
          </w:r>
          <w:r w:rsidR="00F44000">
            <w:rPr>
              <w:rFonts w:ascii="Times New Roman" w:hAnsi="Times New Roman" w:cs="Times New Roman"/>
              <w:color w:val="000000" w:themeColor="text1"/>
            </w:rPr>
            <w:fldChar w:fldCharType="separate"/>
          </w:r>
          <w:r w:rsidR="00F44000" w:rsidRPr="00F44000">
            <w:rPr>
              <w:rFonts w:ascii="Times New Roman" w:hAnsi="Times New Roman" w:cs="Times New Roman"/>
              <w:noProof/>
              <w:color w:val="000000" w:themeColor="text1"/>
            </w:rPr>
            <w:t>(Marks &amp; Spencer , 1884)</w:t>
          </w:r>
          <w:r w:rsidR="00F44000">
            <w:rPr>
              <w:rFonts w:ascii="Times New Roman" w:hAnsi="Times New Roman" w:cs="Times New Roman"/>
              <w:color w:val="000000" w:themeColor="text1"/>
            </w:rPr>
            <w:fldChar w:fldCharType="end"/>
          </w:r>
        </w:sdtContent>
      </w:sdt>
      <w:r w:rsidRPr="00230B17">
        <w:rPr>
          <w:rFonts w:ascii="Times New Roman" w:hAnsi="Times New Roman" w:cs="Times New Roman"/>
          <w:color w:val="000000" w:themeColor="text1"/>
        </w:rPr>
        <w:t xml:space="preserve">has transformed from a typical retailer to an innovative, omnichannel market leader. The brand's Trusted Value philosophy and flagship program, Plan A, have strengthened </w:t>
      </w:r>
      <w:sdt>
        <w:sdtPr>
          <w:rPr>
            <w:rFonts w:ascii="Times New Roman" w:hAnsi="Times New Roman" w:cs="Times New Roman"/>
            <w:color w:val="000000" w:themeColor="text1"/>
          </w:rPr>
          <w:id w:val="-524787625"/>
          <w:citation/>
        </w:sdtPr>
        <w:sdtContent>
          <w:r w:rsidR="00F44000">
            <w:rPr>
              <w:rFonts w:ascii="Times New Roman" w:hAnsi="Times New Roman" w:cs="Times New Roman"/>
              <w:color w:val="000000" w:themeColor="text1"/>
            </w:rPr>
            <w:fldChar w:fldCharType="begin"/>
          </w:r>
          <w:r w:rsidR="00F44000">
            <w:rPr>
              <w:rFonts w:ascii="Times New Roman" w:hAnsi="Times New Roman" w:cs="Times New Roman"/>
              <w:color w:val="000000" w:themeColor="text1"/>
            </w:rPr>
            <w:instrText xml:space="preserve"> CITATION Mar842 \l 2057 </w:instrText>
          </w:r>
          <w:r w:rsidR="00F44000">
            <w:rPr>
              <w:rFonts w:ascii="Times New Roman" w:hAnsi="Times New Roman" w:cs="Times New Roman"/>
              <w:color w:val="000000" w:themeColor="text1"/>
            </w:rPr>
            <w:fldChar w:fldCharType="separate"/>
          </w:r>
          <w:r w:rsidR="00F44000" w:rsidRPr="00F44000">
            <w:rPr>
              <w:rFonts w:ascii="Times New Roman" w:hAnsi="Times New Roman" w:cs="Times New Roman"/>
              <w:noProof/>
              <w:color w:val="000000" w:themeColor="text1"/>
            </w:rPr>
            <w:t>(Marks &amp; Spencer , 1884)</w:t>
          </w:r>
          <w:r w:rsidR="00F44000">
            <w:rPr>
              <w:rFonts w:ascii="Times New Roman" w:hAnsi="Times New Roman" w:cs="Times New Roman"/>
              <w:color w:val="000000" w:themeColor="text1"/>
            </w:rPr>
            <w:fldChar w:fldCharType="end"/>
          </w:r>
        </w:sdtContent>
      </w:sdt>
      <w:r w:rsidRPr="00230B17">
        <w:rPr>
          <w:rFonts w:ascii="Times New Roman" w:hAnsi="Times New Roman" w:cs="Times New Roman"/>
          <w:color w:val="000000" w:themeColor="text1"/>
        </w:rPr>
        <w:t xml:space="preserve">strong market position, allowing for 12 consecutive periods of growth in Food and Clothing sales. Despite hurdles like as Brexit and cyber threat recalls in 2025 that affected 25,000 customer log-ins, </w:t>
      </w:r>
      <w:sdt>
        <w:sdtPr>
          <w:rPr>
            <w:rFonts w:ascii="Times New Roman" w:hAnsi="Times New Roman" w:cs="Times New Roman"/>
            <w:color w:val="000000" w:themeColor="text1"/>
          </w:rPr>
          <w:id w:val="-1301914261"/>
          <w:citation/>
        </w:sdtPr>
        <w:sdtContent>
          <w:r w:rsidR="00F44000">
            <w:rPr>
              <w:rFonts w:ascii="Times New Roman" w:hAnsi="Times New Roman" w:cs="Times New Roman"/>
              <w:color w:val="000000" w:themeColor="text1"/>
            </w:rPr>
            <w:fldChar w:fldCharType="begin"/>
          </w:r>
          <w:r w:rsidR="00F44000">
            <w:rPr>
              <w:rFonts w:ascii="Times New Roman" w:hAnsi="Times New Roman" w:cs="Times New Roman"/>
              <w:color w:val="000000" w:themeColor="text1"/>
            </w:rPr>
            <w:instrText xml:space="preserve"> CITATION Mar842 \l 2057 </w:instrText>
          </w:r>
          <w:r w:rsidR="00F44000">
            <w:rPr>
              <w:rFonts w:ascii="Times New Roman" w:hAnsi="Times New Roman" w:cs="Times New Roman"/>
              <w:color w:val="000000" w:themeColor="text1"/>
            </w:rPr>
            <w:fldChar w:fldCharType="separate"/>
          </w:r>
          <w:r w:rsidR="00F44000" w:rsidRPr="00F44000">
            <w:rPr>
              <w:rFonts w:ascii="Times New Roman" w:hAnsi="Times New Roman" w:cs="Times New Roman"/>
              <w:noProof/>
              <w:color w:val="000000" w:themeColor="text1"/>
            </w:rPr>
            <w:t>(Marks &amp; Spencer , 1884)</w:t>
          </w:r>
          <w:r w:rsidR="00F44000">
            <w:rPr>
              <w:rFonts w:ascii="Times New Roman" w:hAnsi="Times New Roman" w:cs="Times New Roman"/>
              <w:color w:val="000000" w:themeColor="text1"/>
            </w:rPr>
            <w:fldChar w:fldCharType="end"/>
          </w:r>
        </w:sdtContent>
      </w:sdt>
      <w:r w:rsidR="00F44000">
        <w:rPr>
          <w:rFonts w:ascii="Times New Roman" w:hAnsi="Times New Roman" w:cs="Times New Roman"/>
          <w:color w:val="000000" w:themeColor="text1"/>
        </w:rPr>
        <w:t xml:space="preserve"> </w:t>
      </w:r>
      <w:r w:rsidRPr="00230B17">
        <w:rPr>
          <w:rFonts w:ascii="Times New Roman" w:hAnsi="Times New Roman" w:cs="Times New Roman"/>
          <w:color w:val="000000" w:themeColor="text1"/>
        </w:rPr>
        <w:t>"Reshaping for Growth" initiative's effective Implementation and Control approach remains based on strong key performance indicators and local responsibility frameworks.</w:t>
      </w:r>
      <w:r w:rsidRPr="00230B17">
        <w:rPr>
          <w:rFonts w:ascii="Times New Roman" w:eastAsia="Times New Roman" w:hAnsi="Times New Roman" w:cs="Times New Roman"/>
          <w:kern w:val="0"/>
          <w:lang w:eastAsia="en-GB"/>
          <w14:ligatures w14:val="none"/>
        </w:rPr>
        <w:t xml:space="preserve"> </w:t>
      </w:r>
      <w:r w:rsidRPr="00230B17">
        <w:rPr>
          <w:rFonts w:ascii="Times New Roman" w:hAnsi="Times New Roman" w:cs="Times New Roman"/>
          <w:color w:val="000000" w:themeColor="text1"/>
        </w:rPr>
        <w:t xml:space="preserve">To summarise, the successful modernisation of </w:t>
      </w:r>
      <w:sdt>
        <w:sdtPr>
          <w:rPr>
            <w:rFonts w:ascii="Times New Roman" w:hAnsi="Times New Roman" w:cs="Times New Roman"/>
            <w:color w:val="000000" w:themeColor="text1"/>
          </w:rPr>
          <w:id w:val="-735320427"/>
          <w:citation/>
        </w:sdtPr>
        <w:sdtContent>
          <w:r w:rsidR="00F44000">
            <w:rPr>
              <w:rFonts w:ascii="Times New Roman" w:hAnsi="Times New Roman" w:cs="Times New Roman"/>
              <w:color w:val="000000" w:themeColor="text1"/>
            </w:rPr>
            <w:fldChar w:fldCharType="begin"/>
          </w:r>
          <w:r w:rsidR="00F44000">
            <w:rPr>
              <w:rFonts w:ascii="Times New Roman" w:hAnsi="Times New Roman" w:cs="Times New Roman"/>
              <w:color w:val="000000" w:themeColor="text1"/>
            </w:rPr>
            <w:instrText xml:space="preserve"> CITATION Mar842 \l 2057 </w:instrText>
          </w:r>
          <w:r w:rsidR="00F44000">
            <w:rPr>
              <w:rFonts w:ascii="Times New Roman" w:hAnsi="Times New Roman" w:cs="Times New Roman"/>
              <w:color w:val="000000" w:themeColor="text1"/>
            </w:rPr>
            <w:fldChar w:fldCharType="separate"/>
          </w:r>
          <w:r w:rsidR="00F44000" w:rsidRPr="00F44000">
            <w:rPr>
              <w:rFonts w:ascii="Times New Roman" w:hAnsi="Times New Roman" w:cs="Times New Roman"/>
              <w:noProof/>
              <w:color w:val="000000" w:themeColor="text1"/>
            </w:rPr>
            <w:t>(Marks &amp; Spencer , 1884)</w:t>
          </w:r>
          <w:r w:rsidR="00F44000">
            <w:rPr>
              <w:rFonts w:ascii="Times New Roman" w:hAnsi="Times New Roman" w:cs="Times New Roman"/>
              <w:color w:val="000000" w:themeColor="text1"/>
            </w:rPr>
            <w:fldChar w:fldCharType="end"/>
          </w:r>
        </w:sdtContent>
      </w:sdt>
      <w:r w:rsidR="00F44000">
        <w:rPr>
          <w:rFonts w:ascii="Times New Roman" w:hAnsi="Times New Roman" w:cs="Times New Roman"/>
          <w:color w:val="000000" w:themeColor="text1"/>
        </w:rPr>
        <w:t xml:space="preserve"> </w:t>
      </w:r>
      <w:r w:rsidRPr="00230B17">
        <w:rPr>
          <w:rFonts w:ascii="Times New Roman" w:hAnsi="Times New Roman" w:cs="Times New Roman"/>
          <w:color w:val="000000" w:themeColor="text1"/>
        </w:rPr>
        <w:t>product design and digital infrastructure while keeping the loyalty of its current consumer base exemplifies a unique case of strategic renewal.</w:t>
      </w:r>
    </w:p>
    <w:p w14:paraId="7552EF6B" w14:textId="77777777" w:rsidR="00F8338A" w:rsidRDefault="00F8338A" w:rsidP="006F651D">
      <w:pPr>
        <w:rPr>
          <w:b/>
          <w:bCs/>
        </w:rPr>
      </w:pPr>
    </w:p>
    <w:p w14:paraId="6AC01967" w14:textId="194649AA" w:rsidR="00F8338A" w:rsidRPr="0086009C" w:rsidRDefault="000F5AD1" w:rsidP="00F8338A">
      <w:pPr>
        <w:rPr>
          <w:rFonts w:ascii="Times New Roman" w:hAnsi="Times New Roman" w:cs="Times New Roman"/>
          <w:b/>
          <w:bCs/>
          <w:color w:val="000000" w:themeColor="text1"/>
          <w:sz w:val="28"/>
          <w:szCs w:val="28"/>
        </w:rPr>
      </w:pPr>
      <w:r w:rsidRPr="0086009C">
        <w:rPr>
          <w:rFonts w:ascii="Times New Roman" w:hAnsi="Times New Roman" w:cs="Times New Roman"/>
          <w:b/>
          <w:bCs/>
          <w:color w:val="000000" w:themeColor="text1"/>
          <w:sz w:val="28"/>
          <w:szCs w:val="28"/>
        </w:rPr>
        <w:t>Reference</w:t>
      </w:r>
      <w:r w:rsidR="00F53F3F" w:rsidRPr="0086009C">
        <w:rPr>
          <w:rFonts w:ascii="Times New Roman" w:hAnsi="Times New Roman" w:cs="Times New Roman"/>
          <w:b/>
          <w:bCs/>
          <w:color w:val="000000" w:themeColor="text1"/>
          <w:sz w:val="28"/>
          <w:szCs w:val="28"/>
        </w:rPr>
        <w:t>s</w:t>
      </w:r>
      <w:r w:rsidR="0086009C" w:rsidRPr="0086009C">
        <w:rPr>
          <w:rFonts w:ascii="Times New Roman" w:hAnsi="Times New Roman" w:cs="Times New Roman"/>
          <w:b/>
          <w:bCs/>
          <w:color w:val="000000" w:themeColor="text1"/>
          <w:sz w:val="28"/>
          <w:szCs w:val="28"/>
        </w:rPr>
        <w:t xml:space="preserve"> </w:t>
      </w:r>
      <w:r w:rsidR="0086009C" w:rsidRPr="0086009C">
        <w:rPr>
          <w:rFonts w:ascii="Times New Roman" w:hAnsi="Times New Roman" w:cs="Times New Roman"/>
          <w:b/>
          <w:bCs/>
          <w:color w:val="000000" w:themeColor="text1"/>
          <w:sz w:val="28"/>
          <w:szCs w:val="28"/>
          <w:u w:val="single"/>
        </w:rPr>
        <w:t>Marina Alexandra Chiuariu</w:t>
      </w:r>
    </w:p>
    <w:p w14:paraId="0C04D94F" w14:textId="77777777" w:rsidR="0051471E" w:rsidRPr="0086009C" w:rsidRDefault="009B7C85" w:rsidP="00E01876">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Britannica (2025) Marks &amp; Spencer PLC. Available at: https://www.britannica.com/topic/Marks-and-Spencer-PLC (Accessed: 13 December 2025).</w:t>
      </w:r>
    </w:p>
    <w:p w14:paraId="3BBAE502" w14:textId="0AC6E9D2" w:rsidR="00EA10E4" w:rsidRPr="0086009C" w:rsidRDefault="00EA10E4" w:rsidP="00E01876">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Kotler, P. &amp; Armstrong, G. (2020) Principles of Marketing. 17th global edition. Harlow: Pearson Education Ltd.</w:t>
      </w:r>
    </w:p>
    <w:p w14:paraId="3A377A0B" w14:textId="7EE6BCE2" w:rsidR="00EA10E4" w:rsidRPr="0086009C" w:rsidRDefault="00EA10E4" w:rsidP="00E01876">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Hooley, G., Nicoulaud, B., Rudd, J. &amp; Lee, N. (2024) Marketing Strategy and Competitive Positioning. 8th edition. Harlow: Pearson Education Ltd.</w:t>
      </w:r>
    </w:p>
    <w:p w14:paraId="721B0079" w14:textId="77327CF3" w:rsidR="009B75B6" w:rsidRPr="0086009C" w:rsidRDefault="009B75B6" w:rsidP="00E01876">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 xml:space="preserve">Marks &amp; Spencer (2025) About Marks &amp; Spencer. Available at: https://www.marksandspencer.com/en/faq/faq-about/faq-About-About.html (Accessed: 13 December 2025).  </w:t>
      </w:r>
    </w:p>
    <w:p w14:paraId="0825EE40" w14:textId="30B7860E" w:rsidR="00A1738B" w:rsidRPr="0086009C" w:rsidRDefault="00A1738B" w:rsidP="00E01876">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lastRenderedPageBreak/>
        <w:t xml:space="preserve">Marks &amp; Spencer plc (2025) Company Strategy and Customer Engagement. Available at: https://corporate.marksandspencer.com/ (Accessed: </w:t>
      </w:r>
      <w:r w:rsidR="00D219DD" w:rsidRPr="0086009C">
        <w:rPr>
          <w:rFonts w:ascii="Times New Roman" w:hAnsi="Times New Roman" w:cs="Times New Roman"/>
          <w:color w:val="000000" w:themeColor="text1"/>
        </w:rPr>
        <w:t>08</w:t>
      </w:r>
      <w:r w:rsidRPr="0086009C">
        <w:rPr>
          <w:rFonts w:ascii="Times New Roman" w:hAnsi="Times New Roman" w:cs="Times New Roman"/>
          <w:color w:val="000000" w:themeColor="text1"/>
        </w:rPr>
        <w:t xml:space="preserve"> December 2025).</w:t>
      </w:r>
    </w:p>
    <w:p w14:paraId="754710BB" w14:textId="48787D83" w:rsidR="00A1738B" w:rsidRPr="0086009C" w:rsidRDefault="00A1738B" w:rsidP="00E01876">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 xml:space="preserve">Marks &amp; Spencer Marketing Strategy (2025) Brand Positioning and Celebrity Endorsements. Available at: https://www.marksandspencer.com/ (Accessed: </w:t>
      </w:r>
      <w:r w:rsidR="00D219DD" w:rsidRPr="0086009C">
        <w:rPr>
          <w:rFonts w:ascii="Times New Roman" w:hAnsi="Times New Roman" w:cs="Times New Roman"/>
          <w:color w:val="000000" w:themeColor="text1"/>
        </w:rPr>
        <w:t xml:space="preserve">08 </w:t>
      </w:r>
      <w:r w:rsidRPr="0086009C">
        <w:rPr>
          <w:rFonts w:ascii="Times New Roman" w:hAnsi="Times New Roman" w:cs="Times New Roman"/>
          <w:color w:val="000000" w:themeColor="text1"/>
        </w:rPr>
        <w:t>December 2025).</w:t>
      </w:r>
    </w:p>
    <w:p w14:paraId="36F475B5" w14:textId="0B9E9158" w:rsidR="00316A92" w:rsidRPr="0086009C" w:rsidRDefault="00EA10E4" w:rsidP="00E01876">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 xml:space="preserve">Marks &amp; Spencer plc (2025) ‘Loyalty &amp; rewards – Sparks’, M&amp;S. Available at: https://www.marksandspencer.com/c/help/sparks (Accessed: </w:t>
      </w:r>
      <w:r w:rsidR="00D219DD" w:rsidRPr="0086009C">
        <w:rPr>
          <w:rFonts w:ascii="Times New Roman" w:hAnsi="Times New Roman" w:cs="Times New Roman"/>
          <w:color w:val="000000" w:themeColor="text1"/>
        </w:rPr>
        <w:t>0</w:t>
      </w:r>
      <w:r w:rsidRPr="0086009C">
        <w:rPr>
          <w:rFonts w:ascii="Times New Roman" w:hAnsi="Times New Roman" w:cs="Times New Roman"/>
          <w:color w:val="000000" w:themeColor="text1"/>
        </w:rPr>
        <w:t>9 December 2025).</w:t>
      </w:r>
    </w:p>
    <w:p w14:paraId="335C3FD0" w14:textId="0F555E0F" w:rsidR="00316A92" w:rsidRPr="0086009C" w:rsidRDefault="00316A92" w:rsidP="00E01876">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 xml:space="preserve">Mintel (2023) UK Clothing Retailing Report. Available at:https://www.mintel.com/ (Accessed: </w:t>
      </w:r>
      <w:r w:rsidR="00D219DD" w:rsidRPr="0086009C">
        <w:rPr>
          <w:rFonts w:ascii="Times New Roman" w:hAnsi="Times New Roman" w:cs="Times New Roman"/>
          <w:color w:val="000000" w:themeColor="text1"/>
        </w:rPr>
        <w:t>0</w:t>
      </w:r>
      <w:r w:rsidR="009867C8" w:rsidRPr="0086009C">
        <w:rPr>
          <w:rFonts w:ascii="Times New Roman" w:hAnsi="Times New Roman" w:cs="Times New Roman"/>
          <w:color w:val="000000" w:themeColor="text1"/>
        </w:rPr>
        <w:t>9</w:t>
      </w:r>
      <w:r w:rsidRPr="0086009C">
        <w:rPr>
          <w:rFonts w:ascii="Times New Roman" w:hAnsi="Times New Roman" w:cs="Times New Roman"/>
          <w:color w:val="000000" w:themeColor="text1"/>
        </w:rPr>
        <w:t xml:space="preserve"> December 2025).</w:t>
      </w:r>
    </w:p>
    <w:p w14:paraId="7508D4FE" w14:textId="77777777" w:rsidR="00316A92" w:rsidRPr="0086009C" w:rsidRDefault="00316A92" w:rsidP="00E01876">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Statista (2023) M&amp;S Brand Perception UK. Available at: https://www.statista.com/forecasts/1252284/marks-and-spencer-fashion-online-shops-brand-profile-in-the-uk?srsltid=AfmBOorg7F7lCx2gHKuzxEcEfl4tLep4wl-SdP63AWPr89InjJ7MwVHZ (Accessed: 10 December 2025).</w:t>
      </w:r>
    </w:p>
    <w:p w14:paraId="6EE00A95" w14:textId="786B7AD9" w:rsidR="00316A92" w:rsidRPr="0086009C" w:rsidRDefault="00316A92" w:rsidP="00E01876">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Retail Week (2023) M&amp;S Digital Transformation. Available at: https://www.retail-week.com/ (Accessed: 1</w:t>
      </w:r>
      <w:r w:rsidR="009867C8" w:rsidRPr="0086009C">
        <w:rPr>
          <w:rFonts w:ascii="Times New Roman" w:hAnsi="Times New Roman" w:cs="Times New Roman"/>
          <w:color w:val="000000" w:themeColor="text1"/>
        </w:rPr>
        <w:t xml:space="preserve">0 </w:t>
      </w:r>
      <w:r w:rsidRPr="0086009C">
        <w:rPr>
          <w:rFonts w:ascii="Times New Roman" w:hAnsi="Times New Roman" w:cs="Times New Roman"/>
          <w:color w:val="000000" w:themeColor="text1"/>
        </w:rPr>
        <w:t>December 2025).</w:t>
      </w:r>
    </w:p>
    <w:p w14:paraId="51633CBD" w14:textId="2402EF24" w:rsidR="00316A92" w:rsidRPr="0086009C" w:rsidRDefault="00316A92" w:rsidP="00E01876">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The Guardian (2024) Marks &amp; Spencer Explores Subscription Models. Available at: https://www.theguardian.com/business/marksspencer(Accessed: 10 December 2025).</w:t>
      </w:r>
    </w:p>
    <w:p w14:paraId="6471C363" w14:textId="40F1CCF4" w:rsidR="000D1DB4" w:rsidRPr="0086009C" w:rsidRDefault="000D1DB4" w:rsidP="000D1DB4">
      <w:pPr>
        <w:spacing w:line="360" w:lineRule="auto"/>
        <w:rPr>
          <w:rFonts w:ascii="Times New Roman" w:hAnsi="Times New Roman" w:cs="Times New Roman"/>
          <w:b/>
          <w:bCs/>
          <w:color w:val="000000" w:themeColor="text1"/>
          <w:sz w:val="28"/>
          <w:szCs w:val="28"/>
        </w:rPr>
      </w:pPr>
      <w:r w:rsidRPr="0086009C">
        <w:rPr>
          <w:rFonts w:ascii="Times New Roman" w:hAnsi="Times New Roman" w:cs="Times New Roman"/>
          <w:b/>
          <w:bCs/>
          <w:color w:val="000000" w:themeColor="text1"/>
          <w:sz w:val="28"/>
          <w:szCs w:val="28"/>
        </w:rPr>
        <w:t>References</w:t>
      </w:r>
      <w:r w:rsidR="0086009C" w:rsidRPr="0086009C">
        <w:rPr>
          <w:rFonts w:ascii="Times New Roman" w:hAnsi="Times New Roman" w:cs="Times New Roman"/>
          <w:b/>
          <w:bCs/>
          <w:color w:val="000000" w:themeColor="text1"/>
          <w:sz w:val="28"/>
          <w:szCs w:val="28"/>
        </w:rPr>
        <w:t xml:space="preserve"> </w:t>
      </w:r>
      <w:r w:rsidR="0086009C" w:rsidRPr="0086009C">
        <w:rPr>
          <w:rFonts w:ascii="Times New Roman" w:hAnsi="Times New Roman" w:cs="Times New Roman"/>
          <w:b/>
          <w:bCs/>
          <w:color w:val="000000" w:themeColor="text1"/>
          <w:sz w:val="28"/>
          <w:szCs w:val="28"/>
          <w:u w:val="single"/>
        </w:rPr>
        <w:t>Faduma Abdullahi Mohamed</w:t>
      </w:r>
    </w:p>
    <w:p w14:paraId="7B61A6DF" w14:textId="77777777" w:rsidR="000D1DB4" w:rsidRPr="0086009C" w:rsidRDefault="000D1DB4" w:rsidP="000D1DB4">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BBC News (2024) UK minimum wage rise: What it means for businesses. Available at:</w:t>
      </w:r>
    </w:p>
    <w:p w14:paraId="6C4BA727" w14:textId="77777777" w:rsidR="000D1DB4" w:rsidRPr="0086009C" w:rsidRDefault="000D1DB4" w:rsidP="000D1DB4">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https://www.bbc.co.uk/news (Accessed: 14 December 2025).</w:t>
      </w:r>
    </w:p>
    <w:p w14:paraId="2D5883F9" w14:textId="77777777" w:rsidR="000D1DB4" w:rsidRPr="0086009C" w:rsidRDefault="000D1DB4" w:rsidP="000D1DB4">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Deloitte (2024) Retail and Climate Change Report 2024. Available at:</w:t>
      </w:r>
    </w:p>
    <w:p w14:paraId="37CBA43A" w14:textId="77777777" w:rsidR="000D1DB4" w:rsidRPr="0086009C" w:rsidRDefault="000D1DB4" w:rsidP="000D1DB4">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https://www2.deloitte.com (Accessed: 13 December 2025).</w:t>
      </w:r>
    </w:p>
    <w:p w14:paraId="1A680476" w14:textId="77777777" w:rsidR="000D1DB4" w:rsidRPr="0086009C" w:rsidRDefault="000D1DB4" w:rsidP="000D1DB4">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Euromonitor (2024) Retailing in the United Kingdom. Available at:</w:t>
      </w:r>
    </w:p>
    <w:p w14:paraId="237FEFF8" w14:textId="77777777" w:rsidR="000D1DB4" w:rsidRPr="0086009C" w:rsidRDefault="000D1DB4" w:rsidP="000D1DB4">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https://www.euromonitor.com (Accessed: 13 December 2025).</w:t>
      </w:r>
    </w:p>
    <w:p w14:paraId="7E25D368" w14:textId="77777777" w:rsidR="000D1DB4" w:rsidRPr="0086009C" w:rsidRDefault="000D1DB4" w:rsidP="000D1DB4">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Financial Times (2023) M&amp;amp;S warns of post-Brexit trade costs. Available at:</w:t>
      </w:r>
    </w:p>
    <w:p w14:paraId="0C2C4694" w14:textId="77777777" w:rsidR="000D1DB4" w:rsidRPr="0086009C" w:rsidRDefault="000D1DB4" w:rsidP="000D1DB4">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https://www.ft.com (Accessed: 14 December 2025).</w:t>
      </w:r>
    </w:p>
    <w:p w14:paraId="199C50BE" w14:textId="77777777" w:rsidR="000D1DB4" w:rsidRPr="0086009C" w:rsidRDefault="000D1DB4" w:rsidP="000D1DB4">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ICO (2024) General Data Protection Regulation (GDPR). Available at: https://ico.org.uk</w:t>
      </w:r>
    </w:p>
    <w:p w14:paraId="1CD24C9C" w14:textId="77777777" w:rsidR="000D1DB4" w:rsidRPr="0086009C" w:rsidRDefault="000D1DB4" w:rsidP="000D1DB4">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(Accessed: 4 December 2025).</w:t>
      </w:r>
    </w:p>
    <w:p w14:paraId="4AD1D05E" w14:textId="77777777" w:rsidR="000D1DB4" w:rsidRPr="0086009C" w:rsidRDefault="000D1DB4" w:rsidP="000D1DB4">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lastRenderedPageBreak/>
        <w:t>Marks &amp;amp; Spencer (2023) Plan A Report 2023. Available at:</w:t>
      </w:r>
    </w:p>
    <w:p w14:paraId="6E337BDD" w14:textId="77777777" w:rsidR="000D1DB4" w:rsidRPr="0086009C" w:rsidRDefault="000D1DB4" w:rsidP="000D1DB4">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https://corporate.marksandspencer.com (Accessed: 14 December 2025).</w:t>
      </w:r>
    </w:p>
    <w:p w14:paraId="4823C5B2" w14:textId="77777777" w:rsidR="000D1DB4" w:rsidRPr="0086009C" w:rsidRDefault="000D1DB4" w:rsidP="000D1DB4">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Mintel (2024) UK Retail Consumer Report. Available at: https://www.mintel.com (Accessed:</w:t>
      </w:r>
    </w:p>
    <w:p w14:paraId="1F64139C" w14:textId="77777777" w:rsidR="000D1DB4" w:rsidRPr="0086009C" w:rsidRDefault="000D1DB4" w:rsidP="000D1DB4">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14 December 2025).</w:t>
      </w:r>
    </w:p>
    <w:p w14:paraId="5D510842" w14:textId="77777777" w:rsidR="000D1DB4" w:rsidRPr="0086009C" w:rsidRDefault="000D1DB4" w:rsidP="000D1DB4">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ONS (2024) UK Economic Overview 2024. Available at: https://www.ons.gov.uk (Accessed:</w:t>
      </w:r>
    </w:p>
    <w:p w14:paraId="08B6BBD9" w14:textId="77777777" w:rsidR="000D1DB4" w:rsidRPr="0086009C" w:rsidRDefault="000D1DB4" w:rsidP="000D1DB4">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14 December 2025).</w:t>
      </w:r>
    </w:p>
    <w:p w14:paraId="65512E93" w14:textId="77777777" w:rsidR="000D1DB4" w:rsidRPr="0086009C" w:rsidRDefault="000D1DB4" w:rsidP="000D1DB4">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Retail Week (2024) M&amp;amp;S expands digital investment. Available at: https://www.retail-</w:t>
      </w:r>
    </w:p>
    <w:p w14:paraId="7674A6D3" w14:textId="77777777" w:rsidR="000D1DB4" w:rsidRPr="0086009C" w:rsidRDefault="000D1DB4" w:rsidP="000D1DB4">
      <w:pPr>
        <w:spacing w:line="360" w:lineRule="auto"/>
        <w:rPr>
          <w:rFonts w:ascii="Times New Roman" w:hAnsi="Times New Roman" w:cs="Times New Roman"/>
          <w:color w:val="000000" w:themeColor="text1"/>
        </w:rPr>
      </w:pPr>
      <w:r w:rsidRPr="0086009C">
        <w:rPr>
          <w:rFonts w:ascii="Times New Roman" w:hAnsi="Times New Roman" w:cs="Times New Roman"/>
          <w:color w:val="000000" w:themeColor="text1"/>
        </w:rPr>
        <w:t>week.com (Accessed: 12 December 2025).</w:t>
      </w:r>
    </w:p>
    <w:p w14:paraId="7430DC4B" w14:textId="77777777" w:rsidR="000D1DB4" w:rsidRPr="00FB076A" w:rsidRDefault="000D1DB4" w:rsidP="000D1DB4">
      <w:pPr>
        <w:spacing w:line="360" w:lineRule="auto"/>
        <w:rPr>
          <w:rFonts w:ascii="Times New Roman" w:hAnsi="Times New Roman" w:cs="Times New Roman"/>
          <w:color w:val="000000" w:themeColor="text1"/>
        </w:rPr>
      </w:pPr>
      <w:r w:rsidRPr="00FB076A">
        <w:rPr>
          <w:rFonts w:ascii="Times New Roman" w:hAnsi="Times New Roman" w:cs="Times New Roman"/>
          <w:color w:val="000000" w:themeColor="text1"/>
        </w:rPr>
        <w:t>Statista (2024) UK import costs and exchange rate trends. Available at:</w:t>
      </w:r>
    </w:p>
    <w:p w14:paraId="545C6AB8" w14:textId="021DDA16" w:rsidR="000D1DB4" w:rsidRPr="00FB076A" w:rsidRDefault="000D1DB4" w:rsidP="000D1DB4">
      <w:pPr>
        <w:spacing w:line="360" w:lineRule="auto"/>
        <w:rPr>
          <w:rFonts w:ascii="Times New Roman" w:hAnsi="Times New Roman" w:cs="Times New Roman"/>
          <w:color w:val="000000" w:themeColor="text1"/>
        </w:rPr>
      </w:pPr>
      <w:r w:rsidRPr="00FB076A">
        <w:rPr>
          <w:rFonts w:ascii="Times New Roman" w:hAnsi="Times New Roman" w:cs="Times New Roman"/>
          <w:color w:val="000000" w:themeColor="text1"/>
        </w:rPr>
        <w:t>https://www.statista.com (Accessed: 14 December 2025).</w:t>
      </w:r>
    </w:p>
    <w:p w14:paraId="7876E863" w14:textId="77777777" w:rsidR="000D1DB4" w:rsidRPr="00FB076A" w:rsidRDefault="000D1DB4" w:rsidP="000D1DB4">
      <w:pPr>
        <w:spacing w:line="360" w:lineRule="auto"/>
        <w:rPr>
          <w:rFonts w:ascii="Times New Roman" w:hAnsi="Times New Roman" w:cs="Times New Roman"/>
          <w:color w:val="000000" w:themeColor="text1"/>
        </w:rPr>
      </w:pPr>
      <w:r w:rsidRPr="00FB076A">
        <w:rPr>
          <w:rFonts w:ascii="Times New Roman" w:hAnsi="Times New Roman" w:cs="Times New Roman"/>
          <w:color w:val="000000" w:themeColor="text1"/>
        </w:rPr>
        <w:t>The Guardian (2023) M&amp;amp;S and Ocado partnership boosts online grocery sales. Available at:</w:t>
      </w:r>
    </w:p>
    <w:p w14:paraId="527CEBB1" w14:textId="04BE0C1D" w:rsidR="000D1DB4" w:rsidRPr="00FB076A" w:rsidRDefault="000D1DB4" w:rsidP="000D1DB4">
      <w:pPr>
        <w:spacing w:line="360" w:lineRule="auto"/>
        <w:rPr>
          <w:rFonts w:ascii="Times New Roman" w:hAnsi="Times New Roman" w:cs="Times New Roman"/>
          <w:color w:val="000000" w:themeColor="text1"/>
        </w:rPr>
      </w:pPr>
      <w:r w:rsidRPr="00FB076A">
        <w:rPr>
          <w:rFonts w:ascii="Times New Roman" w:hAnsi="Times New Roman" w:cs="Times New Roman"/>
          <w:color w:val="000000" w:themeColor="text1"/>
        </w:rPr>
        <w:t>https://www.theguardian.com (Accessed: 13 December 2025).</w:t>
      </w:r>
    </w:p>
    <w:p w14:paraId="043BD147" w14:textId="23DD2712" w:rsidR="0086009C" w:rsidRPr="00FB076A" w:rsidRDefault="0086009C" w:rsidP="000D1DB4">
      <w:pPr>
        <w:spacing w:line="360" w:lineRule="auto"/>
        <w:rPr>
          <w:rFonts w:ascii="Times New Roman" w:hAnsi="Times New Roman" w:cs="Times New Roman"/>
          <w:b/>
          <w:bCs/>
          <w:color w:val="000000" w:themeColor="text1"/>
          <w:sz w:val="28"/>
          <w:szCs w:val="28"/>
          <w:u w:val="single"/>
        </w:rPr>
      </w:pPr>
      <w:r w:rsidRPr="00FB076A">
        <w:rPr>
          <w:rFonts w:ascii="Times New Roman" w:hAnsi="Times New Roman" w:cs="Times New Roman"/>
          <w:b/>
          <w:bCs/>
          <w:color w:val="000000" w:themeColor="text1"/>
          <w:sz w:val="28"/>
          <w:szCs w:val="28"/>
        </w:rPr>
        <w:t xml:space="preserve">References </w:t>
      </w:r>
      <w:r w:rsidRPr="00FB076A">
        <w:rPr>
          <w:rFonts w:ascii="Times New Roman" w:hAnsi="Times New Roman" w:cs="Times New Roman"/>
          <w:b/>
          <w:bCs/>
          <w:color w:val="000000" w:themeColor="text1"/>
          <w:sz w:val="28"/>
          <w:szCs w:val="28"/>
          <w:u w:val="single"/>
        </w:rPr>
        <w:t>Gabrielle Agbenosi</w:t>
      </w:r>
    </w:p>
    <w:p w14:paraId="034D10F4" w14:textId="144EE018" w:rsidR="00572FBA" w:rsidRPr="00FB076A" w:rsidRDefault="00572FBA" w:rsidP="00572FBA">
      <w:pPr>
        <w:spacing w:line="360" w:lineRule="auto"/>
        <w:rPr>
          <w:rFonts w:ascii="Times New Roman" w:hAnsi="Times New Roman" w:cs="Times New Roman"/>
          <w:color w:val="000000" w:themeColor="text1"/>
        </w:rPr>
      </w:pPr>
      <w:r w:rsidRPr="00FB076A">
        <w:rPr>
          <w:rFonts w:ascii="Times New Roman" w:hAnsi="Times New Roman" w:cs="Times New Roman"/>
          <w:color w:val="000000" w:themeColor="text1"/>
        </w:rPr>
        <w:t>Embryo. (2025). </w:t>
      </w:r>
      <w:r w:rsidRPr="00FB076A">
        <w:rPr>
          <w:rFonts w:ascii="Times New Roman" w:hAnsi="Times New Roman" w:cs="Times New Roman"/>
          <w:i/>
          <w:iCs/>
          <w:color w:val="000000" w:themeColor="text1"/>
        </w:rPr>
        <w:t>M&amp;S’s marketing masterclass: a brand analysis | Embryo</w:t>
      </w:r>
      <w:r w:rsidRPr="00FB076A">
        <w:rPr>
          <w:rFonts w:ascii="Times New Roman" w:hAnsi="Times New Roman" w:cs="Times New Roman"/>
          <w:color w:val="000000" w:themeColor="text1"/>
        </w:rPr>
        <w:t xml:space="preserve">. [online] Available at: </w:t>
      </w:r>
      <w:hyperlink r:id="rId12" w:history="1">
        <w:r w:rsidRPr="00FB076A">
          <w:rPr>
            <w:rStyle w:val="Hyperlink"/>
            <w:rFonts w:ascii="Times New Roman" w:hAnsi="Times New Roman" w:cs="Times New Roman"/>
          </w:rPr>
          <w:t>https://embryo.com/blog/m-and-s-brand-analysis/</w:t>
        </w:r>
      </w:hyperlink>
      <w:r w:rsidRPr="00FB076A">
        <w:rPr>
          <w:rFonts w:ascii="Times New Roman" w:hAnsi="Times New Roman" w:cs="Times New Roman"/>
          <w:color w:val="000000" w:themeColor="text1"/>
        </w:rPr>
        <w:t>. Successful and Social Media Strategies Accessed 10</w:t>
      </w:r>
      <w:r w:rsidRPr="00FB076A">
        <w:rPr>
          <w:rFonts w:ascii="Times New Roman" w:hAnsi="Times New Roman" w:cs="Times New Roman"/>
          <w:color w:val="000000" w:themeColor="text1"/>
          <w:vertAlign w:val="superscript"/>
        </w:rPr>
        <w:t>th</w:t>
      </w:r>
      <w:r w:rsidRPr="00FB076A">
        <w:rPr>
          <w:rFonts w:ascii="Times New Roman" w:hAnsi="Times New Roman" w:cs="Times New Roman"/>
          <w:color w:val="000000" w:themeColor="text1"/>
        </w:rPr>
        <w:t xml:space="preserve"> December 2025</w:t>
      </w:r>
    </w:p>
    <w:p w14:paraId="63FB7FA4" w14:textId="564C869D" w:rsidR="009A6474" w:rsidRPr="00FB076A" w:rsidRDefault="009A6474" w:rsidP="009A6474">
      <w:pPr>
        <w:spacing w:line="360" w:lineRule="auto"/>
        <w:rPr>
          <w:rFonts w:ascii="Times New Roman" w:hAnsi="Times New Roman" w:cs="Times New Roman"/>
          <w:color w:val="000000" w:themeColor="text1"/>
        </w:rPr>
      </w:pPr>
      <w:r w:rsidRPr="009A6474">
        <w:rPr>
          <w:rFonts w:ascii="Times New Roman" w:hAnsi="Times New Roman" w:cs="Times New Roman"/>
          <w:color w:val="000000" w:themeColor="text1"/>
        </w:rPr>
        <w:t>M&amp;S (2024). </w:t>
      </w:r>
      <w:r w:rsidRPr="009A6474">
        <w:rPr>
          <w:rFonts w:ascii="Times New Roman" w:hAnsi="Times New Roman" w:cs="Times New Roman"/>
          <w:i/>
          <w:iCs/>
          <w:color w:val="000000" w:themeColor="text1"/>
        </w:rPr>
        <w:t>Plan A: Our Planet</w:t>
      </w:r>
      <w:r w:rsidRPr="009A6474">
        <w:rPr>
          <w:rFonts w:ascii="Times New Roman" w:hAnsi="Times New Roman" w:cs="Times New Roman"/>
          <w:color w:val="000000" w:themeColor="text1"/>
        </w:rPr>
        <w:t xml:space="preserve">. [online] Plan A: Our Planet. Available at: </w:t>
      </w:r>
      <w:hyperlink r:id="rId13" w:history="1">
        <w:r w:rsidRPr="009A6474">
          <w:rPr>
            <w:rStyle w:val="Hyperlink"/>
            <w:rFonts w:ascii="Times New Roman" w:hAnsi="Times New Roman" w:cs="Times New Roman"/>
          </w:rPr>
          <w:t>https://corporate.marksandspencer.com/sustainability/plan-a-our-planet</w:t>
        </w:r>
      </w:hyperlink>
      <w:r w:rsidRPr="009A6474">
        <w:rPr>
          <w:rFonts w:ascii="Times New Roman" w:hAnsi="Times New Roman" w:cs="Times New Roman"/>
          <w:color w:val="000000" w:themeColor="text1"/>
        </w:rPr>
        <w:t>.</w:t>
      </w:r>
      <w:r w:rsidRPr="00FB076A">
        <w:rPr>
          <w:rFonts w:ascii="Times New Roman" w:hAnsi="Times New Roman" w:cs="Times New Roman"/>
          <w:color w:val="000000" w:themeColor="text1"/>
        </w:rPr>
        <w:t xml:space="preserve">  </w:t>
      </w:r>
      <w:sdt>
        <w:sdtPr>
          <w:rPr>
            <w:rFonts w:ascii="Times New Roman" w:hAnsi="Times New Roman" w:cs="Times New Roman"/>
            <w:color w:val="000000" w:themeColor="text1"/>
          </w:rPr>
          <w:id w:val="435869487"/>
          <w:citation/>
        </w:sdtPr>
        <w:sdtContent>
          <w:r w:rsidRPr="00FB076A">
            <w:rPr>
              <w:rFonts w:ascii="Times New Roman" w:hAnsi="Times New Roman" w:cs="Times New Roman"/>
              <w:color w:val="000000" w:themeColor="text1"/>
            </w:rPr>
            <w:fldChar w:fldCharType="begin"/>
          </w:r>
          <w:r w:rsidRPr="00FB076A">
            <w:rPr>
              <w:rFonts w:ascii="Times New Roman" w:hAnsi="Times New Roman" w:cs="Times New Roman"/>
              <w:color w:val="000000" w:themeColor="text1"/>
            </w:rPr>
            <w:instrText xml:space="preserve"> CITATION Mar842 \l 2057 </w:instrText>
          </w:r>
          <w:r w:rsidRPr="00FB076A">
            <w:rPr>
              <w:rFonts w:ascii="Times New Roman" w:hAnsi="Times New Roman" w:cs="Times New Roman"/>
              <w:color w:val="000000" w:themeColor="text1"/>
            </w:rPr>
            <w:fldChar w:fldCharType="separate"/>
          </w:r>
          <w:r w:rsidRPr="00FB076A">
            <w:rPr>
              <w:rFonts w:ascii="Times New Roman" w:hAnsi="Times New Roman" w:cs="Times New Roman"/>
              <w:noProof/>
              <w:color w:val="000000" w:themeColor="text1"/>
            </w:rPr>
            <w:t>(Marks &amp; Spencer , 1884)</w:t>
          </w:r>
          <w:r w:rsidRPr="00FB076A">
            <w:rPr>
              <w:rFonts w:ascii="Times New Roman" w:hAnsi="Times New Roman" w:cs="Times New Roman"/>
              <w:color w:val="000000" w:themeColor="text1"/>
            </w:rPr>
            <w:fldChar w:fldCharType="end"/>
          </w:r>
        </w:sdtContent>
      </w:sdt>
      <w:r w:rsidRPr="00FB076A">
        <w:rPr>
          <w:rFonts w:ascii="Times New Roman" w:hAnsi="Times New Roman" w:cs="Times New Roman"/>
          <w:color w:val="000000" w:themeColor="text1"/>
        </w:rPr>
        <w:t xml:space="preserve"> Plan A Accessed 10</w:t>
      </w:r>
      <w:r w:rsidRPr="00FB076A">
        <w:rPr>
          <w:rFonts w:ascii="Times New Roman" w:hAnsi="Times New Roman" w:cs="Times New Roman"/>
          <w:color w:val="000000" w:themeColor="text1"/>
          <w:vertAlign w:val="superscript"/>
        </w:rPr>
        <w:t xml:space="preserve">th </w:t>
      </w:r>
      <w:r w:rsidRPr="00FB076A">
        <w:rPr>
          <w:rFonts w:ascii="Times New Roman" w:hAnsi="Times New Roman" w:cs="Times New Roman"/>
          <w:color w:val="000000" w:themeColor="text1"/>
        </w:rPr>
        <w:t>December 2025</w:t>
      </w:r>
    </w:p>
    <w:p w14:paraId="63354722" w14:textId="41626B2B" w:rsidR="009A6474" w:rsidRPr="00FB076A" w:rsidRDefault="009A6474" w:rsidP="009A6474">
      <w:pPr>
        <w:spacing w:line="360" w:lineRule="auto"/>
        <w:rPr>
          <w:rFonts w:ascii="Times New Roman" w:hAnsi="Times New Roman" w:cs="Times New Roman"/>
          <w:color w:val="000000" w:themeColor="text1"/>
        </w:rPr>
      </w:pPr>
      <w:r w:rsidRPr="009A6474">
        <w:rPr>
          <w:rFonts w:ascii="Times New Roman" w:hAnsi="Times New Roman" w:cs="Times New Roman"/>
          <w:color w:val="000000" w:themeColor="text1"/>
        </w:rPr>
        <w:t>Bayford, K. (2023). </w:t>
      </w:r>
      <w:r w:rsidRPr="009A6474">
        <w:rPr>
          <w:rFonts w:ascii="Times New Roman" w:hAnsi="Times New Roman" w:cs="Times New Roman"/>
          <w:i/>
          <w:iCs/>
          <w:color w:val="000000" w:themeColor="text1"/>
        </w:rPr>
        <w:t>M&amp;S drops and locks prices for over 200 products as part of new value promise</w:t>
      </w:r>
      <w:r w:rsidRPr="009A6474">
        <w:rPr>
          <w:rFonts w:ascii="Times New Roman" w:hAnsi="Times New Roman" w:cs="Times New Roman"/>
          <w:color w:val="000000" w:themeColor="text1"/>
        </w:rPr>
        <w:t xml:space="preserve">. [online] Available at: </w:t>
      </w:r>
      <w:hyperlink r:id="rId14" w:history="1">
        <w:r w:rsidRPr="009A6474">
          <w:rPr>
            <w:rStyle w:val="Hyperlink"/>
            <w:rFonts w:ascii="Times New Roman" w:hAnsi="Times New Roman" w:cs="Times New Roman"/>
          </w:rPr>
          <w:t>https://www.grocerygazette.co.uk/2023/06/19/ms-lock-prices-value-promise/</w:t>
        </w:r>
      </w:hyperlink>
      <w:r w:rsidRPr="009A6474">
        <w:rPr>
          <w:rFonts w:ascii="Times New Roman" w:hAnsi="Times New Roman" w:cs="Times New Roman"/>
          <w:color w:val="000000" w:themeColor="text1"/>
        </w:rPr>
        <w:t>.</w:t>
      </w:r>
      <w:r w:rsidRPr="00FB076A">
        <w:rPr>
          <w:rFonts w:ascii="Times New Roman" w:hAnsi="Times New Roman" w:cs="Times New Roman"/>
          <w:color w:val="000000" w:themeColor="text1"/>
        </w:rPr>
        <w:t xml:space="preserve"> M&amp;S drops and locks prices for over 200 products Accessed 10</w:t>
      </w:r>
      <w:r w:rsidRPr="00FB076A">
        <w:rPr>
          <w:rFonts w:ascii="Times New Roman" w:hAnsi="Times New Roman" w:cs="Times New Roman"/>
          <w:color w:val="000000" w:themeColor="text1"/>
          <w:vertAlign w:val="superscript"/>
        </w:rPr>
        <w:t>th</w:t>
      </w:r>
      <w:r w:rsidRPr="00FB076A">
        <w:rPr>
          <w:rFonts w:ascii="Times New Roman" w:hAnsi="Times New Roman" w:cs="Times New Roman"/>
          <w:color w:val="000000" w:themeColor="text1"/>
        </w:rPr>
        <w:t xml:space="preserve"> December</w:t>
      </w:r>
    </w:p>
    <w:p w14:paraId="50E5396D" w14:textId="4812B120" w:rsidR="00D54101" w:rsidRPr="00FB076A" w:rsidRDefault="00D54101" w:rsidP="00D54101">
      <w:pPr>
        <w:spacing w:line="360" w:lineRule="auto"/>
        <w:rPr>
          <w:rFonts w:ascii="Times New Roman" w:hAnsi="Times New Roman" w:cs="Times New Roman"/>
          <w:color w:val="000000" w:themeColor="text1"/>
        </w:rPr>
      </w:pPr>
      <w:r w:rsidRPr="00D54101">
        <w:rPr>
          <w:rFonts w:ascii="Times New Roman" w:hAnsi="Times New Roman" w:cs="Times New Roman"/>
          <w:color w:val="000000" w:themeColor="text1"/>
        </w:rPr>
        <w:t>Marks &amp; Spencer. (2025). </w:t>
      </w:r>
      <w:r w:rsidRPr="00D54101">
        <w:rPr>
          <w:rFonts w:ascii="Times New Roman" w:hAnsi="Times New Roman" w:cs="Times New Roman"/>
          <w:i/>
          <w:iCs/>
          <w:color w:val="000000" w:themeColor="text1"/>
        </w:rPr>
        <w:t>Omnichannel Advantage: Stepping up Local Fulfilment This Festive Season Supported by Our 3,000 Support Centre Colleagues</w:t>
      </w:r>
      <w:r w:rsidRPr="00D54101">
        <w:rPr>
          <w:rFonts w:ascii="Times New Roman" w:hAnsi="Times New Roman" w:cs="Times New Roman"/>
          <w:color w:val="000000" w:themeColor="text1"/>
        </w:rPr>
        <w:t xml:space="preserve">. [online] Available at: </w:t>
      </w:r>
      <w:hyperlink r:id="rId15" w:history="1">
        <w:r w:rsidRPr="00D54101">
          <w:rPr>
            <w:rStyle w:val="Hyperlink"/>
            <w:rFonts w:ascii="Times New Roman" w:hAnsi="Times New Roman" w:cs="Times New Roman"/>
          </w:rPr>
          <w:t>https://corporate.marksandspencer.com/newsroom/blog/omnichannel-advantage-stepping-</w:t>
        </w:r>
        <w:r w:rsidRPr="00D54101">
          <w:rPr>
            <w:rStyle w:val="Hyperlink"/>
            <w:rFonts w:ascii="Times New Roman" w:hAnsi="Times New Roman" w:cs="Times New Roman"/>
          </w:rPr>
          <w:lastRenderedPageBreak/>
          <w:t>local-fulfilment-festive-season-supported-our-3000</w:t>
        </w:r>
      </w:hyperlink>
      <w:r w:rsidRPr="00D54101">
        <w:rPr>
          <w:rFonts w:ascii="Times New Roman" w:hAnsi="Times New Roman" w:cs="Times New Roman"/>
          <w:color w:val="000000" w:themeColor="text1"/>
        </w:rPr>
        <w:t>.</w:t>
      </w:r>
      <w:r w:rsidRPr="00FB076A">
        <w:rPr>
          <w:rFonts w:ascii="Times New Roman" w:hAnsi="Times New Roman" w:cs="Times New Roman"/>
          <w:color w:val="000000" w:themeColor="text1"/>
        </w:rPr>
        <w:t xml:space="preserve"> Omnichannel Advantage Accessed 11</w:t>
      </w:r>
      <w:r w:rsidRPr="00FB076A">
        <w:rPr>
          <w:rFonts w:ascii="Times New Roman" w:hAnsi="Times New Roman" w:cs="Times New Roman"/>
          <w:color w:val="000000" w:themeColor="text1"/>
          <w:vertAlign w:val="superscript"/>
        </w:rPr>
        <w:t>th</w:t>
      </w:r>
      <w:r w:rsidRPr="00FB076A">
        <w:rPr>
          <w:rFonts w:ascii="Times New Roman" w:hAnsi="Times New Roman" w:cs="Times New Roman"/>
          <w:color w:val="000000" w:themeColor="text1"/>
        </w:rPr>
        <w:t xml:space="preserve"> December 2025</w:t>
      </w:r>
    </w:p>
    <w:p w14:paraId="4290509C" w14:textId="064579FB" w:rsidR="00897728" w:rsidRPr="00897728" w:rsidRDefault="00897728" w:rsidP="00897728">
      <w:pPr>
        <w:spacing w:line="360" w:lineRule="auto"/>
        <w:rPr>
          <w:rFonts w:ascii="Times New Roman" w:hAnsi="Times New Roman" w:cs="Times New Roman"/>
          <w:color w:val="000000" w:themeColor="text1"/>
        </w:rPr>
      </w:pPr>
      <w:r w:rsidRPr="00897728">
        <w:rPr>
          <w:rFonts w:ascii="Times New Roman" w:hAnsi="Times New Roman" w:cs="Times New Roman"/>
          <w:color w:val="000000" w:themeColor="text1"/>
        </w:rPr>
        <w:t>Marks &amp; Spencer. (2022). </w:t>
      </w:r>
      <w:r w:rsidRPr="00897728">
        <w:rPr>
          <w:rFonts w:ascii="Times New Roman" w:hAnsi="Times New Roman" w:cs="Times New Roman"/>
          <w:i/>
          <w:iCs/>
          <w:color w:val="000000" w:themeColor="text1"/>
        </w:rPr>
        <w:t>MARKS AND SPENCER TO ACQUIRE GIST AS PART OF ACCELERATING ITS FOOD SUPPLY CHAIN TRANSFORMATION</w:t>
      </w:r>
      <w:r w:rsidRPr="00897728">
        <w:rPr>
          <w:rFonts w:ascii="Times New Roman" w:hAnsi="Times New Roman" w:cs="Times New Roman"/>
          <w:color w:val="000000" w:themeColor="text1"/>
        </w:rPr>
        <w:t xml:space="preserve">. [online] Available at: </w:t>
      </w:r>
      <w:hyperlink r:id="rId16" w:history="1">
        <w:r w:rsidRPr="00897728">
          <w:rPr>
            <w:rStyle w:val="Hyperlink"/>
            <w:rFonts w:ascii="Times New Roman" w:hAnsi="Times New Roman" w:cs="Times New Roman"/>
          </w:rPr>
          <w:t>https://corporate.marksandspencer.com/newsroom/press-releases/marks-and-spencer-acquire-gist-part-accelerating-its-food-supply-chain</w:t>
        </w:r>
      </w:hyperlink>
      <w:r w:rsidRPr="00897728">
        <w:rPr>
          <w:rFonts w:ascii="Times New Roman" w:hAnsi="Times New Roman" w:cs="Times New Roman"/>
          <w:color w:val="000000" w:themeColor="text1"/>
        </w:rPr>
        <w:t>.</w:t>
      </w:r>
      <w:r w:rsidRPr="00FB076A">
        <w:rPr>
          <w:rFonts w:ascii="Times New Roman" w:hAnsi="Times New Roman" w:cs="Times New Roman"/>
          <w:color w:val="000000" w:themeColor="text1"/>
        </w:rPr>
        <w:t xml:space="preserve"> MARKS AND SPENCER TO ACQUIRE GIST Accessed 11</w:t>
      </w:r>
      <w:r w:rsidRPr="00FB076A">
        <w:rPr>
          <w:rFonts w:ascii="Times New Roman" w:hAnsi="Times New Roman" w:cs="Times New Roman"/>
          <w:color w:val="000000" w:themeColor="text1"/>
          <w:vertAlign w:val="superscript"/>
        </w:rPr>
        <w:t>th</w:t>
      </w:r>
      <w:r w:rsidRPr="00FB076A">
        <w:rPr>
          <w:rFonts w:ascii="Times New Roman" w:hAnsi="Times New Roman" w:cs="Times New Roman"/>
          <w:color w:val="000000" w:themeColor="text1"/>
        </w:rPr>
        <w:t xml:space="preserve"> December 2025</w:t>
      </w:r>
    </w:p>
    <w:p w14:paraId="6BAB4B44" w14:textId="23EFB124" w:rsidR="00F469A4" w:rsidRPr="00FB076A" w:rsidRDefault="00897728" w:rsidP="00F469A4">
      <w:pPr>
        <w:spacing w:line="360" w:lineRule="auto"/>
        <w:rPr>
          <w:rFonts w:ascii="Times New Roman" w:hAnsi="Times New Roman" w:cs="Times New Roman"/>
          <w:color w:val="000000" w:themeColor="text1"/>
        </w:rPr>
      </w:pPr>
      <w:r w:rsidRPr="00897728">
        <w:rPr>
          <w:rFonts w:ascii="Times New Roman" w:hAnsi="Times New Roman" w:cs="Times New Roman"/>
          <w:color w:val="000000" w:themeColor="text1"/>
        </w:rPr>
        <w:t>‌</w:t>
      </w:r>
      <w:r w:rsidR="00F469A4" w:rsidRPr="00FB076A">
        <w:rPr>
          <w:rFonts w:ascii="Times New Roman" w:hAnsi="Times New Roman" w:cs="Times New Roman"/>
          <w:color w:val="000000" w:themeColor="text1"/>
        </w:rPr>
        <w:t>Gurufocus.com. (2024). </w:t>
      </w:r>
      <w:r w:rsidR="00F469A4" w:rsidRPr="00FB076A">
        <w:rPr>
          <w:rFonts w:ascii="Times New Roman" w:hAnsi="Times New Roman" w:cs="Times New Roman"/>
          <w:i/>
          <w:iCs/>
          <w:color w:val="000000" w:themeColor="text1"/>
        </w:rPr>
        <w:t>Marks &amp; Spencer Group PLC</w:t>
      </w:r>
      <w:r w:rsidR="00F469A4" w:rsidRPr="00FB076A">
        <w:rPr>
          <w:rFonts w:ascii="Times New Roman" w:hAnsi="Times New Roman" w:cs="Times New Roman"/>
          <w:color w:val="000000" w:themeColor="text1"/>
        </w:rPr>
        <w:t xml:space="preserve">. [online] Available at: </w:t>
      </w:r>
      <w:hyperlink r:id="rId17" w:history="1">
        <w:r w:rsidR="00F469A4" w:rsidRPr="00FB076A">
          <w:rPr>
            <w:rStyle w:val="Hyperlink"/>
            <w:rFonts w:ascii="Times New Roman" w:hAnsi="Times New Roman" w:cs="Times New Roman"/>
          </w:rPr>
          <w:t>https://www.gurufocus.com/term/roce/MAKSF</w:t>
        </w:r>
      </w:hyperlink>
      <w:r w:rsidR="00F469A4" w:rsidRPr="00FB076A">
        <w:rPr>
          <w:rFonts w:ascii="Times New Roman" w:hAnsi="Times New Roman" w:cs="Times New Roman"/>
          <w:color w:val="000000" w:themeColor="text1"/>
        </w:rPr>
        <w:t>. Return on Capital Employed Accessed 11</w:t>
      </w:r>
      <w:r w:rsidR="00F469A4" w:rsidRPr="00FB076A">
        <w:rPr>
          <w:rFonts w:ascii="Times New Roman" w:hAnsi="Times New Roman" w:cs="Times New Roman"/>
          <w:color w:val="000000" w:themeColor="text1"/>
          <w:vertAlign w:val="superscript"/>
        </w:rPr>
        <w:t>th</w:t>
      </w:r>
      <w:r w:rsidR="00F469A4" w:rsidRPr="00FB076A">
        <w:rPr>
          <w:rFonts w:ascii="Times New Roman" w:hAnsi="Times New Roman" w:cs="Times New Roman"/>
          <w:color w:val="000000" w:themeColor="text1"/>
        </w:rPr>
        <w:t xml:space="preserve"> December 2025</w:t>
      </w:r>
    </w:p>
    <w:p w14:paraId="4C71EDC7" w14:textId="7D0AA732" w:rsidR="00F44000" w:rsidRPr="00F44000" w:rsidRDefault="00F44000" w:rsidP="00F44000">
      <w:pPr>
        <w:spacing w:line="360" w:lineRule="auto"/>
        <w:rPr>
          <w:rFonts w:ascii="Times New Roman" w:hAnsi="Times New Roman" w:cs="Times New Roman"/>
          <w:color w:val="000000" w:themeColor="text1"/>
        </w:rPr>
      </w:pPr>
      <w:r w:rsidRPr="00F44000">
        <w:rPr>
          <w:rFonts w:ascii="Times New Roman" w:hAnsi="Times New Roman" w:cs="Times New Roman"/>
          <w:color w:val="000000" w:themeColor="text1"/>
        </w:rPr>
        <w:t>Bhoora, R. (2024). </w:t>
      </w:r>
      <w:r w:rsidRPr="00F44000">
        <w:rPr>
          <w:rFonts w:ascii="Times New Roman" w:hAnsi="Times New Roman" w:cs="Times New Roman"/>
          <w:i/>
          <w:iCs/>
          <w:color w:val="000000" w:themeColor="text1"/>
        </w:rPr>
        <w:t>Marks &amp; Spencer reshaping strategy pays off</w:t>
      </w:r>
      <w:r w:rsidRPr="00F44000">
        <w:rPr>
          <w:rFonts w:ascii="Times New Roman" w:hAnsi="Times New Roman" w:cs="Times New Roman"/>
          <w:color w:val="000000" w:themeColor="text1"/>
        </w:rPr>
        <w:t xml:space="preserve">. [online] Retail Week. Available at: </w:t>
      </w:r>
      <w:hyperlink r:id="rId18" w:history="1">
        <w:r w:rsidRPr="00F44000">
          <w:rPr>
            <w:rStyle w:val="Hyperlink"/>
            <w:rFonts w:ascii="Times New Roman" w:hAnsi="Times New Roman" w:cs="Times New Roman"/>
          </w:rPr>
          <w:t>https://www.retail-week.com/grocery/marks-and-spencer-reshaping-strategy-pays-off/7046266.article</w:t>
        </w:r>
      </w:hyperlink>
      <w:r w:rsidRPr="00F44000">
        <w:rPr>
          <w:rFonts w:ascii="Times New Roman" w:hAnsi="Times New Roman" w:cs="Times New Roman"/>
          <w:color w:val="000000" w:themeColor="text1"/>
        </w:rPr>
        <w:t>.</w:t>
      </w:r>
      <w:r w:rsidRPr="00FB076A">
        <w:rPr>
          <w:rFonts w:ascii="Times New Roman" w:hAnsi="Times New Roman" w:cs="Times New Roman"/>
          <w:color w:val="000000" w:themeColor="text1"/>
        </w:rPr>
        <w:t xml:space="preserve"> Marks and Spencer Reshaping Strategy pays off Accessed 12</w:t>
      </w:r>
      <w:r w:rsidRPr="00FB076A">
        <w:rPr>
          <w:rFonts w:ascii="Times New Roman" w:hAnsi="Times New Roman" w:cs="Times New Roman"/>
          <w:color w:val="000000" w:themeColor="text1"/>
          <w:vertAlign w:val="superscript"/>
        </w:rPr>
        <w:t>th</w:t>
      </w:r>
      <w:r w:rsidRPr="00FB076A">
        <w:rPr>
          <w:rFonts w:ascii="Times New Roman" w:hAnsi="Times New Roman" w:cs="Times New Roman"/>
          <w:color w:val="000000" w:themeColor="text1"/>
        </w:rPr>
        <w:t xml:space="preserve"> December 2025</w:t>
      </w:r>
    </w:p>
    <w:p w14:paraId="49BBBAA4" w14:textId="77777777" w:rsidR="00F44000" w:rsidRPr="00F44000" w:rsidRDefault="00F44000" w:rsidP="00F44000">
      <w:pPr>
        <w:spacing w:line="360" w:lineRule="auto"/>
        <w:rPr>
          <w:color w:val="000000" w:themeColor="text1"/>
        </w:rPr>
      </w:pPr>
      <w:r w:rsidRPr="00F44000">
        <w:rPr>
          <w:color w:val="000000" w:themeColor="text1"/>
        </w:rPr>
        <w:t>‌</w:t>
      </w:r>
    </w:p>
    <w:p w14:paraId="2764BAC5" w14:textId="77777777" w:rsidR="00F44000" w:rsidRPr="00F469A4" w:rsidRDefault="00F44000" w:rsidP="00F469A4">
      <w:pPr>
        <w:spacing w:line="360" w:lineRule="auto"/>
        <w:rPr>
          <w:color w:val="000000" w:themeColor="text1"/>
        </w:rPr>
      </w:pPr>
    </w:p>
    <w:p w14:paraId="257369FD" w14:textId="77777777" w:rsidR="00F469A4" w:rsidRPr="00F469A4" w:rsidRDefault="00F469A4" w:rsidP="00F469A4">
      <w:pPr>
        <w:spacing w:line="360" w:lineRule="auto"/>
        <w:rPr>
          <w:rFonts w:ascii="Times New Roman" w:hAnsi="Times New Roman" w:cs="Times New Roman"/>
          <w:color w:val="000000" w:themeColor="text1"/>
        </w:rPr>
      </w:pPr>
      <w:r w:rsidRPr="00F469A4">
        <w:rPr>
          <w:rFonts w:ascii="Times New Roman" w:hAnsi="Times New Roman" w:cs="Times New Roman"/>
          <w:color w:val="000000" w:themeColor="text1"/>
        </w:rPr>
        <w:t>‌</w:t>
      </w:r>
    </w:p>
    <w:p w14:paraId="35714E7C" w14:textId="57B5D32B" w:rsidR="00897728" w:rsidRPr="00897728" w:rsidRDefault="00897728" w:rsidP="00897728">
      <w:pPr>
        <w:spacing w:line="360" w:lineRule="auto"/>
        <w:rPr>
          <w:rFonts w:ascii="Times New Roman" w:hAnsi="Times New Roman" w:cs="Times New Roman"/>
          <w:color w:val="000000" w:themeColor="text1"/>
        </w:rPr>
      </w:pPr>
    </w:p>
    <w:p w14:paraId="240297CA" w14:textId="3FAF34DF" w:rsidR="00897728" w:rsidRPr="00D54101" w:rsidRDefault="00897728" w:rsidP="00D54101">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04D8E2A4" w14:textId="77777777" w:rsidR="00D54101" w:rsidRPr="00D54101" w:rsidRDefault="00D54101" w:rsidP="00D54101">
      <w:pPr>
        <w:spacing w:line="360" w:lineRule="auto"/>
        <w:rPr>
          <w:rFonts w:ascii="Times New Roman" w:hAnsi="Times New Roman" w:cs="Times New Roman"/>
          <w:color w:val="000000" w:themeColor="text1"/>
        </w:rPr>
      </w:pPr>
      <w:r w:rsidRPr="00D54101">
        <w:rPr>
          <w:rFonts w:ascii="Times New Roman" w:hAnsi="Times New Roman" w:cs="Times New Roman"/>
          <w:color w:val="000000" w:themeColor="text1"/>
        </w:rPr>
        <w:t>‌</w:t>
      </w:r>
    </w:p>
    <w:p w14:paraId="7CBBE226" w14:textId="77777777" w:rsidR="00D54101" w:rsidRPr="009A6474" w:rsidRDefault="00D54101" w:rsidP="009A6474">
      <w:pPr>
        <w:spacing w:line="360" w:lineRule="auto"/>
        <w:rPr>
          <w:rFonts w:ascii="Times New Roman" w:hAnsi="Times New Roman" w:cs="Times New Roman"/>
          <w:color w:val="000000" w:themeColor="text1"/>
        </w:rPr>
      </w:pPr>
    </w:p>
    <w:p w14:paraId="0DF6C3A3" w14:textId="77777777" w:rsidR="009A6474" w:rsidRPr="009A6474" w:rsidRDefault="009A6474" w:rsidP="009A6474">
      <w:pPr>
        <w:spacing w:line="360" w:lineRule="auto"/>
        <w:rPr>
          <w:rFonts w:ascii="Times New Roman" w:hAnsi="Times New Roman" w:cs="Times New Roman"/>
          <w:color w:val="000000" w:themeColor="text1"/>
        </w:rPr>
      </w:pPr>
      <w:r w:rsidRPr="009A6474">
        <w:rPr>
          <w:rFonts w:ascii="Times New Roman" w:hAnsi="Times New Roman" w:cs="Times New Roman"/>
          <w:color w:val="000000" w:themeColor="text1"/>
        </w:rPr>
        <w:t>‌</w:t>
      </w:r>
    </w:p>
    <w:p w14:paraId="425CA399" w14:textId="77777777" w:rsidR="009A6474" w:rsidRPr="009A6474" w:rsidRDefault="009A6474" w:rsidP="009A6474">
      <w:pPr>
        <w:spacing w:line="360" w:lineRule="auto"/>
        <w:rPr>
          <w:rFonts w:ascii="Times New Roman" w:hAnsi="Times New Roman" w:cs="Times New Roman"/>
          <w:color w:val="000000" w:themeColor="text1"/>
        </w:rPr>
      </w:pPr>
      <w:r w:rsidRPr="009A6474">
        <w:rPr>
          <w:rFonts w:ascii="Times New Roman" w:hAnsi="Times New Roman" w:cs="Times New Roman"/>
          <w:color w:val="000000" w:themeColor="text1"/>
        </w:rPr>
        <w:t>‌</w:t>
      </w:r>
    </w:p>
    <w:p w14:paraId="5EEF935A" w14:textId="77777777" w:rsidR="00572FBA" w:rsidRPr="00572FBA" w:rsidRDefault="00572FBA" w:rsidP="00572FBA">
      <w:pPr>
        <w:spacing w:line="360" w:lineRule="auto"/>
        <w:rPr>
          <w:rFonts w:ascii="Times New Roman" w:hAnsi="Times New Roman" w:cs="Times New Roman"/>
          <w:color w:val="000000" w:themeColor="text1"/>
        </w:rPr>
      </w:pPr>
    </w:p>
    <w:p w14:paraId="3E9004D5" w14:textId="77777777" w:rsidR="00572FBA" w:rsidRPr="00572FBA" w:rsidRDefault="00572FBA" w:rsidP="00572FBA">
      <w:pPr>
        <w:spacing w:line="360" w:lineRule="auto"/>
        <w:rPr>
          <w:rFonts w:ascii="Times New Roman" w:hAnsi="Times New Roman" w:cs="Times New Roman"/>
          <w:color w:val="000000" w:themeColor="text1"/>
        </w:rPr>
      </w:pPr>
      <w:r w:rsidRPr="00572FBA">
        <w:rPr>
          <w:rFonts w:ascii="Times New Roman" w:hAnsi="Times New Roman" w:cs="Times New Roman"/>
          <w:color w:val="000000" w:themeColor="text1"/>
        </w:rPr>
        <w:t>‌</w:t>
      </w:r>
    </w:p>
    <w:p w14:paraId="639E12D4" w14:textId="77777777" w:rsidR="00572FBA" w:rsidRPr="00572FBA" w:rsidRDefault="00572FBA" w:rsidP="000D1DB4">
      <w:pPr>
        <w:spacing w:line="360" w:lineRule="auto"/>
        <w:rPr>
          <w:rFonts w:ascii="Times New Roman" w:hAnsi="Times New Roman" w:cs="Times New Roman"/>
          <w:color w:val="000000" w:themeColor="text1"/>
        </w:rPr>
      </w:pPr>
    </w:p>
    <w:sectPr w:rsidR="00572FBA" w:rsidRPr="00572F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1AD6BD" w14:textId="77777777" w:rsidR="00021B31" w:rsidRDefault="00021B31" w:rsidP="00275F1E">
      <w:pPr>
        <w:spacing w:after="0" w:line="240" w:lineRule="auto"/>
      </w:pPr>
      <w:r>
        <w:separator/>
      </w:r>
    </w:p>
  </w:endnote>
  <w:endnote w:type="continuationSeparator" w:id="0">
    <w:p w14:paraId="0B08D287" w14:textId="77777777" w:rsidR="00021B31" w:rsidRDefault="00021B31" w:rsidP="00275F1E">
      <w:pPr>
        <w:spacing w:after="0" w:line="240" w:lineRule="auto"/>
      </w:pPr>
      <w:r>
        <w:continuationSeparator/>
      </w:r>
    </w:p>
  </w:endnote>
  <w:endnote w:type="continuationNotice" w:id="1">
    <w:p w14:paraId="3453B8A3" w14:textId="77777777" w:rsidR="00021B31" w:rsidRDefault="00021B3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6AAEBD" w14:textId="77777777" w:rsidR="00021B31" w:rsidRDefault="00021B31" w:rsidP="00275F1E">
      <w:pPr>
        <w:spacing w:after="0" w:line="240" w:lineRule="auto"/>
      </w:pPr>
      <w:r>
        <w:separator/>
      </w:r>
    </w:p>
  </w:footnote>
  <w:footnote w:type="continuationSeparator" w:id="0">
    <w:p w14:paraId="26C42F71" w14:textId="77777777" w:rsidR="00021B31" w:rsidRDefault="00021B31" w:rsidP="00275F1E">
      <w:pPr>
        <w:spacing w:after="0" w:line="240" w:lineRule="auto"/>
      </w:pPr>
      <w:r>
        <w:continuationSeparator/>
      </w:r>
    </w:p>
  </w:footnote>
  <w:footnote w:type="continuationNotice" w:id="1">
    <w:p w14:paraId="331728EE" w14:textId="77777777" w:rsidR="00021B31" w:rsidRDefault="00021B3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3555A4"/>
    <w:multiLevelType w:val="hybridMultilevel"/>
    <w:tmpl w:val="0FE4F1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724A05"/>
    <w:multiLevelType w:val="hybridMultilevel"/>
    <w:tmpl w:val="8460C4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5275999">
    <w:abstractNumId w:val="0"/>
  </w:num>
  <w:num w:numId="2" w16cid:durableId="15530383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423"/>
    <w:rsid w:val="00001B50"/>
    <w:rsid w:val="00003F36"/>
    <w:rsid w:val="00014853"/>
    <w:rsid w:val="00016D0C"/>
    <w:rsid w:val="00021B31"/>
    <w:rsid w:val="000347FF"/>
    <w:rsid w:val="00053E5E"/>
    <w:rsid w:val="00082A8C"/>
    <w:rsid w:val="00085A2E"/>
    <w:rsid w:val="00086BAD"/>
    <w:rsid w:val="0009131B"/>
    <w:rsid w:val="000A65E4"/>
    <w:rsid w:val="000B1C26"/>
    <w:rsid w:val="000B38EC"/>
    <w:rsid w:val="000B3DB7"/>
    <w:rsid w:val="000B6D68"/>
    <w:rsid w:val="000D1DB4"/>
    <w:rsid w:val="000E1F01"/>
    <w:rsid w:val="000E71E4"/>
    <w:rsid w:val="000F5AD1"/>
    <w:rsid w:val="000F6802"/>
    <w:rsid w:val="001003D7"/>
    <w:rsid w:val="0010112B"/>
    <w:rsid w:val="001136F5"/>
    <w:rsid w:val="00132A67"/>
    <w:rsid w:val="00155892"/>
    <w:rsid w:val="00156A0B"/>
    <w:rsid w:val="00157DB1"/>
    <w:rsid w:val="00162529"/>
    <w:rsid w:val="001653EC"/>
    <w:rsid w:val="00167C42"/>
    <w:rsid w:val="00174CDD"/>
    <w:rsid w:val="00175E08"/>
    <w:rsid w:val="0018091B"/>
    <w:rsid w:val="00181C42"/>
    <w:rsid w:val="00182444"/>
    <w:rsid w:val="00182A95"/>
    <w:rsid w:val="00187531"/>
    <w:rsid w:val="00193B44"/>
    <w:rsid w:val="001A2F6F"/>
    <w:rsid w:val="001B65FE"/>
    <w:rsid w:val="001C07BE"/>
    <w:rsid w:val="001C0CC8"/>
    <w:rsid w:val="001C1668"/>
    <w:rsid w:val="001D67E6"/>
    <w:rsid w:val="001F4986"/>
    <w:rsid w:val="0022220E"/>
    <w:rsid w:val="00230B17"/>
    <w:rsid w:val="00262FD5"/>
    <w:rsid w:val="002676CD"/>
    <w:rsid w:val="002713A1"/>
    <w:rsid w:val="00275F1E"/>
    <w:rsid w:val="00283A16"/>
    <w:rsid w:val="00292A02"/>
    <w:rsid w:val="00294E4D"/>
    <w:rsid w:val="00297B0E"/>
    <w:rsid w:val="002E0F4E"/>
    <w:rsid w:val="002E3E45"/>
    <w:rsid w:val="00302049"/>
    <w:rsid w:val="00311035"/>
    <w:rsid w:val="00316A92"/>
    <w:rsid w:val="003352FF"/>
    <w:rsid w:val="00353B1E"/>
    <w:rsid w:val="0037134D"/>
    <w:rsid w:val="003750B1"/>
    <w:rsid w:val="00396952"/>
    <w:rsid w:val="003B7DF5"/>
    <w:rsid w:val="003C4163"/>
    <w:rsid w:val="003D185A"/>
    <w:rsid w:val="003D1D90"/>
    <w:rsid w:val="003E6376"/>
    <w:rsid w:val="003E6B8C"/>
    <w:rsid w:val="00406AB9"/>
    <w:rsid w:val="004148CB"/>
    <w:rsid w:val="00414A37"/>
    <w:rsid w:val="00420BEE"/>
    <w:rsid w:val="0042631B"/>
    <w:rsid w:val="00431C5C"/>
    <w:rsid w:val="00463CDB"/>
    <w:rsid w:val="00464E77"/>
    <w:rsid w:val="00485EBF"/>
    <w:rsid w:val="00492AFE"/>
    <w:rsid w:val="005121F4"/>
    <w:rsid w:val="0051471E"/>
    <w:rsid w:val="0052090E"/>
    <w:rsid w:val="005215E7"/>
    <w:rsid w:val="00524147"/>
    <w:rsid w:val="00534E7A"/>
    <w:rsid w:val="005535BB"/>
    <w:rsid w:val="00564A0F"/>
    <w:rsid w:val="00572FBA"/>
    <w:rsid w:val="00587467"/>
    <w:rsid w:val="005C35CE"/>
    <w:rsid w:val="005D6B07"/>
    <w:rsid w:val="00600353"/>
    <w:rsid w:val="00611C5E"/>
    <w:rsid w:val="00613857"/>
    <w:rsid w:val="0061402F"/>
    <w:rsid w:val="00642BB1"/>
    <w:rsid w:val="006435CA"/>
    <w:rsid w:val="00645C4F"/>
    <w:rsid w:val="006527D6"/>
    <w:rsid w:val="00657845"/>
    <w:rsid w:val="00675A43"/>
    <w:rsid w:val="00675EAE"/>
    <w:rsid w:val="0068257F"/>
    <w:rsid w:val="006A6E35"/>
    <w:rsid w:val="006C711F"/>
    <w:rsid w:val="006E26DC"/>
    <w:rsid w:val="006F651D"/>
    <w:rsid w:val="00701868"/>
    <w:rsid w:val="007203FC"/>
    <w:rsid w:val="007426CA"/>
    <w:rsid w:val="00742A52"/>
    <w:rsid w:val="00742CB5"/>
    <w:rsid w:val="00753E81"/>
    <w:rsid w:val="007728D5"/>
    <w:rsid w:val="00773E77"/>
    <w:rsid w:val="00774E5E"/>
    <w:rsid w:val="00781C5A"/>
    <w:rsid w:val="007869CB"/>
    <w:rsid w:val="00792EDC"/>
    <w:rsid w:val="007A0BDC"/>
    <w:rsid w:val="007A592C"/>
    <w:rsid w:val="007B6CBA"/>
    <w:rsid w:val="007D649E"/>
    <w:rsid w:val="007F57EB"/>
    <w:rsid w:val="0086009C"/>
    <w:rsid w:val="00864780"/>
    <w:rsid w:val="0086577C"/>
    <w:rsid w:val="00867423"/>
    <w:rsid w:val="00872808"/>
    <w:rsid w:val="00874AAB"/>
    <w:rsid w:val="00893320"/>
    <w:rsid w:val="00893ADE"/>
    <w:rsid w:val="00897728"/>
    <w:rsid w:val="008A7DEA"/>
    <w:rsid w:val="008B2817"/>
    <w:rsid w:val="008C0E43"/>
    <w:rsid w:val="008C3E3D"/>
    <w:rsid w:val="008D53CA"/>
    <w:rsid w:val="008E4E6F"/>
    <w:rsid w:val="008F1F8E"/>
    <w:rsid w:val="0092634D"/>
    <w:rsid w:val="00957658"/>
    <w:rsid w:val="009772D3"/>
    <w:rsid w:val="009867C8"/>
    <w:rsid w:val="00990537"/>
    <w:rsid w:val="009950C6"/>
    <w:rsid w:val="00997C61"/>
    <w:rsid w:val="009A6474"/>
    <w:rsid w:val="009B2C9F"/>
    <w:rsid w:val="009B75B6"/>
    <w:rsid w:val="009B7C85"/>
    <w:rsid w:val="009C69AD"/>
    <w:rsid w:val="009F6EFA"/>
    <w:rsid w:val="00A16284"/>
    <w:rsid w:val="00A1738B"/>
    <w:rsid w:val="00A337C1"/>
    <w:rsid w:val="00A33FD8"/>
    <w:rsid w:val="00A4045E"/>
    <w:rsid w:val="00A529D2"/>
    <w:rsid w:val="00A81C5A"/>
    <w:rsid w:val="00A91EF2"/>
    <w:rsid w:val="00AB4B97"/>
    <w:rsid w:val="00AE03EA"/>
    <w:rsid w:val="00AE231C"/>
    <w:rsid w:val="00AE2645"/>
    <w:rsid w:val="00AE491B"/>
    <w:rsid w:val="00B2634F"/>
    <w:rsid w:val="00B3755F"/>
    <w:rsid w:val="00B5438A"/>
    <w:rsid w:val="00B565A2"/>
    <w:rsid w:val="00B56B2F"/>
    <w:rsid w:val="00B65A35"/>
    <w:rsid w:val="00B8019C"/>
    <w:rsid w:val="00B812A2"/>
    <w:rsid w:val="00B863E6"/>
    <w:rsid w:val="00B9098D"/>
    <w:rsid w:val="00B95392"/>
    <w:rsid w:val="00BA2F58"/>
    <w:rsid w:val="00BC26F7"/>
    <w:rsid w:val="00BC72C8"/>
    <w:rsid w:val="00C058AC"/>
    <w:rsid w:val="00C226ED"/>
    <w:rsid w:val="00C358F3"/>
    <w:rsid w:val="00C62D1B"/>
    <w:rsid w:val="00C708A2"/>
    <w:rsid w:val="00C732FE"/>
    <w:rsid w:val="00C75F20"/>
    <w:rsid w:val="00C85CFC"/>
    <w:rsid w:val="00C87CF6"/>
    <w:rsid w:val="00CB2772"/>
    <w:rsid w:val="00CC4B5C"/>
    <w:rsid w:val="00CD56D1"/>
    <w:rsid w:val="00CE02BC"/>
    <w:rsid w:val="00CF1214"/>
    <w:rsid w:val="00CF4728"/>
    <w:rsid w:val="00D17254"/>
    <w:rsid w:val="00D219DD"/>
    <w:rsid w:val="00D2554C"/>
    <w:rsid w:val="00D30EBB"/>
    <w:rsid w:val="00D33B99"/>
    <w:rsid w:val="00D54101"/>
    <w:rsid w:val="00D6614D"/>
    <w:rsid w:val="00D67929"/>
    <w:rsid w:val="00D708D3"/>
    <w:rsid w:val="00D72A24"/>
    <w:rsid w:val="00D7320F"/>
    <w:rsid w:val="00DA6153"/>
    <w:rsid w:val="00DB3946"/>
    <w:rsid w:val="00DB6DCE"/>
    <w:rsid w:val="00DC4B4F"/>
    <w:rsid w:val="00E01876"/>
    <w:rsid w:val="00E12441"/>
    <w:rsid w:val="00E145C5"/>
    <w:rsid w:val="00E2165A"/>
    <w:rsid w:val="00E30C25"/>
    <w:rsid w:val="00E36024"/>
    <w:rsid w:val="00E46BAC"/>
    <w:rsid w:val="00E51C4B"/>
    <w:rsid w:val="00E778E2"/>
    <w:rsid w:val="00E846A7"/>
    <w:rsid w:val="00E84CE2"/>
    <w:rsid w:val="00EA10E4"/>
    <w:rsid w:val="00EC1FF1"/>
    <w:rsid w:val="00EE55E8"/>
    <w:rsid w:val="00EE75CC"/>
    <w:rsid w:val="00F30509"/>
    <w:rsid w:val="00F35FD8"/>
    <w:rsid w:val="00F368A0"/>
    <w:rsid w:val="00F44000"/>
    <w:rsid w:val="00F469A4"/>
    <w:rsid w:val="00F53F3F"/>
    <w:rsid w:val="00F6060B"/>
    <w:rsid w:val="00F640E0"/>
    <w:rsid w:val="00F8151B"/>
    <w:rsid w:val="00F8338A"/>
    <w:rsid w:val="00FA5A8C"/>
    <w:rsid w:val="00FA6A56"/>
    <w:rsid w:val="00FB0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0C211"/>
  <w15:chartTrackingRefBased/>
  <w15:docId w15:val="{CA2626D1-A75A-D544-BD90-BA3970880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74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74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74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74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74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74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74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74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74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4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74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74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74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74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74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74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74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7423"/>
    <w:rPr>
      <w:rFonts w:eastAsiaTheme="majorEastAsia" w:cstheme="majorBidi"/>
      <w:color w:val="272727" w:themeColor="text1" w:themeTint="D8"/>
    </w:rPr>
  </w:style>
  <w:style w:type="paragraph" w:styleId="Title">
    <w:name w:val="Title"/>
    <w:basedOn w:val="Normal"/>
    <w:next w:val="Normal"/>
    <w:link w:val="TitleChar"/>
    <w:uiPriority w:val="10"/>
    <w:qFormat/>
    <w:rsid w:val="008674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74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74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74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7423"/>
    <w:pPr>
      <w:spacing w:before="160"/>
      <w:jc w:val="center"/>
    </w:pPr>
    <w:rPr>
      <w:i/>
      <w:iCs/>
      <w:color w:val="404040" w:themeColor="text1" w:themeTint="BF"/>
    </w:rPr>
  </w:style>
  <w:style w:type="character" w:customStyle="1" w:styleId="QuoteChar">
    <w:name w:val="Quote Char"/>
    <w:basedOn w:val="DefaultParagraphFont"/>
    <w:link w:val="Quote"/>
    <w:uiPriority w:val="29"/>
    <w:rsid w:val="00867423"/>
    <w:rPr>
      <w:i/>
      <w:iCs/>
      <w:color w:val="404040" w:themeColor="text1" w:themeTint="BF"/>
    </w:rPr>
  </w:style>
  <w:style w:type="paragraph" w:styleId="ListParagraph">
    <w:name w:val="List Paragraph"/>
    <w:basedOn w:val="Normal"/>
    <w:uiPriority w:val="34"/>
    <w:qFormat/>
    <w:rsid w:val="00867423"/>
    <w:pPr>
      <w:ind w:left="720"/>
      <w:contextualSpacing/>
    </w:pPr>
  </w:style>
  <w:style w:type="character" w:styleId="IntenseEmphasis">
    <w:name w:val="Intense Emphasis"/>
    <w:basedOn w:val="DefaultParagraphFont"/>
    <w:uiPriority w:val="21"/>
    <w:qFormat/>
    <w:rsid w:val="00867423"/>
    <w:rPr>
      <w:i/>
      <w:iCs/>
      <w:color w:val="0F4761" w:themeColor="accent1" w:themeShade="BF"/>
    </w:rPr>
  </w:style>
  <w:style w:type="paragraph" w:styleId="IntenseQuote">
    <w:name w:val="Intense Quote"/>
    <w:basedOn w:val="Normal"/>
    <w:next w:val="Normal"/>
    <w:link w:val="IntenseQuoteChar"/>
    <w:uiPriority w:val="30"/>
    <w:qFormat/>
    <w:rsid w:val="008674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7423"/>
    <w:rPr>
      <w:i/>
      <w:iCs/>
      <w:color w:val="0F4761" w:themeColor="accent1" w:themeShade="BF"/>
    </w:rPr>
  </w:style>
  <w:style w:type="character" w:styleId="IntenseReference">
    <w:name w:val="Intense Reference"/>
    <w:basedOn w:val="DefaultParagraphFont"/>
    <w:uiPriority w:val="32"/>
    <w:qFormat/>
    <w:rsid w:val="00867423"/>
    <w:rPr>
      <w:b/>
      <w:bCs/>
      <w:smallCaps/>
      <w:color w:val="0F4761" w:themeColor="accent1" w:themeShade="BF"/>
      <w:spacing w:val="5"/>
    </w:rPr>
  </w:style>
  <w:style w:type="paragraph" w:styleId="Header">
    <w:name w:val="header"/>
    <w:basedOn w:val="Normal"/>
    <w:link w:val="HeaderChar"/>
    <w:uiPriority w:val="99"/>
    <w:unhideWhenUsed/>
    <w:rsid w:val="000B3DB7"/>
    <w:pPr>
      <w:tabs>
        <w:tab w:val="center" w:pos="4536"/>
        <w:tab w:val="right" w:pos="9072"/>
      </w:tabs>
      <w:spacing w:after="0" w:line="240" w:lineRule="auto"/>
    </w:pPr>
  </w:style>
  <w:style w:type="character" w:customStyle="1" w:styleId="HeaderChar">
    <w:name w:val="Header Char"/>
    <w:basedOn w:val="DefaultParagraphFont"/>
    <w:link w:val="Header"/>
    <w:uiPriority w:val="99"/>
    <w:rsid w:val="00275F1E"/>
  </w:style>
  <w:style w:type="paragraph" w:styleId="Footer">
    <w:name w:val="footer"/>
    <w:basedOn w:val="Normal"/>
    <w:link w:val="FooterChar"/>
    <w:uiPriority w:val="99"/>
    <w:unhideWhenUsed/>
    <w:rsid w:val="000B3DB7"/>
    <w:pPr>
      <w:tabs>
        <w:tab w:val="center" w:pos="4536"/>
        <w:tab w:val="right" w:pos="9072"/>
      </w:tabs>
      <w:spacing w:after="0" w:line="240" w:lineRule="auto"/>
    </w:pPr>
  </w:style>
  <w:style w:type="character" w:customStyle="1" w:styleId="FooterChar">
    <w:name w:val="Footer Char"/>
    <w:basedOn w:val="DefaultParagraphFont"/>
    <w:link w:val="Footer"/>
    <w:uiPriority w:val="99"/>
    <w:rsid w:val="00275F1E"/>
  </w:style>
  <w:style w:type="table" w:styleId="TableGrid">
    <w:name w:val="Table Grid"/>
    <w:basedOn w:val="TableNormal"/>
    <w:uiPriority w:val="39"/>
    <w:rsid w:val="003B7D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3B7DF5"/>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5Dark-Accent3">
    <w:name w:val="Grid Table 5 Dark Accent 3"/>
    <w:basedOn w:val="TableNormal"/>
    <w:uiPriority w:val="50"/>
    <w:rsid w:val="000B3DB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character" w:styleId="Hyperlink">
    <w:name w:val="Hyperlink"/>
    <w:basedOn w:val="DefaultParagraphFont"/>
    <w:uiPriority w:val="99"/>
    <w:unhideWhenUsed/>
    <w:rsid w:val="00572FBA"/>
    <w:rPr>
      <w:color w:val="467886" w:themeColor="hyperlink"/>
      <w:u w:val="single"/>
    </w:rPr>
  </w:style>
  <w:style w:type="character" w:styleId="UnresolvedMention">
    <w:name w:val="Unresolved Mention"/>
    <w:basedOn w:val="DefaultParagraphFont"/>
    <w:uiPriority w:val="99"/>
    <w:semiHidden/>
    <w:unhideWhenUsed/>
    <w:rsid w:val="00572FBA"/>
    <w:rPr>
      <w:color w:val="605E5C"/>
      <w:shd w:val="clear" w:color="auto" w:fill="E1DFDD"/>
    </w:rPr>
  </w:style>
  <w:style w:type="paragraph" w:styleId="NormalWeb">
    <w:name w:val="Normal (Web)"/>
    <w:basedOn w:val="Normal"/>
    <w:uiPriority w:val="99"/>
    <w:semiHidden/>
    <w:unhideWhenUsed/>
    <w:rsid w:val="00F469A4"/>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04375">
      <w:bodyDiv w:val="1"/>
      <w:marLeft w:val="0"/>
      <w:marRight w:val="0"/>
      <w:marTop w:val="0"/>
      <w:marBottom w:val="0"/>
      <w:divBdr>
        <w:top w:val="none" w:sz="0" w:space="0" w:color="auto"/>
        <w:left w:val="none" w:sz="0" w:space="0" w:color="auto"/>
        <w:bottom w:val="none" w:sz="0" w:space="0" w:color="auto"/>
        <w:right w:val="none" w:sz="0" w:space="0" w:color="auto"/>
      </w:divBdr>
    </w:div>
    <w:div w:id="86312574">
      <w:bodyDiv w:val="1"/>
      <w:marLeft w:val="0"/>
      <w:marRight w:val="0"/>
      <w:marTop w:val="0"/>
      <w:marBottom w:val="0"/>
      <w:divBdr>
        <w:top w:val="none" w:sz="0" w:space="0" w:color="auto"/>
        <w:left w:val="none" w:sz="0" w:space="0" w:color="auto"/>
        <w:bottom w:val="none" w:sz="0" w:space="0" w:color="auto"/>
        <w:right w:val="none" w:sz="0" w:space="0" w:color="auto"/>
      </w:divBdr>
    </w:div>
    <w:div w:id="109860562">
      <w:bodyDiv w:val="1"/>
      <w:marLeft w:val="0"/>
      <w:marRight w:val="0"/>
      <w:marTop w:val="0"/>
      <w:marBottom w:val="0"/>
      <w:divBdr>
        <w:top w:val="none" w:sz="0" w:space="0" w:color="auto"/>
        <w:left w:val="none" w:sz="0" w:space="0" w:color="auto"/>
        <w:bottom w:val="none" w:sz="0" w:space="0" w:color="auto"/>
        <w:right w:val="none" w:sz="0" w:space="0" w:color="auto"/>
      </w:divBdr>
    </w:div>
    <w:div w:id="150297374">
      <w:bodyDiv w:val="1"/>
      <w:marLeft w:val="0"/>
      <w:marRight w:val="0"/>
      <w:marTop w:val="0"/>
      <w:marBottom w:val="0"/>
      <w:divBdr>
        <w:top w:val="none" w:sz="0" w:space="0" w:color="auto"/>
        <w:left w:val="none" w:sz="0" w:space="0" w:color="auto"/>
        <w:bottom w:val="none" w:sz="0" w:space="0" w:color="auto"/>
        <w:right w:val="none" w:sz="0" w:space="0" w:color="auto"/>
      </w:divBdr>
    </w:div>
    <w:div w:id="157813089">
      <w:bodyDiv w:val="1"/>
      <w:marLeft w:val="0"/>
      <w:marRight w:val="0"/>
      <w:marTop w:val="0"/>
      <w:marBottom w:val="0"/>
      <w:divBdr>
        <w:top w:val="none" w:sz="0" w:space="0" w:color="auto"/>
        <w:left w:val="none" w:sz="0" w:space="0" w:color="auto"/>
        <w:bottom w:val="none" w:sz="0" w:space="0" w:color="auto"/>
        <w:right w:val="none" w:sz="0" w:space="0" w:color="auto"/>
      </w:divBdr>
    </w:div>
    <w:div w:id="269317989">
      <w:bodyDiv w:val="1"/>
      <w:marLeft w:val="0"/>
      <w:marRight w:val="0"/>
      <w:marTop w:val="0"/>
      <w:marBottom w:val="0"/>
      <w:divBdr>
        <w:top w:val="none" w:sz="0" w:space="0" w:color="auto"/>
        <w:left w:val="none" w:sz="0" w:space="0" w:color="auto"/>
        <w:bottom w:val="none" w:sz="0" w:space="0" w:color="auto"/>
        <w:right w:val="none" w:sz="0" w:space="0" w:color="auto"/>
      </w:divBdr>
    </w:div>
    <w:div w:id="283658731">
      <w:bodyDiv w:val="1"/>
      <w:marLeft w:val="0"/>
      <w:marRight w:val="0"/>
      <w:marTop w:val="0"/>
      <w:marBottom w:val="0"/>
      <w:divBdr>
        <w:top w:val="none" w:sz="0" w:space="0" w:color="auto"/>
        <w:left w:val="none" w:sz="0" w:space="0" w:color="auto"/>
        <w:bottom w:val="none" w:sz="0" w:space="0" w:color="auto"/>
        <w:right w:val="none" w:sz="0" w:space="0" w:color="auto"/>
      </w:divBdr>
    </w:div>
    <w:div w:id="308751393">
      <w:bodyDiv w:val="1"/>
      <w:marLeft w:val="0"/>
      <w:marRight w:val="0"/>
      <w:marTop w:val="0"/>
      <w:marBottom w:val="0"/>
      <w:divBdr>
        <w:top w:val="none" w:sz="0" w:space="0" w:color="auto"/>
        <w:left w:val="none" w:sz="0" w:space="0" w:color="auto"/>
        <w:bottom w:val="none" w:sz="0" w:space="0" w:color="auto"/>
        <w:right w:val="none" w:sz="0" w:space="0" w:color="auto"/>
      </w:divBdr>
    </w:div>
    <w:div w:id="503786315">
      <w:bodyDiv w:val="1"/>
      <w:marLeft w:val="0"/>
      <w:marRight w:val="0"/>
      <w:marTop w:val="0"/>
      <w:marBottom w:val="0"/>
      <w:divBdr>
        <w:top w:val="none" w:sz="0" w:space="0" w:color="auto"/>
        <w:left w:val="none" w:sz="0" w:space="0" w:color="auto"/>
        <w:bottom w:val="none" w:sz="0" w:space="0" w:color="auto"/>
        <w:right w:val="none" w:sz="0" w:space="0" w:color="auto"/>
      </w:divBdr>
    </w:div>
    <w:div w:id="514417666">
      <w:bodyDiv w:val="1"/>
      <w:marLeft w:val="0"/>
      <w:marRight w:val="0"/>
      <w:marTop w:val="0"/>
      <w:marBottom w:val="0"/>
      <w:divBdr>
        <w:top w:val="none" w:sz="0" w:space="0" w:color="auto"/>
        <w:left w:val="none" w:sz="0" w:space="0" w:color="auto"/>
        <w:bottom w:val="none" w:sz="0" w:space="0" w:color="auto"/>
        <w:right w:val="none" w:sz="0" w:space="0" w:color="auto"/>
      </w:divBdr>
    </w:div>
    <w:div w:id="537864410">
      <w:bodyDiv w:val="1"/>
      <w:marLeft w:val="0"/>
      <w:marRight w:val="0"/>
      <w:marTop w:val="0"/>
      <w:marBottom w:val="0"/>
      <w:divBdr>
        <w:top w:val="none" w:sz="0" w:space="0" w:color="auto"/>
        <w:left w:val="none" w:sz="0" w:space="0" w:color="auto"/>
        <w:bottom w:val="none" w:sz="0" w:space="0" w:color="auto"/>
        <w:right w:val="none" w:sz="0" w:space="0" w:color="auto"/>
      </w:divBdr>
    </w:div>
    <w:div w:id="833230597">
      <w:bodyDiv w:val="1"/>
      <w:marLeft w:val="0"/>
      <w:marRight w:val="0"/>
      <w:marTop w:val="0"/>
      <w:marBottom w:val="0"/>
      <w:divBdr>
        <w:top w:val="none" w:sz="0" w:space="0" w:color="auto"/>
        <w:left w:val="none" w:sz="0" w:space="0" w:color="auto"/>
        <w:bottom w:val="none" w:sz="0" w:space="0" w:color="auto"/>
        <w:right w:val="none" w:sz="0" w:space="0" w:color="auto"/>
      </w:divBdr>
    </w:div>
    <w:div w:id="936445940">
      <w:bodyDiv w:val="1"/>
      <w:marLeft w:val="0"/>
      <w:marRight w:val="0"/>
      <w:marTop w:val="0"/>
      <w:marBottom w:val="0"/>
      <w:divBdr>
        <w:top w:val="none" w:sz="0" w:space="0" w:color="auto"/>
        <w:left w:val="none" w:sz="0" w:space="0" w:color="auto"/>
        <w:bottom w:val="none" w:sz="0" w:space="0" w:color="auto"/>
        <w:right w:val="none" w:sz="0" w:space="0" w:color="auto"/>
      </w:divBdr>
    </w:div>
    <w:div w:id="949632228">
      <w:bodyDiv w:val="1"/>
      <w:marLeft w:val="0"/>
      <w:marRight w:val="0"/>
      <w:marTop w:val="0"/>
      <w:marBottom w:val="0"/>
      <w:divBdr>
        <w:top w:val="none" w:sz="0" w:space="0" w:color="auto"/>
        <w:left w:val="none" w:sz="0" w:space="0" w:color="auto"/>
        <w:bottom w:val="none" w:sz="0" w:space="0" w:color="auto"/>
        <w:right w:val="none" w:sz="0" w:space="0" w:color="auto"/>
      </w:divBdr>
    </w:div>
    <w:div w:id="1010569355">
      <w:bodyDiv w:val="1"/>
      <w:marLeft w:val="0"/>
      <w:marRight w:val="0"/>
      <w:marTop w:val="0"/>
      <w:marBottom w:val="0"/>
      <w:divBdr>
        <w:top w:val="none" w:sz="0" w:space="0" w:color="auto"/>
        <w:left w:val="none" w:sz="0" w:space="0" w:color="auto"/>
        <w:bottom w:val="none" w:sz="0" w:space="0" w:color="auto"/>
        <w:right w:val="none" w:sz="0" w:space="0" w:color="auto"/>
      </w:divBdr>
    </w:div>
    <w:div w:id="1155680206">
      <w:bodyDiv w:val="1"/>
      <w:marLeft w:val="0"/>
      <w:marRight w:val="0"/>
      <w:marTop w:val="0"/>
      <w:marBottom w:val="0"/>
      <w:divBdr>
        <w:top w:val="none" w:sz="0" w:space="0" w:color="auto"/>
        <w:left w:val="none" w:sz="0" w:space="0" w:color="auto"/>
        <w:bottom w:val="none" w:sz="0" w:space="0" w:color="auto"/>
        <w:right w:val="none" w:sz="0" w:space="0" w:color="auto"/>
      </w:divBdr>
    </w:div>
    <w:div w:id="1221331131">
      <w:bodyDiv w:val="1"/>
      <w:marLeft w:val="0"/>
      <w:marRight w:val="0"/>
      <w:marTop w:val="0"/>
      <w:marBottom w:val="0"/>
      <w:divBdr>
        <w:top w:val="none" w:sz="0" w:space="0" w:color="auto"/>
        <w:left w:val="none" w:sz="0" w:space="0" w:color="auto"/>
        <w:bottom w:val="none" w:sz="0" w:space="0" w:color="auto"/>
        <w:right w:val="none" w:sz="0" w:space="0" w:color="auto"/>
      </w:divBdr>
    </w:div>
    <w:div w:id="1249461900">
      <w:bodyDiv w:val="1"/>
      <w:marLeft w:val="0"/>
      <w:marRight w:val="0"/>
      <w:marTop w:val="0"/>
      <w:marBottom w:val="0"/>
      <w:divBdr>
        <w:top w:val="none" w:sz="0" w:space="0" w:color="auto"/>
        <w:left w:val="none" w:sz="0" w:space="0" w:color="auto"/>
        <w:bottom w:val="none" w:sz="0" w:space="0" w:color="auto"/>
        <w:right w:val="none" w:sz="0" w:space="0" w:color="auto"/>
      </w:divBdr>
    </w:div>
    <w:div w:id="1252197315">
      <w:bodyDiv w:val="1"/>
      <w:marLeft w:val="0"/>
      <w:marRight w:val="0"/>
      <w:marTop w:val="0"/>
      <w:marBottom w:val="0"/>
      <w:divBdr>
        <w:top w:val="none" w:sz="0" w:space="0" w:color="auto"/>
        <w:left w:val="none" w:sz="0" w:space="0" w:color="auto"/>
        <w:bottom w:val="none" w:sz="0" w:space="0" w:color="auto"/>
        <w:right w:val="none" w:sz="0" w:space="0" w:color="auto"/>
      </w:divBdr>
    </w:div>
    <w:div w:id="1316377602">
      <w:bodyDiv w:val="1"/>
      <w:marLeft w:val="0"/>
      <w:marRight w:val="0"/>
      <w:marTop w:val="0"/>
      <w:marBottom w:val="0"/>
      <w:divBdr>
        <w:top w:val="none" w:sz="0" w:space="0" w:color="auto"/>
        <w:left w:val="none" w:sz="0" w:space="0" w:color="auto"/>
        <w:bottom w:val="none" w:sz="0" w:space="0" w:color="auto"/>
        <w:right w:val="none" w:sz="0" w:space="0" w:color="auto"/>
      </w:divBdr>
    </w:div>
    <w:div w:id="1361392084">
      <w:bodyDiv w:val="1"/>
      <w:marLeft w:val="0"/>
      <w:marRight w:val="0"/>
      <w:marTop w:val="0"/>
      <w:marBottom w:val="0"/>
      <w:divBdr>
        <w:top w:val="none" w:sz="0" w:space="0" w:color="auto"/>
        <w:left w:val="none" w:sz="0" w:space="0" w:color="auto"/>
        <w:bottom w:val="none" w:sz="0" w:space="0" w:color="auto"/>
        <w:right w:val="none" w:sz="0" w:space="0" w:color="auto"/>
      </w:divBdr>
    </w:div>
    <w:div w:id="1402367820">
      <w:bodyDiv w:val="1"/>
      <w:marLeft w:val="0"/>
      <w:marRight w:val="0"/>
      <w:marTop w:val="0"/>
      <w:marBottom w:val="0"/>
      <w:divBdr>
        <w:top w:val="none" w:sz="0" w:space="0" w:color="auto"/>
        <w:left w:val="none" w:sz="0" w:space="0" w:color="auto"/>
        <w:bottom w:val="none" w:sz="0" w:space="0" w:color="auto"/>
        <w:right w:val="none" w:sz="0" w:space="0" w:color="auto"/>
      </w:divBdr>
    </w:div>
    <w:div w:id="1409110421">
      <w:bodyDiv w:val="1"/>
      <w:marLeft w:val="0"/>
      <w:marRight w:val="0"/>
      <w:marTop w:val="0"/>
      <w:marBottom w:val="0"/>
      <w:divBdr>
        <w:top w:val="none" w:sz="0" w:space="0" w:color="auto"/>
        <w:left w:val="none" w:sz="0" w:space="0" w:color="auto"/>
        <w:bottom w:val="none" w:sz="0" w:space="0" w:color="auto"/>
        <w:right w:val="none" w:sz="0" w:space="0" w:color="auto"/>
      </w:divBdr>
    </w:div>
    <w:div w:id="1558585908">
      <w:bodyDiv w:val="1"/>
      <w:marLeft w:val="0"/>
      <w:marRight w:val="0"/>
      <w:marTop w:val="0"/>
      <w:marBottom w:val="0"/>
      <w:divBdr>
        <w:top w:val="none" w:sz="0" w:space="0" w:color="auto"/>
        <w:left w:val="none" w:sz="0" w:space="0" w:color="auto"/>
        <w:bottom w:val="none" w:sz="0" w:space="0" w:color="auto"/>
        <w:right w:val="none" w:sz="0" w:space="0" w:color="auto"/>
      </w:divBdr>
    </w:div>
    <w:div w:id="1621183923">
      <w:bodyDiv w:val="1"/>
      <w:marLeft w:val="0"/>
      <w:marRight w:val="0"/>
      <w:marTop w:val="0"/>
      <w:marBottom w:val="0"/>
      <w:divBdr>
        <w:top w:val="none" w:sz="0" w:space="0" w:color="auto"/>
        <w:left w:val="none" w:sz="0" w:space="0" w:color="auto"/>
        <w:bottom w:val="none" w:sz="0" w:space="0" w:color="auto"/>
        <w:right w:val="none" w:sz="0" w:space="0" w:color="auto"/>
      </w:divBdr>
    </w:div>
    <w:div w:id="1689403545">
      <w:bodyDiv w:val="1"/>
      <w:marLeft w:val="0"/>
      <w:marRight w:val="0"/>
      <w:marTop w:val="0"/>
      <w:marBottom w:val="0"/>
      <w:divBdr>
        <w:top w:val="none" w:sz="0" w:space="0" w:color="auto"/>
        <w:left w:val="none" w:sz="0" w:space="0" w:color="auto"/>
        <w:bottom w:val="none" w:sz="0" w:space="0" w:color="auto"/>
        <w:right w:val="none" w:sz="0" w:space="0" w:color="auto"/>
      </w:divBdr>
    </w:div>
    <w:div w:id="1703625698">
      <w:bodyDiv w:val="1"/>
      <w:marLeft w:val="0"/>
      <w:marRight w:val="0"/>
      <w:marTop w:val="0"/>
      <w:marBottom w:val="0"/>
      <w:divBdr>
        <w:top w:val="none" w:sz="0" w:space="0" w:color="auto"/>
        <w:left w:val="none" w:sz="0" w:space="0" w:color="auto"/>
        <w:bottom w:val="none" w:sz="0" w:space="0" w:color="auto"/>
        <w:right w:val="none" w:sz="0" w:space="0" w:color="auto"/>
      </w:divBdr>
    </w:div>
    <w:div w:id="1756197578">
      <w:bodyDiv w:val="1"/>
      <w:marLeft w:val="0"/>
      <w:marRight w:val="0"/>
      <w:marTop w:val="0"/>
      <w:marBottom w:val="0"/>
      <w:divBdr>
        <w:top w:val="none" w:sz="0" w:space="0" w:color="auto"/>
        <w:left w:val="none" w:sz="0" w:space="0" w:color="auto"/>
        <w:bottom w:val="none" w:sz="0" w:space="0" w:color="auto"/>
        <w:right w:val="none" w:sz="0" w:space="0" w:color="auto"/>
      </w:divBdr>
    </w:div>
    <w:div w:id="1788354942">
      <w:bodyDiv w:val="1"/>
      <w:marLeft w:val="0"/>
      <w:marRight w:val="0"/>
      <w:marTop w:val="0"/>
      <w:marBottom w:val="0"/>
      <w:divBdr>
        <w:top w:val="none" w:sz="0" w:space="0" w:color="auto"/>
        <w:left w:val="none" w:sz="0" w:space="0" w:color="auto"/>
        <w:bottom w:val="none" w:sz="0" w:space="0" w:color="auto"/>
        <w:right w:val="none" w:sz="0" w:space="0" w:color="auto"/>
      </w:divBdr>
    </w:div>
    <w:div w:id="1885294006">
      <w:bodyDiv w:val="1"/>
      <w:marLeft w:val="0"/>
      <w:marRight w:val="0"/>
      <w:marTop w:val="0"/>
      <w:marBottom w:val="0"/>
      <w:divBdr>
        <w:top w:val="none" w:sz="0" w:space="0" w:color="auto"/>
        <w:left w:val="none" w:sz="0" w:space="0" w:color="auto"/>
        <w:bottom w:val="none" w:sz="0" w:space="0" w:color="auto"/>
        <w:right w:val="none" w:sz="0" w:space="0" w:color="auto"/>
      </w:divBdr>
    </w:div>
    <w:div w:id="2032291154">
      <w:bodyDiv w:val="1"/>
      <w:marLeft w:val="0"/>
      <w:marRight w:val="0"/>
      <w:marTop w:val="0"/>
      <w:marBottom w:val="0"/>
      <w:divBdr>
        <w:top w:val="none" w:sz="0" w:space="0" w:color="auto"/>
        <w:left w:val="none" w:sz="0" w:space="0" w:color="auto"/>
        <w:bottom w:val="none" w:sz="0" w:space="0" w:color="auto"/>
        <w:right w:val="none" w:sz="0" w:space="0" w:color="auto"/>
      </w:divBdr>
    </w:div>
    <w:div w:id="2084140948">
      <w:bodyDiv w:val="1"/>
      <w:marLeft w:val="0"/>
      <w:marRight w:val="0"/>
      <w:marTop w:val="0"/>
      <w:marBottom w:val="0"/>
      <w:divBdr>
        <w:top w:val="none" w:sz="0" w:space="0" w:color="auto"/>
        <w:left w:val="none" w:sz="0" w:space="0" w:color="auto"/>
        <w:bottom w:val="none" w:sz="0" w:space="0" w:color="auto"/>
        <w:right w:val="none" w:sz="0" w:space="0" w:color="auto"/>
      </w:divBdr>
    </w:div>
    <w:div w:id="2121492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orporate.marksandspencer.com/sustainability/plan-a-our-planet" TargetMode="External"/><Relationship Id="rId18" Type="http://schemas.openxmlformats.org/officeDocument/2006/relationships/hyperlink" Target="https://www.retail-week.com/grocery/marks-and-spencer-reshaping-strategy-pays-off/7046266.articl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bryo.com/blog/m-and-s-brand-analysis/" TargetMode="External"/><Relationship Id="rId17" Type="http://schemas.openxmlformats.org/officeDocument/2006/relationships/hyperlink" Target="https://www.gurufocus.com/term/roce/MAKSF" TargetMode="External"/><Relationship Id="rId2" Type="http://schemas.openxmlformats.org/officeDocument/2006/relationships/customXml" Target="../customXml/item2.xml"/><Relationship Id="rId16" Type="http://schemas.openxmlformats.org/officeDocument/2006/relationships/hyperlink" Target="https://corporate.marksandspencer.com/newsroom/press-releases/marks-and-spencer-acquire-gist-part-accelerating-its-food-supply-chai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corporate.marksandspencer.com/newsroom/blog/omnichannel-advantage-stepping-local-fulfilment-festive-season-supported-our-3000"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rocerygazette.co.uk/2023/06/19/ms-lock-prices-value-promi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Mar841</b:Tag>
    <b:SourceType>Misc</b:SourceType>
    <b:Guid>{5BE6A10A-B5FF-47EE-9BB8-DBF4C8988043}</b:Guid>
    <b:Author>
      <b:Author>
        <b:NameList>
          <b:Person>
            <b:Last>Spencer</b:Last>
            <b:First>Marks</b:First>
            <b:Middle>&amp;</b:Middle>
          </b:Person>
        </b:NameList>
      </b:Author>
    </b:Author>
    <b:Year>1884</b:Year>
    <b:RefOrder>2</b:RefOrder>
  </b:Source>
  <b:Source>
    <b:Tag>Mar842</b:Tag>
    <b:SourceType>Misc</b:SourceType>
    <b:Guid>{177C6FF7-E792-4DF7-BAD8-A193DA627803}</b:Guid>
    <b:Title>Marks &amp; Spencer </b:Title>
    <b:Year>1884</b:Year>
    <b:RefOrder>1</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5" ma:contentTypeDescription="Create a new document." ma:contentTypeScope="" ma:versionID="294b1057569e49d2152f067620e93c64">
  <xsd:schema xmlns:xsd="http://www.w3.org/2001/XMLSchema" xmlns:xs="http://www.w3.org/2001/XMLSchema" xmlns:p="http://schemas.microsoft.com/office/2006/metadata/properties" xmlns:ns3="bf244c3e-e0b4-4871-bb4e-fd032a14544d" targetNamespace="http://schemas.microsoft.com/office/2006/metadata/properties" ma:root="true" ma:fieldsID="1be4ce8e7f00d60e0428e604c926ff93"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3A7CB23-5254-4E8C-A797-3966E8D3EBD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100DDD3-06F6-45D8-B368-6080D048B662}">
  <ds:schemaRefs>
    <ds:schemaRef ds:uri="http://schemas.openxmlformats.org/officeDocument/2006/bibliography"/>
  </ds:schemaRefs>
</ds:datastoreItem>
</file>

<file path=customXml/itemProps3.xml><?xml version="1.0" encoding="utf-8"?>
<ds:datastoreItem xmlns:ds="http://schemas.openxmlformats.org/officeDocument/2006/customXml" ds:itemID="{BF36C87F-53A4-4DDD-A9C2-404794DFB1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EF74C6A-EAF3-4BF2-BD53-91829FCC426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3148</TotalTime>
  <Pages>16</Pages>
  <Words>4612</Words>
  <Characters>26295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Marina-Alexandra Chiuariu (2411412)</dc:creator>
  <cp:keywords/>
  <dc:description/>
  <cp:lastModifiedBy>Gabrielle Ogboo Agbenosi (2313683)</cp:lastModifiedBy>
  <cp:revision>70</cp:revision>
  <dcterms:created xsi:type="dcterms:W3CDTF">2025-12-14T15:53:00Z</dcterms:created>
  <dcterms:modified xsi:type="dcterms:W3CDTF">2025-12-17T19:45:00Z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6a67245e-9b27-48e8-8f8c-5b062352b38a</vt:lpwstr>
  </property>
  <property fmtid="{D5CDD505-2E9C-101B-9397-08002B2CF9AE}" pid="3" name="ContentTypeId">
    <vt:lpwstr>0x010100885BDE7C2597694E9B52267909D130AC</vt:lpwstr>
  </property>
</Properties>
</file>