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B75FCB" w14:textId="77777777" w:rsidR="00370E85" w:rsidRDefault="00574426" w:rsidP="00955372">
      <w:pPr>
        <w:ind w:left="2914"/>
        <w:jc w:val="both"/>
        <w:rPr>
          <w:sz w:val="20"/>
        </w:rPr>
      </w:pPr>
      <w:r>
        <w:rPr>
          <w:noProof/>
          <w:sz w:val="20"/>
        </w:rPr>
        <w:drawing>
          <wp:inline distT="0" distB="0" distL="0" distR="0" wp14:anchorId="2965A100" wp14:editId="5CC02A35">
            <wp:extent cx="2637601" cy="1399540"/>
            <wp:effectExtent l="0" t="0" r="0" b="0"/>
            <wp:docPr id="1" name="image1.jpeg" descr="A close up of a logo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656593" cy="1409617"/>
                    </a:xfrm>
                    <a:prstGeom prst="rect">
                      <a:avLst/>
                    </a:prstGeom>
                  </pic:spPr>
                </pic:pic>
              </a:graphicData>
            </a:graphic>
          </wp:inline>
        </w:drawing>
      </w:r>
    </w:p>
    <w:p w14:paraId="3EE2D2DA" w14:textId="77777777" w:rsidR="00370E85" w:rsidRDefault="00370E85" w:rsidP="00955372">
      <w:pPr>
        <w:jc w:val="center"/>
        <w:rPr>
          <w:sz w:val="20"/>
        </w:rPr>
      </w:pPr>
    </w:p>
    <w:p w14:paraId="1EBFC273" w14:textId="77777777" w:rsidR="00370E85" w:rsidRDefault="00370E85" w:rsidP="00955372">
      <w:pPr>
        <w:jc w:val="center"/>
        <w:rPr>
          <w:sz w:val="20"/>
        </w:rPr>
      </w:pPr>
    </w:p>
    <w:p w14:paraId="3D9373AB" w14:textId="77777777" w:rsidR="00370E85" w:rsidRDefault="00370E85" w:rsidP="00955372">
      <w:pPr>
        <w:jc w:val="center"/>
        <w:rPr>
          <w:sz w:val="20"/>
        </w:rPr>
      </w:pPr>
    </w:p>
    <w:p w14:paraId="5CC9424F" w14:textId="77777777" w:rsidR="00370E85" w:rsidRDefault="00370E85" w:rsidP="00955372">
      <w:pPr>
        <w:jc w:val="center"/>
        <w:rPr>
          <w:sz w:val="20"/>
        </w:rPr>
      </w:pPr>
    </w:p>
    <w:p w14:paraId="3001ACB6" w14:textId="77777777" w:rsidR="00370E85" w:rsidRDefault="00370E85" w:rsidP="00955372">
      <w:pPr>
        <w:spacing w:before="1"/>
        <w:jc w:val="center"/>
        <w:rPr>
          <w:sz w:val="24"/>
        </w:rPr>
      </w:pPr>
    </w:p>
    <w:p w14:paraId="7AD4762C" w14:textId="3CF74D81" w:rsidR="00370E85" w:rsidRDefault="00574426" w:rsidP="00955372">
      <w:pPr>
        <w:pStyle w:val="Title"/>
        <w:spacing w:before="277" w:line="276" w:lineRule="auto"/>
        <w:ind w:left="0"/>
        <w:rPr>
          <w:rFonts w:ascii="Times New Roman" w:hAnsi="Times New Roman" w:cs="Times New Roman"/>
          <w:color w:val="002060"/>
          <w:sz w:val="44"/>
          <w:szCs w:val="44"/>
        </w:rPr>
      </w:pPr>
      <w:r w:rsidRPr="00955372">
        <w:rPr>
          <w:rFonts w:ascii="Times New Roman" w:hAnsi="Times New Roman" w:cs="Times New Roman"/>
          <w:color w:val="002060"/>
          <w:sz w:val="44"/>
          <w:szCs w:val="44"/>
        </w:rPr>
        <w:t>Strategic Analysis of</w:t>
      </w:r>
      <w:r w:rsidRPr="00955372">
        <w:rPr>
          <w:rFonts w:ascii="Times New Roman" w:hAnsi="Times New Roman" w:cs="Times New Roman"/>
          <w:color w:val="002060"/>
          <w:spacing w:val="1"/>
          <w:sz w:val="44"/>
          <w:szCs w:val="44"/>
        </w:rPr>
        <w:t xml:space="preserve"> </w:t>
      </w:r>
      <w:r w:rsidR="004576F5" w:rsidRPr="00955372">
        <w:rPr>
          <w:rFonts w:ascii="Times New Roman" w:hAnsi="Times New Roman" w:cs="Times New Roman"/>
          <w:color w:val="002060"/>
          <w:sz w:val="44"/>
          <w:szCs w:val="44"/>
        </w:rPr>
        <w:t xml:space="preserve">Google </w:t>
      </w:r>
      <w:proofErr w:type="spellStart"/>
      <w:r w:rsidR="004576F5" w:rsidRPr="00955372">
        <w:rPr>
          <w:rFonts w:ascii="Times New Roman" w:hAnsi="Times New Roman" w:cs="Times New Roman"/>
          <w:color w:val="002060"/>
          <w:sz w:val="44"/>
          <w:szCs w:val="44"/>
        </w:rPr>
        <w:t>Inc</w:t>
      </w:r>
      <w:proofErr w:type="spellEnd"/>
    </w:p>
    <w:p w14:paraId="6ADAA5B4" w14:textId="77777777" w:rsidR="00955372" w:rsidRPr="00955372" w:rsidRDefault="00955372" w:rsidP="00955372">
      <w:pPr>
        <w:pStyle w:val="Title"/>
        <w:spacing w:before="277" w:line="276" w:lineRule="auto"/>
        <w:ind w:left="0"/>
        <w:rPr>
          <w:rFonts w:ascii="Times New Roman" w:hAnsi="Times New Roman" w:cs="Times New Roman"/>
          <w:color w:val="002060"/>
          <w:sz w:val="44"/>
          <w:szCs w:val="44"/>
        </w:rPr>
      </w:pPr>
    </w:p>
    <w:p w14:paraId="39989434" w14:textId="0E670BD5" w:rsidR="00370E85" w:rsidRDefault="008D0BB3" w:rsidP="008D0BB3">
      <w:pPr>
        <w:jc w:val="center"/>
        <w:rPr>
          <w:sz w:val="26"/>
        </w:rPr>
      </w:pPr>
      <w:r>
        <w:rPr>
          <w:noProof/>
        </w:rPr>
        <w:drawing>
          <wp:inline distT="0" distB="0" distL="0" distR="0" wp14:anchorId="017899C9" wp14:editId="238F9D2B">
            <wp:extent cx="4438417" cy="1827301"/>
            <wp:effectExtent l="0" t="0" r="635" b="1905"/>
            <wp:docPr id="1872721557" name="Picture 1" descr="Google logo PNG transparent image download, size: 3478x1432p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logo PNG transparent image download, size: 3478x1432p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52724" cy="1833191"/>
                    </a:xfrm>
                    <a:prstGeom prst="rect">
                      <a:avLst/>
                    </a:prstGeom>
                    <a:noFill/>
                    <a:ln>
                      <a:noFill/>
                    </a:ln>
                  </pic:spPr>
                </pic:pic>
              </a:graphicData>
            </a:graphic>
          </wp:inline>
        </w:drawing>
      </w:r>
    </w:p>
    <w:p w14:paraId="2D7A577F" w14:textId="77777777" w:rsidR="00370E85" w:rsidRDefault="00370E85">
      <w:pPr>
        <w:rPr>
          <w:sz w:val="26"/>
        </w:rPr>
      </w:pPr>
    </w:p>
    <w:p w14:paraId="497B7D5A" w14:textId="77777777" w:rsidR="00370E85" w:rsidRDefault="00370E85">
      <w:pPr>
        <w:rPr>
          <w:sz w:val="26"/>
        </w:rPr>
      </w:pPr>
    </w:p>
    <w:p w14:paraId="2184B3D9" w14:textId="77777777" w:rsidR="00370E85" w:rsidRDefault="00370E85">
      <w:pPr>
        <w:rPr>
          <w:sz w:val="26"/>
        </w:rPr>
      </w:pPr>
    </w:p>
    <w:p w14:paraId="6D32159B" w14:textId="77777777" w:rsidR="00955372" w:rsidRDefault="00955372">
      <w:pPr>
        <w:rPr>
          <w:sz w:val="26"/>
        </w:rPr>
      </w:pPr>
    </w:p>
    <w:p w14:paraId="3573DF1C" w14:textId="77777777" w:rsidR="00955372" w:rsidRDefault="00955372">
      <w:pPr>
        <w:rPr>
          <w:sz w:val="26"/>
        </w:rPr>
      </w:pPr>
    </w:p>
    <w:p w14:paraId="69681FC8" w14:textId="77777777" w:rsidR="00955372" w:rsidRPr="00955372" w:rsidRDefault="00955372" w:rsidP="008F0D7E">
      <w:pPr>
        <w:pStyle w:val="Heading2"/>
      </w:pPr>
      <w:bookmarkStart w:id="0" w:name="_Toc143375008"/>
      <w:bookmarkStart w:id="1" w:name="_Toc143376752"/>
      <w:r w:rsidRPr="00955372">
        <w:rPr>
          <w:color w:val="7030A0"/>
        </w:rPr>
        <w:t>NAME OF STUDENT</w:t>
      </w:r>
      <w:r w:rsidRPr="00955372">
        <w:t>: AESHANI SANJAYKUMAR PATEL</w:t>
      </w:r>
      <w:bookmarkEnd w:id="0"/>
      <w:bookmarkEnd w:id="1"/>
    </w:p>
    <w:p w14:paraId="5A981CE9" w14:textId="77777777" w:rsidR="00955372" w:rsidRPr="00955372" w:rsidRDefault="00955372" w:rsidP="008F0D7E">
      <w:pPr>
        <w:pStyle w:val="Heading2"/>
      </w:pPr>
      <w:bookmarkStart w:id="2" w:name="_Toc143375009"/>
      <w:bookmarkStart w:id="3" w:name="_Toc143376753"/>
      <w:r w:rsidRPr="00955372">
        <w:t>STUDENT ID: 2218148</w:t>
      </w:r>
      <w:bookmarkEnd w:id="2"/>
      <w:bookmarkEnd w:id="3"/>
    </w:p>
    <w:p w14:paraId="189A0E02" w14:textId="6F967028" w:rsidR="00955372" w:rsidRPr="00955372" w:rsidRDefault="00955372" w:rsidP="008F0D7E">
      <w:pPr>
        <w:pStyle w:val="Heading2"/>
      </w:pPr>
      <w:bookmarkStart w:id="4" w:name="_Toc143375010"/>
      <w:bookmarkStart w:id="5" w:name="_Toc143376754"/>
      <w:r w:rsidRPr="00955372">
        <w:rPr>
          <w:color w:val="7030A0"/>
        </w:rPr>
        <w:t>MODULE NAME</w:t>
      </w:r>
      <w:r w:rsidRPr="00955372">
        <w:t>: STRATEGIC</w:t>
      </w:r>
      <w:r w:rsidRPr="00955372">
        <w:rPr>
          <w:spacing w:val="-2"/>
        </w:rPr>
        <w:t xml:space="preserve"> </w:t>
      </w:r>
      <w:r w:rsidRPr="00955372">
        <w:t>MANAGEMENT (LCMB7003)</w:t>
      </w:r>
      <w:bookmarkEnd w:id="4"/>
      <w:bookmarkEnd w:id="5"/>
    </w:p>
    <w:p w14:paraId="691823C3" w14:textId="77777777" w:rsidR="00955372" w:rsidRPr="00955372" w:rsidRDefault="00955372" w:rsidP="008F0D7E">
      <w:pPr>
        <w:pStyle w:val="Heading2"/>
      </w:pPr>
      <w:bookmarkStart w:id="6" w:name="_Toc143375011"/>
      <w:bookmarkStart w:id="7" w:name="_Toc143376755"/>
      <w:r w:rsidRPr="00955372">
        <w:t>ASSIGNMENT TITLE: ASSESSMENT 1</w:t>
      </w:r>
      <w:bookmarkEnd w:id="6"/>
      <w:bookmarkEnd w:id="7"/>
    </w:p>
    <w:p w14:paraId="5E20E327" w14:textId="77777777" w:rsidR="00955372" w:rsidRPr="00955372" w:rsidRDefault="00955372" w:rsidP="00955372">
      <w:pPr>
        <w:rPr>
          <w:sz w:val="32"/>
          <w:szCs w:val="32"/>
        </w:rPr>
      </w:pPr>
    </w:p>
    <w:p w14:paraId="2EB73DEA" w14:textId="77777777" w:rsidR="00955372" w:rsidRPr="00955372" w:rsidRDefault="00955372" w:rsidP="00955372">
      <w:pPr>
        <w:rPr>
          <w:sz w:val="32"/>
          <w:szCs w:val="32"/>
        </w:rPr>
      </w:pPr>
    </w:p>
    <w:p w14:paraId="46CEFF51" w14:textId="77777777" w:rsidR="00955372" w:rsidRDefault="00955372" w:rsidP="00955372"/>
    <w:p w14:paraId="0E25A0F1" w14:textId="77777777" w:rsidR="00955372" w:rsidRDefault="00955372" w:rsidP="00955372"/>
    <w:p w14:paraId="549C0136" w14:textId="77777777" w:rsidR="00955372" w:rsidRDefault="00955372" w:rsidP="00955372"/>
    <w:p w14:paraId="7FE74F47" w14:textId="77777777" w:rsidR="00955372" w:rsidRDefault="00955372" w:rsidP="00955372"/>
    <w:p w14:paraId="67D94EC0" w14:textId="77777777" w:rsidR="00955372" w:rsidRDefault="00955372" w:rsidP="00955372"/>
    <w:p w14:paraId="16AF149D" w14:textId="77777777" w:rsidR="00955372" w:rsidRDefault="00955372" w:rsidP="00955372"/>
    <w:p w14:paraId="55B67DFC" w14:textId="77777777" w:rsidR="00955372" w:rsidRDefault="00955372" w:rsidP="00955372"/>
    <w:p w14:paraId="550C1A2A" w14:textId="77777777" w:rsidR="00955372" w:rsidRDefault="00955372" w:rsidP="00955372"/>
    <w:p w14:paraId="4C54B37F" w14:textId="77777777" w:rsidR="00955372" w:rsidRDefault="00955372" w:rsidP="00955372"/>
    <w:p w14:paraId="6876DABD" w14:textId="77777777" w:rsidR="00955372" w:rsidRDefault="00955372" w:rsidP="00955372"/>
    <w:p w14:paraId="32B26911" w14:textId="77777777" w:rsidR="00955372" w:rsidRDefault="00955372" w:rsidP="00955372"/>
    <w:p w14:paraId="017573F1" w14:textId="77777777" w:rsidR="00955372" w:rsidRDefault="00955372" w:rsidP="00955372"/>
    <w:p w14:paraId="11ED91F6" w14:textId="77777777" w:rsidR="00955372" w:rsidRDefault="00955372" w:rsidP="00955372"/>
    <w:p w14:paraId="620540B1" w14:textId="77777777" w:rsidR="00955372" w:rsidRPr="00955372" w:rsidRDefault="00955372" w:rsidP="00955372"/>
    <w:sdt>
      <w:sdtPr>
        <w:rPr>
          <w:rFonts w:ascii="Times New Roman" w:eastAsia="Times New Roman" w:hAnsi="Times New Roman" w:cs="Times New Roman"/>
          <w:color w:val="auto"/>
          <w:sz w:val="22"/>
          <w:szCs w:val="22"/>
        </w:rPr>
        <w:id w:val="845366150"/>
        <w:docPartObj>
          <w:docPartGallery w:val="Table of Contents"/>
          <w:docPartUnique/>
        </w:docPartObj>
      </w:sdtPr>
      <w:sdtEndPr>
        <w:rPr>
          <w:b/>
          <w:bCs/>
          <w:noProof/>
        </w:rPr>
      </w:sdtEndPr>
      <w:sdtContent>
        <w:p w14:paraId="2CA8FAF4" w14:textId="4ED7C3F5" w:rsidR="00167432" w:rsidRPr="00167432" w:rsidRDefault="00167432" w:rsidP="00167432">
          <w:pPr>
            <w:pStyle w:val="TOCHeading"/>
            <w:spacing w:line="360" w:lineRule="auto"/>
            <w:jc w:val="center"/>
            <w:rPr>
              <w:rFonts w:ascii="Times New Roman" w:hAnsi="Times New Roman" w:cs="Times New Roman"/>
              <w:b/>
              <w:bCs/>
              <w:color w:val="auto"/>
              <w:sz w:val="24"/>
              <w:szCs w:val="24"/>
            </w:rPr>
          </w:pPr>
          <w:r w:rsidRPr="00167432">
            <w:rPr>
              <w:rFonts w:ascii="Times New Roman" w:hAnsi="Times New Roman" w:cs="Times New Roman"/>
              <w:b/>
              <w:bCs/>
              <w:color w:val="auto"/>
              <w:sz w:val="24"/>
              <w:szCs w:val="24"/>
            </w:rPr>
            <w:t>Table of Contents</w:t>
          </w:r>
        </w:p>
        <w:p w14:paraId="2ACD2561" w14:textId="5F109F7E" w:rsidR="00167432" w:rsidRPr="00167432" w:rsidRDefault="00167432" w:rsidP="00167432">
          <w:pPr>
            <w:pStyle w:val="TOC1"/>
            <w:tabs>
              <w:tab w:val="right" w:leader="dot" w:pos="9220"/>
            </w:tabs>
            <w:spacing w:line="360" w:lineRule="auto"/>
            <w:jc w:val="both"/>
            <w:rPr>
              <w:noProof/>
              <w:sz w:val="24"/>
              <w:szCs w:val="24"/>
            </w:rPr>
          </w:pPr>
          <w:r w:rsidRPr="00167432">
            <w:rPr>
              <w:sz w:val="24"/>
              <w:szCs w:val="24"/>
            </w:rPr>
            <w:fldChar w:fldCharType="begin"/>
          </w:r>
          <w:r w:rsidRPr="00167432">
            <w:rPr>
              <w:sz w:val="24"/>
              <w:szCs w:val="24"/>
            </w:rPr>
            <w:instrText xml:space="preserve"> TOC \o "1-3" \h \z \u </w:instrText>
          </w:r>
          <w:r w:rsidRPr="00167432">
            <w:rPr>
              <w:sz w:val="24"/>
              <w:szCs w:val="24"/>
            </w:rPr>
            <w:fldChar w:fldCharType="separate"/>
          </w:r>
          <w:hyperlink w:anchor="_Toc140857533" w:history="1">
            <w:r w:rsidRPr="00167432">
              <w:rPr>
                <w:rStyle w:val="Hyperlink"/>
                <w:noProof/>
                <w:sz w:val="24"/>
                <w:szCs w:val="24"/>
              </w:rPr>
              <w:t>Introduction</w:t>
            </w:r>
            <w:r w:rsidRPr="00167432">
              <w:rPr>
                <w:noProof/>
                <w:webHidden/>
                <w:sz w:val="24"/>
                <w:szCs w:val="24"/>
              </w:rPr>
              <w:tab/>
            </w:r>
            <w:r w:rsidRPr="00167432">
              <w:rPr>
                <w:noProof/>
                <w:webHidden/>
                <w:sz w:val="24"/>
                <w:szCs w:val="24"/>
              </w:rPr>
              <w:fldChar w:fldCharType="begin"/>
            </w:r>
            <w:r w:rsidRPr="00167432">
              <w:rPr>
                <w:noProof/>
                <w:webHidden/>
                <w:sz w:val="24"/>
                <w:szCs w:val="24"/>
              </w:rPr>
              <w:instrText xml:space="preserve"> PAGEREF _Toc140857533 \h </w:instrText>
            </w:r>
            <w:r w:rsidRPr="00167432">
              <w:rPr>
                <w:noProof/>
                <w:webHidden/>
                <w:sz w:val="24"/>
                <w:szCs w:val="24"/>
              </w:rPr>
            </w:r>
            <w:r w:rsidRPr="00167432">
              <w:rPr>
                <w:noProof/>
                <w:webHidden/>
                <w:sz w:val="24"/>
                <w:szCs w:val="24"/>
              </w:rPr>
              <w:fldChar w:fldCharType="separate"/>
            </w:r>
            <w:r w:rsidR="007650D9">
              <w:rPr>
                <w:noProof/>
                <w:webHidden/>
                <w:sz w:val="24"/>
                <w:szCs w:val="24"/>
              </w:rPr>
              <w:t>3</w:t>
            </w:r>
            <w:r w:rsidRPr="00167432">
              <w:rPr>
                <w:noProof/>
                <w:webHidden/>
                <w:sz w:val="24"/>
                <w:szCs w:val="24"/>
              </w:rPr>
              <w:fldChar w:fldCharType="end"/>
            </w:r>
          </w:hyperlink>
        </w:p>
        <w:p w14:paraId="1B1FBC07" w14:textId="56D51F0C" w:rsidR="00167432" w:rsidRPr="00167432" w:rsidRDefault="005A421D" w:rsidP="00167432">
          <w:pPr>
            <w:pStyle w:val="TOC1"/>
            <w:tabs>
              <w:tab w:val="right" w:leader="dot" w:pos="9220"/>
            </w:tabs>
            <w:spacing w:line="360" w:lineRule="auto"/>
            <w:jc w:val="both"/>
            <w:rPr>
              <w:noProof/>
              <w:sz w:val="24"/>
              <w:szCs w:val="24"/>
            </w:rPr>
          </w:pPr>
          <w:hyperlink w:anchor="_Toc140857534" w:history="1">
            <w:r w:rsidR="00167432" w:rsidRPr="00167432">
              <w:rPr>
                <w:rStyle w:val="Hyperlink"/>
                <w:noProof/>
                <w:sz w:val="24"/>
                <w:szCs w:val="24"/>
              </w:rPr>
              <w:t>Background of Google Inc</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_Toc140857534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3</w:t>
            </w:r>
            <w:r w:rsidR="00167432" w:rsidRPr="00167432">
              <w:rPr>
                <w:noProof/>
                <w:webHidden/>
                <w:sz w:val="24"/>
                <w:szCs w:val="24"/>
              </w:rPr>
              <w:fldChar w:fldCharType="end"/>
            </w:r>
          </w:hyperlink>
        </w:p>
        <w:p w14:paraId="2B7D1E74" w14:textId="6FD41754" w:rsidR="00167432" w:rsidRPr="00167432" w:rsidRDefault="005A421D" w:rsidP="00167432">
          <w:pPr>
            <w:pStyle w:val="TOC1"/>
            <w:tabs>
              <w:tab w:val="right" w:leader="dot" w:pos="9220"/>
            </w:tabs>
            <w:spacing w:line="360" w:lineRule="auto"/>
            <w:jc w:val="both"/>
            <w:rPr>
              <w:noProof/>
              <w:sz w:val="24"/>
              <w:szCs w:val="24"/>
            </w:rPr>
          </w:pPr>
          <w:hyperlink w:anchor="_Toc140857535" w:history="1">
            <w:r w:rsidR="00167432" w:rsidRPr="00167432">
              <w:rPr>
                <w:rStyle w:val="Hyperlink"/>
                <w:noProof/>
                <w:sz w:val="24"/>
                <w:szCs w:val="24"/>
              </w:rPr>
              <w:t>Google’s Mission and Objectives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_Toc140857535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4</w:t>
            </w:r>
            <w:r w:rsidR="00167432" w:rsidRPr="00167432">
              <w:rPr>
                <w:noProof/>
                <w:webHidden/>
                <w:sz w:val="24"/>
                <w:szCs w:val="24"/>
              </w:rPr>
              <w:fldChar w:fldCharType="end"/>
            </w:r>
          </w:hyperlink>
        </w:p>
        <w:p w14:paraId="7A060DAC" w14:textId="02223512" w:rsidR="00167432" w:rsidRPr="00167432" w:rsidRDefault="005A421D" w:rsidP="00167432">
          <w:pPr>
            <w:pStyle w:val="TOC1"/>
            <w:tabs>
              <w:tab w:val="right" w:leader="dot" w:pos="9220"/>
            </w:tabs>
            <w:spacing w:line="360" w:lineRule="auto"/>
            <w:jc w:val="both"/>
            <w:rPr>
              <w:noProof/>
              <w:sz w:val="24"/>
              <w:szCs w:val="24"/>
            </w:rPr>
          </w:pPr>
          <w:hyperlink w:anchor="_Toc140857536" w:history="1">
            <w:r w:rsidR="00167432" w:rsidRPr="00167432">
              <w:rPr>
                <w:rStyle w:val="Hyperlink"/>
                <w:noProof/>
                <w:sz w:val="24"/>
                <w:szCs w:val="24"/>
              </w:rPr>
              <w:t>Macro-Environment</w:t>
            </w:r>
            <w:r w:rsidR="00167432" w:rsidRPr="00167432">
              <w:rPr>
                <w:rStyle w:val="Hyperlink"/>
                <w:noProof/>
                <w:spacing w:val="-13"/>
                <w:sz w:val="24"/>
                <w:szCs w:val="24"/>
              </w:rPr>
              <w:t xml:space="preserve"> </w:t>
            </w:r>
            <w:r w:rsidR="00167432" w:rsidRPr="00167432">
              <w:rPr>
                <w:rStyle w:val="Hyperlink"/>
                <w:noProof/>
                <w:sz w:val="24"/>
                <w:szCs w:val="24"/>
              </w:rPr>
              <w:t>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_Toc140857536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5</w:t>
            </w:r>
            <w:r w:rsidR="00167432" w:rsidRPr="00167432">
              <w:rPr>
                <w:noProof/>
                <w:webHidden/>
                <w:sz w:val="24"/>
                <w:szCs w:val="24"/>
              </w:rPr>
              <w:fldChar w:fldCharType="end"/>
            </w:r>
          </w:hyperlink>
        </w:p>
        <w:p w14:paraId="55476EE7" w14:textId="1ADB4802" w:rsidR="00167432" w:rsidRPr="00167432" w:rsidRDefault="005A421D" w:rsidP="00167432">
          <w:pPr>
            <w:pStyle w:val="TOC2"/>
            <w:tabs>
              <w:tab w:val="right" w:leader="dot" w:pos="9220"/>
            </w:tabs>
            <w:spacing w:line="360" w:lineRule="auto"/>
            <w:jc w:val="both"/>
            <w:rPr>
              <w:noProof/>
              <w:sz w:val="24"/>
              <w:szCs w:val="24"/>
            </w:rPr>
          </w:pPr>
          <w:hyperlink w:anchor="_Toc140857537" w:history="1">
            <w:r w:rsidR="00167432" w:rsidRPr="00167432">
              <w:rPr>
                <w:rStyle w:val="Hyperlink"/>
                <w:noProof/>
                <w:sz w:val="24"/>
                <w:szCs w:val="24"/>
              </w:rPr>
              <w:t>PESTEL</w:t>
            </w:r>
            <w:r w:rsidR="00167432" w:rsidRPr="00167432">
              <w:rPr>
                <w:rStyle w:val="Hyperlink"/>
                <w:noProof/>
                <w:spacing w:val="-9"/>
                <w:sz w:val="24"/>
                <w:szCs w:val="24"/>
              </w:rPr>
              <w:t xml:space="preserve"> </w:t>
            </w:r>
            <w:r w:rsidR="00167432" w:rsidRPr="00167432">
              <w:rPr>
                <w:rStyle w:val="Hyperlink"/>
                <w:noProof/>
                <w:sz w:val="24"/>
                <w:szCs w:val="24"/>
              </w:rPr>
              <w:t>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_Toc140857537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5</w:t>
            </w:r>
            <w:r w:rsidR="00167432" w:rsidRPr="00167432">
              <w:rPr>
                <w:noProof/>
                <w:webHidden/>
                <w:sz w:val="24"/>
                <w:szCs w:val="24"/>
              </w:rPr>
              <w:fldChar w:fldCharType="end"/>
            </w:r>
          </w:hyperlink>
        </w:p>
        <w:p w14:paraId="307671A8" w14:textId="3628CD43" w:rsidR="00167432" w:rsidRPr="00167432" w:rsidRDefault="005A421D" w:rsidP="00167432">
          <w:pPr>
            <w:pStyle w:val="TOC1"/>
            <w:tabs>
              <w:tab w:val="right" w:leader="dot" w:pos="9220"/>
            </w:tabs>
            <w:spacing w:line="360" w:lineRule="auto"/>
            <w:jc w:val="both"/>
            <w:rPr>
              <w:noProof/>
              <w:sz w:val="24"/>
              <w:szCs w:val="24"/>
            </w:rPr>
          </w:pPr>
          <w:hyperlink w:anchor="_Toc140857538" w:history="1">
            <w:r w:rsidR="00167432" w:rsidRPr="00167432">
              <w:rPr>
                <w:rStyle w:val="Hyperlink"/>
                <w:noProof/>
                <w:sz w:val="24"/>
                <w:szCs w:val="24"/>
              </w:rPr>
              <w:t>Micro-Environment</w:t>
            </w:r>
            <w:r w:rsidR="00167432" w:rsidRPr="00167432">
              <w:rPr>
                <w:rStyle w:val="Hyperlink"/>
                <w:noProof/>
                <w:spacing w:val="-16"/>
                <w:sz w:val="24"/>
                <w:szCs w:val="24"/>
              </w:rPr>
              <w:t xml:space="preserve"> </w:t>
            </w:r>
            <w:r w:rsidR="00167432" w:rsidRPr="00167432">
              <w:rPr>
                <w:rStyle w:val="Hyperlink"/>
                <w:noProof/>
                <w:sz w:val="24"/>
                <w:szCs w:val="24"/>
              </w:rPr>
              <w:t>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_Toc140857538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7</w:t>
            </w:r>
            <w:r w:rsidR="00167432" w:rsidRPr="00167432">
              <w:rPr>
                <w:noProof/>
                <w:webHidden/>
                <w:sz w:val="24"/>
                <w:szCs w:val="24"/>
              </w:rPr>
              <w:fldChar w:fldCharType="end"/>
            </w:r>
          </w:hyperlink>
        </w:p>
        <w:p w14:paraId="4AF2F66C" w14:textId="13A1B0AD" w:rsidR="00167432" w:rsidRPr="00167432" w:rsidRDefault="005A421D" w:rsidP="00167432">
          <w:pPr>
            <w:pStyle w:val="TOC2"/>
            <w:tabs>
              <w:tab w:val="right" w:leader="dot" w:pos="9220"/>
            </w:tabs>
            <w:spacing w:line="360" w:lineRule="auto"/>
            <w:jc w:val="both"/>
            <w:rPr>
              <w:noProof/>
              <w:sz w:val="24"/>
              <w:szCs w:val="24"/>
            </w:rPr>
          </w:pPr>
          <w:hyperlink w:anchor="_Toc140857539" w:history="1">
            <w:r w:rsidR="00167432" w:rsidRPr="00167432">
              <w:rPr>
                <w:rStyle w:val="Hyperlink"/>
                <w:noProof/>
                <w:sz w:val="24"/>
                <w:szCs w:val="24"/>
              </w:rPr>
              <w:t>Industry</w:t>
            </w:r>
            <w:r w:rsidR="00167432" w:rsidRPr="00167432">
              <w:rPr>
                <w:rStyle w:val="Hyperlink"/>
                <w:noProof/>
                <w:spacing w:val="-6"/>
                <w:sz w:val="24"/>
                <w:szCs w:val="24"/>
              </w:rPr>
              <w:t xml:space="preserve"> </w:t>
            </w:r>
            <w:r w:rsidR="00167432" w:rsidRPr="00167432">
              <w:rPr>
                <w:rStyle w:val="Hyperlink"/>
                <w:noProof/>
                <w:sz w:val="24"/>
                <w:szCs w:val="24"/>
              </w:rPr>
              <w:t>Life</w:t>
            </w:r>
            <w:r w:rsidR="00167432" w:rsidRPr="00167432">
              <w:rPr>
                <w:rStyle w:val="Hyperlink"/>
                <w:noProof/>
                <w:spacing w:val="-5"/>
                <w:sz w:val="24"/>
                <w:szCs w:val="24"/>
              </w:rPr>
              <w:t xml:space="preserve"> </w:t>
            </w:r>
            <w:r w:rsidR="00167432" w:rsidRPr="00167432">
              <w:rPr>
                <w:rStyle w:val="Hyperlink"/>
                <w:noProof/>
                <w:sz w:val="24"/>
                <w:szCs w:val="24"/>
              </w:rPr>
              <w:t>Cycle</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_Toc140857539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7</w:t>
            </w:r>
            <w:r w:rsidR="00167432" w:rsidRPr="00167432">
              <w:rPr>
                <w:noProof/>
                <w:webHidden/>
                <w:sz w:val="24"/>
                <w:szCs w:val="24"/>
              </w:rPr>
              <w:fldChar w:fldCharType="end"/>
            </w:r>
          </w:hyperlink>
        </w:p>
        <w:p w14:paraId="65E47682" w14:textId="17DF1956" w:rsidR="00167432" w:rsidRPr="00167432" w:rsidRDefault="005A421D" w:rsidP="00167432">
          <w:pPr>
            <w:pStyle w:val="TOC2"/>
            <w:tabs>
              <w:tab w:val="right" w:leader="dot" w:pos="9220"/>
            </w:tabs>
            <w:spacing w:line="360" w:lineRule="auto"/>
            <w:jc w:val="both"/>
            <w:rPr>
              <w:noProof/>
              <w:sz w:val="24"/>
              <w:szCs w:val="24"/>
            </w:rPr>
          </w:pPr>
          <w:hyperlink w:anchor="_Toc140857540" w:history="1">
            <w:r w:rsidR="00167432" w:rsidRPr="00167432">
              <w:rPr>
                <w:rStyle w:val="Hyperlink"/>
                <w:noProof/>
                <w:sz w:val="24"/>
                <w:szCs w:val="24"/>
              </w:rPr>
              <w:t>Porter’s</w:t>
            </w:r>
            <w:r w:rsidR="00167432" w:rsidRPr="00167432">
              <w:rPr>
                <w:rStyle w:val="Hyperlink"/>
                <w:noProof/>
                <w:spacing w:val="-5"/>
                <w:sz w:val="24"/>
                <w:szCs w:val="24"/>
              </w:rPr>
              <w:t xml:space="preserve"> </w:t>
            </w:r>
            <w:r w:rsidR="00167432" w:rsidRPr="00167432">
              <w:rPr>
                <w:rStyle w:val="Hyperlink"/>
                <w:noProof/>
                <w:sz w:val="24"/>
                <w:szCs w:val="24"/>
              </w:rPr>
              <w:t>Industry</w:t>
            </w:r>
            <w:r w:rsidR="00167432" w:rsidRPr="00167432">
              <w:rPr>
                <w:rStyle w:val="Hyperlink"/>
                <w:noProof/>
                <w:spacing w:val="-5"/>
                <w:sz w:val="24"/>
                <w:szCs w:val="24"/>
              </w:rPr>
              <w:t xml:space="preserve"> </w:t>
            </w:r>
            <w:r w:rsidR="00167432" w:rsidRPr="00167432">
              <w:rPr>
                <w:rStyle w:val="Hyperlink"/>
                <w:noProof/>
                <w:sz w:val="24"/>
                <w:szCs w:val="24"/>
              </w:rPr>
              <w:t>Five</w:t>
            </w:r>
            <w:r w:rsidR="00167432" w:rsidRPr="00167432">
              <w:rPr>
                <w:rStyle w:val="Hyperlink"/>
                <w:noProof/>
                <w:spacing w:val="-5"/>
                <w:sz w:val="24"/>
                <w:szCs w:val="24"/>
              </w:rPr>
              <w:t xml:space="preserve"> </w:t>
            </w:r>
            <w:r w:rsidR="00167432" w:rsidRPr="00167432">
              <w:rPr>
                <w:rStyle w:val="Hyperlink"/>
                <w:noProof/>
                <w:sz w:val="24"/>
                <w:szCs w:val="24"/>
              </w:rPr>
              <w:t>Forces</w:t>
            </w:r>
            <w:r w:rsidR="00167432" w:rsidRPr="00167432">
              <w:rPr>
                <w:rStyle w:val="Hyperlink"/>
                <w:noProof/>
                <w:spacing w:val="-6"/>
                <w:sz w:val="24"/>
                <w:szCs w:val="24"/>
              </w:rPr>
              <w:t xml:space="preserve"> </w:t>
            </w:r>
            <w:r w:rsidR="00167432" w:rsidRPr="00167432">
              <w:rPr>
                <w:rStyle w:val="Hyperlink"/>
                <w:noProof/>
                <w:sz w:val="24"/>
                <w:szCs w:val="24"/>
              </w:rPr>
              <w:t>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_Toc140857540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8</w:t>
            </w:r>
            <w:r w:rsidR="00167432" w:rsidRPr="00167432">
              <w:rPr>
                <w:noProof/>
                <w:webHidden/>
                <w:sz w:val="24"/>
                <w:szCs w:val="24"/>
              </w:rPr>
              <w:fldChar w:fldCharType="end"/>
            </w:r>
          </w:hyperlink>
        </w:p>
        <w:p w14:paraId="08A33AF0" w14:textId="26E750B7" w:rsidR="00167432" w:rsidRPr="00167432" w:rsidRDefault="005A421D" w:rsidP="00167432">
          <w:pPr>
            <w:pStyle w:val="TOC1"/>
            <w:tabs>
              <w:tab w:val="right" w:leader="dot" w:pos="9220"/>
            </w:tabs>
            <w:spacing w:line="360" w:lineRule="auto"/>
            <w:jc w:val="both"/>
            <w:rPr>
              <w:noProof/>
              <w:sz w:val="24"/>
              <w:szCs w:val="24"/>
            </w:rPr>
          </w:pPr>
          <w:hyperlink w:anchor="_Toc140857541" w:history="1">
            <w:r w:rsidR="00167432" w:rsidRPr="00167432">
              <w:rPr>
                <w:rStyle w:val="Hyperlink"/>
                <w:noProof/>
                <w:sz w:val="24"/>
                <w:szCs w:val="24"/>
              </w:rPr>
              <w:t>Internal 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_Toc140857541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10</w:t>
            </w:r>
            <w:r w:rsidR="00167432" w:rsidRPr="00167432">
              <w:rPr>
                <w:noProof/>
                <w:webHidden/>
                <w:sz w:val="24"/>
                <w:szCs w:val="24"/>
              </w:rPr>
              <w:fldChar w:fldCharType="end"/>
            </w:r>
          </w:hyperlink>
        </w:p>
        <w:p w14:paraId="7918B744" w14:textId="2225E1FF" w:rsidR="00167432" w:rsidRPr="00167432" w:rsidRDefault="005A421D" w:rsidP="00167432">
          <w:pPr>
            <w:pStyle w:val="TOC2"/>
            <w:tabs>
              <w:tab w:val="right" w:leader="dot" w:pos="9220"/>
            </w:tabs>
            <w:spacing w:line="360" w:lineRule="auto"/>
            <w:jc w:val="both"/>
            <w:rPr>
              <w:noProof/>
              <w:sz w:val="24"/>
              <w:szCs w:val="24"/>
            </w:rPr>
          </w:pPr>
          <w:hyperlink w:anchor="_Toc140857542" w:history="1">
            <w:r w:rsidR="00167432" w:rsidRPr="00167432">
              <w:rPr>
                <w:rStyle w:val="Hyperlink"/>
                <w:noProof/>
                <w:sz w:val="24"/>
                <w:szCs w:val="24"/>
              </w:rPr>
              <w:t>Google’s Strategic Resources and Capabilities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_Toc140857542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10</w:t>
            </w:r>
            <w:r w:rsidR="00167432" w:rsidRPr="00167432">
              <w:rPr>
                <w:noProof/>
                <w:webHidden/>
                <w:sz w:val="24"/>
                <w:szCs w:val="24"/>
              </w:rPr>
              <w:fldChar w:fldCharType="end"/>
            </w:r>
          </w:hyperlink>
        </w:p>
        <w:p w14:paraId="443BA0BE" w14:textId="68AAB03E" w:rsidR="00167432" w:rsidRPr="00167432" w:rsidRDefault="005A421D" w:rsidP="00167432">
          <w:pPr>
            <w:pStyle w:val="TOC2"/>
            <w:tabs>
              <w:tab w:val="right" w:leader="dot" w:pos="9220"/>
            </w:tabs>
            <w:spacing w:line="360" w:lineRule="auto"/>
            <w:jc w:val="both"/>
            <w:rPr>
              <w:noProof/>
              <w:sz w:val="24"/>
              <w:szCs w:val="24"/>
            </w:rPr>
          </w:pPr>
          <w:hyperlink w:anchor="_Toc140857543" w:history="1">
            <w:r w:rsidR="00167432" w:rsidRPr="00167432">
              <w:rPr>
                <w:rStyle w:val="Hyperlink"/>
                <w:noProof/>
                <w:sz w:val="24"/>
                <w:szCs w:val="24"/>
              </w:rPr>
              <w:t>Value Chain 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_Toc140857543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11</w:t>
            </w:r>
            <w:r w:rsidR="00167432" w:rsidRPr="00167432">
              <w:rPr>
                <w:noProof/>
                <w:webHidden/>
                <w:sz w:val="24"/>
                <w:szCs w:val="24"/>
              </w:rPr>
              <w:fldChar w:fldCharType="end"/>
            </w:r>
          </w:hyperlink>
        </w:p>
        <w:p w14:paraId="3E92685F" w14:textId="7320E4E7" w:rsidR="00167432" w:rsidRPr="00167432" w:rsidRDefault="005A421D" w:rsidP="00167432">
          <w:pPr>
            <w:pStyle w:val="TOC2"/>
            <w:tabs>
              <w:tab w:val="right" w:leader="dot" w:pos="9220"/>
            </w:tabs>
            <w:spacing w:line="360" w:lineRule="auto"/>
            <w:jc w:val="both"/>
            <w:rPr>
              <w:noProof/>
              <w:sz w:val="24"/>
              <w:szCs w:val="24"/>
            </w:rPr>
          </w:pPr>
          <w:hyperlink w:anchor="_Toc140857544" w:history="1">
            <w:r w:rsidR="00167432" w:rsidRPr="00167432">
              <w:rPr>
                <w:rStyle w:val="Hyperlink"/>
                <w:noProof/>
                <w:sz w:val="24"/>
                <w:szCs w:val="24"/>
              </w:rPr>
              <w:t>VRIO Analysis of Distinctive Resources and Capabilities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_Toc140857544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13</w:t>
            </w:r>
            <w:r w:rsidR="00167432" w:rsidRPr="00167432">
              <w:rPr>
                <w:noProof/>
                <w:webHidden/>
                <w:sz w:val="24"/>
                <w:szCs w:val="24"/>
              </w:rPr>
              <w:fldChar w:fldCharType="end"/>
            </w:r>
          </w:hyperlink>
        </w:p>
        <w:p w14:paraId="11BAEC11" w14:textId="5BB8BE99" w:rsidR="00167432" w:rsidRPr="00167432" w:rsidRDefault="005A421D" w:rsidP="00167432">
          <w:pPr>
            <w:pStyle w:val="TOC2"/>
            <w:tabs>
              <w:tab w:val="right" w:leader="dot" w:pos="9220"/>
            </w:tabs>
            <w:spacing w:line="360" w:lineRule="auto"/>
            <w:jc w:val="both"/>
            <w:rPr>
              <w:noProof/>
              <w:sz w:val="24"/>
              <w:szCs w:val="24"/>
            </w:rPr>
          </w:pPr>
          <w:hyperlink w:anchor="_Toc140857545" w:history="1">
            <w:r w:rsidR="00167432" w:rsidRPr="00167432">
              <w:rPr>
                <w:rStyle w:val="Hyperlink"/>
                <w:noProof/>
                <w:sz w:val="24"/>
                <w:szCs w:val="24"/>
              </w:rPr>
              <w:t>SWOT 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_Toc140857545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14</w:t>
            </w:r>
            <w:r w:rsidR="00167432" w:rsidRPr="00167432">
              <w:rPr>
                <w:noProof/>
                <w:webHidden/>
                <w:sz w:val="24"/>
                <w:szCs w:val="24"/>
              </w:rPr>
              <w:fldChar w:fldCharType="end"/>
            </w:r>
          </w:hyperlink>
        </w:p>
        <w:p w14:paraId="4AFEFCB3" w14:textId="66258B97" w:rsidR="00167432" w:rsidRPr="00167432" w:rsidRDefault="005A421D" w:rsidP="00167432">
          <w:pPr>
            <w:pStyle w:val="TOC1"/>
            <w:tabs>
              <w:tab w:val="right" w:leader="dot" w:pos="9220"/>
            </w:tabs>
            <w:spacing w:line="360" w:lineRule="auto"/>
            <w:jc w:val="both"/>
            <w:rPr>
              <w:noProof/>
              <w:sz w:val="24"/>
              <w:szCs w:val="24"/>
            </w:rPr>
          </w:pPr>
          <w:hyperlink w:anchor="_Toc140857546" w:history="1">
            <w:r w:rsidR="00167432" w:rsidRPr="00167432">
              <w:rPr>
                <w:rStyle w:val="Hyperlink"/>
                <w:noProof/>
                <w:sz w:val="24"/>
                <w:szCs w:val="24"/>
              </w:rPr>
              <w:t>Strategies to Sustain Competitive Advantage</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_Toc140857546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15</w:t>
            </w:r>
            <w:r w:rsidR="00167432" w:rsidRPr="00167432">
              <w:rPr>
                <w:noProof/>
                <w:webHidden/>
                <w:sz w:val="24"/>
                <w:szCs w:val="24"/>
              </w:rPr>
              <w:fldChar w:fldCharType="end"/>
            </w:r>
          </w:hyperlink>
        </w:p>
        <w:p w14:paraId="33314588" w14:textId="5C6AD504" w:rsidR="00167432" w:rsidRPr="00167432" w:rsidRDefault="005A421D" w:rsidP="00167432">
          <w:pPr>
            <w:pStyle w:val="TOC1"/>
            <w:tabs>
              <w:tab w:val="right" w:leader="dot" w:pos="9220"/>
            </w:tabs>
            <w:spacing w:line="360" w:lineRule="auto"/>
            <w:jc w:val="both"/>
            <w:rPr>
              <w:noProof/>
              <w:sz w:val="24"/>
              <w:szCs w:val="24"/>
            </w:rPr>
          </w:pPr>
          <w:hyperlink w:anchor="_Toc140857547" w:history="1">
            <w:r w:rsidR="00167432" w:rsidRPr="00167432">
              <w:rPr>
                <w:rStyle w:val="Hyperlink"/>
                <w:noProof/>
                <w:sz w:val="24"/>
                <w:szCs w:val="24"/>
              </w:rPr>
              <w:t>Growth Strategies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_Toc140857547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16</w:t>
            </w:r>
            <w:r w:rsidR="00167432" w:rsidRPr="00167432">
              <w:rPr>
                <w:noProof/>
                <w:webHidden/>
                <w:sz w:val="24"/>
                <w:szCs w:val="24"/>
              </w:rPr>
              <w:fldChar w:fldCharType="end"/>
            </w:r>
          </w:hyperlink>
        </w:p>
        <w:p w14:paraId="04453878" w14:textId="03BF049A" w:rsidR="00167432" w:rsidRPr="00167432" w:rsidRDefault="005A421D" w:rsidP="00167432">
          <w:pPr>
            <w:pStyle w:val="TOC1"/>
            <w:tabs>
              <w:tab w:val="right" w:leader="dot" w:pos="9220"/>
            </w:tabs>
            <w:spacing w:line="360" w:lineRule="auto"/>
            <w:jc w:val="both"/>
            <w:rPr>
              <w:noProof/>
              <w:sz w:val="24"/>
              <w:szCs w:val="24"/>
            </w:rPr>
          </w:pPr>
          <w:hyperlink w:anchor="_Toc140857548" w:history="1">
            <w:r w:rsidR="00167432" w:rsidRPr="00167432">
              <w:rPr>
                <w:rStyle w:val="Hyperlink"/>
                <w:noProof/>
                <w:sz w:val="24"/>
                <w:szCs w:val="24"/>
              </w:rPr>
              <w:t>Green Strategy and CSR</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_Toc140857548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18</w:t>
            </w:r>
            <w:r w:rsidR="00167432" w:rsidRPr="00167432">
              <w:rPr>
                <w:noProof/>
                <w:webHidden/>
                <w:sz w:val="24"/>
                <w:szCs w:val="24"/>
              </w:rPr>
              <w:fldChar w:fldCharType="end"/>
            </w:r>
          </w:hyperlink>
        </w:p>
        <w:p w14:paraId="6E9400B3" w14:textId="2E3B54C3" w:rsidR="00167432" w:rsidRPr="00167432" w:rsidRDefault="005A421D" w:rsidP="00167432">
          <w:pPr>
            <w:pStyle w:val="TOC1"/>
            <w:tabs>
              <w:tab w:val="right" w:leader="dot" w:pos="9220"/>
            </w:tabs>
            <w:spacing w:line="360" w:lineRule="auto"/>
            <w:jc w:val="both"/>
            <w:rPr>
              <w:noProof/>
              <w:sz w:val="24"/>
              <w:szCs w:val="24"/>
            </w:rPr>
          </w:pPr>
          <w:hyperlink w:anchor="_Toc140857549" w:history="1">
            <w:r w:rsidR="00167432" w:rsidRPr="00167432">
              <w:rPr>
                <w:rStyle w:val="Hyperlink"/>
                <w:noProof/>
                <w:sz w:val="24"/>
                <w:szCs w:val="24"/>
              </w:rPr>
              <w:t>Conclusion</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_Toc140857549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19</w:t>
            </w:r>
            <w:r w:rsidR="00167432" w:rsidRPr="00167432">
              <w:rPr>
                <w:noProof/>
                <w:webHidden/>
                <w:sz w:val="24"/>
                <w:szCs w:val="24"/>
              </w:rPr>
              <w:fldChar w:fldCharType="end"/>
            </w:r>
          </w:hyperlink>
        </w:p>
        <w:p w14:paraId="3EEBBA34" w14:textId="72AEF0E9" w:rsidR="00167432" w:rsidRPr="00167432" w:rsidRDefault="005A421D" w:rsidP="00167432">
          <w:pPr>
            <w:pStyle w:val="TOC1"/>
            <w:tabs>
              <w:tab w:val="right" w:leader="dot" w:pos="9220"/>
            </w:tabs>
            <w:spacing w:line="360" w:lineRule="auto"/>
            <w:jc w:val="both"/>
            <w:rPr>
              <w:noProof/>
              <w:sz w:val="24"/>
              <w:szCs w:val="24"/>
            </w:rPr>
          </w:pPr>
          <w:hyperlink w:anchor="_Toc140857550" w:history="1">
            <w:r w:rsidR="00167432" w:rsidRPr="00167432">
              <w:rPr>
                <w:rStyle w:val="Hyperlink"/>
                <w:noProof/>
                <w:sz w:val="24"/>
                <w:szCs w:val="24"/>
              </w:rPr>
              <w:t>Recommendation</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_Toc140857550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19</w:t>
            </w:r>
            <w:r w:rsidR="00167432" w:rsidRPr="00167432">
              <w:rPr>
                <w:noProof/>
                <w:webHidden/>
                <w:sz w:val="24"/>
                <w:szCs w:val="24"/>
              </w:rPr>
              <w:fldChar w:fldCharType="end"/>
            </w:r>
          </w:hyperlink>
        </w:p>
        <w:p w14:paraId="74533B5F" w14:textId="7827B62D" w:rsidR="00167432" w:rsidRPr="00167432" w:rsidRDefault="005A421D" w:rsidP="00167432">
          <w:pPr>
            <w:pStyle w:val="TOC1"/>
            <w:tabs>
              <w:tab w:val="right" w:leader="dot" w:pos="9220"/>
            </w:tabs>
            <w:spacing w:line="360" w:lineRule="auto"/>
            <w:jc w:val="both"/>
            <w:rPr>
              <w:noProof/>
              <w:sz w:val="24"/>
              <w:szCs w:val="24"/>
            </w:rPr>
          </w:pPr>
          <w:hyperlink w:anchor="_Toc140857551" w:history="1">
            <w:r w:rsidR="00167432" w:rsidRPr="00167432">
              <w:rPr>
                <w:rStyle w:val="Hyperlink"/>
                <w:noProof/>
                <w:sz w:val="24"/>
                <w:szCs w:val="24"/>
              </w:rPr>
              <w:t>References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_Toc140857551 \h </w:instrText>
            </w:r>
            <w:r w:rsidR="00167432" w:rsidRPr="00167432">
              <w:rPr>
                <w:noProof/>
                <w:webHidden/>
                <w:sz w:val="24"/>
                <w:szCs w:val="24"/>
              </w:rPr>
            </w:r>
            <w:r w:rsidR="00167432" w:rsidRPr="00167432">
              <w:rPr>
                <w:noProof/>
                <w:webHidden/>
                <w:sz w:val="24"/>
                <w:szCs w:val="24"/>
              </w:rPr>
              <w:fldChar w:fldCharType="separate"/>
            </w:r>
            <w:r w:rsidR="007650D9">
              <w:rPr>
                <w:noProof/>
                <w:webHidden/>
                <w:sz w:val="24"/>
                <w:szCs w:val="24"/>
              </w:rPr>
              <w:t>20</w:t>
            </w:r>
            <w:r w:rsidR="00167432" w:rsidRPr="00167432">
              <w:rPr>
                <w:noProof/>
                <w:webHidden/>
                <w:sz w:val="24"/>
                <w:szCs w:val="24"/>
              </w:rPr>
              <w:fldChar w:fldCharType="end"/>
            </w:r>
          </w:hyperlink>
        </w:p>
        <w:p w14:paraId="69B02DB7" w14:textId="2684C71F" w:rsidR="00167432" w:rsidRDefault="00167432" w:rsidP="00167432">
          <w:pPr>
            <w:spacing w:line="360" w:lineRule="auto"/>
            <w:jc w:val="both"/>
          </w:pPr>
          <w:r w:rsidRPr="00167432">
            <w:rPr>
              <w:b/>
              <w:bCs/>
              <w:noProof/>
              <w:sz w:val="24"/>
              <w:szCs w:val="24"/>
            </w:rPr>
            <w:fldChar w:fldCharType="end"/>
          </w:r>
        </w:p>
      </w:sdtContent>
    </w:sdt>
    <w:p w14:paraId="51F9638B" w14:textId="77777777" w:rsidR="00370E85" w:rsidRPr="000D04E8" w:rsidRDefault="00370E85" w:rsidP="000D04E8">
      <w:pPr>
        <w:spacing w:line="360" w:lineRule="auto"/>
        <w:ind w:right="7200"/>
        <w:rPr>
          <w:sz w:val="24"/>
          <w:szCs w:val="24"/>
        </w:rPr>
      </w:pPr>
    </w:p>
    <w:p w14:paraId="1D451E95" w14:textId="0E5B072D" w:rsidR="00167432" w:rsidRDefault="00167432">
      <w:pPr>
        <w:rPr>
          <w:sz w:val="28"/>
        </w:rPr>
      </w:pPr>
      <w:r>
        <w:rPr>
          <w:sz w:val="28"/>
        </w:rPr>
        <w:br w:type="page"/>
      </w:r>
    </w:p>
    <w:p w14:paraId="552EF57B" w14:textId="77777777" w:rsidR="00370E85" w:rsidRDefault="00370E85">
      <w:pPr>
        <w:spacing w:line="424" w:lineRule="auto"/>
        <w:rPr>
          <w:sz w:val="28"/>
        </w:rPr>
        <w:sectPr w:rsidR="00370E85" w:rsidSect="00DB47DB">
          <w:type w:val="continuous"/>
          <w:pgSz w:w="11910" w:h="16840"/>
          <w:pgMar w:top="1440" w:right="1340" w:bottom="280" w:left="13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6610F169" w14:textId="0E2D669A" w:rsidR="00370E85" w:rsidRPr="00663CCA" w:rsidRDefault="00574426" w:rsidP="00475ECD">
      <w:pPr>
        <w:pStyle w:val="Heading1"/>
      </w:pPr>
      <w:bookmarkStart w:id="8" w:name="Introduction"/>
      <w:bookmarkStart w:id="9" w:name="_bookmark0"/>
      <w:bookmarkStart w:id="10" w:name="_Toc140857533"/>
      <w:bookmarkEnd w:id="8"/>
      <w:bookmarkEnd w:id="9"/>
      <w:r w:rsidRPr="00663CCA">
        <w:lastRenderedPageBreak/>
        <w:t>Introduction</w:t>
      </w:r>
      <w:bookmarkEnd w:id="10"/>
    </w:p>
    <w:p w14:paraId="31DBB907" w14:textId="77777777" w:rsidR="00D0590C" w:rsidRPr="00663CCA" w:rsidRDefault="00D0590C" w:rsidP="00663CCA">
      <w:pPr>
        <w:spacing w:after="240" w:line="360" w:lineRule="auto"/>
        <w:jc w:val="both"/>
        <w:rPr>
          <w:sz w:val="24"/>
          <w:szCs w:val="24"/>
        </w:rPr>
      </w:pPr>
      <w:r w:rsidRPr="00663CCA">
        <w:rPr>
          <w:sz w:val="24"/>
          <w:szCs w:val="24"/>
        </w:rPr>
        <w:t xml:space="preserve">The aim of the study is to conduct a strategic analysis of one of the leading tech giants in the world, Google </w:t>
      </w:r>
      <w:proofErr w:type="spellStart"/>
      <w:r w:rsidRPr="00663CCA">
        <w:rPr>
          <w:sz w:val="24"/>
          <w:szCs w:val="24"/>
        </w:rPr>
        <w:t>Inc</w:t>
      </w:r>
      <w:proofErr w:type="spellEnd"/>
      <w:r w:rsidRPr="00663CCA">
        <w:rPr>
          <w:sz w:val="24"/>
          <w:szCs w:val="24"/>
        </w:rPr>
        <w:t xml:space="preserve"> using relevant strategic management models and theories. The analysis sheds light on the central issues faced by the company such as the emergence of disruptions in Silicon Valley that threaten to derail the process of online advertisements. In the case of Google </w:t>
      </w:r>
      <w:proofErr w:type="spellStart"/>
      <w:r w:rsidRPr="00663CCA">
        <w:rPr>
          <w:sz w:val="24"/>
          <w:szCs w:val="24"/>
        </w:rPr>
        <w:t>Inc</w:t>
      </w:r>
      <w:proofErr w:type="spellEnd"/>
      <w:r w:rsidRPr="00663CCA">
        <w:rPr>
          <w:sz w:val="24"/>
          <w:szCs w:val="24"/>
        </w:rPr>
        <w:t xml:space="preserve">, despite its wide range of products, Google still relies on online advertisements (researchandmarkets.com, 2020). Therefore, this study will be helpful in evaluating the aspects that need improvement to attain competitive advantages. The effective strategic management choices are discussed in the context of Google that can help the company to stay relevant and competitive in the Information and Technology Industry.  </w:t>
      </w:r>
    </w:p>
    <w:p w14:paraId="59D7C19E" w14:textId="7A532D15" w:rsidR="00370E85" w:rsidRPr="00663CCA" w:rsidRDefault="00D0590C" w:rsidP="00663CCA">
      <w:pPr>
        <w:spacing w:after="240" w:line="360" w:lineRule="auto"/>
        <w:jc w:val="both"/>
        <w:rPr>
          <w:sz w:val="24"/>
          <w:szCs w:val="24"/>
        </w:rPr>
      </w:pPr>
      <w:r w:rsidRPr="00663CCA">
        <w:rPr>
          <w:sz w:val="24"/>
          <w:szCs w:val="24"/>
        </w:rPr>
        <w:t xml:space="preserve">Strategic analysis is important for the leading companies like Google to improve their decision-making and performances in the international market. It is found that the </w:t>
      </w:r>
      <w:r w:rsidR="0069637A" w:rsidRPr="00663CCA">
        <w:rPr>
          <w:sz w:val="24"/>
          <w:szCs w:val="24"/>
        </w:rPr>
        <w:t>organizations</w:t>
      </w:r>
      <w:r w:rsidRPr="00663CCA">
        <w:rPr>
          <w:sz w:val="24"/>
          <w:szCs w:val="24"/>
        </w:rPr>
        <w:t xml:space="preserve"> that operate in both the external and internal environments are influenced by both the environment (</w:t>
      </w:r>
      <w:r w:rsidRPr="00663CCA">
        <w:rPr>
          <w:color w:val="222222"/>
          <w:sz w:val="24"/>
          <w:szCs w:val="24"/>
          <w:highlight w:val="white"/>
        </w:rPr>
        <w:t>Li, Chen and Shang, 2022</w:t>
      </w:r>
      <w:r w:rsidRPr="00663CCA">
        <w:rPr>
          <w:sz w:val="24"/>
          <w:szCs w:val="24"/>
        </w:rPr>
        <w:t>). It will help the ex</w:t>
      </w:r>
      <w:bookmarkStart w:id="11" w:name="_GoBack"/>
      <w:bookmarkEnd w:id="11"/>
      <w:r w:rsidRPr="00663CCA">
        <w:rPr>
          <w:sz w:val="24"/>
          <w:szCs w:val="24"/>
        </w:rPr>
        <w:t xml:space="preserve">ecutives and leaders of Google to decide their goals and priorities and make changes in strategies accordingly. The differentiation strategy and growth strategy are discussed for Google using relevant models such as Porter’s generic strategy and </w:t>
      </w:r>
      <w:proofErr w:type="spellStart"/>
      <w:r w:rsidRPr="00663CCA">
        <w:rPr>
          <w:sz w:val="24"/>
          <w:szCs w:val="24"/>
        </w:rPr>
        <w:t>Ansoff</w:t>
      </w:r>
      <w:proofErr w:type="spellEnd"/>
      <w:r w:rsidRPr="00663CCA">
        <w:rPr>
          <w:sz w:val="24"/>
          <w:szCs w:val="24"/>
        </w:rPr>
        <w:t xml:space="preserve"> Matrix respectively to sustain the competitive advantages. Furthermore, the Green Strategy and CSR of the company are also discussed to improve the performance of the company in the global market.</w:t>
      </w:r>
    </w:p>
    <w:p w14:paraId="080426E1" w14:textId="2A06F4DE" w:rsidR="008B5CDC" w:rsidRPr="00663CCA" w:rsidRDefault="008B5CDC" w:rsidP="008B6033">
      <w:pPr>
        <w:pStyle w:val="Heading1"/>
        <w:rPr>
          <w:rFonts w:eastAsia="Times New Roman"/>
        </w:rPr>
      </w:pPr>
      <w:bookmarkStart w:id="12" w:name="XXX_Background"/>
      <w:bookmarkStart w:id="13" w:name="_bookmark1"/>
      <w:bookmarkStart w:id="14" w:name="_Toc140857534"/>
      <w:bookmarkEnd w:id="12"/>
      <w:bookmarkEnd w:id="13"/>
      <w:r w:rsidRPr="00663CCA">
        <w:rPr>
          <w:rFonts w:eastAsia="Times New Roman"/>
        </w:rPr>
        <w:t xml:space="preserve">Background of Google </w:t>
      </w:r>
      <w:proofErr w:type="spellStart"/>
      <w:r w:rsidRPr="00663CCA">
        <w:rPr>
          <w:rFonts w:eastAsia="Times New Roman"/>
        </w:rPr>
        <w:t>Inc</w:t>
      </w:r>
      <w:bookmarkEnd w:id="14"/>
      <w:proofErr w:type="spellEnd"/>
    </w:p>
    <w:p w14:paraId="22543193" w14:textId="5441A794" w:rsidR="008B5CDC" w:rsidRPr="00663CCA" w:rsidRDefault="008B5CDC" w:rsidP="00663CCA">
      <w:pPr>
        <w:spacing w:before="220" w:line="360" w:lineRule="auto"/>
        <w:jc w:val="both"/>
        <w:rPr>
          <w:sz w:val="24"/>
          <w:szCs w:val="24"/>
        </w:rPr>
      </w:pPr>
      <w:r w:rsidRPr="00663CCA">
        <w:rPr>
          <w:sz w:val="24"/>
          <w:szCs w:val="24"/>
        </w:rPr>
        <w:t xml:space="preserve">Google </w:t>
      </w:r>
      <w:proofErr w:type="spellStart"/>
      <w:r w:rsidRPr="00663CCA">
        <w:rPr>
          <w:sz w:val="24"/>
          <w:szCs w:val="24"/>
        </w:rPr>
        <w:t>Inc</w:t>
      </w:r>
      <w:proofErr w:type="spellEnd"/>
      <w:r w:rsidRPr="00663CCA">
        <w:rPr>
          <w:sz w:val="24"/>
          <w:szCs w:val="24"/>
        </w:rPr>
        <w:t xml:space="preserve"> is one of the leading American multinational technology corporations that focuses on online advertising, artificial intelligence, search engine technology, computer software, cloud computing, e-commerce, quantum computing and consumer electronics. The parent company of Google, Alphabet </w:t>
      </w:r>
      <w:proofErr w:type="spellStart"/>
      <w:r w:rsidRPr="00663CCA">
        <w:rPr>
          <w:sz w:val="24"/>
          <w:szCs w:val="24"/>
        </w:rPr>
        <w:t>Inc</w:t>
      </w:r>
      <w:proofErr w:type="spellEnd"/>
      <w:r w:rsidRPr="00663CCA">
        <w:rPr>
          <w:sz w:val="24"/>
          <w:szCs w:val="24"/>
        </w:rPr>
        <w:t xml:space="preserve"> is considered one of the big tech giants followed by Microsoft, Meta Platforms, Apple </w:t>
      </w:r>
      <w:proofErr w:type="spellStart"/>
      <w:r w:rsidRPr="00663CCA">
        <w:rPr>
          <w:sz w:val="24"/>
          <w:szCs w:val="24"/>
        </w:rPr>
        <w:t>Inc</w:t>
      </w:r>
      <w:proofErr w:type="spellEnd"/>
      <w:r w:rsidRPr="00663CCA">
        <w:rPr>
          <w:sz w:val="24"/>
          <w:szCs w:val="24"/>
        </w:rPr>
        <w:t xml:space="preserve"> and Amazon. Since the time of its foundation in 1998, the company continuously focuses on innovation and technological advancement with a market capitalization of more than $1.53 trillion (Google.com, 2023). It helps the company to expand rapidly across the globe and offer a wide range of products and technological services. </w:t>
      </w:r>
    </w:p>
    <w:p w14:paraId="12FE91D9" w14:textId="77777777" w:rsidR="008B5CDC" w:rsidRPr="00663CCA" w:rsidRDefault="008B5CDC" w:rsidP="00663CCA">
      <w:pPr>
        <w:spacing w:before="220" w:line="360" w:lineRule="auto"/>
        <w:jc w:val="both"/>
        <w:rPr>
          <w:sz w:val="24"/>
          <w:szCs w:val="24"/>
        </w:rPr>
      </w:pPr>
      <w:r w:rsidRPr="00663CCA">
        <w:rPr>
          <w:sz w:val="24"/>
          <w:szCs w:val="24"/>
        </w:rPr>
        <w:t>It is found that there are more than 105,000 searches on Google every second. Therefore, the company holds a dominant position in the search engine industry with more than 91.6% market share and become the most visited website across the globe.</w:t>
      </w:r>
    </w:p>
    <w:p w14:paraId="4B2DE336" w14:textId="77777777" w:rsidR="008B5CDC" w:rsidRPr="00663CCA" w:rsidRDefault="008B5CDC" w:rsidP="00167679">
      <w:pPr>
        <w:spacing w:before="220" w:line="360" w:lineRule="auto"/>
        <w:jc w:val="center"/>
        <w:rPr>
          <w:sz w:val="24"/>
          <w:szCs w:val="24"/>
        </w:rPr>
      </w:pPr>
      <w:r w:rsidRPr="00663CCA">
        <w:rPr>
          <w:noProof/>
          <w:sz w:val="24"/>
          <w:szCs w:val="24"/>
        </w:rPr>
        <w:lastRenderedPageBreak/>
        <w:drawing>
          <wp:inline distT="114300" distB="114300" distL="114300" distR="114300" wp14:anchorId="1FE8B83F" wp14:editId="3DF105E1">
            <wp:extent cx="4129088" cy="522781"/>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129088" cy="522781"/>
                    </a:xfrm>
                    <a:prstGeom prst="rect">
                      <a:avLst/>
                    </a:prstGeom>
                    <a:ln/>
                  </pic:spPr>
                </pic:pic>
              </a:graphicData>
            </a:graphic>
          </wp:inline>
        </w:drawing>
      </w:r>
    </w:p>
    <w:p w14:paraId="3A725CFE" w14:textId="77777777" w:rsidR="008B5CDC" w:rsidRPr="00663CCA" w:rsidRDefault="008B5CDC" w:rsidP="000F73F4">
      <w:pPr>
        <w:spacing w:before="220" w:line="360" w:lineRule="auto"/>
        <w:jc w:val="center"/>
        <w:rPr>
          <w:sz w:val="24"/>
          <w:szCs w:val="24"/>
        </w:rPr>
      </w:pPr>
      <w:r w:rsidRPr="00663CCA">
        <w:rPr>
          <w:noProof/>
          <w:sz w:val="24"/>
          <w:szCs w:val="24"/>
        </w:rPr>
        <w:drawing>
          <wp:inline distT="114300" distB="114300" distL="114300" distR="114300" wp14:anchorId="627B5D08" wp14:editId="31ACE302">
            <wp:extent cx="4243074" cy="2728913"/>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243074" cy="2728913"/>
                    </a:xfrm>
                    <a:prstGeom prst="rect">
                      <a:avLst/>
                    </a:prstGeom>
                    <a:ln/>
                  </pic:spPr>
                </pic:pic>
              </a:graphicData>
            </a:graphic>
          </wp:inline>
        </w:drawing>
      </w:r>
    </w:p>
    <w:p w14:paraId="506655F6" w14:textId="77777777" w:rsidR="008B5CDC" w:rsidRPr="00663CCA" w:rsidRDefault="008B5CDC" w:rsidP="000F73F4">
      <w:pPr>
        <w:spacing w:before="220" w:line="360" w:lineRule="auto"/>
        <w:jc w:val="center"/>
        <w:rPr>
          <w:b/>
          <w:sz w:val="24"/>
          <w:szCs w:val="24"/>
        </w:rPr>
      </w:pPr>
      <w:r w:rsidRPr="00663CCA">
        <w:rPr>
          <w:b/>
          <w:sz w:val="24"/>
          <w:szCs w:val="24"/>
        </w:rPr>
        <w:t>Figure 1: Revenue of Google Inc.</w:t>
      </w:r>
    </w:p>
    <w:p w14:paraId="00FCA878" w14:textId="77777777" w:rsidR="008B5CDC" w:rsidRPr="00663CCA" w:rsidRDefault="008B5CDC" w:rsidP="000F73F4">
      <w:pPr>
        <w:spacing w:before="220" w:line="360" w:lineRule="auto"/>
        <w:jc w:val="center"/>
        <w:rPr>
          <w:sz w:val="24"/>
          <w:szCs w:val="24"/>
        </w:rPr>
      </w:pPr>
      <w:r w:rsidRPr="00663CCA">
        <w:rPr>
          <w:sz w:val="24"/>
          <w:szCs w:val="24"/>
        </w:rPr>
        <w:t>(Source: Bianchi, 2023)</w:t>
      </w:r>
    </w:p>
    <w:p w14:paraId="77D7BEDC" w14:textId="77777777" w:rsidR="008B5CDC" w:rsidRPr="00663CCA" w:rsidRDefault="008B5CDC" w:rsidP="00663CCA">
      <w:pPr>
        <w:spacing w:before="220" w:line="360" w:lineRule="auto"/>
        <w:jc w:val="both"/>
        <w:rPr>
          <w:sz w:val="24"/>
          <w:szCs w:val="24"/>
        </w:rPr>
      </w:pPr>
      <w:r w:rsidRPr="00663CCA">
        <w:rPr>
          <w:sz w:val="24"/>
          <w:szCs w:val="24"/>
        </w:rPr>
        <w:t xml:space="preserve">It is evident from the above figure that in 2002, the company generated revenue of around $400 million and in 2005, the revenue had grown to $74.54 billion in 2015. In 2021, the revenue reached more than $256 billion, which is an increase from the previous year. The company had more than 190,000 employees in 2022 (Bianchi, 2023).  The operating markets of the company include Search Engines, Online Advertising, Cloud Services, AI and Machine Learning, Google Workspace and others. </w:t>
      </w:r>
    </w:p>
    <w:p w14:paraId="2AC1F1C4" w14:textId="4CACC518" w:rsidR="008B5CDC" w:rsidRPr="00663CCA" w:rsidRDefault="008B5CDC" w:rsidP="00324F02">
      <w:pPr>
        <w:pStyle w:val="Heading1"/>
        <w:rPr>
          <w:rFonts w:eastAsia="Times New Roman"/>
        </w:rPr>
      </w:pPr>
      <w:bookmarkStart w:id="15" w:name="_Toc140857535"/>
      <w:r w:rsidRPr="00663CCA">
        <w:rPr>
          <w:rFonts w:eastAsia="Times New Roman"/>
        </w:rPr>
        <w:t>Google’s Mission and Objectives</w:t>
      </w:r>
      <w:bookmarkEnd w:id="15"/>
    </w:p>
    <w:p w14:paraId="6D64A42C" w14:textId="1FFACD39" w:rsidR="008B5CDC" w:rsidRPr="00663CCA" w:rsidRDefault="008B5CDC" w:rsidP="00663CCA">
      <w:pPr>
        <w:spacing w:before="140" w:line="360" w:lineRule="auto"/>
        <w:jc w:val="both"/>
        <w:rPr>
          <w:sz w:val="24"/>
          <w:szCs w:val="24"/>
        </w:rPr>
      </w:pPr>
      <w:r w:rsidRPr="00663CCA">
        <w:rPr>
          <w:sz w:val="24"/>
          <w:szCs w:val="24"/>
        </w:rPr>
        <w:t xml:space="preserve">The mission of Google is “to organize the information of the world and make it universally useful and accessible”. Since, the time of its foundation the company has emphasized on development of its proprietary algorithm to improve the effectiveness of developing online information (globaldata.com, 2023). In this aspect, the key elements of Google’s mission are world information, universal accessibility, organization and usefulness. </w:t>
      </w:r>
    </w:p>
    <w:p w14:paraId="48FB201F" w14:textId="77777777" w:rsidR="008B5CDC" w:rsidRPr="00663CCA" w:rsidRDefault="008B5CDC" w:rsidP="00663CCA">
      <w:pPr>
        <w:spacing w:before="140" w:line="360" w:lineRule="auto"/>
        <w:jc w:val="both"/>
        <w:rPr>
          <w:sz w:val="24"/>
          <w:szCs w:val="24"/>
        </w:rPr>
      </w:pPr>
      <w:r w:rsidRPr="00663CCA">
        <w:rPr>
          <w:sz w:val="24"/>
          <w:szCs w:val="24"/>
        </w:rPr>
        <w:t>The key objectives of the company include:</w:t>
      </w:r>
    </w:p>
    <w:p w14:paraId="650C3414" w14:textId="77777777" w:rsidR="008B5CDC" w:rsidRPr="00663CCA" w:rsidRDefault="008B5CDC" w:rsidP="00663CCA">
      <w:pPr>
        <w:widowControl/>
        <w:numPr>
          <w:ilvl w:val="0"/>
          <w:numId w:val="1"/>
        </w:numPr>
        <w:autoSpaceDE/>
        <w:autoSpaceDN/>
        <w:spacing w:before="140" w:line="360" w:lineRule="auto"/>
        <w:jc w:val="both"/>
        <w:rPr>
          <w:sz w:val="24"/>
          <w:szCs w:val="24"/>
        </w:rPr>
      </w:pPr>
      <w:r w:rsidRPr="00663CCA">
        <w:rPr>
          <w:sz w:val="24"/>
          <w:szCs w:val="24"/>
        </w:rPr>
        <w:t>Improving search engines and providing the most accurate and reliable information to the users efficiently.</w:t>
      </w:r>
    </w:p>
    <w:p w14:paraId="2036D5E8" w14:textId="77777777" w:rsidR="008B5CDC" w:rsidRPr="00663CCA" w:rsidRDefault="008B5CDC" w:rsidP="00663CCA">
      <w:pPr>
        <w:widowControl/>
        <w:numPr>
          <w:ilvl w:val="0"/>
          <w:numId w:val="1"/>
        </w:numPr>
        <w:autoSpaceDE/>
        <w:autoSpaceDN/>
        <w:spacing w:line="360" w:lineRule="auto"/>
        <w:jc w:val="both"/>
        <w:rPr>
          <w:sz w:val="24"/>
          <w:szCs w:val="24"/>
        </w:rPr>
      </w:pPr>
      <w:r w:rsidRPr="00663CCA">
        <w:rPr>
          <w:sz w:val="24"/>
          <w:szCs w:val="24"/>
        </w:rPr>
        <w:lastRenderedPageBreak/>
        <w:t>Developing more innovative products such as Google Assistant, Google Workspace, Gmail and others.</w:t>
      </w:r>
    </w:p>
    <w:p w14:paraId="72B8FBAC" w14:textId="77777777" w:rsidR="008B5CDC" w:rsidRPr="00663CCA" w:rsidRDefault="008B5CDC" w:rsidP="00663CCA">
      <w:pPr>
        <w:widowControl/>
        <w:numPr>
          <w:ilvl w:val="0"/>
          <w:numId w:val="1"/>
        </w:numPr>
        <w:autoSpaceDE/>
        <w:autoSpaceDN/>
        <w:spacing w:line="360" w:lineRule="auto"/>
        <w:jc w:val="both"/>
        <w:rPr>
          <w:sz w:val="24"/>
          <w:szCs w:val="24"/>
        </w:rPr>
      </w:pPr>
      <w:r w:rsidRPr="00663CCA">
        <w:rPr>
          <w:sz w:val="24"/>
          <w:szCs w:val="24"/>
        </w:rPr>
        <w:t>Promoting accessibility and openness to make technology accessible across the world.</w:t>
      </w:r>
    </w:p>
    <w:p w14:paraId="70C54526" w14:textId="38B6301D" w:rsidR="00370E85" w:rsidRPr="00663CCA" w:rsidRDefault="008B5CDC" w:rsidP="00663CCA">
      <w:pPr>
        <w:widowControl/>
        <w:numPr>
          <w:ilvl w:val="0"/>
          <w:numId w:val="1"/>
        </w:numPr>
        <w:autoSpaceDE/>
        <w:autoSpaceDN/>
        <w:spacing w:line="360" w:lineRule="auto"/>
        <w:jc w:val="both"/>
        <w:rPr>
          <w:sz w:val="24"/>
          <w:szCs w:val="24"/>
        </w:rPr>
      </w:pPr>
      <w:r w:rsidRPr="00663CCA">
        <w:rPr>
          <w:sz w:val="24"/>
          <w:szCs w:val="24"/>
        </w:rPr>
        <w:t xml:space="preserve">Expanding into new markets and improving its competitive position in the market. </w:t>
      </w:r>
    </w:p>
    <w:p w14:paraId="5AFAA82E" w14:textId="77777777" w:rsidR="00370E85" w:rsidRPr="00663CCA" w:rsidRDefault="00574426" w:rsidP="00324F02">
      <w:pPr>
        <w:pStyle w:val="Heading1"/>
      </w:pPr>
      <w:bookmarkStart w:id="16" w:name="Macro-Environment_Analysis"/>
      <w:bookmarkStart w:id="17" w:name="_bookmark3"/>
      <w:bookmarkStart w:id="18" w:name="_Toc140857536"/>
      <w:bookmarkEnd w:id="16"/>
      <w:bookmarkEnd w:id="17"/>
      <w:r w:rsidRPr="00663CCA">
        <w:t>Macro-Environment</w:t>
      </w:r>
      <w:r w:rsidRPr="00663CCA">
        <w:rPr>
          <w:spacing w:val="-13"/>
        </w:rPr>
        <w:t xml:space="preserve"> </w:t>
      </w:r>
      <w:r w:rsidRPr="00663CCA">
        <w:t>Analysis</w:t>
      </w:r>
      <w:bookmarkEnd w:id="18"/>
    </w:p>
    <w:p w14:paraId="5D12E3C5" w14:textId="77777777" w:rsidR="00370E85" w:rsidRPr="00663CCA" w:rsidRDefault="00370E85" w:rsidP="00663CCA">
      <w:pPr>
        <w:pStyle w:val="BodyText"/>
        <w:spacing w:before="9" w:line="360" w:lineRule="auto"/>
        <w:jc w:val="both"/>
        <w:rPr>
          <w:rFonts w:ascii="Times New Roman" w:hAnsi="Times New Roman" w:cs="Times New Roman"/>
        </w:rPr>
      </w:pPr>
    </w:p>
    <w:p w14:paraId="04B40CD7" w14:textId="77777777" w:rsidR="002805E9" w:rsidRPr="00663CCA" w:rsidRDefault="002805E9" w:rsidP="00663CCA">
      <w:pPr>
        <w:spacing w:after="240" w:line="360" w:lineRule="auto"/>
        <w:jc w:val="both"/>
        <w:rPr>
          <w:sz w:val="24"/>
          <w:szCs w:val="24"/>
        </w:rPr>
      </w:pPr>
      <w:r w:rsidRPr="00663CCA">
        <w:rPr>
          <w:sz w:val="24"/>
          <w:szCs w:val="24"/>
        </w:rPr>
        <w:t xml:space="preserve">The macro-environment analysis is one of the crucial aspects of the strategic management of the company. It enables to identify and evaluate the potential risks and opportunities that might have a major impact on the business. The PESTEL analysis is conducted to identify the risks and opportunities Google has in the US market so that it can make effective operational decisions. </w:t>
      </w:r>
    </w:p>
    <w:p w14:paraId="05EBB042" w14:textId="2854CF0D" w:rsidR="00370E85" w:rsidRPr="00324F02" w:rsidRDefault="00574426" w:rsidP="008F0D7E">
      <w:pPr>
        <w:pStyle w:val="Heading2"/>
      </w:pPr>
      <w:bookmarkStart w:id="19" w:name="PESTEL_Analysis"/>
      <w:bookmarkStart w:id="20" w:name="_bookmark4"/>
      <w:bookmarkStart w:id="21" w:name="_Toc140857537"/>
      <w:bookmarkEnd w:id="19"/>
      <w:bookmarkEnd w:id="20"/>
      <w:r w:rsidRPr="00663CCA">
        <w:t>PESTEL</w:t>
      </w:r>
      <w:r w:rsidRPr="00663CCA">
        <w:rPr>
          <w:spacing w:val="-9"/>
        </w:rPr>
        <w:t xml:space="preserve"> </w:t>
      </w:r>
      <w:r w:rsidRPr="00663CCA">
        <w:t>Analysis</w:t>
      </w:r>
      <w:bookmarkEnd w:id="21"/>
    </w:p>
    <w:p w14:paraId="54B03668" w14:textId="77777777" w:rsidR="00AC4275" w:rsidRPr="00663CCA" w:rsidRDefault="00AC4275" w:rsidP="00663CCA">
      <w:pPr>
        <w:spacing w:before="140" w:line="360" w:lineRule="auto"/>
        <w:jc w:val="both"/>
        <w:rPr>
          <w:b/>
          <w:i/>
          <w:sz w:val="24"/>
          <w:szCs w:val="24"/>
        </w:rPr>
      </w:pPr>
      <w:r w:rsidRPr="00663CCA">
        <w:rPr>
          <w:b/>
          <w:i/>
          <w:sz w:val="24"/>
          <w:szCs w:val="24"/>
        </w:rPr>
        <w:t>Political factors</w:t>
      </w:r>
    </w:p>
    <w:p w14:paraId="07242287" w14:textId="77777777" w:rsidR="00AC4275" w:rsidRPr="00663CCA" w:rsidRDefault="00AC4275" w:rsidP="00663CCA">
      <w:pPr>
        <w:spacing w:before="140" w:line="360" w:lineRule="auto"/>
        <w:jc w:val="both"/>
        <w:rPr>
          <w:sz w:val="24"/>
          <w:szCs w:val="24"/>
        </w:rPr>
      </w:pPr>
      <w:r w:rsidRPr="00663CCA">
        <w:rPr>
          <w:sz w:val="24"/>
          <w:szCs w:val="24"/>
        </w:rPr>
        <w:t>The USA is one of the most powerful and politically stable countries in the world. The US government policies and activities have a major impact on the revenue, profits, strategies and competitive position of the company. For instance, the country provides an opportunity for Google with worldwide free trade agreements. Therefore, the company is able to expand its operations across the globe (</w:t>
      </w:r>
      <w:proofErr w:type="spellStart"/>
      <w:r w:rsidRPr="00663CCA">
        <w:rPr>
          <w:color w:val="222222"/>
          <w:sz w:val="24"/>
          <w:szCs w:val="24"/>
          <w:highlight w:val="white"/>
        </w:rPr>
        <w:t>Matović</w:t>
      </w:r>
      <w:proofErr w:type="spellEnd"/>
      <w:r w:rsidRPr="00663CCA">
        <w:rPr>
          <w:color w:val="222222"/>
          <w:sz w:val="24"/>
          <w:szCs w:val="24"/>
          <w:highlight w:val="white"/>
        </w:rPr>
        <w:t>, 2020</w:t>
      </w:r>
      <w:r w:rsidRPr="00663CCA">
        <w:rPr>
          <w:sz w:val="24"/>
          <w:szCs w:val="24"/>
        </w:rPr>
        <w:t xml:space="preserve">). However, the changes in the taxation policies in the US both globally and domestically impact the overall tax liability and financial performance of the company. It is also found that Google faces intense political pressure to address the concerns related to antitrust and it leads to changes in the entire operational structure of the services of Google. </w:t>
      </w:r>
    </w:p>
    <w:p w14:paraId="104D5A5B" w14:textId="77777777" w:rsidR="00AC4275" w:rsidRPr="00663CCA" w:rsidRDefault="00AC4275" w:rsidP="00663CCA">
      <w:pPr>
        <w:spacing w:before="140" w:line="360" w:lineRule="auto"/>
        <w:jc w:val="both"/>
        <w:rPr>
          <w:b/>
          <w:i/>
          <w:sz w:val="24"/>
          <w:szCs w:val="24"/>
        </w:rPr>
      </w:pPr>
      <w:r w:rsidRPr="00663CCA">
        <w:rPr>
          <w:b/>
          <w:i/>
          <w:sz w:val="24"/>
          <w:szCs w:val="24"/>
        </w:rPr>
        <w:t xml:space="preserve">Economic factors </w:t>
      </w:r>
    </w:p>
    <w:p w14:paraId="02900936" w14:textId="4F8C3FD0" w:rsidR="00AC4275" w:rsidRPr="00663CCA" w:rsidRDefault="00AC4275" w:rsidP="00663CCA">
      <w:pPr>
        <w:spacing w:before="140" w:line="360" w:lineRule="auto"/>
        <w:jc w:val="both"/>
        <w:rPr>
          <w:sz w:val="24"/>
          <w:szCs w:val="24"/>
        </w:rPr>
      </w:pPr>
      <w:r w:rsidRPr="00663CCA">
        <w:rPr>
          <w:sz w:val="24"/>
          <w:szCs w:val="24"/>
        </w:rPr>
        <w:t xml:space="preserve">The USA is considered the largest economy in the world with a nominal GDP of more than $26.854 trillion. The Big tech giants such as Microsoft, Apple, Facebook, Amazon and Google shape the economy of the country by contributing immensely. However, the economy of the country shark by more than 3.5% in 2020 due to the global pandemic (worldbank.org, 2023). In addition, the company generates employment for more than 190,000 people across the globe and also contributes immensely to the development of the global economy. Since the revenue of the company relies heavily on digital advertising, therefore the increased spending </w:t>
      </w:r>
      <w:r w:rsidR="00015C3F" w:rsidRPr="00663CCA">
        <w:rPr>
          <w:sz w:val="24"/>
          <w:szCs w:val="24"/>
        </w:rPr>
        <w:t>behaviors</w:t>
      </w:r>
      <w:r w:rsidRPr="00663CCA">
        <w:rPr>
          <w:sz w:val="24"/>
          <w:szCs w:val="24"/>
        </w:rPr>
        <w:t xml:space="preserve"> of customers and rapid economic growth lead Google towards a higher budget for advertising. However, due to the economic downturn, the company had to reduce its expenditures on </w:t>
      </w:r>
      <w:r w:rsidRPr="00663CCA">
        <w:rPr>
          <w:sz w:val="24"/>
          <w:szCs w:val="24"/>
        </w:rPr>
        <w:lastRenderedPageBreak/>
        <w:t xml:space="preserve">advertisements which significantly affect the ad revenue of Google. </w:t>
      </w:r>
    </w:p>
    <w:p w14:paraId="6ABE2046" w14:textId="77777777" w:rsidR="00AC4275" w:rsidRPr="00663CCA" w:rsidRDefault="00AC4275" w:rsidP="00663CCA">
      <w:pPr>
        <w:spacing w:before="140" w:line="360" w:lineRule="auto"/>
        <w:jc w:val="both"/>
        <w:rPr>
          <w:b/>
          <w:i/>
          <w:sz w:val="24"/>
          <w:szCs w:val="24"/>
        </w:rPr>
      </w:pPr>
      <w:r w:rsidRPr="00663CCA">
        <w:rPr>
          <w:b/>
          <w:i/>
          <w:sz w:val="24"/>
          <w:szCs w:val="24"/>
        </w:rPr>
        <w:t xml:space="preserve">Social factors </w:t>
      </w:r>
    </w:p>
    <w:p w14:paraId="1AE91E76" w14:textId="01D1FC1B" w:rsidR="00AC4275" w:rsidRPr="00663CCA" w:rsidRDefault="00AC4275" w:rsidP="00663CCA">
      <w:pPr>
        <w:spacing w:before="140" w:line="360" w:lineRule="auto"/>
        <w:jc w:val="both"/>
        <w:rPr>
          <w:sz w:val="24"/>
          <w:szCs w:val="24"/>
        </w:rPr>
      </w:pPr>
      <w:r w:rsidRPr="00663CCA">
        <w:rPr>
          <w:sz w:val="24"/>
          <w:szCs w:val="24"/>
        </w:rPr>
        <w:t xml:space="preserve">It is found that the US is one of the culturally diverse countries and is influenced by several racial and ethnic backgrounds. The social </w:t>
      </w:r>
      <w:r w:rsidR="00015C3F" w:rsidRPr="00663CCA">
        <w:rPr>
          <w:sz w:val="24"/>
          <w:szCs w:val="24"/>
        </w:rPr>
        <w:t>behaviors</w:t>
      </w:r>
      <w:r w:rsidRPr="00663CCA">
        <w:rPr>
          <w:sz w:val="24"/>
          <w:szCs w:val="24"/>
        </w:rPr>
        <w:t xml:space="preserve"> and preferences of the users of the country influence the strategies of Google (</w:t>
      </w:r>
      <w:proofErr w:type="spellStart"/>
      <w:r w:rsidRPr="00663CCA">
        <w:rPr>
          <w:color w:val="222222"/>
          <w:sz w:val="24"/>
          <w:szCs w:val="24"/>
          <w:highlight w:val="white"/>
        </w:rPr>
        <w:t>Dalirazar</w:t>
      </w:r>
      <w:proofErr w:type="spellEnd"/>
      <w:r w:rsidRPr="00663CCA">
        <w:rPr>
          <w:color w:val="222222"/>
          <w:sz w:val="24"/>
          <w:szCs w:val="24"/>
          <w:highlight w:val="white"/>
        </w:rPr>
        <w:t xml:space="preserve"> and </w:t>
      </w:r>
      <w:proofErr w:type="spellStart"/>
      <w:r w:rsidRPr="00663CCA">
        <w:rPr>
          <w:color w:val="222222"/>
          <w:sz w:val="24"/>
          <w:szCs w:val="24"/>
          <w:highlight w:val="white"/>
        </w:rPr>
        <w:t>Sabzi</w:t>
      </w:r>
      <w:proofErr w:type="spellEnd"/>
      <w:r w:rsidRPr="00663CCA">
        <w:rPr>
          <w:color w:val="222222"/>
          <w:sz w:val="24"/>
          <w:szCs w:val="24"/>
          <w:highlight w:val="white"/>
        </w:rPr>
        <w:t>, 2023</w:t>
      </w:r>
      <w:r w:rsidRPr="00663CCA">
        <w:rPr>
          <w:sz w:val="24"/>
          <w:szCs w:val="24"/>
        </w:rPr>
        <w:t xml:space="preserve">). For instance, the company keeps track of the interest and online habits of the users of the country and make changes in its algorithm and products. With the rapid advent of social media users has had a major impact on improving customer’s experiences and increasing its reach. </w:t>
      </w:r>
    </w:p>
    <w:p w14:paraId="7C42571A" w14:textId="77777777" w:rsidR="00AC4275" w:rsidRPr="00663CCA" w:rsidRDefault="00AC4275" w:rsidP="00663CCA">
      <w:pPr>
        <w:spacing w:before="140" w:line="360" w:lineRule="auto"/>
        <w:jc w:val="both"/>
        <w:rPr>
          <w:b/>
          <w:i/>
          <w:sz w:val="24"/>
          <w:szCs w:val="24"/>
        </w:rPr>
      </w:pPr>
      <w:r w:rsidRPr="00663CCA">
        <w:rPr>
          <w:b/>
          <w:i/>
          <w:sz w:val="24"/>
          <w:szCs w:val="24"/>
        </w:rPr>
        <w:t>Technological factors</w:t>
      </w:r>
    </w:p>
    <w:p w14:paraId="1814702B" w14:textId="77777777" w:rsidR="00AC4275" w:rsidRPr="00663CCA" w:rsidRDefault="00AC4275" w:rsidP="00663CCA">
      <w:pPr>
        <w:spacing w:before="140" w:line="360" w:lineRule="auto"/>
        <w:jc w:val="both"/>
        <w:rPr>
          <w:sz w:val="24"/>
          <w:szCs w:val="24"/>
        </w:rPr>
      </w:pPr>
      <w:r w:rsidRPr="00663CCA">
        <w:rPr>
          <w:sz w:val="24"/>
          <w:szCs w:val="24"/>
        </w:rPr>
        <w:t>The US is considered the global leader in the field of science and technology and therefore, the tech giants such as Microsoft, Apple, Facebook, Amazon and Google have addressed the technological preferences of the people. Being one of the leading tech giants in the country, Google is always at the forefront of innovation and new trends (</w:t>
      </w:r>
      <w:proofErr w:type="spellStart"/>
      <w:r w:rsidRPr="00663CCA">
        <w:rPr>
          <w:color w:val="222222"/>
          <w:sz w:val="24"/>
          <w:szCs w:val="24"/>
          <w:highlight w:val="white"/>
        </w:rPr>
        <w:t>Debnath</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The company invests heavily in new cutting-edge technologies such as Artificial Intelligence, Virtual Reality, Cloud Computing, Machine Learning and others that enhance the quality of their products and services. This technological advancement in the country enables Google to improve their user experience such as simplification of the interfaces, reduction of loading times increasing usability across digital devices and others.</w:t>
      </w:r>
    </w:p>
    <w:p w14:paraId="631FCE80" w14:textId="77777777" w:rsidR="00AC4275" w:rsidRPr="00663CCA" w:rsidRDefault="00AC4275" w:rsidP="00663CCA">
      <w:pPr>
        <w:spacing w:before="140" w:line="360" w:lineRule="auto"/>
        <w:jc w:val="both"/>
        <w:rPr>
          <w:b/>
          <w:i/>
          <w:sz w:val="24"/>
          <w:szCs w:val="24"/>
        </w:rPr>
      </w:pPr>
      <w:r w:rsidRPr="00663CCA">
        <w:rPr>
          <w:b/>
          <w:i/>
          <w:sz w:val="24"/>
          <w:szCs w:val="24"/>
        </w:rPr>
        <w:t xml:space="preserve">Environmental factors </w:t>
      </w:r>
    </w:p>
    <w:p w14:paraId="5641FD22" w14:textId="348FE78D" w:rsidR="00AC4275" w:rsidRPr="00663CCA" w:rsidRDefault="00AC4275" w:rsidP="00663CCA">
      <w:pPr>
        <w:spacing w:before="140" w:line="360" w:lineRule="auto"/>
        <w:jc w:val="both"/>
        <w:rPr>
          <w:sz w:val="24"/>
          <w:szCs w:val="24"/>
        </w:rPr>
      </w:pPr>
      <w:r w:rsidRPr="00663CCA">
        <w:rPr>
          <w:sz w:val="24"/>
          <w:szCs w:val="24"/>
        </w:rPr>
        <w:t xml:space="preserve">Growing environmental concerns across the country forced leading corporations like Google to take responsibility and </w:t>
      </w:r>
      <w:r w:rsidR="00015C3F" w:rsidRPr="00663CCA">
        <w:rPr>
          <w:sz w:val="24"/>
          <w:szCs w:val="24"/>
        </w:rPr>
        <w:t>minimize</w:t>
      </w:r>
      <w:r w:rsidRPr="00663CCA">
        <w:rPr>
          <w:sz w:val="24"/>
          <w:szCs w:val="24"/>
        </w:rPr>
        <w:t xml:space="preserve"> the environmental impact. The company has also made huge investments in renewable energy to mitigate its environmental impact such as using renewable energy to power the data operations and mitigate the carbon footprint. It is important to note this environmental awareness of the company and commitment towards society and community improve its brand image (</w:t>
      </w:r>
      <w:r w:rsidRPr="00663CCA">
        <w:rPr>
          <w:color w:val="222222"/>
          <w:sz w:val="24"/>
          <w:szCs w:val="24"/>
          <w:highlight w:val="white"/>
        </w:rPr>
        <w:t>Lim, 2020</w:t>
      </w:r>
      <w:r w:rsidRPr="00663CCA">
        <w:rPr>
          <w:sz w:val="24"/>
          <w:szCs w:val="24"/>
        </w:rPr>
        <w:t xml:space="preserve">). Thus, the environmental factors of the county influence the strategic decisions of the company in terms of responsible resource management and reduction of carbon footprint. </w:t>
      </w:r>
    </w:p>
    <w:p w14:paraId="3C98EC20" w14:textId="77777777" w:rsidR="00AC4275" w:rsidRPr="00663CCA" w:rsidRDefault="00AC4275" w:rsidP="00663CCA">
      <w:pPr>
        <w:spacing w:before="140" w:line="360" w:lineRule="auto"/>
        <w:jc w:val="both"/>
        <w:rPr>
          <w:b/>
          <w:i/>
          <w:sz w:val="24"/>
          <w:szCs w:val="24"/>
        </w:rPr>
      </w:pPr>
      <w:r w:rsidRPr="00663CCA">
        <w:rPr>
          <w:b/>
          <w:i/>
          <w:sz w:val="24"/>
          <w:szCs w:val="24"/>
        </w:rPr>
        <w:t>Legal factors</w:t>
      </w:r>
    </w:p>
    <w:p w14:paraId="3DD58102" w14:textId="35E00E1B" w:rsidR="00370E85" w:rsidRPr="00663CCA" w:rsidRDefault="00AC4275" w:rsidP="00663CCA">
      <w:pPr>
        <w:spacing w:line="360" w:lineRule="auto"/>
        <w:jc w:val="both"/>
        <w:rPr>
          <w:sz w:val="24"/>
          <w:szCs w:val="24"/>
        </w:rPr>
      </w:pPr>
      <w:r w:rsidRPr="00663CCA">
        <w:rPr>
          <w:sz w:val="24"/>
          <w:szCs w:val="24"/>
        </w:rPr>
        <w:t>The country upholds equal treatment to every population with its strong legal system. It also ensures that companies protect their intellectual property rights. According to the legal system of the country, the expatriate employees of the company can also expat an unbiased trial from the judicial system (</w:t>
      </w:r>
      <w:r w:rsidRPr="00663CCA">
        <w:rPr>
          <w:color w:val="222222"/>
          <w:sz w:val="24"/>
          <w:szCs w:val="24"/>
          <w:highlight w:val="white"/>
        </w:rPr>
        <w:t xml:space="preserve">Arora, McKee and </w:t>
      </w:r>
      <w:proofErr w:type="spellStart"/>
      <w:r w:rsidRPr="00663CCA">
        <w:rPr>
          <w:color w:val="222222"/>
          <w:sz w:val="24"/>
          <w:szCs w:val="24"/>
          <w:highlight w:val="white"/>
        </w:rPr>
        <w:t>Stuckler</w:t>
      </w:r>
      <w:proofErr w:type="spellEnd"/>
      <w:r w:rsidRPr="00663CCA">
        <w:rPr>
          <w:color w:val="222222"/>
          <w:sz w:val="24"/>
          <w:szCs w:val="24"/>
          <w:highlight w:val="white"/>
        </w:rPr>
        <w:t>, 2019</w:t>
      </w:r>
      <w:r w:rsidRPr="00663CCA">
        <w:rPr>
          <w:sz w:val="24"/>
          <w:szCs w:val="24"/>
        </w:rPr>
        <w:t xml:space="preserve">). However, Google faced legal challenges in </w:t>
      </w:r>
      <w:r w:rsidRPr="00663CCA">
        <w:rPr>
          <w:sz w:val="24"/>
          <w:szCs w:val="24"/>
        </w:rPr>
        <w:lastRenderedPageBreak/>
        <w:t xml:space="preserve">the country due to antitrust investigations in its search engine service. The government has imposed legal actions to </w:t>
      </w:r>
      <w:r w:rsidR="00C07A98" w:rsidRPr="00663CCA">
        <w:rPr>
          <w:sz w:val="24"/>
          <w:szCs w:val="24"/>
        </w:rPr>
        <w:t>scrutinize</w:t>
      </w:r>
      <w:r w:rsidRPr="00663CCA">
        <w:rPr>
          <w:sz w:val="24"/>
          <w:szCs w:val="24"/>
        </w:rPr>
        <w:t xml:space="preserve"> the business practices along with the advertising strategies of Google. It imposes significant reputation threats to the business of Google.</w:t>
      </w:r>
    </w:p>
    <w:p w14:paraId="42C309EF" w14:textId="77777777" w:rsidR="00370E85" w:rsidRPr="00663CCA" w:rsidRDefault="00574426" w:rsidP="00C07A98">
      <w:pPr>
        <w:pStyle w:val="Heading1"/>
      </w:pPr>
      <w:bookmarkStart w:id="22" w:name="Micro-Environment_Analysis"/>
      <w:bookmarkStart w:id="23" w:name="_bookmark5"/>
      <w:bookmarkStart w:id="24" w:name="_Toc140857538"/>
      <w:bookmarkEnd w:id="22"/>
      <w:bookmarkEnd w:id="23"/>
      <w:r w:rsidRPr="00663CCA">
        <w:t>Micro-Environment</w:t>
      </w:r>
      <w:r w:rsidRPr="00663CCA">
        <w:rPr>
          <w:spacing w:val="-16"/>
        </w:rPr>
        <w:t xml:space="preserve"> </w:t>
      </w:r>
      <w:r w:rsidRPr="00663CCA">
        <w:t>Analysis</w:t>
      </w:r>
      <w:bookmarkEnd w:id="24"/>
    </w:p>
    <w:p w14:paraId="4F60F85B" w14:textId="77777777" w:rsidR="00370E85" w:rsidRPr="00663CCA" w:rsidRDefault="00370E85" w:rsidP="00663CCA">
      <w:pPr>
        <w:pStyle w:val="BodyText"/>
        <w:spacing w:before="4" w:line="360" w:lineRule="auto"/>
        <w:jc w:val="both"/>
        <w:rPr>
          <w:rFonts w:ascii="Times New Roman" w:hAnsi="Times New Roman" w:cs="Times New Roman"/>
        </w:rPr>
      </w:pPr>
    </w:p>
    <w:p w14:paraId="2A06F54B" w14:textId="45B9F9B1" w:rsidR="00370E85" w:rsidRPr="00663CCA" w:rsidRDefault="00A0110A" w:rsidP="00663CCA">
      <w:pPr>
        <w:spacing w:after="240" w:line="360" w:lineRule="auto"/>
        <w:jc w:val="both"/>
        <w:rPr>
          <w:sz w:val="24"/>
          <w:szCs w:val="24"/>
        </w:rPr>
      </w:pPr>
      <w:r w:rsidRPr="00663CCA">
        <w:rPr>
          <w:sz w:val="24"/>
          <w:szCs w:val="24"/>
        </w:rPr>
        <w:t xml:space="preserve">The Micro-Environment analysis helps to </w:t>
      </w:r>
      <w:r w:rsidR="00AE3464" w:rsidRPr="00663CCA">
        <w:rPr>
          <w:sz w:val="24"/>
          <w:szCs w:val="24"/>
        </w:rPr>
        <w:t>analyses</w:t>
      </w:r>
      <w:r w:rsidRPr="00663CCA">
        <w:rPr>
          <w:sz w:val="24"/>
          <w:szCs w:val="24"/>
        </w:rPr>
        <w:t xml:space="preserve"> the elements of the micro-environment. It is important for </w:t>
      </w:r>
      <w:r w:rsidR="00AE3464" w:rsidRPr="00663CCA">
        <w:rPr>
          <w:sz w:val="24"/>
          <w:szCs w:val="24"/>
        </w:rPr>
        <w:t>organizations</w:t>
      </w:r>
      <w:r w:rsidRPr="00663CCA">
        <w:rPr>
          <w:sz w:val="24"/>
          <w:szCs w:val="24"/>
        </w:rPr>
        <w:t xml:space="preserve"> to keep track of and </w:t>
      </w:r>
      <w:r w:rsidR="00AE3464" w:rsidRPr="00663CCA">
        <w:rPr>
          <w:sz w:val="24"/>
          <w:szCs w:val="24"/>
        </w:rPr>
        <w:t>analyses</w:t>
      </w:r>
      <w:r w:rsidRPr="00663CCA">
        <w:rPr>
          <w:sz w:val="24"/>
          <w:szCs w:val="24"/>
        </w:rPr>
        <w:t xml:space="preserve"> every element in the micro-environment such as customers, suppliers, competitors, employees, shareholders and others. Industry Life Cycle and Porter’s Five Forces analysis is conducted to evaluate the micro-environment of Google. </w:t>
      </w:r>
    </w:p>
    <w:p w14:paraId="58F3A76E" w14:textId="0AACDD63" w:rsidR="00370E85" w:rsidRPr="00663CCA" w:rsidRDefault="00574426" w:rsidP="008F0D7E">
      <w:pPr>
        <w:pStyle w:val="Heading2"/>
      </w:pPr>
      <w:bookmarkStart w:id="25" w:name="Industry_Life_Cycle"/>
      <w:bookmarkStart w:id="26" w:name="_bookmark6"/>
      <w:bookmarkStart w:id="27" w:name="_Toc140857539"/>
      <w:bookmarkEnd w:id="25"/>
      <w:bookmarkEnd w:id="26"/>
      <w:r w:rsidRPr="00663CCA">
        <w:t>Industry</w:t>
      </w:r>
      <w:r w:rsidRPr="00663CCA">
        <w:rPr>
          <w:spacing w:val="-6"/>
        </w:rPr>
        <w:t xml:space="preserve"> </w:t>
      </w:r>
      <w:r w:rsidRPr="00663CCA">
        <w:t>Life</w:t>
      </w:r>
      <w:r w:rsidRPr="00663CCA">
        <w:rPr>
          <w:spacing w:val="-5"/>
        </w:rPr>
        <w:t xml:space="preserve"> </w:t>
      </w:r>
      <w:r w:rsidRPr="00663CCA">
        <w:t>Cycle</w:t>
      </w:r>
      <w:bookmarkEnd w:id="27"/>
    </w:p>
    <w:p w14:paraId="3D558BDB" w14:textId="77777777" w:rsidR="00AE3464" w:rsidRPr="00663CCA" w:rsidRDefault="00AE3464" w:rsidP="00663CCA">
      <w:pPr>
        <w:spacing w:before="240" w:after="240" w:line="360" w:lineRule="auto"/>
        <w:jc w:val="both"/>
        <w:rPr>
          <w:sz w:val="24"/>
          <w:szCs w:val="24"/>
        </w:rPr>
      </w:pPr>
      <w:r w:rsidRPr="00663CCA">
        <w:rPr>
          <w:sz w:val="24"/>
          <w:szCs w:val="24"/>
        </w:rPr>
        <w:t>Industry Life Cycle helps to define how the industry starts, evolves and declines eventually. The key stages of the industry life cycle of Google include launch, growth, shakeout, maturity and decline (</w:t>
      </w:r>
      <w:r w:rsidRPr="00663CCA">
        <w:rPr>
          <w:color w:val="222222"/>
          <w:sz w:val="24"/>
          <w:szCs w:val="24"/>
          <w:highlight w:val="white"/>
        </w:rPr>
        <w:t xml:space="preserve">Bello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It is found that currently, Google positioned itself as a mature company in the Information and technology industry. However, the life cycle of this industry is discussed below:</w:t>
      </w:r>
    </w:p>
    <w:p w14:paraId="15E32B3A" w14:textId="77777777" w:rsidR="00AE3464" w:rsidRPr="00663CCA" w:rsidRDefault="00AE3464" w:rsidP="00C07A98">
      <w:pPr>
        <w:spacing w:before="240" w:after="240" w:line="360" w:lineRule="auto"/>
        <w:jc w:val="center"/>
        <w:rPr>
          <w:sz w:val="24"/>
          <w:szCs w:val="24"/>
        </w:rPr>
      </w:pPr>
      <w:r w:rsidRPr="00663CCA">
        <w:rPr>
          <w:noProof/>
          <w:sz w:val="24"/>
          <w:szCs w:val="24"/>
        </w:rPr>
        <w:drawing>
          <wp:inline distT="114300" distB="114300" distL="114300" distR="114300" wp14:anchorId="01225E6E" wp14:editId="02D4E685">
            <wp:extent cx="3841750" cy="1879600"/>
            <wp:effectExtent l="0" t="0" r="6350" b="635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841969" cy="1879707"/>
                    </a:xfrm>
                    <a:prstGeom prst="rect">
                      <a:avLst/>
                    </a:prstGeom>
                    <a:ln/>
                  </pic:spPr>
                </pic:pic>
              </a:graphicData>
            </a:graphic>
          </wp:inline>
        </w:drawing>
      </w:r>
    </w:p>
    <w:p w14:paraId="46FDFB4E" w14:textId="2D4C31DC" w:rsidR="00AE3464" w:rsidRPr="00663CCA" w:rsidRDefault="00AE3464" w:rsidP="00C07A98">
      <w:pPr>
        <w:spacing w:before="240" w:after="240" w:line="360" w:lineRule="auto"/>
        <w:jc w:val="center"/>
        <w:rPr>
          <w:b/>
          <w:sz w:val="24"/>
          <w:szCs w:val="24"/>
        </w:rPr>
      </w:pPr>
      <w:r w:rsidRPr="00663CCA">
        <w:rPr>
          <w:b/>
          <w:sz w:val="24"/>
          <w:szCs w:val="24"/>
        </w:rPr>
        <w:t>Figure 2: Industry Life Cycle</w:t>
      </w:r>
    </w:p>
    <w:p w14:paraId="189EB1C3" w14:textId="77777777" w:rsidR="00AE3464" w:rsidRPr="00663CCA" w:rsidRDefault="00AE3464" w:rsidP="00C07A98">
      <w:pPr>
        <w:spacing w:before="240" w:after="240" w:line="360" w:lineRule="auto"/>
        <w:jc w:val="center"/>
        <w:rPr>
          <w:sz w:val="24"/>
          <w:szCs w:val="24"/>
        </w:rPr>
      </w:pPr>
      <w:r w:rsidRPr="00663CCA">
        <w:rPr>
          <w:sz w:val="24"/>
          <w:szCs w:val="24"/>
        </w:rPr>
        <w:t>(Source: lecture slide)</w:t>
      </w:r>
    </w:p>
    <w:p w14:paraId="1B1631D3" w14:textId="6FB3DE30" w:rsidR="00AE3464" w:rsidRPr="00663CCA" w:rsidRDefault="00AE3464" w:rsidP="00663CCA">
      <w:pPr>
        <w:spacing w:before="240" w:after="240" w:line="360" w:lineRule="auto"/>
        <w:jc w:val="both"/>
        <w:rPr>
          <w:sz w:val="24"/>
          <w:szCs w:val="24"/>
        </w:rPr>
      </w:pPr>
      <w:r w:rsidRPr="00395B7F">
        <w:rPr>
          <w:b/>
          <w:sz w:val="24"/>
          <w:szCs w:val="24"/>
          <w:u w:val="single"/>
        </w:rPr>
        <w:t>Stage 1</w:t>
      </w:r>
      <w:r w:rsidRPr="00663CCA">
        <w:rPr>
          <w:b/>
          <w:sz w:val="24"/>
          <w:szCs w:val="24"/>
        </w:rPr>
        <w:t xml:space="preserve"> Development:</w:t>
      </w:r>
      <w:r w:rsidRPr="00663CCA">
        <w:rPr>
          <w:sz w:val="24"/>
          <w:szCs w:val="24"/>
        </w:rPr>
        <w:t xml:space="preserve"> This is the first stage of the industry life cycle with lower rivalry and a higher differentiation strategy. Innovation is the key in this stage for every company to enter the market and compete with other </w:t>
      </w:r>
      <w:r w:rsidR="00680866" w:rsidRPr="00663CCA">
        <w:rPr>
          <w:sz w:val="24"/>
          <w:szCs w:val="24"/>
        </w:rPr>
        <w:t>organizations</w:t>
      </w:r>
      <w:r w:rsidRPr="00663CCA">
        <w:rPr>
          <w:sz w:val="24"/>
          <w:szCs w:val="24"/>
        </w:rPr>
        <w:t xml:space="preserve"> (</w:t>
      </w:r>
      <w:proofErr w:type="spellStart"/>
      <w:r w:rsidRPr="00663CCA">
        <w:rPr>
          <w:color w:val="222222"/>
          <w:sz w:val="24"/>
          <w:szCs w:val="24"/>
          <w:highlight w:val="white"/>
        </w:rPr>
        <w:t>Norouzi</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xml:space="preserve">). In this stage, Google launched its innovative product, “internet search engine” that offers quick and accurate </w:t>
      </w:r>
      <w:r w:rsidRPr="00663CCA">
        <w:rPr>
          <w:sz w:val="24"/>
          <w:szCs w:val="24"/>
        </w:rPr>
        <w:lastRenderedPageBreak/>
        <w:t>information to users. In this stage, the company focused on the recruitment of a skilled workforce to improve and expand its products and services.</w:t>
      </w:r>
    </w:p>
    <w:p w14:paraId="3D823708" w14:textId="77777777" w:rsidR="00AE3464" w:rsidRPr="00663CCA" w:rsidRDefault="00AE3464" w:rsidP="00663CCA">
      <w:pPr>
        <w:spacing w:before="240" w:after="240" w:line="360" w:lineRule="auto"/>
        <w:jc w:val="both"/>
        <w:rPr>
          <w:sz w:val="24"/>
          <w:szCs w:val="24"/>
        </w:rPr>
      </w:pPr>
      <w:r w:rsidRPr="00395B7F">
        <w:rPr>
          <w:b/>
          <w:sz w:val="24"/>
          <w:szCs w:val="24"/>
          <w:u w:val="single"/>
        </w:rPr>
        <w:t>Stage 2</w:t>
      </w:r>
      <w:r w:rsidRPr="00663CCA">
        <w:rPr>
          <w:b/>
          <w:sz w:val="24"/>
          <w:szCs w:val="24"/>
        </w:rPr>
        <w:t xml:space="preserve"> Growth: </w:t>
      </w:r>
      <w:r w:rsidRPr="00663CCA">
        <w:rPr>
          <w:sz w:val="24"/>
          <w:szCs w:val="24"/>
        </w:rPr>
        <w:t>In the growth stage, the company faces low rivalry, yet a higher growth rate. It is considered the key for the companies to expand their market. Therefore, Google rapidly increased its user base through their search engine and become the leader in this market (</w:t>
      </w:r>
      <w:proofErr w:type="spellStart"/>
      <w:r w:rsidRPr="00663CCA">
        <w:rPr>
          <w:color w:val="222222"/>
          <w:sz w:val="24"/>
          <w:szCs w:val="24"/>
          <w:highlight w:val="white"/>
        </w:rPr>
        <w:t>Bjørn</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It is important to note that the online advertisement along with the continuous improvement of the quality of their products help the company to maintain its growth level. </w:t>
      </w:r>
    </w:p>
    <w:p w14:paraId="4785FD68" w14:textId="5596E587" w:rsidR="00AE3464" w:rsidRPr="00663CCA" w:rsidRDefault="00AE3464" w:rsidP="00663CCA">
      <w:pPr>
        <w:spacing w:before="240" w:after="240" w:line="360" w:lineRule="auto"/>
        <w:jc w:val="both"/>
        <w:rPr>
          <w:sz w:val="24"/>
          <w:szCs w:val="24"/>
        </w:rPr>
      </w:pPr>
      <w:r w:rsidRPr="00395B7F">
        <w:rPr>
          <w:b/>
          <w:sz w:val="24"/>
          <w:szCs w:val="24"/>
          <w:u w:val="single"/>
        </w:rPr>
        <w:t>Stage 3</w:t>
      </w:r>
      <w:r w:rsidRPr="00663CCA">
        <w:rPr>
          <w:b/>
          <w:sz w:val="24"/>
          <w:szCs w:val="24"/>
        </w:rPr>
        <w:t xml:space="preserve"> Shake-out: </w:t>
      </w:r>
      <w:r w:rsidRPr="00663CCA">
        <w:rPr>
          <w:sz w:val="24"/>
          <w:szCs w:val="24"/>
        </w:rPr>
        <w:t xml:space="preserve">In this third stage of this life cycle, the </w:t>
      </w:r>
      <w:r w:rsidR="00680866" w:rsidRPr="00663CCA">
        <w:rPr>
          <w:sz w:val="24"/>
          <w:szCs w:val="24"/>
        </w:rPr>
        <w:t>company</w:t>
      </w:r>
      <w:r w:rsidRPr="00663CCA">
        <w:rPr>
          <w:sz w:val="24"/>
          <w:szCs w:val="24"/>
        </w:rPr>
        <w:t xml:space="preserve"> may face slower growth and increased rivalry from the existing business. The company must use its financial strengths to survive this stage (</w:t>
      </w:r>
      <w:proofErr w:type="spellStart"/>
      <w:r w:rsidRPr="00663CCA">
        <w:rPr>
          <w:color w:val="222222"/>
          <w:sz w:val="24"/>
          <w:szCs w:val="24"/>
          <w:highlight w:val="white"/>
        </w:rPr>
        <w:t>Cantner</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xml:space="preserve">). Google has invested in new cutting-edge technologies such as machine learning, artificial intelligence and others to develop and expand its product category to stay competitive in the market. </w:t>
      </w:r>
    </w:p>
    <w:p w14:paraId="7A574DE7" w14:textId="77777777" w:rsidR="00AE3464" w:rsidRPr="00663CCA" w:rsidRDefault="00AE3464" w:rsidP="00663CCA">
      <w:pPr>
        <w:spacing w:before="240" w:after="240" w:line="360" w:lineRule="auto"/>
        <w:jc w:val="both"/>
        <w:rPr>
          <w:sz w:val="24"/>
          <w:szCs w:val="24"/>
        </w:rPr>
      </w:pPr>
      <w:r w:rsidRPr="00395B7F">
        <w:rPr>
          <w:b/>
          <w:sz w:val="24"/>
          <w:szCs w:val="24"/>
          <w:u w:val="single"/>
        </w:rPr>
        <w:t>Stage 4</w:t>
      </w:r>
      <w:r w:rsidRPr="00663CCA">
        <w:rPr>
          <w:b/>
          <w:sz w:val="24"/>
          <w:szCs w:val="24"/>
        </w:rPr>
        <w:t xml:space="preserve"> Maturity: </w:t>
      </w:r>
      <w:r w:rsidRPr="00663CCA">
        <w:rPr>
          <w:sz w:val="24"/>
          <w:szCs w:val="24"/>
        </w:rPr>
        <w:t>When the company reaches this stage, they attain a strong customer base with its standard quality products and services. However, the growth rate is slower in this stage. Google has entered this stage and attained a dominant position in this technology sector (</w:t>
      </w:r>
      <w:proofErr w:type="spellStart"/>
      <w:r w:rsidRPr="00663CCA">
        <w:rPr>
          <w:color w:val="222222"/>
          <w:sz w:val="24"/>
          <w:szCs w:val="24"/>
          <w:highlight w:val="white"/>
        </w:rPr>
        <w:t>Bjørn</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In addition, to improve its profitability and market size the company has introduced diverse product categories including Google Maps, Google Assistants, and Gmail and also acquired YouTube in 2006 to become a market leader in this industry. </w:t>
      </w:r>
    </w:p>
    <w:p w14:paraId="2426F1D5" w14:textId="7CF4EFE8" w:rsidR="00370E85" w:rsidRPr="00663CCA" w:rsidRDefault="00AE3464" w:rsidP="00663CCA">
      <w:pPr>
        <w:spacing w:before="240" w:after="240" w:line="360" w:lineRule="auto"/>
        <w:jc w:val="both"/>
        <w:rPr>
          <w:sz w:val="24"/>
          <w:szCs w:val="24"/>
        </w:rPr>
      </w:pPr>
      <w:r w:rsidRPr="00395B7F">
        <w:rPr>
          <w:b/>
          <w:sz w:val="24"/>
          <w:szCs w:val="24"/>
          <w:u w:val="single"/>
        </w:rPr>
        <w:t>Stage 5</w:t>
      </w:r>
      <w:r w:rsidRPr="00663CCA">
        <w:rPr>
          <w:b/>
          <w:sz w:val="24"/>
          <w:szCs w:val="24"/>
        </w:rPr>
        <w:t xml:space="preserve"> Decline:</w:t>
      </w:r>
      <w:r w:rsidRPr="00663CCA">
        <w:rPr>
          <w:sz w:val="24"/>
          <w:szCs w:val="24"/>
        </w:rPr>
        <w:t xml:space="preserve"> It is the final stage of the industry life cycle and with the intense competition and high cost of production, the company tends to decline in the market. With continuous progress in innovation and new technological advancement, Google has not entered this stage (</w:t>
      </w:r>
      <w:proofErr w:type="spellStart"/>
      <w:r w:rsidRPr="00663CCA">
        <w:rPr>
          <w:color w:val="222222"/>
          <w:sz w:val="24"/>
          <w:szCs w:val="24"/>
          <w:highlight w:val="white"/>
        </w:rPr>
        <w:t>Norouzi</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xml:space="preserve">). However, with the rapid development of this industry and technological advancement, the company may face challenges to meet the preferences and demands of customers. </w:t>
      </w:r>
    </w:p>
    <w:p w14:paraId="1D601899" w14:textId="12ABC989" w:rsidR="00AE3464" w:rsidRPr="00861643" w:rsidRDefault="00574426" w:rsidP="008F0D7E">
      <w:pPr>
        <w:pStyle w:val="Heading2"/>
      </w:pPr>
      <w:bookmarkStart w:id="28" w:name="Porter’s_Industry_Five_Forces_Analysis"/>
      <w:bookmarkStart w:id="29" w:name="_bookmark7"/>
      <w:bookmarkStart w:id="30" w:name="_Toc140857540"/>
      <w:bookmarkEnd w:id="28"/>
      <w:bookmarkEnd w:id="29"/>
      <w:r w:rsidRPr="00663CCA">
        <w:t>Porter’s</w:t>
      </w:r>
      <w:r w:rsidRPr="00663CCA">
        <w:rPr>
          <w:spacing w:val="-5"/>
        </w:rPr>
        <w:t xml:space="preserve"> </w:t>
      </w:r>
      <w:r w:rsidRPr="00663CCA">
        <w:t>Industry</w:t>
      </w:r>
      <w:r w:rsidRPr="00663CCA">
        <w:rPr>
          <w:spacing w:val="-5"/>
        </w:rPr>
        <w:t xml:space="preserve"> </w:t>
      </w:r>
      <w:r w:rsidRPr="00663CCA">
        <w:t>Five</w:t>
      </w:r>
      <w:r w:rsidRPr="00663CCA">
        <w:rPr>
          <w:spacing w:val="-5"/>
        </w:rPr>
        <w:t xml:space="preserve"> </w:t>
      </w:r>
      <w:r w:rsidRPr="00663CCA">
        <w:t>Forces</w:t>
      </w:r>
      <w:r w:rsidRPr="00663CCA">
        <w:rPr>
          <w:spacing w:val="-6"/>
        </w:rPr>
        <w:t xml:space="preserve"> </w:t>
      </w:r>
      <w:r w:rsidRPr="00663CCA">
        <w:t>Analysis</w:t>
      </w:r>
      <w:bookmarkEnd w:id="30"/>
    </w:p>
    <w:p w14:paraId="6B27CB25" w14:textId="77777777" w:rsidR="00AE3464" w:rsidRPr="00663CCA" w:rsidRDefault="00AE3464" w:rsidP="00663CCA">
      <w:pPr>
        <w:spacing w:before="240" w:after="240" w:line="360" w:lineRule="auto"/>
        <w:jc w:val="both"/>
        <w:rPr>
          <w:sz w:val="24"/>
          <w:szCs w:val="24"/>
        </w:rPr>
      </w:pPr>
      <w:r w:rsidRPr="00663CCA">
        <w:rPr>
          <w:sz w:val="24"/>
          <w:szCs w:val="24"/>
        </w:rPr>
        <w:t>Porter’s Five Forces model helps to evaluate the industry in which Google operates and identify the competitiveness of this industry. The competitive five forces are as follows:</w:t>
      </w:r>
    </w:p>
    <w:p w14:paraId="70A93C54" w14:textId="77777777" w:rsidR="00AE3464" w:rsidRPr="00663CCA" w:rsidRDefault="00AE3464" w:rsidP="009158D9">
      <w:pPr>
        <w:spacing w:before="240" w:after="240" w:line="360" w:lineRule="auto"/>
        <w:jc w:val="center"/>
        <w:rPr>
          <w:sz w:val="24"/>
          <w:szCs w:val="24"/>
        </w:rPr>
      </w:pPr>
      <w:r w:rsidRPr="00663CCA">
        <w:rPr>
          <w:noProof/>
          <w:sz w:val="24"/>
          <w:szCs w:val="24"/>
        </w:rPr>
        <w:lastRenderedPageBreak/>
        <w:drawing>
          <wp:inline distT="114300" distB="114300" distL="114300" distR="114300" wp14:anchorId="4F4037EF" wp14:editId="66C3D1A5">
            <wp:extent cx="2800350" cy="20828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800780" cy="2083120"/>
                    </a:xfrm>
                    <a:prstGeom prst="rect">
                      <a:avLst/>
                    </a:prstGeom>
                    <a:ln/>
                  </pic:spPr>
                </pic:pic>
              </a:graphicData>
            </a:graphic>
          </wp:inline>
        </w:drawing>
      </w:r>
    </w:p>
    <w:p w14:paraId="277C6651" w14:textId="77777777" w:rsidR="00AE3464" w:rsidRPr="00663CCA" w:rsidRDefault="00AE3464" w:rsidP="009158D9">
      <w:pPr>
        <w:spacing w:before="240" w:after="240" w:line="360" w:lineRule="auto"/>
        <w:jc w:val="center"/>
        <w:rPr>
          <w:b/>
          <w:sz w:val="24"/>
          <w:szCs w:val="24"/>
        </w:rPr>
      </w:pPr>
      <w:r w:rsidRPr="00663CCA">
        <w:rPr>
          <w:b/>
          <w:sz w:val="24"/>
          <w:szCs w:val="24"/>
        </w:rPr>
        <w:t>Figure 3: Porter’s Five Forces</w:t>
      </w:r>
    </w:p>
    <w:p w14:paraId="6A6DF861" w14:textId="77777777" w:rsidR="00AE3464" w:rsidRPr="00663CCA" w:rsidRDefault="00AE3464" w:rsidP="009158D9">
      <w:pPr>
        <w:spacing w:before="240" w:after="240" w:line="360" w:lineRule="auto"/>
        <w:jc w:val="center"/>
        <w:rPr>
          <w:sz w:val="24"/>
          <w:szCs w:val="24"/>
        </w:rPr>
      </w:pPr>
      <w:r w:rsidRPr="00663CCA">
        <w:rPr>
          <w:sz w:val="24"/>
          <w:szCs w:val="24"/>
        </w:rPr>
        <w:t>(Source: lecture slide)</w:t>
      </w:r>
    </w:p>
    <w:p w14:paraId="17DEA1F8" w14:textId="77777777" w:rsidR="00AE3464" w:rsidRPr="00663CCA" w:rsidRDefault="00AE3464" w:rsidP="00663CCA">
      <w:pPr>
        <w:spacing w:before="240" w:after="240" w:line="360" w:lineRule="auto"/>
        <w:jc w:val="both"/>
        <w:rPr>
          <w:sz w:val="24"/>
          <w:szCs w:val="24"/>
        </w:rPr>
      </w:pPr>
      <w:r w:rsidRPr="00663CCA">
        <w:rPr>
          <w:b/>
          <w:i/>
          <w:sz w:val="24"/>
          <w:szCs w:val="24"/>
        </w:rPr>
        <w:t xml:space="preserve">Threats from new entrants: </w:t>
      </w:r>
      <w:r w:rsidRPr="00663CCA">
        <w:rPr>
          <w:sz w:val="24"/>
          <w:szCs w:val="24"/>
        </w:rPr>
        <w:t>The threat from new entrants in this industry specifically in terms of online advertising and search engine markets is low for Google. It is due to the reason that the company has already established a competitive position in this market and therefore it is challenging for the new market entrants to enter and compete with Google (</w:t>
      </w:r>
      <w:proofErr w:type="spellStart"/>
      <w:r w:rsidRPr="00663CCA">
        <w:rPr>
          <w:color w:val="222222"/>
          <w:sz w:val="24"/>
          <w:szCs w:val="24"/>
          <w:highlight w:val="white"/>
        </w:rPr>
        <w:t>Bakir</w:t>
      </w:r>
      <w:proofErr w:type="spellEnd"/>
      <w:r w:rsidRPr="00663CCA">
        <w:rPr>
          <w:color w:val="222222"/>
          <w:sz w:val="24"/>
          <w:szCs w:val="24"/>
          <w:highlight w:val="white"/>
        </w:rPr>
        <w:t xml:space="preserve">, Engels and </w:t>
      </w:r>
      <w:proofErr w:type="spellStart"/>
      <w:r w:rsidRPr="00663CCA">
        <w:rPr>
          <w:color w:val="222222"/>
          <w:sz w:val="24"/>
          <w:szCs w:val="24"/>
          <w:highlight w:val="white"/>
        </w:rPr>
        <w:t>Bakir</w:t>
      </w:r>
      <w:proofErr w:type="spellEnd"/>
      <w:r w:rsidRPr="00663CCA">
        <w:rPr>
          <w:color w:val="222222"/>
          <w:sz w:val="24"/>
          <w:szCs w:val="24"/>
          <w:highlight w:val="white"/>
        </w:rPr>
        <w:t>, 2019</w:t>
      </w:r>
      <w:r w:rsidRPr="00663CCA">
        <w:rPr>
          <w:sz w:val="24"/>
          <w:szCs w:val="24"/>
        </w:rPr>
        <w:t xml:space="preserve">). In addition, the high costs of new technological infrastructure and search algorithms impose entry barriers for the new market players. </w:t>
      </w:r>
    </w:p>
    <w:p w14:paraId="52F85CD1" w14:textId="77777777" w:rsidR="00AE3464" w:rsidRPr="00663CCA" w:rsidRDefault="00AE3464" w:rsidP="00663CCA">
      <w:pPr>
        <w:spacing w:before="240" w:after="240" w:line="360" w:lineRule="auto"/>
        <w:jc w:val="both"/>
        <w:rPr>
          <w:sz w:val="24"/>
          <w:szCs w:val="24"/>
        </w:rPr>
      </w:pPr>
      <w:r w:rsidRPr="00663CCA">
        <w:rPr>
          <w:b/>
          <w:i/>
          <w:sz w:val="24"/>
          <w:szCs w:val="24"/>
        </w:rPr>
        <w:t xml:space="preserve">Bargaining power of customers: </w:t>
      </w:r>
      <w:r w:rsidRPr="00663CCA">
        <w:rPr>
          <w:sz w:val="24"/>
          <w:szCs w:val="24"/>
        </w:rPr>
        <w:t>The bargaining power of customers in this industry is moderate for Google as the company offers an effective advertising platform for users to choose advertising channels. Despite the fact that the users have the power to negotiate the prices for advertisements, the use of new technology and innovative advertising formats allows the company to be in the top position (</w:t>
      </w:r>
      <w:r w:rsidRPr="00663CCA">
        <w:rPr>
          <w:color w:val="222222"/>
          <w:sz w:val="24"/>
          <w:szCs w:val="24"/>
          <w:highlight w:val="white"/>
        </w:rPr>
        <w:t xml:space="preserve">Isabelle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In addition, in the field of email and search engine services, customers have no other competitive options to switch. Therefore, it can be stated that the bargaining power of customers is moderate to low.</w:t>
      </w:r>
    </w:p>
    <w:p w14:paraId="1D0DA0D5" w14:textId="646DECAC" w:rsidR="00AE3464" w:rsidRPr="00663CCA" w:rsidRDefault="00AE3464" w:rsidP="00663CCA">
      <w:pPr>
        <w:spacing w:before="240" w:after="240" w:line="360" w:lineRule="auto"/>
        <w:jc w:val="both"/>
        <w:rPr>
          <w:sz w:val="24"/>
          <w:szCs w:val="24"/>
        </w:rPr>
      </w:pPr>
      <w:r w:rsidRPr="00663CCA">
        <w:rPr>
          <w:b/>
          <w:i/>
          <w:sz w:val="24"/>
          <w:szCs w:val="24"/>
        </w:rPr>
        <w:t xml:space="preserve">Bargaining power of suppliers: </w:t>
      </w:r>
      <w:r w:rsidRPr="00663CCA">
        <w:rPr>
          <w:sz w:val="24"/>
          <w:szCs w:val="24"/>
        </w:rPr>
        <w:t xml:space="preserve">The key suppliers of Google such as content publishers, providers and websites and the bargaining power of suppliers in this industry is moderate. Since </w:t>
      </w:r>
      <w:r w:rsidR="0077697E" w:rsidRPr="00663CCA">
        <w:rPr>
          <w:sz w:val="24"/>
          <w:szCs w:val="24"/>
        </w:rPr>
        <w:t>Google</w:t>
      </w:r>
      <w:r w:rsidRPr="00663CCA">
        <w:rPr>
          <w:sz w:val="24"/>
          <w:szCs w:val="24"/>
        </w:rPr>
        <w:t xml:space="preserve"> has multiple supplier networks that allows the company to negotiate with the suppliers about the prices (</w:t>
      </w:r>
      <w:proofErr w:type="spellStart"/>
      <w:r w:rsidRPr="00663CCA">
        <w:rPr>
          <w:color w:val="222222"/>
          <w:sz w:val="24"/>
          <w:szCs w:val="24"/>
          <w:highlight w:val="white"/>
        </w:rPr>
        <w:t>Anastasiu</w:t>
      </w:r>
      <w:proofErr w:type="spellEnd"/>
      <w:proofErr w:type="gramStart"/>
      <w:r w:rsidRPr="00663CCA">
        <w:rPr>
          <w:color w:val="222222"/>
          <w:sz w:val="24"/>
          <w:szCs w:val="24"/>
          <w:highlight w:val="white"/>
        </w:rPr>
        <w:t xml:space="preserve">,  </w:t>
      </w:r>
      <w:proofErr w:type="spellStart"/>
      <w:r w:rsidRPr="00663CCA">
        <w:rPr>
          <w:color w:val="222222"/>
          <w:sz w:val="24"/>
          <w:szCs w:val="24"/>
          <w:highlight w:val="white"/>
        </w:rPr>
        <w:t>Gavriş</w:t>
      </w:r>
      <w:proofErr w:type="spellEnd"/>
      <w:proofErr w:type="gramEnd"/>
      <w:r w:rsidRPr="00663CCA">
        <w:rPr>
          <w:color w:val="222222"/>
          <w:sz w:val="24"/>
          <w:szCs w:val="24"/>
          <w:highlight w:val="white"/>
        </w:rPr>
        <w:t xml:space="preserve"> and Maier, 2020</w:t>
      </w:r>
      <w:r w:rsidRPr="00663CCA">
        <w:rPr>
          <w:sz w:val="24"/>
          <w:szCs w:val="24"/>
        </w:rPr>
        <w:t xml:space="preserve">). However, it is important to note that highly influential content creators and publishers have the negotiation power with unique and quality content.  </w:t>
      </w:r>
    </w:p>
    <w:p w14:paraId="2EDFDC3A" w14:textId="77777777" w:rsidR="00AE3464" w:rsidRPr="00663CCA" w:rsidRDefault="00AE3464" w:rsidP="00663CCA">
      <w:pPr>
        <w:spacing w:before="240" w:after="240" w:line="360" w:lineRule="auto"/>
        <w:jc w:val="both"/>
        <w:rPr>
          <w:sz w:val="24"/>
          <w:szCs w:val="24"/>
        </w:rPr>
      </w:pPr>
      <w:r w:rsidRPr="00663CCA">
        <w:rPr>
          <w:b/>
          <w:i/>
          <w:sz w:val="24"/>
          <w:szCs w:val="24"/>
        </w:rPr>
        <w:t xml:space="preserve">Threat from substitutes: </w:t>
      </w:r>
      <w:r w:rsidRPr="00663CCA">
        <w:rPr>
          <w:sz w:val="24"/>
          <w:szCs w:val="24"/>
        </w:rPr>
        <w:t xml:space="preserve">Google has a low threat from substitute products specifically in its online advertising and search engine market. There is no substitute and competitive products and </w:t>
      </w:r>
      <w:r w:rsidRPr="00663CCA">
        <w:rPr>
          <w:sz w:val="24"/>
          <w:szCs w:val="24"/>
        </w:rPr>
        <w:lastRenderedPageBreak/>
        <w:t>services in the market that can compete with the products of Google. Therefore, the company holds a dominant position and attains competitive advantages in this industry (</w:t>
      </w:r>
      <w:proofErr w:type="spellStart"/>
      <w:r w:rsidRPr="00663CCA">
        <w:rPr>
          <w:color w:val="222222"/>
          <w:sz w:val="24"/>
          <w:szCs w:val="24"/>
          <w:highlight w:val="white"/>
        </w:rPr>
        <w:t>Tomar</w:t>
      </w:r>
      <w:proofErr w:type="spellEnd"/>
      <w:r w:rsidRPr="00663CCA">
        <w:rPr>
          <w:color w:val="222222"/>
          <w:sz w:val="24"/>
          <w:szCs w:val="24"/>
          <w:highlight w:val="white"/>
        </w:rPr>
        <w:t>, 2020</w:t>
      </w:r>
      <w:r w:rsidRPr="00663CCA">
        <w:rPr>
          <w:sz w:val="24"/>
          <w:szCs w:val="24"/>
        </w:rPr>
        <w:t>). However, it is important to note that with the advent of social media platforms such as Meta, platforms impose threats to the company to some extent in the online advertising market.</w:t>
      </w:r>
    </w:p>
    <w:p w14:paraId="5D107689" w14:textId="77777777" w:rsidR="00AE3464" w:rsidRPr="00663CCA" w:rsidRDefault="00AE3464" w:rsidP="00663CCA">
      <w:pPr>
        <w:spacing w:before="240" w:after="240" w:line="360" w:lineRule="auto"/>
        <w:jc w:val="both"/>
        <w:rPr>
          <w:sz w:val="24"/>
          <w:szCs w:val="24"/>
        </w:rPr>
      </w:pPr>
      <w:r w:rsidRPr="00663CCA">
        <w:rPr>
          <w:b/>
          <w:i/>
          <w:sz w:val="24"/>
          <w:szCs w:val="24"/>
        </w:rPr>
        <w:t xml:space="preserve">Competitive rivalry from the existing firms: </w:t>
      </w:r>
      <w:r w:rsidRPr="00663CCA">
        <w:rPr>
          <w:sz w:val="24"/>
          <w:szCs w:val="24"/>
        </w:rPr>
        <w:t xml:space="preserve">The </w:t>
      </w:r>
      <w:proofErr w:type="gramStart"/>
      <w:r w:rsidRPr="00663CCA">
        <w:rPr>
          <w:sz w:val="24"/>
          <w:szCs w:val="24"/>
        </w:rPr>
        <w:t>company</w:t>
      </w:r>
      <w:proofErr w:type="gramEnd"/>
      <w:r w:rsidRPr="00663CCA">
        <w:rPr>
          <w:sz w:val="24"/>
          <w:szCs w:val="24"/>
        </w:rPr>
        <w:t xml:space="preserve"> faces intense competition from other tech giants such as Microsoft, Apple, Meta and Amazon (</w:t>
      </w:r>
      <w:r w:rsidRPr="00663CCA">
        <w:rPr>
          <w:color w:val="222222"/>
          <w:sz w:val="24"/>
          <w:szCs w:val="24"/>
          <w:highlight w:val="white"/>
        </w:rPr>
        <w:t xml:space="preserve">Arora, McKee and </w:t>
      </w:r>
      <w:proofErr w:type="spellStart"/>
      <w:r w:rsidRPr="00663CCA">
        <w:rPr>
          <w:color w:val="222222"/>
          <w:sz w:val="24"/>
          <w:szCs w:val="24"/>
          <w:highlight w:val="white"/>
        </w:rPr>
        <w:t>Stuckler</w:t>
      </w:r>
      <w:proofErr w:type="spellEnd"/>
      <w:r w:rsidRPr="00663CCA">
        <w:rPr>
          <w:color w:val="222222"/>
          <w:sz w:val="24"/>
          <w:szCs w:val="24"/>
          <w:highlight w:val="white"/>
        </w:rPr>
        <w:t>, 2019</w:t>
      </w:r>
      <w:r w:rsidRPr="00663CCA">
        <w:rPr>
          <w:sz w:val="24"/>
          <w:szCs w:val="24"/>
        </w:rPr>
        <w:t xml:space="preserve">). Every company in this industry has its own unique advertising platform and they constantly invest in new technologies to hold a competitive position in the market. </w:t>
      </w:r>
    </w:p>
    <w:p w14:paraId="5BA03AF6" w14:textId="77777777" w:rsidR="00AE3464" w:rsidRPr="00663CCA" w:rsidRDefault="00AE3464" w:rsidP="0077697E">
      <w:pPr>
        <w:pStyle w:val="Heading1"/>
        <w:rPr>
          <w:rFonts w:eastAsia="Times New Roman"/>
        </w:rPr>
      </w:pPr>
      <w:bookmarkStart w:id="31" w:name="_Toc140857541"/>
      <w:r w:rsidRPr="00663CCA">
        <w:rPr>
          <w:rFonts w:eastAsia="Times New Roman"/>
        </w:rPr>
        <w:t>Internal Analysis</w:t>
      </w:r>
      <w:bookmarkEnd w:id="31"/>
    </w:p>
    <w:p w14:paraId="2D02DD5D" w14:textId="77777777" w:rsidR="00AE3464" w:rsidRPr="00663CCA" w:rsidRDefault="00AE3464" w:rsidP="00663CCA">
      <w:pPr>
        <w:spacing w:after="240" w:line="360" w:lineRule="auto"/>
        <w:jc w:val="both"/>
        <w:rPr>
          <w:sz w:val="24"/>
          <w:szCs w:val="24"/>
        </w:rPr>
      </w:pPr>
      <w:r w:rsidRPr="00663CCA">
        <w:rPr>
          <w:sz w:val="24"/>
          <w:szCs w:val="24"/>
        </w:rPr>
        <w:t xml:space="preserve">The internal analysis of the company is conducted to identify the areas that need improvement along with the opportunity the company has to improve its position in the market. The internal analysis of Google is conducted using the strategic resources and capabilities analysis of Google, VRIO framework, Porter’s Value Chain and SWOT analysis. </w:t>
      </w:r>
    </w:p>
    <w:p w14:paraId="61F30523" w14:textId="2C59381B" w:rsidR="00AE3464" w:rsidRPr="00663CCA" w:rsidRDefault="00AE3464" w:rsidP="008F0D7E">
      <w:pPr>
        <w:pStyle w:val="Heading2"/>
      </w:pPr>
      <w:bookmarkStart w:id="32" w:name="_Toc140857542"/>
      <w:r w:rsidRPr="00663CCA">
        <w:t>Google’s Strategic Resources and Capabilities</w:t>
      </w:r>
      <w:bookmarkEnd w:id="32"/>
    </w:p>
    <w:p w14:paraId="4318ED13" w14:textId="26178E8E" w:rsidR="00AE3464" w:rsidRPr="00663CCA" w:rsidRDefault="00AE3464" w:rsidP="00663CCA">
      <w:pPr>
        <w:spacing w:before="140" w:line="360" w:lineRule="auto"/>
        <w:jc w:val="both"/>
        <w:rPr>
          <w:sz w:val="24"/>
          <w:szCs w:val="24"/>
        </w:rPr>
      </w:pPr>
      <w:r w:rsidRPr="00663CCA">
        <w:rPr>
          <w:sz w:val="24"/>
          <w:szCs w:val="24"/>
        </w:rPr>
        <w:t xml:space="preserve">The strategic resources and capabilities of Google are </w:t>
      </w:r>
      <w:r w:rsidR="0077697E" w:rsidRPr="00663CCA">
        <w:rPr>
          <w:sz w:val="24"/>
          <w:szCs w:val="24"/>
        </w:rPr>
        <w:t>analyzed</w:t>
      </w:r>
      <w:r w:rsidRPr="00663CCA">
        <w:rPr>
          <w:sz w:val="24"/>
          <w:szCs w:val="24"/>
        </w:rPr>
        <w:t xml:space="preserve"> that help the company to attain a dominant position in this IT industry. The key strategic resources and capabilities of the company are as follows:</w:t>
      </w:r>
    </w:p>
    <w:p w14:paraId="2E4BD82E" w14:textId="77777777" w:rsidR="00AE3464" w:rsidRPr="00663CCA" w:rsidRDefault="00AE3464" w:rsidP="00663CCA">
      <w:pPr>
        <w:spacing w:before="140" w:line="360" w:lineRule="auto"/>
        <w:jc w:val="both"/>
        <w:rPr>
          <w:sz w:val="24"/>
          <w:szCs w:val="24"/>
        </w:rPr>
      </w:pPr>
      <w:r w:rsidRPr="00663CCA">
        <w:rPr>
          <w:b/>
          <w:i/>
          <w:sz w:val="24"/>
          <w:szCs w:val="24"/>
        </w:rPr>
        <w:t xml:space="preserve">Strong brand recognition: </w:t>
      </w:r>
      <w:r w:rsidRPr="00663CCA">
        <w:rPr>
          <w:sz w:val="24"/>
          <w:szCs w:val="24"/>
        </w:rPr>
        <w:t>Google has worldwide brand recognition for its trusted services (</w:t>
      </w:r>
      <w:r w:rsidRPr="00663CCA">
        <w:rPr>
          <w:color w:val="222222"/>
          <w:sz w:val="24"/>
          <w:szCs w:val="24"/>
          <w:highlight w:val="white"/>
        </w:rPr>
        <w:t xml:space="preserve">Gupta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The commitment of the company to offer accurate services with a user-friendly user face helped them to become one of the leading tech companies in the world.</w:t>
      </w:r>
    </w:p>
    <w:p w14:paraId="2EB1343B" w14:textId="77777777" w:rsidR="00AE3464" w:rsidRPr="00663CCA" w:rsidRDefault="00AE3464" w:rsidP="00663CCA">
      <w:pPr>
        <w:spacing w:before="140" w:line="360" w:lineRule="auto"/>
        <w:jc w:val="both"/>
        <w:rPr>
          <w:sz w:val="24"/>
          <w:szCs w:val="24"/>
        </w:rPr>
      </w:pPr>
      <w:r w:rsidRPr="00663CCA">
        <w:rPr>
          <w:b/>
          <w:i/>
          <w:sz w:val="24"/>
          <w:szCs w:val="24"/>
        </w:rPr>
        <w:t xml:space="preserve">Financial strengths: </w:t>
      </w:r>
      <w:r w:rsidRPr="00663CCA">
        <w:rPr>
          <w:sz w:val="24"/>
          <w:szCs w:val="24"/>
        </w:rPr>
        <w:t>Financial strengths of the company can be considered one of the key strategic resources of the company that the company use in the right direction such as improvement of infrastructure and technological advancement (</w:t>
      </w:r>
      <w:r w:rsidRPr="00663CCA">
        <w:rPr>
          <w:color w:val="222222"/>
          <w:sz w:val="24"/>
          <w:szCs w:val="24"/>
          <w:highlight w:val="white"/>
        </w:rPr>
        <w:t xml:space="preserve">Hamilton and </w:t>
      </w:r>
      <w:proofErr w:type="spellStart"/>
      <w:r w:rsidRPr="00663CCA">
        <w:rPr>
          <w:color w:val="222222"/>
          <w:sz w:val="24"/>
          <w:szCs w:val="24"/>
          <w:highlight w:val="white"/>
        </w:rPr>
        <w:t>Sodeman</w:t>
      </w:r>
      <w:proofErr w:type="spellEnd"/>
      <w:r w:rsidRPr="00663CCA">
        <w:rPr>
          <w:color w:val="222222"/>
          <w:sz w:val="24"/>
          <w:szCs w:val="24"/>
          <w:highlight w:val="white"/>
        </w:rPr>
        <w:t>, 2020</w:t>
      </w:r>
      <w:r w:rsidRPr="00663CCA">
        <w:rPr>
          <w:sz w:val="24"/>
          <w:szCs w:val="24"/>
        </w:rPr>
        <w:t>). It has resulted in the delivery of quality products and staying competitive in the market.</w:t>
      </w:r>
    </w:p>
    <w:p w14:paraId="5F2D74E7" w14:textId="785A8F38" w:rsidR="00AE3464" w:rsidRPr="00663CCA" w:rsidRDefault="00AE3464" w:rsidP="00663CCA">
      <w:pPr>
        <w:spacing w:before="140" w:line="360" w:lineRule="auto"/>
        <w:jc w:val="both"/>
        <w:rPr>
          <w:sz w:val="24"/>
          <w:szCs w:val="24"/>
        </w:rPr>
      </w:pPr>
      <w:r w:rsidRPr="00663CCA">
        <w:rPr>
          <w:b/>
          <w:i/>
          <w:sz w:val="24"/>
          <w:szCs w:val="24"/>
        </w:rPr>
        <w:t xml:space="preserve">Innovation: </w:t>
      </w:r>
      <w:r w:rsidRPr="00663CCA">
        <w:rPr>
          <w:sz w:val="24"/>
          <w:szCs w:val="24"/>
        </w:rPr>
        <w:t xml:space="preserve">The </w:t>
      </w:r>
      <w:proofErr w:type="gramStart"/>
      <w:r w:rsidRPr="00663CCA">
        <w:rPr>
          <w:sz w:val="24"/>
          <w:szCs w:val="24"/>
        </w:rPr>
        <w:t>company</w:t>
      </w:r>
      <w:proofErr w:type="gramEnd"/>
      <w:r w:rsidRPr="00663CCA">
        <w:rPr>
          <w:sz w:val="24"/>
          <w:szCs w:val="24"/>
        </w:rPr>
        <w:t xml:space="preserve"> made huge investments in innovation and Research &amp; Development to become relevant and keep pace with the rapidly changing demands of the market (</w:t>
      </w:r>
      <w:proofErr w:type="spellStart"/>
      <w:r w:rsidRPr="00663CCA">
        <w:rPr>
          <w:color w:val="222222"/>
          <w:sz w:val="24"/>
          <w:szCs w:val="24"/>
          <w:highlight w:val="white"/>
        </w:rPr>
        <w:t>Mikalef</w:t>
      </w:r>
      <w:proofErr w:type="spellEnd"/>
      <w:r w:rsidRPr="00663CCA">
        <w:rPr>
          <w:color w:val="222222"/>
          <w:sz w:val="24"/>
          <w:szCs w:val="24"/>
          <w:highlight w:val="white"/>
        </w:rPr>
        <w:t xml:space="preserve"> and Gupta, 2021</w:t>
      </w:r>
      <w:r w:rsidRPr="00663CCA">
        <w:rPr>
          <w:sz w:val="24"/>
          <w:szCs w:val="24"/>
        </w:rPr>
        <w:t xml:space="preserve">). It also helps the company to develop a collaborative culture within the </w:t>
      </w:r>
      <w:r w:rsidR="0077697E" w:rsidRPr="00663CCA">
        <w:rPr>
          <w:sz w:val="24"/>
          <w:szCs w:val="24"/>
        </w:rPr>
        <w:t>organization</w:t>
      </w:r>
      <w:r w:rsidRPr="00663CCA">
        <w:rPr>
          <w:sz w:val="24"/>
          <w:szCs w:val="24"/>
        </w:rPr>
        <w:t xml:space="preserve"> and encourages the employees to bring out innovative ideas from them. </w:t>
      </w:r>
    </w:p>
    <w:p w14:paraId="6DEAA7F8" w14:textId="77777777" w:rsidR="00AE3464" w:rsidRPr="00663CCA" w:rsidRDefault="00AE3464" w:rsidP="00663CCA">
      <w:pPr>
        <w:spacing w:before="140" w:line="360" w:lineRule="auto"/>
        <w:jc w:val="both"/>
        <w:rPr>
          <w:sz w:val="24"/>
          <w:szCs w:val="24"/>
        </w:rPr>
      </w:pPr>
      <w:r w:rsidRPr="00663CCA">
        <w:rPr>
          <w:b/>
          <w:i/>
          <w:sz w:val="24"/>
          <w:szCs w:val="24"/>
        </w:rPr>
        <w:t xml:space="preserve">Diversification of products and service categories: </w:t>
      </w:r>
      <w:r w:rsidRPr="00663CCA">
        <w:rPr>
          <w:sz w:val="24"/>
          <w:szCs w:val="24"/>
        </w:rPr>
        <w:t>Since the time of its foundation the company focused on continuous improvement (</w:t>
      </w:r>
      <w:proofErr w:type="spellStart"/>
      <w:r w:rsidRPr="00663CCA">
        <w:rPr>
          <w:color w:val="222222"/>
          <w:sz w:val="24"/>
          <w:szCs w:val="24"/>
          <w:highlight w:val="white"/>
        </w:rPr>
        <w:t>Kristoffersen</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It allows the company to diversify its product range from Google Cloud to Google Maps and email services and others.</w:t>
      </w:r>
    </w:p>
    <w:p w14:paraId="5E3ABE11" w14:textId="77777777" w:rsidR="00AE3464" w:rsidRDefault="00AE3464" w:rsidP="00663CCA">
      <w:pPr>
        <w:spacing w:before="140" w:line="360" w:lineRule="auto"/>
        <w:jc w:val="both"/>
        <w:rPr>
          <w:sz w:val="24"/>
          <w:szCs w:val="24"/>
        </w:rPr>
      </w:pPr>
      <w:r w:rsidRPr="00663CCA">
        <w:rPr>
          <w:b/>
          <w:i/>
          <w:sz w:val="24"/>
          <w:szCs w:val="24"/>
        </w:rPr>
        <w:lastRenderedPageBreak/>
        <w:t xml:space="preserve">Use of sophisticated and cutting-edge technology: </w:t>
      </w:r>
      <w:r w:rsidRPr="00663CCA">
        <w:rPr>
          <w:sz w:val="24"/>
          <w:szCs w:val="24"/>
        </w:rPr>
        <w:t>It is found that the core resource of the company is its use of sophisticated technology to improve its search engine services (</w:t>
      </w:r>
      <w:proofErr w:type="spellStart"/>
      <w:r w:rsidRPr="00663CCA">
        <w:rPr>
          <w:color w:val="222222"/>
          <w:sz w:val="24"/>
          <w:szCs w:val="24"/>
          <w:highlight w:val="white"/>
        </w:rPr>
        <w:t>Kamkankaew</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2022</w:t>
      </w:r>
      <w:r w:rsidRPr="00663CCA">
        <w:rPr>
          <w:sz w:val="24"/>
          <w:szCs w:val="24"/>
        </w:rPr>
        <w:t>). The cutting-edge technology used by the company helps them to deliver quality search results to the users and attain a competitive advantage in the market.</w:t>
      </w:r>
    </w:p>
    <w:p w14:paraId="60A3DA58" w14:textId="77777777" w:rsidR="00F84B7E" w:rsidRPr="00663CCA" w:rsidRDefault="00F84B7E" w:rsidP="00663CCA">
      <w:pPr>
        <w:spacing w:before="140" w:line="360" w:lineRule="auto"/>
        <w:jc w:val="both"/>
        <w:rPr>
          <w:sz w:val="24"/>
          <w:szCs w:val="24"/>
        </w:rPr>
      </w:pPr>
    </w:p>
    <w:p w14:paraId="0E9A7E73" w14:textId="1550C8A5" w:rsidR="00AE3464" w:rsidRPr="00663CCA" w:rsidRDefault="00AE3464" w:rsidP="008F0D7E">
      <w:pPr>
        <w:pStyle w:val="Heading2"/>
      </w:pPr>
      <w:bookmarkStart w:id="33" w:name="_Toc140857543"/>
      <w:r w:rsidRPr="00663CCA">
        <w:t>Value Chain Analysis</w:t>
      </w:r>
      <w:bookmarkEnd w:id="33"/>
    </w:p>
    <w:p w14:paraId="57F1C74F" w14:textId="2159319B" w:rsidR="00AE3464" w:rsidRPr="00663CCA" w:rsidRDefault="00AE3464" w:rsidP="00663CCA">
      <w:pPr>
        <w:spacing w:before="140" w:line="360" w:lineRule="auto"/>
        <w:jc w:val="both"/>
        <w:rPr>
          <w:sz w:val="24"/>
          <w:szCs w:val="24"/>
        </w:rPr>
      </w:pPr>
      <w:r w:rsidRPr="00663CCA">
        <w:rPr>
          <w:sz w:val="24"/>
          <w:szCs w:val="24"/>
        </w:rPr>
        <w:t xml:space="preserve">Porter’s value chain analysis is conducted in the context of Google </w:t>
      </w:r>
      <w:proofErr w:type="spellStart"/>
      <w:r w:rsidRPr="00663CCA">
        <w:rPr>
          <w:sz w:val="24"/>
          <w:szCs w:val="24"/>
        </w:rPr>
        <w:t>Inc</w:t>
      </w:r>
      <w:proofErr w:type="spellEnd"/>
      <w:r w:rsidRPr="00663CCA">
        <w:rPr>
          <w:sz w:val="24"/>
          <w:szCs w:val="24"/>
        </w:rPr>
        <w:t xml:space="preserve"> which involves the set of activities both primary and support activities carried out by the </w:t>
      </w:r>
      <w:r w:rsidR="0077697E" w:rsidRPr="00663CCA">
        <w:rPr>
          <w:sz w:val="24"/>
          <w:szCs w:val="24"/>
        </w:rPr>
        <w:t>organization</w:t>
      </w:r>
      <w:r w:rsidRPr="00663CCA">
        <w:rPr>
          <w:sz w:val="24"/>
          <w:szCs w:val="24"/>
        </w:rPr>
        <w:t xml:space="preserve"> to add value for the customers. In addition, it helps to evaluate how these activities help the company to attain a competitive advantage in the global market. </w:t>
      </w:r>
    </w:p>
    <w:p w14:paraId="7178111D" w14:textId="77777777" w:rsidR="00AE3464" w:rsidRPr="00663CCA" w:rsidRDefault="00AE3464" w:rsidP="0077697E">
      <w:pPr>
        <w:spacing w:before="140" w:line="360" w:lineRule="auto"/>
        <w:ind w:left="100"/>
        <w:jc w:val="center"/>
        <w:rPr>
          <w:sz w:val="24"/>
          <w:szCs w:val="24"/>
        </w:rPr>
      </w:pPr>
      <w:r w:rsidRPr="00663CCA">
        <w:rPr>
          <w:noProof/>
          <w:sz w:val="24"/>
          <w:szCs w:val="24"/>
        </w:rPr>
        <w:drawing>
          <wp:inline distT="114300" distB="114300" distL="114300" distR="114300" wp14:anchorId="622444C3" wp14:editId="246ED36B">
            <wp:extent cx="3919538" cy="247101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919538" cy="2471013"/>
                    </a:xfrm>
                    <a:prstGeom prst="rect">
                      <a:avLst/>
                    </a:prstGeom>
                    <a:ln/>
                  </pic:spPr>
                </pic:pic>
              </a:graphicData>
            </a:graphic>
          </wp:inline>
        </w:drawing>
      </w:r>
    </w:p>
    <w:p w14:paraId="26358990" w14:textId="07E9513C" w:rsidR="00AE3464" w:rsidRPr="00663CCA" w:rsidRDefault="00AE3464" w:rsidP="0077697E">
      <w:pPr>
        <w:spacing w:before="140" w:line="360" w:lineRule="auto"/>
        <w:ind w:left="100"/>
        <w:jc w:val="center"/>
        <w:rPr>
          <w:b/>
          <w:sz w:val="24"/>
          <w:szCs w:val="24"/>
        </w:rPr>
      </w:pPr>
      <w:r w:rsidRPr="00663CCA">
        <w:rPr>
          <w:b/>
          <w:sz w:val="24"/>
          <w:szCs w:val="24"/>
        </w:rPr>
        <w:t>Figure 4: Porter’s Value Chain Analysis</w:t>
      </w:r>
    </w:p>
    <w:p w14:paraId="6EEB0EE2" w14:textId="77777777" w:rsidR="00AE3464" w:rsidRPr="00663CCA" w:rsidRDefault="00AE3464" w:rsidP="0077697E">
      <w:pPr>
        <w:spacing w:before="140" w:line="360" w:lineRule="auto"/>
        <w:ind w:left="100"/>
        <w:jc w:val="center"/>
        <w:rPr>
          <w:sz w:val="24"/>
          <w:szCs w:val="24"/>
        </w:rPr>
      </w:pPr>
      <w:r w:rsidRPr="00663CCA">
        <w:rPr>
          <w:sz w:val="24"/>
          <w:szCs w:val="24"/>
        </w:rPr>
        <w:t>(Source: lecture slide)</w:t>
      </w:r>
    </w:p>
    <w:p w14:paraId="4AA6EF6F" w14:textId="77777777" w:rsidR="00AE3464" w:rsidRPr="00663CCA" w:rsidRDefault="00AE3464" w:rsidP="00663CCA">
      <w:pPr>
        <w:spacing w:before="140" w:line="360" w:lineRule="auto"/>
        <w:ind w:left="100"/>
        <w:jc w:val="both"/>
        <w:rPr>
          <w:b/>
          <w:sz w:val="24"/>
          <w:szCs w:val="24"/>
        </w:rPr>
      </w:pPr>
      <w:r w:rsidRPr="00663CCA">
        <w:rPr>
          <w:b/>
          <w:sz w:val="24"/>
          <w:szCs w:val="24"/>
        </w:rPr>
        <w:t>Primary Activities</w:t>
      </w:r>
    </w:p>
    <w:p w14:paraId="013C4E91" w14:textId="77777777" w:rsidR="00AE3464" w:rsidRPr="00663CCA" w:rsidRDefault="00AE3464" w:rsidP="00663CCA">
      <w:pPr>
        <w:spacing w:before="140" w:line="360" w:lineRule="auto"/>
        <w:ind w:left="100"/>
        <w:jc w:val="both"/>
        <w:rPr>
          <w:sz w:val="24"/>
          <w:szCs w:val="24"/>
        </w:rPr>
      </w:pPr>
      <w:r w:rsidRPr="00663CCA">
        <w:rPr>
          <w:sz w:val="24"/>
          <w:szCs w:val="24"/>
        </w:rPr>
        <w:t>The primary activities of the value chain are as follows:</w:t>
      </w:r>
    </w:p>
    <w:p w14:paraId="019ED0F8" w14:textId="77777777" w:rsidR="00AE3464" w:rsidRPr="00663CCA" w:rsidRDefault="00AE3464" w:rsidP="00663CCA">
      <w:pPr>
        <w:spacing w:before="140" w:line="360" w:lineRule="auto"/>
        <w:ind w:left="100"/>
        <w:jc w:val="both"/>
        <w:rPr>
          <w:sz w:val="24"/>
          <w:szCs w:val="24"/>
        </w:rPr>
      </w:pPr>
      <w:r w:rsidRPr="00663CCA">
        <w:rPr>
          <w:b/>
          <w:sz w:val="24"/>
          <w:szCs w:val="24"/>
        </w:rPr>
        <w:t xml:space="preserve">Inbound logistics: </w:t>
      </w:r>
      <w:r w:rsidRPr="00663CCA">
        <w:rPr>
          <w:sz w:val="24"/>
          <w:szCs w:val="24"/>
        </w:rPr>
        <w:t>The inbound logistics of Google mainly involve the acquisition of content for its search engine services. In addition, the other services of the company such as Google Assistant, Google Maps and YouTube also used this content (</w:t>
      </w:r>
      <w:proofErr w:type="spellStart"/>
      <w:r w:rsidRPr="00663CCA">
        <w:rPr>
          <w:color w:val="222222"/>
          <w:sz w:val="24"/>
          <w:szCs w:val="24"/>
          <w:highlight w:val="white"/>
        </w:rPr>
        <w:t>Frederico</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In addition, the company collaborates with several content providers, and websites to showcase their information on their search results. </w:t>
      </w:r>
    </w:p>
    <w:p w14:paraId="44C367BA" w14:textId="77777777" w:rsidR="00AE3464" w:rsidRPr="00663CCA" w:rsidRDefault="00AE3464" w:rsidP="00663CCA">
      <w:pPr>
        <w:spacing w:before="240" w:after="240" w:line="360" w:lineRule="auto"/>
        <w:jc w:val="both"/>
        <w:rPr>
          <w:sz w:val="24"/>
          <w:szCs w:val="24"/>
        </w:rPr>
      </w:pPr>
      <w:r w:rsidRPr="00663CCA">
        <w:rPr>
          <w:b/>
          <w:sz w:val="24"/>
          <w:szCs w:val="24"/>
        </w:rPr>
        <w:t xml:space="preserve">Outbound logistics: </w:t>
      </w:r>
      <w:r w:rsidRPr="00663CCA">
        <w:rPr>
          <w:sz w:val="24"/>
          <w:szCs w:val="24"/>
        </w:rPr>
        <w:t xml:space="preserve">The outbound logistics of the company are mainly digital such as online advertisements, results of search engines and others. </w:t>
      </w:r>
    </w:p>
    <w:p w14:paraId="176F214D" w14:textId="42669D74" w:rsidR="00AE3464" w:rsidRPr="00663CCA" w:rsidRDefault="00AE3464" w:rsidP="00663CCA">
      <w:pPr>
        <w:spacing w:before="240" w:after="240" w:line="360" w:lineRule="auto"/>
        <w:jc w:val="both"/>
        <w:rPr>
          <w:sz w:val="24"/>
          <w:szCs w:val="24"/>
        </w:rPr>
      </w:pPr>
      <w:r w:rsidRPr="00663CCA">
        <w:rPr>
          <w:b/>
          <w:sz w:val="24"/>
          <w:szCs w:val="24"/>
        </w:rPr>
        <w:lastRenderedPageBreak/>
        <w:t xml:space="preserve">Operation: </w:t>
      </w:r>
      <w:r w:rsidRPr="00663CCA">
        <w:rPr>
          <w:sz w:val="24"/>
          <w:szCs w:val="24"/>
        </w:rPr>
        <w:t xml:space="preserve">The operational activities of the company include the effective functionalities of its machine algorithm, management of the data </w:t>
      </w:r>
      <w:r w:rsidR="00924899" w:rsidRPr="00663CCA">
        <w:rPr>
          <w:sz w:val="24"/>
          <w:szCs w:val="24"/>
        </w:rPr>
        <w:t>centers</w:t>
      </w:r>
      <w:r w:rsidRPr="00663CCA">
        <w:rPr>
          <w:sz w:val="24"/>
          <w:szCs w:val="24"/>
        </w:rPr>
        <w:t xml:space="preserve"> and other involved technologies to offer accurate search results, improve performances and display ads for the users.</w:t>
      </w:r>
    </w:p>
    <w:p w14:paraId="1D5D4038" w14:textId="77777777" w:rsidR="00AE3464" w:rsidRPr="00663CCA" w:rsidRDefault="00AE3464" w:rsidP="00663CCA">
      <w:pPr>
        <w:spacing w:before="240" w:after="240" w:line="360" w:lineRule="auto"/>
        <w:jc w:val="both"/>
        <w:rPr>
          <w:sz w:val="24"/>
          <w:szCs w:val="24"/>
        </w:rPr>
      </w:pPr>
      <w:r w:rsidRPr="00663CCA">
        <w:rPr>
          <w:b/>
          <w:sz w:val="24"/>
          <w:szCs w:val="24"/>
        </w:rPr>
        <w:t xml:space="preserve">Marketing and sales: </w:t>
      </w:r>
      <w:r w:rsidRPr="00663CCA">
        <w:rPr>
          <w:sz w:val="24"/>
          <w:szCs w:val="24"/>
        </w:rPr>
        <w:t xml:space="preserve">The </w:t>
      </w:r>
      <w:proofErr w:type="gramStart"/>
      <w:r w:rsidRPr="00663CCA">
        <w:rPr>
          <w:sz w:val="24"/>
          <w:szCs w:val="24"/>
        </w:rPr>
        <w:t>company</w:t>
      </w:r>
      <w:proofErr w:type="gramEnd"/>
      <w:r w:rsidRPr="00663CCA">
        <w:rPr>
          <w:sz w:val="24"/>
          <w:szCs w:val="24"/>
        </w:rPr>
        <w:t xml:space="preserve"> mainly used traditional ways of marketing such as Word-of-Mouth to promote its services to customers across the world (</w:t>
      </w:r>
      <w:proofErr w:type="spellStart"/>
      <w:r w:rsidRPr="00663CCA">
        <w:rPr>
          <w:color w:val="222222"/>
          <w:sz w:val="24"/>
          <w:szCs w:val="24"/>
          <w:highlight w:val="white"/>
        </w:rPr>
        <w:t>Schniederjans</w:t>
      </w:r>
      <w:proofErr w:type="spellEnd"/>
      <w:r w:rsidRPr="00663CCA">
        <w:rPr>
          <w:color w:val="222222"/>
          <w:sz w:val="24"/>
          <w:szCs w:val="24"/>
          <w:highlight w:val="white"/>
        </w:rPr>
        <w:t xml:space="preserve">, </w:t>
      </w:r>
      <w:proofErr w:type="spellStart"/>
      <w:r w:rsidRPr="00663CCA">
        <w:rPr>
          <w:color w:val="222222"/>
          <w:sz w:val="24"/>
          <w:szCs w:val="24"/>
          <w:highlight w:val="white"/>
        </w:rPr>
        <w:t>Curado</w:t>
      </w:r>
      <w:proofErr w:type="spellEnd"/>
      <w:r w:rsidRPr="00663CCA">
        <w:rPr>
          <w:color w:val="222222"/>
          <w:sz w:val="24"/>
          <w:szCs w:val="24"/>
          <w:highlight w:val="white"/>
        </w:rPr>
        <w:t xml:space="preserve"> and </w:t>
      </w:r>
      <w:proofErr w:type="spellStart"/>
      <w:r w:rsidRPr="00663CCA">
        <w:rPr>
          <w:color w:val="222222"/>
          <w:sz w:val="24"/>
          <w:szCs w:val="24"/>
          <w:highlight w:val="white"/>
        </w:rPr>
        <w:t>Khalajhedayati</w:t>
      </w:r>
      <w:proofErr w:type="spellEnd"/>
      <w:r w:rsidRPr="00663CCA">
        <w:rPr>
          <w:color w:val="222222"/>
          <w:sz w:val="24"/>
          <w:szCs w:val="24"/>
          <w:highlight w:val="white"/>
        </w:rPr>
        <w:t>, 2020</w:t>
      </w:r>
      <w:r w:rsidRPr="00663CCA">
        <w:rPr>
          <w:sz w:val="24"/>
          <w:szCs w:val="24"/>
        </w:rPr>
        <w:t xml:space="preserve">). In addition, the company also uses digital marketing strategies to promote its newly introduced innovative product line up such as Google Cloud, Google Ads, Google Workspace and others. </w:t>
      </w:r>
    </w:p>
    <w:p w14:paraId="1D75757E" w14:textId="7A64379A" w:rsidR="00AE3464" w:rsidRPr="00663CCA" w:rsidRDefault="00AE3464" w:rsidP="00663CCA">
      <w:pPr>
        <w:spacing w:before="240" w:after="240" w:line="360" w:lineRule="auto"/>
        <w:jc w:val="both"/>
        <w:rPr>
          <w:sz w:val="24"/>
          <w:szCs w:val="24"/>
        </w:rPr>
      </w:pPr>
      <w:r w:rsidRPr="00663CCA">
        <w:rPr>
          <w:b/>
          <w:sz w:val="24"/>
          <w:szCs w:val="24"/>
        </w:rPr>
        <w:t xml:space="preserve">Services: </w:t>
      </w:r>
      <w:r w:rsidRPr="00663CCA">
        <w:rPr>
          <w:sz w:val="24"/>
          <w:szCs w:val="24"/>
        </w:rPr>
        <w:t>It is found that the company offers a wide range of services including online advertising, search engine services, cloud computing, YouTube and others (</w:t>
      </w:r>
      <w:proofErr w:type="spellStart"/>
      <w:r w:rsidRPr="00663CCA">
        <w:rPr>
          <w:color w:val="222222"/>
          <w:sz w:val="24"/>
          <w:szCs w:val="24"/>
          <w:highlight w:val="white"/>
        </w:rPr>
        <w:t>Hastig</w:t>
      </w:r>
      <w:proofErr w:type="spellEnd"/>
      <w:r w:rsidRPr="00663CCA">
        <w:rPr>
          <w:color w:val="222222"/>
          <w:sz w:val="24"/>
          <w:szCs w:val="24"/>
          <w:highlight w:val="white"/>
        </w:rPr>
        <w:t xml:space="preserve"> and </w:t>
      </w:r>
      <w:proofErr w:type="spellStart"/>
      <w:r w:rsidRPr="00663CCA">
        <w:rPr>
          <w:color w:val="222222"/>
          <w:sz w:val="24"/>
          <w:szCs w:val="24"/>
          <w:highlight w:val="white"/>
        </w:rPr>
        <w:t>Sodhi</w:t>
      </w:r>
      <w:proofErr w:type="spellEnd"/>
      <w:r w:rsidRPr="00663CCA">
        <w:rPr>
          <w:color w:val="222222"/>
          <w:sz w:val="24"/>
          <w:szCs w:val="24"/>
          <w:highlight w:val="white"/>
        </w:rPr>
        <w:t>, 2020</w:t>
      </w:r>
      <w:r w:rsidRPr="00663CCA">
        <w:rPr>
          <w:sz w:val="24"/>
          <w:szCs w:val="24"/>
        </w:rPr>
        <w:t xml:space="preserve">). These core products help the company to attain a competitive position in the market and </w:t>
      </w:r>
      <w:r w:rsidR="00924899" w:rsidRPr="00663CCA">
        <w:rPr>
          <w:sz w:val="24"/>
          <w:szCs w:val="24"/>
        </w:rPr>
        <w:t>maximize</w:t>
      </w:r>
      <w:r w:rsidRPr="00663CCA">
        <w:rPr>
          <w:sz w:val="24"/>
          <w:szCs w:val="24"/>
        </w:rPr>
        <w:t xml:space="preserve"> profitability. </w:t>
      </w:r>
    </w:p>
    <w:p w14:paraId="3E2931C0" w14:textId="77777777" w:rsidR="00AE3464" w:rsidRPr="00663CCA" w:rsidRDefault="00AE3464" w:rsidP="00663CCA">
      <w:pPr>
        <w:spacing w:before="240" w:after="240" w:line="360" w:lineRule="auto"/>
        <w:jc w:val="both"/>
        <w:rPr>
          <w:b/>
          <w:sz w:val="24"/>
          <w:szCs w:val="24"/>
        </w:rPr>
      </w:pPr>
      <w:r w:rsidRPr="00663CCA">
        <w:rPr>
          <w:b/>
          <w:sz w:val="24"/>
          <w:szCs w:val="24"/>
        </w:rPr>
        <w:t>Secondary Activities</w:t>
      </w:r>
    </w:p>
    <w:p w14:paraId="4D665775" w14:textId="77777777" w:rsidR="00AE3464" w:rsidRPr="00663CCA" w:rsidRDefault="00AE3464" w:rsidP="00663CCA">
      <w:pPr>
        <w:spacing w:before="240" w:after="240" w:line="360" w:lineRule="auto"/>
        <w:jc w:val="both"/>
        <w:rPr>
          <w:sz w:val="24"/>
          <w:szCs w:val="24"/>
        </w:rPr>
      </w:pPr>
      <w:r w:rsidRPr="00663CCA">
        <w:rPr>
          <w:sz w:val="24"/>
          <w:szCs w:val="24"/>
        </w:rPr>
        <w:t>The secondary activities of the company support its primary activities and improve the service quality and ease of accessibility. The secondary activities considered by Google to offer services to the customers are as follows:</w:t>
      </w:r>
    </w:p>
    <w:p w14:paraId="6A3612FF" w14:textId="24EB7C47" w:rsidR="00AE3464" w:rsidRPr="00663CCA" w:rsidRDefault="00AE3464" w:rsidP="00663CCA">
      <w:pPr>
        <w:spacing w:before="240" w:after="240" w:line="360" w:lineRule="auto"/>
        <w:jc w:val="both"/>
        <w:rPr>
          <w:sz w:val="24"/>
          <w:szCs w:val="24"/>
        </w:rPr>
      </w:pPr>
      <w:r w:rsidRPr="00663CCA">
        <w:rPr>
          <w:b/>
          <w:sz w:val="24"/>
          <w:szCs w:val="24"/>
        </w:rPr>
        <w:t xml:space="preserve">Procurement: </w:t>
      </w:r>
      <w:r w:rsidRPr="00663CCA">
        <w:rPr>
          <w:sz w:val="24"/>
          <w:szCs w:val="24"/>
        </w:rPr>
        <w:t xml:space="preserve">The procurement activities of Google are mainly buying and maintaining its data </w:t>
      </w:r>
      <w:r w:rsidR="00924899" w:rsidRPr="00663CCA">
        <w:rPr>
          <w:sz w:val="24"/>
          <w:szCs w:val="24"/>
        </w:rPr>
        <w:t>center</w:t>
      </w:r>
      <w:r w:rsidRPr="00663CCA">
        <w:rPr>
          <w:sz w:val="24"/>
          <w:szCs w:val="24"/>
        </w:rPr>
        <w:t xml:space="preserve">, </w:t>
      </w:r>
      <w:r w:rsidR="00924899" w:rsidRPr="00663CCA">
        <w:rPr>
          <w:sz w:val="24"/>
          <w:szCs w:val="24"/>
        </w:rPr>
        <w:t>licensing</w:t>
      </w:r>
      <w:r w:rsidRPr="00663CCA">
        <w:rPr>
          <w:sz w:val="24"/>
          <w:szCs w:val="24"/>
        </w:rPr>
        <w:t xml:space="preserve"> the software and contents, and acquiring potential tech companies (</w:t>
      </w:r>
      <w:proofErr w:type="spellStart"/>
      <w:r w:rsidRPr="00663CCA">
        <w:rPr>
          <w:color w:val="222222"/>
          <w:sz w:val="24"/>
          <w:szCs w:val="24"/>
          <w:highlight w:val="white"/>
        </w:rPr>
        <w:t>Centobelli</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2022</w:t>
      </w:r>
      <w:r w:rsidRPr="00663CCA">
        <w:rPr>
          <w:sz w:val="24"/>
          <w:szCs w:val="24"/>
        </w:rPr>
        <w:t xml:space="preserve">). It improves service quality and increases diversification in its products category.  </w:t>
      </w:r>
    </w:p>
    <w:p w14:paraId="3783A544" w14:textId="475BE3AD" w:rsidR="00AE3464" w:rsidRPr="00663CCA" w:rsidRDefault="00AE3464" w:rsidP="00663CCA">
      <w:pPr>
        <w:spacing w:before="240" w:after="240" w:line="360" w:lineRule="auto"/>
        <w:jc w:val="both"/>
        <w:rPr>
          <w:sz w:val="24"/>
          <w:szCs w:val="24"/>
        </w:rPr>
      </w:pPr>
      <w:r w:rsidRPr="00663CCA">
        <w:rPr>
          <w:b/>
          <w:sz w:val="24"/>
          <w:szCs w:val="24"/>
        </w:rPr>
        <w:t xml:space="preserve">Technology development: </w:t>
      </w:r>
      <w:r w:rsidRPr="00663CCA">
        <w:rPr>
          <w:sz w:val="24"/>
          <w:szCs w:val="24"/>
        </w:rPr>
        <w:t xml:space="preserve">In order to attain its </w:t>
      </w:r>
      <w:r w:rsidR="00924899" w:rsidRPr="00663CCA">
        <w:rPr>
          <w:sz w:val="24"/>
          <w:szCs w:val="24"/>
        </w:rPr>
        <w:t>organizational</w:t>
      </w:r>
      <w:r w:rsidRPr="00663CCA">
        <w:rPr>
          <w:sz w:val="24"/>
          <w:szCs w:val="24"/>
        </w:rPr>
        <w:t xml:space="preserve"> objectives, the company has made a huge investment in new cutting-edge technologies. For instance, the company integrates the technologies such as cloud computing, machine learning, artificial intelligence and others (</w:t>
      </w:r>
      <w:proofErr w:type="spellStart"/>
      <w:r w:rsidRPr="00663CCA">
        <w:rPr>
          <w:color w:val="222222"/>
          <w:sz w:val="24"/>
          <w:szCs w:val="24"/>
          <w:highlight w:val="white"/>
        </w:rPr>
        <w:t>Schniederjans</w:t>
      </w:r>
      <w:proofErr w:type="spellEnd"/>
      <w:r w:rsidRPr="00663CCA">
        <w:rPr>
          <w:color w:val="222222"/>
          <w:sz w:val="24"/>
          <w:szCs w:val="24"/>
          <w:highlight w:val="white"/>
        </w:rPr>
        <w:t xml:space="preserve">, </w:t>
      </w:r>
      <w:proofErr w:type="spellStart"/>
      <w:r w:rsidRPr="00663CCA">
        <w:rPr>
          <w:color w:val="222222"/>
          <w:sz w:val="24"/>
          <w:szCs w:val="24"/>
          <w:highlight w:val="white"/>
        </w:rPr>
        <w:t>Curado</w:t>
      </w:r>
      <w:proofErr w:type="spellEnd"/>
      <w:r w:rsidRPr="00663CCA">
        <w:rPr>
          <w:color w:val="222222"/>
          <w:sz w:val="24"/>
          <w:szCs w:val="24"/>
          <w:highlight w:val="white"/>
        </w:rPr>
        <w:t xml:space="preserve"> and </w:t>
      </w:r>
      <w:proofErr w:type="spellStart"/>
      <w:r w:rsidRPr="00663CCA">
        <w:rPr>
          <w:color w:val="222222"/>
          <w:sz w:val="24"/>
          <w:szCs w:val="24"/>
          <w:highlight w:val="white"/>
        </w:rPr>
        <w:t>Khalajhedayati</w:t>
      </w:r>
      <w:proofErr w:type="spellEnd"/>
      <w:r w:rsidRPr="00663CCA">
        <w:rPr>
          <w:color w:val="222222"/>
          <w:sz w:val="24"/>
          <w:szCs w:val="24"/>
          <w:highlight w:val="white"/>
        </w:rPr>
        <w:t>, 2020</w:t>
      </w:r>
      <w:r w:rsidRPr="00663CCA">
        <w:rPr>
          <w:sz w:val="24"/>
          <w:szCs w:val="24"/>
        </w:rPr>
        <w:t xml:space="preserve">). It improves the accuracy of its search engine results and also brings innovation to online advertisements. </w:t>
      </w:r>
    </w:p>
    <w:p w14:paraId="5067F95E" w14:textId="28AB62BE" w:rsidR="00AE3464" w:rsidRPr="00663CCA" w:rsidRDefault="00AE3464" w:rsidP="00663CCA">
      <w:pPr>
        <w:spacing w:before="240" w:after="240" w:line="360" w:lineRule="auto"/>
        <w:jc w:val="both"/>
        <w:rPr>
          <w:b/>
          <w:sz w:val="24"/>
          <w:szCs w:val="24"/>
        </w:rPr>
      </w:pPr>
      <w:r w:rsidRPr="00663CCA">
        <w:rPr>
          <w:b/>
          <w:sz w:val="24"/>
          <w:szCs w:val="24"/>
        </w:rPr>
        <w:t xml:space="preserve">Human resource management: </w:t>
      </w:r>
      <w:r w:rsidRPr="00663CCA">
        <w:rPr>
          <w:sz w:val="24"/>
          <w:szCs w:val="24"/>
        </w:rPr>
        <w:t xml:space="preserve">The </w:t>
      </w:r>
      <w:proofErr w:type="gramStart"/>
      <w:r w:rsidRPr="00663CCA">
        <w:rPr>
          <w:sz w:val="24"/>
          <w:szCs w:val="24"/>
        </w:rPr>
        <w:t>company</w:t>
      </w:r>
      <w:proofErr w:type="gramEnd"/>
      <w:r w:rsidRPr="00663CCA">
        <w:rPr>
          <w:sz w:val="24"/>
          <w:szCs w:val="24"/>
        </w:rPr>
        <w:t xml:space="preserve"> also invests in attracting and retaining </w:t>
      </w:r>
      <w:r w:rsidR="00924899" w:rsidRPr="00663CCA">
        <w:rPr>
          <w:sz w:val="24"/>
          <w:szCs w:val="24"/>
        </w:rPr>
        <w:t>the talented</w:t>
      </w:r>
      <w:r w:rsidRPr="00663CCA">
        <w:rPr>
          <w:sz w:val="24"/>
          <w:szCs w:val="24"/>
        </w:rPr>
        <w:t xml:space="preserve"> employees. In addition, Google provides training and learning programs for its employees that increase employee engagement and improve productivity. The collaborative work culture of the </w:t>
      </w:r>
      <w:r w:rsidR="00924899" w:rsidRPr="00663CCA">
        <w:rPr>
          <w:sz w:val="24"/>
          <w:szCs w:val="24"/>
        </w:rPr>
        <w:t>organization</w:t>
      </w:r>
      <w:r w:rsidRPr="00663CCA">
        <w:rPr>
          <w:sz w:val="24"/>
          <w:szCs w:val="24"/>
        </w:rPr>
        <w:t xml:space="preserve"> also encourages innovation and creativity in the employees. </w:t>
      </w:r>
      <w:r w:rsidRPr="00663CCA">
        <w:rPr>
          <w:b/>
          <w:sz w:val="24"/>
          <w:szCs w:val="24"/>
        </w:rPr>
        <w:t xml:space="preserve"> </w:t>
      </w:r>
    </w:p>
    <w:p w14:paraId="3FD678EB" w14:textId="7B04B5CC" w:rsidR="00AE3464" w:rsidRPr="00663CCA" w:rsidRDefault="00AE3464" w:rsidP="00663CCA">
      <w:pPr>
        <w:spacing w:before="240" w:after="240" w:line="360" w:lineRule="auto"/>
        <w:jc w:val="both"/>
        <w:rPr>
          <w:sz w:val="24"/>
          <w:szCs w:val="24"/>
        </w:rPr>
      </w:pPr>
      <w:r w:rsidRPr="00663CCA">
        <w:rPr>
          <w:b/>
          <w:sz w:val="24"/>
          <w:szCs w:val="24"/>
        </w:rPr>
        <w:t xml:space="preserve">Firm infrastructure: </w:t>
      </w:r>
      <w:r w:rsidRPr="00663CCA">
        <w:rPr>
          <w:sz w:val="24"/>
          <w:szCs w:val="24"/>
        </w:rPr>
        <w:t>The well-</w:t>
      </w:r>
      <w:r w:rsidR="00924899" w:rsidRPr="00663CCA">
        <w:rPr>
          <w:sz w:val="24"/>
          <w:szCs w:val="24"/>
        </w:rPr>
        <w:t>organized</w:t>
      </w:r>
      <w:r w:rsidRPr="00663CCA">
        <w:rPr>
          <w:sz w:val="24"/>
          <w:szCs w:val="24"/>
        </w:rPr>
        <w:t xml:space="preserve"> governance of the company </w:t>
      </w:r>
      <w:r w:rsidR="00924899" w:rsidRPr="00663CCA">
        <w:rPr>
          <w:sz w:val="24"/>
          <w:szCs w:val="24"/>
        </w:rPr>
        <w:t>ensures</w:t>
      </w:r>
      <w:r w:rsidRPr="00663CCA">
        <w:rPr>
          <w:sz w:val="24"/>
          <w:szCs w:val="24"/>
        </w:rPr>
        <w:t xml:space="preserve"> effective management of every department. In addition, adequate investment is made by Google to </w:t>
      </w:r>
      <w:r w:rsidRPr="00663CCA">
        <w:rPr>
          <w:sz w:val="24"/>
          <w:szCs w:val="24"/>
        </w:rPr>
        <w:lastRenderedPageBreak/>
        <w:t>improve the required infrastructure of the firm such as automation in storing data and others (</w:t>
      </w:r>
      <w:proofErr w:type="spellStart"/>
      <w:r w:rsidRPr="00663CCA">
        <w:rPr>
          <w:color w:val="222222"/>
          <w:sz w:val="24"/>
          <w:szCs w:val="24"/>
          <w:highlight w:val="white"/>
        </w:rPr>
        <w:t>Frederico</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Therefore, it helps the company to mitigate the risks in the market and grab the opportunity to expand its market all over the world, reach every customer and make technology easily accessible. </w:t>
      </w:r>
    </w:p>
    <w:p w14:paraId="21E9AD2F" w14:textId="7C15F6B0" w:rsidR="00AE3464" w:rsidRPr="008F0D7E" w:rsidRDefault="00AE3464" w:rsidP="008F0D7E">
      <w:pPr>
        <w:pStyle w:val="Heading2"/>
      </w:pPr>
      <w:bookmarkStart w:id="34" w:name="_Toc140857544"/>
      <w:r w:rsidRPr="008F0D7E">
        <w:t>VRIO Analysis of Distinctive Resources and Capabilities</w:t>
      </w:r>
      <w:bookmarkEnd w:id="34"/>
    </w:p>
    <w:p w14:paraId="1CA5A770" w14:textId="2D452A6F" w:rsidR="00AE3464" w:rsidRPr="00663CCA" w:rsidRDefault="00AE3464" w:rsidP="00663CCA">
      <w:pPr>
        <w:spacing w:before="240" w:after="240" w:line="360" w:lineRule="auto"/>
        <w:jc w:val="both"/>
        <w:rPr>
          <w:sz w:val="24"/>
          <w:szCs w:val="24"/>
        </w:rPr>
      </w:pPr>
      <w:r w:rsidRPr="00663CCA">
        <w:rPr>
          <w:sz w:val="24"/>
          <w:szCs w:val="24"/>
        </w:rPr>
        <w:t xml:space="preserve">VRIO is one of the effective frameworks and strategic tools used by the company to </w:t>
      </w:r>
      <w:r w:rsidR="00924899" w:rsidRPr="00663CCA">
        <w:rPr>
          <w:sz w:val="24"/>
          <w:szCs w:val="24"/>
        </w:rPr>
        <w:t>analyses</w:t>
      </w:r>
      <w:r w:rsidRPr="00663CCA">
        <w:rPr>
          <w:sz w:val="24"/>
          <w:szCs w:val="24"/>
        </w:rPr>
        <w:t xml:space="preserve"> the distinctive resources and capabilities of the </w:t>
      </w:r>
      <w:r w:rsidR="00924899" w:rsidRPr="00663CCA">
        <w:rPr>
          <w:sz w:val="24"/>
          <w:szCs w:val="24"/>
        </w:rPr>
        <w:t>organizations</w:t>
      </w:r>
      <w:r w:rsidRPr="00663CCA">
        <w:rPr>
          <w:sz w:val="24"/>
          <w:szCs w:val="24"/>
        </w:rPr>
        <w:t xml:space="preserve">. In this study, VRIO is used to </w:t>
      </w:r>
      <w:r w:rsidR="00924899" w:rsidRPr="00663CCA">
        <w:rPr>
          <w:sz w:val="24"/>
          <w:szCs w:val="24"/>
        </w:rPr>
        <w:t>analyses</w:t>
      </w:r>
      <w:r w:rsidRPr="00663CCA">
        <w:rPr>
          <w:sz w:val="24"/>
          <w:szCs w:val="24"/>
        </w:rPr>
        <w:t xml:space="preserve"> the resources and capabilities of Google </w:t>
      </w:r>
      <w:proofErr w:type="spellStart"/>
      <w:r w:rsidRPr="00663CCA">
        <w:rPr>
          <w:sz w:val="24"/>
          <w:szCs w:val="24"/>
        </w:rPr>
        <w:t>Inc</w:t>
      </w:r>
      <w:proofErr w:type="spellEnd"/>
      <w:r w:rsidRPr="00663CCA">
        <w:rPr>
          <w:sz w:val="24"/>
          <w:szCs w:val="24"/>
        </w:rPr>
        <w:t xml:space="preserve"> that help the company to attain competitive advantages.</w:t>
      </w:r>
    </w:p>
    <w:p w14:paraId="1A15327B" w14:textId="5179BCD0" w:rsidR="00AE3464" w:rsidRPr="00663CCA" w:rsidRDefault="00AE3464" w:rsidP="00663CCA">
      <w:pPr>
        <w:spacing w:before="240" w:after="240" w:line="360" w:lineRule="auto"/>
        <w:jc w:val="both"/>
        <w:rPr>
          <w:sz w:val="24"/>
          <w:szCs w:val="24"/>
        </w:rPr>
      </w:pPr>
      <w:r w:rsidRPr="00663CCA">
        <w:rPr>
          <w:b/>
          <w:sz w:val="24"/>
          <w:szCs w:val="24"/>
        </w:rPr>
        <w:t xml:space="preserve">Valuable: </w:t>
      </w:r>
      <w:r w:rsidRPr="00663CCA">
        <w:rPr>
          <w:sz w:val="24"/>
          <w:szCs w:val="24"/>
        </w:rPr>
        <w:t>The valuable resources that the company uses to improve its competitive advantages include advertising platforms, search engine algorithms and others. It is found that the search engine services provided by the company are adopted by customers across the globe and the accurate search results add value to its services (</w:t>
      </w:r>
      <w:r w:rsidRPr="00663CCA">
        <w:rPr>
          <w:color w:val="222222"/>
          <w:sz w:val="24"/>
          <w:szCs w:val="24"/>
          <w:highlight w:val="white"/>
        </w:rPr>
        <w:t>Rockwell, 2019</w:t>
      </w:r>
      <w:r w:rsidRPr="00663CCA">
        <w:rPr>
          <w:sz w:val="24"/>
          <w:szCs w:val="24"/>
        </w:rPr>
        <w:t>). In addition, its reliable advertising platforms help the company to generate profitable revenue in the market.</w:t>
      </w:r>
    </w:p>
    <w:p w14:paraId="3A3E5467" w14:textId="77777777" w:rsidR="00AE3464" w:rsidRPr="00663CCA" w:rsidRDefault="00AE3464" w:rsidP="00663CCA">
      <w:pPr>
        <w:spacing w:before="240" w:after="240" w:line="360" w:lineRule="auto"/>
        <w:jc w:val="both"/>
        <w:rPr>
          <w:sz w:val="24"/>
          <w:szCs w:val="24"/>
        </w:rPr>
      </w:pPr>
      <w:r w:rsidRPr="00663CCA">
        <w:rPr>
          <w:b/>
          <w:sz w:val="24"/>
          <w:szCs w:val="24"/>
        </w:rPr>
        <w:t xml:space="preserve">Rare: </w:t>
      </w:r>
      <w:r w:rsidRPr="00663CCA">
        <w:rPr>
          <w:sz w:val="24"/>
          <w:szCs w:val="24"/>
        </w:rPr>
        <w:t>The rare resources of the company include its skilled workforce and use of an algorithm which is difficult for competitors to imitate (</w:t>
      </w:r>
      <w:r w:rsidRPr="00663CCA">
        <w:rPr>
          <w:color w:val="222222"/>
          <w:sz w:val="24"/>
          <w:szCs w:val="24"/>
          <w:highlight w:val="white"/>
        </w:rPr>
        <w:t xml:space="preserve">Mahdi and </w:t>
      </w:r>
      <w:proofErr w:type="spellStart"/>
      <w:r w:rsidRPr="00663CCA">
        <w:rPr>
          <w:color w:val="222222"/>
          <w:sz w:val="24"/>
          <w:szCs w:val="24"/>
          <w:highlight w:val="white"/>
        </w:rPr>
        <w:t>Nassar</w:t>
      </w:r>
      <w:proofErr w:type="spellEnd"/>
      <w:r w:rsidRPr="00663CCA">
        <w:rPr>
          <w:color w:val="222222"/>
          <w:sz w:val="24"/>
          <w:szCs w:val="24"/>
          <w:highlight w:val="white"/>
        </w:rPr>
        <w:t>, 2021</w:t>
      </w:r>
      <w:r w:rsidRPr="00663CCA">
        <w:rPr>
          <w:sz w:val="24"/>
          <w:szCs w:val="24"/>
        </w:rPr>
        <w:t xml:space="preserve">). This unique and effective use of resources in the right direction helps the company to attain a competitive position in the market. </w:t>
      </w:r>
    </w:p>
    <w:p w14:paraId="0438C458" w14:textId="77777777" w:rsidR="00AE3464" w:rsidRPr="00663CCA" w:rsidRDefault="00AE3464" w:rsidP="00663CCA">
      <w:pPr>
        <w:spacing w:before="240" w:after="240" w:line="360" w:lineRule="auto"/>
        <w:jc w:val="both"/>
        <w:rPr>
          <w:sz w:val="24"/>
          <w:szCs w:val="24"/>
        </w:rPr>
      </w:pPr>
      <w:proofErr w:type="spellStart"/>
      <w:r w:rsidRPr="00663CCA">
        <w:rPr>
          <w:b/>
          <w:sz w:val="24"/>
          <w:szCs w:val="24"/>
        </w:rPr>
        <w:t>Immitable</w:t>
      </w:r>
      <w:proofErr w:type="spellEnd"/>
      <w:r w:rsidRPr="00663CCA">
        <w:rPr>
          <w:b/>
          <w:sz w:val="24"/>
          <w:szCs w:val="24"/>
        </w:rPr>
        <w:t xml:space="preserve">: </w:t>
      </w:r>
      <w:r w:rsidRPr="00663CCA">
        <w:rPr>
          <w:sz w:val="24"/>
          <w:szCs w:val="24"/>
        </w:rPr>
        <w:t xml:space="preserve">It is important to note that the algorithm used by Google is complex in nature and it makes it difficult for competitors to imitate. However, the use of new technologies such as Artificial Intelligence, Machine Learning and others can be imitated by competitors and it significantly affects the online advertising market of the company. </w:t>
      </w:r>
    </w:p>
    <w:p w14:paraId="29B20FB7" w14:textId="65E9338D" w:rsidR="008F0D7E" w:rsidRPr="008F0D7E" w:rsidRDefault="00155768" w:rsidP="008F0D7E">
      <w:pPr>
        <w:spacing w:before="240" w:after="240" w:line="360" w:lineRule="auto"/>
        <w:jc w:val="both"/>
        <w:rPr>
          <w:sz w:val="24"/>
          <w:szCs w:val="24"/>
        </w:rPr>
      </w:pPr>
      <w:r w:rsidRPr="00663CCA">
        <w:rPr>
          <w:b/>
          <w:sz w:val="24"/>
          <w:szCs w:val="24"/>
        </w:rPr>
        <w:t>Organized</w:t>
      </w:r>
      <w:r w:rsidR="00AE3464" w:rsidRPr="00663CCA">
        <w:rPr>
          <w:b/>
          <w:sz w:val="24"/>
          <w:szCs w:val="24"/>
        </w:rPr>
        <w:t>:</w:t>
      </w:r>
      <w:r w:rsidR="00AE3464" w:rsidRPr="00663CCA">
        <w:rPr>
          <w:sz w:val="24"/>
          <w:szCs w:val="24"/>
        </w:rPr>
        <w:t xml:space="preserve"> It is found that the company has a well-</w:t>
      </w:r>
      <w:r w:rsidR="00033D31" w:rsidRPr="00663CCA">
        <w:rPr>
          <w:sz w:val="24"/>
          <w:szCs w:val="24"/>
        </w:rPr>
        <w:t>organized</w:t>
      </w:r>
      <w:r w:rsidR="00AE3464" w:rsidRPr="00663CCA">
        <w:rPr>
          <w:sz w:val="24"/>
          <w:szCs w:val="24"/>
        </w:rPr>
        <w:t xml:space="preserve"> workforce and </w:t>
      </w:r>
      <w:r w:rsidR="00033D31" w:rsidRPr="00663CCA">
        <w:rPr>
          <w:sz w:val="24"/>
          <w:szCs w:val="24"/>
        </w:rPr>
        <w:t>organizational</w:t>
      </w:r>
      <w:r w:rsidR="00AE3464" w:rsidRPr="00663CCA">
        <w:rPr>
          <w:sz w:val="24"/>
          <w:szCs w:val="24"/>
        </w:rPr>
        <w:t xml:space="preserve"> structure (Perez </w:t>
      </w:r>
      <w:r w:rsidR="00AE3464" w:rsidRPr="00663CCA">
        <w:rPr>
          <w:i/>
          <w:sz w:val="24"/>
          <w:szCs w:val="24"/>
        </w:rPr>
        <w:t xml:space="preserve">et al. </w:t>
      </w:r>
      <w:r w:rsidR="00AE3464" w:rsidRPr="00663CCA">
        <w:rPr>
          <w:sz w:val="24"/>
          <w:szCs w:val="24"/>
        </w:rPr>
        <w:t xml:space="preserve">2019). The company uses these capabilities to integrate innovation in its every product lineup and encourage the employees to increase performance efficiency, </w:t>
      </w:r>
      <w:proofErr w:type="gramStart"/>
      <w:r w:rsidR="00AE3464" w:rsidRPr="00663CCA">
        <w:rPr>
          <w:sz w:val="24"/>
          <w:szCs w:val="24"/>
        </w:rPr>
        <w:t>Thus</w:t>
      </w:r>
      <w:proofErr w:type="gramEnd"/>
      <w:r w:rsidR="00AE3464" w:rsidRPr="00663CCA">
        <w:rPr>
          <w:sz w:val="24"/>
          <w:szCs w:val="24"/>
        </w:rPr>
        <w:t xml:space="preserve">, the use of distinctive resources and capabilities helps the company to stay ahead of its competitors and meet the demands of customers. </w:t>
      </w:r>
      <w:bookmarkStart w:id="35" w:name="_Toc140857545"/>
    </w:p>
    <w:p w14:paraId="2F11B6D9" w14:textId="77777777" w:rsidR="008F0D7E" w:rsidRDefault="008F0D7E" w:rsidP="008F0D7E">
      <w:pPr>
        <w:pStyle w:val="Heading2"/>
      </w:pPr>
    </w:p>
    <w:p w14:paraId="417A36B5" w14:textId="5E9935EE" w:rsidR="00AE3464" w:rsidRPr="00663CCA" w:rsidRDefault="00AE3464" w:rsidP="008F0D7E">
      <w:pPr>
        <w:pStyle w:val="Heading2"/>
      </w:pPr>
      <w:r w:rsidRPr="00663CCA">
        <w:t>SWOT Analysis</w:t>
      </w:r>
      <w:bookmarkEnd w:id="35"/>
    </w:p>
    <w:p w14:paraId="089185C4" w14:textId="77777777" w:rsidR="00AE3464" w:rsidRPr="00663CCA" w:rsidRDefault="00AE3464" w:rsidP="00663CCA">
      <w:pPr>
        <w:spacing w:before="140" w:line="360" w:lineRule="auto"/>
        <w:jc w:val="both"/>
        <w:rPr>
          <w:sz w:val="24"/>
          <w:szCs w:val="24"/>
        </w:rPr>
      </w:pPr>
      <w:r w:rsidRPr="00663CCA">
        <w:rPr>
          <w:sz w:val="24"/>
          <w:szCs w:val="24"/>
        </w:rPr>
        <w:t>The SWOT analysis helps to identify the strengths, weaknesses, opportunities and threats of Google Inc.</w:t>
      </w:r>
    </w:p>
    <w:p w14:paraId="51C552AB" w14:textId="77777777" w:rsidR="00AE3464" w:rsidRPr="00663CCA" w:rsidRDefault="00AE3464" w:rsidP="00663CCA">
      <w:pPr>
        <w:spacing w:before="140" w:line="360" w:lineRule="auto"/>
        <w:jc w:val="both"/>
        <w:rPr>
          <w:b/>
          <w:sz w:val="24"/>
          <w:szCs w:val="24"/>
        </w:rPr>
      </w:pPr>
      <w:r w:rsidRPr="00663CCA">
        <w:rPr>
          <w:b/>
          <w:sz w:val="24"/>
          <w:szCs w:val="24"/>
        </w:rPr>
        <w:t xml:space="preserve">Strengths  </w:t>
      </w:r>
    </w:p>
    <w:p w14:paraId="1A01593E" w14:textId="77777777" w:rsidR="00AE3464" w:rsidRPr="00663CCA" w:rsidRDefault="00AE3464" w:rsidP="00663CCA">
      <w:pPr>
        <w:spacing w:before="140" w:line="360" w:lineRule="auto"/>
        <w:jc w:val="both"/>
        <w:rPr>
          <w:sz w:val="24"/>
          <w:szCs w:val="24"/>
        </w:rPr>
      </w:pPr>
      <w:r w:rsidRPr="00663CCA">
        <w:rPr>
          <w:sz w:val="24"/>
          <w:szCs w:val="24"/>
        </w:rPr>
        <w:t xml:space="preserve">One of the key strengths of the company is its strong brand reputation for </w:t>
      </w:r>
      <w:proofErr w:type="spellStart"/>
      <w:proofErr w:type="gramStart"/>
      <w:r w:rsidRPr="00663CCA">
        <w:rPr>
          <w:sz w:val="24"/>
          <w:szCs w:val="24"/>
        </w:rPr>
        <w:t>irs</w:t>
      </w:r>
      <w:proofErr w:type="spellEnd"/>
      <w:proofErr w:type="gramEnd"/>
      <w:r w:rsidRPr="00663CCA">
        <w:rPr>
          <w:sz w:val="24"/>
          <w:szCs w:val="24"/>
        </w:rPr>
        <w:t xml:space="preserve"> innovative products and accurate search engine services. In the search engine market, the company holds a top position with the maximum share across the world. In addition, with the introduction of new technologies, the company expanded its products and service offerings with Google Workspace, Google Cloud, YouTube, Google Assistant, Google Maps and others (Google.com, 2023). The notable global presence of the company along with its strong user base increase the profitability and market share of the company. </w:t>
      </w:r>
    </w:p>
    <w:p w14:paraId="40C96150" w14:textId="77777777" w:rsidR="00AE3464" w:rsidRPr="00663CCA" w:rsidRDefault="00AE3464" w:rsidP="00663CCA">
      <w:pPr>
        <w:spacing w:before="140" w:line="360" w:lineRule="auto"/>
        <w:jc w:val="both"/>
        <w:rPr>
          <w:b/>
          <w:sz w:val="24"/>
          <w:szCs w:val="24"/>
        </w:rPr>
      </w:pPr>
      <w:r w:rsidRPr="00663CCA">
        <w:rPr>
          <w:b/>
          <w:sz w:val="24"/>
          <w:szCs w:val="24"/>
        </w:rPr>
        <w:t xml:space="preserve">Weaknesses </w:t>
      </w:r>
    </w:p>
    <w:p w14:paraId="08A6FFF9" w14:textId="77777777" w:rsidR="00AE3464" w:rsidRPr="00663CCA" w:rsidRDefault="00AE3464" w:rsidP="00663CCA">
      <w:pPr>
        <w:spacing w:before="140" w:line="360" w:lineRule="auto"/>
        <w:jc w:val="both"/>
        <w:rPr>
          <w:sz w:val="24"/>
          <w:szCs w:val="24"/>
        </w:rPr>
      </w:pPr>
      <w:r w:rsidRPr="00663CCA">
        <w:rPr>
          <w:sz w:val="24"/>
          <w:szCs w:val="24"/>
        </w:rPr>
        <w:t xml:space="preserve">One of the key weaknesses of the company is that it relies heavily on online advertising and most of its revenue comes from its online advertising services However, the fluctuation in this industry affects the profitability of the company (researchandmarkets.com, 2020). In addition, privacy concerns or data breaches impose regulatory challenges for the company in the operating market. The rapidly increasing competition from other tech giants in both domestic and global market influence the performance of the company. </w:t>
      </w:r>
    </w:p>
    <w:p w14:paraId="09B6B8FE" w14:textId="77777777" w:rsidR="00AE3464" w:rsidRPr="00663CCA" w:rsidRDefault="00AE3464" w:rsidP="00663CCA">
      <w:pPr>
        <w:spacing w:before="140" w:line="360" w:lineRule="auto"/>
        <w:jc w:val="both"/>
        <w:rPr>
          <w:b/>
          <w:sz w:val="24"/>
          <w:szCs w:val="24"/>
        </w:rPr>
      </w:pPr>
      <w:r w:rsidRPr="00663CCA">
        <w:rPr>
          <w:b/>
          <w:sz w:val="24"/>
          <w:szCs w:val="24"/>
        </w:rPr>
        <w:t xml:space="preserve">Opportunities </w:t>
      </w:r>
    </w:p>
    <w:p w14:paraId="41E3B154" w14:textId="0D38D0BE" w:rsidR="00AE3464" w:rsidRPr="00663CCA" w:rsidRDefault="00AE3464" w:rsidP="00663CCA">
      <w:pPr>
        <w:spacing w:before="140" w:line="360" w:lineRule="auto"/>
        <w:jc w:val="both"/>
        <w:rPr>
          <w:sz w:val="24"/>
          <w:szCs w:val="24"/>
        </w:rPr>
      </w:pPr>
      <w:r w:rsidRPr="00663CCA">
        <w:rPr>
          <w:sz w:val="24"/>
          <w:szCs w:val="24"/>
        </w:rPr>
        <w:t xml:space="preserve">With the rapid growing popularity of cloud computing provides significant growth opportunities for Google to meet the demands of the users with their cloud-based solution. In addition, the company has made investments in technologies such as Machine Learning and Artificial Intelligence that help the company to offer </w:t>
      </w:r>
      <w:r w:rsidR="007D4DC3" w:rsidRPr="00663CCA">
        <w:rPr>
          <w:sz w:val="24"/>
          <w:szCs w:val="24"/>
        </w:rPr>
        <w:t>personalized</w:t>
      </w:r>
      <w:r w:rsidRPr="00663CCA">
        <w:rPr>
          <w:sz w:val="24"/>
          <w:szCs w:val="24"/>
        </w:rPr>
        <w:t xml:space="preserve"> services and recommendations to its customers (</w:t>
      </w:r>
      <w:r w:rsidRPr="00663CCA">
        <w:rPr>
          <w:color w:val="222222"/>
          <w:sz w:val="24"/>
          <w:szCs w:val="24"/>
          <w:highlight w:val="white"/>
        </w:rPr>
        <w:t>Huang and Fan, 2021</w:t>
      </w:r>
      <w:r w:rsidRPr="00663CCA">
        <w:rPr>
          <w:sz w:val="24"/>
          <w:szCs w:val="24"/>
        </w:rPr>
        <w:t>). Therefore, it helps the company to attain a loyal customer base in the competitive technology industry.</w:t>
      </w:r>
    </w:p>
    <w:p w14:paraId="5716C12D" w14:textId="77777777" w:rsidR="00AE3464" w:rsidRPr="00663CCA" w:rsidRDefault="00AE3464" w:rsidP="00663CCA">
      <w:pPr>
        <w:spacing w:before="140" w:line="360" w:lineRule="auto"/>
        <w:jc w:val="both"/>
        <w:rPr>
          <w:b/>
          <w:sz w:val="24"/>
          <w:szCs w:val="24"/>
        </w:rPr>
      </w:pPr>
      <w:r w:rsidRPr="00663CCA">
        <w:rPr>
          <w:b/>
          <w:sz w:val="24"/>
          <w:szCs w:val="24"/>
        </w:rPr>
        <w:t>Threats</w:t>
      </w:r>
    </w:p>
    <w:p w14:paraId="1EFDB723" w14:textId="77777777" w:rsidR="00AE3464" w:rsidRPr="00663CCA" w:rsidRDefault="00AE3464" w:rsidP="00663CCA">
      <w:pPr>
        <w:spacing w:before="140" w:line="360" w:lineRule="auto"/>
        <w:jc w:val="both"/>
        <w:rPr>
          <w:sz w:val="24"/>
          <w:szCs w:val="24"/>
        </w:rPr>
      </w:pPr>
      <w:r w:rsidRPr="00663CCA">
        <w:rPr>
          <w:sz w:val="24"/>
          <w:szCs w:val="24"/>
        </w:rPr>
        <w:t>One of the major threats faced by the company is related to its data privacy issues along with the antitrust laws of the country. It not only influences the financial performance of the company but also damages the reputation of the company. In addition, the growing popularity of ad-blocking software imposes a notable threat to the advertising revenue of the company (</w:t>
      </w:r>
      <w:proofErr w:type="spellStart"/>
      <w:r w:rsidRPr="00663CCA">
        <w:rPr>
          <w:color w:val="222222"/>
          <w:sz w:val="24"/>
          <w:szCs w:val="24"/>
          <w:highlight w:val="white"/>
        </w:rPr>
        <w:t>Hizam-Hanafiah</w:t>
      </w:r>
      <w:proofErr w:type="spellEnd"/>
      <w:r w:rsidRPr="00663CCA">
        <w:rPr>
          <w:color w:val="222222"/>
          <w:sz w:val="24"/>
          <w:szCs w:val="24"/>
          <w:highlight w:val="white"/>
        </w:rPr>
        <w:t xml:space="preserve"> </w:t>
      </w:r>
      <w:r w:rsidRPr="00663CCA">
        <w:rPr>
          <w:color w:val="222222"/>
          <w:sz w:val="24"/>
          <w:szCs w:val="24"/>
          <w:highlight w:val="white"/>
        </w:rPr>
        <w:lastRenderedPageBreak/>
        <w:t xml:space="preserve">and </w:t>
      </w:r>
      <w:proofErr w:type="spellStart"/>
      <w:r w:rsidRPr="00663CCA">
        <w:rPr>
          <w:color w:val="222222"/>
          <w:sz w:val="24"/>
          <w:szCs w:val="24"/>
          <w:highlight w:val="white"/>
        </w:rPr>
        <w:t>Soomro</w:t>
      </w:r>
      <w:proofErr w:type="spellEnd"/>
      <w:r w:rsidRPr="00663CCA">
        <w:rPr>
          <w:color w:val="222222"/>
          <w:sz w:val="24"/>
          <w:szCs w:val="24"/>
          <w:highlight w:val="white"/>
        </w:rPr>
        <w:t>, 2021</w:t>
      </w:r>
      <w:r w:rsidRPr="00663CCA">
        <w:rPr>
          <w:sz w:val="24"/>
          <w:szCs w:val="24"/>
        </w:rPr>
        <w:t xml:space="preserve">). Furthermore, the rapid adoption of innovation and new technologies by rival companies like Amazon, Apple, Microsoft and Meta reduces the profitability of the company. </w:t>
      </w:r>
    </w:p>
    <w:p w14:paraId="066780C0" w14:textId="0F3E9C64" w:rsidR="00AE3464" w:rsidRPr="00663CCA" w:rsidRDefault="00AE3464" w:rsidP="007D4DC3">
      <w:pPr>
        <w:pStyle w:val="Heading1"/>
        <w:rPr>
          <w:rFonts w:eastAsia="Times New Roman"/>
        </w:rPr>
      </w:pPr>
      <w:bookmarkStart w:id="36" w:name="_Toc140857546"/>
      <w:r w:rsidRPr="00663CCA">
        <w:rPr>
          <w:rFonts w:eastAsia="Times New Roman"/>
        </w:rPr>
        <w:t>Strategies to Sustain Competitive Advantage</w:t>
      </w:r>
      <w:bookmarkEnd w:id="36"/>
    </w:p>
    <w:p w14:paraId="4BC300B8" w14:textId="3CFE8193" w:rsidR="00AE3464" w:rsidRPr="00663CCA" w:rsidRDefault="00AE3464" w:rsidP="00663CCA">
      <w:pPr>
        <w:spacing w:after="240" w:line="360" w:lineRule="auto"/>
        <w:jc w:val="both"/>
        <w:rPr>
          <w:sz w:val="24"/>
          <w:szCs w:val="24"/>
        </w:rPr>
      </w:pPr>
      <w:r w:rsidRPr="00663CCA">
        <w:rPr>
          <w:sz w:val="24"/>
          <w:szCs w:val="24"/>
        </w:rPr>
        <w:t xml:space="preserve">Porter’s generic competitive strategies are discussed in this study in the context of Google </w:t>
      </w:r>
      <w:proofErr w:type="spellStart"/>
      <w:r w:rsidRPr="00663CCA">
        <w:rPr>
          <w:sz w:val="24"/>
          <w:szCs w:val="24"/>
        </w:rPr>
        <w:t>Inc</w:t>
      </w:r>
      <w:proofErr w:type="spellEnd"/>
      <w:r w:rsidRPr="00663CCA">
        <w:rPr>
          <w:sz w:val="24"/>
          <w:szCs w:val="24"/>
        </w:rPr>
        <w:t xml:space="preserve"> which can help the </w:t>
      </w:r>
      <w:r w:rsidR="007D4DC3" w:rsidRPr="00663CCA">
        <w:rPr>
          <w:sz w:val="24"/>
          <w:szCs w:val="24"/>
        </w:rPr>
        <w:t>organization</w:t>
      </w:r>
      <w:r w:rsidRPr="00663CCA">
        <w:rPr>
          <w:sz w:val="24"/>
          <w:szCs w:val="24"/>
        </w:rPr>
        <w:t xml:space="preserve"> to outperform its key competitors in the technology industry. The three generic competitive strategies include cost leadership, product differentiation and focus. </w:t>
      </w:r>
    </w:p>
    <w:p w14:paraId="12FF6AD0" w14:textId="77777777" w:rsidR="00AE3464" w:rsidRPr="00663CCA" w:rsidRDefault="00AE3464" w:rsidP="007D4DC3">
      <w:pPr>
        <w:spacing w:after="240" w:line="360" w:lineRule="auto"/>
        <w:jc w:val="center"/>
        <w:rPr>
          <w:b/>
          <w:sz w:val="24"/>
          <w:szCs w:val="24"/>
        </w:rPr>
      </w:pPr>
      <w:r w:rsidRPr="00663CCA">
        <w:rPr>
          <w:b/>
          <w:noProof/>
          <w:sz w:val="24"/>
          <w:szCs w:val="24"/>
        </w:rPr>
        <w:drawing>
          <wp:inline distT="114300" distB="114300" distL="114300" distR="114300" wp14:anchorId="4AB17CE6" wp14:editId="4D48C435">
            <wp:extent cx="3606800" cy="2133600"/>
            <wp:effectExtent l="0" t="0" r="0" b="0"/>
            <wp:docPr id="22576772" name="Picture 22576772"/>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3607087" cy="2133770"/>
                    </a:xfrm>
                    <a:prstGeom prst="rect">
                      <a:avLst/>
                    </a:prstGeom>
                    <a:ln/>
                  </pic:spPr>
                </pic:pic>
              </a:graphicData>
            </a:graphic>
          </wp:inline>
        </w:drawing>
      </w:r>
    </w:p>
    <w:p w14:paraId="6BB16A7A" w14:textId="308185D8" w:rsidR="00AE3464" w:rsidRPr="00663CCA" w:rsidRDefault="00AE3464" w:rsidP="007D4DC3">
      <w:pPr>
        <w:spacing w:after="240" w:line="360" w:lineRule="auto"/>
        <w:jc w:val="center"/>
        <w:rPr>
          <w:b/>
          <w:sz w:val="24"/>
          <w:szCs w:val="24"/>
        </w:rPr>
      </w:pPr>
      <w:r w:rsidRPr="00663CCA">
        <w:rPr>
          <w:b/>
          <w:sz w:val="24"/>
          <w:szCs w:val="24"/>
        </w:rPr>
        <w:t>Figure 5: Porter’s Generic Strategies</w:t>
      </w:r>
    </w:p>
    <w:p w14:paraId="104EBE03" w14:textId="77777777" w:rsidR="00AE3464" w:rsidRPr="00663CCA" w:rsidRDefault="00AE3464" w:rsidP="007D4DC3">
      <w:pPr>
        <w:spacing w:after="240" w:line="360" w:lineRule="auto"/>
        <w:jc w:val="center"/>
        <w:rPr>
          <w:sz w:val="24"/>
          <w:szCs w:val="24"/>
        </w:rPr>
      </w:pPr>
      <w:r w:rsidRPr="00663CCA">
        <w:rPr>
          <w:sz w:val="24"/>
          <w:szCs w:val="24"/>
        </w:rPr>
        <w:t>(Source: lecture slide)</w:t>
      </w:r>
    </w:p>
    <w:p w14:paraId="37DC3DF3" w14:textId="77777777" w:rsidR="00AE3464" w:rsidRPr="00663CCA" w:rsidRDefault="00AE3464" w:rsidP="00663CCA">
      <w:pPr>
        <w:spacing w:after="240" w:line="360" w:lineRule="auto"/>
        <w:jc w:val="both"/>
        <w:rPr>
          <w:b/>
          <w:sz w:val="24"/>
          <w:szCs w:val="24"/>
        </w:rPr>
      </w:pPr>
      <w:r w:rsidRPr="00663CCA">
        <w:rPr>
          <w:b/>
          <w:sz w:val="24"/>
          <w:szCs w:val="24"/>
        </w:rPr>
        <w:t>Cost Leadership Strategy</w:t>
      </w:r>
    </w:p>
    <w:p w14:paraId="17416A59" w14:textId="74353A62" w:rsidR="00AE3464" w:rsidRPr="00663CCA" w:rsidRDefault="00AE3464" w:rsidP="00663CCA">
      <w:pPr>
        <w:spacing w:after="240" w:line="360" w:lineRule="auto"/>
        <w:jc w:val="both"/>
        <w:rPr>
          <w:sz w:val="24"/>
          <w:szCs w:val="24"/>
        </w:rPr>
      </w:pPr>
      <w:r w:rsidRPr="00663CCA">
        <w:rPr>
          <w:sz w:val="24"/>
          <w:szCs w:val="24"/>
        </w:rPr>
        <w:t>It is found that Google is widely popular as a tech company that offers high-quality and innovative products and services to customers across the globe. Therefore, it is important for the market leader to adopt the cost leadership strategy and become the leader in the market for its low-cost products and services (</w:t>
      </w:r>
      <w:proofErr w:type="spellStart"/>
      <w:r w:rsidRPr="00663CCA">
        <w:rPr>
          <w:color w:val="222222"/>
          <w:sz w:val="24"/>
          <w:szCs w:val="24"/>
          <w:highlight w:val="white"/>
        </w:rPr>
        <w:t>Haseeb</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2019</w:t>
      </w:r>
      <w:r w:rsidRPr="00663CCA">
        <w:rPr>
          <w:sz w:val="24"/>
          <w:szCs w:val="24"/>
        </w:rPr>
        <w:t xml:space="preserve">). In order to reduce the cost of its production the company must improve its technological infrastructure, data </w:t>
      </w:r>
      <w:r w:rsidR="00547B72" w:rsidRPr="00663CCA">
        <w:rPr>
          <w:sz w:val="24"/>
          <w:szCs w:val="24"/>
        </w:rPr>
        <w:t>centers</w:t>
      </w:r>
      <w:r w:rsidRPr="00663CCA">
        <w:rPr>
          <w:sz w:val="24"/>
          <w:szCs w:val="24"/>
        </w:rPr>
        <w:t xml:space="preserve"> and cloud services. It allows the company to offer innovative products at competitive pricing. </w:t>
      </w:r>
    </w:p>
    <w:p w14:paraId="43998E5B" w14:textId="77777777" w:rsidR="00AE3464" w:rsidRPr="00663CCA" w:rsidRDefault="00AE3464" w:rsidP="00663CCA">
      <w:pPr>
        <w:spacing w:after="240" w:line="360" w:lineRule="auto"/>
        <w:jc w:val="both"/>
        <w:rPr>
          <w:b/>
          <w:sz w:val="24"/>
          <w:szCs w:val="24"/>
        </w:rPr>
      </w:pPr>
      <w:r w:rsidRPr="00663CCA">
        <w:rPr>
          <w:b/>
          <w:sz w:val="24"/>
          <w:szCs w:val="24"/>
        </w:rPr>
        <w:t>Differentiation strategy</w:t>
      </w:r>
    </w:p>
    <w:p w14:paraId="74F71179" w14:textId="77777777" w:rsidR="00AE3464" w:rsidRPr="00663CCA" w:rsidRDefault="00AE3464" w:rsidP="00663CCA">
      <w:pPr>
        <w:spacing w:after="240" w:line="360" w:lineRule="auto"/>
        <w:jc w:val="both"/>
        <w:rPr>
          <w:sz w:val="24"/>
          <w:szCs w:val="24"/>
        </w:rPr>
      </w:pPr>
      <w:r w:rsidRPr="00663CCA">
        <w:rPr>
          <w:sz w:val="24"/>
          <w:szCs w:val="24"/>
        </w:rPr>
        <w:t>It is undeniable that the company has already differentiated its products and service lineup with the help of innovative search engine services. However, to sustain its competitive position in the rapidly changing marketing environment the company needs to focus on the incorporation user-friendly interface as compared to its key competitors (</w:t>
      </w:r>
      <w:proofErr w:type="spellStart"/>
      <w:r w:rsidRPr="00663CCA">
        <w:rPr>
          <w:color w:val="222222"/>
          <w:sz w:val="24"/>
          <w:szCs w:val="24"/>
          <w:highlight w:val="white"/>
        </w:rPr>
        <w:t>Hamadamin</w:t>
      </w:r>
      <w:proofErr w:type="spellEnd"/>
      <w:r w:rsidRPr="00663CCA">
        <w:rPr>
          <w:color w:val="222222"/>
          <w:sz w:val="24"/>
          <w:szCs w:val="24"/>
          <w:highlight w:val="white"/>
        </w:rPr>
        <w:t xml:space="preserve"> and </w:t>
      </w:r>
      <w:proofErr w:type="spellStart"/>
      <w:r w:rsidRPr="00663CCA">
        <w:rPr>
          <w:color w:val="222222"/>
          <w:sz w:val="24"/>
          <w:szCs w:val="24"/>
          <w:highlight w:val="white"/>
        </w:rPr>
        <w:t>Atan</w:t>
      </w:r>
      <w:proofErr w:type="spellEnd"/>
      <w:r w:rsidRPr="00663CCA">
        <w:rPr>
          <w:color w:val="222222"/>
          <w:sz w:val="24"/>
          <w:szCs w:val="24"/>
          <w:highlight w:val="white"/>
        </w:rPr>
        <w:t>, 2019</w:t>
      </w:r>
      <w:r w:rsidRPr="00663CCA">
        <w:rPr>
          <w:sz w:val="24"/>
          <w:szCs w:val="24"/>
        </w:rPr>
        <w:t xml:space="preserve">). In addition, </w:t>
      </w:r>
      <w:r w:rsidRPr="00663CCA">
        <w:rPr>
          <w:sz w:val="24"/>
          <w:szCs w:val="24"/>
        </w:rPr>
        <w:lastRenderedPageBreak/>
        <w:t>the development of new, unique and innovative products in line with the needs of users helps the company to stay competitive in the market.</w:t>
      </w:r>
    </w:p>
    <w:p w14:paraId="456635AF" w14:textId="77777777" w:rsidR="00AE3464" w:rsidRPr="00663CCA" w:rsidRDefault="00AE3464" w:rsidP="00663CCA">
      <w:pPr>
        <w:spacing w:after="240" w:line="360" w:lineRule="auto"/>
        <w:jc w:val="both"/>
        <w:rPr>
          <w:b/>
          <w:sz w:val="24"/>
          <w:szCs w:val="24"/>
        </w:rPr>
      </w:pPr>
      <w:r w:rsidRPr="00663CCA">
        <w:rPr>
          <w:b/>
          <w:sz w:val="24"/>
          <w:szCs w:val="24"/>
        </w:rPr>
        <w:t>Focus strategy</w:t>
      </w:r>
    </w:p>
    <w:p w14:paraId="7D26559C" w14:textId="01FED668" w:rsidR="00AE3464" w:rsidRPr="00663CCA" w:rsidRDefault="00AE3464" w:rsidP="00663CCA">
      <w:pPr>
        <w:spacing w:after="240" w:line="360" w:lineRule="auto"/>
        <w:jc w:val="both"/>
        <w:rPr>
          <w:b/>
          <w:sz w:val="24"/>
          <w:szCs w:val="24"/>
        </w:rPr>
      </w:pPr>
      <w:r w:rsidRPr="00663CCA">
        <w:rPr>
          <w:sz w:val="24"/>
          <w:szCs w:val="24"/>
        </w:rPr>
        <w:t xml:space="preserve">Focus is one of the effective competitive strategies that allow the company to identify and target the market segments. It allows the company to target a narrow domain to fulfil the </w:t>
      </w:r>
      <w:r w:rsidR="00547B72" w:rsidRPr="00663CCA">
        <w:rPr>
          <w:sz w:val="24"/>
          <w:szCs w:val="24"/>
        </w:rPr>
        <w:t>needs of</w:t>
      </w:r>
      <w:r w:rsidRPr="00663CCA">
        <w:rPr>
          <w:sz w:val="24"/>
          <w:szCs w:val="24"/>
        </w:rPr>
        <w:t xml:space="preserve"> customers with more efficiency. There are two ways the company can adopt this strategy such as cost focus and differentiation focus. For instance, the company can use its advertising platform to focus on a specific customer group and offer </w:t>
      </w:r>
      <w:r w:rsidR="00547B72" w:rsidRPr="00663CCA">
        <w:rPr>
          <w:sz w:val="24"/>
          <w:szCs w:val="24"/>
        </w:rPr>
        <w:t>specialized</w:t>
      </w:r>
      <w:r w:rsidRPr="00663CCA">
        <w:rPr>
          <w:sz w:val="24"/>
          <w:szCs w:val="24"/>
        </w:rPr>
        <w:t xml:space="preserve"> solutions to them (</w:t>
      </w:r>
      <w:r w:rsidRPr="00663CCA">
        <w:rPr>
          <w:color w:val="222222"/>
          <w:sz w:val="24"/>
          <w:szCs w:val="24"/>
          <w:highlight w:val="white"/>
        </w:rPr>
        <w:t xml:space="preserve">Na, Kang and </w:t>
      </w:r>
      <w:proofErr w:type="spellStart"/>
      <w:r w:rsidRPr="00663CCA">
        <w:rPr>
          <w:color w:val="222222"/>
          <w:sz w:val="24"/>
          <w:szCs w:val="24"/>
          <w:highlight w:val="white"/>
        </w:rPr>
        <w:t>Jeong</w:t>
      </w:r>
      <w:proofErr w:type="spellEnd"/>
      <w:r w:rsidRPr="00663CCA">
        <w:rPr>
          <w:color w:val="222222"/>
          <w:sz w:val="24"/>
          <w:szCs w:val="24"/>
          <w:highlight w:val="white"/>
        </w:rPr>
        <w:t>, 2019</w:t>
      </w:r>
      <w:r w:rsidRPr="00663CCA">
        <w:rPr>
          <w:sz w:val="24"/>
          <w:szCs w:val="24"/>
        </w:rPr>
        <w:t xml:space="preserve">). It is undeniable that with the advent of social media platforms, the key competitors such as Meta Platform offers more engaging and unique advertising solutions to the customers that reduce the profitability of the company. Therefore, Google needs to adopt cost focus strategy to offer quality services at affordable prices to sustain its competitive advantages. </w:t>
      </w:r>
    </w:p>
    <w:p w14:paraId="42AF361C" w14:textId="58917CEE" w:rsidR="00AE3464" w:rsidRPr="00663CCA" w:rsidRDefault="00AE3464" w:rsidP="00224C1B">
      <w:pPr>
        <w:pStyle w:val="Heading1"/>
        <w:rPr>
          <w:rFonts w:eastAsia="Times New Roman"/>
        </w:rPr>
      </w:pPr>
      <w:bookmarkStart w:id="37" w:name="_Toc140857547"/>
      <w:r w:rsidRPr="00663CCA">
        <w:rPr>
          <w:rFonts w:eastAsia="Times New Roman"/>
        </w:rPr>
        <w:t>Growth Strategies</w:t>
      </w:r>
      <w:bookmarkEnd w:id="37"/>
    </w:p>
    <w:p w14:paraId="56BBB480" w14:textId="4F64BD5B" w:rsidR="00AE3464" w:rsidRPr="00663CCA" w:rsidRDefault="00224C1B" w:rsidP="00663CCA">
      <w:pPr>
        <w:spacing w:before="240" w:after="240" w:line="360" w:lineRule="auto"/>
        <w:jc w:val="both"/>
        <w:rPr>
          <w:sz w:val="24"/>
          <w:szCs w:val="24"/>
        </w:rPr>
      </w:pPr>
      <w:proofErr w:type="spellStart"/>
      <w:r w:rsidRPr="00663CCA">
        <w:rPr>
          <w:sz w:val="24"/>
          <w:szCs w:val="24"/>
        </w:rPr>
        <w:t>Ansoff</w:t>
      </w:r>
      <w:proofErr w:type="spellEnd"/>
      <w:r w:rsidRPr="00663CCA">
        <w:rPr>
          <w:sz w:val="24"/>
          <w:szCs w:val="24"/>
        </w:rPr>
        <w:t xml:space="preserve"> Matrix</w:t>
      </w:r>
      <w:r w:rsidR="00AE3464" w:rsidRPr="00663CCA">
        <w:rPr>
          <w:sz w:val="24"/>
          <w:szCs w:val="24"/>
        </w:rPr>
        <w:t xml:space="preserve"> is used in this study to plan and </w:t>
      </w:r>
      <w:r w:rsidRPr="00663CCA">
        <w:rPr>
          <w:sz w:val="24"/>
          <w:szCs w:val="24"/>
        </w:rPr>
        <w:t>analyses</w:t>
      </w:r>
      <w:r w:rsidR="00AE3464" w:rsidRPr="00663CCA">
        <w:rPr>
          <w:sz w:val="24"/>
          <w:szCs w:val="24"/>
        </w:rPr>
        <w:t xml:space="preserve"> the growth strategies of the company. This matrix focuses on the four avenues for growth such as market penetration market development, product development and diversification strategy for Google </w:t>
      </w:r>
      <w:proofErr w:type="spellStart"/>
      <w:r w:rsidR="00AE3464" w:rsidRPr="00663CCA">
        <w:rPr>
          <w:sz w:val="24"/>
          <w:szCs w:val="24"/>
        </w:rPr>
        <w:t>Inc</w:t>
      </w:r>
      <w:proofErr w:type="spellEnd"/>
      <w:r w:rsidR="00AE3464" w:rsidRPr="00663CCA">
        <w:rPr>
          <w:sz w:val="24"/>
          <w:szCs w:val="24"/>
        </w:rPr>
        <w:t xml:space="preserve"> to ensure sustainable growth in the market.  </w:t>
      </w:r>
    </w:p>
    <w:p w14:paraId="7A0874A7" w14:textId="77777777" w:rsidR="00AE3464" w:rsidRPr="00663CCA" w:rsidRDefault="00AE3464" w:rsidP="00224C1B">
      <w:pPr>
        <w:spacing w:after="240" w:line="360" w:lineRule="auto"/>
        <w:jc w:val="center"/>
        <w:rPr>
          <w:sz w:val="24"/>
          <w:szCs w:val="24"/>
        </w:rPr>
      </w:pPr>
      <w:r w:rsidRPr="00663CCA">
        <w:rPr>
          <w:noProof/>
          <w:sz w:val="24"/>
          <w:szCs w:val="24"/>
        </w:rPr>
        <w:drawing>
          <wp:inline distT="114300" distB="114300" distL="114300" distR="114300" wp14:anchorId="31A64F78" wp14:editId="5443897B">
            <wp:extent cx="3586163" cy="2168377"/>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3586163" cy="2168377"/>
                    </a:xfrm>
                    <a:prstGeom prst="rect">
                      <a:avLst/>
                    </a:prstGeom>
                    <a:ln/>
                  </pic:spPr>
                </pic:pic>
              </a:graphicData>
            </a:graphic>
          </wp:inline>
        </w:drawing>
      </w:r>
    </w:p>
    <w:p w14:paraId="317028EC" w14:textId="66C137F4" w:rsidR="00AE3464" w:rsidRPr="00663CCA" w:rsidRDefault="00AE3464" w:rsidP="00224C1B">
      <w:pPr>
        <w:spacing w:after="240" w:line="360" w:lineRule="auto"/>
        <w:jc w:val="center"/>
        <w:rPr>
          <w:b/>
          <w:sz w:val="24"/>
          <w:szCs w:val="24"/>
        </w:rPr>
      </w:pPr>
      <w:r w:rsidRPr="00663CCA">
        <w:rPr>
          <w:b/>
          <w:sz w:val="24"/>
          <w:szCs w:val="24"/>
        </w:rPr>
        <w:t xml:space="preserve">Figure 6: </w:t>
      </w:r>
      <w:proofErr w:type="spellStart"/>
      <w:r w:rsidRPr="00663CCA">
        <w:rPr>
          <w:b/>
          <w:sz w:val="24"/>
          <w:szCs w:val="24"/>
        </w:rPr>
        <w:t>Ansoff</w:t>
      </w:r>
      <w:proofErr w:type="spellEnd"/>
      <w:r w:rsidRPr="00663CCA">
        <w:rPr>
          <w:b/>
          <w:sz w:val="24"/>
          <w:szCs w:val="24"/>
        </w:rPr>
        <w:t xml:space="preserve"> Matrix</w:t>
      </w:r>
    </w:p>
    <w:p w14:paraId="36DEC21F" w14:textId="77777777" w:rsidR="00AE3464" w:rsidRPr="00663CCA" w:rsidRDefault="00AE3464" w:rsidP="00224C1B">
      <w:pPr>
        <w:spacing w:after="240" w:line="360" w:lineRule="auto"/>
        <w:jc w:val="center"/>
        <w:rPr>
          <w:sz w:val="24"/>
          <w:szCs w:val="24"/>
        </w:rPr>
      </w:pPr>
      <w:r w:rsidRPr="00663CCA">
        <w:rPr>
          <w:sz w:val="24"/>
          <w:szCs w:val="24"/>
        </w:rPr>
        <w:t>(Source: lecture slide)</w:t>
      </w:r>
    </w:p>
    <w:p w14:paraId="40B23C2C" w14:textId="77777777" w:rsidR="000B2E34" w:rsidRDefault="000B2E34" w:rsidP="00663CCA">
      <w:pPr>
        <w:spacing w:after="240" w:line="360" w:lineRule="auto"/>
        <w:jc w:val="both"/>
        <w:rPr>
          <w:b/>
          <w:sz w:val="24"/>
          <w:szCs w:val="24"/>
        </w:rPr>
      </w:pPr>
    </w:p>
    <w:p w14:paraId="1AC9F7AE" w14:textId="77777777" w:rsidR="00AE3464" w:rsidRPr="00663CCA" w:rsidRDefault="00AE3464" w:rsidP="00663CCA">
      <w:pPr>
        <w:spacing w:after="240" w:line="360" w:lineRule="auto"/>
        <w:jc w:val="both"/>
        <w:rPr>
          <w:b/>
          <w:sz w:val="24"/>
          <w:szCs w:val="24"/>
        </w:rPr>
      </w:pPr>
      <w:r w:rsidRPr="00663CCA">
        <w:rPr>
          <w:b/>
          <w:sz w:val="24"/>
          <w:szCs w:val="24"/>
        </w:rPr>
        <w:lastRenderedPageBreak/>
        <w:t xml:space="preserve">Market penetration </w:t>
      </w:r>
    </w:p>
    <w:p w14:paraId="512F8E93" w14:textId="376E8966" w:rsidR="00AE3464" w:rsidRPr="00663CCA" w:rsidRDefault="00AE3464" w:rsidP="00663CCA">
      <w:pPr>
        <w:spacing w:after="240" w:line="360" w:lineRule="auto"/>
        <w:jc w:val="both"/>
        <w:rPr>
          <w:sz w:val="24"/>
          <w:szCs w:val="24"/>
        </w:rPr>
      </w:pPr>
      <w:r w:rsidRPr="00663CCA">
        <w:rPr>
          <w:sz w:val="24"/>
          <w:szCs w:val="24"/>
        </w:rPr>
        <w:t xml:space="preserve">Market penetration strategy helps the company to increase the sales of existing products in the </w:t>
      </w:r>
      <w:r w:rsidR="00224C1B" w:rsidRPr="00663CCA">
        <w:rPr>
          <w:sz w:val="24"/>
          <w:szCs w:val="24"/>
        </w:rPr>
        <w:t>existing</w:t>
      </w:r>
      <w:r w:rsidRPr="00663CCA">
        <w:rPr>
          <w:sz w:val="24"/>
          <w:szCs w:val="24"/>
        </w:rPr>
        <w:t xml:space="preserve"> markets. Google works to improve its online advertising platforms to offer more innovative solutions to the customers and attract more marketers and advertisers to increase its revenue in the </w:t>
      </w:r>
      <w:r w:rsidR="00224C1B" w:rsidRPr="00663CCA">
        <w:rPr>
          <w:sz w:val="24"/>
          <w:szCs w:val="24"/>
        </w:rPr>
        <w:t>existing</w:t>
      </w:r>
      <w:r w:rsidRPr="00663CCA">
        <w:rPr>
          <w:sz w:val="24"/>
          <w:szCs w:val="24"/>
        </w:rPr>
        <w:t xml:space="preserve"> market (</w:t>
      </w:r>
      <w:proofErr w:type="spellStart"/>
      <w:r w:rsidRPr="00663CCA">
        <w:rPr>
          <w:color w:val="222222"/>
          <w:sz w:val="24"/>
          <w:szCs w:val="24"/>
          <w:highlight w:val="white"/>
        </w:rPr>
        <w:t>Tu</w:t>
      </w:r>
      <w:proofErr w:type="spellEnd"/>
      <w:r w:rsidRPr="00663CCA">
        <w:rPr>
          <w:color w:val="222222"/>
          <w:sz w:val="24"/>
          <w:szCs w:val="24"/>
          <w:highlight w:val="white"/>
        </w:rPr>
        <w:t xml:space="preserve"> and Wu, 2021</w:t>
      </w:r>
      <w:r w:rsidRPr="00663CCA">
        <w:rPr>
          <w:sz w:val="24"/>
          <w:szCs w:val="24"/>
        </w:rPr>
        <w:t>). In addition, the company can focus on the development of its user base through continuous improvement of its search engines such as integration of different language features and others.</w:t>
      </w:r>
    </w:p>
    <w:p w14:paraId="287D785E" w14:textId="77777777" w:rsidR="00AE3464" w:rsidRPr="00663CCA" w:rsidRDefault="00AE3464" w:rsidP="00663CCA">
      <w:pPr>
        <w:spacing w:after="240" w:line="360" w:lineRule="auto"/>
        <w:jc w:val="both"/>
        <w:rPr>
          <w:b/>
          <w:sz w:val="24"/>
          <w:szCs w:val="24"/>
        </w:rPr>
      </w:pPr>
      <w:r w:rsidRPr="00663CCA">
        <w:rPr>
          <w:b/>
          <w:sz w:val="24"/>
          <w:szCs w:val="24"/>
        </w:rPr>
        <w:t xml:space="preserve">Market development </w:t>
      </w:r>
    </w:p>
    <w:p w14:paraId="707F7541" w14:textId="0E3EC46E" w:rsidR="00AE3464" w:rsidRPr="00663CCA" w:rsidRDefault="00AE3464" w:rsidP="00663CCA">
      <w:pPr>
        <w:spacing w:after="240" w:line="360" w:lineRule="auto"/>
        <w:jc w:val="both"/>
        <w:rPr>
          <w:sz w:val="24"/>
          <w:szCs w:val="24"/>
        </w:rPr>
      </w:pPr>
      <w:r w:rsidRPr="00663CCA">
        <w:rPr>
          <w:sz w:val="24"/>
          <w:szCs w:val="24"/>
        </w:rPr>
        <w:t xml:space="preserve">Market development strategy focuses on the introduction of existing products in the new market. Google has opted this strategy by ensuring easy accessibility of technology in </w:t>
      </w:r>
      <w:r w:rsidR="00224C1B" w:rsidRPr="00663CCA">
        <w:rPr>
          <w:sz w:val="24"/>
          <w:szCs w:val="24"/>
        </w:rPr>
        <w:t>different</w:t>
      </w:r>
      <w:r w:rsidRPr="00663CCA">
        <w:rPr>
          <w:sz w:val="24"/>
          <w:szCs w:val="24"/>
        </w:rPr>
        <w:t xml:space="preserve"> parts of the world (</w:t>
      </w:r>
      <w:r w:rsidRPr="00663CCA">
        <w:rPr>
          <w:color w:val="222222"/>
          <w:sz w:val="24"/>
          <w:szCs w:val="24"/>
          <w:highlight w:val="white"/>
        </w:rPr>
        <w:t xml:space="preserve">Fuertes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The company focuses on the </w:t>
      </w:r>
      <w:r w:rsidR="00224C1B" w:rsidRPr="00663CCA">
        <w:rPr>
          <w:sz w:val="24"/>
          <w:szCs w:val="24"/>
        </w:rPr>
        <w:t>localization</w:t>
      </w:r>
      <w:r w:rsidRPr="00663CCA">
        <w:rPr>
          <w:sz w:val="24"/>
          <w:szCs w:val="24"/>
        </w:rPr>
        <w:t xml:space="preserve"> of its products and services to meet the preferences of users in different countries and can easily engage with the company. It ensures sustainable growth of the company. </w:t>
      </w:r>
    </w:p>
    <w:p w14:paraId="64C226E9" w14:textId="77777777" w:rsidR="00AE3464" w:rsidRPr="00663CCA" w:rsidRDefault="00AE3464" w:rsidP="00663CCA">
      <w:pPr>
        <w:spacing w:after="240" w:line="360" w:lineRule="auto"/>
        <w:jc w:val="both"/>
        <w:rPr>
          <w:b/>
          <w:sz w:val="24"/>
          <w:szCs w:val="24"/>
        </w:rPr>
      </w:pPr>
      <w:r w:rsidRPr="00663CCA">
        <w:rPr>
          <w:b/>
          <w:sz w:val="24"/>
          <w:szCs w:val="24"/>
        </w:rPr>
        <w:t xml:space="preserve">Product development </w:t>
      </w:r>
    </w:p>
    <w:p w14:paraId="075BB2DB" w14:textId="457C2730" w:rsidR="00AE3464" w:rsidRPr="00663CCA" w:rsidRDefault="00AE3464" w:rsidP="00663CCA">
      <w:pPr>
        <w:spacing w:after="240" w:line="360" w:lineRule="auto"/>
        <w:jc w:val="both"/>
        <w:rPr>
          <w:sz w:val="24"/>
          <w:szCs w:val="24"/>
        </w:rPr>
      </w:pPr>
      <w:r w:rsidRPr="00663CCA">
        <w:rPr>
          <w:sz w:val="24"/>
          <w:szCs w:val="24"/>
        </w:rPr>
        <w:t xml:space="preserve">Product development is one of the growth strategies that involves introduction of the new products in the market. In its product development strategy, Google introduces new products and services to complement its existing product offerings and are appealing to </w:t>
      </w:r>
      <w:r w:rsidR="00224C1B" w:rsidRPr="00663CCA">
        <w:rPr>
          <w:sz w:val="24"/>
          <w:szCs w:val="24"/>
        </w:rPr>
        <w:t>its diverse</w:t>
      </w:r>
      <w:r w:rsidRPr="00663CCA">
        <w:rPr>
          <w:sz w:val="24"/>
          <w:szCs w:val="24"/>
        </w:rPr>
        <w:t xml:space="preserve"> customer base (</w:t>
      </w:r>
      <w:r w:rsidRPr="00663CCA">
        <w:rPr>
          <w:color w:val="222222"/>
          <w:sz w:val="24"/>
          <w:szCs w:val="24"/>
          <w:highlight w:val="white"/>
        </w:rPr>
        <w:t xml:space="preserve">Aslam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For instance, considering the needs and preferences of the rapidly changing preferences of customers, </w:t>
      </w:r>
      <w:r w:rsidR="00224C1B" w:rsidRPr="00663CCA">
        <w:rPr>
          <w:sz w:val="24"/>
          <w:szCs w:val="24"/>
        </w:rPr>
        <w:t>the company</w:t>
      </w:r>
      <w:r w:rsidRPr="00663CCA">
        <w:rPr>
          <w:sz w:val="24"/>
          <w:szCs w:val="24"/>
        </w:rPr>
        <w:t xml:space="preserve"> incorporates new functionalities and features in its products and services. The continuous improvement and innovation in product line up ensures sustainable growth of the company in the competitive market.</w:t>
      </w:r>
    </w:p>
    <w:p w14:paraId="63E938D9" w14:textId="77777777" w:rsidR="00AE3464" w:rsidRPr="00663CCA" w:rsidRDefault="00AE3464" w:rsidP="00663CCA">
      <w:pPr>
        <w:spacing w:after="240" w:line="360" w:lineRule="auto"/>
        <w:jc w:val="both"/>
        <w:rPr>
          <w:b/>
          <w:sz w:val="24"/>
          <w:szCs w:val="24"/>
        </w:rPr>
      </w:pPr>
      <w:r w:rsidRPr="00663CCA">
        <w:rPr>
          <w:b/>
          <w:sz w:val="24"/>
          <w:szCs w:val="24"/>
        </w:rPr>
        <w:t xml:space="preserve">Diversification </w:t>
      </w:r>
    </w:p>
    <w:p w14:paraId="0536CD01" w14:textId="3B94AFF9" w:rsidR="00AE3464" w:rsidRPr="00663CCA" w:rsidRDefault="00AE3464" w:rsidP="00663CCA">
      <w:pPr>
        <w:spacing w:after="240" w:line="360" w:lineRule="auto"/>
        <w:jc w:val="both"/>
        <w:rPr>
          <w:sz w:val="24"/>
          <w:szCs w:val="24"/>
        </w:rPr>
      </w:pPr>
      <w:r w:rsidRPr="00663CCA">
        <w:rPr>
          <w:sz w:val="24"/>
          <w:szCs w:val="24"/>
        </w:rPr>
        <w:t>Diversification can be considered one of the important growth strategies that allows the company to explore new markets with the new products and grab the opportunities to improve (</w:t>
      </w:r>
      <w:proofErr w:type="spellStart"/>
      <w:r w:rsidRPr="00663CCA">
        <w:rPr>
          <w:color w:val="222222"/>
          <w:sz w:val="24"/>
          <w:szCs w:val="24"/>
          <w:highlight w:val="white"/>
        </w:rPr>
        <w:t>Teece</w:t>
      </w:r>
      <w:proofErr w:type="spellEnd"/>
      <w:r w:rsidRPr="00663CCA">
        <w:rPr>
          <w:color w:val="222222"/>
          <w:sz w:val="24"/>
          <w:szCs w:val="24"/>
          <w:highlight w:val="white"/>
        </w:rPr>
        <w:t>, 2019</w:t>
      </w:r>
      <w:r w:rsidRPr="00663CCA">
        <w:rPr>
          <w:sz w:val="24"/>
          <w:szCs w:val="24"/>
        </w:rPr>
        <w:t xml:space="preserve">). The company can use its data capabilities and new technologies to diversify its service </w:t>
      </w:r>
      <w:r w:rsidR="00224C1B" w:rsidRPr="00663CCA">
        <w:rPr>
          <w:sz w:val="24"/>
          <w:szCs w:val="24"/>
        </w:rPr>
        <w:t>offerings in</w:t>
      </w:r>
      <w:r w:rsidRPr="00663CCA">
        <w:rPr>
          <w:sz w:val="24"/>
          <w:szCs w:val="24"/>
        </w:rPr>
        <w:t xml:space="preserve"> the field of finance, healthcare and education. This is how the company can ensure its sustainable growth in the competitive market. </w:t>
      </w:r>
    </w:p>
    <w:p w14:paraId="10BB313D" w14:textId="77777777" w:rsidR="000B2E34" w:rsidRDefault="000B2E34" w:rsidP="00224C1B">
      <w:pPr>
        <w:pStyle w:val="Heading1"/>
        <w:rPr>
          <w:rFonts w:eastAsia="Times New Roman"/>
        </w:rPr>
      </w:pPr>
      <w:bookmarkStart w:id="38" w:name="_Toc140857548"/>
    </w:p>
    <w:p w14:paraId="22634F9F" w14:textId="77777777" w:rsidR="00AE3464" w:rsidRPr="00663CCA" w:rsidRDefault="00AE3464" w:rsidP="00224C1B">
      <w:pPr>
        <w:pStyle w:val="Heading1"/>
        <w:rPr>
          <w:rFonts w:eastAsia="Times New Roman"/>
        </w:rPr>
      </w:pPr>
      <w:r w:rsidRPr="00663CCA">
        <w:rPr>
          <w:rFonts w:eastAsia="Times New Roman"/>
        </w:rPr>
        <w:t>Green Strategy and CSR</w:t>
      </w:r>
      <w:bookmarkEnd w:id="38"/>
    </w:p>
    <w:p w14:paraId="56F23956" w14:textId="77777777" w:rsidR="00AE3464" w:rsidRPr="00663CCA" w:rsidRDefault="00AE3464" w:rsidP="00663CCA">
      <w:pPr>
        <w:spacing w:after="240" w:line="360" w:lineRule="auto"/>
        <w:jc w:val="both"/>
        <w:rPr>
          <w:sz w:val="24"/>
          <w:szCs w:val="24"/>
        </w:rPr>
      </w:pPr>
      <w:r w:rsidRPr="00663CCA">
        <w:rPr>
          <w:sz w:val="24"/>
          <w:szCs w:val="24"/>
        </w:rPr>
        <w:t>Green Strategy of the company include:</w:t>
      </w:r>
    </w:p>
    <w:p w14:paraId="258E8963" w14:textId="670D6735" w:rsidR="00AE3464" w:rsidRPr="00663CCA" w:rsidRDefault="00AE3464" w:rsidP="00663CCA">
      <w:pPr>
        <w:spacing w:after="240" w:line="360" w:lineRule="auto"/>
        <w:jc w:val="both"/>
        <w:rPr>
          <w:sz w:val="24"/>
          <w:szCs w:val="24"/>
        </w:rPr>
      </w:pPr>
      <w:r w:rsidRPr="00663CCA">
        <w:rPr>
          <w:b/>
          <w:i/>
          <w:sz w:val="24"/>
          <w:szCs w:val="24"/>
        </w:rPr>
        <w:t xml:space="preserve">Circular economy: </w:t>
      </w:r>
      <w:r w:rsidRPr="00663CCA">
        <w:rPr>
          <w:sz w:val="24"/>
          <w:szCs w:val="24"/>
        </w:rPr>
        <w:t>Being a market leader in the technology industry, the company implements and promotes the circular economy (</w:t>
      </w:r>
      <w:proofErr w:type="spellStart"/>
      <w:r w:rsidRPr="00663CCA">
        <w:rPr>
          <w:color w:val="222222"/>
          <w:sz w:val="24"/>
          <w:szCs w:val="24"/>
          <w:highlight w:val="white"/>
        </w:rPr>
        <w:t>AlSuwaidi</w:t>
      </w:r>
      <w:proofErr w:type="spellEnd"/>
      <w:r w:rsidRPr="00663CCA">
        <w:rPr>
          <w:color w:val="222222"/>
          <w:sz w:val="24"/>
          <w:szCs w:val="24"/>
          <w:highlight w:val="white"/>
        </w:rPr>
        <w:t xml:space="preserve">, </w:t>
      </w:r>
      <w:proofErr w:type="spellStart"/>
      <w:r w:rsidRPr="00663CCA">
        <w:rPr>
          <w:color w:val="222222"/>
          <w:sz w:val="24"/>
          <w:szCs w:val="24"/>
          <w:highlight w:val="white"/>
        </w:rPr>
        <w:t>Eid</w:t>
      </w:r>
      <w:proofErr w:type="spellEnd"/>
      <w:r w:rsidRPr="00663CCA">
        <w:rPr>
          <w:color w:val="222222"/>
          <w:sz w:val="24"/>
          <w:szCs w:val="24"/>
          <w:highlight w:val="white"/>
        </w:rPr>
        <w:t xml:space="preserve"> and </w:t>
      </w:r>
      <w:proofErr w:type="spellStart"/>
      <w:r w:rsidRPr="00663CCA">
        <w:rPr>
          <w:color w:val="222222"/>
          <w:sz w:val="24"/>
          <w:szCs w:val="24"/>
          <w:highlight w:val="white"/>
        </w:rPr>
        <w:t>Agag</w:t>
      </w:r>
      <w:proofErr w:type="spellEnd"/>
      <w:r w:rsidRPr="00663CCA">
        <w:rPr>
          <w:color w:val="222222"/>
          <w:sz w:val="24"/>
          <w:szCs w:val="24"/>
          <w:highlight w:val="white"/>
        </w:rPr>
        <w:t>, 2021</w:t>
      </w:r>
      <w:r w:rsidRPr="00663CCA">
        <w:rPr>
          <w:sz w:val="24"/>
          <w:szCs w:val="24"/>
        </w:rPr>
        <w:t xml:space="preserve">). For instance, the company focuses on the use of recycled and reused materials and </w:t>
      </w:r>
      <w:r w:rsidR="00224C1B" w:rsidRPr="00663CCA">
        <w:rPr>
          <w:sz w:val="24"/>
          <w:szCs w:val="24"/>
        </w:rPr>
        <w:t>minimize</w:t>
      </w:r>
      <w:r w:rsidRPr="00663CCA">
        <w:rPr>
          <w:sz w:val="24"/>
          <w:szCs w:val="24"/>
        </w:rPr>
        <w:t xml:space="preserve"> the generation of e-waste that severely harms the environment. </w:t>
      </w:r>
    </w:p>
    <w:p w14:paraId="68395914" w14:textId="57068E2E" w:rsidR="00AE3464" w:rsidRPr="00663CCA" w:rsidRDefault="00AE3464" w:rsidP="00663CCA">
      <w:pPr>
        <w:spacing w:after="240" w:line="360" w:lineRule="auto"/>
        <w:jc w:val="both"/>
        <w:rPr>
          <w:sz w:val="24"/>
          <w:szCs w:val="24"/>
        </w:rPr>
      </w:pPr>
      <w:r w:rsidRPr="00663CCA">
        <w:rPr>
          <w:b/>
          <w:i/>
          <w:sz w:val="24"/>
          <w:szCs w:val="24"/>
        </w:rPr>
        <w:t xml:space="preserve">Green innovation: </w:t>
      </w:r>
      <w:r w:rsidRPr="00663CCA">
        <w:rPr>
          <w:sz w:val="24"/>
          <w:szCs w:val="24"/>
        </w:rPr>
        <w:t>One of the key green strategies of the company include development of green innovation. It allows the company to develop sustainable solutions for the uses using the right technologies (</w:t>
      </w:r>
      <w:proofErr w:type="spellStart"/>
      <w:r w:rsidRPr="00663CCA">
        <w:rPr>
          <w:color w:val="222222"/>
          <w:sz w:val="24"/>
          <w:szCs w:val="24"/>
          <w:highlight w:val="white"/>
        </w:rPr>
        <w:t>Contrafatto</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In addition, the company supports environmental </w:t>
      </w:r>
      <w:r w:rsidR="00224C1B" w:rsidRPr="00663CCA">
        <w:rPr>
          <w:sz w:val="24"/>
          <w:szCs w:val="24"/>
        </w:rPr>
        <w:t>conservation</w:t>
      </w:r>
      <w:r w:rsidRPr="00663CCA">
        <w:rPr>
          <w:sz w:val="24"/>
          <w:szCs w:val="24"/>
        </w:rPr>
        <w:t xml:space="preserve"> </w:t>
      </w:r>
      <w:r w:rsidR="00224C1B" w:rsidRPr="00663CCA">
        <w:rPr>
          <w:sz w:val="24"/>
          <w:szCs w:val="24"/>
        </w:rPr>
        <w:t>projects</w:t>
      </w:r>
      <w:r w:rsidRPr="00663CCA">
        <w:rPr>
          <w:sz w:val="24"/>
          <w:szCs w:val="24"/>
        </w:rPr>
        <w:t xml:space="preserve"> and consumption of clean energy. </w:t>
      </w:r>
    </w:p>
    <w:p w14:paraId="7B1B445B" w14:textId="29639EC4" w:rsidR="00AE3464" w:rsidRPr="00663CCA" w:rsidRDefault="00AE3464" w:rsidP="00663CCA">
      <w:pPr>
        <w:spacing w:after="240" w:line="360" w:lineRule="auto"/>
        <w:jc w:val="both"/>
        <w:rPr>
          <w:sz w:val="24"/>
          <w:szCs w:val="24"/>
        </w:rPr>
      </w:pPr>
      <w:r w:rsidRPr="00663CCA">
        <w:rPr>
          <w:b/>
          <w:i/>
          <w:sz w:val="24"/>
          <w:szCs w:val="24"/>
        </w:rPr>
        <w:t xml:space="preserve">Use of renewable energy: </w:t>
      </w:r>
      <w:r w:rsidRPr="00663CCA">
        <w:rPr>
          <w:sz w:val="24"/>
          <w:szCs w:val="24"/>
        </w:rPr>
        <w:t>It is found that Google is committed to become a carbon neutral company (</w:t>
      </w:r>
      <w:proofErr w:type="spellStart"/>
      <w:r w:rsidRPr="00663CCA">
        <w:rPr>
          <w:color w:val="222222"/>
          <w:sz w:val="24"/>
          <w:szCs w:val="24"/>
          <w:highlight w:val="white"/>
        </w:rPr>
        <w:t>AlSuwaidi</w:t>
      </w:r>
      <w:proofErr w:type="spellEnd"/>
      <w:r w:rsidRPr="00663CCA">
        <w:rPr>
          <w:color w:val="222222"/>
          <w:sz w:val="24"/>
          <w:szCs w:val="24"/>
          <w:highlight w:val="white"/>
        </w:rPr>
        <w:t xml:space="preserve">, </w:t>
      </w:r>
      <w:proofErr w:type="spellStart"/>
      <w:r w:rsidRPr="00663CCA">
        <w:rPr>
          <w:color w:val="222222"/>
          <w:sz w:val="24"/>
          <w:szCs w:val="24"/>
          <w:highlight w:val="white"/>
        </w:rPr>
        <w:t>Eid</w:t>
      </w:r>
      <w:proofErr w:type="spellEnd"/>
      <w:r w:rsidRPr="00663CCA">
        <w:rPr>
          <w:color w:val="222222"/>
          <w:sz w:val="24"/>
          <w:szCs w:val="24"/>
          <w:highlight w:val="white"/>
        </w:rPr>
        <w:t xml:space="preserve"> and </w:t>
      </w:r>
      <w:proofErr w:type="spellStart"/>
      <w:r w:rsidRPr="00663CCA">
        <w:rPr>
          <w:color w:val="222222"/>
          <w:sz w:val="24"/>
          <w:szCs w:val="24"/>
          <w:highlight w:val="white"/>
        </w:rPr>
        <w:t>Agag</w:t>
      </w:r>
      <w:proofErr w:type="spellEnd"/>
      <w:r w:rsidRPr="00663CCA">
        <w:rPr>
          <w:color w:val="222222"/>
          <w:sz w:val="24"/>
          <w:szCs w:val="24"/>
          <w:highlight w:val="white"/>
        </w:rPr>
        <w:t>, 2021</w:t>
      </w:r>
      <w:r w:rsidRPr="00663CCA">
        <w:rPr>
          <w:sz w:val="24"/>
          <w:szCs w:val="24"/>
        </w:rPr>
        <w:t xml:space="preserve">). Therefore, the company has invested adequately in renewable energy to power the data </w:t>
      </w:r>
      <w:r w:rsidR="00224C1B" w:rsidRPr="00663CCA">
        <w:rPr>
          <w:sz w:val="24"/>
          <w:szCs w:val="24"/>
        </w:rPr>
        <w:t>centers</w:t>
      </w:r>
      <w:r w:rsidRPr="00663CCA">
        <w:rPr>
          <w:sz w:val="24"/>
          <w:szCs w:val="24"/>
        </w:rPr>
        <w:t xml:space="preserve"> and </w:t>
      </w:r>
      <w:r w:rsidR="00224C1B" w:rsidRPr="00663CCA">
        <w:rPr>
          <w:sz w:val="24"/>
          <w:szCs w:val="24"/>
        </w:rPr>
        <w:t>minimize</w:t>
      </w:r>
      <w:r w:rsidRPr="00663CCA">
        <w:rPr>
          <w:sz w:val="24"/>
          <w:szCs w:val="24"/>
        </w:rPr>
        <w:t xml:space="preserve"> its environmental impact.</w:t>
      </w:r>
    </w:p>
    <w:p w14:paraId="601A4D12" w14:textId="77777777" w:rsidR="00AE3464" w:rsidRPr="00663CCA" w:rsidRDefault="00AE3464" w:rsidP="00663CCA">
      <w:pPr>
        <w:spacing w:after="240" w:line="360" w:lineRule="auto"/>
        <w:jc w:val="both"/>
        <w:rPr>
          <w:sz w:val="24"/>
          <w:szCs w:val="24"/>
        </w:rPr>
      </w:pPr>
      <w:r w:rsidRPr="00663CCA">
        <w:rPr>
          <w:sz w:val="24"/>
          <w:szCs w:val="24"/>
        </w:rPr>
        <w:t>On the other hand, the company has practiced its corporate social responsibilities. The CSR approaches of Google are as follows:</w:t>
      </w:r>
    </w:p>
    <w:p w14:paraId="6C0B88AC" w14:textId="255D25FF" w:rsidR="00AE3464" w:rsidRPr="00663CCA" w:rsidRDefault="00AE3464" w:rsidP="00663CCA">
      <w:pPr>
        <w:spacing w:after="240" w:line="360" w:lineRule="auto"/>
        <w:jc w:val="both"/>
        <w:rPr>
          <w:sz w:val="24"/>
          <w:szCs w:val="24"/>
        </w:rPr>
      </w:pPr>
      <w:r w:rsidRPr="00663CCA">
        <w:rPr>
          <w:b/>
          <w:i/>
          <w:sz w:val="24"/>
          <w:szCs w:val="24"/>
        </w:rPr>
        <w:t xml:space="preserve">Ensure digital inclusion: </w:t>
      </w:r>
      <w:r w:rsidRPr="00663CCA">
        <w:rPr>
          <w:sz w:val="24"/>
          <w:szCs w:val="24"/>
        </w:rPr>
        <w:t xml:space="preserve">In order to mitigate the digital gaps and make the technology easily accessible, Google </w:t>
      </w:r>
      <w:r w:rsidR="00224C1B" w:rsidRPr="00663CCA">
        <w:rPr>
          <w:sz w:val="24"/>
          <w:szCs w:val="24"/>
        </w:rPr>
        <w:t>organizes</w:t>
      </w:r>
      <w:r w:rsidRPr="00663CCA">
        <w:rPr>
          <w:sz w:val="24"/>
          <w:szCs w:val="24"/>
        </w:rPr>
        <w:t xml:space="preserve"> several educational campaigns (Alphabet </w:t>
      </w:r>
      <w:proofErr w:type="spellStart"/>
      <w:r w:rsidRPr="00663CCA">
        <w:rPr>
          <w:sz w:val="24"/>
          <w:szCs w:val="24"/>
        </w:rPr>
        <w:t>Inc</w:t>
      </w:r>
      <w:proofErr w:type="spellEnd"/>
      <w:r w:rsidRPr="00663CCA">
        <w:rPr>
          <w:sz w:val="24"/>
          <w:szCs w:val="24"/>
        </w:rPr>
        <w:t xml:space="preserve">, 2021). It aims to make people aware of the digital technologies and get the easy access to improve their lives. </w:t>
      </w:r>
    </w:p>
    <w:p w14:paraId="11872639" w14:textId="4268A611" w:rsidR="00AE3464" w:rsidRPr="00663CCA" w:rsidRDefault="00AE3464" w:rsidP="00663CCA">
      <w:pPr>
        <w:spacing w:after="240" w:line="360" w:lineRule="auto"/>
        <w:jc w:val="both"/>
        <w:rPr>
          <w:sz w:val="24"/>
          <w:szCs w:val="24"/>
        </w:rPr>
      </w:pPr>
      <w:r w:rsidRPr="00663CCA">
        <w:rPr>
          <w:b/>
          <w:i/>
          <w:sz w:val="24"/>
          <w:szCs w:val="24"/>
        </w:rPr>
        <w:t xml:space="preserve">Promote diversity and inclusion: </w:t>
      </w:r>
      <w:r w:rsidRPr="00663CCA">
        <w:rPr>
          <w:sz w:val="24"/>
          <w:szCs w:val="24"/>
        </w:rPr>
        <w:t xml:space="preserve">Being one of the leading companies in the world, Google always focuses on promotion of diversity and inclusion within the </w:t>
      </w:r>
      <w:r w:rsidR="00224C1B" w:rsidRPr="00663CCA">
        <w:rPr>
          <w:sz w:val="24"/>
          <w:szCs w:val="24"/>
        </w:rPr>
        <w:t>organization</w:t>
      </w:r>
      <w:r w:rsidRPr="00663CCA">
        <w:rPr>
          <w:sz w:val="24"/>
          <w:szCs w:val="24"/>
        </w:rPr>
        <w:t xml:space="preserve"> (</w:t>
      </w:r>
      <w:r w:rsidRPr="00663CCA">
        <w:rPr>
          <w:color w:val="222222"/>
          <w:sz w:val="24"/>
          <w:szCs w:val="24"/>
          <w:highlight w:val="white"/>
        </w:rPr>
        <w:t xml:space="preserve">Singh and </w:t>
      </w:r>
      <w:proofErr w:type="spellStart"/>
      <w:r w:rsidRPr="00663CCA">
        <w:rPr>
          <w:color w:val="222222"/>
          <w:sz w:val="24"/>
          <w:szCs w:val="24"/>
          <w:highlight w:val="white"/>
        </w:rPr>
        <w:t>Misra</w:t>
      </w:r>
      <w:proofErr w:type="spellEnd"/>
      <w:r w:rsidRPr="00663CCA">
        <w:rPr>
          <w:color w:val="222222"/>
          <w:sz w:val="24"/>
          <w:szCs w:val="24"/>
          <w:highlight w:val="white"/>
        </w:rPr>
        <w:t>, 2022</w:t>
      </w:r>
      <w:r w:rsidRPr="00663CCA">
        <w:rPr>
          <w:sz w:val="24"/>
          <w:szCs w:val="24"/>
        </w:rPr>
        <w:t xml:space="preserve">). The company recruits employees from diverse cultural backgrounds to eliminate any kind of discrimination based on cultural and social status. </w:t>
      </w:r>
    </w:p>
    <w:p w14:paraId="16B460EA" w14:textId="77777777" w:rsidR="000B2E34" w:rsidRDefault="000B2E34" w:rsidP="00224C1B">
      <w:pPr>
        <w:pStyle w:val="Heading1"/>
        <w:rPr>
          <w:rFonts w:eastAsia="Times New Roman"/>
        </w:rPr>
      </w:pPr>
      <w:bookmarkStart w:id="39" w:name="_Toc140857549"/>
    </w:p>
    <w:p w14:paraId="5FAFA6F4" w14:textId="77777777" w:rsidR="000B2E34" w:rsidRDefault="000B2E34" w:rsidP="00224C1B">
      <w:pPr>
        <w:pStyle w:val="Heading1"/>
        <w:rPr>
          <w:rFonts w:eastAsia="Times New Roman"/>
        </w:rPr>
      </w:pPr>
    </w:p>
    <w:p w14:paraId="00FE81BF" w14:textId="77777777" w:rsidR="000B2E34" w:rsidRDefault="000B2E34" w:rsidP="000B2E34"/>
    <w:p w14:paraId="3EC43E06" w14:textId="77777777" w:rsidR="000B2E34" w:rsidRPr="000B2E34" w:rsidRDefault="000B2E34" w:rsidP="000B2E34"/>
    <w:p w14:paraId="08D21660" w14:textId="77777777" w:rsidR="00AE3464" w:rsidRPr="00663CCA" w:rsidRDefault="00AE3464" w:rsidP="00224C1B">
      <w:pPr>
        <w:pStyle w:val="Heading1"/>
        <w:rPr>
          <w:rFonts w:eastAsia="Times New Roman"/>
        </w:rPr>
      </w:pPr>
      <w:r w:rsidRPr="00663CCA">
        <w:rPr>
          <w:rFonts w:eastAsia="Times New Roman"/>
        </w:rPr>
        <w:lastRenderedPageBreak/>
        <w:t>Conclusion</w:t>
      </w:r>
      <w:bookmarkEnd w:id="39"/>
    </w:p>
    <w:p w14:paraId="7EB12727" w14:textId="23F3606E" w:rsidR="00AE3464" w:rsidRPr="00663CCA" w:rsidRDefault="00AE3464" w:rsidP="00663CCA">
      <w:pPr>
        <w:spacing w:after="240" w:line="360" w:lineRule="auto"/>
        <w:jc w:val="both"/>
        <w:rPr>
          <w:sz w:val="24"/>
          <w:szCs w:val="24"/>
        </w:rPr>
      </w:pPr>
      <w:r w:rsidRPr="00663CCA">
        <w:rPr>
          <w:sz w:val="24"/>
          <w:szCs w:val="24"/>
        </w:rPr>
        <w:t xml:space="preserve">From the above discussion it can be concluded that Google is one of the leading multinational companies in the world that aims to </w:t>
      </w:r>
      <w:r w:rsidR="00224C1B" w:rsidRPr="00663CCA">
        <w:rPr>
          <w:sz w:val="24"/>
          <w:szCs w:val="24"/>
        </w:rPr>
        <w:t>organize</w:t>
      </w:r>
      <w:r w:rsidRPr="00663CCA">
        <w:rPr>
          <w:sz w:val="24"/>
          <w:szCs w:val="24"/>
        </w:rPr>
        <w:t xml:space="preserve"> the data across the world and make it universally useful and accessible. Since the time of its foundation the company has always focused on innovation and integration of right technologies to mitigate digital illiteracy from the world. The search engine services of the company offer relevant and accurate results to the customers across the world. It helps the company to hold a dominant position in the search engine market. However, over the last few </w:t>
      </w:r>
      <w:r w:rsidR="00224C1B" w:rsidRPr="00663CCA">
        <w:rPr>
          <w:sz w:val="24"/>
          <w:szCs w:val="24"/>
        </w:rPr>
        <w:t>decades</w:t>
      </w:r>
      <w:r w:rsidRPr="00663CCA">
        <w:rPr>
          <w:sz w:val="24"/>
          <w:szCs w:val="24"/>
        </w:rPr>
        <w:t xml:space="preserve"> the company faced issues in its online advertising market due to the emergence of other key competitors. The company also focuses on other strategic development such as growth strategies, competitive strategies and others to stay competitive in the market and hold the top position in the technology industry.</w:t>
      </w:r>
    </w:p>
    <w:p w14:paraId="6D3811E7" w14:textId="77777777" w:rsidR="00AE3464" w:rsidRPr="00663CCA" w:rsidRDefault="00AE3464" w:rsidP="00224C1B">
      <w:pPr>
        <w:pStyle w:val="Heading1"/>
        <w:rPr>
          <w:rFonts w:eastAsia="Times New Roman"/>
        </w:rPr>
      </w:pPr>
      <w:bookmarkStart w:id="40" w:name="_Toc140857550"/>
      <w:r w:rsidRPr="00663CCA">
        <w:rPr>
          <w:rFonts w:eastAsia="Times New Roman"/>
        </w:rPr>
        <w:t>Recommendation</w:t>
      </w:r>
      <w:bookmarkEnd w:id="40"/>
    </w:p>
    <w:p w14:paraId="1B13CC2C" w14:textId="506C3276" w:rsidR="00AE3464" w:rsidRPr="00663CCA" w:rsidRDefault="00AE3464" w:rsidP="00663CCA">
      <w:pPr>
        <w:spacing w:before="240" w:after="240" w:line="360" w:lineRule="auto"/>
        <w:jc w:val="both"/>
        <w:rPr>
          <w:sz w:val="24"/>
          <w:szCs w:val="24"/>
        </w:rPr>
      </w:pPr>
      <w:r w:rsidRPr="00663CCA">
        <w:rPr>
          <w:sz w:val="24"/>
          <w:szCs w:val="24"/>
        </w:rPr>
        <w:t xml:space="preserve">A set of recommendation is </w:t>
      </w:r>
      <w:r w:rsidR="00224C1B" w:rsidRPr="00663CCA">
        <w:rPr>
          <w:sz w:val="24"/>
          <w:szCs w:val="24"/>
        </w:rPr>
        <w:t>illustrated</w:t>
      </w:r>
      <w:r w:rsidRPr="00663CCA">
        <w:rPr>
          <w:sz w:val="24"/>
          <w:szCs w:val="24"/>
        </w:rPr>
        <w:t xml:space="preserve"> below that can help Google to make effective strategic decisions and attain competitive advantages in the global market.</w:t>
      </w:r>
    </w:p>
    <w:p w14:paraId="618C7432" w14:textId="77777777" w:rsidR="00AE3464" w:rsidRPr="00663CCA" w:rsidRDefault="00AE3464" w:rsidP="00663CCA">
      <w:pPr>
        <w:spacing w:before="240" w:after="240" w:line="360" w:lineRule="auto"/>
        <w:jc w:val="both"/>
        <w:rPr>
          <w:sz w:val="24"/>
          <w:szCs w:val="24"/>
        </w:rPr>
      </w:pPr>
      <w:r w:rsidRPr="00663CCA">
        <w:rPr>
          <w:b/>
          <w:i/>
          <w:sz w:val="24"/>
          <w:szCs w:val="24"/>
        </w:rPr>
        <w:t xml:space="preserve">Ensuring data security and data safety: </w:t>
      </w:r>
      <w:r w:rsidRPr="00663CCA">
        <w:rPr>
          <w:sz w:val="24"/>
          <w:szCs w:val="24"/>
        </w:rPr>
        <w:t>It is found that one of the major issues faced by the company is related to data theft issues. Therefore, it is recommended to the company to improve its data security with transparent data handing and strong practices (</w:t>
      </w:r>
      <w:proofErr w:type="spellStart"/>
      <w:r w:rsidRPr="00663CCA">
        <w:rPr>
          <w:color w:val="222222"/>
          <w:sz w:val="24"/>
          <w:szCs w:val="24"/>
          <w:highlight w:val="white"/>
        </w:rPr>
        <w:t>Haseeb</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2019</w:t>
      </w:r>
      <w:r w:rsidRPr="00663CCA">
        <w:rPr>
          <w:sz w:val="24"/>
          <w:szCs w:val="24"/>
        </w:rPr>
        <w:t>). It helps the company to build trust among the stakeholders and ensure sustainable growth.</w:t>
      </w:r>
    </w:p>
    <w:p w14:paraId="6452958D" w14:textId="7459E7F3" w:rsidR="00AE3464" w:rsidRPr="00663CCA" w:rsidRDefault="00AE3464" w:rsidP="00663CCA">
      <w:pPr>
        <w:spacing w:before="240" w:after="240" w:line="360" w:lineRule="auto"/>
        <w:jc w:val="both"/>
        <w:rPr>
          <w:sz w:val="24"/>
          <w:szCs w:val="24"/>
        </w:rPr>
      </w:pPr>
      <w:r w:rsidRPr="00663CCA">
        <w:rPr>
          <w:b/>
          <w:i/>
          <w:sz w:val="24"/>
          <w:szCs w:val="24"/>
        </w:rPr>
        <w:t xml:space="preserve">Investing more in Google Cloud services: </w:t>
      </w:r>
      <w:r w:rsidRPr="00663CCA">
        <w:rPr>
          <w:sz w:val="24"/>
          <w:szCs w:val="24"/>
        </w:rPr>
        <w:t xml:space="preserve">It is also recommended to Google increase invest in Google </w:t>
      </w:r>
      <w:r w:rsidR="00224C1B" w:rsidRPr="00663CCA">
        <w:rPr>
          <w:sz w:val="24"/>
          <w:szCs w:val="24"/>
        </w:rPr>
        <w:t>Cloud services</w:t>
      </w:r>
      <w:r w:rsidRPr="00663CCA">
        <w:rPr>
          <w:sz w:val="24"/>
          <w:szCs w:val="24"/>
        </w:rPr>
        <w:t xml:space="preserve"> to reduce </w:t>
      </w:r>
      <w:r w:rsidR="00224C1B" w:rsidRPr="00663CCA">
        <w:rPr>
          <w:sz w:val="24"/>
          <w:szCs w:val="24"/>
        </w:rPr>
        <w:t>its reliance</w:t>
      </w:r>
      <w:r w:rsidRPr="00663CCA">
        <w:rPr>
          <w:sz w:val="24"/>
          <w:szCs w:val="24"/>
        </w:rPr>
        <w:t xml:space="preserve"> on Google ad services. It can be attained through </w:t>
      </w:r>
      <w:r w:rsidR="00224C1B" w:rsidRPr="00663CCA">
        <w:rPr>
          <w:sz w:val="24"/>
          <w:szCs w:val="24"/>
        </w:rPr>
        <w:t>specialized</w:t>
      </w:r>
      <w:r w:rsidRPr="00663CCA">
        <w:rPr>
          <w:sz w:val="24"/>
          <w:szCs w:val="24"/>
        </w:rPr>
        <w:t xml:space="preserve"> offerings of cloud services that can used in diversified sector (</w:t>
      </w:r>
      <w:proofErr w:type="spellStart"/>
      <w:r w:rsidRPr="00663CCA">
        <w:rPr>
          <w:color w:val="222222"/>
          <w:sz w:val="24"/>
          <w:szCs w:val="24"/>
          <w:highlight w:val="white"/>
        </w:rPr>
        <w:t>Hamadamin</w:t>
      </w:r>
      <w:proofErr w:type="spellEnd"/>
      <w:r w:rsidRPr="00663CCA">
        <w:rPr>
          <w:color w:val="222222"/>
          <w:sz w:val="24"/>
          <w:szCs w:val="24"/>
          <w:highlight w:val="white"/>
        </w:rPr>
        <w:t xml:space="preserve"> and </w:t>
      </w:r>
      <w:proofErr w:type="spellStart"/>
      <w:r w:rsidRPr="00663CCA">
        <w:rPr>
          <w:color w:val="222222"/>
          <w:sz w:val="24"/>
          <w:szCs w:val="24"/>
          <w:highlight w:val="white"/>
        </w:rPr>
        <w:t>Atan</w:t>
      </w:r>
      <w:proofErr w:type="spellEnd"/>
      <w:r w:rsidRPr="00663CCA">
        <w:rPr>
          <w:color w:val="222222"/>
          <w:sz w:val="24"/>
          <w:szCs w:val="24"/>
          <w:highlight w:val="white"/>
        </w:rPr>
        <w:t>, 2019</w:t>
      </w:r>
      <w:r w:rsidRPr="00663CCA">
        <w:rPr>
          <w:sz w:val="24"/>
          <w:szCs w:val="24"/>
        </w:rPr>
        <w:t>). It can also help the company to divers</w:t>
      </w:r>
      <w:r w:rsidR="00224C1B">
        <w:rPr>
          <w:sz w:val="24"/>
          <w:szCs w:val="24"/>
        </w:rPr>
        <w:t>ify</w:t>
      </w:r>
      <w:r w:rsidRPr="00663CCA">
        <w:rPr>
          <w:sz w:val="24"/>
          <w:szCs w:val="24"/>
        </w:rPr>
        <w:t xml:space="preserve"> its product and service offerings and improve the position in the market. </w:t>
      </w:r>
    </w:p>
    <w:p w14:paraId="11409A6F" w14:textId="6A31E303" w:rsidR="00AE3464" w:rsidRPr="00663CCA" w:rsidRDefault="00AE3464" w:rsidP="00663CCA">
      <w:pPr>
        <w:pStyle w:val="BodyText"/>
        <w:spacing w:line="360" w:lineRule="auto"/>
        <w:jc w:val="both"/>
        <w:rPr>
          <w:rFonts w:ascii="Times New Roman" w:hAnsi="Times New Roman" w:cs="Times New Roman"/>
        </w:rPr>
        <w:sectPr w:rsidR="00AE3464" w:rsidRPr="00663CCA" w:rsidSect="00DB47DB">
          <w:footerReference w:type="default" r:id="rId17"/>
          <w:pgSz w:w="11910" w:h="16840"/>
          <w:pgMar w:top="1360" w:right="1340" w:bottom="1200" w:left="1340" w:header="0" w:footer="1006" w:gutter="0"/>
          <w:pgBorders w:offsetFrom="page">
            <w:top w:val="single" w:sz="4" w:space="24" w:color="auto"/>
            <w:left w:val="single" w:sz="4" w:space="24" w:color="auto"/>
            <w:bottom w:val="single" w:sz="4" w:space="24" w:color="auto"/>
            <w:right w:val="single" w:sz="4" w:space="24" w:color="auto"/>
          </w:pgBorders>
          <w:cols w:space="720"/>
        </w:sectPr>
      </w:pPr>
    </w:p>
    <w:p w14:paraId="109F1434" w14:textId="77777777" w:rsidR="00370E85" w:rsidRPr="00663CCA" w:rsidRDefault="00370E85" w:rsidP="00663CCA">
      <w:pPr>
        <w:spacing w:before="1" w:line="360" w:lineRule="auto"/>
        <w:jc w:val="both"/>
        <w:rPr>
          <w:sz w:val="24"/>
          <w:szCs w:val="24"/>
        </w:rPr>
      </w:pPr>
      <w:bookmarkStart w:id="41" w:name="Internal_Analysis"/>
      <w:bookmarkStart w:id="42" w:name="_bookmark8"/>
      <w:bookmarkEnd w:id="41"/>
      <w:bookmarkEnd w:id="42"/>
    </w:p>
    <w:p w14:paraId="6A32BC0E" w14:textId="147162F0" w:rsidR="00370E85" w:rsidRPr="00663CCA" w:rsidRDefault="00574426" w:rsidP="006D4A50">
      <w:pPr>
        <w:pStyle w:val="Heading1"/>
      </w:pPr>
      <w:bookmarkStart w:id="43" w:name="References"/>
      <w:bookmarkStart w:id="44" w:name="_bookmark20"/>
      <w:bookmarkStart w:id="45" w:name="_Toc140857551"/>
      <w:bookmarkEnd w:id="43"/>
      <w:bookmarkEnd w:id="44"/>
      <w:r w:rsidRPr="00663CCA">
        <w:t>References</w:t>
      </w:r>
      <w:bookmarkEnd w:id="45"/>
    </w:p>
    <w:p w14:paraId="58EE4E04" w14:textId="77777777" w:rsidR="003F42D2" w:rsidRPr="008261FA" w:rsidRDefault="003F42D2" w:rsidP="008261FA">
      <w:pPr>
        <w:spacing w:before="240" w:after="240" w:line="360" w:lineRule="auto"/>
        <w:jc w:val="both"/>
        <w:rPr>
          <w:sz w:val="24"/>
          <w:szCs w:val="24"/>
        </w:rPr>
      </w:pPr>
      <w:r w:rsidRPr="008261FA">
        <w:rPr>
          <w:sz w:val="24"/>
          <w:szCs w:val="24"/>
        </w:rPr>
        <w:t xml:space="preserve">Alphabet </w:t>
      </w:r>
      <w:proofErr w:type="spellStart"/>
      <w:r w:rsidRPr="008261FA">
        <w:rPr>
          <w:sz w:val="24"/>
          <w:szCs w:val="24"/>
        </w:rPr>
        <w:t>Inc</w:t>
      </w:r>
      <w:proofErr w:type="spellEnd"/>
      <w:r w:rsidRPr="008261FA">
        <w:rPr>
          <w:sz w:val="24"/>
          <w:szCs w:val="24"/>
        </w:rPr>
        <w:t xml:space="preserve">, (2021) </w:t>
      </w:r>
      <w:proofErr w:type="spellStart"/>
      <w:r w:rsidRPr="008261FA">
        <w:rPr>
          <w:i/>
          <w:sz w:val="24"/>
          <w:szCs w:val="24"/>
        </w:rPr>
        <w:t>Goog</w:t>
      </w:r>
      <w:proofErr w:type="spellEnd"/>
      <w:r w:rsidRPr="008261FA">
        <w:rPr>
          <w:i/>
          <w:sz w:val="24"/>
          <w:szCs w:val="24"/>
        </w:rPr>
        <w:t xml:space="preserve"> 10-K Q4 2021 - Alphabet </w:t>
      </w:r>
      <w:proofErr w:type="gramStart"/>
      <w:r w:rsidRPr="008261FA">
        <w:rPr>
          <w:i/>
          <w:sz w:val="24"/>
          <w:szCs w:val="24"/>
        </w:rPr>
        <w:t>Inc..</w:t>
      </w:r>
      <w:proofErr w:type="gramEnd"/>
      <w:r w:rsidRPr="008261FA">
        <w:rPr>
          <w:sz w:val="24"/>
          <w:szCs w:val="24"/>
        </w:rPr>
        <w:t xml:space="preserve"> Available at: https://abc.xyz/assets/investor/static/pdf/20220202_alphabet_10K.pdf?cache=fc81690 (Accessed: 21 July 2023).</w:t>
      </w:r>
    </w:p>
    <w:p w14:paraId="4933C5D8"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AlSuwaidi</w:t>
      </w:r>
      <w:proofErr w:type="spellEnd"/>
      <w:r w:rsidRPr="008261FA">
        <w:rPr>
          <w:color w:val="222222"/>
          <w:sz w:val="24"/>
          <w:szCs w:val="24"/>
          <w:highlight w:val="white"/>
        </w:rPr>
        <w:t xml:space="preserve">, M., </w:t>
      </w:r>
      <w:proofErr w:type="spellStart"/>
      <w:r w:rsidRPr="008261FA">
        <w:rPr>
          <w:color w:val="222222"/>
          <w:sz w:val="24"/>
          <w:szCs w:val="24"/>
          <w:highlight w:val="white"/>
        </w:rPr>
        <w:t>Eid</w:t>
      </w:r>
      <w:proofErr w:type="spellEnd"/>
      <w:r w:rsidRPr="008261FA">
        <w:rPr>
          <w:color w:val="222222"/>
          <w:sz w:val="24"/>
          <w:szCs w:val="24"/>
          <w:highlight w:val="white"/>
        </w:rPr>
        <w:t xml:space="preserve">, R. and </w:t>
      </w:r>
      <w:proofErr w:type="spellStart"/>
      <w:r w:rsidRPr="008261FA">
        <w:rPr>
          <w:color w:val="222222"/>
          <w:sz w:val="24"/>
          <w:szCs w:val="24"/>
          <w:highlight w:val="white"/>
        </w:rPr>
        <w:t>Agag</w:t>
      </w:r>
      <w:proofErr w:type="spellEnd"/>
      <w:r w:rsidRPr="008261FA">
        <w:rPr>
          <w:color w:val="222222"/>
          <w:sz w:val="24"/>
          <w:szCs w:val="24"/>
          <w:highlight w:val="white"/>
        </w:rPr>
        <w:t xml:space="preserve">, G., 2021. Understanding the link between CSR and employee green </w:t>
      </w:r>
      <w:proofErr w:type="spellStart"/>
      <w:r w:rsidRPr="008261FA">
        <w:rPr>
          <w:color w:val="222222"/>
          <w:sz w:val="24"/>
          <w:szCs w:val="24"/>
          <w:highlight w:val="white"/>
        </w:rPr>
        <w:t>behaviour</w:t>
      </w:r>
      <w:proofErr w:type="spellEnd"/>
      <w:r w:rsidRPr="008261FA">
        <w:rPr>
          <w:color w:val="222222"/>
          <w:sz w:val="24"/>
          <w:szCs w:val="24"/>
          <w:highlight w:val="white"/>
        </w:rPr>
        <w:t xml:space="preserve">. </w:t>
      </w:r>
      <w:r w:rsidRPr="008261FA">
        <w:rPr>
          <w:i/>
          <w:sz w:val="24"/>
          <w:szCs w:val="24"/>
        </w:rPr>
        <w:t>Journal of Hospitality and Tourism Management</w:t>
      </w:r>
      <w:r w:rsidRPr="008261FA">
        <w:rPr>
          <w:sz w:val="24"/>
          <w:szCs w:val="24"/>
        </w:rPr>
        <w:t xml:space="preserve">, </w:t>
      </w:r>
      <w:r w:rsidRPr="008261FA">
        <w:rPr>
          <w:i/>
          <w:sz w:val="24"/>
          <w:szCs w:val="24"/>
        </w:rPr>
        <w:t>46</w:t>
      </w:r>
      <w:r w:rsidRPr="008261FA">
        <w:rPr>
          <w:sz w:val="24"/>
          <w:szCs w:val="24"/>
        </w:rPr>
        <w:t>, pp.50-61.</w:t>
      </w:r>
    </w:p>
    <w:p w14:paraId="6239D9DD"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Anastasiu</w:t>
      </w:r>
      <w:proofErr w:type="spellEnd"/>
      <w:r w:rsidRPr="008261FA">
        <w:rPr>
          <w:color w:val="222222"/>
          <w:sz w:val="24"/>
          <w:szCs w:val="24"/>
          <w:highlight w:val="white"/>
        </w:rPr>
        <w:t xml:space="preserve">, L., </w:t>
      </w:r>
      <w:proofErr w:type="spellStart"/>
      <w:r w:rsidRPr="008261FA">
        <w:rPr>
          <w:color w:val="222222"/>
          <w:sz w:val="24"/>
          <w:szCs w:val="24"/>
          <w:highlight w:val="white"/>
        </w:rPr>
        <w:t>Gavriş</w:t>
      </w:r>
      <w:proofErr w:type="spellEnd"/>
      <w:r w:rsidRPr="008261FA">
        <w:rPr>
          <w:color w:val="222222"/>
          <w:sz w:val="24"/>
          <w:szCs w:val="24"/>
          <w:highlight w:val="white"/>
        </w:rPr>
        <w:t xml:space="preserve">, O. and Maier, D., 2020. Is human capital ready for change? A strategic approach adapting Porter’s five forces to human resources. </w:t>
      </w:r>
      <w:r w:rsidRPr="008261FA">
        <w:rPr>
          <w:i/>
          <w:sz w:val="24"/>
          <w:szCs w:val="24"/>
        </w:rPr>
        <w:t>Sustainability</w:t>
      </w:r>
      <w:r w:rsidRPr="008261FA">
        <w:rPr>
          <w:sz w:val="24"/>
          <w:szCs w:val="24"/>
        </w:rPr>
        <w:t xml:space="preserve">, </w:t>
      </w:r>
      <w:r w:rsidRPr="008261FA">
        <w:rPr>
          <w:i/>
          <w:sz w:val="24"/>
          <w:szCs w:val="24"/>
        </w:rPr>
        <w:t>12</w:t>
      </w:r>
      <w:r w:rsidRPr="008261FA">
        <w:rPr>
          <w:sz w:val="24"/>
          <w:szCs w:val="24"/>
        </w:rPr>
        <w:t>(6), p.2300.</w:t>
      </w:r>
    </w:p>
    <w:p w14:paraId="6067F0CA"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Arora, V.S., McKee, M. and </w:t>
      </w:r>
      <w:proofErr w:type="spellStart"/>
      <w:r w:rsidRPr="008261FA">
        <w:rPr>
          <w:color w:val="222222"/>
          <w:sz w:val="24"/>
          <w:szCs w:val="24"/>
          <w:highlight w:val="white"/>
        </w:rPr>
        <w:t>Stuckler</w:t>
      </w:r>
      <w:proofErr w:type="spellEnd"/>
      <w:r w:rsidRPr="008261FA">
        <w:rPr>
          <w:color w:val="222222"/>
          <w:sz w:val="24"/>
          <w:szCs w:val="24"/>
          <w:highlight w:val="white"/>
        </w:rPr>
        <w:t xml:space="preserve">, D., 2019. Google Trends: Opportunities and limitations in health and health policy research. </w:t>
      </w:r>
      <w:r w:rsidRPr="008261FA">
        <w:rPr>
          <w:i/>
          <w:sz w:val="24"/>
          <w:szCs w:val="24"/>
        </w:rPr>
        <w:t>Health Policy</w:t>
      </w:r>
      <w:r w:rsidRPr="008261FA">
        <w:rPr>
          <w:sz w:val="24"/>
          <w:szCs w:val="24"/>
        </w:rPr>
        <w:t xml:space="preserve">, </w:t>
      </w:r>
      <w:r w:rsidRPr="008261FA">
        <w:rPr>
          <w:i/>
          <w:sz w:val="24"/>
          <w:szCs w:val="24"/>
        </w:rPr>
        <w:t>123</w:t>
      </w:r>
      <w:r w:rsidRPr="008261FA">
        <w:rPr>
          <w:sz w:val="24"/>
          <w:szCs w:val="24"/>
        </w:rPr>
        <w:t>(3), pp.338-341.</w:t>
      </w:r>
    </w:p>
    <w:p w14:paraId="0E8D58BE"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Aslam, F., </w:t>
      </w:r>
      <w:proofErr w:type="spellStart"/>
      <w:r w:rsidRPr="008261FA">
        <w:rPr>
          <w:color w:val="222222"/>
          <w:sz w:val="24"/>
          <w:szCs w:val="24"/>
          <w:highlight w:val="white"/>
        </w:rPr>
        <w:t>Aimin</w:t>
      </w:r>
      <w:proofErr w:type="spellEnd"/>
      <w:r w:rsidRPr="008261FA">
        <w:rPr>
          <w:color w:val="222222"/>
          <w:sz w:val="24"/>
          <w:szCs w:val="24"/>
          <w:highlight w:val="white"/>
        </w:rPr>
        <w:t xml:space="preserve">, W., Li, M. and Ur </w:t>
      </w:r>
      <w:proofErr w:type="spellStart"/>
      <w:r w:rsidRPr="008261FA">
        <w:rPr>
          <w:color w:val="222222"/>
          <w:sz w:val="24"/>
          <w:szCs w:val="24"/>
          <w:highlight w:val="white"/>
        </w:rPr>
        <w:t>Rehman</w:t>
      </w:r>
      <w:proofErr w:type="spellEnd"/>
      <w:r w:rsidRPr="008261FA">
        <w:rPr>
          <w:color w:val="222222"/>
          <w:sz w:val="24"/>
          <w:szCs w:val="24"/>
          <w:highlight w:val="white"/>
        </w:rPr>
        <w:t xml:space="preserve">, K., 2020. Innovation in the era of </w:t>
      </w:r>
      <w:proofErr w:type="spellStart"/>
      <w:r w:rsidRPr="008261FA">
        <w:rPr>
          <w:color w:val="222222"/>
          <w:sz w:val="24"/>
          <w:szCs w:val="24"/>
          <w:highlight w:val="white"/>
        </w:rPr>
        <w:t>IoT</w:t>
      </w:r>
      <w:proofErr w:type="spellEnd"/>
      <w:r w:rsidRPr="008261FA">
        <w:rPr>
          <w:color w:val="222222"/>
          <w:sz w:val="24"/>
          <w:szCs w:val="24"/>
          <w:highlight w:val="white"/>
        </w:rPr>
        <w:t xml:space="preserve"> and industry 5.0: Absolute innovation management (AIM) framework. </w:t>
      </w:r>
      <w:r w:rsidRPr="008261FA">
        <w:rPr>
          <w:i/>
          <w:sz w:val="24"/>
          <w:szCs w:val="24"/>
        </w:rPr>
        <w:t>Information</w:t>
      </w:r>
      <w:r w:rsidRPr="008261FA">
        <w:rPr>
          <w:sz w:val="24"/>
          <w:szCs w:val="24"/>
        </w:rPr>
        <w:t xml:space="preserve">, </w:t>
      </w:r>
      <w:r w:rsidRPr="008261FA">
        <w:rPr>
          <w:i/>
          <w:sz w:val="24"/>
          <w:szCs w:val="24"/>
        </w:rPr>
        <w:t>11</w:t>
      </w:r>
      <w:r w:rsidRPr="008261FA">
        <w:rPr>
          <w:sz w:val="24"/>
          <w:szCs w:val="24"/>
        </w:rPr>
        <w:t>(2), p.124.</w:t>
      </w:r>
    </w:p>
    <w:p w14:paraId="5F921EF4"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Bakir</w:t>
      </w:r>
      <w:proofErr w:type="spellEnd"/>
      <w:r w:rsidRPr="008261FA">
        <w:rPr>
          <w:color w:val="222222"/>
          <w:sz w:val="24"/>
          <w:szCs w:val="24"/>
          <w:highlight w:val="white"/>
        </w:rPr>
        <w:t xml:space="preserve">, D., Engels, F. and </w:t>
      </w:r>
      <w:proofErr w:type="spellStart"/>
      <w:r w:rsidRPr="008261FA">
        <w:rPr>
          <w:color w:val="222222"/>
          <w:sz w:val="24"/>
          <w:szCs w:val="24"/>
          <w:highlight w:val="white"/>
        </w:rPr>
        <w:t>Bakir</w:t>
      </w:r>
      <w:proofErr w:type="spellEnd"/>
      <w:r w:rsidRPr="008261FA">
        <w:rPr>
          <w:color w:val="222222"/>
          <w:sz w:val="24"/>
          <w:szCs w:val="24"/>
          <w:highlight w:val="white"/>
        </w:rPr>
        <w:t xml:space="preserve">, J., 2019. Innovators 5 forces approach to increase the strategic accuracy of technological </w:t>
      </w:r>
      <w:proofErr w:type="spellStart"/>
      <w:r w:rsidRPr="008261FA">
        <w:rPr>
          <w:color w:val="222222"/>
          <w:sz w:val="24"/>
          <w:szCs w:val="24"/>
          <w:highlight w:val="white"/>
        </w:rPr>
        <w:t>sme</w:t>
      </w:r>
      <w:proofErr w:type="spellEnd"/>
      <w:r w:rsidRPr="008261FA">
        <w:rPr>
          <w:color w:val="222222"/>
          <w:sz w:val="24"/>
          <w:szCs w:val="24"/>
          <w:highlight w:val="white"/>
        </w:rPr>
        <w:t xml:space="preserve">-innovations. </w:t>
      </w:r>
      <w:r w:rsidRPr="008261FA">
        <w:rPr>
          <w:i/>
          <w:sz w:val="24"/>
          <w:szCs w:val="24"/>
        </w:rPr>
        <w:t>International Journal for Quality Research</w:t>
      </w:r>
      <w:r w:rsidRPr="008261FA">
        <w:rPr>
          <w:sz w:val="24"/>
          <w:szCs w:val="24"/>
        </w:rPr>
        <w:t xml:space="preserve">, </w:t>
      </w:r>
      <w:r w:rsidRPr="008261FA">
        <w:rPr>
          <w:i/>
          <w:sz w:val="24"/>
          <w:szCs w:val="24"/>
        </w:rPr>
        <w:t>13</w:t>
      </w:r>
      <w:r w:rsidRPr="008261FA">
        <w:rPr>
          <w:sz w:val="24"/>
          <w:szCs w:val="24"/>
        </w:rPr>
        <w:t>(4), p.875.</w:t>
      </w:r>
    </w:p>
    <w:p w14:paraId="03BA5DBF"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Bello, S.A., </w:t>
      </w:r>
      <w:proofErr w:type="spellStart"/>
      <w:r w:rsidRPr="008261FA">
        <w:rPr>
          <w:color w:val="222222"/>
          <w:sz w:val="24"/>
          <w:szCs w:val="24"/>
          <w:highlight w:val="white"/>
        </w:rPr>
        <w:t>Oyedele</w:t>
      </w:r>
      <w:proofErr w:type="spellEnd"/>
      <w:r w:rsidRPr="008261FA">
        <w:rPr>
          <w:color w:val="222222"/>
          <w:sz w:val="24"/>
          <w:szCs w:val="24"/>
          <w:highlight w:val="white"/>
        </w:rPr>
        <w:t xml:space="preserve">, L.O., </w:t>
      </w:r>
      <w:proofErr w:type="spellStart"/>
      <w:r w:rsidRPr="008261FA">
        <w:rPr>
          <w:color w:val="222222"/>
          <w:sz w:val="24"/>
          <w:szCs w:val="24"/>
          <w:highlight w:val="white"/>
        </w:rPr>
        <w:t>Akinade</w:t>
      </w:r>
      <w:proofErr w:type="spellEnd"/>
      <w:r w:rsidRPr="008261FA">
        <w:rPr>
          <w:color w:val="222222"/>
          <w:sz w:val="24"/>
          <w:szCs w:val="24"/>
          <w:highlight w:val="white"/>
        </w:rPr>
        <w:t xml:space="preserve">, O.O., Bilal, M., Delgado, J.M.D., </w:t>
      </w:r>
      <w:proofErr w:type="spellStart"/>
      <w:r w:rsidRPr="008261FA">
        <w:rPr>
          <w:color w:val="222222"/>
          <w:sz w:val="24"/>
          <w:szCs w:val="24"/>
          <w:highlight w:val="white"/>
        </w:rPr>
        <w:t>Akanbi</w:t>
      </w:r>
      <w:proofErr w:type="spellEnd"/>
      <w:r w:rsidRPr="008261FA">
        <w:rPr>
          <w:color w:val="222222"/>
          <w:sz w:val="24"/>
          <w:szCs w:val="24"/>
          <w:highlight w:val="white"/>
        </w:rPr>
        <w:t xml:space="preserve">, L.A., </w:t>
      </w:r>
      <w:proofErr w:type="spellStart"/>
      <w:r w:rsidRPr="008261FA">
        <w:rPr>
          <w:color w:val="222222"/>
          <w:sz w:val="24"/>
          <w:szCs w:val="24"/>
          <w:highlight w:val="white"/>
        </w:rPr>
        <w:t>Ajayi</w:t>
      </w:r>
      <w:proofErr w:type="spellEnd"/>
      <w:r w:rsidRPr="008261FA">
        <w:rPr>
          <w:color w:val="222222"/>
          <w:sz w:val="24"/>
          <w:szCs w:val="24"/>
          <w:highlight w:val="white"/>
        </w:rPr>
        <w:t xml:space="preserve">, A.O. and </w:t>
      </w:r>
      <w:proofErr w:type="spellStart"/>
      <w:r w:rsidRPr="008261FA">
        <w:rPr>
          <w:color w:val="222222"/>
          <w:sz w:val="24"/>
          <w:szCs w:val="24"/>
          <w:highlight w:val="white"/>
        </w:rPr>
        <w:t>Owolabi</w:t>
      </w:r>
      <w:proofErr w:type="spellEnd"/>
      <w:r w:rsidRPr="008261FA">
        <w:rPr>
          <w:color w:val="222222"/>
          <w:sz w:val="24"/>
          <w:szCs w:val="24"/>
          <w:highlight w:val="white"/>
        </w:rPr>
        <w:t xml:space="preserve">, H.A., 2021. Cloud computing in construction industry: Use cases, benefits and challenges. </w:t>
      </w:r>
      <w:r w:rsidRPr="008261FA">
        <w:rPr>
          <w:i/>
          <w:sz w:val="24"/>
          <w:szCs w:val="24"/>
        </w:rPr>
        <w:t>Automation in Construction</w:t>
      </w:r>
      <w:r w:rsidRPr="008261FA">
        <w:rPr>
          <w:sz w:val="24"/>
          <w:szCs w:val="24"/>
        </w:rPr>
        <w:t xml:space="preserve">, </w:t>
      </w:r>
      <w:r w:rsidRPr="008261FA">
        <w:rPr>
          <w:i/>
          <w:sz w:val="24"/>
          <w:szCs w:val="24"/>
        </w:rPr>
        <w:t>122</w:t>
      </w:r>
      <w:r w:rsidRPr="008261FA">
        <w:rPr>
          <w:sz w:val="24"/>
          <w:szCs w:val="24"/>
        </w:rPr>
        <w:t>, p.103441.</w:t>
      </w:r>
    </w:p>
    <w:p w14:paraId="1FAB1978" w14:textId="77777777" w:rsidR="003F42D2" w:rsidRPr="008261FA" w:rsidRDefault="003F42D2" w:rsidP="008261FA">
      <w:pPr>
        <w:spacing w:before="240" w:after="240" w:line="360" w:lineRule="auto"/>
        <w:jc w:val="both"/>
        <w:rPr>
          <w:sz w:val="24"/>
          <w:szCs w:val="24"/>
        </w:rPr>
      </w:pPr>
      <w:r w:rsidRPr="008261FA">
        <w:rPr>
          <w:sz w:val="24"/>
          <w:szCs w:val="24"/>
        </w:rPr>
        <w:t xml:space="preserve">Bianchi, T. (2023) </w:t>
      </w:r>
      <w:r w:rsidRPr="008261FA">
        <w:rPr>
          <w:i/>
          <w:sz w:val="24"/>
          <w:szCs w:val="24"/>
        </w:rPr>
        <w:t>Google revenue 2002-2022</w:t>
      </w:r>
      <w:r w:rsidRPr="008261FA">
        <w:rPr>
          <w:sz w:val="24"/>
          <w:szCs w:val="24"/>
        </w:rPr>
        <w:t xml:space="preserve">, </w:t>
      </w:r>
      <w:r w:rsidRPr="008261FA">
        <w:rPr>
          <w:i/>
          <w:sz w:val="24"/>
          <w:szCs w:val="24"/>
        </w:rPr>
        <w:t>Statista</w:t>
      </w:r>
      <w:r w:rsidRPr="008261FA">
        <w:rPr>
          <w:sz w:val="24"/>
          <w:szCs w:val="24"/>
        </w:rPr>
        <w:t xml:space="preserve">. Available at: https://www.statista.com/statistics/266206/googles-annual-global-revenue/#:~:text=In%20the%20most%20recently%20reported,to%20279.8%20billion%20U.S.%20dollars (Accessed: 21 July 2023). </w:t>
      </w:r>
    </w:p>
    <w:p w14:paraId="01FCC319"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Bjørn</w:t>
      </w:r>
      <w:proofErr w:type="spellEnd"/>
      <w:r w:rsidRPr="008261FA">
        <w:rPr>
          <w:color w:val="222222"/>
          <w:sz w:val="24"/>
          <w:szCs w:val="24"/>
          <w:highlight w:val="white"/>
        </w:rPr>
        <w:t xml:space="preserve">, A., </w:t>
      </w:r>
      <w:proofErr w:type="spellStart"/>
      <w:r w:rsidRPr="008261FA">
        <w:rPr>
          <w:color w:val="222222"/>
          <w:sz w:val="24"/>
          <w:szCs w:val="24"/>
          <w:highlight w:val="white"/>
        </w:rPr>
        <w:t>Chandrakumar</w:t>
      </w:r>
      <w:proofErr w:type="spellEnd"/>
      <w:r w:rsidRPr="008261FA">
        <w:rPr>
          <w:color w:val="222222"/>
          <w:sz w:val="24"/>
          <w:szCs w:val="24"/>
          <w:highlight w:val="white"/>
        </w:rPr>
        <w:t xml:space="preserve">, C., </w:t>
      </w:r>
      <w:proofErr w:type="spellStart"/>
      <w:r w:rsidRPr="008261FA">
        <w:rPr>
          <w:color w:val="222222"/>
          <w:sz w:val="24"/>
          <w:szCs w:val="24"/>
          <w:highlight w:val="white"/>
        </w:rPr>
        <w:t>Boulay</w:t>
      </w:r>
      <w:proofErr w:type="spellEnd"/>
      <w:r w:rsidRPr="008261FA">
        <w:rPr>
          <w:color w:val="222222"/>
          <w:sz w:val="24"/>
          <w:szCs w:val="24"/>
          <w:highlight w:val="white"/>
        </w:rPr>
        <w:t xml:space="preserve">, A.M., Doka, G., Fang, K., </w:t>
      </w:r>
      <w:proofErr w:type="spellStart"/>
      <w:r w:rsidRPr="008261FA">
        <w:rPr>
          <w:color w:val="222222"/>
          <w:sz w:val="24"/>
          <w:szCs w:val="24"/>
          <w:highlight w:val="white"/>
        </w:rPr>
        <w:t>Gondran</w:t>
      </w:r>
      <w:proofErr w:type="spellEnd"/>
      <w:r w:rsidRPr="008261FA">
        <w:rPr>
          <w:color w:val="222222"/>
          <w:sz w:val="24"/>
          <w:szCs w:val="24"/>
          <w:highlight w:val="white"/>
        </w:rPr>
        <w:t xml:space="preserve">, N., </w:t>
      </w:r>
      <w:proofErr w:type="spellStart"/>
      <w:r w:rsidRPr="008261FA">
        <w:rPr>
          <w:color w:val="222222"/>
          <w:sz w:val="24"/>
          <w:szCs w:val="24"/>
          <w:highlight w:val="white"/>
        </w:rPr>
        <w:t>Hauschild</w:t>
      </w:r>
      <w:proofErr w:type="spellEnd"/>
      <w:r w:rsidRPr="008261FA">
        <w:rPr>
          <w:color w:val="222222"/>
          <w:sz w:val="24"/>
          <w:szCs w:val="24"/>
          <w:highlight w:val="white"/>
        </w:rPr>
        <w:t xml:space="preserve">, M.Z., </w:t>
      </w:r>
      <w:proofErr w:type="spellStart"/>
      <w:r w:rsidRPr="008261FA">
        <w:rPr>
          <w:color w:val="222222"/>
          <w:sz w:val="24"/>
          <w:szCs w:val="24"/>
          <w:highlight w:val="white"/>
        </w:rPr>
        <w:t>Kerkhof</w:t>
      </w:r>
      <w:proofErr w:type="spellEnd"/>
      <w:r w:rsidRPr="008261FA">
        <w:rPr>
          <w:color w:val="222222"/>
          <w:sz w:val="24"/>
          <w:szCs w:val="24"/>
          <w:highlight w:val="white"/>
        </w:rPr>
        <w:t xml:space="preserve">, A., King, H., </w:t>
      </w:r>
      <w:proofErr w:type="spellStart"/>
      <w:r w:rsidRPr="008261FA">
        <w:rPr>
          <w:color w:val="222222"/>
          <w:sz w:val="24"/>
          <w:szCs w:val="24"/>
          <w:highlight w:val="white"/>
        </w:rPr>
        <w:t>Margni</w:t>
      </w:r>
      <w:proofErr w:type="spellEnd"/>
      <w:r w:rsidRPr="008261FA">
        <w:rPr>
          <w:color w:val="222222"/>
          <w:sz w:val="24"/>
          <w:szCs w:val="24"/>
          <w:highlight w:val="white"/>
        </w:rPr>
        <w:t xml:space="preserve">, M. and McLaren, S., 2020. Review of life-cycle based methods for absolute environmental sustainability assessment and their applications. </w:t>
      </w:r>
      <w:r w:rsidRPr="008261FA">
        <w:rPr>
          <w:i/>
          <w:sz w:val="24"/>
          <w:szCs w:val="24"/>
        </w:rPr>
        <w:t>Environmental Research Letters</w:t>
      </w:r>
      <w:r w:rsidRPr="008261FA">
        <w:rPr>
          <w:sz w:val="24"/>
          <w:szCs w:val="24"/>
        </w:rPr>
        <w:t xml:space="preserve">, </w:t>
      </w:r>
      <w:r w:rsidRPr="008261FA">
        <w:rPr>
          <w:i/>
          <w:sz w:val="24"/>
          <w:szCs w:val="24"/>
        </w:rPr>
        <w:t>15</w:t>
      </w:r>
      <w:r w:rsidRPr="008261FA">
        <w:rPr>
          <w:sz w:val="24"/>
          <w:szCs w:val="24"/>
        </w:rPr>
        <w:t>(8), p.083001.</w:t>
      </w:r>
    </w:p>
    <w:p w14:paraId="58D559E4"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Cantner</w:t>
      </w:r>
      <w:proofErr w:type="spellEnd"/>
      <w:r w:rsidRPr="008261FA">
        <w:rPr>
          <w:color w:val="222222"/>
          <w:sz w:val="24"/>
          <w:szCs w:val="24"/>
          <w:highlight w:val="white"/>
        </w:rPr>
        <w:t xml:space="preserve">, U., Cunningham, J.A., Lehmann, E.E. and </w:t>
      </w:r>
      <w:proofErr w:type="spellStart"/>
      <w:r w:rsidRPr="008261FA">
        <w:rPr>
          <w:color w:val="222222"/>
          <w:sz w:val="24"/>
          <w:szCs w:val="24"/>
          <w:highlight w:val="white"/>
        </w:rPr>
        <w:t>Menter</w:t>
      </w:r>
      <w:proofErr w:type="spellEnd"/>
      <w:r w:rsidRPr="008261FA">
        <w:rPr>
          <w:color w:val="222222"/>
          <w:sz w:val="24"/>
          <w:szCs w:val="24"/>
          <w:highlight w:val="white"/>
        </w:rPr>
        <w:t xml:space="preserve">, M., 2021. Entrepreneurial </w:t>
      </w:r>
      <w:r w:rsidRPr="008261FA">
        <w:rPr>
          <w:color w:val="222222"/>
          <w:sz w:val="24"/>
          <w:szCs w:val="24"/>
          <w:highlight w:val="white"/>
        </w:rPr>
        <w:lastRenderedPageBreak/>
        <w:t xml:space="preserve">ecosystems: a dynamic lifecycle model. </w:t>
      </w:r>
      <w:r w:rsidRPr="008261FA">
        <w:rPr>
          <w:i/>
          <w:sz w:val="24"/>
          <w:szCs w:val="24"/>
        </w:rPr>
        <w:t>Small Business Economics</w:t>
      </w:r>
      <w:r w:rsidRPr="008261FA">
        <w:rPr>
          <w:sz w:val="24"/>
          <w:szCs w:val="24"/>
        </w:rPr>
        <w:t xml:space="preserve">, </w:t>
      </w:r>
      <w:r w:rsidRPr="008261FA">
        <w:rPr>
          <w:i/>
          <w:sz w:val="24"/>
          <w:szCs w:val="24"/>
        </w:rPr>
        <w:t>57</w:t>
      </w:r>
      <w:r w:rsidRPr="008261FA">
        <w:rPr>
          <w:sz w:val="24"/>
          <w:szCs w:val="24"/>
        </w:rPr>
        <w:t>, pp.407-423.</w:t>
      </w:r>
    </w:p>
    <w:p w14:paraId="0BE6686F"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Centobelli</w:t>
      </w:r>
      <w:proofErr w:type="spellEnd"/>
      <w:r w:rsidRPr="008261FA">
        <w:rPr>
          <w:color w:val="222222"/>
          <w:sz w:val="24"/>
          <w:szCs w:val="24"/>
          <w:highlight w:val="white"/>
        </w:rPr>
        <w:t xml:space="preserve">, P., </w:t>
      </w:r>
      <w:proofErr w:type="spellStart"/>
      <w:r w:rsidRPr="008261FA">
        <w:rPr>
          <w:color w:val="222222"/>
          <w:sz w:val="24"/>
          <w:szCs w:val="24"/>
          <w:highlight w:val="white"/>
        </w:rPr>
        <w:t>Cerchione</w:t>
      </w:r>
      <w:proofErr w:type="spellEnd"/>
      <w:r w:rsidRPr="008261FA">
        <w:rPr>
          <w:color w:val="222222"/>
          <w:sz w:val="24"/>
          <w:szCs w:val="24"/>
          <w:highlight w:val="white"/>
        </w:rPr>
        <w:t xml:space="preserve">, R., Del </w:t>
      </w:r>
      <w:proofErr w:type="spellStart"/>
      <w:r w:rsidRPr="008261FA">
        <w:rPr>
          <w:color w:val="222222"/>
          <w:sz w:val="24"/>
          <w:szCs w:val="24"/>
          <w:highlight w:val="white"/>
        </w:rPr>
        <w:t>Vecchio</w:t>
      </w:r>
      <w:proofErr w:type="spellEnd"/>
      <w:r w:rsidRPr="008261FA">
        <w:rPr>
          <w:color w:val="222222"/>
          <w:sz w:val="24"/>
          <w:szCs w:val="24"/>
          <w:highlight w:val="white"/>
        </w:rPr>
        <w:t xml:space="preserve">, P., </w:t>
      </w:r>
      <w:proofErr w:type="spellStart"/>
      <w:r w:rsidRPr="008261FA">
        <w:rPr>
          <w:color w:val="222222"/>
          <w:sz w:val="24"/>
          <w:szCs w:val="24"/>
          <w:highlight w:val="white"/>
        </w:rPr>
        <w:t>Oropallo</w:t>
      </w:r>
      <w:proofErr w:type="spellEnd"/>
      <w:r w:rsidRPr="008261FA">
        <w:rPr>
          <w:color w:val="222222"/>
          <w:sz w:val="24"/>
          <w:szCs w:val="24"/>
          <w:highlight w:val="white"/>
        </w:rPr>
        <w:t xml:space="preserve">, E. and </w:t>
      </w:r>
      <w:proofErr w:type="spellStart"/>
      <w:r w:rsidRPr="008261FA">
        <w:rPr>
          <w:color w:val="222222"/>
          <w:sz w:val="24"/>
          <w:szCs w:val="24"/>
          <w:highlight w:val="white"/>
        </w:rPr>
        <w:t>Secundo</w:t>
      </w:r>
      <w:proofErr w:type="spellEnd"/>
      <w:r w:rsidRPr="008261FA">
        <w:rPr>
          <w:color w:val="222222"/>
          <w:sz w:val="24"/>
          <w:szCs w:val="24"/>
          <w:highlight w:val="white"/>
        </w:rPr>
        <w:t xml:space="preserve">, G., 2022. </w:t>
      </w:r>
      <w:proofErr w:type="spellStart"/>
      <w:r w:rsidRPr="008261FA">
        <w:rPr>
          <w:color w:val="222222"/>
          <w:sz w:val="24"/>
          <w:szCs w:val="24"/>
          <w:highlight w:val="white"/>
        </w:rPr>
        <w:t>Blockchain</w:t>
      </w:r>
      <w:proofErr w:type="spellEnd"/>
      <w:r w:rsidRPr="008261FA">
        <w:rPr>
          <w:color w:val="222222"/>
          <w:sz w:val="24"/>
          <w:szCs w:val="24"/>
          <w:highlight w:val="white"/>
        </w:rPr>
        <w:t xml:space="preserve"> technology for bridging trust, traceability and transparency in circular supply chain. </w:t>
      </w:r>
      <w:r w:rsidRPr="008261FA">
        <w:rPr>
          <w:i/>
          <w:sz w:val="24"/>
          <w:szCs w:val="24"/>
        </w:rPr>
        <w:t>Information &amp; Management</w:t>
      </w:r>
      <w:r w:rsidRPr="008261FA">
        <w:rPr>
          <w:sz w:val="24"/>
          <w:szCs w:val="24"/>
        </w:rPr>
        <w:t xml:space="preserve">, </w:t>
      </w:r>
      <w:r w:rsidRPr="008261FA">
        <w:rPr>
          <w:i/>
          <w:sz w:val="24"/>
          <w:szCs w:val="24"/>
        </w:rPr>
        <w:t>59</w:t>
      </w:r>
      <w:r w:rsidRPr="008261FA">
        <w:rPr>
          <w:sz w:val="24"/>
          <w:szCs w:val="24"/>
        </w:rPr>
        <w:t>(7), p.103508.</w:t>
      </w:r>
    </w:p>
    <w:p w14:paraId="21412452"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Contrafatto</w:t>
      </w:r>
      <w:proofErr w:type="spellEnd"/>
      <w:r w:rsidRPr="008261FA">
        <w:rPr>
          <w:color w:val="222222"/>
          <w:sz w:val="24"/>
          <w:szCs w:val="24"/>
          <w:highlight w:val="white"/>
        </w:rPr>
        <w:t xml:space="preserve">, M., Ferguson, J., Power, D., Stevenson, L. and Collison, D., 2020. Understanding power-related strategies and initiatives: The case of the European Commission Green Paper on CSR. </w:t>
      </w:r>
      <w:r w:rsidRPr="008261FA">
        <w:rPr>
          <w:i/>
          <w:sz w:val="24"/>
          <w:szCs w:val="24"/>
        </w:rPr>
        <w:t>Accounting, Auditing &amp; Accountability Journal</w:t>
      </w:r>
      <w:r w:rsidRPr="008261FA">
        <w:rPr>
          <w:sz w:val="24"/>
          <w:szCs w:val="24"/>
        </w:rPr>
        <w:t xml:space="preserve">, </w:t>
      </w:r>
      <w:r w:rsidRPr="008261FA">
        <w:rPr>
          <w:i/>
          <w:sz w:val="24"/>
          <w:szCs w:val="24"/>
        </w:rPr>
        <w:t>33</w:t>
      </w:r>
      <w:r w:rsidRPr="008261FA">
        <w:rPr>
          <w:sz w:val="24"/>
          <w:szCs w:val="24"/>
        </w:rPr>
        <w:t>(3), pp.559-587.</w:t>
      </w:r>
    </w:p>
    <w:p w14:paraId="5B1B27E4"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Dalirazar</w:t>
      </w:r>
      <w:proofErr w:type="spellEnd"/>
      <w:r w:rsidRPr="008261FA">
        <w:rPr>
          <w:color w:val="222222"/>
          <w:sz w:val="24"/>
          <w:szCs w:val="24"/>
          <w:highlight w:val="white"/>
        </w:rPr>
        <w:t xml:space="preserve">, S. and </w:t>
      </w:r>
      <w:proofErr w:type="spellStart"/>
      <w:r w:rsidRPr="008261FA">
        <w:rPr>
          <w:color w:val="222222"/>
          <w:sz w:val="24"/>
          <w:szCs w:val="24"/>
          <w:highlight w:val="white"/>
        </w:rPr>
        <w:t>Sabzi</w:t>
      </w:r>
      <w:proofErr w:type="spellEnd"/>
      <w:r w:rsidRPr="008261FA">
        <w:rPr>
          <w:color w:val="222222"/>
          <w:sz w:val="24"/>
          <w:szCs w:val="24"/>
          <w:highlight w:val="white"/>
        </w:rPr>
        <w:t xml:space="preserve">, Z., 2023. Strategic analysis of barriers and solutions to development of sustainable buildings using PESTLE technique. </w:t>
      </w:r>
      <w:r w:rsidRPr="008261FA">
        <w:rPr>
          <w:i/>
          <w:sz w:val="24"/>
          <w:szCs w:val="24"/>
        </w:rPr>
        <w:t>International Journal of Construction Management</w:t>
      </w:r>
      <w:r w:rsidRPr="008261FA">
        <w:rPr>
          <w:sz w:val="24"/>
          <w:szCs w:val="24"/>
        </w:rPr>
        <w:t xml:space="preserve">, </w:t>
      </w:r>
      <w:r w:rsidRPr="008261FA">
        <w:rPr>
          <w:i/>
          <w:sz w:val="24"/>
          <w:szCs w:val="24"/>
        </w:rPr>
        <w:t>23</w:t>
      </w:r>
      <w:r w:rsidRPr="008261FA">
        <w:rPr>
          <w:sz w:val="24"/>
          <w:szCs w:val="24"/>
        </w:rPr>
        <w:t>(1), pp.167-181.</w:t>
      </w:r>
    </w:p>
    <w:p w14:paraId="3BD64852"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Debnath</w:t>
      </w:r>
      <w:proofErr w:type="spellEnd"/>
      <w:r w:rsidRPr="008261FA">
        <w:rPr>
          <w:color w:val="222222"/>
          <w:sz w:val="24"/>
          <w:szCs w:val="24"/>
          <w:highlight w:val="white"/>
        </w:rPr>
        <w:t xml:space="preserve">, R., </w:t>
      </w:r>
      <w:proofErr w:type="spellStart"/>
      <w:r w:rsidRPr="008261FA">
        <w:rPr>
          <w:color w:val="222222"/>
          <w:sz w:val="24"/>
          <w:szCs w:val="24"/>
          <w:highlight w:val="white"/>
        </w:rPr>
        <w:t>Bardhan</w:t>
      </w:r>
      <w:proofErr w:type="spellEnd"/>
      <w:r w:rsidRPr="008261FA">
        <w:rPr>
          <w:color w:val="222222"/>
          <w:sz w:val="24"/>
          <w:szCs w:val="24"/>
          <w:highlight w:val="white"/>
        </w:rPr>
        <w:t xml:space="preserve">, R., Reiner, D.M. and Miller, J.R., 2021. Political, economic, social, technological, legal and environmental dimensions of electric vehicle adoption in the United States: A social-media interaction analysis. </w:t>
      </w:r>
      <w:r w:rsidRPr="008261FA">
        <w:rPr>
          <w:i/>
          <w:sz w:val="24"/>
          <w:szCs w:val="24"/>
        </w:rPr>
        <w:t>Renewable and Sustainable Energy Reviews</w:t>
      </w:r>
      <w:r w:rsidRPr="008261FA">
        <w:rPr>
          <w:sz w:val="24"/>
          <w:szCs w:val="24"/>
        </w:rPr>
        <w:t xml:space="preserve">, </w:t>
      </w:r>
      <w:r w:rsidRPr="008261FA">
        <w:rPr>
          <w:i/>
          <w:sz w:val="24"/>
          <w:szCs w:val="24"/>
        </w:rPr>
        <w:t>152</w:t>
      </w:r>
      <w:r w:rsidRPr="008261FA">
        <w:rPr>
          <w:sz w:val="24"/>
          <w:szCs w:val="24"/>
        </w:rPr>
        <w:t>, p.111707.</w:t>
      </w:r>
    </w:p>
    <w:p w14:paraId="26A13A3F"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Frederico</w:t>
      </w:r>
      <w:proofErr w:type="spellEnd"/>
      <w:r w:rsidRPr="008261FA">
        <w:rPr>
          <w:color w:val="222222"/>
          <w:sz w:val="24"/>
          <w:szCs w:val="24"/>
          <w:highlight w:val="white"/>
        </w:rPr>
        <w:t xml:space="preserve">, G.F., Garza-Reyes, J.A., </w:t>
      </w:r>
      <w:proofErr w:type="spellStart"/>
      <w:r w:rsidRPr="008261FA">
        <w:rPr>
          <w:color w:val="222222"/>
          <w:sz w:val="24"/>
          <w:szCs w:val="24"/>
          <w:highlight w:val="white"/>
        </w:rPr>
        <w:t>Anosike</w:t>
      </w:r>
      <w:proofErr w:type="spellEnd"/>
      <w:r w:rsidRPr="008261FA">
        <w:rPr>
          <w:color w:val="222222"/>
          <w:sz w:val="24"/>
          <w:szCs w:val="24"/>
          <w:highlight w:val="white"/>
        </w:rPr>
        <w:t xml:space="preserve">, A. and Kumar, V., 2020. Supply Chain 4.0: concepts, maturity and research agenda. </w:t>
      </w:r>
      <w:r w:rsidRPr="008261FA">
        <w:rPr>
          <w:i/>
          <w:sz w:val="24"/>
          <w:szCs w:val="24"/>
        </w:rPr>
        <w:t>Supply Chain Management: An International Journal</w:t>
      </w:r>
      <w:r w:rsidRPr="008261FA">
        <w:rPr>
          <w:sz w:val="24"/>
          <w:szCs w:val="24"/>
        </w:rPr>
        <w:t xml:space="preserve">, </w:t>
      </w:r>
      <w:r w:rsidRPr="008261FA">
        <w:rPr>
          <w:i/>
          <w:sz w:val="24"/>
          <w:szCs w:val="24"/>
        </w:rPr>
        <w:t>25</w:t>
      </w:r>
      <w:r w:rsidRPr="008261FA">
        <w:rPr>
          <w:sz w:val="24"/>
          <w:szCs w:val="24"/>
        </w:rPr>
        <w:t>(2), pp.262-282.</w:t>
      </w:r>
    </w:p>
    <w:p w14:paraId="12444F2B"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Fuertes, G., Alfaro, M., Vargas, M., Gutierrez, S., </w:t>
      </w:r>
      <w:proofErr w:type="spellStart"/>
      <w:r w:rsidRPr="008261FA">
        <w:rPr>
          <w:color w:val="222222"/>
          <w:sz w:val="24"/>
          <w:szCs w:val="24"/>
          <w:highlight w:val="white"/>
        </w:rPr>
        <w:t>Ternero</w:t>
      </w:r>
      <w:proofErr w:type="spellEnd"/>
      <w:r w:rsidRPr="008261FA">
        <w:rPr>
          <w:color w:val="222222"/>
          <w:sz w:val="24"/>
          <w:szCs w:val="24"/>
          <w:highlight w:val="white"/>
        </w:rPr>
        <w:t xml:space="preserve">, R. and </w:t>
      </w:r>
      <w:proofErr w:type="spellStart"/>
      <w:r w:rsidRPr="008261FA">
        <w:rPr>
          <w:color w:val="222222"/>
          <w:sz w:val="24"/>
          <w:szCs w:val="24"/>
          <w:highlight w:val="white"/>
        </w:rPr>
        <w:t>Sabattin</w:t>
      </w:r>
      <w:proofErr w:type="spellEnd"/>
      <w:r w:rsidRPr="008261FA">
        <w:rPr>
          <w:color w:val="222222"/>
          <w:sz w:val="24"/>
          <w:szCs w:val="24"/>
          <w:highlight w:val="white"/>
        </w:rPr>
        <w:t xml:space="preserve">, J., 2020. Conceptual framework for the strategic management: a literature review—descriptive. </w:t>
      </w:r>
      <w:r w:rsidRPr="008261FA">
        <w:rPr>
          <w:i/>
          <w:sz w:val="24"/>
          <w:szCs w:val="24"/>
        </w:rPr>
        <w:t>Journal of Engineering</w:t>
      </w:r>
      <w:r w:rsidRPr="008261FA">
        <w:rPr>
          <w:sz w:val="24"/>
          <w:szCs w:val="24"/>
        </w:rPr>
        <w:t xml:space="preserve">, </w:t>
      </w:r>
      <w:r w:rsidRPr="008261FA">
        <w:rPr>
          <w:i/>
          <w:sz w:val="24"/>
          <w:szCs w:val="24"/>
        </w:rPr>
        <w:t>2020</w:t>
      </w:r>
      <w:r w:rsidRPr="008261FA">
        <w:rPr>
          <w:sz w:val="24"/>
          <w:szCs w:val="24"/>
        </w:rPr>
        <w:t>, pp.1-21.</w:t>
      </w:r>
    </w:p>
    <w:p w14:paraId="619DD4A6" w14:textId="77777777" w:rsidR="003F42D2" w:rsidRPr="008261FA" w:rsidRDefault="003F42D2" w:rsidP="008261FA">
      <w:pPr>
        <w:spacing w:before="240" w:after="240" w:line="360" w:lineRule="auto"/>
        <w:jc w:val="both"/>
        <w:rPr>
          <w:sz w:val="24"/>
          <w:szCs w:val="24"/>
        </w:rPr>
      </w:pPr>
      <w:r w:rsidRPr="008261FA">
        <w:rPr>
          <w:sz w:val="24"/>
          <w:szCs w:val="24"/>
        </w:rPr>
        <w:t xml:space="preserve">globaldata.com, (2023) </w:t>
      </w:r>
      <w:r w:rsidRPr="008261FA">
        <w:rPr>
          <w:i/>
          <w:sz w:val="24"/>
          <w:szCs w:val="24"/>
        </w:rPr>
        <w:t>Google LLC Company Profile - Overview</w:t>
      </w:r>
      <w:r w:rsidRPr="008261FA">
        <w:rPr>
          <w:sz w:val="24"/>
          <w:szCs w:val="24"/>
        </w:rPr>
        <w:t xml:space="preserve">, </w:t>
      </w:r>
      <w:proofErr w:type="spellStart"/>
      <w:r w:rsidRPr="008261FA">
        <w:rPr>
          <w:i/>
          <w:sz w:val="24"/>
          <w:szCs w:val="24"/>
        </w:rPr>
        <w:t>GlobalData</w:t>
      </w:r>
      <w:proofErr w:type="spellEnd"/>
      <w:r w:rsidRPr="008261FA">
        <w:rPr>
          <w:sz w:val="24"/>
          <w:szCs w:val="24"/>
        </w:rPr>
        <w:t>. Available at: https://www.globaldata.com/company-profile/google-llc/ (Accessed: 21 July 2023).</w:t>
      </w:r>
    </w:p>
    <w:p w14:paraId="7EF3CEB3" w14:textId="77777777" w:rsidR="003F42D2" w:rsidRPr="008261FA" w:rsidRDefault="003F42D2" w:rsidP="008261FA">
      <w:pPr>
        <w:spacing w:before="240" w:after="240" w:line="360" w:lineRule="auto"/>
        <w:jc w:val="both"/>
        <w:rPr>
          <w:sz w:val="24"/>
          <w:szCs w:val="24"/>
        </w:rPr>
      </w:pPr>
      <w:r w:rsidRPr="008261FA">
        <w:rPr>
          <w:sz w:val="24"/>
          <w:szCs w:val="24"/>
        </w:rPr>
        <w:t xml:space="preserve">Google.com, (2023) </w:t>
      </w:r>
      <w:proofErr w:type="gramStart"/>
      <w:r w:rsidRPr="008261FA">
        <w:rPr>
          <w:i/>
          <w:sz w:val="24"/>
          <w:szCs w:val="24"/>
        </w:rPr>
        <w:t>About</w:t>
      </w:r>
      <w:proofErr w:type="gramEnd"/>
      <w:r w:rsidRPr="008261FA">
        <w:rPr>
          <w:i/>
          <w:sz w:val="24"/>
          <w:szCs w:val="24"/>
        </w:rPr>
        <w:t xml:space="preserve"> google, our culture &amp; company news</w:t>
      </w:r>
      <w:r w:rsidRPr="008261FA">
        <w:rPr>
          <w:sz w:val="24"/>
          <w:szCs w:val="24"/>
        </w:rPr>
        <w:t xml:space="preserve">. </w:t>
      </w:r>
      <w:r w:rsidRPr="008261FA">
        <w:rPr>
          <w:i/>
          <w:sz w:val="24"/>
          <w:szCs w:val="24"/>
        </w:rPr>
        <w:t>Google</w:t>
      </w:r>
      <w:r w:rsidRPr="008261FA">
        <w:rPr>
          <w:sz w:val="24"/>
          <w:szCs w:val="24"/>
        </w:rPr>
        <w:t>. Available at: https://about.google/intl/ALL_in/ (Accessed: 21 July 2023).</w:t>
      </w:r>
    </w:p>
    <w:p w14:paraId="6A4DA688"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Gupta, S., Drave, V.A., </w:t>
      </w:r>
      <w:proofErr w:type="spellStart"/>
      <w:r w:rsidRPr="008261FA">
        <w:rPr>
          <w:color w:val="222222"/>
          <w:sz w:val="24"/>
          <w:szCs w:val="24"/>
          <w:highlight w:val="white"/>
        </w:rPr>
        <w:t>Dwivedi</w:t>
      </w:r>
      <w:proofErr w:type="spellEnd"/>
      <w:r w:rsidRPr="008261FA">
        <w:rPr>
          <w:color w:val="222222"/>
          <w:sz w:val="24"/>
          <w:szCs w:val="24"/>
          <w:highlight w:val="white"/>
        </w:rPr>
        <w:t xml:space="preserve">, Y.K., </w:t>
      </w:r>
      <w:proofErr w:type="spellStart"/>
      <w:r w:rsidRPr="008261FA">
        <w:rPr>
          <w:color w:val="222222"/>
          <w:sz w:val="24"/>
          <w:szCs w:val="24"/>
          <w:highlight w:val="white"/>
        </w:rPr>
        <w:t>Baabdullah</w:t>
      </w:r>
      <w:proofErr w:type="spellEnd"/>
      <w:r w:rsidRPr="008261FA">
        <w:rPr>
          <w:color w:val="222222"/>
          <w:sz w:val="24"/>
          <w:szCs w:val="24"/>
          <w:highlight w:val="white"/>
        </w:rPr>
        <w:t xml:space="preserve">, A.M. and </w:t>
      </w:r>
      <w:proofErr w:type="spellStart"/>
      <w:r w:rsidRPr="008261FA">
        <w:rPr>
          <w:color w:val="222222"/>
          <w:sz w:val="24"/>
          <w:szCs w:val="24"/>
          <w:highlight w:val="white"/>
        </w:rPr>
        <w:t>Ismagilova</w:t>
      </w:r>
      <w:proofErr w:type="spellEnd"/>
      <w:r w:rsidRPr="008261FA">
        <w:rPr>
          <w:color w:val="222222"/>
          <w:sz w:val="24"/>
          <w:szCs w:val="24"/>
          <w:highlight w:val="white"/>
        </w:rPr>
        <w:t xml:space="preserve">, E., 2020. Achieving superior organizational performance via big data predictive analytics: A dynamic capability view. </w:t>
      </w:r>
      <w:r w:rsidRPr="008261FA">
        <w:rPr>
          <w:i/>
          <w:sz w:val="24"/>
          <w:szCs w:val="24"/>
        </w:rPr>
        <w:t>Industrial Marketing Management</w:t>
      </w:r>
      <w:r w:rsidRPr="008261FA">
        <w:rPr>
          <w:sz w:val="24"/>
          <w:szCs w:val="24"/>
        </w:rPr>
        <w:t xml:space="preserve">, </w:t>
      </w:r>
      <w:r w:rsidRPr="008261FA">
        <w:rPr>
          <w:i/>
          <w:sz w:val="24"/>
          <w:szCs w:val="24"/>
        </w:rPr>
        <w:t>90</w:t>
      </w:r>
      <w:r w:rsidRPr="008261FA">
        <w:rPr>
          <w:sz w:val="24"/>
          <w:szCs w:val="24"/>
        </w:rPr>
        <w:t>, pp.581-592.</w:t>
      </w:r>
    </w:p>
    <w:p w14:paraId="3FFA92D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Hamadamin</w:t>
      </w:r>
      <w:proofErr w:type="spellEnd"/>
      <w:r w:rsidRPr="008261FA">
        <w:rPr>
          <w:color w:val="222222"/>
          <w:sz w:val="24"/>
          <w:szCs w:val="24"/>
          <w:highlight w:val="white"/>
        </w:rPr>
        <w:t xml:space="preserve">, H.H. and </w:t>
      </w:r>
      <w:proofErr w:type="spellStart"/>
      <w:r w:rsidRPr="008261FA">
        <w:rPr>
          <w:color w:val="222222"/>
          <w:sz w:val="24"/>
          <w:szCs w:val="24"/>
          <w:highlight w:val="white"/>
        </w:rPr>
        <w:t>Atan</w:t>
      </w:r>
      <w:proofErr w:type="spellEnd"/>
      <w:r w:rsidRPr="008261FA">
        <w:rPr>
          <w:color w:val="222222"/>
          <w:sz w:val="24"/>
          <w:szCs w:val="24"/>
          <w:highlight w:val="white"/>
        </w:rPr>
        <w:t xml:space="preserve">, T., 2019. The impact of strategic human resource management practices on competitive advantage sustainability: The mediation of human capital development </w:t>
      </w:r>
      <w:r w:rsidRPr="008261FA">
        <w:rPr>
          <w:color w:val="222222"/>
          <w:sz w:val="24"/>
          <w:szCs w:val="24"/>
          <w:highlight w:val="white"/>
        </w:rPr>
        <w:lastRenderedPageBreak/>
        <w:t xml:space="preserve">and employee commitment. </w:t>
      </w:r>
      <w:r w:rsidRPr="008261FA">
        <w:rPr>
          <w:i/>
          <w:sz w:val="24"/>
          <w:szCs w:val="24"/>
        </w:rPr>
        <w:t>Sustainability</w:t>
      </w:r>
      <w:r w:rsidRPr="008261FA">
        <w:rPr>
          <w:sz w:val="24"/>
          <w:szCs w:val="24"/>
        </w:rPr>
        <w:t xml:space="preserve">, </w:t>
      </w:r>
      <w:r w:rsidRPr="008261FA">
        <w:rPr>
          <w:i/>
          <w:sz w:val="24"/>
          <w:szCs w:val="24"/>
        </w:rPr>
        <w:t>11</w:t>
      </w:r>
      <w:r w:rsidRPr="008261FA">
        <w:rPr>
          <w:sz w:val="24"/>
          <w:szCs w:val="24"/>
        </w:rPr>
        <w:t>(20), p.5782.</w:t>
      </w:r>
    </w:p>
    <w:p w14:paraId="4D13C458"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Hamilton, R.H. and </w:t>
      </w:r>
      <w:proofErr w:type="spellStart"/>
      <w:r w:rsidRPr="008261FA">
        <w:rPr>
          <w:color w:val="222222"/>
          <w:sz w:val="24"/>
          <w:szCs w:val="24"/>
          <w:highlight w:val="white"/>
        </w:rPr>
        <w:t>Sodeman</w:t>
      </w:r>
      <w:proofErr w:type="spellEnd"/>
      <w:r w:rsidRPr="008261FA">
        <w:rPr>
          <w:color w:val="222222"/>
          <w:sz w:val="24"/>
          <w:szCs w:val="24"/>
          <w:highlight w:val="white"/>
        </w:rPr>
        <w:t xml:space="preserve">, W.A., 2020. The questions we ask: Opportunities and challenges for using big data analytics to strategically manage human capital resources. </w:t>
      </w:r>
      <w:r w:rsidRPr="008261FA">
        <w:rPr>
          <w:i/>
          <w:sz w:val="24"/>
          <w:szCs w:val="24"/>
        </w:rPr>
        <w:t>Business Horizons</w:t>
      </w:r>
      <w:r w:rsidRPr="008261FA">
        <w:rPr>
          <w:sz w:val="24"/>
          <w:szCs w:val="24"/>
        </w:rPr>
        <w:t xml:space="preserve">, </w:t>
      </w:r>
      <w:r w:rsidRPr="008261FA">
        <w:rPr>
          <w:i/>
          <w:sz w:val="24"/>
          <w:szCs w:val="24"/>
        </w:rPr>
        <w:t>63</w:t>
      </w:r>
      <w:r w:rsidRPr="008261FA">
        <w:rPr>
          <w:sz w:val="24"/>
          <w:szCs w:val="24"/>
        </w:rPr>
        <w:t>(1), pp.85-95.</w:t>
      </w:r>
    </w:p>
    <w:p w14:paraId="0A603BCA"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Haseeb</w:t>
      </w:r>
      <w:proofErr w:type="spellEnd"/>
      <w:r w:rsidRPr="008261FA">
        <w:rPr>
          <w:color w:val="222222"/>
          <w:sz w:val="24"/>
          <w:szCs w:val="24"/>
          <w:highlight w:val="white"/>
        </w:rPr>
        <w:t xml:space="preserve">, M., Hussain, H.I., </w:t>
      </w:r>
      <w:proofErr w:type="spellStart"/>
      <w:r w:rsidRPr="008261FA">
        <w:rPr>
          <w:color w:val="222222"/>
          <w:sz w:val="24"/>
          <w:szCs w:val="24"/>
          <w:highlight w:val="white"/>
        </w:rPr>
        <w:t>Kot</w:t>
      </w:r>
      <w:proofErr w:type="spellEnd"/>
      <w:r w:rsidRPr="008261FA">
        <w:rPr>
          <w:color w:val="222222"/>
          <w:sz w:val="24"/>
          <w:szCs w:val="24"/>
          <w:highlight w:val="white"/>
        </w:rPr>
        <w:t xml:space="preserve">, S., </w:t>
      </w:r>
      <w:proofErr w:type="spellStart"/>
      <w:r w:rsidRPr="008261FA">
        <w:rPr>
          <w:color w:val="222222"/>
          <w:sz w:val="24"/>
          <w:szCs w:val="24"/>
          <w:highlight w:val="white"/>
        </w:rPr>
        <w:t>Androniceanu</w:t>
      </w:r>
      <w:proofErr w:type="spellEnd"/>
      <w:r w:rsidRPr="008261FA">
        <w:rPr>
          <w:color w:val="222222"/>
          <w:sz w:val="24"/>
          <w:szCs w:val="24"/>
          <w:highlight w:val="white"/>
        </w:rPr>
        <w:t xml:space="preserve">, A. and </w:t>
      </w:r>
      <w:proofErr w:type="spellStart"/>
      <w:r w:rsidRPr="008261FA">
        <w:rPr>
          <w:color w:val="222222"/>
          <w:sz w:val="24"/>
          <w:szCs w:val="24"/>
          <w:highlight w:val="white"/>
        </w:rPr>
        <w:t>Jermsittiparsert</w:t>
      </w:r>
      <w:proofErr w:type="spellEnd"/>
      <w:r w:rsidRPr="008261FA">
        <w:rPr>
          <w:color w:val="222222"/>
          <w:sz w:val="24"/>
          <w:szCs w:val="24"/>
          <w:highlight w:val="white"/>
        </w:rPr>
        <w:t xml:space="preserve">, K., 2019. Role of social and technological challenges in achieving a sustainable competitive advantage and sustainable business performance. </w:t>
      </w:r>
      <w:r w:rsidRPr="008261FA">
        <w:rPr>
          <w:i/>
          <w:sz w:val="24"/>
          <w:szCs w:val="24"/>
        </w:rPr>
        <w:t>Sustainability</w:t>
      </w:r>
      <w:r w:rsidRPr="008261FA">
        <w:rPr>
          <w:sz w:val="24"/>
          <w:szCs w:val="24"/>
        </w:rPr>
        <w:t xml:space="preserve">, </w:t>
      </w:r>
      <w:r w:rsidRPr="008261FA">
        <w:rPr>
          <w:i/>
          <w:sz w:val="24"/>
          <w:szCs w:val="24"/>
        </w:rPr>
        <w:t>11</w:t>
      </w:r>
      <w:r w:rsidRPr="008261FA">
        <w:rPr>
          <w:sz w:val="24"/>
          <w:szCs w:val="24"/>
        </w:rPr>
        <w:t>(14), p.3811.</w:t>
      </w:r>
    </w:p>
    <w:p w14:paraId="100ABC5B"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Hastig</w:t>
      </w:r>
      <w:proofErr w:type="spellEnd"/>
      <w:r w:rsidRPr="008261FA">
        <w:rPr>
          <w:color w:val="222222"/>
          <w:sz w:val="24"/>
          <w:szCs w:val="24"/>
          <w:highlight w:val="white"/>
        </w:rPr>
        <w:t xml:space="preserve">, G.M. and </w:t>
      </w:r>
      <w:proofErr w:type="spellStart"/>
      <w:r w:rsidRPr="008261FA">
        <w:rPr>
          <w:color w:val="222222"/>
          <w:sz w:val="24"/>
          <w:szCs w:val="24"/>
          <w:highlight w:val="white"/>
        </w:rPr>
        <w:t>Sodhi</w:t>
      </w:r>
      <w:proofErr w:type="spellEnd"/>
      <w:r w:rsidRPr="008261FA">
        <w:rPr>
          <w:color w:val="222222"/>
          <w:sz w:val="24"/>
          <w:szCs w:val="24"/>
          <w:highlight w:val="white"/>
        </w:rPr>
        <w:t xml:space="preserve">, M.S., 2020. </w:t>
      </w:r>
      <w:proofErr w:type="spellStart"/>
      <w:r w:rsidRPr="008261FA">
        <w:rPr>
          <w:color w:val="222222"/>
          <w:sz w:val="24"/>
          <w:szCs w:val="24"/>
          <w:highlight w:val="white"/>
        </w:rPr>
        <w:t>Blockchain</w:t>
      </w:r>
      <w:proofErr w:type="spellEnd"/>
      <w:r w:rsidRPr="008261FA">
        <w:rPr>
          <w:color w:val="222222"/>
          <w:sz w:val="24"/>
          <w:szCs w:val="24"/>
          <w:highlight w:val="white"/>
        </w:rPr>
        <w:t xml:space="preserve"> for supply chain traceability: Business requirements and critical success factors. </w:t>
      </w:r>
      <w:r w:rsidRPr="008261FA">
        <w:rPr>
          <w:i/>
          <w:sz w:val="24"/>
          <w:szCs w:val="24"/>
        </w:rPr>
        <w:t>Production and Operations Management</w:t>
      </w:r>
      <w:r w:rsidRPr="008261FA">
        <w:rPr>
          <w:sz w:val="24"/>
          <w:szCs w:val="24"/>
        </w:rPr>
        <w:t xml:space="preserve">, </w:t>
      </w:r>
      <w:r w:rsidRPr="008261FA">
        <w:rPr>
          <w:i/>
          <w:sz w:val="24"/>
          <w:szCs w:val="24"/>
        </w:rPr>
        <w:t>29</w:t>
      </w:r>
      <w:r w:rsidRPr="008261FA">
        <w:rPr>
          <w:sz w:val="24"/>
          <w:szCs w:val="24"/>
        </w:rPr>
        <w:t>(4), pp.935-954.</w:t>
      </w:r>
    </w:p>
    <w:p w14:paraId="06E8B32C"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Hizam-Hanafiah</w:t>
      </w:r>
      <w:proofErr w:type="spellEnd"/>
      <w:r w:rsidRPr="008261FA">
        <w:rPr>
          <w:color w:val="222222"/>
          <w:sz w:val="24"/>
          <w:szCs w:val="24"/>
          <w:highlight w:val="white"/>
        </w:rPr>
        <w:t xml:space="preserve">, M. and </w:t>
      </w:r>
      <w:proofErr w:type="spellStart"/>
      <w:r w:rsidRPr="008261FA">
        <w:rPr>
          <w:color w:val="222222"/>
          <w:sz w:val="24"/>
          <w:szCs w:val="24"/>
          <w:highlight w:val="white"/>
        </w:rPr>
        <w:t>Soomro</w:t>
      </w:r>
      <w:proofErr w:type="spellEnd"/>
      <w:r w:rsidRPr="008261FA">
        <w:rPr>
          <w:color w:val="222222"/>
          <w:sz w:val="24"/>
          <w:szCs w:val="24"/>
          <w:highlight w:val="white"/>
        </w:rPr>
        <w:t xml:space="preserve">, M.A., 2021. The situation of technology companies in industry 4.0 and the open innovation. </w:t>
      </w:r>
      <w:r w:rsidRPr="008261FA">
        <w:rPr>
          <w:i/>
          <w:sz w:val="24"/>
          <w:szCs w:val="24"/>
        </w:rPr>
        <w:t>Journal of open innovation: technology, market, and complexity</w:t>
      </w:r>
      <w:r w:rsidRPr="008261FA">
        <w:rPr>
          <w:sz w:val="24"/>
          <w:szCs w:val="24"/>
        </w:rPr>
        <w:t xml:space="preserve">, </w:t>
      </w:r>
      <w:r w:rsidRPr="008261FA">
        <w:rPr>
          <w:i/>
          <w:sz w:val="24"/>
          <w:szCs w:val="24"/>
        </w:rPr>
        <w:t>7</w:t>
      </w:r>
      <w:r w:rsidRPr="008261FA">
        <w:rPr>
          <w:sz w:val="24"/>
          <w:szCs w:val="24"/>
        </w:rPr>
        <w:t>(1), p.34.</w:t>
      </w:r>
    </w:p>
    <w:p w14:paraId="282E56BC"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Huang, W. and Fan, Z., 2021. Innovation and Coordination a SWOT Analysis of Artificial Intelligence Industry in Guangdong Province. In </w:t>
      </w:r>
      <w:r w:rsidRPr="008261FA">
        <w:rPr>
          <w:i/>
          <w:sz w:val="24"/>
          <w:szCs w:val="24"/>
        </w:rPr>
        <w:t>E3S Web of Conferences</w:t>
      </w:r>
      <w:r w:rsidRPr="008261FA">
        <w:rPr>
          <w:sz w:val="24"/>
          <w:szCs w:val="24"/>
        </w:rPr>
        <w:t xml:space="preserve"> (Vol. 235, p. 03050). EDP Sciences.</w:t>
      </w:r>
    </w:p>
    <w:p w14:paraId="14C2232C"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Isabelle, D., </w:t>
      </w:r>
      <w:proofErr w:type="spellStart"/>
      <w:r w:rsidRPr="008261FA">
        <w:rPr>
          <w:color w:val="222222"/>
          <w:sz w:val="24"/>
          <w:szCs w:val="24"/>
          <w:highlight w:val="white"/>
        </w:rPr>
        <w:t>Horak</w:t>
      </w:r>
      <w:proofErr w:type="spellEnd"/>
      <w:r w:rsidRPr="008261FA">
        <w:rPr>
          <w:color w:val="222222"/>
          <w:sz w:val="24"/>
          <w:szCs w:val="24"/>
          <w:highlight w:val="white"/>
        </w:rPr>
        <w:t>, K., McKinnon, S. and Palumbo, C., 2020. Is Porter's Five Forces Framework Still Relevant? A study of the capital/</w:t>
      </w:r>
      <w:proofErr w:type="spellStart"/>
      <w:r w:rsidRPr="008261FA">
        <w:rPr>
          <w:color w:val="222222"/>
          <w:sz w:val="24"/>
          <w:szCs w:val="24"/>
          <w:highlight w:val="white"/>
        </w:rPr>
        <w:t>labour</w:t>
      </w:r>
      <w:proofErr w:type="spellEnd"/>
      <w:r w:rsidRPr="008261FA">
        <w:rPr>
          <w:color w:val="222222"/>
          <w:sz w:val="24"/>
          <w:szCs w:val="24"/>
          <w:highlight w:val="white"/>
        </w:rPr>
        <w:t xml:space="preserve"> intensity continuum via mining and IT industries. </w:t>
      </w:r>
      <w:r w:rsidRPr="008261FA">
        <w:rPr>
          <w:i/>
          <w:sz w:val="24"/>
          <w:szCs w:val="24"/>
        </w:rPr>
        <w:t>Technology Innovation Management Review</w:t>
      </w:r>
      <w:r w:rsidRPr="008261FA">
        <w:rPr>
          <w:sz w:val="24"/>
          <w:szCs w:val="24"/>
        </w:rPr>
        <w:t xml:space="preserve">, </w:t>
      </w:r>
      <w:r w:rsidRPr="008261FA">
        <w:rPr>
          <w:i/>
          <w:sz w:val="24"/>
          <w:szCs w:val="24"/>
        </w:rPr>
        <w:t>10</w:t>
      </w:r>
      <w:r w:rsidRPr="008261FA">
        <w:rPr>
          <w:sz w:val="24"/>
          <w:szCs w:val="24"/>
        </w:rPr>
        <w:t>(6).</w:t>
      </w:r>
    </w:p>
    <w:p w14:paraId="76CBFD49"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Kamkankaew</w:t>
      </w:r>
      <w:proofErr w:type="spellEnd"/>
      <w:r w:rsidRPr="008261FA">
        <w:rPr>
          <w:color w:val="222222"/>
          <w:sz w:val="24"/>
          <w:szCs w:val="24"/>
          <w:highlight w:val="white"/>
        </w:rPr>
        <w:t xml:space="preserve">, P., </w:t>
      </w:r>
      <w:proofErr w:type="spellStart"/>
      <w:r w:rsidRPr="008261FA">
        <w:rPr>
          <w:color w:val="222222"/>
          <w:sz w:val="24"/>
          <w:szCs w:val="24"/>
          <w:highlight w:val="white"/>
        </w:rPr>
        <w:t>Sribenjachot</w:t>
      </w:r>
      <w:proofErr w:type="spellEnd"/>
      <w:r w:rsidRPr="008261FA">
        <w:rPr>
          <w:color w:val="222222"/>
          <w:sz w:val="24"/>
          <w:szCs w:val="24"/>
          <w:highlight w:val="white"/>
        </w:rPr>
        <w:t xml:space="preserve">, S., </w:t>
      </w:r>
      <w:proofErr w:type="spellStart"/>
      <w:r w:rsidRPr="008261FA">
        <w:rPr>
          <w:color w:val="222222"/>
          <w:sz w:val="24"/>
          <w:szCs w:val="24"/>
          <w:highlight w:val="white"/>
        </w:rPr>
        <w:t>Wongmahatlek</w:t>
      </w:r>
      <w:proofErr w:type="spellEnd"/>
      <w:r w:rsidRPr="008261FA">
        <w:rPr>
          <w:color w:val="222222"/>
          <w:sz w:val="24"/>
          <w:szCs w:val="24"/>
          <w:highlight w:val="white"/>
        </w:rPr>
        <w:t xml:space="preserve">, J., </w:t>
      </w:r>
      <w:proofErr w:type="spellStart"/>
      <w:r w:rsidRPr="008261FA">
        <w:rPr>
          <w:color w:val="222222"/>
          <w:sz w:val="24"/>
          <w:szCs w:val="24"/>
          <w:highlight w:val="white"/>
        </w:rPr>
        <w:t>Phattarowas</w:t>
      </w:r>
      <w:proofErr w:type="spellEnd"/>
      <w:r w:rsidRPr="008261FA">
        <w:rPr>
          <w:color w:val="222222"/>
          <w:sz w:val="24"/>
          <w:szCs w:val="24"/>
          <w:highlight w:val="white"/>
        </w:rPr>
        <w:t xml:space="preserve">, V. and </w:t>
      </w:r>
      <w:proofErr w:type="spellStart"/>
      <w:r w:rsidRPr="008261FA">
        <w:rPr>
          <w:color w:val="222222"/>
          <w:sz w:val="24"/>
          <w:szCs w:val="24"/>
          <w:highlight w:val="white"/>
        </w:rPr>
        <w:t>Khumwongpin</w:t>
      </w:r>
      <w:proofErr w:type="spellEnd"/>
      <w:r w:rsidRPr="008261FA">
        <w:rPr>
          <w:color w:val="222222"/>
          <w:sz w:val="24"/>
          <w:szCs w:val="24"/>
          <w:highlight w:val="white"/>
        </w:rPr>
        <w:t xml:space="preserve">, S., 2022. Reconsidering the Mystery of Digital Marketing Strategy in the Technological Environment: Opportunities and Challenges in Digital Consumer Behavior. </w:t>
      </w:r>
      <w:r w:rsidRPr="008261FA">
        <w:rPr>
          <w:i/>
          <w:sz w:val="24"/>
          <w:szCs w:val="24"/>
        </w:rPr>
        <w:t>International Journal of Sociologies and Anthropologies Science Reviews</w:t>
      </w:r>
      <w:r w:rsidRPr="008261FA">
        <w:rPr>
          <w:sz w:val="24"/>
          <w:szCs w:val="24"/>
        </w:rPr>
        <w:t xml:space="preserve">, </w:t>
      </w:r>
      <w:r w:rsidRPr="008261FA">
        <w:rPr>
          <w:i/>
          <w:sz w:val="24"/>
          <w:szCs w:val="24"/>
        </w:rPr>
        <w:t>2</w:t>
      </w:r>
      <w:r w:rsidRPr="008261FA">
        <w:rPr>
          <w:sz w:val="24"/>
          <w:szCs w:val="24"/>
        </w:rPr>
        <w:t>(4), pp.43-60.</w:t>
      </w:r>
    </w:p>
    <w:p w14:paraId="0AC0E377"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Kristoffersen</w:t>
      </w:r>
      <w:proofErr w:type="spellEnd"/>
      <w:r w:rsidRPr="008261FA">
        <w:rPr>
          <w:color w:val="222222"/>
          <w:sz w:val="24"/>
          <w:szCs w:val="24"/>
          <w:highlight w:val="white"/>
        </w:rPr>
        <w:t xml:space="preserve">, E., </w:t>
      </w:r>
      <w:proofErr w:type="spellStart"/>
      <w:r w:rsidRPr="008261FA">
        <w:rPr>
          <w:color w:val="222222"/>
          <w:sz w:val="24"/>
          <w:szCs w:val="24"/>
          <w:highlight w:val="white"/>
        </w:rPr>
        <w:t>Blomsma</w:t>
      </w:r>
      <w:proofErr w:type="spellEnd"/>
      <w:r w:rsidRPr="008261FA">
        <w:rPr>
          <w:color w:val="222222"/>
          <w:sz w:val="24"/>
          <w:szCs w:val="24"/>
          <w:highlight w:val="white"/>
        </w:rPr>
        <w:t xml:space="preserve">, F., </w:t>
      </w:r>
      <w:proofErr w:type="spellStart"/>
      <w:r w:rsidRPr="008261FA">
        <w:rPr>
          <w:color w:val="222222"/>
          <w:sz w:val="24"/>
          <w:szCs w:val="24"/>
          <w:highlight w:val="white"/>
        </w:rPr>
        <w:t>Mikalef</w:t>
      </w:r>
      <w:proofErr w:type="spellEnd"/>
      <w:r w:rsidRPr="008261FA">
        <w:rPr>
          <w:color w:val="222222"/>
          <w:sz w:val="24"/>
          <w:szCs w:val="24"/>
          <w:highlight w:val="white"/>
        </w:rPr>
        <w:t xml:space="preserve">, P. and Li, J., 2020. The smart circular economy: A digital-enabled circular strategies framework for manufacturing companies. </w:t>
      </w:r>
      <w:r w:rsidRPr="008261FA">
        <w:rPr>
          <w:i/>
          <w:sz w:val="24"/>
          <w:szCs w:val="24"/>
        </w:rPr>
        <w:t>Journal of business research</w:t>
      </w:r>
      <w:r w:rsidRPr="008261FA">
        <w:rPr>
          <w:sz w:val="24"/>
          <w:szCs w:val="24"/>
        </w:rPr>
        <w:t xml:space="preserve">, </w:t>
      </w:r>
      <w:r w:rsidRPr="008261FA">
        <w:rPr>
          <w:i/>
          <w:sz w:val="24"/>
          <w:szCs w:val="24"/>
        </w:rPr>
        <w:t>120</w:t>
      </w:r>
      <w:r w:rsidRPr="008261FA">
        <w:rPr>
          <w:sz w:val="24"/>
          <w:szCs w:val="24"/>
        </w:rPr>
        <w:t>, pp.241-261.</w:t>
      </w:r>
    </w:p>
    <w:p w14:paraId="24E30F25" w14:textId="77777777" w:rsidR="003F42D2" w:rsidRPr="008261FA" w:rsidRDefault="003F42D2" w:rsidP="008261FA">
      <w:pPr>
        <w:spacing w:before="240" w:after="240" w:line="360" w:lineRule="auto"/>
        <w:jc w:val="both"/>
        <w:rPr>
          <w:color w:val="222222"/>
          <w:sz w:val="24"/>
          <w:szCs w:val="24"/>
          <w:highlight w:val="white"/>
        </w:rPr>
      </w:pPr>
      <w:r w:rsidRPr="008261FA">
        <w:rPr>
          <w:color w:val="222222"/>
          <w:sz w:val="24"/>
          <w:szCs w:val="24"/>
          <w:highlight w:val="white"/>
        </w:rPr>
        <w:t xml:space="preserve">Li, C., Chen, Y. and Shang, Y., 2022. A review of industrial big data for decision making in intelligent manufacturing. </w:t>
      </w:r>
      <w:r w:rsidRPr="008261FA">
        <w:rPr>
          <w:i/>
          <w:sz w:val="24"/>
          <w:szCs w:val="24"/>
        </w:rPr>
        <w:t>Engineering Science and Technology, an International Journal</w:t>
      </w:r>
      <w:r w:rsidRPr="008261FA">
        <w:rPr>
          <w:sz w:val="24"/>
          <w:szCs w:val="24"/>
        </w:rPr>
        <w:t xml:space="preserve">, </w:t>
      </w:r>
      <w:r w:rsidRPr="008261FA">
        <w:rPr>
          <w:i/>
          <w:sz w:val="24"/>
          <w:szCs w:val="24"/>
        </w:rPr>
        <w:t>29</w:t>
      </w:r>
      <w:r w:rsidRPr="008261FA">
        <w:rPr>
          <w:sz w:val="24"/>
          <w:szCs w:val="24"/>
        </w:rPr>
        <w:t>, p.101021.</w:t>
      </w:r>
      <w:r w:rsidRPr="008261FA">
        <w:rPr>
          <w:color w:val="222222"/>
          <w:sz w:val="24"/>
          <w:szCs w:val="24"/>
          <w:highlight w:val="white"/>
        </w:rPr>
        <w:t xml:space="preserve"> </w:t>
      </w:r>
    </w:p>
    <w:p w14:paraId="35C8B9C9"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lastRenderedPageBreak/>
        <w:t xml:space="preserve">Lim, Y.J., 2020. The PESTEL model application to Ok Boomer and </w:t>
      </w:r>
      <w:proofErr w:type="spellStart"/>
      <w:r w:rsidRPr="008261FA">
        <w:rPr>
          <w:color w:val="222222"/>
          <w:sz w:val="24"/>
          <w:szCs w:val="24"/>
          <w:highlight w:val="white"/>
        </w:rPr>
        <w:t>TikTok</w:t>
      </w:r>
      <w:proofErr w:type="spellEnd"/>
      <w:r w:rsidRPr="008261FA">
        <w:rPr>
          <w:color w:val="222222"/>
          <w:sz w:val="24"/>
          <w:szCs w:val="24"/>
          <w:highlight w:val="white"/>
        </w:rPr>
        <w:t xml:space="preserve"> from a public relations perspective. </w:t>
      </w:r>
      <w:r w:rsidRPr="008261FA">
        <w:rPr>
          <w:i/>
          <w:sz w:val="24"/>
          <w:szCs w:val="24"/>
        </w:rPr>
        <w:t>Journal of Media Research-</w:t>
      </w:r>
      <w:proofErr w:type="spellStart"/>
      <w:r w:rsidRPr="008261FA">
        <w:rPr>
          <w:i/>
          <w:sz w:val="24"/>
          <w:szCs w:val="24"/>
        </w:rPr>
        <w:t>Revista</w:t>
      </w:r>
      <w:proofErr w:type="spellEnd"/>
      <w:r w:rsidRPr="008261FA">
        <w:rPr>
          <w:i/>
          <w:sz w:val="24"/>
          <w:szCs w:val="24"/>
        </w:rPr>
        <w:t xml:space="preserve"> de </w:t>
      </w:r>
      <w:proofErr w:type="spellStart"/>
      <w:r w:rsidRPr="008261FA">
        <w:rPr>
          <w:i/>
          <w:sz w:val="24"/>
          <w:szCs w:val="24"/>
        </w:rPr>
        <w:t>Studii</w:t>
      </w:r>
      <w:proofErr w:type="spellEnd"/>
      <w:r w:rsidRPr="008261FA">
        <w:rPr>
          <w:i/>
          <w:sz w:val="24"/>
          <w:szCs w:val="24"/>
        </w:rPr>
        <w:t xml:space="preserve"> Media</w:t>
      </w:r>
      <w:r w:rsidRPr="008261FA">
        <w:rPr>
          <w:sz w:val="24"/>
          <w:szCs w:val="24"/>
        </w:rPr>
        <w:t xml:space="preserve">, </w:t>
      </w:r>
      <w:r w:rsidRPr="008261FA">
        <w:rPr>
          <w:i/>
          <w:sz w:val="24"/>
          <w:szCs w:val="24"/>
        </w:rPr>
        <w:t>13</w:t>
      </w:r>
      <w:r w:rsidRPr="008261FA">
        <w:rPr>
          <w:sz w:val="24"/>
          <w:szCs w:val="24"/>
        </w:rPr>
        <w:t>(37), pp.94-110.</w:t>
      </w:r>
    </w:p>
    <w:p w14:paraId="708C2876"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Mahdi, O.R. and </w:t>
      </w:r>
      <w:proofErr w:type="spellStart"/>
      <w:r w:rsidRPr="008261FA">
        <w:rPr>
          <w:color w:val="222222"/>
          <w:sz w:val="24"/>
          <w:szCs w:val="24"/>
          <w:highlight w:val="white"/>
        </w:rPr>
        <w:t>Nassar</w:t>
      </w:r>
      <w:proofErr w:type="spellEnd"/>
      <w:r w:rsidRPr="008261FA">
        <w:rPr>
          <w:color w:val="222222"/>
          <w:sz w:val="24"/>
          <w:szCs w:val="24"/>
          <w:highlight w:val="white"/>
        </w:rPr>
        <w:t xml:space="preserve">, I.A., 2021. The business model of sustainable competitive advantage through strategic leadership capabilities and knowledge management processes to overcome covid-19 pandemic. </w:t>
      </w:r>
      <w:r w:rsidRPr="008261FA">
        <w:rPr>
          <w:i/>
          <w:sz w:val="24"/>
          <w:szCs w:val="24"/>
        </w:rPr>
        <w:t>Sustainability</w:t>
      </w:r>
      <w:r w:rsidRPr="008261FA">
        <w:rPr>
          <w:sz w:val="24"/>
          <w:szCs w:val="24"/>
        </w:rPr>
        <w:t xml:space="preserve">, </w:t>
      </w:r>
      <w:r w:rsidRPr="008261FA">
        <w:rPr>
          <w:i/>
          <w:sz w:val="24"/>
          <w:szCs w:val="24"/>
        </w:rPr>
        <w:t>13</w:t>
      </w:r>
      <w:r w:rsidRPr="008261FA">
        <w:rPr>
          <w:sz w:val="24"/>
          <w:szCs w:val="24"/>
        </w:rPr>
        <w:t>(17), p.9891.</w:t>
      </w:r>
    </w:p>
    <w:p w14:paraId="4BF92BE8"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Matović</w:t>
      </w:r>
      <w:proofErr w:type="spellEnd"/>
      <w:r w:rsidRPr="008261FA">
        <w:rPr>
          <w:color w:val="222222"/>
          <w:sz w:val="24"/>
          <w:szCs w:val="24"/>
          <w:highlight w:val="white"/>
        </w:rPr>
        <w:t xml:space="preserve">, I.M., 2020, September. PESTEL analysis of external environment as a success factor of startup business. In </w:t>
      </w:r>
      <w:proofErr w:type="spellStart"/>
      <w:r w:rsidRPr="008261FA">
        <w:rPr>
          <w:i/>
          <w:sz w:val="24"/>
          <w:szCs w:val="24"/>
        </w:rPr>
        <w:t>ConScienS</w:t>
      </w:r>
      <w:proofErr w:type="spellEnd"/>
      <w:r w:rsidRPr="008261FA">
        <w:rPr>
          <w:i/>
          <w:sz w:val="24"/>
          <w:szCs w:val="24"/>
        </w:rPr>
        <w:t xml:space="preserve"> Conference Proceedings</w:t>
      </w:r>
      <w:r w:rsidRPr="008261FA">
        <w:rPr>
          <w:sz w:val="24"/>
          <w:szCs w:val="24"/>
        </w:rPr>
        <w:t xml:space="preserve"> (pp. 96-102). Scientia </w:t>
      </w:r>
      <w:proofErr w:type="spellStart"/>
      <w:r w:rsidRPr="008261FA">
        <w:rPr>
          <w:sz w:val="24"/>
          <w:szCs w:val="24"/>
        </w:rPr>
        <w:t>Moralitas</w:t>
      </w:r>
      <w:proofErr w:type="spellEnd"/>
      <w:r w:rsidRPr="008261FA">
        <w:rPr>
          <w:sz w:val="24"/>
          <w:szCs w:val="24"/>
        </w:rPr>
        <w:t xml:space="preserve"> Research Institute.</w:t>
      </w:r>
    </w:p>
    <w:p w14:paraId="311632A2"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Mikalef</w:t>
      </w:r>
      <w:proofErr w:type="spellEnd"/>
      <w:r w:rsidRPr="008261FA">
        <w:rPr>
          <w:color w:val="222222"/>
          <w:sz w:val="24"/>
          <w:szCs w:val="24"/>
          <w:highlight w:val="white"/>
        </w:rPr>
        <w:t xml:space="preserve">, P. and Gupta, M., 2021. Artificial intelligence capability: Conceptualization, measurement calibration, and empirical study on its impact on organizational creativity and firm performance. </w:t>
      </w:r>
      <w:r w:rsidRPr="008261FA">
        <w:rPr>
          <w:i/>
          <w:sz w:val="24"/>
          <w:szCs w:val="24"/>
        </w:rPr>
        <w:t>Information &amp; Management</w:t>
      </w:r>
      <w:r w:rsidRPr="008261FA">
        <w:rPr>
          <w:sz w:val="24"/>
          <w:szCs w:val="24"/>
        </w:rPr>
        <w:t xml:space="preserve">, </w:t>
      </w:r>
      <w:r w:rsidRPr="008261FA">
        <w:rPr>
          <w:i/>
          <w:sz w:val="24"/>
          <w:szCs w:val="24"/>
        </w:rPr>
        <w:t>58</w:t>
      </w:r>
      <w:r w:rsidRPr="008261FA">
        <w:rPr>
          <w:sz w:val="24"/>
          <w:szCs w:val="24"/>
        </w:rPr>
        <w:t>(3), p.103434.</w:t>
      </w:r>
    </w:p>
    <w:p w14:paraId="3BA1320A"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Na, Y.K., Kang, S. and </w:t>
      </w:r>
      <w:proofErr w:type="spellStart"/>
      <w:r w:rsidRPr="008261FA">
        <w:rPr>
          <w:color w:val="222222"/>
          <w:sz w:val="24"/>
          <w:szCs w:val="24"/>
          <w:highlight w:val="white"/>
        </w:rPr>
        <w:t>Jeong</w:t>
      </w:r>
      <w:proofErr w:type="spellEnd"/>
      <w:r w:rsidRPr="008261FA">
        <w:rPr>
          <w:color w:val="222222"/>
          <w:sz w:val="24"/>
          <w:szCs w:val="24"/>
          <w:highlight w:val="white"/>
        </w:rPr>
        <w:t xml:space="preserve">, H.Y., 2019. The effect of market orientation on performance of sharing economy business: Focusing on marketing innovation and sustainable competitive advantage. </w:t>
      </w:r>
      <w:r w:rsidRPr="008261FA">
        <w:rPr>
          <w:i/>
          <w:sz w:val="24"/>
          <w:szCs w:val="24"/>
        </w:rPr>
        <w:t>Sustainability</w:t>
      </w:r>
      <w:r w:rsidRPr="008261FA">
        <w:rPr>
          <w:sz w:val="24"/>
          <w:szCs w:val="24"/>
        </w:rPr>
        <w:t xml:space="preserve">, </w:t>
      </w:r>
      <w:r w:rsidRPr="008261FA">
        <w:rPr>
          <w:i/>
          <w:sz w:val="24"/>
          <w:szCs w:val="24"/>
        </w:rPr>
        <w:t>11</w:t>
      </w:r>
      <w:r w:rsidRPr="008261FA">
        <w:rPr>
          <w:sz w:val="24"/>
          <w:szCs w:val="24"/>
        </w:rPr>
        <w:t>(3), p.729.</w:t>
      </w:r>
    </w:p>
    <w:p w14:paraId="3209848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Norouzi</w:t>
      </w:r>
      <w:proofErr w:type="spellEnd"/>
      <w:r w:rsidRPr="008261FA">
        <w:rPr>
          <w:color w:val="222222"/>
          <w:sz w:val="24"/>
          <w:szCs w:val="24"/>
          <w:highlight w:val="white"/>
        </w:rPr>
        <w:t xml:space="preserve">, M., </w:t>
      </w:r>
      <w:proofErr w:type="spellStart"/>
      <w:r w:rsidRPr="008261FA">
        <w:rPr>
          <w:color w:val="222222"/>
          <w:sz w:val="24"/>
          <w:szCs w:val="24"/>
          <w:highlight w:val="white"/>
        </w:rPr>
        <w:t>Chàfer</w:t>
      </w:r>
      <w:proofErr w:type="spellEnd"/>
      <w:r w:rsidRPr="008261FA">
        <w:rPr>
          <w:color w:val="222222"/>
          <w:sz w:val="24"/>
          <w:szCs w:val="24"/>
          <w:highlight w:val="white"/>
        </w:rPr>
        <w:t xml:space="preserve">, M., </w:t>
      </w:r>
      <w:proofErr w:type="spellStart"/>
      <w:r w:rsidRPr="008261FA">
        <w:rPr>
          <w:color w:val="222222"/>
          <w:sz w:val="24"/>
          <w:szCs w:val="24"/>
          <w:highlight w:val="white"/>
        </w:rPr>
        <w:t>Cabeza</w:t>
      </w:r>
      <w:proofErr w:type="spellEnd"/>
      <w:r w:rsidRPr="008261FA">
        <w:rPr>
          <w:color w:val="222222"/>
          <w:sz w:val="24"/>
          <w:szCs w:val="24"/>
          <w:highlight w:val="white"/>
        </w:rPr>
        <w:t xml:space="preserve">, L.F., Jiménez, L. and Boer, D., 2021. Circular economy in the building and construction sector: A scientific evolution analysis. </w:t>
      </w:r>
      <w:r w:rsidRPr="008261FA">
        <w:rPr>
          <w:i/>
          <w:sz w:val="24"/>
          <w:szCs w:val="24"/>
        </w:rPr>
        <w:t>Journal of Building Engineering</w:t>
      </w:r>
      <w:r w:rsidRPr="008261FA">
        <w:rPr>
          <w:sz w:val="24"/>
          <w:szCs w:val="24"/>
        </w:rPr>
        <w:t xml:space="preserve">, </w:t>
      </w:r>
      <w:r w:rsidRPr="008261FA">
        <w:rPr>
          <w:i/>
          <w:sz w:val="24"/>
          <w:szCs w:val="24"/>
        </w:rPr>
        <w:t>44</w:t>
      </w:r>
      <w:r w:rsidRPr="008261FA">
        <w:rPr>
          <w:sz w:val="24"/>
          <w:szCs w:val="24"/>
        </w:rPr>
        <w:t>, p.102704.</w:t>
      </w:r>
    </w:p>
    <w:p w14:paraId="322DC8D2"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Perez, J.D.R., Molina, R.I.R., Gomez, G.I.R., </w:t>
      </w:r>
      <w:proofErr w:type="spellStart"/>
      <w:r w:rsidRPr="008261FA">
        <w:rPr>
          <w:color w:val="222222"/>
          <w:sz w:val="24"/>
          <w:szCs w:val="24"/>
          <w:highlight w:val="white"/>
        </w:rPr>
        <w:t>Antunez</w:t>
      </w:r>
      <w:proofErr w:type="spellEnd"/>
      <w:r w:rsidRPr="008261FA">
        <w:rPr>
          <w:color w:val="222222"/>
          <w:sz w:val="24"/>
          <w:szCs w:val="24"/>
          <w:highlight w:val="white"/>
        </w:rPr>
        <w:t xml:space="preserve">, J.V.V. and Martinez, Y.R., 2019. Elements, resources and capacities of agricultural production units: from a thoughtful analytical approach. </w:t>
      </w:r>
      <w:proofErr w:type="spellStart"/>
      <w:r w:rsidRPr="008261FA">
        <w:rPr>
          <w:i/>
          <w:sz w:val="24"/>
          <w:szCs w:val="24"/>
        </w:rPr>
        <w:t>Utopía</w:t>
      </w:r>
      <w:proofErr w:type="spellEnd"/>
      <w:r w:rsidRPr="008261FA">
        <w:rPr>
          <w:i/>
          <w:sz w:val="24"/>
          <w:szCs w:val="24"/>
        </w:rPr>
        <w:t xml:space="preserve"> y Praxis </w:t>
      </w:r>
      <w:proofErr w:type="spellStart"/>
      <w:r w:rsidRPr="008261FA">
        <w:rPr>
          <w:i/>
          <w:sz w:val="24"/>
          <w:szCs w:val="24"/>
        </w:rPr>
        <w:t>Latinoamericana</w:t>
      </w:r>
      <w:proofErr w:type="spellEnd"/>
      <w:r w:rsidRPr="008261FA">
        <w:rPr>
          <w:sz w:val="24"/>
          <w:szCs w:val="24"/>
        </w:rPr>
        <w:t xml:space="preserve">, </w:t>
      </w:r>
      <w:r w:rsidRPr="008261FA">
        <w:rPr>
          <w:i/>
          <w:sz w:val="24"/>
          <w:szCs w:val="24"/>
        </w:rPr>
        <w:t>24</w:t>
      </w:r>
      <w:r w:rsidRPr="008261FA">
        <w:rPr>
          <w:sz w:val="24"/>
          <w:szCs w:val="24"/>
        </w:rPr>
        <w:t>(6), pp.407-417.</w:t>
      </w:r>
    </w:p>
    <w:p w14:paraId="217DE659" w14:textId="77777777" w:rsidR="003F42D2" w:rsidRPr="008261FA" w:rsidRDefault="003F42D2" w:rsidP="008261FA">
      <w:pPr>
        <w:spacing w:before="240" w:after="240" w:line="360" w:lineRule="auto"/>
        <w:jc w:val="both"/>
        <w:rPr>
          <w:sz w:val="24"/>
          <w:szCs w:val="24"/>
        </w:rPr>
      </w:pPr>
      <w:r w:rsidRPr="008261FA">
        <w:rPr>
          <w:sz w:val="24"/>
          <w:szCs w:val="24"/>
        </w:rPr>
        <w:t xml:space="preserve">researchandmarkets.com, (2020) </w:t>
      </w:r>
      <w:r w:rsidRPr="008261FA">
        <w:rPr>
          <w:i/>
          <w:sz w:val="24"/>
          <w:szCs w:val="24"/>
        </w:rPr>
        <w:t xml:space="preserve">Google </w:t>
      </w:r>
      <w:proofErr w:type="spellStart"/>
      <w:r w:rsidRPr="008261FA">
        <w:rPr>
          <w:i/>
          <w:sz w:val="24"/>
          <w:szCs w:val="24"/>
        </w:rPr>
        <w:t>Inc</w:t>
      </w:r>
      <w:proofErr w:type="spellEnd"/>
      <w:r w:rsidRPr="008261FA">
        <w:rPr>
          <w:i/>
          <w:sz w:val="24"/>
          <w:szCs w:val="24"/>
        </w:rPr>
        <w:t xml:space="preserve"> - Revolutionary Business Model needs to evolve</w:t>
      </w:r>
      <w:r w:rsidRPr="008261FA">
        <w:rPr>
          <w:sz w:val="24"/>
          <w:szCs w:val="24"/>
        </w:rPr>
        <w:t xml:space="preserve">, </w:t>
      </w:r>
      <w:r w:rsidRPr="008261FA">
        <w:rPr>
          <w:i/>
          <w:sz w:val="24"/>
          <w:szCs w:val="24"/>
        </w:rPr>
        <w:t>Research and Markets - Market Research Reports - Welcome</w:t>
      </w:r>
      <w:r w:rsidRPr="008261FA">
        <w:rPr>
          <w:sz w:val="24"/>
          <w:szCs w:val="24"/>
        </w:rPr>
        <w:t>. Available at: https://www.researchandmarkets.com/reports/5189730/google-inc-revolutionary-business-model-needs (Accessed: 21 July 2023).</w:t>
      </w:r>
    </w:p>
    <w:p w14:paraId="75FAB7CD"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Rockwell, S., 2019. A resource-based framework for strategically managing identity. </w:t>
      </w:r>
      <w:r w:rsidRPr="008261FA">
        <w:rPr>
          <w:i/>
          <w:sz w:val="24"/>
          <w:szCs w:val="24"/>
        </w:rPr>
        <w:t>Journal of Organizational Change Management</w:t>
      </w:r>
      <w:r w:rsidRPr="008261FA">
        <w:rPr>
          <w:sz w:val="24"/>
          <w:szCs w:val="24"/>
        </w:rPr>
        <w:t xml:space="preserve">, </w:t>
      </w:r>
      <w:r w:rsidRPr="008261FA">
        <w:rPr>
          <w:i/>
          <w:sz w:val="24"/>
          <w:szCs w:val="24"/>
        </w:rPr>
        <w:t>32</w:t>
      </w:r>
      <w:r w:rsidRPr="008261FA">
        <w:rPr>
          <w:sz w:val="24"/>
          <w:szCs w:val="24"/>
        </w:rPr>
        <w:t>(1), pp.80-102.</w:t>
      </w:r>
    </w:p>
    <w:p w14:paraId="2E6A1AA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Schniederjans</w:t>
      </w:r>
      <w:proofErr w:type="spellEnd"/>
      <w:r w:rsidRPr="008261FA">
        <w:rPr>
          <w:color w:val="222222"/>
          <w:sz w:val="24"/>
          <w:szCs w:val="24"/>
          <w:highlight w:val="white"/>
        </w:rPr>
        <w:t xml:space="preserve">, D.G., </w:t>
      </w:r>
      <w:proofErr w:type="spellStart"/>
      <w:r w:rsidRPr="008261FA">
        <w:rPr>
          <w:color w:val="222222"/>
          <w:sz w:val="24"/>
          <w:szCs w:val="24"/>
          <w:highlight w:val="white"/>
        </w:rPr>
        <w:t>Curado</w:t>
      </w:r>
      <w:proofErr w:type="spellEnd"/>
      <w:r w:rsidRPr="008261FA">
        <w:rPr>
          <w:color w:val="222222"/>
          <w:sz w:val="24"/>
          <w:szCs w:val="24"/>
          <w:highlight w:val="white"/>
        </w:rPr>
        <w:t xml:space="preserve">, C. and </w:t>
      </w:r>
      <w:proofErr w:type="spellStart"/>
      <w:r w:rsidRPr="008261FA">
        <w:rPr>
          <w:color w:val="222222"/>
          <w:sz w:val="24"/>
          <w:szCs w:val="24"/>
          <w:highlight w:val="white"/>
        </w:rPr>
        <w:t>Khalajhedayati</w:t>
      </w:r>
      <w:proofErr w:type="spellEnd"/>
      <w:r w:rsidRPr="008261FA">
        <w:rPr>
          <w:color w:val="222222"/>
          <w:sz w:val="24"/>
          <w:szCs w:val="24"/>
          <w:highlight w:val="white"/>
        </w:rPr>
        <w:t xml:space="preserve">, M., 2020. Supply chain </w:t>
      </w:r>
      <w:proofErr w:type="spellStart"/>
      <w:r w:rsidRPr="008261FA">
        <w:rPr>
          <w:color w:val="222222"/>
          <w:sz w:val="24"/>
          <w:szCs w:val="24"/>
          <w:highlight w:val="white"/>
        </w:rPr>
        <w:t>digitisation</w:t>
      </w:r>
      <w:proofErr w:type="spellEnd"/>
      <w:r w:rsidRPr="008261FA">
        <w:rPr>
          <w:color w:val="222222"/>
          <w:sz w:val="24"/>
          <w:szCs w:val="24"/>
          <w:highlight w:val="white"/>
        </w:rPr>
        <w:t xml:space="preserve"> trends: An integration of knowledge management. </w:t>
      </w:r>
      <w:r w:rsidRPr="008261FA">
        <w:rPr>
          <w:i/>
          <w:sz w:val="24"/>
          <w:szCs w:val="24"/>
        </w:rPr>
        <w:t>International Journal of Production Economics</w:t>
      </w:r>
      <w:r w:rsidRPr="008261FA">
        <w:rPr>
          <w:sz w:val="24"/>
          <w:szCs w:val="24"/>
        </w:rPr>
        <w:t xml:space="preserve">, </w:t>
      </w:r>
      <w:r w:rsidRPr="008261FA">
        <w:rPr>
          <w:i/>
          <w:sz w:val="24"/>
          <w:szCs w:val="24"/>
        </w:rPr>
        <w:t>220</w:t>
      </w:r>
      <w:r w:rsidRPr="008261FA">
        <w:rPr>
          <w:sz w:val="24"/>
          <w:szCs w:val="24"/>
        </w:rPr>
        <w:t>, p.107439.</w:t>
      </w:r>
    </w:p>
    <w:p w14:paraId="378D30CA"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lastRenderedPageBreak/>
        <w:t xml:space="preserve">Singh, K. and </w:t>
      </w:r>
      <w:proofErr w:type="spellStart"/>
      <w:r w:rsidRPr="008261FA">
        <w:rPr>
          <w:color w:val="222222"/>
          <w:sz w:val="24"/>
          <w:szCs w:val="24"/>
          <w:highlight w:val="white"/>
        </w:rPr>
        <w:t>Misra</w:t>
      </w:r>
      <w:proofErr w:type="spellEnd"/>
      <w:r w:rsidRPr="008261FA">
        <w:rPr>
          <w:color w:val="222222"/>
          <w:sz w:val="24"/>
          <w:szCs w:val="24"/>
          <w:highlight w:val="white"/>
        </w:rPr>
        <w:t xml:space="preserve">, M., 2022. The evolving path of CSR: toward business and society relationship. </w:t>
      </w:r>
      <w:r w:rsidRPr="008261FA">
        <w:rPr>
          <w:i/>
          <w:sz w:val="24"/>
          <w:szCs w:val="24"/>
        </w:rPr>
        <w:t>Journal of Economic and Administrative Sciences</w:t>
      </w:r>
      <w:r w:rsidRPr="008261FA">
        <w:rPr>
          <w:sz w:val="24"/>
          <w:szCs w:val="24"/>
        </w:rPr>
        <w:t xml:space="preserve">, </w:t>
      </w:r>
      <w:r w:rsidRPr="008261FA">
        <w:rPr>
          <w:i/>
          <w:sz w:val="24"/>
          <w:szCs w:val="24"/>
        </w:rPr>
        <w:t>38</w:t>
      </w:r>
      <w:r w:rsidRPr="008261FA">
        <w:rPr>
          <w:sz w:val="24"/>
          <w:szCs w:val="24"/>
        </w:rPr>
        <w:t>(2), pp.304-332.</w:t>
      </w:r>
    </w:p>
    <w:p w14:paraId="3E959118"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Teece</w:t>
      </w:r>
      <w:proofErr w:type="spellEnd"/>
      <w:r w:rsidRPr="008261FA">
        <w:rPr>
          <w:color w:val="222222"/>
          <w:sz w:val="24"/>
          <w:szCs w:val="24"/>
          <w:highlight w:val="white"/>
        </w:rPr>
        <w:t xml:space="preserve">, D.J., 2019. A capability theory of the firm: an economics and (strategic) management perspective. </w:t>
      </w:r>
      <w:r w:rsidRPr="008261FA">
        <w:rPr>
          <w:i/>
          <w:sz w:val="24"/>
          <w:szCs w:val="24"/>
        </w:rPr>
        <w:t>New Zealand Economic Papers</w:t>
      </w:r>
      <w:r w:rsidRPr="008261FA">
        <w:rPr>
          <w:sz w:val="24"/>
          <w:szCs w:val="24"/>
        </w:rPr>
        <w:t xml:space="preserve">, </w:t>
      </w:r>
      <w:r w:rsidRPr="008261FA">
        <w:rPr>
          <w:i/>
          <w:sz w:val="24"/>
          <w:szCs w:val="24"/>
        </w:rPr>
        <w:t>53</w:t>
      </w:r>
      <w:r w:rsidRPr="008261FA">
        <w:rPr>
          <w:sz w:val="24"/>
          <w:szCs w:val="24"/>
        </w:rPr>
        <w:t>(1), pp.1-43.</w:t>
      </w:r>
    </w:p>
    <w:p w14:paraId="0AEC2C2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Tomar</w:t>
      </w:r>
      <w:proofErr w:type="spellEnd"/>
      <w:r w:rsidRPr="008261FA">
        <w:rPr>
          <w:color w:val="222222"/>
          <w:sz w:val="24"/>
          <w:szCs w:val="24"/>
          <w:highlight w:val="white"/>
        </w:rPr>
        <w:t xml:space="preserve">, D., 2020. Porter’s competitive forces model and SWOT analysis to payments. </w:t>
      </w:r>
      <w:r w:rsidRPr="008261FA">
        <w:rPr>
          <w:i/>
          <w:sz w:val="24"/>
          <w:szCs w:val="24"/>
        </w:rPr>
        <w:t>International Journal of Information</w:t>
      </w:r>
      <w:r w:rsidRPr="008261FA">
        <w:rPr>
          <w:sz w:val="24"/>
          <w:szCs w:val="24"/>
        </w:rPr>
        <w:t xml:space="preserve">, </w:t>
      </w:r>
      <w:r w:rsidRPr="008261FA">
        <w:rPr>
          <w:i/>
          <w:sz w:val="24"/>
          <w:szCs w:val="24"/>
        </w:rPr>
        <w:t>10</w:t>
      </w:r>
      <w:r w:rsidRPr="008261FA">
        <w:rPr>
          <w:sz w:val="24"/>
          <w:szCs w:val="24"/>
        </w:rPr>
        <w:t>(2), pp.45-49.</w:t>
      </w:r>
    </w:p>
    <w:p w14:paraId="21666CE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Tu</w:t>
      </w:r>
      <w:proofErr w:type="spellEnd"/>
      <w:r w:rsidRPr="008261FA">
        <w:rPr>
          <w:color w:val="222222"/>
          <w:sz w:val="24"/>
          <w:szCs w:val="24"/>
          <w:highlight w:val="white"/>
        </w:rPr>
        <w:t xml:space="preserve">, Y. and Wu, W., 2021. How does green innovation improve enterprises’ competitive advantage? The role of organizational learning. </w:t>
      </w:r>
      <w:r w:rsidRPr="008261FA">
        <w:rPr>
          <w:i/>
          <w:sz w:val="24"/>
          <w:szCs w:val="24"/>
        </w:rPr>
        <w:t>Sustainable Production and Consumption</w:t>
      </w:r>
      <w:r w:rsidRPr="008261FA">
        <w:rPr>
          <w:sz w:val="24"/>
          <w:szCs w:val="24"/>
        </w:rPr>
        <w:t xml:space="preserve">, </w:t>
      </w:r>
      <w:r w:rsidRPr="008261FA">
        <w:rPr>
          <w:i/>
          <w:sz w:val="24"/>
          <w:szCs w:val="24"/>
        </w:rPr>
        <w:t>26</w:t>
      </w:r>
      <w:r w:rsidRPr="008261FA">
        <w:rPr>
          <w:sz w:val="24"/>
          <w:szCs w:val="24"/>
        </w:rPr>
        <w:t>, pp.504-516.</w:t>
      </w:r>
    </w:p>
    <w:p w14:paraId="716C64C8" w14:textId="77777777" w:rsidR="003F42D2" w:rsidRPr="008261FA" w:rsidRDefault="003F42D2" w:rsidP="008261FA">
      <w:pPr>
        <w:spacing w:before="240" w:after="240" w:line="360" w:lineRule="auto"/>
        <w:jc w:val="both"/>
        <w:rPr>
          <w:sz w:val="24"/>
          <w:szCs w:val="24"/>
        </w:rPr>
      </w:pPr>
      <w:r w:rsidRPr="008261FA">
        <w:rPr>
          <w:sz w:val="24"/>
          <w:szCs w:val="24"/>
        </w:rPr>
        <w:t xml:space="preserve">worldbank.org, (2023) </w:t>
      </w:r>
      <w:r w:rsidRPr="008261FA">
        <w:rPr>
          <w:i/>
          <w:sz w:val="24"/>
          <w:szCs w:val="24"/>
        </w:rPr>
        <w:t>GDP (current US$) - united states</w:t>
      </w:r>
      <w:r w:rsidRPr="008261FA">
        <w:rPr>
          <w:sz w:val="24"/>
          <w:szCs w:val="24"/>
        </w:rPr>
        <w:t xml:space="preserve">. </w:t>
      </w:r>
      <w:r w:rsidRPr="008261FA">
        <w:rPr>
          <w:i/>
          <w:sz w:val="24"/>
          <w:szCs w:val="24"/>
        </w:rPr>
        <w:t>World Bank Open Data</w:t>
      </w:r>
      <w:r w:rsidRPr="008261FA">
        <w:rPr>
          <w:sz w:val="24"/>
          <w:szCs w:val="24"/>
        </w:rPr>
        <w:t>. Available at: https://data.worldbank.org/indicator/NY.GDP.MKTP.CD?locations=US (Accessed: 21 July 2023).</w:t>
      </w:r>
    </w:p>
    <w:p w14:paraId="0DE1C595" w14:textId="16AF98A6" w:rsidR="00370E85" w:rsidRDefault="00370E85" w:rsidP="00663CCA">
      <w:pPr>
        <w:pStyle w:val="BodyText"/>
      </w:pPr>
      <w:bookmarkStart w:id="46" w:name="_bookmark21"/>
      <w:bookmarkEnd w:id="46"/>
    </w:p>
    <w:sectPr w:rsidR="00370E85" w:rsidSect="00DB47DB">
      <w:pgSz w:w="11910" w:h="16840"/>
      <w:pgMar w:top="1360" w:right="1340" w:bottom="1200" w:left="1340" w:header="0" w:footer="1006"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06619F" w14:textId="77777777" w:rsidR="005A421D" w:rsidRDefault="005A421D">
      <w:r>
        <w:separator/>
      </w:r>
    </w:p>
  </w:endnote>
  <w:endnote w:type="continuationSeparator" w:id="0">
    <w:p w14:paraId="1C4DB5E7" w14:textId="77777777" w:rsidR="005A421D" w:rsidRDefault="005A42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F6E24C" w14:textId="701731AD" w:rsidR="00370E85" w:rsidRDefault="00574426">
    <w:pPr>
      <w:pStyle w:val="BodyText"/>
      <w:spacing w:line="14" w:lineRule="auto"/>
      <w:rPr>
        <w:b w:val="0"/>
        <w:sz w:val="20"/>
      </w:rPr>
    </w:pPr>
    <w:r>
      <w:rPr>
        <w:noProof/>
      </w:rPr>
      <mc:AlternateContent>
        <mc:Choice Requires="wps">
          <w:drawing>
            <wp:anchor distT="0" distB="0" distL="114300" distR="114300" simplePos="0" relativeHeight="487436800" behindDoc="1" locked="0" layoutInCell="1" allowOverlap="1" wp14:anchorId="4CD860BF" wp14:editId="045C9D9D">
              <wp:simplePos x="0" y="0"/>
              <wp:positionH relativeFrom="page">
                <wp:posOffset>895985</wp:posOffset>
              </wp:positionH>
              <wp:positionV relativeFrom="page">
                <wp:posOffset>9876790</wp:posOffset>
              </wp:positionV>
              <wp:extent cx="5771515" cy="6350"/>
              <wp:effectExtent l="0" t="0" r="0" b="0"/>
              <wp:wrapNone/>
              <wp:docPr id="190988970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7151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D13AF05" id="Rectangle 2" o:spid="_x0000_s1026" style="position:absolute;margin-left:70.55pt;margin-top:777.7pt;width:454.45pt;height:.5pt;z-index:-15879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" fillcolor="#d9d9d9" stroked="f">
              <w10:wrap anchorx="page" anchory="page"/>
            </v:rect>
          </w:pict>
        </mc:Fallback>
      </mc:AlternateContent>
    </w:r>
    <w:r>
      <w:rPr>
        <w:noProof/>
      </w:rPr>
      <mc:AlternateContent>
        <mc:Choice Requires="wps">
          <w:drawing>
            <wp:anchor distT="0" distB="0" distL="114300" distR="114300" simplePos="0" relativeHeight="487437312" behindDoc="1" locked="0" layoutInCell="1" allowOverlap="1" wp14:anchorId="24045F72" wp14:editId="27DEB413">
              <wp:simplePos x="0" y="0"/>
              <wp:positionH relativeFrom="page">
                <wp:posOffset>5977890</wp:posOffset>
              </wp:positionH>
              <wp:positionV relativeFrom="page">
                <wp:posOffset>9890760</wp:posOffset>
              </wp:positionV>
              <wp:extent cx="680720" cy="194310"/>
              <wp:effectExtent l="0" t="0" r="0" b="0"/>
              <wp:wrapNone/>
              <wp:docPr id="165820730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CE6D02" w14:textId="77777777" w:rsidR="00370E85" w:rsidRDefault="00574426">
                          <w:pPr>
                            <w:spacing w:before="10"/>
                            <w:ind w:left="60"/>
                            <w:rPr>
                              <w:sz w:val="24"/>
                            </w:rPr>
                          </w:pPr>
                          <w:r>
                            <w:fldChar w:fldCharType="begin"/>
                          </w:r>
                          <w:r>
                            <w:rPr>
                              <w:sz w:val="24"/>
                            </w:rPr>
                            <w:instrText xml:space="preserve"> PAGE </w:instrText>
                          </w:r>
                          <w:r>
                            <w:fldChar w:fldCharType="separate"/>
                          </w:r>
                          <w:r w:rsidR="007650D9">
                            <w:rPr>
                              <w:noProof/>
                              <w:sz w:val="24"/>
                            </w:rPr>
                            <w:t>3</w:t>
                          </w:r>
                          <w:r>
                            <w:fldChar w:fldCharType="end"/>
                          </w:r>
                          <w:r>
                            <w:rPr>
                              <w:spacing w:val="-1"/>
                              <w:sz w:val="24"/>
                            </w:rPr>
                            <w:t xml:space="preserve"> </w:t>
                          </w:r>
                          <w:r>
                            <w:rPr>
                              <w:sz w:val="24"/>
                            </w:rPr>
                            <w:t>|</w:t>
                          </w:r>
                          <w:r>
                            <w:rPr>
                              <w:spacing w:val="-3"/>
                              <w:sz w:val="24"/>
                            </w:rPr>
                            <w:t xml:space="preserve"> </w:t>
                          </w:r>
                          <w:r>
                            <w:rPr>
                              <w:color w:val="7E7E7E"/>
                              <w:sz w:val="24"/>
                            </w:rPr>
                            <w:t>P</w:t>
                          </w:r>
                          <w:r>
                            <w:rPr>
                              <w:color w:val="7E7E7E"/>
                              <w:spacing w:val="1"/>
                              <w:sz w:val="24"/>
                            </w:rPr>
                            <w:t xml:space="preserve"> </w:t>
                          </w:r>
                          <w:r>
                            <w:rPr>
                              <w:color w:val="7E7E7E"/>
                              <w:sz w:val="24"/>
                            </w:rPr>
                            <w:t>a</w:t>
                          </w:r>
                          <w:r>
                            <w:rPr>
                              <w:color w:val="7E7E7E"/>
                              <w:spacing w:val="-2"/>
                              <w:sz w:val="24"/>
                            </w:rPr>
                            <w:t xml:space="preserve"> </w:t>
                          </w:r>
                          <w:r>
                            <w:rPr>
                              <w:color w:val="7E7E7E"/>
                              <w:sz w:val="24"/>
                            </w:rPr>
                            <w:t>g</w:t>
                          </w:r>
                          <w:r>
                            <w:rPr>
                              <w:color w:val="7E7E7E"/>
                              <w:spacing w:val="-1"/>
                              <w:sz w:val="24"/>
                            </w:rPr>
                            <w:t xml:space="preserve"> </w:t>
                          </w:r>
                          <w:r>
                            <w:rPr>
                              <w:color w:val="7E7E7E"/>
                              <w:sz w:val="24"/>
                            </w:rPr>
                            <w:t>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045F72" id="_x0000_t202" coordsize="21600,21600" o:spt="202" path="m,l,21600r21600,l21600,xe">
              <v:stroke joinstyle="miter"/>
              <v:path gradientshapeok="t" o:connecttype="rect"/>
            </v:shapetype>
            <v:shape id="Text Box 1" o:spid="_x0000_s1026" type="#_x0000_t202" style="position:absolute;margin-left:470.7pt;margin-top:778.8pt;width:53.6pt;height:15.3pt;z-index:-15879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" filled="f" stroked="f">
              <v:textbox inset="0,0,0,0">
                <w:txbxContent>
                  <w:p w14:paraId="56CE6D02" w14:textId="77777777" w:rsidR="00370E85" w:rsidRDefault="00574426">
                    <w:pPr>
                      <w:spacing w:before="10"/>
                      <w:ind w:left="60"/>
                      <w:rPr>
                        <w:sz w:val="24"/>
                      </w:rPr>
                    </w:pPr>
                    <w:r>
                      <w:fldChar w:fldCharType="begin"/>
                    </w:r>
                    <w:r>
                      <w:rPr>
                        <w:sz w:val="24"/>
                      </w:rPr>
                      <w:instrText xml:space="preserve"> PAGE </w:instrText>
                    </w:r>
                    <w:r>
                      <w:fldChar w:fldCharType="separate"/>
                    </w:r>
                    <w:r w:rsidR="007650D9">
                      <w:rPr>
                        <w:noProof/>
                        <w:sz w:val="24"/>
                      </w:rPr>
                      <w:t>3</w:t>
                    </w:r>
                    <w:r>
                      <w:fldChar w:fldCharType="end"/>
                    </w:r>
                    <w:r>
                      <w:rPr>
                        <w:spacing w:val="-1"/>
                        <w:sz w:val="24"/>
                      </w:rPr>
                      <w:t xml:space="preserve"> </w:t>
                    </w:r>
                    <w:r>
                      <w:rPr>
                        <w:sz w:val="24"/>
                      </w:rPr>
                      <w:t>|</w:t>
                    </w:r>
                    <w:r>
                      <w:rPr>
                        <w:spacing w:val="-3"/>
                        <w:sz w:val="24"/>
                      </w:rPr>
                      <w:t xml:space="preserve"> </w:t>
                    </w:r>
                    <w:r>
                      <w:rPr>
                        <w:color w:val="7E7E7E"/>
                        <w:sz w:val="24"/>
                      </w:rPr>
                      <w:t>P</w:t>
                    </w:r>
                    <w:r>
                      <w:rPr>
                        <w:color w:val="7E7E7E"/>
                        <w:spacing w:val="1"/>
                        <w:sz w:val="24"/>
                      </w:rPr>
                      <w:t xml:space="preserve"> </w:t>
                    </w:r>
                    <w:r>
                      <w:rPr>
                        <w:color w:val="7E7E7E"/>
                        <w:sz w:val="24"/>
                      </w:rPr>
                      <w:t>a</w:t>
                    </w:r>
                    <w:r>
                      <w:rPr>
                        <w:color w:val="7E7E7E"/>
                        <w:spacing w:val="-2"/>
                        <w:sz w:val="24"/>
                      </w:rPr>
                      <w:t xml:space="preserve"> </w:t>
                    </w:r>
                    <w:r>
                      <w:rPr>
                        <w:color w:val="7E7E7E"/>
                        <w:sz w:val="24"/>
                      </w:rPr>
                      <w:t>g</w:t>
                    </w:r>
                    <w:r>
                      <w:rPr>
                        <w:color w:val="7E7E7E"/>
                        <w:spacing w:val="-1"/>
                        <w:sz w:val="24"/>
                      </w:rPr>
                      <w:t xml:space="preserve"> </w:t>
                    </w:r>
                    <w:r>
                      <w:rPr>
                        <w:color w:val="7E7E7E"/>
                        <w:sz w:val="24"/>
                      </w:rPr>
                      <w:t>e</w:t>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79613C" w14:textId="77777777" w:rsidR="005A421D" w:rsidRDefault="005A421D">
      <w:r>
        <w:separator/>
      </w:r>
    </w:p>
  </w:footnote>
  <w:footnote w:type="continuationSeparator" w:id="0">
    <w:p w14:paraId="5FA0FD23" w14:textId="77777777" w:rsidR="005A421D" w:rsidRDefault="005A421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C60BBB"/>
    <w:multiLevelType w:val="multilevel"/>
    <w:tmpl w:val="5BE0F2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A06626"/>
    <w:multiLevelType w:val="hybridMultilevel"/>
    <w:tmpl w:val="2E8ADD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0E85"/>
    <w:rsid w:val="00015C3F"/>
    <w:rsid w:val="00033D31"/>
    <w:rsid w:val="000B2E34"/>
    <w:rsid w:val="000D04E8"/>
    <w:rsid w:val="000F73F4"/>
    <w:rsid w:val="0010149D"/>
    <w:rsid w:val="00155768"/>
    <w:rsid w:val="00167432"/>
    <w:rsid w:val="00167679"/>
    <w:rsid w:val="001E75B8"/>
    <w:rsid w:val="00224C1B"/>
    <w:rsid w:val="00234489"/>
    <w:rsid w:val="002805E9"/>
    <w:rsid w:val="002855AA"/>
    <w:rsid w:val="002D41D0"/>
    <w:rsid w:val="00324F02"/>
    <w:rsid w:val="00370E85"/>
    <w:rsid w:val="00384D3A"/>
    <w:rsid w:val="00395B7F"/>
    <w:rsid w:val="003B3E7A"/>
    <w:rsid w:val="003F42D2"/>
    <w:rsid w:val="004576F5"/>
    <w:rsid w:val="00475ECD"/>
    <w:rsid w:val="004C568A"/>
    <w:rsid w:val="004F2DCC"/>
    <w:rsid w:val="00540D8C"/>
    <w:rsid w:val="00547B72"/>
    <w:rsid w:val="00574426"/>
    <w:rsid w:val="005A421D"/>
    <w:rsid w:val="00637054"/>
    <w:rsid w:val="00663CCA"/>
    <w:rsid w:val="00680866"/>
    <w:rsid w:val="0069637A"/>
    <w:rsid w:val="006D4A50"/>
    <w:rsid w:val="007650D9"/>
    <w:rsid w:val="0077697E"/>
    <w:rsid w:val="007C7E71"/>
    <w:rsid w:val="007D4DC3"/>
    <w:rsid w:val="007D5A45"/>
    <w:rsid w:val="008261FA"/>
    <w:rsid w:val="00861643"/>
    <w:rsid w:val="008B5CDC"/>
    <w:rsid w:val="008B6033"/>
    <w:rsid w:val="008C2D9F"/>
    <w:rsid w:val="008D0BB3"/>
    <w:rsid w:val="008E7D38"/>
    <w:rsid w:val="008F0D7E"/>
    <w:rsid w:val="009158D9"/>
    <w:rsid w:val="00924899"/>
    <w:rsid w:val="00955372"/>
    <w:rsid w:val="009E0C6F"/>
    <w:rsid w:val="009F59E5"/>
    <w:rsid w:val="00A0110A"/>
    <w:rsid w:val="00A8510C"/>
    <w:rsid w:val="00A851D6"/>
    <w:rsid w:val="00AC4275"/>
    <w:rsid w:val="00AC5648"/>
    <w:rsid w:val="00AE3464"/>
    <w:rsid w:val="00AE5A94"/>
    <w:rsid w:val="00B01DBE"/>
    <w:rsid w:val="00B572EF"/>
    <w:rsid w:val="00B92F89"/>
    <w:rsid w:val="00BD6C19"/>
    <w:rsid w:val="00C07A98"/>
    <w:rsid w:val="00C61D8B"/>
    <w:rsid w:val="00CC37E9"/>
    <w:rsid w:val="00CE5581"/>
    <w:rsid w:val="00D0590C"/>
    <w:rsid w:val="00D137B0"/>
    <w:rsid w:val="00DB47DB"/>
    <w:rsid w:val="00DC046E"/>
    <w:rsid w:val="00F84B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7CD8EF"/>
  <w15:docId w15:val="{00AE635F-E837-4CDF-BCDE-060B7A10A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next w:val="Normal"/>
    <w:link w:val="Heading1Char"/>
    <w:autoRedefine/>
    <w:uiPriority w:val="9"/>
    <w:qFormat/>
    <w:rsid w:val="00475ECD"/>
    <w:pPr>
      <w:keepNext/>
      <w:keepLines/>
      <w:spacing w:before="240" w:line="360" w:lineRule="auto"/>
      <w:jc w:val="both"/>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rsid w:val="008F0D7E"/>
    <w:pPr>
      <w:keepNext/>
      <w:keepLines/>
      <w:spacing w:before="40" w:line="360" w:lineRule="auto"/>
      <w:jc w:val="both"/>
      <w:outlineLvl w:val="1"/>
    </w:pPr>
    <w:rPr>
      <w:rFonts w:cstheme="majorBidi"/>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b/>
      <w:bCs/>
      <w:sz w:val="24"/>
      <w:szCs w:val="24"/>
    </w:rPr>
  </w:style>
  <w:style w:type="paragraph" w:styleId="Title">
    <w:name w:val="Title"/>
    <w:basedOn w:val="Normal"/>
    <w:uiPriority w:val="10"/>
    <w:qFormat/>
    <w:pPr>
      <w:spacing w:before="83"/>
      <w:ind w:left="406" w:right="404"/>
      <w:jc w:val="center"/>
    </w:pPr>
    <w:rPr>
      <w:rFonts w:ascii="Arial Black" w:eastAsia="Arial Black" w:hAnsi="Arial Black" w:cs="Arial Black"/>
      <w:sz w:val="40"/>
      <w:szCs w:val="40"/>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Heading1Char">
    <w:name w:val="Heading 1 Char"/>
    <w:basedOn w:val="DefaultParagraphFont"/>
    <w:link w:val="Heading1"/>
    <w:uiPriority w:val="9"/>
    <w:rsid w:val="00475EC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F0D7E"/>
    <w:rPr>
      <w:rFonts w:ascii="Times New Roman" w:eastAsia="Times New Roman" w:hAnsi="Times New Roman" w:cstheme="majorBidi"/>
      <w:b/>
      <w:sz w:val="28"/>
      <w:szCs w:val="28"/>
    </w:rPr>
  </w:style>
  <w:style w:type="paragraph" w:styleId="TOCHeading">
    <w:name w:val="TOC Heading"/>
    <w:basedOn w:val="Heading1"/>
    <w:next w:val="Normal"/>
    <w:uiPriority w:val="39"/>
    <w:unhideWhenUsed/>
    <w:qFormat/>
    <w:rsid w:val="00167432"/>
    <w:pPr>
      <w:widowControl/>
      <w:autoSpaceDE/>
      <w:autoSpaceDN/>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167432"/>
    <w:pPr>
      <w:spacing w:after="100"/>
    </w:pPr>
  </w:style>
  <w:style w:type="paragraph" w:styleId="TOC2">
    <w:name w:val="toc 2"/>
    <w:basedOn w:val="Normal"/>
    <w:next w:val="Normal"/>
    <w:autoRedefine/>
    <w:uiPriority w:val="39"/>
    <w:unhideWhenUsed/>
    <w:rsid w:val="00167432"/>
    <w:pPr>
      <w:spacing w:after="100"/>
      <w:ind w:left="220"/>
    </w:pPr>
  </w:style>
  <w:style w:type="character" w:styleId="Hyperlink">
    <w:name w:val="Hyperlink"/>
    <w:basedOn w:val="DefaultParagraphFont"/>
    <w:uiPriority w:val="99"/>
    <w:unhideWhenUsed/>
    <w:rsid w:val="001674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BDE2DE-6483-4E83-B25A-61728E5A0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24</Pages>
  <Words>6714</Words>
  <Characters>38275</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44900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Nirav Patel</cp:lastModifiedBy>
  <cp:revision>12</cp:revision>
  <dcterms:created xsi:type="dcterms:W3CDTF">2023-08-01T12:47:00Z</dcterms:created>
  <dcterms:modified xsi:type="dcterms:W3CDTF">2023-08-31T12:34:00Z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2023-07-07T00:00:00Z</vt:filetime>
  </property>
  <property fmtid="{D5CDD505-2E9C-101B-9397-08002B2CF9AE}" pid="3" name="Creator">
    <vt:lpwstr>Microsoft Word</vt:lpwstr>
  </property>
  <property fmtid="{D5CDD505-2E9C-101B-9397-08002B2CF9AE}" pid="4" name="LastSaved">
    <vt:filetime>2023-07-21T00:00:00Z</vt:filetime>
  </property>
</Properties>
</file>