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DA9381" w14:textId="0DF24738" w:rsidR="00C45BED" w:rsidRDefault="00C45BED" w:rsidP="00C04687">
      <w:pPr>
        <w:spacing w:line="480" w:lineRule="auto"/>
        <w:jc w:val="both"/>
        <w:rPr>
          <w:rFonts w:asciiTheme="minorHAnsi" w:hAnsiTheme="minorHAnsi" w:cstheme="minorHAnsi"/>
          <w:sz w:val="28"/>
          <w:szCs w:val="28"/>
        </w:rPr>
      </w:pPr>
    </w:p>
    <w:p w14:paraId="6122EED1" w14:textId="77777777" w:rsidR="00A0085B" w:rsidRDefault="00A0085B" w:rsidP="00A0085B">
      <w:pPr>
        <w:spacing w:line="276" w:lineRule="auto"/>
        <w:rPr>
          <w:rFonts w:ascii="Arial" w:eastAsia="Calibri" w:hAnsi="Arial" w:cs="Arial"/>
          <w:sz w:val="24"/>
          <w:szCs w:val="24"/>
        </w:rPr>
      </w:pPr>
    </w:p>
    <w:p w14:paraId="1430A630" w14:textId="77777777" w:rsidR="00A0085B" w:rsidRDefault="00A0085B" w:rsidP="00A0085B">
      <w:pPr>
        <w:rPr>
          <w:rFonts w:ascii="Arial" w:eastAsia="Calibri" w:hAnsi="Arial" w:cs="Arial"/>
          <w:sz w:val="24"/>
          <w:szCs w:val="24"/>
        </w:rPr>
      </w:pPr>
    </w:p>
    <w:p w14:paraId="2964463F" w14:textId="77777777" w:rsidR="00A0085B" w:rsidRDefault="00A0085B" w:rsidP="00A0085B">
      <w:pPr>
        <w:rPr>
          <w:rFonts w:asciiTheme="minorHAnsi" w:eastAsia="Calibri" w:hAnsiTheme="minorHAnsi" w:cstheme="minorHAnsi"/>
          <w:b/>
          <w:bCs/>
          <w:sz w:val="24"/>
          <w:szCs w:val="24"/>
          <w:u w:val="single"/>
        </w:rPr>
      </w:pPr>
    </w:p>
    <w:p w14:paraId="06E7AB51" w14:textId="77777777" w:rsidR="00A0085B" w:rsidRDefault="00A0085B" w:rsidP="00A0085B">
      <w:pPr>
        <w:jc w:val="center"/>
        <w:rPr>
          <w:rFonts w:asciiTheme="minorHAnsi" w:eastAsia="Calibri" w:hAnsiTheme="minorHAnsi" w:cstheme="minorHAnsi"/>
          <w:b/>
          <w:bCs/>
          <w:sz w:val="24"/>
          <w:szCs w:val="24"/>
          <w:u w:val="single"/>
        </w:rPr>
      </w:pPr>
    </w:p>
    <w:p w14:paraId="00A40065" w14:textId="77777777" w:rsidR="00A0085B" w:rsidRPr="006717C3" w:rsidRDefault="00A0085B" w:rsidP="00A0085B">
      <w:pPr>
        <w:spacing w:after="160" w:line="259" w:lineRule="auto"/>
        <w:jc w:val="center"/>
        <w:rPr>
          <w:rFonts w:asciiTheme="minorHAnsi" w:eastAsiaTheme="minorHAnsi" w:hAnsiTheme="minorHAnsi" w:cstheme="minorBidi"/>
          <w:b/>
          <w:bCs/>
          <w:sz w:val="22"/>
          <w:szCs w:val="22"/>
          <w:u w:val="single"/>
          <w:lang w:eastAsia="en-US"/>
        </w:rPr>
      </w:pPr>
    </w:p>
    <w:p w14:paraId="2EAFDE7C" w14:textId="77777777" w:rsidR="00A0085B" w:rsidRPr="006717C3" w:rsidRDefault="00A0085B" w:rsidP="00A0085B">
      <w:pPr>
        <w:autoSpaceDE w:val="0"/>
        <w:autoSpaceDN w:val="0"/>
        <w:adjustRightInd w:val="0"/>
        <w:spacing w:line="360" w:lineRule="auto"/>
        <w:jc w:val="center"/>
        <w:rPr>
          <w:rFonts w:ascii="Arial" w:eastAsia="SimSun" w:hAnsi="Arial" w:cs="Arial"/>
          <w:b/>
          <w:bCs/>
          <w:sz w:val="28"/>
          <w:szCs w:val="28"/>
          <w:lang w:val="en" w:eastAsia="zh-CN"/>
        </w:rPr>
      </w:pPr>
      <w:r w:rsidRPr="006717C3">
        <w:rPr>
          <w:rFonts w:ascii="Calibri" w:eastAsia="SimSun" w:hAnsi="Calibri" w:cs="Calibri"/>
          <w:noProof/>
          <w:sz w:val="22"/>
          <w:szCs w:val="22"/>
          <w:lang w:val="en" w:eastAsia="zh-CN"/>
        </w:rPr>
        <w:drawing>
          <wp:inline distT="0" distB="0" distL="0" distR="0" wp14:anchorId="643EB8A5" wp14:editId="553E6FD3">
            <wp:extent cx="2886075" cy="581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581025"/>
                    </a:xfrm>
                    <a:prstGeom prst="rect">
                      <a:avLst/>
                    </a:prstGeom>
                    <a:noFill/>
                    <a:ln>
                      <a:noFill/>
                    </a:ln>
                  </pic:spPr>
                </pic:pic>
              </a:graphicData>
            </a:graphic>
          </wp:inline>
        </w:drawing>
      </w:r>
    </w:p>
    <w:p w14:paraId="2BF712F1" w14:textId="77777777" w:rsidR="00A0085B" w:rsidRPr="006717C3" w:rsidRDefault="00A0085B" w:rsidP="00A0085B">
      <w:pPr>
        <w:autoSpaceDE w:val="0"/>
        <w:autoSpaceDN w:val="0"/>
        <w:adjustRightInd w:val="0"/>
        <w:spacing w:line="360" w:lineRule="auto"/>
        <w:jc w:val="center"/>
        <w:rPr>
          <w:rFonts w:ascii="Arial" w:eastAsia="SimSun" w:hAnsi="Arial" w:cs="Arial"/>
          <w:b/>
          <w:bCs/>
          <w:color w:val="1F4E79"/>
          <w:sz w:val="32"/>
          <w:szCs w:val="32"/>
          <w:lang w:val="en" w:eastAsia="zh-CN"/>
        </w:rPr>
      </w:pPr>
    </w:p>
    <w:p w14:paraId="409E6900" w14:textId="77777777" w:rsidR="00A0085B" w:rsidRPr="006717C3" w:rsidRDefault="00A0085B" w:rsidP="00A0085B">
      <w:pPr>
        <w:autoSpaceDE w:val="0"/>
        <w:autoSpaceDN w:val="0"/>
        <w:adjustRightInd w:val="0"/>
        <w:spacing w:line="360" w:lineRule="auto"/>
        <w:jc w:val="center"/>
        <w:rPr>
          <w:rFonts w:ascii="Arial" w:eastAsia="SimSun" w:hAnsi="Arial" w:cs="Arial"/>
          <w:b/>
          <w:bCs/>
          <w:color w:val="1F4E79"/>
          <w:sz w:val="32"/>
          <w:szCs w:val="32"/>
          <w:lang w:val="en" w:eastAsia="zh-CN"/>
        </w:rPr>
      </w:pPr>
      <w:r w:rsidRPr="006717C3">
        <w:rPr>
          <w:rFonts w:ascii="Arial" w:eastAsia="SimSun" w:hAnsi="Arial" w:cs="Arial"/>
          <w:b/>
          <w:bCs/>
          <w:color w:val="1F4E79"/>
          <w:sz w:val="32"/>
          <w:szCs w:val="32"/>
          <w:lang w:val="en" w:eastAsia="zh-CN"/>
        </w:rPr>
        <w:t>Academic Discipline of Psychology and Counselling</w:t>
      </w:r>
    </w:p>
    <w:p w14:paraId="182F0519" w14:textId="77777777" w:rsidR="00A0085B" w:rsidRPr="006717C3" w:rsidRDefault="00A0085B" w:rsidP="00A0085B">
      <w:pPr>
        <w:autoSpaceDE w:val="0"/>
        <w:autoSpaceDN w:val="0"/>
        <w:adjustRightInd w:val="0"/>
        <w:spacing w:line="360" w:lineRule="auto"/>
        <w:jc w:val="center"/>
        <w:rPr>
          <w:rFonts w:ascii="Arial" w:eastAsia="SimSun" w:hAnsi="Arial" w:cs="Arial"/>
          <w:b/>
          <w:bCs/>
          <w:color w:val="1F4E79"/>
          <w:sz w:val="32"/>
          <w:szCs w:val="32"/>
          <w:lang w:val="en" w:eastAsia="zh-CN"/>
        </w:rPr>
      </w:pPr>
      <w:proofErr w:type="spellStart"/>
      <w:r w:rsidRPr="006717C3">
        <w:rPr>
          <w:rFonts w:ascii="Arial" w:eastAsia="SimSun" w:hAnsi="Arial" w:cs="Arial"/>
          <w:b/>
          <w:bCs/>
          <w:color w:val="1F4E79"/>
          <w:sz w:val="32"/>
          <w:szCs w:val="32"/>
          <w:lang w:val="en" w:eastAsia="zh-CN"/>
        </w:rPr>
        <w:t>MArts</w:t>
      </w:r>
      <w:proofErr w:type="spellEnd"/>
      <w:r w:rsidRPr="006717C3">
        <w:rPr>
          <w:rFonts w:ascii="Arial" w:eastAsia="SimSun" w:hAnsi="Arial" w:cs="Arial"/>
          <w:b/>
          <w:bCs/>
          <w:color w:val="1F4E79"/>
          <w:sz w:val="32"/>
          <w:szCs w:val="32"/>
          <w:lang w:val="en" w:eastAsia="zh-CN"/>
        </w:rPr>
        <w:t>/BA Humanistic Counselling Practice</w:t>
      </w:r>
    </w:p>
    <w:p w14:paraId="5EE35504" w14:textId="77777777" w:rsidR="00A0085B" w:rsidRPr="006717C3" w:rsidRDefault="00A0085B" w:rsidP="00A0085B">
      <w:pPr>
        <w:autoSpaceDE w:val="0"/>
        <w:autoSpaceDN w:val="0"/>
        <w:adjustRightInd w:val="0"/>
        <w:spacing w:line="360" w:lineRule="auto"/>
        <w:jc w:val="center"/>
        <w:rPr>
          <w:rFonts w:ascii="Arial" w:eastAsia="SimSun" w:hAnsi="Arial" w:cs="Arial"/>
          <w:b/>
          <w:bCs/>
          <w:color w:val="1F4E79"/>
          <w:sz w:val="32"/>
          <w:szCs w:val="32"/>
          <w:lang w:val="en" w:eastAsia="zh-CN"/>
        </w:rPr>
      </w:pPr>
    </w:p>
    <w:p w14:paraId="5241587D" w14:textId="77777777" w:rsidR="00A0085B" w:rsidRPr="006717C3" w:rsidRDefault="00A0085B" w:rsidP="00A0085B">
      <w:pPr>
        <w:autoSpaceDE w:val="0"/>
        <w:autoSpaceDN w:val="0"/>
        <w:adjustRightInd w:val="0"/>
        <w:jc w:val="center"/>
        <w:rPr>
          <w:rFonts w:ascii="Arial" w:eastAsia="SimSun" w:hAnsi="Arial" w:cs="Arial"/>
          <w:b/>
          <w:bCs/>
          <w:color w:val="1F4E79"/>
          <w:sz w:val="32"/>
          <w:szCs w:val="32"/>
          <w:lang w:val="en" w:eastAsia="zh-CN"/>
        </w:rPr>
      </w:pPr>
    </w:p>
    <w:p w14:paraId="2FEC8BAD" w14:textId="77777777" w:rsidR="00A0085B" w:rsidRPr="006717C3" w:rsidRDefault="00A0085B" w:rsidP="00A0085B">
      <w:pPr>
        <w:autoSpaceDE w:val="0"/>
        <w:autoSpaceDN w:val="0"/>
        <w:adjustRightInd w:val="0"/>
        <w:jc w:val="center"/>
        <w:rPr>
          <w:rFonts w:ascii="Arial" w:eastAsia="SimSun" w:hAnsi="Arial" w:cs="Arial"/>
          <w:b/>
          <w:bCs/>
          <w:color w:val="1F4E79"/>
          <w:sz w:val="32"/>
          <w:szCs w:val="32"/>
          <w:lang w:val="en" w:eastAsia="zh-CN"/>
        </w:rPr>
      </w:pPr>
      <w:r w:rsidRPr="006717C3">
        <w:rPr>
          <w:rFonts w:ascii="Arial" w:eastAsia="SimSun" w:hAnsi="Arial" w:cs="Arial"/>
          <w:b/>
          <w:bCs/>
          <w:color w:val="1F4E79"/>
          <w:sz w:val="32"/>
          <w:szCs w:val="32"/>
          <w:lang w:val="en" w:eastAsia="zh-CN"/>
        </w:rPr>
        <w:t xml:space="preserve">Module: </w:t>
      </w:r>
      <w:r>
        <w:rPr>
          <w:rFonts w:ascii="Arial" w:eastAsia="SimSun" w:hAnsi="Arial" w:cs="Arial"/>
          <w:b/>
          <w:bCs/>
          <w:color w:val="1F4E79"/>
          <w:sz w:val="32"/>
          <w:szCs w:val="32"/>
          <w:lang w:val="en" w:eastAsia="zh-CN"/>
        </w:rPr>
        <w:t xml:space="preserve">Practicum 2 </w:t>
      </w:r>
      <w:r w:rsidRPr="006717C3">
        <w:rPr>
          <w:rFonts w:ascii="Arial" w:eastAsia="SimSun" w:hAnsi="Arial" w:cs="Arial"/>
          <w:b/>
          <w:bCs/>
          <w:color w:val="1F4E79"/>
          <w:sz w:val="32"/>
          <w:szCs w:val="32"/>
          <w:lang w:val="en" w:eastAsia="zh-CN"/>
        </w:rPr>
        <w:t>ECHC500</w:t>
      </w:r>
      <w:r>
        <w:rPr>
          <w:rFonts w:ascii="Arial" w:eastAsia="SimSun" w:hAnsi="Arial" w:cs="Arial"/>
          <w:b/>
          <w:bCs/>
          <w:color w:val="1F4E79"/>
          <w:sz w:val="32"/>
          <w:szCs w:val="32"/>
          <w:lang w:val="en" w:eastAsia="zh-CN"/>
        </w:rPr>
        <w:t>5</w:t>
      </w:r>
    </w:p>
    <w:p w14:paraId="20B744A4" w14:textId="77777777" w:rsidR="00A0085B" w:rsidRPr="006717C3" w:rsidRDefault="00A0085B" w:rsidP="00A0085B">
      <w:pPr>
        <w:autoSpaceDE w:val="0"/>
        <w:autoSpaceDN w:val="0"/>
        <w:adjustRightInd w:val="0"/>
        <w:jc w:val="center"/>
        <w:rPr>
          <w:rFonts w:ascii="Arial" w:eastAsia="SimSun" w:hAnsi="Arial" w:cs="Arial"/>
          <w:b/>
          <w:bCs/>
          <w:color w:val="1F4E79"/>
          <w:sz w:val="32"/>
          <w:szCs w:val="32"/>
          <w:lang w:val="en" w:eastAsia="zh-CN"/>
        </w:rPr>
      </w:pPr>
    </w:p>
    <w:p w14:paraId="31D1046C" w14:textId="77777777" w:rsidR="00A0085B" w:rsidRPr="006717C3" w:rsidRDefault="00A0085B" w:rsidP="00A0085B">
      <w:pPr>
        <w:autoSpaceDE w:val="0"/>
        <w:autoSpaceDN w:val="0"/>
        <w:adjustRightInd w:val="0"/>
        <w:jc w:val="center"/>
        <w:rPr>
          <w:rFonts w:ascii="Arial" w:eastAsia="SimSun" w:hAnsi="Arial" w:cs="Arial"/>
          <w:b/>
          <w:bCs/>
          <w:color w:val="1F4E79"/>
          <w:sz w:val="32"/>
          <w:szCs w:val="32"/>
          <w:lang w:val="en" w:eastAsia="zh-CN"/>
        </w:rPr>
      </w:pPr>
    </w:p>
    <w:p w14:paraId="3AA36998" w14:textId="4896EEB6" w:rsidR="00A0085B" w:rsidRPr="006717C3" w:rsidRDefault="00A0085B" w:rsidP="00A0085B">
      <w:pPr>
        <w:autoSpaceDE w:val="0"/>
        <w:autoSpaceDN w:val="0"/>
        <w:adjustRightInd w:val="0"/>
        <w:jc w:val="center"/>
        <w:rPr>
          <w:rFonts w:ascii="Arial" w:eastAsia="SimSun" w:hAnsi="Arial" w:cs="Arial"/>
          <w:b/>
          <w:bCs/>
          <w:color w:val="1F4E79"/>
          <w:sz w:val="36"/>
          <w:szCs w:val="36"/>
          <w:u w:val="single"/>
          <w:lang w:val="en" w:eastAsia="zh-CN"/>
        </w:rPr>
      </w:pPr>
      <w:r w:rsidRPr="006717C3">
        <w:rPr>
          <w:rFonts w:ascii="Arial" w:eastAsia="SimSun" w:hAnsi="Arial" w:cs="Arial"/>
          <w:b/>
          <w:bCs/>
          <w:color w:val="1F4E79"/>
          <w:sz w:val="36"/>
          <w:szCs w:val="36"/>
          <w:u w:val="single"/>
          <w:lang w:val="en" w:eastAsia="zh-CN"/>
        </w:rPr>
        <w:t xml:space="preserve">Assessment Component: </w:t>
      </w:r>
      <w:r>
        <w:rPr>
          <w:rFonts w:ascii="Arial" w:eastAsia="SimSun" w:hAnsi="Arial" w:cs="Arial"/>
          <w:b/>
          <w:bCs/>
          <w:color w:val="1F4E79"/>
          <w:sz w:val="36"/>
          <w:szCs w:val="36"/>
          <w:u w:val="single"/>
          <w:lang w:val="en" w:eastAsia="zh-CN"/>
        </w:rPr>
        <w:t>Two</w:t>
      </w:r>
    </w:p>
    <w:p w14:paraId="2A16B533" w14:textId="77777777" w:rsidR="00A0085B" w:rsidRDefault="00A0085B" w:rsidP="00A0085B">
      <w:pPr>
        <w:autoSpaceDE w:val="0"/>
        <w:autoSpaceDN w:val="0"/>
        <w:adjustRightInd w:val="0"/>
        <w:jc w:val="center"/>
        <w:rPr>
          <w:rFonts w:ascii="Arial" w:eastAsia="SimSun" w:hAnsi="Arial" w:cs="Arial"/>
          <w:b/>
          <w:bCs/>
          <w:color w:val="1F4E79"/>
          <w:sz w:val="36"/>
          <w:szCs w:val="36"/>
          <w:lang w:val="en" w:eastAsia="zh-CN"/>
        </w:rPr>
      </w:pPr>
    </w:p>
    <w:p w14:paraId="44323C38" w14:textId="77777777" w:rsidR="00A0085B" w:rsidRPr="006717C3" w:rsidRDefault="00A0085B" w:rsidP="00A0085B">
      <w:pPr>
        <w:autoSpaceDE w:val="0"/>
        <w:autoSpaceDN w:val="0"/>
        <w:adjustRightInd w:val="0"/>
        <w:jc w:val="center"/>
        <w:rPr>
          <w:rFonts w:ascii="Arial" w:eastAsia="SimSun" w:hAnsi="Arial" w:cs="Arial"/>
          <w:b/>
          <w:bCs/>
          <w:color w:val="1F4E79"/>
          <w:sz w:val="36"/>
          <w:szCs w:val="36"/>
          <w:lang w:val="en" w:eastAsia="zh-CN"/>
        </w:rPr>
      </w:pPr>
    </w:p>
    <w:p w14:paraId="563D1040" w14:textId="77777777" w:rsidR="00A0085B" w:rsidRPr="006717C3" w:rsidRDefault="00A0085B" w:rsidP="00A0085B">
      <w:pPr>
        <w:autoSpaceDE w:val="0"/>
        <w:autoSpaceDN w:val="0"/>
        <w:adjustRightInd w:val="0"/>
        <w:jc w:val="center"/>
        <w:rPr>
          <w:rFonts w:ascii="Arial" w:eastAsia="SimSun" w:hAnsi="Arial" w:cs="Arial"/>
          <w:b/>
          <w:bCs/>
          <w:color w:val="1F4E79"/>
          <w:sz w:val="36"/>
          <w:szCs w:val="36"/>
          <w:lang w:val="en" w:eastAsia="zh-CN"/>
        </w:rPr>
      </w:pPr>
    </w:p>
    <w:p w14:paraId="7FA55444" w14:textId="21B5D41D" w:rsidR="00A0085B" w:rsidRPr="006717C3" w:rsidRDefault="00A0085B" w:rsidP="00A0085B">
      <w:pPr>
        <w:autoSpaceDE w:val="0"/>
        <w:autoSpaceDN w:val="0"/>
        <w:adjustRightInd w:val="0"/>
        <w:spacing w:line="360" w:lineRule="auto"/>
        <w:jc w:val="center"/>
        <w:rPr>
          <w:rFonts w:ascii="Arial" w:eastAsia="SimSun" w:hAnsi="Arial" w:cs="Arial"/>
          <w:b/>
          <w:bCs/>
          <w:color w:val="1F4E79"/>
          <w:sz w:val="36"/>
          <w:szCs w:val="36"/>
          <w:u w:val="single"/>
          <w:lang w:val="en" w:eastAsia="zh-CN"/>
        </w:rPr>
      </w:pPr>
      <w:r>
        <w:rPr>
          <w:rFonts w:ascii="Arial" w:eastAsia="SimSun" w:hAnsi="Arial" w:cs="Arial"/>
          <w:b/>
          <w:bCs/>
          <w:color w:val="1F4E79"/>
          <w:sz w:val="36"/>
          <w:szCs w:val="36"/>
          <w:lang w:val="en" w:eastAsia="zh-CN"/>
        </w:rPr>
        <w:t>Reflective account of a client presented at supervision demonstrating self-awareness and identifying issues that may need addressing when working as a counsellor</w:t>
      </w:r>
    </w:p>
    <w:p w14:paraId="049EBFED" w14:textId="77777777" w:rsidR="00A0085B" w:rsidRPr="006717C3" w:rsidRDefault="00A0085B" w:rsidP="00A0085B">
      <w:pPr>
        <w:autoSpaceDE w:val="0"/>
        <w:autoSpaceDN w:val="0"/>
        <w:adjustRightInd w:val="0"/>
        <w:jc w:val="center"/>
        <w:rPr>
          <w:rFonts w:ascii="Arial" w:eastAsia="SimSun" w:hAnsi="Arial" w:cs="Arial"/>
          <w:b/>
          <w:bCs/>
          <w:color w:val="1F4E79"/>
          <w:sz w:val="32"/>
          <w:szCs w:val="32"/>
          <w:lang w:val="en" w:eastAsia="zh-CN"/>
        </w:rPr>
      </w:pPr>
    </w:p>
    <w:p w14:paraId="59358717" w14:textId="77777777" w:rsidR="00A0085B" w:rsidRPr="006717C3" w:rsidRDefault="00A0085B" w:rsidP="00A0085B">
      <w:pPr>
        <w:autoSpaceDE w:val="0"/>
        <w:autoSpaceDN w:val="0"/>
        <w:adjustRightInd w:val="0"/>
        <w:jc w:val="center"/>
        <w:rPr>
          <w:rFonts w:ascii="Arial" w:eastAsia="SimSun" w:hAnsi="Arial" w:cs="Arial"/>
          <w:b/>
          <w:bCs/>
          <w:color w:val="1F4E79"/>
          <w:sz w:val="32"/>
          <w:szCs w:val="32"/>
          <w:lang w:val="en" w:eastAsia="zh-CN"/>
        </w:rPr>
      </w:pPr>
    </w:p>
    <w:p w14:paraId="758C6CB2" w14:textId="77777777" w:rsidR="00A0085B" w:rsidRPr="006717C3" w:rsidRDefault="00A0085B" w:rsidP="00A0085B">
      <w:pPr>
        <w:autoSpaceDE w:val="0"/>
        <w:autoSpaceDN w:val="0"/>
        <w:adjustRightInd w:val="0"/>
        <w:jc w:val="center"/>
        <w:rPr>
          <w:rFonts w:ascii="Arial" w:eastAsia="SimSun" w:hAnsi="Arial" w:cs="Arial"/>
          <w:b/>
          <w:bCs/>
          <w:color w:val="1F4E79"/>
          <w:sz w:val="32"/>
          <w:szCs w:val="32"/>
          <w:lang w:val="en" w:eastAsia="zh-CN"/>
        </w:rPr>
      </w:pPr>
    </w:p>
    <w:p w14:paraId="2732E5B9" w14:textId="77777777" w:rsidR="00A0085B" w:rsidRPr="006717C3" w:rsidRDefault="00A0085B" w:rsidP="00A0085B">
      <w:pPr>
        <w:autoSpaceDE w:val="0"/>
        <w:autoSpaceDN w:val="0"/>
        <w:adjustRightInd w:val="0"/>
        <w:jc w:val="center"/>
        <w:rPr>
          <w:rFonts w:ascii="Arial" w:eastAsia="SimSun" w:hAnsi="Arial" w:cs="Arial"/>
          <w:b/>
          <w:bCs/>
          <w:color w:val="1F4E79"/>
          <w:sz w:val="32"/>
          <w:szCs w:val="32"/>
          <w:lang w:val="en" w:eastAsia="zh-CN"/>
        </w:rPr>
      </w:pPr>
    </w:p>
    <w:p w14:paraId="66A3A3D3" w14:textId="77777777" w:rsidR="00A0085B" w:rsidRPr="006717C3" w:rsidRDefault="00A0085B" w:rsidP="00A0085B">
      <w:pPr>
        <w:autoSpaceDE w:val="0"/>
        <w:autoSpaceDN w:val="0"/>
        <w:adjustRightInd w:val="0"/>
        <w:jc w:val="center"/>
        <w:rPr>
          <w:rFonts w:ascii="Arial" w:eastAsia="SimSun" w:hAnsi="Arial" w:cs="Arial"/>
          <w:b/>
          <w:bCs/>
          <w:color w:val="1F4E79"/>
          <w:sz w:val="32"/>
          <w:szCs w:val="32"/>
          <w:lang w:val="en" w:eastAsia="zh-CN"/>
        </w:rPr>
      </w:pPr>
    </w:p>
    <w:p w14:paraId="6EE36D2F" w14:textId="01979F9C" w:rsidR="00D26904" w:rsidRPr="00A0085B" w:rsidRDefault="00A0085B" w:rsidP="00A0085B">
      <w:pPr>
        <w:autoSpaceDE w:val="0"/>
        <w:autoSpaceDN w:val="0"/>
        <w:adjustRightInd w:val="0"/>
        <w:jc w:val="center"/>
        <w:rPr>
          <w:rFonts w:ascii="Arial" w:eastAsia="SimSun" w:hAnsi="Arial" w:cs="Arial"/>
          <w:b/>
          <w:bCs/>
          <w:color w:val="1F4E79"/>
          <w:sz w:val="32"/>
          <w:szCs w:val="32"/>
          <w:lang w:val="en" w:eastAsia="zh-CN"/>
        </w:rPr>
      </w:pPr>
      <w:r w:rsidRPr="006717C3">
        <w:rPr>
          <w:rFonts w:ascii="Arial" w:eastAsia="SimSun" w:hAnsi="Arial" w:cs="Arial"/>
          <w:b/>
          <w:bCs/>
          <w:color w:val="1F4E79"/>
          <w:sz w:val="32"/>
          <w:szCs w:val="32"/>
          <w:lang w:val="en" w:eastAsia="zh-CN"/>
        </w:rPr>
        <w:t>Student Number:  18046</w:t>
      </w:r>
      <w:r>
        <w:rPr>
          <w:rFonts w:ascii="Arial" w:eastAsia="SimSun" w:hAnsi="Arial" w:cs="Arial"/>
          <w:b/>
          <w:bCs/>
          <w:color w:val="1F4E79"/>
          <w:sz w:val="32"/>
          <w:szCs w:val="32"/>
          <w:lang w:val="en" w:eastAsia="zh-CN"/>
        </w:rPr>
        <w:t>66</w:t>
      </w:r>
    </w:p>
    <w:p w14:paraId="35FF8A0F" w14:textId="27602BEE" w:rsidR="00D26904" w:rsidRDefault="00D26904" w:rsidP="00C04687">
      <w:pPr>
        <w:spacing w:line="480" w:lineRule="auto"/>
        <w:jc w:val="both"/>
        <w:rPr>
          <w:rFonts w:asciiTheme="minorHAnsi" w:hAnsiTheme="minorHAnsi" w:cstheme="minorHAnsi"/>
          <w:sz w:val="28"/>
          <w:szCs w:val="28"/>
        </w:rPr>
      </w:pPr>
    </w:p>
    <w:p w14:paraId="2F821211" w14:textId="2BFBF064" w:rsidR="00D26904" w:rsidRDefault="00D26904" w:rsidP="00C04687">
      <w:pPr>
        <w:spacing w:line="480" w:lineRule="auto"/>
        <w:jc w:val="both"/>
        <w:rPr>
          <w:rFonts w:asciiTheme="minorHAnsi" w:hAnsiTheme="minorHAnsi" w:cstheme="minorHAnsi"/>
          <w:sz w:val="28"/>
          <w:szCs w:val="28"/>
        </w:rPr>
      </w:pPr>
    </w:p>
    <w:p w14:paraId="19659CD8" w14:textId="77777777" w:rsidR="00D26904" w:rsidRPr="00C04687" w:rsidRDefault="00D26904" w:rsidP="00C04687">
      <w:pPr>
        <w:spacing w:line="480" w:lineRule="auto"/>
        <w:jc w:val="both"/>
        <w:rPr>
          <w:rFonts w:asciiTheme="minorHAnsi" w:hAnsiTheme="minorHAnsi" w:cstheme="minorHAnsi"/>
          <w:sz w:val="28"/>
          <w:szCs w:val="28"/>
        </w:rPr>
      </w:pPr>
    </w:p>
    <w:p w14:paraId="22871CB1" w14:textId="77777777" w:rsidR="00C04687" w:rsidRPr="00DB1980" w:rsidRDefault="00C04687" w:rsidP="00DB1980">
      <w:pPr>
        <w:spacing w:line="480" w:lineRule="auto"/>
        <w:jc w:val="center"/>
        <w:rPr>
          <w:rFonts w:asciiTheme="minorHAnsi" w:hAnsiTheme="minorHAnsi" w:cstheme="minorHAnsi"/>
          <w:b/>
          <w:bCs/>
          <w:sz w:val="28"/>
          <w:szCs w:val="28"/>
          <w:u w:val="single"/>
        </w:rPr>
      </w:pPr>
    </w:p>
    <w:p w14:paraId="78DDEA2D" w14:textId="04099A44" w:rsidR="00C04687" w:rsidRDefault="00C04687" w:rsidP="00DB1980">
      <w:pPr>
        <w:spacing w:line="480" w:lineRule="auto"/>
        <w:jc w:val="center"/>
        <w:rPr>
          <w:rFonts w:asciiTheme="minorHAnsi" w:hAnsiTheme="minorHAnsi" w:cstheme="minorHAnsi"/>
          <w:b/>
          <w:bCs/>
          <w:sz w:val="28"/>
          <w:szCs w:val="28"/>
          <w:u w:val="single"/>
        </w:rPr>
      </w:pPr>
      <w:r w:rsidRPr="00DB1980">
        <w:rPr>
          <w:rFonts w:asciiTheme="minorHAnsi" w:hAnsiTheme="minorHAnsi" w:cstheme="minorHAnsi"/>
          <w:b/>
          <w:bCs/>
          <w:sz w:val="28"/>
          <w:szCs w:val="28"/>
          <w:u w:val="single"/>
        </w:rPr>
        <w:t>Reflective account of a client presented at supervision demonstrating self-awareness and identifying issues that may need addressing when working as a counsellor</w:t>
      </w:r>
    </w:p>
    <w:p w14:paraId="7F6FCBFC" w14:textId="7EF185F8" w:rsidR="00DB1980" w:rsidRDefault="00DB1980" w:rsidP="00DB1980">
      <w:pPr>
        <w:spacing w:line="480" w:lineRule="auto"/>
        <w:jc w:val="center"/>
        <w:rPr>
          <w:rFonts w:asciiTheme="minorHAnsi" w:hAnsiTheme="minorHAnsi" w:cstheme="minorHAnsi"/>
          <w:b/>
          <w:bCs/>
          <w:sz w:val="28"/>
          <w:szCs w:val="28"/>
          <w:u w:val="single"/>
        </w:rPr>
      </w:pPr>
    </w:p>
    <w:p w14:paraId="12AD6C04" w14:textId="58205524" w:rsidR="00DB1980" w:rsidRPr="00467D75" w:rsidRDefault="00DB1980" w:rsidP="00DB1980">
      <w:pPr>
        <w:spacing w:line="480" w:lineRule="auto"/>
        <w:jc w:val="both"/>
        <w:rPr>
          <w:rFonts w:asciiTheme="minorHAnsi" w:hAnsiTheme="minorHAnsi" w:cstheme="minorHAnsi"/>
          <w:sz w:val="24"/>
          <w:szCs w:val="24"/>
        </w:rPr>
      </w:pPr>
      <w:r w:rsidRPr="00467D75">
        <w:rPr>
          <w:rFonts w:asciiTheme="minorHAnsi" w:hAnsiTheme="minorHAnsi" w:cstheme="minorHAnsi"/>
          <w:sz w:val="24"/>
          <w:szCs w:val="24"/>
        </w:rPr>
        <w:t>Despite supervision being an obligatory requirement</w:t>
      </w:r>
      <w:r w:rsidR="002264FD" w:rsidRPr="00467D75">
        <w:rPr>
          <w:rFonts w:asciiTheme="minorHAnsi" w:hAnsiTheme="minorHAnsi" w:cstheme="minorHAnsi"/>
          <w:sz w:val="24"/>
          <w:szCs w:val="24"/>
        </w:rPr>
        <w:t xml:space="preserve"> of 1.5 hours per month as set out by the BACP Ethical Framework</w:t>
      </w:r>
      <w:r w:rsidR="002264FD" w:rsidRPr="00467D75">
        <w:rPr>
          <w:rFonts w:asciiTheme="minorHAnsi" w:hAnsiTheme="minorHAnsi" w:cstheme="minorHAnsi"/>
          <w:color w:val="FF0000"/>
          <w:sz w:val="24"/>
          <w:szCs w:val="24"/>
        </w:rPr>
        <w:t xml:space="preserve"> </w:t>
      </w:r>
      <w:r w:rsidR="002264FD" w:rsidRPr="00211480">
        <w:rPr>
          <w:rFonts w:asciiTheme="minorHAnsi" w:hAnsiTheme="minorHAnsi" w:cstheme="minorHAnsi"/>
          <w:sz w:val="24"/>
          <w:szCs w:val="24"/>
        </w:rPr>
        <w:t xml:space="preserve">(2018); </w:t>
      </w:r>
      <w:r w:rsidR="00C64EE1">
        <w:rPr>
          <w:rFonts w:asciiTheme="minorHAnsi" w:hAnsiTheme="minorHAnsi" w:cstheme="minorHAnsi"/>
          <w:sz w:val="24"/>
          <w:szCs w:val="24"/>
        </w:rPr>
        <w:t>f</w:t>
      </w:r>
      <w:r w:rsidRPr="00467D75">
        <w:rPr>
          <w:rFonts w:asciiTheme="minorHAnsi" w:hAnsiTheme="minorHAnsi" w:cstheme="minorHAnsi"/>
          <w:sz w:val="24"/>
          <w:szCs w:val="24"/>
        </w:rPr>
        <w:t xml:space="preserve">rom a personal standpoint I find </w:t>
      </w:r>
      <w:r w:rsidR="002264FD" w:rsidRPr="00467D75">
        <w:rPr>
          <w:rFonts w:asciiTheme="minorHAnsi" w:hAnsiTheme="minorHAnsi" w:cstheme="minorHAnsi"/>
          <w:sz w:val="24"/>
          <w:szCs w:val="24"/>
        </w:rPr>
        <w:t xml:space="preserve">such </w:t>
      </w:r>
      <w:r w:rsidRPr="00467D75">
        <w:rPr>
          <w:rFonts w:asciiTheme="minorHAnsi" w:hAnsiTheme="minorHAnsi" w:cstheme="minorHAnsi"/>
          <w:sz w:val="24"/>
          <w:szCs w:val="24"/>
        </w:rPr>
        <w:t xml:space="preserve">interactions </w:t>
      </w:r>
      <w:r w:rsidR="002264FD" w:rsidRPr="00467D75">
        <w:rPr>
          <w:rFonts w:asciiTheme="minorHAnsi" w:hAnsiTheme="minorHAnsi" w:cstheme="minorHAnsi"/>
          <w:sz w:val="24"/>
          <w:szCs w:val="24"/>
        </w:rPr>
        <w:t xml:space="preserve">just </w:t>
      </w:r>
      <w:r w:rsidRPr="00467D75">
        <w:rPr>
          <w:rFonts w:asciiTheme="minorHAnsi" w:hAnsiTheme="minorHAnsi" w:cstheme="minorHAnsi"/>
          <w:sz w:val="24"/>
          <w:szCs w:val="24"/>
        </w:rPr>
        <w:t>as</w:t>
      </w:r>
      <w:r w:rsidR="002264FD" w:rsidRPr="00467D75">
        <w:rPr>
          <w:rFonts w:asciiTheme="minorHAnsi" w:hAnsiTheme="minorHAnsi" w:cstheme="minorHAnsi"/>
          <w:sz w:val="24"/>
          <w:szCs w:val="24"/>
        </w:rPr>
        <w:t xml:space="preserve"> </w:t>
      </w:r>
      <w:r w:rsidRPr="00467D75">
        <w:rPr>
          <w:rFonts w:asciiTheme="minorHAnsi" w:hAnsiTheme="minorHAnsi" w:cstheme="minorHAnsi"/>
          <w:sz w:val="24"/>
          <w:szCs w:val="24"/>
        </w:rPr>
        <w:t>valuable</w:t>
      </w:r>
      <w:r w:rsidR="002264FD" w:rsidRPr="00467D75">
        <w:rPr>
          <w:rFonts w:asciiTheme="minorHAnsi" w:hAnsiTheme="minorHAnsi" w:cstheme="minorHAnsi"/>
          <w:sz w:val="24"/>
          <w:szCs w:val="24"/>
        </w:rPr>
        <w:t xml:space="preserve"> (albeit within a different capacity)</w:t>
      </w:r>
      <w:r w:rsidRPr="00467D75">
        <w:rPr>
          <w:rFonts w:asciiTheme="minorHAnsi" w:hAnsiTheme="minorHAnsi" w:cstheme="minorHAnsi"/>
          <w:sz w:val="24"/>
          <w:szCs w:val="24"/>
        </w:rPr>
        <w:t xml:space="preserve"> as</w:t>
      </w:r>
      <w:r w:rsidR="00370919" w:rsidRPr="00467D75">
        <w:rPr>
          <w:rFonts w:asciiTheme="minorHAnsi" w:hAnsiTheme="minorHAnsi" w:cstheme="minorHAnsi"/>
          <w:sz w:val="24"/>
          <w:szCs w:val="24"/>
        </w:rPr>
        <w:t xml:space="preserve"> the academic</w:t>
      </w:r>
      <w:r w:rsidRPr="00467D75">
        <w:rPr>
          <w:rFonts w:asciiTheme="minorHAnsi" w:hAnsiTheme="minorHAnsi" w:cstheme="minorHAnsi"/>
          <w:sz w:val="24"/>
          <w:szCs w:val="24"/>
        </w:rPr>
        <w:t xml:space="preserve"> lectures within the University setting.  It is a lived experience </w:t>
      </w:r>
      <w:r w:rsidR="00211480">
        <w:rPr>
          <w:rFonts w:asciiTheme="minorHAnsi" w:hAnsiTheme="minorHAnsi" w:cstheme="minorHAnsi"/>
          <w:sz w:val="24"/>
          <w:szCs w:val="24"/>
        </w:rPr>
        <w:t xml:space="preserve">of </w:t>
      </w:r>
      <w:r w:rsidRPr="00467D75">
        <w:rPr>
          <w:rFonts w:asciiTheme="minorHAnsi" w:hAnsiTheme="minorHAnsi" w:cstheme="minorHAnsi"/>
          <w:sz w:val="24"/>
          <w:szCs w:val="24"/>
        </w:rPr>
        <w:t>‘on the job’ learning that</w:t>
      </w:r>
      <w:r w:rsidR="00370919" w:rsidRPr="00467D75">
        <w:rPr>
          <w:rFonts w:asciiTheme="minorHAnsi" w:hAnsiTheme="minorHAnsi" w:cstheme="minorHAnsi"/>
          <w:sz w:val="24"/>
          <w:szCs w:val="24"/>
        </w:rPr>
        <w:t xml:space="preserve"> </w:t>
      </w:r>
      <w:r w:rsidR="002264FD" w:rsidRPr="00467D75">
        <w:rPr>
          <w:rFonts w:asciiTheme="minorHAnsi" w:hAnsiTheme="minorHAnsi" w:cstheme="minorHAnsi"/>
          <w:sz w:val="24"/>
          <w:szCs w:val="24"/>
        </w:rPr>
        <w:t xml:space="preserve">not only </w:t>
      </w:r>
      <w:r w:rsidRPr="00467D75">
        <w:rPr>
          <w:rFonts w:asciiTheme="minorHAnsi" w:hAnsiTheme="minorHAnsi" w:cstheme="minorHAnsi"/>
          <w:sz w:val="24"/>
          <w:szCs w:val="24"/>
        </w:rPr>
        <w:t xml:space="preserve">develops my own therapeutic skill </w:t>
      </w:r>
      <w:r w:rsidR="00B04EF7" w:rsidRPr="00467D75">
        <w:rPr>
          <w:rFonts w:asciiTheme="minorHAnsi" w:hAnsiTheme="minorHAnsi" w:cstheme="minorHAnsi"/>
          <w:sz w:val="24"/>
          <w:szCs w:val="24"/>
        </w:rPr>
        <w:t>set but</w:t>
      </w:r>
      <w:r w:rsidR="002264FD" w:rsidRPr="00467D75">
        <w:rPr>
          <w:rFonts w:asciiTheme="minorHAnsi" w:hAnsiTheme="minorHAnsi" w:cstheme="minorHAnsi"/>
          <w:sz w:val="24"/>
          <w:szCs w:val="24"/>
        </w:rPr>
        <w:t xml:space="preserve"> is</w:t>
      </w:r>
      <w:r w:rsidRPr="00467D75">
        <w:rPr>
          <w:rFonts w:asciiTheme="minorHAnsi" w:hAnsiTheme="minorHAnsi" w:cstheme="minorHAnsi"/>
          <w:sz w:val="24"/>
          <w:szCs w:val="24"/>
        </w:rPr>
        <w:t xml:space="preserve"> </w:t>
      </w:r>
      <w:r w:rsidR="002264FD" w:rsidRPr="00467D75">
        <w:rPr>
          <w:rFonts w:asciiTheme="minorHAnsi" w:hAnsiTheme="minorHAnsi" w:cstheme="minorHAnsi"/>
          <w:sz w:val="24"/>
          <w:szCs w:val="24"/>
        </w:rPr>
        <w:t>also</w:t>
      </w:r>
      <w:r w:rsidRPr="00467D75">
        <w:rPr>
          <w:rFonts w:asciiTheme="minorHAnsi" w:hAnsiTheme="minorHAnsi" w:cstheme="minorHAnsi"/>
          <w:sz w:val="24"/>
          <w:szCs w:val="24"/>
        </w:rPr>
        <w:t xml:space="preserve"> character building and </w:t>
      </w:r>
      <w:r w:rsidR="00370919" w:rsidRPr="00467D75">
        <w:rPr>
          <w:rFonts w:asciiTheme="minorHAnsi" w:hAnsiTheme="minorHAnsi" w:cstheme="minorHAnsi"/>
          <w:sz w:val="24"/>
          <w:szCs w:val="24"/>
        </w:rPr>
        <w:t>an inviable resource of my own personal development.  This essay will go some way in outlining an experienc</w:t>
      </w:r>
      <w:r w:rsidR="00A848BF">
        <w:rPr>
          <w:rFonts w:asciiTheme="minorHAnsi" w:hAnsiTheme="minorHAnsi" w:cstheme="minorHAnsi"/>
          <w:sz w:val="24"/>
          <w:szCs w:val="24"/>
        </w:rPr>
        <w:t>e</w:t>
      </w:r>
      <w:r w:rsidR="00370919" w:rsidRPr="00467D75">
        <w:rPr>
          <w:rFonts w:asciiTheme="minorHAnsi" w:hAnsiTheme="minorHAnsi" w:cstheme="minorHAnsi"/>
          <w:sz w:val="24"/>
          <w:szCs w:val="24"/>
        </w:rPr>
        <w:t xml:space="preserve"> presented at supervision, and will draw particular attention to issues that I may need to address when working as a counsellor</w:t>
      </w:r>
      <w:r w:rsidR="00211480">
        <w:rPr>
          <w:rFonts w:asciiTheme="minorHAnsi" w:hAnsiTheme="minorHAnsi" w:cstheme="minorHAnsi"/>
          <w:sz w:val="24"/>
          <w:szCs w:val="24"/>
        </w:rPr>
        <w:t xml:space="preserve">, </w:t>
      </w:r>
      <w:r w:rsidR="00370919" w:rsidRPr="00467D75">
        <w:rPr>
          <w:rFonts w:asciiTheme="minorHAnsi" w:hAnsiTheme="minorHAnsi" w:cstheme="minorHAnsi"/>
          <w:sz w:val="24"/>
          <w:szCs w:val="24"/>
        </w:rPr>
        <w:t>whilst also shining light upon my abilit</w:t>
      </w:r>
      <w:r w:rsidR="00207230" w:rsidRPr="00467D75">
        <w:rPr>
          <w:rFonts w:asciiTheme="minorHAnsi" w:hAnsiTheme="minorHAnsi" w:cstheme="minorHAnsi"/>
          <w:sz w:val="24"/>
          <w:szCs w:val="24"/>
        </w:rPr>
        <w:t>ies and areas of development surrounding self-awareness.</w:t>
      </w:r>
    </w:p>
    <w:p w14:paraId="6451E432" w14:textId="34AC3B70" w:rsidR="002264FD" w:rsidRPr="00467D75" w:rsidRDefault="002264FD" w:rsidP="00DB1980">
      <w:pPr>
        <w:spacing w:line="480" w:lineRule="auto"/>
        <w:jc w:val="both"/>
        <w:rPr>
          <w:rFonts w:asciiTheme="minorHAnsi" w:hAnsiTheme="minorHAnsi" w:cstheme="minorHAnsi"/>
          <w:sz w:val="24"/>
          <w:szCs w:val="24"/>
        </w:rPr>
      </w:pPr>
    </w:p>
    <w:p w14:paraId="4E711965" w14:textId="08744AAD" w:rsidR="002264FD" w:rsidRDefault="002264FD" w:rsidP="00DB1980">
      <w:pPr>
        <w:spacing w:line="480" w:lineRule="auto"/>
        <w:jc w:val="both"/>
        <w:rPr>
          <w:rFonts w:asciiTheme="minorHAnsi" w:hAnsiTheme="minorHAnsi" w:cstheme="minorHAnsi"/>
          <w:sz w:val="24"/>
          <w:szCs w:val="24"/>
        </w:rPr>
      </w:pPr>
      <w:r w:rsidRPr="00467D75">
        <w:rPr>
          <w:rFonts w:asciiTheme="minorHAnsi" w:hAnsiTheme="minorHAnsi" w:cstheme="minorHAnsi"/>
          <w:sz w:val="24"/>
          <w:szCs w:val="24"/>
        </w:rPr>
        <w:t>It may help if I firstly explain the</w:t>
      </w:r>
      <w:r w:rsidR="00207230" w:rsidRPr="00467D75">
        <w:rPr>
          <w:rFonts w:asciiTheme="minorHAnsi" w:hAnsiTheme="minorHAnsi" w:cstheme="minorHAnsi"/>
          <w:sz w:val="24"/>
          <w:szCs w:val="24"/>
        </w:rPr>
        <w:t xml:space="preserve"> </w:t>
      </w:r>
      <w:r w:rsidRPr="00467D75">
        <w:rPr>
          <w:rFonts w:asciiTheme="minorHAnsi" w:hAnsiTheme="minorHAnsi" w:cstheme="minorHAnsi"/>
          <w:sz w:val="24"/>
          <w:szCs w:val="24"/>
        </w:rPr>
        <w:t xml:space="preserve">scenario that </w:t>
      </w:r>
      <w:r w:rsidR="00207230" w:rsidRPr="00467D75">
        <w:rPr>
          <w:rFonts w:asciiTheme="minorHAnsi" w:hAnsiTheme="minorHAnsi" w:cstheme="minorHAnsi"/>
          <w:sz w:val="24"/>
          <w:szCs w:val="24"/>
        </w:rPr>
        <w:t>was taken to supervision</w:t>
      </w:r>
      <w:r w:rsidRPr="00467D75">
        <w:rPr>
          <w:rFonts w:asciiTheme="minorHAnsi" w:hAnsiTheme="minorHAnsi" w:cstheme="minorHAnsi"/>
          <w:sz w:val="24"/>
          <w:szCs w:val="24"/>
        </w:rPr>
        <w:t xml:space="preserve">.  </w:t>
      </w:r>
      <w:proofErr w:type="gramStart"/>
      <w:r w:rsidRPr="00467D75">
        <w:rPr>
          <w:rFonts w:asciiTheme="minorHAnsi" w:hAnsiTheme="minorHAnsi" w:cstheme="minorHAnsi"/>
          <w:sz w:val="24"/>
          <w:szCs w:val="24"/>
        </w:rPr>
        <w:t>For the purpose of</w:t>
      </w:r>
      <w:proofErr w:type="gramEnd"/>
      <w:r w:rsidRPr="00467D75">
        <w:rPr>
          <w:rFonts w:asciiTheme="minorHAnsi" w:hAnsiTheme="minorHAnsi" w:cstheme="minorHAnsi"/>
          <w:sz w:val="24"/>
          <w:szCs w:val="24"/>
        </w:rPr>
        <w:t xml:space="preserve"> this essay, and in order to</w:t>
      </w:r>
      <w:r w:rsidR="00952BDB">
        <w:rPr>
          <w:rFonts w:asciiTheme="minorHAnsi" w:hAnsiTheme="minorHAnsi" w:cstheme="minorHAnsi"/>
          <w:sz w:val="24"/>
          <w:szCs w:val="24"/>
        </w:rPr>
        <w:t xml:space="preserve"> protect</w:t>
      </w:r>
      <w:r w:rsidRPr="00467D75">
        <w:rPr>
          <w:rFonts w:asciiTheme="minorHAnsi" w:hAnsiTheme="minorHAnsi" w:cstheme="minorHAnsi"/>
          <w:sz w:val="24"/>
          <w:szCs w:val="24"/>
        </w:rPr>
        <w:t xml:space="preserve"> the anonymity of the</w:t>
      </w:r>
      <w:r w:rsidR="00207230" w:rsidRPr="00467D75">
        <w:rPr>
          <w:rFonts w:asciiTheme="minorHAnsi" w:hAnsiTheme="minorHAnsi" w:cstheme="minorHAnsi"/>
          <w:sz w:val="24"/>
          <w:szCs w:val="24"/>
        </w:rPr>
        <w:t xml:space="preserve"> client</w:t>
      </w:r>
      <w:r w:rsidRPr="00467D75">
        <w:rPr>
          <w:rFonts w:asciiTheme="minorHAnsi" w:hAnsiTheme="minorHAnsi" w:cstheme="minorHAnsi"/>
          <w:sz w:val="24"/>
          <w:szCs w:val="24"/>
        </w:rPr>
        <w:t xml:space="preserve"> involved, I will refer to the</w:t>
      </w:r>
      <w:r w:rsidR="00207230" w:rsidRPr="00467D75">
        <w:rPr>
          <w:rFonts w:asciiTheme="minorHAnsi" w:hAnsiTheme="minorHAnsi" w:cstheme="minorHAnsi"/>
          <w:sz w:val="24"/>
          <w:szCs w:val="24"/>
        </w:rPr>
        <w:t xml:space="preserve"> individual</w:t>
      </w:r>
      <w:r w:rsidRPr="00467D75">
        <w:rPr>
          <w:rFonts w:asciiTheme="minorHAnsi" w:hAnsiTheme="minorHAnsi" w:cstheme="minorHAnsi"/>
          <w:sz w:val="24"/>
          <w:szCs w:val="24"/>
        </w:rPr>
        <w:t xml:space="preserve"> simply as Karen </w:t>
      </w:r>
      <w:r w:rsidRPr="00467D75">
        <w:rPr>
          <w:rFonts w:asciiTheme="minorHAnsi" w:hAnsiTheme="minorHAnsi" w:cstheme="minorHAnsi"/>
          <w:i/>
          <w:iCs/>
          <w:sz w:val="24"/>
          <w:szCs w:val="24"/>
        </w:rPr>
        <w:t>(This is a fictional name that bears no resemblance).</w:t>
      </w:r>
      <w:r w:rsidR="00207230" w:rsidRPr="00467D75">
        <w:rPr>
          <w:rFonts w:asciiTheme="minorHAnsi" w:hAnsiTheme="minorHAnsi" w:cstheme="minorHAnsi"/>
          <w:sz w:val="24"/>
          <w:szCs w:val="24"/>
        </w:rPr>
        <w:t xml:space="preserve">  Karen is in her late forties and presented at counselling in Mind with very low self-esteem and with a history of domestic abuse.</w:t>
      </w:r>
      <w:r w:rsidR="00B04EF7" w:rsidRPr="00467D75">
        <w:rPr>
          <w:rFonts w:asciiTheme="minorHAnsi" w:hAnsiTheme="minorHAnsi" w:cstheme="minorHAnsi"/>
          <w:sz w:val="24"/>
          <w:szCs w:val="24"/>
        </w:rPr>
        <w:t xml:space="preserve">  She stated that she had been mentally and physically abused for many </w:t>
      </w:r>
      <w:r w:rsidR="00B04EF7" w:rsidRPr="00467D75">
        <w:rPr>
          <w:rFonts w:asciiTheme="minorHAnsi" w:hAnsiTheme="minorHAnsi" w:cstheme="minorHAnsi"/>
          <w:sz w:val="24"/>
          <w:szCs w:val="24"/>
        </w:rPr>
        <w:lastRenderedPageBreak/>
        <w:t>years</w:t>
      </w:r>
      <w:r w:rsidR="006E05FF" w:rsidRPr="00467D75">
        <w:rPr>
          <w:rFonts w:asciiTheme="minorHAnsi" w:hAnsiTheme="minorHAnsi" w:cstheme="minorHAnsi"/>
          <w:sz w:val="24"/>
          <w:szCs w:val="24"/>
        </w:rPr>
        <w:t xml:space="preserve"> and over a</w:t>
      </w:r>
      <w:r w:rsidR="00626CDA">
        <w:rPr>
          <w:rFonts w:asciiTheme="minorHAnsi" w:hAnsiTheme="minorHAnsi" w:cstheme="minorHAnsi"/>
          <w:sz w:val="24"/>
          <w:szCs w:val="24"/>
        </w:rPr>
        <w:t xml:space="preserve"> period of a few</w:t>
      </w:r>
      <w:r w:rsidR="006E05FF" w:rsidRPr="00467D75">
        <w:rPr>
          <w:rFonts w:asciiTheme="minorHAnsi" w:hAnsiTheme="minorHAnsi" w:cstheme="minorHAnsi"/>
          <w:sz w:val="24"/>
          <w:szCs w:val="24"/>
        </w:rPr>
        <w:t xml:space="preserve"> months gave graphic and often highly disturbing account</w:t>
      </w:r>
      <w:r w:rsidR="00952BDB">
        <w:rPr>
          <w:rFonts w:asciiTheme="minorHAnsi" w:hAnsiTheme="minorHAnsi" w:cstheme="minorHAnsi"/>
          <w:sz w:val="24"/>
          <w:szCs w:val="24"/>
        </w:rPr>
        <w:t>s</w:t>
      </w:r>
      <w:r w:rsidR="006E05FF" w:rsidRPr="00467D75">
        <w:rPr>
          <w:rFonts w:asciiTheme="minorHAnsi" w:hAnsiTheme="minorHAnsi" w:cstheme="minorHAnsi"/>
          <w:sz w:val="24"/>
          <w:szCs w:val="24"/>
        </w:rPr>
        <w:t xml:space="preserve"> of abuse.  Although I felt I was able to disguise my own inner turmoil when hearing such traumatic accounts of physical and mental abuse, I do think that to a certain degree</w:t>
      </w:r>
      <w:r w:rsidR="00626CDA">
        <w:rPr>
          <w:rFonts w:asciiTheme="minorHAnsi" w:hAnsiTheme="minorHAnsi" w:cstheme="minorHAnsi"/>
          <w:sz w:val="24"/>
          <w:szCs w:val="24"/>
        </w:rPr>
        <w:t xml:space="preserve"> I</w:t>
      </w:r>
      <w:r w:rsidR="006E05FF" w:rsidRPr="00467D75">
        <w:rPr>
          <w:rFonts w:asciiTheme="minorHAnsi" w:hAnsiTheme="minorHAnsi" w:cstheme="minorHAnsi"/>
          <w:sz w:val="24"/>
          <w:szCs w:val="24"/>
        </w:rPr>
        <w:t xml:space="preserve"> experienced vicarious trauma as a result of </w:t>
      </w:r>
      <w:r w:rsidR="00952BDB">
        <w:rPr>
          <w:rFonts w:asciiTheme="minorHAnsi" w:hAnsiTheme="minorHAnsi" w:cstheme="minorHAnsi"/>
          <w:sz w:val="24"/>
          <w:szCs w:val="24"/>
        </w:rPr>
        <w:t>my</w:t>
      </w:r>
      <w:r w:rsidR="006E05FF" w:rsidRPr="00467D75">
        <w:rPr>
          <w:rFonts w:asciiTheme="minorHAnsi" w:hAnsiTheme="minorHAnsi" w:cstheme="minorHAnsi"/>
          <w:sz w:val="24"/>
          <w:szCs w:val="24"/>
        </w:rPr>
        <w:t xml:space="preserve"> work with this individual.  A</w:t>
      </w:r>
      <w:r w:rsidR="00952BDB">
        <w:rPr>
          <w:rFonts w:asciiTheme="minorHAnsi" w:hAnsiTheme="minorHAnsi" w:cstheme="minorHAnsi"/>
          <w:sz w:val="24"/>
          <w:szCs w:val="24"/>
        </w:rPr>
        <w:t xml:space="preserve">n Australian </w:t>
      </w:r>
      <w:r w:rsidR="006E05FF" w:rsidRPr="00467D75">
        <w:rPr>
          <w:rFonts w:asciiTheme="minorHAnsi" w:hAnsiTheme="minorHAnsi" w:cstheme="minorHAnsi"/>
          <w:sz w:val="24"/>
          <w:szCs w:val="24"/>
        </w:rPr>
        <w:t>study conducted by</w:t>
      </w:r>
      <w:r w:rsidR="00952BDB">
        <w:rPr>
          <w:rFonts w:asciiTheme="minorHAnsi" w:hAnsiTheme="minorHAnsi" w:cstheme="minorHAnsi"/>
          <w:sz w:val="24"/>
          <w:szCs w:val="24"/>
        </w:rPr>
        <w:t xml:space="preserve"> </w:t>
      </w:r>
      <w:proofErr w:type="spellStart"/>
      <w:r w:rsidR="00952BDB">
        <w:rPr>
          <w:rFonts w:asciiTheme="minorHAnsi" w:hAnsiTheme="minorHAnsi" w:cstheme="minorHAnsi"/>
          <w:sz w:val="24"/>
          <w:szCs w:val="24"/>
        </w:rPr>
        <w:t>Illife</w:t>
      </w:r>
      <w:proofErr w:type="spellEnd"/>
      <w:r w:rsidR="00952BDB">
        <w:rPr>
          <w:rFonts w:asciiTheme="minorHAnsi" w:hAnsiTheme="minorHAnsi" w:cstheme="minorHAnsi"/>
          <w:sz w:val="24"/>
          <w:szCs w:val="24"/>
        </w:rPr>
        <w:t xml:space="preserve"> and Steed </w:t>
      </w:r>
      <w:r w:rsidR="006E05FF" w:rsidRPr="00211480">
        <w:rPr>
          <w:rFonts w:asciiTheme="minorHAnsi" w:hAnsiTheme="minorHAnsi" w:cstheme="minorHAnsi"/>
          <w:sz w:val="24"/>
          <w:szCs w:val="24"/>
        </w:rPr>
        <w:t>(</w:t>
      </w:r>
      <w:r w:rsidR="00626CDA" w:rsidRPr="00211480">
        <w:rPr>
          <w:rFonts w:asciiTheme="minorHAnsi" w:hAnsiTheme="minorHAnsi" w:cstheme="minorHAnsi"/>
          <w:sz w:val="24"/>
          <w:szCs w:val="24"/>
        </w:rPr>
        <w:t>2000</w:t>
      </w:r>
      <w:r w:rsidR="006E05FF" w:rsidRPr="00211480">
        <w:rPr>
          <w:rFonts w:asciiTheme="minorHAnsi" w:hAnsiTheme="minorHAnsi" w:cstheme="minorHAnsi"/>
          <w:sz w:val="24"/>
          <w:szCs w:val="24"/>
        </w:rPr>
        <w:t xml:space="preserve">) </w:t>
      </w:r>
      <w:r w:rsidR="006E05FF" w:rsidRPr="00467D75">
        <w:rPr>
          <w:rFonts w:asciiTheme="minorHAnsi" w:hAnsiTheme="minorHAnsi" w:cstheme="minorHAnsi"/>
          <w:sz w:val="24"/>
          <w:szCs w:val="24"/>
        </w:rPr>
        <w:t>interviewed and examined eighteen counsellors who worked with cases of domestic violence.  All of which, to some degree or another</w:t>
      </w:r>
      <w:r w:rsidR="00C64EE1">
        <w:rPr>
          <w:rFonts w:asciiTheme="minorHAnsi" w:hAnsiTheme="minorHAnsi" w:cstheme="minorHAnsi"/>
          <w:sz w:val="24"/>
          <w:szCs w:val="24"/>
        </w:rPr>
        <w:t>,</w:t>
      </w:r>
      <w:r w:rsidR="006E05FF" w:rsidRPr="00467D75">
        <w:rPr>
          <w:rFonts w:asciiTheme="minorHAnsi" w:hAnsiTheme="minorHAnsi" w:cstheme="minorHAnsi"/>
          <w:sz w:val="24"/>
          <w:szCs w:val="24"/>
        </w:rPr>
        <w:t xml:space="preserve"> reported changes within the</w:t>
      </w:r>
      <w:r w:rsidR="00626CDA">
        <w:rPr>
          <w:rFonts w:asciiTheme="minorHAnsi" w:hAnsiTheme="minorHAnsi" w:cstheme="minorHAnsi"/>
          <w:sz w:val="24"/>
          <w:szCs w:val="24"/>
        </w:rPr>
        <w:t>ir</w:t>
      </w:r>
      <w:r w:rsidR="006E05FF" w:rsidRPr="00467D75">
        <w:rPr>
          <w:rFonts w:asciiTheme="minorHAnsi" w:hAnsiTheme="minorHAnsi" w:cstheme="minorHAnsi"/>
          <w:sz w:val="24"/>
          <w:szCs w:val="24"/>
        </w:rPr>
        <w:t xml:space="preserve"> cognitive schema, most notably </w:t>
      </w:r>
      <w:r w:rsidR="003B753E" w:rsidRPr="00467D75">
        <w:rPr>
          <w:rFonts w:asciiTheme="minorHAnsi" w:hAnsiTheme="minorHAnsi" w:cstheme="minorHAnsi"/>
          <w:sz w:val="24"/>
          <w:szCs w:val="24"/>
        </w:rPr>
        <w:t>in regard to</w:t>
      </w:r>
      <w:r w:rsidR="006E05FF" w:rsidRPr="00467D75">
        <w:rPr>
          <w:rFonts w:asciiTheme="minorHAnsi" w:hAnsiTheme="minorHAnsi" w:cstheme="minorHAnsi"/>
          <w:sz w:val="24"/>
          <w:szCs w:val="24"/>
        </w:rPr>
        <w:t xml:space="preserve"> safety, gender power imbalance and also a change in </w:t>
      </w:r>
      <w:r w:rsidR="003B753E" w:rsidRPr="00467D75">
        <w:rPr>
          <w:rFonts w:asciiTheme="minorHAnsi" w:hAnsiTheme="minorHAnsi" w:cstheme="minorHAnsi"/>
          <w:sz w:val="24"/>
          <w:szCs w:val="24"/>
        </w:rPr>
        <w:t>the</w:t>
      </w:r>
      <w:r w:rsidR="00626CDA">
        <w:rPr>
          <w:rFonts w:asciiTheme="minorHAnsi" w:hAnsiTheme="minorHAnsi" w:cstheme="minorHAnsi"/>
          <w:sz w:val="24"/>
          <w:szCs w:val="24"/>
        </w:rPr>
        <w:t>ir</w:t>
      </w:r>
      <w:r w:rsidR="003B753E" w:rsidRPr="00467D75">
        <w:rPr>
          <w:rFonts w:asciiTheme="minorHAnsi" w:hAnsiTheme="minorHAnsi" w:cstheme="minorHAnsi"/>
          <w:sz w:val="24"/>
          <w:szCs w:val="24"/>
        </w:rPr>
        <w:t xml:space="preserve"> view of the world; which are all classic signs of vicarious trauma.  Having read this study at depth, I have come to understand</w:t>
      </w:r>
      <w:r w:rsidR="00C64EE1">
        <w:rPr>
          <w:rFonts w:asciiTheme="minorHAnsi" w:hAnsiTheme="minorHAnsi" w:cstheme="minorHAnsi"/>
          <w:sz w:val="24"/>
          <w:szCs w:val="24"/>
        </w:rPr>
        <w:t xml:space="preserve"> </w:t>
      </w:r>
      <w:r w:rsidR="003B753E" w:rsidRPr="00467D75">
        <w:rPr>
          <w:rFonts w:asciiTheme="minorHAnsi" w:hAnsiTheme="minorHAnsi" w:cstheme="minorHAnsi"/>
          <w:sz w:val="24"/>
          <w:szCs w:val="24"/>
        </w:rPr>
        <w:t>that although I was not harmed in any</w:t>
      </w:r>
      <w:r w:rsidR="00211480">
        <w:rPr>
          <w:rFonts w:asciiTheme="minorHAnsi" w:hAnsiTheme="minorHAnsi" w:cstheme="minorHAnsi"/>
          <w:sz w:val="24"/>
          <w:szCs w:val="24"/>
        </w:rPr>
        <w:t xml:space="preserve"> long lasting</w:t>
      </w:r>
      <w:r w:rsidR="003B753E" w:rsidRPr="00467D75">
        <w:rPr>
          <w:rFonts w:asciiTheme="minorHAnsi" w:hAnsiTheme="minorHAnsi" w:cstheme="minorHAnsi"/>
          <w:sz w:val="24"/>
          <w:szCs w:val="24"/>
        </w:rPr>
        <w:t xml:space="preserve"> way as a result of my work, I may well have developed a degree of </w:t>
      </w:r>
      <w:r w:rsidR="00467D75" w:rsidRPr="00467D75">
        <w:rPr>
          <w:rFonts w:asciiTheme="minorHAnsi" w:hAnsiTheme="minorHAnsi" w:cstheme="minorHAnsi"/>
          <w:sz w:val="24"/>
          <w:szCs w:val="24"/>
        </w:rPr>
        <w:t>vicarious trauma from the information Karen shared with me.</w:t>
      </w:r>
      <w:r w:rsidR="00626CDA">
        <w:rPr>
          <w:rFonts w:asciiTheme="minorHAnsi" w:hAnsiTheme="minorHAnsi" w:cstheme="minorHAnsi"/>
          <w:sz w:val="24"/>
          <w:szCs w:val="24"/>
        </w:rPr>
        <w:t xml:space="preserve">  This was something I took to supervision as I felt it could pose to be a therapeutic block to keep such feeling of unease to myself.</w:t>
      </w:r>
    </w:p>
    <w:p w14:paraId="12FFBE84" w14:textId="783C88C5" w:rsidR="00952BDB" w:rsidRDefault="00952BDB" w:rsidP="00DB1980">
      <w:pPr>
        <w:spacing w:line="480" w:lineRule="auto"/>
        <w:jc w:val="both"/>
        <w:rPr>
          <w:rFonts w:asciiTheme="minorHAnsi" w:hAnsiTheme="minorHAnsi" w:cstheme="minorHAnsi"/>
          <w:sz w:val="24"/>
          <w:szCs w:val="24"/>
        </w:rPr>
      </w:pPr>
    </w:p>
    <w:p w14:paraId="4557DDF5" w14:textId="1B4B8FB6" w:rsidR="00952BDB" w:rsidRDefault="00952BDB" w:rsidP="00DB1980">
      <w:pPr>
        <w:spacing w:line="480" w:lineRule="auto"/>
        <w:jc w:val="both"/>
        <w:rPr>
          <w:rFonts w:asciiTheme="minorHAnsi" w:hAnsiTheme="minorHAnsi" w:cstheme="minorHAnsi"/>
          <w:sz w:val="24"/>
          <w:szCs w:val="24"/>
        </w:rPr>
      </w:pPr>
      <w:r>
        <w:rPr>
          <w:rFonts w:asciiTheme="minorHAnsi" w:hAnsiTheme="minorHAnsi" w:cstheme="minorHAnsi"/>
          <w:sz w:val="24"/>
          <w:szCs w:val="24"/>
        </w:rPr>
        <w:t xml:space="preserve">Fortunately, I have a highly approachable, </w:t>
      </w:r>
      <w:proofErr w:type="gramStart"/>
      <w:r>
        <w:rPr>
          <w:rFonts w:asciiTheme="minorHAnsi" w:hAnsiTheme="minorHAnsi" w:cstheme="minorHAnsi"/>
          <w:sz w:val="24"/>
          <w:szCs w:val="24"/>
        </w:rPr>
        <w:t>skilled</w:t>
      </w:r>
      <w:proofErr w:type="gramEnd"/>
      <w:r>
        <w:rPr>
          <w:rFonts w:asciiTheme="minorHAnsi" w:hAnsiTheme="minorHAnsi" w:cstheme="minorHAnsi"/>
          <w:sz w:val="24"/>
          <w:szCs w:val="24"/>
        </w:rPr>
        <w:t xml:space="preserve"> and experienced supervisor within my placement and felt very comfortable in initiating this conversation at one of my regular supervision </w:t>
      </w:r>
      <w:r w:rsidR="006E4FEC">
        <w:rPr>
          <w:rFonts w:asciiTheme="minorHAnsi" w:hAnsiTheme="minorHAnsi" w:cstheme="minorHAnsi"/>
          <w:sz w:val="24"/>
          <w:szCs w:val="24"/>
        </w:rPr>
        <w:t>appointments.  Having read around the subject I recognised the importance of sharing my feelings in supervision.  Scaife et al</w:t>
      </w:r>
      <w:r w:rsidR="006E4FEC" w:rsidRPr="00211480">
        <w:rPr>
          <w:rFonts w:asciiTheme="minorHAnsi" w:hAnsiTheme="minorHAnsi" w:cstheme="minorHAnsi"/>
          <w:sz w:val="24"/>
          <w:szCs w:val="24"/>
        </w:rPr>
        <w:t xml:space="preserve">. (2001) </w:t>
      </w:r>
      <w:r w:rsidR="006E4FEC">
        <w:rPr>
          <w:rFonts w:asciiTheme="minorHAnsi" w:hAnsiTheme="minorHAnsi" w:cstheme="minorHAnsi"/>
          <w:sz w:val="24"/>
          <w:szCs w:val="24"/>
        </w:rPr>
        <w:t>state</w:t>
      </w:r>
      <w:r w:rsidR="00F8254D">
        <w:rPr>
          <w:rFonts w:asciiTheme="minorHAnsi" w:hAnsiTheme="minorHAnsi" w:cstheme="minorHAnsi"/>
          <w:sz w:val="24"/>
          <w:szCs w:val="24"/>
        </w:rPr>
        <w:t>d</w:t>
      </w:r>
      <w:r w:rsidR="006E4FEC">
        <w:rPr>
          <w:rFonts w:asciiTheme="minorHAnsi" w:hAnsiTheme="minorHAnsi" w:cstheme="minorHAnsi"/>
          <w:sz w:val="24"/>
          <w:szCs w:val="24"/>
        </w:rPr>
        <w:t xml:space="preserve"> that it is the task of the therapist not to deny any feelings that are evoked during the process of the counselling work, but to rather create meaning from them so that they can be more usefully employed within the service of the client. </w:t>
      </w:r>
      <w:r w:rsidR="0080688E">
        <w:rPr>
          <w:rFonts w:asciiTheme="minorHAnsi" w:hAnsiTheme="minorHAnsi" w:cstheme="minorHAnsi"/>
          <w:sz w:val="24"/>
          <w:szCs w:val="24"/>
        </w:rPr>
        <w:t xml:space="preserve">  Following the guidance of Scaife et al, </w:t>
      </w:r>
      <w:r w:rsidR="0080688E" w:rsidRPr="00211480">
        <w:rPr>
          <w:rFonts w:asciiTheme="minorHAnsi" w:hAnsiTheme="minorHAnsi" w:cstheme="minorHAnsi"/>
          <w:sz w:val="24"/>
          <w:szCs w:val="24"/>
        </w:rPr>
        <w:t>(2001)</w:t>
      </w:r>
      <w:r w:rsidR="006E4FEC" w:rsidRPr="00211480">
        <w:rPr>
          <w:rFonts w:asciiTheme="minorHAnsi" w:hAnsiTheme="minorHAnsi" w:cstheme="minorHAnsi"/>
          <w:sz w:val="24"/>
          <w:szCs w:val="24"/>
        </w:rPr>
        <w:t xml:space="preserve"> </w:t>
      </w:r>
      <w:r w:rsidR="006E4FEC">
        <w:rPr>
          <w:rFonts w:asciiTheme="minorHAnsi" w:hAnsiTheme="minorHAnsi" w:cstheme="minorHAnsi"/>
          <w:sz w:val="24"/>
          <w:szCs w:val="24"/>
        </w:rPr>
        <w:t>I did not deny my feelings in any</w:t>
      </w:r>
      <w:r w:rsidR="0080688E">
        <w:rPr>
          <w:rFonts w:asciiTheme="minorHAnsi" w:hAnsiTheme="minorHAnsi" w:cstheme="minorHAnsi"/>
          <w:sz w:val="24"/>
          <w:szCs w:val="24"/>
        </w:rPr>
        <w:t xml:space="preserve"> </w:t>
      </w:r>
      <w:r w:rsidR="006E4FEC">
        <w:rPr>
          <w:rFonts w:asciiTheme="minorHAnsi" w:hAnsiTheme="minorHAnsi" w:cstheme="minorHAnsi"/>
          <w:sz w:val="24"/>
          <w:szCs w:val="24"/>
        </w:rPr>
        <w:t>way, or bury them, and therefore chose to explain how I was being affected by my client to my supervisor.</w:t>
      </w:r>
      <w:r w:rsidR="0080688E">
        <w:rPr>
          <w:rFonts w:asciiTheme="minorHAnsi" w:hAnsiTheme="minorHAnsi" w:cstheme="minorHAnsi"/>
          <w:sz w:val="24"/>
          <w:szCs w:val="24"/>
        </w:rPr>
        <w:t xml:space="preserve">  The conversation started in rather a routine and orthodox manner, whereby my supervisor asked how I was finding it at the placement, and if there was </w:t>
      </w:r>
      <w:proofErr w:type="gramStart"/>
      <w:r w:rsidR="00F8254D">
        <w:rPr>
          <w:rFonts w:asciiTheme="minorHAnsi" w:hAnsiTheme="minorHAnsi" w:cstheme="minorHAnsi"/>
          <w:sz w:val="24"/>
          <w:szCs w:val="24"/>
        </w:rPr>
        <w:t>anything</w:t>
      </w:r>
      <w:proofErr w:type="gramEnd"/>
      <w:r w:rsidR="00C64EE1">
        <w:rPr>
          <w:rFonts w:asciiTheme="minorHAnsi" w:hAnsiTheme="minorHAnsi" w:cstheme="minorHAnsi"/>
          <w:sz w:val="24"/>
          <w:szCs w:val="24"/>
        </w:rPr>
        <w:t xml:space="preserve"> </w:t>
      </w:r>
      <w:r w:rsidR="0080688E">
        <w:rPr>
          <w:rFonts w:asciiTheme="minorHAnsi" w:hAnsiTheme="minorHAnsi" w:cstheme="minorHAnsi"/>
          <w:sz w:val="24"/>
          <w:szCs w:val="24"/>
        </w:rPr>
        <w:lastRenderedPageBreak/>
        <w:t xml:space="preserve">I wanted to discuss that day.  </w:t>
      </w:r>
      <w:r w:rsidR="00F8254D">
        <w:rPr>
          <w:rFonts w:asciiTheme="minorHAnsi" w:hAnsiTheme="minorHAnsi" w:cstheme="minorHAnsi"/>
          <w:sz w:val="24"/>
          <w:szCs w:val="24"/>
        </w:rPr>
        <w:t xml:space="preserve">I proceeded to explain how some of the experiences my client had explained to me had made me feel rather pained, not only for the client concerned, but in terms of my own life and past encounters with domestic violence.  Unknowingly to her, my client was reciting areas of lived experience, that </w:t>
      </w:r>
      <w:proofErr w:type="gramStart"/>
      <w:r w:rsidR="00F8254D">
        <w:rPr>
          <w:rFonts w:asciiTheme="minorHAnsi" w:hAnsiTheme="minorHAnsi" w:cstheme="minorHAnsi"/>
          <w:sz w:val="24"/>
          <w:szCs w:val="24"/>
        </w:rPr>
        <w:t>I myself</w:t>
      </w:r>
      <w:proofErr w:type="gramEnd"/>
      <w:r w:rsidR="00F8254D">
        <w:rPr>
          <w:rFonts w:asciiTheme="minorHAnsi" w:hAnsiTheme="minorHAnsi" w:cstheme="minorHAnsi"/>
          <w:sz w:val="24"/>
          <w:szCs w:val="24"/>
        </w:rPr>
        <w:t xml:space="preserve"> had endured, and this was at times skewing my ability to be completely present with her.  I explained to my supervisor that it was like watching myself talking, except it </w:t>
      </w:r>
      <w:r w:rsidR="00A848BF">
        <w:rPr>
          <w:rFonts w:asciiTheme="minorHAnsi" w:hAnsiTheme="minorHAnsi" w:cstheme="minorHAnsi"/>
          <w:sz w:val="24"/>
          <w:szCs w:val="24"/>
        </w:rPr>
        <w:t>was not</w:t>
      </w:r>
      <w:r w:rsidR="00F8254D">
        <w:rPr>
          <w:rFonts w:asciiTheme="minorHAnsi" w:hAnsiTheme="minorHAnsi" w:cstheme="minorHAnsi"/>
          <w:sz w:val="24"/>
          <w:szCs w:val="24"/>
        </w:rPr>
        <w:t xml:space="preserve"> me, it was Karen, and I had to keep reminding myself that this was </w:t>
      </w:r>
      <w:r w:rsidR="00F8254D" w:rsidRPr="00F8254D">
        <w:rPr>
          <w:rFonts w:asciiTheme="minorHAnsi" w:hAnsiTheme="minorHAnsi" w:cstheme="minorHAnsi"/>
          <w:b/>
          <w:bCs/>
          <w:sz w:val="24"/>
          <w:szCs w:val="24"/>
        </w:rPr>
        <w:t xml:space="preserve">not </w:t>
      </w:r>
      <w:r w:rsidR="00F8254D">
        <w:rPr>
          <w:rFonts w:asciiTheme="minorHAnsi" w:hAnsiTheme="minorHAnsi" w:cstheme="minorHAnsi"/>
          <w:sz w:val="24"/>
          <w:szCs w:val="24"/>
        </w:rPr>
        <w:t>my story</w:t>
      </w:r>
      <w:r w:rsidR="00C41011">
        <w:rPr>
          <w:rFonts w:asciiTheme="minorHAnsi" w:hAnsiTheme="minorHAnsi" w:cstheme="minorHAnsi"/>
          <w:sz w:val="24"/>
          <w:szCs w:val="24"/>
        </w:rPr>
        <w:t>.</w:t>
      </w:r>
      <w:r w:rsidR="00F8254D">
        <w:rPr>
          <w:rFonts w:asciiTheme="minorHAnsi" w:hAnsiTheme="minorHAnsi" w:cstheme="minorHAnsi"/>
          <w:sz w:val="24"/>
          <w:szCs w:val="24"/>
        </w:rPr>
        <w:t xml:space="preserve"> </w:t>
      </w:r>
      <w:r w:rsidR="00C41011">
        <w:rPr>
          <w:rFonts w:asciiTheme="minorHAnsi" w:hAnsiTheme="minorHAnsi" w:cstheme="minorHAnsi"/>
          <w:sz w:val="24"/>
          <w:szCs w:val="24"/>
        </w:rPr>
        <w:t xml:space="preserve">  I was experiencing a level of transference; I was unintentionally superimposing myself onto the client when she spoke</w:t>
      </w:r>
      <w:r w:rsidR="008B11EA">
        <w:rPr>
          <w:rFonts w:asciiTheme="minorHAnsi" w:hAnsiTheme="minorHAnsi" w:cstheme="minorHAnsi"/>
          <w:sz w:val="24"/>
          <w:szCs w:val="24"/>
        </w:rPr>
        <w:t xml:space="preserve">, it was </w:t>
      </w:r>
      <w:proofErr w:type="gramStart"/>
      <w:r w:rsidR="008B11EA">
        <w:rPr>
          <w:rFonts w:asciiTheme="minorHAnsi" w:hAnsiTheme="minorHAnsi" w:cstheme="minorHAnsi"/>
          <w:sz w:val="24"/>
          <w:szCs w:val="24"/>
        </w:rPr>
        <w:t>actually a</w:t>
      </w:r>
      <w:proofErr w:type="gramEnd"/>
      <w:r w:rsidR="008B11EA">
        <w:rPr>
          <w:rFonts w:asciiTheme="minorHAnsi" w:hAnsiTheme="minorHAnsi" w:cstheme="minorHAnsi"/>
          <w:sz w:val="24"/>
          <w:szCs w:val="24"/>
        </w:rPr>
        <w:t xml:space="preserve"> little bizarre</w:t>
      </w:r>
      <w:r w:rsidR="00C41011">
        <w:rPr>
          <w:rFonts w:asciiTheme="minorHAnsi" w:hAnsiTheme="minorHAnsi" w:cstheme="minorHAnsi"/>
          <w:sz w:val="24"/>
          <w:szCs w:val="24"/>
        </w:rPr>
        <w:t>.</w:t>
      </w:r>
      <w:r w:rsidR="00F8254D">
        <w:rPr>
          <w:rFonts w:asciiTheme="minorHAnsi" w:hAnsiTheme="minorHAnsi" w:cstheme="minorHAnsi"/>
          <w:sz w:val="24"/>
          <w:szCs w:val="24"/>
        </w:rPr>
        <w:t xml:space="preserve"> </w:t>
      </w:r>
      <w:r w:rsidR="00F16112">
        <w:rPr>
          <w:rFonts w:asciiTheme="minorHAnsi" w:hAnsiTheme="minorHAnsi" w:cstheme="minorHAnsi"/>
          <w:sz w:val="24"/>
          <w:szCs w:val="24"/>
        </w:rPr>
        <w:t>There</w:t>
      </w:r>
      <w:r w:rsidR="00F8254D">
        <w:rPr>
          <w:rFonts w:asciiTheme="minorHAnsi" w:hAnsiTheme="minorHAnsi" w:cstheme="minorHAnsi"/>
          <w:sz w:val="24"/>
          <w:szCs w:val="24"/>
        </w:rPr>
        <w:t xml:space="preserve"> were</w:t>
      </w:r>
      <w:r w:rsidR="00C41011">
        <w:rPr>
          <w:rFonts w:asciiTheme="minorHAnsi" w:hAnsiTheme="minorHAnsi" w:cstheme="minorHAnsi"/>
          <w:sz w:val="24"/>
          <w:szCs w:val="24"/>
        </w:rPr>
        <w:t xml:space="preserve"> also</w:t>
      </w:r>
      <w:r w:rsidR="00F8254D">
        <w:rPr>
          <w:rFonts w:asciiTheme="minorHAnsi" w:hAnsiTheme="minorHAnsi" w:cstheme="minorHAnsi"/>
          <w:sz w:val="24"/>
          <w:szCs w:val="24"/>
        </w:rPr>
        <w:t xml:space="preserve"> snap shots of times where I was being drawn into subliminal countertransference</w:t>
      </w:r>
      <w:r w:rsidR="008B11EA">
        <w:rPr>
          <w:rFonts w:asciiTheme="minorHAnsi" w:hAnsiTheme="minorHAnsi" w:cstheme="minorHAnsi"/>
          <w:sz w:val="24"/>
          <w:szCs w:val="24"/>
        </w:rPr>
        <w:t xml:space="preserve"> because of the actions of the client</w:t>
      </w:r>
      <w:r w:rsidR="00F8254D">
        <w:rPr>
          <w:rFonts w:asciiTheme="minorHAnsi" w:hAnsiTheme="minorHAnsi" w:cstheme="minorHAnsi"/>
          <w:sz w:val="24"/>
          <w:szCs w:val="24"/>
        </w:rPr>
        <w:t>, where I was internally processing things in</w:t>
      </w:r>
      <w:r w:rsidR="00A848BF">
        <w:rPr>
          <w:rFonts w:asciiTheme="minorHAnsi" w:hAnsiTheme="minorHAnsi" w:cstheme="minorHAnsi"/>
          <w:sz w:val="24"/>
          <w:szCs w:val="24"/>
        </w:rPr>
        <w:t xml:space="preserve"> an</w:t>
      </w:r>
      <w:r w:rsidR="00F8254D">
        <w:rPr>
          <w:rFonts w:asciiTheme="minorHAnsi" w:hAnsiTheme="minorHAnsi" w:cstheme="minorHAnsi"/>
          <w:sz w:val="24"/>
          <w:szCs w:val="24"/>
        </w:rPr>
        <w:t xml:space="preserve"> unhelpful manner</w:t>
      </w:r>
      <w:r w:rsidR="00DC03BB">
        <w:rPr>
          <w:rFonts w:asciiTheme="minorHAnsi" w:hAnsiTheme="minorHAnsi" w:cstheme="minorHAnsi"/>
          <w:sz w:val="24"/>
          <w:szCs w:val="24"/>
        </w:rPr>
        <w:t>, as there were occasions where the client unconsciously directed her anger at me</w:t>
      </w:r>
      <w:r w:rsidR="00F16112">
        <w:rPr>
          <w:rFonts w:asciiTheme="minorHAnsi" w:hAnsiTheme="minorHAnsi" w:cstheme="minorHAnsi"/>
          <w:sz w:val="24"/>
          <w:szCs w:val="24"/>
        </w:rPr>
        <w:t xml:space="preserve"> in transference</w:t>
      </w:r>
      <w:r w:rsidR="00DC03BB">
        <w:rPr>
          <w:rFonts w:asciiTheme="minorHAnsi" w:hAnsiTheme="minorHAnsi" w:cstheme="minorHAnsi"/>
          <w:sz w:val="24"/>
          <w:szCs w:val="24"/>
        </w:rPr>
        <w:t>, as if I were her perpetrator</w:t>
      </w:r>
      <w:r w:rsidR="00F8254D">
        <w:rPr>
          <w:rFonts w:asciiTheme="minorHAnsi" w:hAnsiTheme="minorHAnsi" w:cstheme="minorHAnsi"/>
          <w:sz w:val="24"/>
          <w:szCs w:val="24"/>
        </w:rPr>
        <w:t>.</w:t>
      </w:r>
      <w:r w:rsidR="00DC03BB">
        <w:rPr>
          <w:rFonts w:asciiTheme="minorHAnsi" w:hAnsiTheme="minorHAnsi" w:cstheme="minorHAnsi"/>
          <w:sz w:val="24"/>
          <w:szCs w:val="24"/>
        </w:rPr>
        <w:t xml:space="preserve">  I had now become the </w:t>
      </w:r>
      <w:r w:rsidR="00DC03BB" w:rsidRPr="00F16112">
        <w:rPr>
          <w:rFonts w:asciiTheme="minorHAnsi" w:hAnsiTheme="minorHAnsi" w:cstheme="minorHAnsi"/>
          <w:i/>
          <w:iCs/>
          <w:sz w:val="24"/>
          <w:szCs w:val="24"/>
        </w:rPr>
        <w:t xml:space="preserve">abused </w:t>
      </w:r>
      <w:r w:rsidR="00DC03BB">
        <w:rPr>
          <w:rFonts w:asciiTheme="minorHAnsi" w:hAnsiTheme="minorHAnsi" w:cstheme="minorHAnsi"/>
          <w:sz w:val="24"/>
          <w:szCs w:val="24"/>
        </w:rPr>
        <w:t>as a warped result of the combined experiences of both myself and the client who had experienced very similar domestic violence</w:t>
      </w:r>
      <w:r w:rsidR="00F16112">
        <w:rPr>
          <w:rFonts w:asciiTheme="minorHAnsi" w:hAnsiTheme="minorHAnsi" w:cstheme="minorHAnsi"/>
          <w:sz w:val="24"/>
          <w:szCs w:val="24"/>
        </w:rPr>
        <w:t xml:space="preserve"> circumstances</w:t>
      </w:r>
      <w:r w:rsidR="00DC03BB">
        <w:rPr>
          <w:rFonts w:asciiTheme="minorHAnsi" w:hAnsiTheme="minorHAnsi" w:cstheme="minorHAnsi"/>
          <w:sz w:val="24"/>
          <w:szCs w:val="24"/>
        </w:rPr>
        <w:t>.</w:t>
      </w:r>
      <w:r w:rsidR="00F8254D">
        <w:rPr>
          <w:rFonts w:asciiTheme="minorHAnsi" w:hAnsiTheme="minorHAnsi" w:cstheme="minorHAnsi"/>
          <w:sz w:val="24"/>
          <w:szCs w:val="24"/>
        </w:rPr>
        <w:t xml:space="preserve">  The only redeeming factor within this rather unpleasant experience, </w:t>
      </w:r>
      <w:r w:rsidR="00DC03BB">
        <w:rPr>
          <w:rFonts w:asciiTheme="minorHAnsi" w:hAnsiTheme="minorHAnsi" w:cstheme="minorHAnsi"/>
          <w:sz w:val="24"/>
          <w:szCs w:val="24"/>
        </w:rPr>
        <w:t>is</w:t>
      </w:r>
      <w:r w:rsidR="00F8254D">
        <w:rPr>
          <w:rFonts w:asciiTheme="minorHAnsi" w:hAnsiTheme="minorHAnsi" w:cstheme="minorHAnsi"/>
          <w:sz w:val="24"/>
          <w:szCs w:val="24"/>
        </w:rPr>
        <w:t xml:space="preserve"> that I was, through my extensive training, able to recognise </w:t>
      </w:r>
      <w:r w:rsidR="008B11EA">
        <w:rPr>
          <w:rFonts w:asciiTheme="minorHAnsi" w:hAnsiTheme="minorHAnsi" w:cstheme="minorHAnsi"/>
          <w:sz w:val="24"/>
          <w:szCs w:val="24"/>
        </w:rPr>
        <w:t xml:space="preserve">the strange web of confused emotions and had some grasp of </w:t>
      </w:r>
      <w:r w:rsidR="00DC03BB">
        <w:rPr>
          <w:rFonts w:asciiTheme="minorHAnsi" w:hAnsiTheme="minorHAnsi" w:cstheme="minorHAnsi"/>
          <w:sz w:val="24"/>
          <w:szCs w:val="24"/>
        </w:rPr>
        <w:t>what was happening</w:t>
      </w:r>
      <w:r w:rsidR="00F8254D">
        <w:rPr>
          <w:rFonts w:asciiTheme="minorHAnsi" w:hAnsiTheme="minorHAnsi" w:cstheme="minorHAnsi"/>
          <w:sz w:val="24"/>
          <w:szCs w:val="24"/>
        </w:rPr>
        <w:t xml:space="preserve">.  And by recognising it, I was able to seek ways in which to remedy the effects by way of </w:t>
      </w:r>
      <w:r w:rsidR="00DC03BB">
        <w:rPr>
          <w:rFonts w:asciiTheme="minorHAnsi" w:hAnsiTheme="minorHAnsi" w:cstheme="minorHAnsi"/>
          <w:sz w:val="24"/>
          <w:szCs w:val="24"/>
        </w:rPr>
        <w:t>help and guidance in supervision.</w:t>
      </w:r>
    </w:p>
    <w:p w14:paraId="0556263F" w14:textId="2BEF30E2" w:rsidR="006E05FF" w:rsidRDefault="006E05FF" w:rsidP="00DB1980">
      <w:pPr>
        <w:spacing w:line="480" w:lineRule="auto"/>
        <w:jc w:val="both"/>
        <w:rPr>
          <w:rFonts w:asciiTheme="minorHAnsi" w:hAnsiTheme="minorHAnsi" w:cstheme="minorHAnsi"/>
          <w:sz w:val="24"/>
          <w:szCs w:val="24"/>
        </w:rPr>
      </w:pPr>
    </w:p>
    <w:p w14:paraId="12331DD4" w14:textId="50516BB5" w:rsidR="00DC03BB" w:rsidRDefault="00DC03BB" w:rsidP="00DB1980">
      <w:pPr>
        <w:spacing w:line="480" w:lineRule="auto"/>
        <w:jc w:val="both"/>
        <w:rPr>
          <w:rFonts w:asciiTheme="minorHAnsi" w:hAnsiTheme="minorHAnsi" w:cstheme="minorHAnsi"/>
          <w:sz w:val="24"/>
          <w:szCs w:val="24"/>
        </w:rPr>
      </w:pPr>
      <w:r>
        <w:rPr>
          <w:rFonts w:asciiTheme="minorHAnsi" w:hAnsiTheme="minorHAnsi" w:cstheme="minorHAnsi"/>
          <w:sz w:val="24"/>
          <w:szCs w:val="24"/>
        </w:rPr>
        <w:t xml:space="preserve">Although a rather complex scenario </w:t>
      </w:r>
      <w:r w:rsidR="00CE53B5">
        <w:rPr>
          <w:rFonts w:asciiTheme="minorHAnsi" w:hAnsiTheme="minorHAnsi" w:cstheme="minorHAnsi"/>
          <w:sz w:val="24"/>
          <w:szCs w:val="24"/>
        </w:rPr>
        <w:t>to</w:t>
      </w:r>
      <w:r>
        <w:rPr>
          <w:rFonts w:asciiTheme="minorHAnsi" w:hAnsiTheme="minorHAnsi" w:cstheme="minorHAnsi"/>
          <w:sz w:val="24"/>
          <w:szCs w:val="24"/>
        </w:rPr>
        <w:t xml:space="preserve"> verbalise, my supervis</w:t>
      </w:r>
      <w:r w:rsidR="00E965DB">
        <w:rPr>
          <w:rFonts w:asciiTheme="minorHAnsi" w:hAnsiTheme="minorHAnsi" w:cstheme="minorHAnsi"/>
          <w:sz w:val="24"/>
          <w:szCs w:val="24"/>
        </w:rPr>
        <w:t>or</w:t>
      </w:r>
      <w:r>
        <w:rPr>
          <w:rFonts w:asciiTheme="minorHAnsi" w:hAnsiTheme="minorHAnsi" w:cstheme="minorHAnsi"/>
          <w:sz w:val="24"/>
          <w:szCs w:val="24"/>
        </w:rPr>
        <w:t xml:space="preserve"> understood </w:t>
      </w:r>
      <w:r w:rsidR="00F16112">
        <w:rPr>
          <w:rFonts w:asciiTheme="minorHAnsi" w:hAnsiTheme="minorHAnsi" w:cstheme="minorHAnsi"/>
          <w:sz w:val="24"/>
          <w:szCs w:val="24"/>
        </w:rPr>
        <w:t>fully the phenomena I was explaining</w:t>
      </w:r>
      <w:r>
        <w:rPr>
          <w:rFonts w:asciiTheme="minorHAnsi" w:hAnsiTheme="minorHAnsi" w:cstheme="minorHAnsi"/>
          <w:sz w:val="24"/>
          <w:szCs w:val="24"/>
        </w:rPr>
        <w:t xml:space="preserve">.  She </w:t>
      </w:r>
      <w:r w:rsidR="00E965DB">
        <w:rPr>
          <w:rFonts w:asciiTheme="minorHAnsi" w:hAnsiTheme="minorHAnsi" w:cstheme="minorHAnsi"/>
          <w:sz w:val="24"/>
          <w:szCs w:val="24"/>
        </w:rPr>
        <w:t>suggested that some previous trainees had benefitted from</w:t>
      </w:r>
      <w:r w:rsidR="00F16112">
        <w:rPr>
          <w:rFonts w:asciiTheme="minorHAnsi" w:hAnsiTheme="minorHAnsi" w:cstheme="minorHAnsi"/>
          <w:sz w:val="24"/>
          <w:szCs w:val="24"/>
        </w:rPr>
        <w:t xml:space="preserve"> explor</w:t>
      </w:r>
      <w:r w:rsidR="00E965DB">
        <w:rPr>
          <w:rFonts w:asciiTheme="minorHAnsi" w:hAnsiTheme="minorHAnsi" w:cstheme="minorHAnsi"/>
          <w:sz w:val="24"/>
          <w:szCs w:val="24"/>
        </w:rPr>
        <w:t xml:space="preserve">ing some of their own </w:t>
      </w:r>
      <w:r w:rsidR="00F16112">
        <w:rPr>
          <w:rFonts w:asciiTheme="minorHAnsi" w:hAnsiTheme="minorHAnsi" w:cstheme="minorHAnsi"/>
          <w:sz w:val="24"/>
          <w:szCs w:val="24"/>
        </w:rPr>
        <w:t>personal experiences</w:t>
      </w:r>
      <w:r w:rsidR="00E965DB">
        <w:rPr>
          <w:rFonts w:asciiTheme="minorHAnsi" w:hAnsiTheme="minorHAnsi" w:cstheme="minorHAnsi"/>
          <w:sz w:val="24"/>
          <w:szCs w:val="24"/>
        </w:rPr>
        <w:t xml:space="preserve"> </w:t>
      </w:r>
      <w:r w:rsidR="00296402">
        <w:rPr>
          <w:rFonts w:asciiTheme="minorHAnsi" w:hAnsiTheme="minorHAnsi" w:cstheme="minorHAnsi"/>
          <w:sz w:val="24"/>
          <w:szCs w:val="24"/>
        </w:rPr>
        <w:t xml:space="preserve">via personal therapy </w:t>
      </w:r>
      <w:r w:rsidR="00E965DB">
        <w:rPr>
          <w:rFonts w:asciiTheme="minorHAnsi" w:hAnsiTheme="minorHAnsi" w:cstheme="minorHAnsi"/>
          <w:sz w:val="24"/>
          <w:szCs w:val="24"/>
        </w:rPr>
        <w:t>when in similar situations</w:t>
      </w:r>
      <w:r w:rsidR="00F16112">
        <w:rPr>
          <w:rFonts w:asciiTheme="minorHAnsi" w:hAnsiTheme="minorHAnsi" w:cstheme="minorHAnsi"/>
          <w:sz w:val="24"/>
          <w:szCs w:val="24"/>
        </w:rPr>
        <w:t xml:space="preserve">, in the notion that bringing some of those traumas to light, they </w:t>
      </w:r>
      <w:r w:rsidR="00E965DB">
        <w:rPr>
          <w:rFonts w:asciiTheme="minorHAnsi" w:hAnsiTheme="minorHAnsi" w:cstheme="minorHAnsi"/>
          <w:sz w:val="24"/>
          <w:szCs w:val="24"/>
        </w:rPr>
        <w:t>would</w:t>
      </w:r>
      <w:r w:rsidR="00F16112">
        <w:rPr>
          <w:rFonts w:asciiTheme="minorHAnsi" w:hAnsiTheme="minorHAnsi" w:cstheme="minorHAnsi"/>
          <w:sz w:val="24"/>
          <w:szCs w:val="24"/>
        </w:rPr>
        <w:t xml:space="preserve"> hold less power</w:t>
      </w:r>
      <w:r w:rsidR="00E965DB">
        <w:rPr>
          <w:rFonts w:asciiTheme="minorHAnsi" w:hAnsiTheme="minorHAnsi" w:cstheme="minorHAnsi"/>
          <w:sz w:val="24"/>
          <w:szCs w:val="24"/>
        </w:rPr>
        <w:t>, and prove to be less of a therapeutic block</w:t>
      </w:r>
      <w:r w:rsidR="00F16112">
        <w:rPr>
          <w:rFonts w:asciiTheme="minorHAnsi" w:hAnsiTheme="minorHAnsi" w:cstheme="minorHAnsi"/>
          <w:sz w:val="24"/>
          <w:szCs w:val="24"/>
        </w:rPr>
        <w:t xml:space="preserve">.  </w:t>
      </w:r>
      <w:r w:rsidR="00E965DB">
        <w:rPr>
          <w:rFonts w:asciiTheme="minorHAnsi" w:hAnsiTheme="minorHAnsi" w:cstheme="minorHAnsi"/>
          <w:sz w:val="24"/>
          <w:szCs w:val="24"/>
        </w:rPr>
        <w:t xml:space="preserve">I agreed that this may well be an area that </w:t>
      </w:r>
      <w:r w:rsidR="00E965DB">
        <w:rPr>
          <w:rFonts w:asciiTheme="minorHAnsi" w:hAnsiTheme="minorHAnsi" w:cstheme="minorHAnsi"/>
          <w:sz w:val="24"/>
          <w:szCs w:val="24"/>
        </w:rPr>
        <w:lastRenderedPageBreak/>
        <w:t xml:space="preserve">would benefit for some additional focus within my own ongoing personal therapy sessions, and that I would definitely </w:t>
      </w:r>
      <w:r w:rsidR="00CE53B5">
        <w:rPr>
          <w:rFonts w:asciiTheme="minorHAnsi" w:hAnsiTheme="minorHAnsi" w:cstheme="minorHAnsi"/>
          <w:sz w:val="24"/>
          <w:szCs w:val="24"/>
        </w:rPr>
        <w:t>strive</w:t>
      </w:r>
      <w:r w:rsidR="00E965DB">
        <w:rPr>
          <w:rFonts w:asciiTheme="minorHAnsi" w:hAnsiTheme="minorHAnsi" w:cstheme="minorHAnsi"/>
          <w:sz w:val="24"/>
          <w:szCs w:val="24"/>
        </w:rPr>
        <w:t xml:space="preserve"> to look into this further as part of my personal and professional development.  This </w:t>
      </w:r>
      <w:r w:rsidR="008B11EA">
        <w:rPr>
          <w:rFonts w:asciiTheme="minorHAnsi" w:hAnsiTheme="minorHAnsi" w:cstheme="minorHAnsi"/>
          <w:sz w:val="24"/>
          <w:szCs w:val="24"/>
        </w:rPr>
        <w:t>‘unearthing</w:t>
      </w:r>
      <w:r w:rsidR="00E965DB">
        <w:rPr>
          <w:rFonts w:asciiTheme="minorHAnsi" w:hAnsiTheme="minorHAnsi" w:cstheme="minorHAnsi"/>
          <w:sz w:val="24"/>
          <w:szCs w:val="24"/>
        </w:rPr>
        <w:t xml:space="preserve"> of old wounds’ so to speak resonated with some of what I had read about Fritz </w:t>
      </w:r>
      <w:proofErr w:type="spellStart"/>
      <w:r w:rsidR="00E965DB">
        <w:rPr>
          <w:rFonts w:asciiTheme="minorHAnsi" w:hAnsiTheme="minorHAnsi" w:cstheme="minorHAnsi"/>
          <w:sz w:val="24"/>
          <w:szCs w:val="24"/>
        </w:rPr>
        <w:t>Perls</w:t>
      </w:r>
      <w:proofErr w:type="spellEnd"/>
      <w:r w:rsidR="00E965DB">
        <w:rPr>
          <w:rFonts w:asciiTheme="minorHAnsi" w:hAnsiTheme="minorHAnsi" w:cstheme="minorHAnsi"/>
          <w:sz w:val="24"/>
          <w:szCs w:val="24"/>
        </w:rPr>
        <w:t xml:space="preserve"> in his publication of Ego, Hunger and Aggression </w:t>
      </w:r>
      <w:r w:rsidR="00E965DB" w:rsidRPr="00296402">
        <w:rPr>
          <w:rFonts w:asciiTheme="minorHAnsi" w:hAnsiTheme="minorHAnsi" w:cstheme="minorHAnsi"/>
          <w:sz w:val="24"/>
          <w:szCs w:val="24"/>
        </w:rPr>
        <w:t>(</w:t>
      </w:r>
      <w:proofErr w:type="spellStart"/>
      <w:r w:rsidR="00E965DB" w:rsidRPr="00296402">
        <w:rPr>
          <w:rFonts w:asciiTheme="minorHAnsi" w:hAnsiTheme="minorHAnsi" w:cstheme="minorHAnsi"/>
          <w:sz w:val="24"/>
          <w:szCs w:val="24"/>
        </w:rPr>
        <w:t>Perls</w:t>
      </w:r>
      <w:proofErr w:type="spellEnd"/>
      <w:r w:rsidR="00E965DB" w:rsidRPr="00296402">
        <w:rPr>
          <w:rFonts w:asciiTheme="minorHAnsi" w:hAnsiTheme="minorHAnsi" w:cstheme="minorHAnsi"/>
          <w:sz w:val="24"/>
          <w:szCs w:val="24"/>
        </w:rPr>
        <w:t>, 1947)</w:t>
      </w:r>
      <w:r w:rsidR="00F16112" w:rsidRPr="00296402">
        <w:rPr>
          <w:rFonts w:asciiTheme="minorHAnsi" w:hAnsiTheme="minorHAnsi" w:cstheme="minorHAnsi"/>
          <w:sz w:val="24"/>
          <w:szCs w:val="24"/>
        </w:rPr>
        <w:t xml:space="preserve"> </w:t>
      </w:r>
      <w:r w:rsidR="00E965DB" w:rsidRPr="00E965DB">
        <w:rPr>
          <w:rFonts w:asciiTheme="minorHAnsi" w:hAnsiTheme="minorHAnsi" w:cstheme="minorHAnsi"/>
          <w:sz w:val="24"/>
          <w:szCs w:val="24"/>
        </w:rPr>
        <w:t>where one of his main techniques of healing were characterised by the exploration of current awareness in order to dislodge old emotional blocks</w:t>
      </w:r>
      <w:r w:rsidR="00CE53B5">
        <w:rPr>
          <w:rFonts w:asciiTheme="minorHAnsi" w:hAnsiTheme="minorHAnsi" w:cstheme="minorHAnsi"/>
          <w:sz w:val="24"/>
          <w:szCs w:val="24"/>
        </w:rPr>
        <w:t xml:space="preserve">, which later came to be known as Gestalt Therapy </w:t>
      </w:r>
      <w:r w:rsidR="00CE53B5" w:rsidRPr="00296402">
        <w:rPr>
          <w:rFonts w:asciiTheme="minorHAnsi" w:hAnsiTheme="minorHAnsi" w:cstheme="minorHAnsi"/>
          <w:sz w:val="24"/>
          <w:szCs w:val="24"/>
        </w:rPr>
        <w:t>(</w:t>
      </w:r>
      <w:proofErr w:type="spellStart"/>
      <w:r w:rsidR="00CE53B5" w:rsidRPr="00296402">
        <w:rPr>
          <w:rFonts w:asciiTheme="minorHAnsi" w:hAnsiTheme="minorHAnsi" w:cstheme="minorHAnsi"/>
          <w:sz w:val="24"/>
          <w:szCs w:val="24"/>
        </w:rPr>
        <w:t>Perls</w:t>
      </w:r>
      <w:proofErr w:type="spellEnd"/>
      <w:r w:rsidR="00CE53B5" w:rsidRPr="00296402">
        <w:rPr>
          <w:rFonts w:asciiTheme="minorHAnsi" w:hAnsiTheme="minorHAnsi" w:cstheme="minorHAnsi"/>
          <w:sz w:val="24"/>
          <w:szCs w:val="24"/>
        </w:rPr>
        <w:t xml:space="preserve">, 1969).  </w:t>
      </w:r>
      <w:r w:rsidR="00CE53B5">
        <w:rPr>
          <w:rFonts w:asciiTheme="minorHAnsi" w:hAnsiTheme="minorHAnsi" w:cstheme="minorHAnsi"/>
          <w:sz w:val="24"/>
          <w:szCs w:val="24"/>
        </w:rPr>
        <w:t>The aim would be to dislodge these blocks by talking about my own trauma within personal therapy, and to make safe and measured therapeutic contact</w:t>
      </w:r>
      <w:r w:rsidR="00A848BF">
        <w:rPr>
          <w:rFonts w:asciiTheme="minorHAnsi" w:hAnsiTheme="minorHAnsi" w:cstheme="minorHAnsi"/>
          <w:sz w:val="24"/>
          <w:szCs w:val="24"/>
        </w:rPr>
        <w:t xml:space="preserve"> with the trauma</w:t>
      </w:r>
      <w:r w:rsidR="00CE53B5">
        <w:rPr>
          <w:rFonts w:asciiTheme="minorHAnsi" w:hAnsiTheme="minorHAnsi" w:cstheme="minorHAnsi"/>
          <w:sz w:val="24"/>
          <w:szCs w:val="24"/>
        </w:rPr>
        <w:t xml:space="preserve"> </w:t>
      </w:r>
      <w:r w:rsidR="00A848BF">
        <w:rPr>
          <w:rFonts w:asciiTheme="minorHAnsi" w:hAnsiTheme="minorHAnsi" w:cstheme="minorHAnsi"/>
          <w:sz w:val="24"/>
          <w:szCs w:val="24"/>
        </w:rPr>
        <w:t>to address</w:t>
      </w:r>
      <w:r w:rsidR="00CE53B5">
        <w:rPr>
          <w:rFonts w:asciiTheme="minorHAnsi" w:hAnsiTheme="minorHAnsi" w:cstheme="minorHAnsi"/>
          <w:sz w:val="24"/>
          <w:szCs w:val="24"/>
        </w:rPr>
        <w:t xml:space="preserve"> some ‘unfinished business’ so to speak.  I had unfinished business, that if not addressed would prove to rear </w:t>
      </w:r>
      <w:r w:rsidR="00415F1C">
        <w:rPr>
          <w:rFonts w:asciiTheme="minorHAnsi" w:hAnsiTheme="minorHAnsi" w:cstheme="minorHAnsi"/>
          <w:sz w:val="24"/>
          <w:szCs w:val="24"/>
        </w:rPr>
        <w:t>its</w:t>
      </w:r>
      <w:r w:rsidR="00CE53B5">
        <w:rPr>
          <w:rFonts w:asciiTheme="minorHAnsi" w:hAnsiTheme="minorHAnsi" w:cstheme="minorHAnsi"/>
          <w:sz w:val="24"/>
          <w:szCs w:val="24"/>
        </w:rPr>
        <w:t xml:space="preserve"> ugly head within my work as a Counsellor.</w:t>
      </w:r>
    </w:p>
    <w:p w14:paraId="3ADC2754" w14:textId="2ADD8E52" w:rsidR="00CE53B5" w:rsidRDefault="00CE53B5" w:rsidP="00DB1980">
      <w:pPr>
        <w:spacing w:line="480" w:lineRule="auto"/>
        <w:jc w:val="both"/>
        <w:rPr>
          <w:rFonts w:asciiTheme="minorHAnsi" w:hAnsiTheme="minorHAnsi" w:cstheme="minorHAnsi"/>
          <w:sz w:val="24"/>
          <w:szCs w:val="24"/>
        </w:rPr>
      </w:pPr>
    </w:p>
    <w:p w14:paraId="10A99A3D" w14:textId="467C5C17" w:rsidR="00CE53B5" w:rsidRDefault="00415F1C" w:rsidP="00DB1980">
      <w:pPr>
        <w:spacing w:line="480" w:lineRule="auto"/>
        <w:jc w:val="both"/>
        <w:rPr>
          <w:rFonts w:asciiTheme="minorHAnsi" w:hAnsiTheme="minorHAnsi" w:cstheme="minorHAnsi"/>
          <w:sz w:val="24"/>
          <w:szCs w:val="24"/>
          <w:shd w:val="clear" w:color="auto" w:fill="FFFFFF"/>
        </w:rPr>
      </w:pPr>
      <w:r w:rsidRPr="00415F1C">
        <w:rPr>
          <w:rFonts w:asciiTheme="minorHAnsi" w:hAnsiTheme="minorHAnsi" w:cstheme="minorHAnsi"/>
          <w:sz w:val="24"/>
          <w:szCs w:val="24"/>
        </w:rPr>
        <w:t>Now, I had control to address that side of the scenario,</w:t>
      </w:r>
      <w:r w:rsidR="00C64EE1">
        <w:rPr>
          <w:rFonts w:asciiTheme="minorHAnsi" w:hAnsiTheme="minorHAnsi" w:cstheme="minorHAnsi"/>
          <w:sz w:val="24"/>
          <w:szCs w:val="24"/>
        </w:rPr>
        <w:t xml:space="preserve"> and </w:t>
      </w:r>
      <w:r w:rsidRPr="00415F1C">
        <w:rPr>
          <w:rFonts w:asciiTheme="minorHAnsi" w:hAnsiTheme="minorHAnsi" w:cstheme="minorHAnsi"/>
          <w:sz w:val="24"/>
          <w:szCs w:val="24"/>
        </w:rPr>
        <w:t>my own feelings could be explored because I was aware of them, but how would I be able to navigate my way around my client work in terms of her transference and unconscious anger being directed at me</w:t>
      </w:r>
      <w:r w:rsidR="00C41011">
        <w:rPr>
          <w:rFonts w:asciiTheme="minorHAnsi" w:hAnsiTheme="minorHAnsi" w:cstheme="minorHAnsi"/>
          <w:sz w:val="24"/>
          <w:szCs w:val="24"/>
        </w:rPr>
        <w:t xml:space="preserve">? </w:t>
      </w:r>
      <w:r w:rsidR="008B11EA">
        <w:rPr>
          <w:rFonts w:asciiTheme="minorHAnsi" w:hAnsiTheme="minorHAnsi" w:cstheme="minorHAnsi"/>
          <w:sz w:val="24"/>
          <w:szCs w:val="24"/>
        </w:rPr>
        <w:t xml:space="preserve">This was a question I posed with my supervisor, in the hope she may have some useful tips, </w:t>
      </w:r>
      <w:r w:rsidR="00C64EE1">
        <w:rPr>
          <w:rFonts w:asciiTheme="minorHAnsi" w:hAnsiTheme="minorHAnsi" w:cstheme="minorHAnsi"/>
          <w:sz w:val="24"/>
          <w:szCs w:val="24"/>
        </w:rPr>
        <w:t xml:space="preserve">and </w:t>
      </w:r>
      <w:r w:rsidR="008B11EA">
        <w:rPr>
          <w:rFonts w:asciiTheme="minorHAnsi" w:hAnsiTheme="minorHAnsi" w:cstheme="minorHAnsi"/>
          <w:sz w:val="24"/>
          <w:szCs w:val="24"/>
        </w:rPr>
        <w:t xml:space="preserve">to draw on her objective and further removed point </w:t>
      </w:r>
      <w:r w:rsidR="00C64EE1">
        <w:rPr>
          <w:rFonts w:asciiTheme="minorHAnsi" w:hAnsiTheme="minorHAnsi" w:cstheme="minorHAnsi"/>
          <w:sz w:val="24"/>
          <w:szCs w:val="24"/>
        </w:rPr>
        <w:t xml:space="preserve">of </w:t>
      </w:r>
      <w:r w:rsidR="008B11EA">
        <w:rPr>
          <w:rFonts w:asciiTheme="minorHAnsi" w:hAnsiTheme="minorHAnsi" w:cstheme="minorHAnsi"/>
          <w:sz w:val="24"/>
          <w:szCs w:val="24"/>
        </w:rPr>
        <w:t xml:space="preserve">view proved helpful.  She firstly reassured me that it was a positive thing that I recognised that the anger directed was not actually </w:t>
      </w:r>
      <w:r w:rsidR="002069D1">
        <w:rPr>
          <w:rFonts w:asciiTheme="minorHAnsi" w:hAnsiTheme="minorHAnsi" w:cstheme="minorHAnsi"/>
          <w:sz w:val="24"/>
          <w:szCs w:val="24"/>
        </w:rPr>
        <w:t>mine to absorb.  She explained that,</w:t>
      </w:r>
      <w:r w:rsidR="002069D1" w:rsidRPr="00C64EE1">
        <w:rPr>
          <w:rFonts w:asciiTheme="minorHAnsi" w:hAnsiTheme="minorHAnsi" w:cstheme="minorHAnsi"/>
          <w:i/>
          <w:iCs/>
          <w:sz w:val="24"/>
          <w:szCs w:val="24"/>
        </w:rPr>
        <w:t xml:space="preserve"> that</w:t>
      </w:r>
      <w:r w:rsidR="002069D1">
        <w:rPr>
          <w:rFonts w:asciiTheme="minorHAnsi" w:hAnsiTheme="minorHAnsi" w:cstheme="minorHAnsi"/>
          <w:sz w:val="24"/>
          <w:szCs w:val="24"/>
        </w:rPr>
        <w:t xml:space="preserve"> knowledge alone, would go some way in not further perpetuating the problem.  </w:t>
      </w:r>
      <w:r w:rsidR="00C64EE1">
        <w:rPr>
          <w:rFonts w:asciiTheme="minorHAnsi" w:hAnsiTheme="minorHAnsi" w:cstheme="minorHAnsi"/>
          <w:sz w:val="24"/>
          <w:szCs w:val="24"/>
        </w:rPr>
        <w:t>S</w:t>
      </w:r>
      <w:r w:rsidR="002069D1">
        <w:rPr>
          <w:rFonts w:asciiTheme="minorHAnsi" w:hAnsiTheme="minorHAnsi" w:cstheme="minorHAnsi"/>
          <w:sz w:val="24"/>
          <w:szCs w:val="24"/>
        </w:rPr>
        <w:t xml:space="preserve">he had experienced some therapists getting caught up in the anger and retaliating in unhelpful ways.  Which, in her professional opinion had never been a productive or ethical move.  </w:t>
      </w:r>
      <w:r w:rsidR="00202CBE">
        <w:rPr>
          <w:rFonts w:asciiTheme="minorHAnsi" w:hAnsiTheme="minorHAnsi" w:cstheme="minorHAnsi"/>
          <w:sz w:val="24"/>
          <w:szCs w:val="24"/>
        </w:rPr>
        <w:t>So,</w:t>
      </w:r>
      <w:r w:rsidR="002069D1">
        <w:rPr>
          <w:rFonts w:asciiTheme="minorHAnsi" w:hAnsiTheme="minorHAnsi" w:cstheme="minorHAnsi"/>
          <w:sz w:val="24"/>
          <w:szCs w:val="24"/>
        </w:rPr>
        <w:t xml:space="preserve"> what I had learnt was</w:t>
      </w:r>
      <w:r w:rsidR="00296402">
        <w:rPr>
          <w:rFonts w:asciiTheme="minorHAnsi" w:hAnsiTheme="minorHAnsi" w:cstheme="minorHAnsi"/>
          <w:sz w:val="24"/>
          <w:szCs w:val="24"/>
        </w:rPr>
        <w:t xml:space="preserve"> that </w:t>
      </w:r>
      <w:r w:rsidR="002069D1">
        <w:rPr>
          <w:rFonts w:asciiTheme="minorHAnsi" w:hAnsiTheme="minorHAnsi" w:cstheme="minorHAnsi"/>
          <w:sz w:val="24"/>
          <w:szCs w:val="24"/>
        </w:rPr>
        <w:t>emotions are complicated, and often misdirected, and even some trained therapists get confused by them.</w:t>
      </w:r>
      <w:r w:rsidR="00202CBE">
        <w:rPr>
          <w:rFonts w:asciiTheme="minorHAnsi" w:hAnsiTheme="minorHAnsi" w:cstheme="minorHAnsi"/>
          <w:sz w:val="24"/>
          <w:szCs w:val="24"/>
        </w:rPr>
        <w:t xml:space="preserve">  But was this mis directed anger good for my client?  Should I be pointing it out?  She concluded that it was important to distinguish as to whether it was ‘good’ or ‘bad’ transference.  By which she </w:t>
      </w:r>
      <w:r w:rsidR="00202CBE">
        <w:rPr>
          <w:rFonts w:asciiTheme="minorHAnsi" w:hAnsiTheme="minorHAnsi" w:cstheme="minorHAnsi"/>
          <w:sz w:val="24"/>
          <w:szCs w:val="24"/>
        </w:rPr>
        <w:lastRenderedPageBreak/>
        <w:t xml:space="preserve">meant, was there something within this transference that could be utilised within a therapeutic sense.  Having then gone away to do a little more research into this idea I was able </w:t>
      </w:r>
      <w:r w:rsidR="00202CBE" w:rsidRPr="00C64EE1">
        <w:rPr>
          <w:rFonts w:asciiTheme="minorHAnsi" w:hAnsiTheme="minorHAnsi" w:cstheme="minorHAnsi"/>
          <w:sz w:val="24"/>
          <w:szCs w:val="24"/>
        </w:rPr>
        <w:t xml:space="preserve">to learn that </w:t>
      </w:r>
      <w:r w:rsidR="00202CBE" w:rsidRPr="00C64EE1">
        <w:rPr>
          <w:rFonts w:asciiTheme="minorHAnsi" w:hAnsiTheme="minorHAnsi" w:cstheme="minorHAnsi"/>
          <w:sz w:val="24"/>
          <w:szCs w:val="24"/>
          <w:shd w:val="clear" w:color="auto" w:fill="FFFFFF"/>
        </w:rPr>
        <w:t xml:space="preserve">transference is one of the key concepts in </w:t>
      </w:r>
      <w:r w:rsidR="00296402" w:rsidRPr="00C64EE1">
        <w:rPr>
          <w:rFonts w:asciiTheme="minorHAnsi" w:hAnsiTheme="minorHAnsi" w:cstheme="minorHAnsi"/>
          <w:sz w:val="24"/>
          <w:szCs w:val="24"/>
          <w:shd w:val="clear" w:color="auto" w:fill="FFFFFF"/>
        </w:rPr>
        <w:t>P</w:t>
      </w:r>
      <w:r w:rsidR="00202CBE" w:rsidRPr="00C64EE1">
        <w:rPr>
          <w:rFonts w:asciiTheme="minorHAnsi" w:hAnsiTheme="minorHAnsi" w:cstheme="minorHAnsi"/>
          <w:sz w:val="24"/>
          <w:szCs w:val="24"/>
          <w:shd w:val="clear" w:color="auto" w:fill="FFFFFF"/>
        </w:rPr>
        <w:t>sychoanalytic Counselling</w:t>
      </w:r>
      <w:r w:rsidR="006503E1" w:rsidRPr="00C64EE1">
        <w:rPr>
          <w:rFonts w:asciiTheme="minorHAnsi" w:hAnsiTheme="minorHAnsi" w:cstheme="minorHAnsi"/>
          <w:sz w:val="24"/>
          <w:szCs w:val="24"/>
          <w:shd w:val="clear" w:color="auto" w:fill="FFFFFF"/>
        </w:rPr>
        <w:t>.  I learnt that</w:t>
      </w:r>
      <w:r w:rsidR="009F4976" w:rsidRPr="00C64EE1">
        <w:rPr>
          <w:rFonts w:asciiTheme="minorHAnsi" w:hAnsiTheme="minorHAnsi" w:cstheme="minorHAnsi"/>
          <w:sz w:val="24"/>
          <w:szCs w:val="24"/>
          <w:shd w:val="clear" w:color="auto" w:fill="FFFFFF"/>
        </w:rPr>
        <w:t xml:space="preserve"> the </w:t>
      </w:r>
      <w:r w:rsidR="00202CBE" w:rsidRPr="00C64EE1">
        <w:rPr>
          <w:rFonts w:asciiTheme="minorHAnsi" w:hAnsiTheme="minorHAnsi" w:cstheme="minorHAnsi"/>
          <w:sz w:val="24"/>
          <w:szCs w:val="24"/>
          <w:shd w:val="clear" w:color="auto" w:fill="FFFFFF"/>
        </w:rPr>
        <w:t>Missouri Identifying Transference Scale (MITS) was developed</w:t>
      </w:r>
      <w:r w:rsidR="006503E1" w:rsidRPr="00C64EE1">
        <w:rPr>
          <w:rFonts w:asciiTheme="minorHAnsi" w:hAnsiTheme="minorHAnsi" w:cstheme="minorHAnsi"/>
          <w:sz w:val="24"/>
          <w:szCs w:val="24"/>
          <w:shd w:val="clear" w:color="auto" w:fill="FFFFFF"/>
        </w:rPr>
        <w:t xml:space="preserve"> </w:t>
      </w:r>
      <w:r w:rsidR="00202CBE" w:rsidRPr="00C64EE1">
        <w:rPr>
          <w:rFonts w:asciiTheme="minorHAnsi" w:hAnsiTheme="minorHAnsi" w:cstheme="minorHAnsi"/>
          <w:sz w:val="24"/>
          <w:szCs w:val="24"/>
          <w:shd w:val="clear" w:color="auto" w:fill="FFFFFF"/>
        </w:rPr>
        <w:t xml:space="preserve">after extrapolation from some of </w:t>
      </w:r>
      <w:r w:rsidR="009F4976" w:rsidRPr="00C64EE1">
        <w:rPr>
          <w:rFonts w:asciiTheme="minorHAnsi" w:hAnsiTheme="minorHAnsi" w:cstheme="minorHAnsi"/>
          <w:sz w:val="24"/>
          <w:szCs w:val="24"/>
          <w:shd w:val="clear" w:color="auto" w:fill="FFFFFF"/>
        </w:rPr>
        <w:t xml:space="preserve">Ralph </w:t>
      </w:r>
      <w:proofErr w:type="spellStart"/>
      <w:r w:rsidR="00202CBE" w:rsidRPr="00296402">
        <w:rPr>
          <w:rFonts w:asciiTheme="minorHAnsi" w:hAnsiTheme="minorHAnsi" w:cstheme="minorHAnsi"/>
          <w:sz w:val="24"/>
          <w:szCs w:val="24"/>
          <w:shd w:val="clear" w:color="auto" w:fill="FFFFFF"/>
        </w:rPr>
        <w:t>Greenson's</w:t>
      </w:r>
      <w:proofErr w:type="spellEnd"/>
      <w:r w:rsidR="006503E1" w:rsidRPr="00296402">
        <w:rPr>
          <w:rFonts w:asciiTheme="minorHAnsi" w:hAnsiTheme="minorHAnsi" w:cstheme="minorHAnsi"/>
          <w:sz w:val="24"/>
          <w:szCs w:val="24"/>
          <w:shd w:val="clear" w:color="auto" w:fill="FFFFFF"/>
        </w:rPr>
        <w:t xml:space="preserve"> (1967)</w:t>
      </w:r>
      <w:r w:rsidR="009F4976" w:rsidRPr="00296402">
        <w:rPr>
          <w:rFonts w:asciiTheme="minorHAnsi" w:hAnsiTheme="minorHAnsi" w:cstheme="minorHAnsi"/>
          <w:sz w:val="24"/>
          <w:szCs w:val="24"/>
          <w:shd w:val="clear" w:color="auto" w:fill="FFFFFF"/>
        </w:rPr>
        <w:t xml:space="preserve"> work</w:t>
      </w:r>
      <w:r w:rsidR="006503E1" w:rsidRPr="00296402">
        <w:rPr>
          <w:rFonts w:asciiTheme="minorHAnsi" w:hAnsiTheme="minorHAnsi" w:cstheme="minorHAnsi"/>
          <w:sz w:val="24"/>
          <w:szCs w:val="24"/>
          <w:shd w:val="clear" w:color="auto" w:fill="FFFFFF"/>
        </w:rPr>
        <w:t xml:space="preserve"> (</w:t>
      </w:r>
      <w:proofErr w:type="spellStart"/>
      <w:r w:rsidR="006503E1" w:rsidRPr="00296402">
        <w:rPr>
          <w:rFonts w:asciiTheme="minorHAnsi" w:hAnsiTheme="minorHAnsi" w:cstheme="minorHAnsi"/>
          <w:sz w:val="24"/>
          <w:szCs w:val="24"/>
          <w:shd w:val="clear" w:color="auto" w:fill="FFFFFF"/>
        </w:rPr>
        <w:t>Greenson</w:t>
      </w:r>
      <w:proofErr w:type="spellEnd"/>
      <w:r w:rsidR="006503E1" w:rsidRPr="00296402">
        <w:rPr>
          <w:rFonts w:asciiTheme="minorHAnsi" w:hAnsiTheme="minorHAnsi" w:cstheme="minorHAnsi"/>
          <w:sz w:val="24"/>
          <w:szCs w:val="24"/>
          <w:shd w:val="clear" w:color="auto" w:fill="FFFFFF"/>
        </w:rPr>
        <w:t>, 2018)</w:t>
      </w:r>
      <w:r w:rsidR="00C64EE1">
        <w:rPr>
          <w:rFonts w:asciiTheme="minorHAnsi" w:hAnsiTheme="minorHAnsi" w:cstheme="minorHAnsi"/>
          <w:sz w:val="24"/>
          <w:szCs w:val="24"/>
          <w:shd w:val="clear" w:color="auto" w:fill="FFFFFF"/>
        </w:rPr>
        <w:t>, w</w:t>
      </w:r>
      <w:r w:rsidR="009F4976" w:rsidRPr="009F4976">
        <w:rPr>
          <w:rFonts w:asciiTheme="minorHAnsi" w:hAnsiTheme="minorHAnsi" w:cstheme="minorHAnsi"/>
          <w:sz w:val="24"/>
          <w:szCs w:val="24"/>
          <w:shd w:val="clear" w:color="auto" w:fill="FFFFFF"/>
        </w:rPr>
        <w:t>hereby it was possible to analyse some of the emotional blocks a client was experiencing by observing a safe level of transferenc</w:t>
      </w:r>
      <w:r w:rsidR="006503E1">
        <w:rPr>
          <w:rFonts w:asciiTheme="minorHAnsi" w:hAnsiTheme="minorHAnsi" w:cstheme="minorHAnsi"/>
          <w:sz w:val="24"/>
          <w:szCs w:val="24"/>
          <w:shd w:val="clear" w:color="auto" w:fill="FFFFFF"/>
        </w:rPr>
        <w:t>e.</w:t>
      </w:r>
    </w:p>
    <w:p w14:paraId="11678981" w14:textId="4C12DA3A" w:rsidR="006503E1" w:rsidRDefault="006503E1" w:rsidP="00DB1980">
      <w:pPr>
        <w:spacing w:line="480" w:lineRule="auto"/>
        <w:jc w:val="both"/>
        <w:rPr>
          <w:rFonts w:asciiTheme="minorHAnsi" w:hAnsiTheme="minorHAnsi" w:cstheme="minorHAnsi"/>
          <w:sz w:val="24"/>
          <w:szCs w:val="24"/>
          <w:shd w:val="clear" w:color="auto" w:fill="FFFFFF"/>
        </w:rPr>
      </w:pPr>
    </w:p>
    <w:p w14:paraId="0444D066" w14:textId="34470CE0" w:rsidR="009F4976" w:rsidRDefault="006503E1" w:rsidP="00DB1980">
      <w:pPr>
        <w:spacing w:line="480" w:lineRule="auto"/>
        <w:jc w:val="both"/>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Having discovered this, at my next supervision meeting I discussed this with my supervisor, and queried whether the client</w:t>
      </w:r>
      <w:r w:rsidR="00C64EE1">
        <w:rPr>
          <w:rFonts w:asciiTheme="minorHAnsi" w:hAnsiTheme="minorHAnsi" w:cstheme="minorHAnsi"/>
          <w:sz w:val="24"/>
          <w:szCs w:val="24"/>
          <w:shd w:val="clear" w:color="auto" w:fill="FFFFFF"/>
        </w:rPr>
        <w:t>’</w:t>
      </w:r>
      <w:r>
        <w:rPr>
          <w:rFonts w:asciiTheme="minorHAnsi" w:hAnsiTheme="minorHAnsi" w:cstheme="minorHAnsi"/>
          <w:sz w:val="24"/>
          <w:szCs w:val="24"/>
          <w:shd w:val="clear" w:color="auto" w:fill="FFFFFF"/>
        </w:rPr>
        <w:t xml:space="preserve">s expressed anger at me, could be </w:t>
      </w:r>
      <w:r w:rsidR="00C76E4F">
        <w:rPr>
          <w:rFonts w:asciiTheme="minorHAnsi" w:hAnsiTheme="minorHAnsi" w:cstheme="minorHAnsi"/>
          <w:sz w:val="24"/>
          <w:szCs w:val="24"/>
          <w:shd w:val="clear" w:color="auto" w:fill="FFFFFF"/>
        </w:rPr>
        <w:t>viewed</w:t>
      </w:r>
      <w:r>
        <w:rPr>
          <w:rFonts w:asciiTheme="minorHAnsi" w:hAnsiTheme="minorHAnsi" w:cstheme="minorHAnsi"/>
          <w:sz w:val="24"/>
          <w:szCs w:val="24"/>
          <w:shd w:val="clear" w:color="auto" w:fill="FFFFFF"/>
        </w:rPr>
        <w:t xml:space="preserve"> in a psychoanalytical sense.  My supervisor agreed, that as long as conducted in a safe and ethical manner, then it would be ok to challenge where that anger was coming from, in order for the client to deepen her own awareness of her emotions.  By stroke of </w:t>
      </w:r>
      <w:r w:rsidR="00296402">
        <w:rPr>
          <w:rFonts w:asciiTheme="minorHAnsi" w:hAnsiTheme="minorHAnsi" w:cstheme="minorHAnsi"/>
          <w:sz w:val="24"/>
          <w:szCs w:val="24"/>
          <w:shd w:val="clear" w:color="auto" w:fill="FFFFFF"/>
        </w:rPr>
        <w:t>coincidence</w:t>
      </w:r>
      <w:r>
        <w:rPr>
          <w:rFonts w:asciiTheme="minorHAnsi" w:hAnsiTheme="minorHAnsi" w:cstheme="minorHAnsi"/>
          <w:sz w:val="24"/>
          <w:szCs w:val="24"/>
          <w:shd w:val="clear" w:color="auto" w:fill="FFFFFF"/>
        </w:rPr>
        <w:t>, the week that this conversation unfolded was the very week in Practicum 2 where we had learnt about phenomenological noticing, where I had the opportunity to practice this skill on some of my fellow trainees.  I figured this may have been a more indirect way of shining a light on the anger my client was expressing at me, by initiating a conversation such as:  ‘’I notice you seem a little tense when you say that, your hands are clenching’’</w:t>
      </w:r>
      <w:r w:rsidR="00C76E4F">
        <w:rPr>
          <w:rFonts w:asciiTheme="minorHAnsi" w:hAnsiTheme="minorHAnsi" w:cstheme="minorHAnsi"/>
          <w:sz w:val="24"/>
          <w:szCs w:val="24"/>
          <w:shd w:val="clear" w:color="auto" w:fill="FFFFFF"/>
        </w:rPr>
        <w:t>.  This seemed to work.  Karen was a little surprised that her body language was aggressive and suggested that she was indeed angry at her ex-spouse, and that the anger was unconsciously bubbling over into other areas of her life.  It was as this point that a shift occurred, and the therapeutic relationship became a little less tense</w:t>
      </w:r>
      <w:r w:rsidR="00296402">
        <w:rPr>
          <w:rFonts w:asciiTheme="minorHAnsi" w:hAnsiTheme="minorHAnsi" w:cstheme="minorHAnsi"/>
          <w:sz w:val="24"/>
          <w:szCs w:val="24"/>
          <w:shd w:val="clear" w:color="auto" w:fill="FFFFFF"/>
        </w:rPr>
        <w:t>,</w:t>
      </w:r>
      <w:r w:rsidR="00C76E4F">
        <w:rPr>
          <w:rFonts w:asciiTheme="minorHAnsi" w:hAnsiTheme="minorHAnsi" w:cstheme="minorHAnsi"/>
          <w:sz w:val="24"/>
          <w:szCs w:val="24"/>
          <w:shd w:val="clear" w:color="auto" w:fill="FFFFFF"/>
        </w:rPr>
        <w:t xml:space="preserve"> and Karen for the first time</w:t>
      </w:r>
      <w:r w:rsidR="00296402">
        <w:rPr>
          <w:rFonts w:asciiTheme="minorHAnsi" w:hAnsiTheme="minorHAnsi" w:cstheme="minorHAnsi"/>
          <w:sz w:val="24"/>
          <w:szCs w:val="24"/>
          <w:shd w:val="clear" w:color="auto" w:fill="FFFFFF"/>
        </w:rPr>
        <w:t xml:space="preserve"> </w:t>
      </w:r>
      <w:r w:rsidR="00C76E4F">
        <w:rPr>
          <w:rFonts w:asciiTheme="minorHAnsi" w:hAnsiTheme="minorHAnsi" w:cstheme="minorHAnsi"/>
          <w:sz w:val="24"/>
          <w:szCs w:val="24"/>
          <w:shd w:val="clear" w:color="auto" w:fill="FFFFFF"/>
        </w:rPr>
        <w:t>was able to</w:t>
      </w:r>
      <w:r w:rsidR="00296402">
        <w:rPr>
          <w:rFonts w:asciiTheme="minorHAnsi" w:hAnsiTheme="minorHAnsi" w:cstheme="minorHAnsi"/>
          <w:sz w:val="24"/>
          <w:szCs w:val="24"/>
          <w:shd w:val="clear" w:color="auto" w:fill="FFFFFF"/>
        </w:rPr>
        <w:t xml:space="preserve"> appropriately</w:t>
      </w:r>
      <w:r w:rsidR="00C76E4F">
        <w:rPr>
          <w:rFonts w:asciiTheme="minorHAnsi" w:hAnsiTheme="minorHAnsi" w:cstheme="minorHAnsi"/>
          <w:sz w:val="24"/>
          <w:szCs w:val="24"/>
          <w:shd w:val="clear" w:color="auto" w:fill="FFFFFF"/>
        </w:rPr>
        <w:t xml:space="preserve"> express the feelings of anger she was holding.    </w:t>
      </w:r>
    </w:p>
    <w:p w14:paraId="0EC4C579" w14:textId="2DD85B32" w:rsidR="00C76E4F" w:rsidRDefault="00C76E4F" w:rsidP="00DB1980">
      <w:pPr>
        <w:spacing w:line="480" w:lineRule="auto"/>
        <w:jc w:val="both"/>
        <w:rPr>
          <w:rFonts w:asciiTheme="minorHAnsi" w:hAnsiTheme="minorHAnsi" w:cstheme="minorHAnsi"/>
          <w:sz w:val="24"/>
          <w:szCs w:val="24"/>
          <w:shd w:val="clear" w:color="auto" w:fill="FFFFFF"/>
        </w:rPr>
      </w:pPr>
    </w:p>
    <w:p w14:paraId="62DB3B47" w14:textId="3FA809ED" w:rsidR="00A0085B" w:rsidRDefault="00C76E4F" w:rsidP="00DB1980">
      <w:pPr>
        <w:spacing w:line="480" w:lineRule="auto"/>
        <w:jc w:val="both"/>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lastRenderedPageBreak/>
        <w:t xml:space="preserve">To conclude, supervision, combined with academic lectures and self-study play a large role in my professional </w:t>
      </w:r>
      <w:r w:rsidR="004B45CA">
        <w:rPr>
          <w:rFonts w:asciiTheme="minorHAnsi" w:hAnsiTheme="minorHAnsi" w:cstheme="minorHAnsi"/>
          <w:sz w:val="24"/>
          <w:szCs w:val="24"/>
          <w:shd w:val="clear" w:color="auto" w:fill="FFFFFF"/>
        </w:rPr>
        <w:t xml:space="preserve">and personal </w:t>
      </w:r>
      <w:r>
        <w:rPr>
          <w:rFonts w:asciiTheme="minorHAnsi" w:hAnsiTheme="minorHAnsi" w:cstheme="minorHAnsi"/>
          <w:sz w:val="24"/>
          <w:szCs w:val="24"/>
          <w:shd w:val="clear" w:color="auto" w:fill="FFFFFF"/>
        </w:rPr>
        <w:t>development.  I was able to recognise that I have ‘unfinished business’ and feel no shame whatsoever in admitting that</w:t>
      </w:r>
      <w:r w:rsidR="00C64EE1">
        <w:rPr>
          <w:rFonts w:asciiTheme="minorHAnsi" w:hAnsiTheme="minorHAnsi" w:cstheme="minorHAnsi"/>
          <w:sz w:val="24"/>
          <w:szCs w:val="24"/>
          <w:shd w:val="clear" w:color="auto" w:fill="FFFFFF"/>
        </w:rPr>
        <w:t>.  A</w:t>
      </w:r>
      <w:r>
        <w:rPr>
          <w:rFonts w:asciiTheme="minorHAnsi" w:hAnsiTheme="minorHAnsi" w:cstheme="minorHAnsi"/>
          <w:sz w:val="24"/>
          <w:szCs w:val="24"/>
          <w:shd w:val="clear" w:color="auto" w:fill="FFFFFF"/>
        </w:rPr>
        <w:t>s with everyone in life, we are continuously</w:t>
      </w:r>
      <w:r w:rsidR="00C64EE1">
        <w:rPr>
          <w:rFonts w:asciiTheme="minorHAnsi" w:hAnsiTheme="minorHAnsi" w:cstheme="minorHAnsi"/>
          <w:sz w:val="24"/>
          <w:szCs w:val="24"/>
          <w:shd w:val="clear" w:color="auto" w:fill="FFFFFF"/>
        </w:rPr>
        <w:t xml:space="preserve"> a</w:t>
      </w:r>
      <w:r>
        <w:rPr>
          <w:rFonts w:asciiTheme="minorHAnsi" w:hAnsiTheme="minorHAnsi" w:cstheme="minorHAnsi"/>
          <w:sz w:val="24"/>
          <w:szCs w:val="24"/>
          <w:shd w:val="clear" w:color="auto" w:fill="FFFFFF"/>
        </w:rPr>
        <w:t xml:space="preserve"> work in progress.  However, through discussing this with the supervisor I was able to recognise ways in which my own lived experiences could be separated from my professional work by exploring personal therapy.  I was commended in my stark honesty and admission of the fact I </w:t>
      </w:r>
      <w:r w:rsidR="004B45CA">
        <w:rPr>
          <w:rFonts w:asciiTheme="minorHAnsi" w:hAnsiTheme="minorHAnsi" w:cstheme="minorHAnsi"/>
          <w:sz w:val="24"/>
          <w:szCs w:val="24"/>
          <w:shd w:val="clear" w:color="auto" w:fill="FFFFFF"/>
        </w:rPr>
        <w:t>was aware</w:t>
      </w:r>
      <w:r>
        <w:rPr>
          <w:rFonts w:asciiTheme="minorHAnsi" w:hAnsiTheme="minorHAnsi" w:cstheme="minorHAnsi"/>
          <w:sz w:val="24"/>
          <w:szCs w:val="24"/>
          <w:shd w:val="clear" w:color="auto" w:fill="FFFFFF"/>
        </w:rPr>
        <w:t xml:space="preserve"> it was a therapeutic block, and i</w:t>
      </w:r>
      <w:r w:rsidR="004B45CA">
        <w:rPr>
          <w:rFonts w:asciiTheme="minorHAnsi" w:hAnsiTheme="minorHAnsi" w:cstheme="minorHAnsi"/>
          <w:sz w:val="24"/>
          <w:szCs w:val="24"/>
          <w:shd w:val="clear" w:color="auto" w:fill="FFFFFF"/>
        </w:rPr>
        <w:t>t</w:t>
      </w:r>
      <w:r>
        <w:rPr>
          <w:rFonts w:asciiTheme="minorHAnsi" w:hAnsiTheme="minorHAnsi" w:cstheme="minorHAnsi"/>
          <w:sz w:val="24"/>
          <w:szCs w:val="24"/>
          <w:shd w:val="clear" w:color="auto" w:fill="FFFFFF"/>
        </w:rPr>
        <w:t xml:space="preserve"> was in the supervisors view that this kind of attitude was within the best interest o</w:t>
      </w:r>
      <w:r w:rsidR="00C64EE1">
        <w:rPr>
          <w:rFonts w:asciiTheme="minorHAnsi" w:hAnsiTheme="minorHAnsi" w:cstheme="minorHAnsi"/>
          <w:sz w:val="24"/>
          <w:szCs w:val="24"/>
          <w:shd w:val="clear" w:color="auto" w:fill="FFFFFF"/>
        </w:rPr>
        <w:t>f</w:t>
      </w:r>
      <w:r>
        <w:rPr>
          <w:rFonts w:asciiTheme="minorHAnsi" w:hAnsiTheme="minorHAnsi" w:cstheme="minorHAnsi"/>
          <w:sz w:val="24"/>
          <w:szCs w:val="24"/>
          <w:shd w:val="clear" w:color="auto" w:fill="FFFFFF"/>
        </w:rPr>
        <w:t xml:space="preserve"> the clients I work with, and that she would encourage such disclosures moving forward.  With regards to Karen’s transference, she came to understand the misdirected energy without me ever really having to explicitly talk about it</w:t>
      </w:r>
      <w:r w:rsidR="004B45CA">
        <w:rPr>
          <w:rFonts w:asciiTheme="minorHAnsi" w:hAnsiTheme="minorHAnsi" w:cstheme="minorHAnsi"/>
          <w:sz w:val="24"/>
          <w:szCs w:val="24"/>
          <w:shd w:val="clear" w:color="auto" w:fill="FFFFFF"/>
        </w:rPr>
        <w:t>, and she used the transference to deepen her understand</w:t>
      </w:r>
      <w:r w:rsidR="00296402">
        <w:rPr>
          <w:rFonts w:asciiTheme="minorHAnsi" w:hAnsiTheme="minorHAnsi" w:cstheme="minorHAnsi"/>
          <w:sz w:val="24"/>
          <w:szCs w:val="24"/>
          <w:shd w:val="clear" w:color="auto" w:fill="FFFFFF"/>
        </w:rPr>
        <w:t>ing</w:t>
      </w:r>
      <w:r w:rsidR="004B45CA">
        <w:rPr>
          <w:rFonts w:asciiTheme="minorHAnsi" w:hAnsiTheme="minorHAnsi" w:cstheme="minorHAnsi"/>
          <w:sz w:val="24"/>
          <w:szCs w:val="24"/>
          <w:shd w:val="clear" w:color="auto" w:fill="FFFFFF"/>
        </w:rPr>
        <w:t xml:space="preserve"> of who and what she was angry at</w:t>
      </w:r>
      <w:r w:rsidR="00296402">
        <w:rPr>
          <w:rFonts w:asciiTheme="minorHAnsi" w:hAnsiTheme="minorHAnsi" w:cstheme="minorHAnsi"/>
          <w:sz w:val="24"/>
          <w:szCs w:val="24"/>
          <w:shd w:val="clear" w:color="auto" w:fill="FFFFFF"/>
        </w:rPr>
        <w:t>, and why</w:t>
      </w:r>
      <w:r>
        <w:rPr>
          <w:rFonts w:asciiTheme="minorHAnsi" w:hAnsiTheme="minorHAnsi" w:cstheme="minorHAnsi"/>
          <w:sz w:val="24"/>
          <w:szCs w:val="24"/>
          <w:shd w:val="clear" w:color="auto" w:fill="FFFFFF"/>
        </w:rPr>
        <w:t xml:space="preserve">.  Using the skill of </w:t>
      </w:r>
      <w:r w:rsidR="004B45CA">
        <w:rPr>
          <w:rFonts w:asciiTheme="minorHAnsi" w:hAnsiTheme="minorHAnsi" w:cstheme="minorHAnsi"/>
          <w:sz w:val="24"/>
          <w:szCs w:val="24"/>
          <w:shd w:val="clear" w:color="auto" w:fill="FFFFFF"/>
        </w:rPr>
        <w:t>phenomenological</w:t>
      </w:r>
      <w:r>
        <w:rPr>
          <w:rFonts w:asciiTheme="minorHAnsi" w:hAnsiTheme="minorHAnsi" w:cstheme="minorHAnsi"/>
          <w:sz w:val="24"/>
          <w:szCs w:val="24"/>
          <w:shd w:val="clear" w:color="auto" w:fill="FFFFFF"/>
        </w:rPr>
        <w:t xml:space="preserve"> noticing, I was able to use my therapeutic </w:t>
      </w:r>
      <w:r w:rsidR="004B45CA">
        <w:rPr>
          <w:rFonts w:asciiTheme="minorHAnsi" w:hAnsiTheme="minorHAnsi" w:cstheme="minorHAnsi"/>
          <w:sz w:val="24"/>
          <w:szCs w:val="24"/>
          <w:shd w:val="clear" w:color="auto" w:fill="FFFFFF"/>
        </w:rPr>
        <w:t>toolbox</w:t>
      </w:r>
      <w:r>
        <w:rPr>
          <w:rFonts w:asciiTheme="minorHAnsi" w:hAnsiTheme="minorHAnsi" w:cstheme="minorHAnsi"/>
          <w:sz w:val="24"/>
          <w:szCs w:val="24"/>
          <w:shd w:val="clear" w:color="auto" w:fill="FFFFFF"/>
        </w:rPr>
        <w:t xml:space="preserve"> to allow her to come to </w:t>
      </w:r>
      <w:r w:rsidR="004B45CA">
        <w:rPr>
          <w:rFonts w:asciiTheme="minorHAnsi" w:hAnsiTheme="minorHAnsi" w:cstheme="minorHAnsi"/>
          <w:sz w:val="24"/>
          <w:szCs w:val="24"/>
          <w:shd w:val="clear" w:color="auto" w:fill="FFFFFF"/>
        </w:rPr>
        <w:t>these conclusions</w:t>
      </w:r>
      <w:r>
        <w:rPr>
          <w:rFonts w:asciiTheme="minorHAnsi" w:hAnsiTheme="minorHAnsi" w:cstheme="minorHAnsi"/>
          <w:sz w:val="24"/>
          <w:szCs w:val="24"/>
          <w:shd w:val="clear" w:color="auto" w:fill="FFFFFF"/>
        </w:rPr>
        <w:t xml:space="preserve"> herself, and in doing so</w:t>
      </w:r>
      <w:r w:rsidR="004B45CA">
        <w:rPr>
          <w:rFonts w:asciiTheme="minorHAnsi" w:hAnsiTheme="minorHAnsi" w:cstheme="minorHAnsi"/>
          <w:sz w:val="24"/>
          <w:szCs w:val="24"/>
          <w:shd w:val="clear" w:color="auto" w:fill="FFFFFF"/>
        </w:rPr>
        <w:t xml:space="preserve">, together through therapy we healed some wounds.  She is a long-standing client of mine, and we have a wonderful therapeutic relationship, all thanks to supervision. </w:t>
      </w:r>
    </w:p>
    <w:p w14:paraId="6E9DE0FE" w14:textId="77777777" w:rsidR="00A0085B" w:rsidRDefault="004B45CA" w:rsidP="00DB1980">
      <w:pPr>
        <w:spacing w:line="480" w:lineRule="auto"/>
        <w:jc w:val="both"/>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 </w:t>
      </w:r>
    </w:p>
    <w:p w14:paraId="4C206CD1" w14:textId="29D621A2" w:rsidR="002264FD" w:rsidRPr="00A0085B" w:rsidRDefault="004B45CA" w:rsidP="00A0085B">
      <w:pPr>
        <w:spacing w:line="480" w:lineRule="auto"/>
        <w:jc w:val="both"/>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My own personal therapy is ongoing, and my understanding of my own inner emotions are getting more robust by the day.  My aim is to continue with my client work in the same </w:t>
      </w:r>
      <w:r w:rsidR="00296402">
        <w:rPr>
          <w:rFonts w:asciiTheme="minorHAnsi" w:hAnsiTheme="minorHAnsi" w:cstheme="minorHAnsi"/>
          <w:sz w:val="24"/>
          <w:szCs w:val="24"/>
          <w:shd w:val="clear" w:color="auto" w:fill="FFFFFF"/>
        </w:rPr>
        <w:t xml:space="preserve">self- </w:t>
      </w:r>
      <w:r>
        <w:rPr>
          <w:rFonts w:asciiTheme="minorHAnsi" w:hAnsiTheme="minorHAnsi" w:cstheme="minorHAnsi"/>
          <w:sz w:val="24"/>
          <w:szCs w:val="24"/>
          <w:shd w:val="clear" w:color="auto" w:fill="FFFFFF"/>
        </w:rPr>
        <w:t>aware manner as I am now, and I strive to build further upon my therapeutic skill set, whilst making use of regular supervision in order to help highlight any possibl</w:t>
      </w:r>
      <w:r w:rsidR="00C64EE1">
        <w:rPr>
          <w:rFonts w:asciiTheme="minorHAnsi" w:hAnsiTheme="minorHAnsi" w:cstheme="minorHAnsi"/>
          <w:sz w:val="24"/>
          <w:szCs w:val="24"/>
          <w:shd w:val="clear" w:color="auto" w:fill="FFFFFF"/>
        </w:rPr>
        <w:t xml:space="preserve">e </w:t>
      </w:r>
      <w:r>
        <w:rPr>
          <w:rFonts w:asciiTheme="minorHAnsi" w:hAnsiTheme="minorHAnsi" w:cstheme="minorHAnsi"/>
          <w:sz w:val="24"/>
          <w:szCs w:val="24"/>
          <w:shd w:val="clear" w:color="auto" w:fill="FFFFFF"/>
        </w:rPr>
        <w:t>blind spot</w:t>
      </w:r>
      <w:r w:rsidR="00C64EE1">
        <w:rPr>
          <w:rFonts w:asciiTheme="minorHAnsi" w:hAnsiTheme="minorHAnsi" w:cstheme="minorHAnsi"/>
          <w:sz w:val="24"/>
          <w:szCs w:val="24"/>
          <w:shd w:val="clear" w:color="auto" w:fill="FFFFFF"/>
        </w:rPr>
        <w:t>s</w:t>
      </w:r>
      <w:r>
        <w:rPr>
          <w:rFonts w:asciiTheme="minorHAnsi" w:hAnsiTheme="minorHAnsi" w:cstheme="minorHAnsi"/>
          <w:sz w:val="24"/>
          <w:szCs w:val="24"/>
          <w:shd w:val="clear" w:color="auto" w:fill="FFFFFF"/>
        </w:rPr>
        <w:t xml:space="preserve"> that may occur in the future.  My understanding of myself and the world around me appears to be getting more acute.  Tangled misdirected emotions can be troubling and difficult to manage, however I am currently reading The Games People Play </w:t>
      </w:r>
      <w:r w:rsidR="00A0085B" w:rsidRPr="00296402">
        <w:rPr>
          <w:rFonts w:asciiTheme="minorHAnsi" w:hAnsiTheme="minorHAnsi" w:cstheme="minorHAnsi"/>
          <w:sz w:val="24"/>
          <w:szCs w:val="24"/>
          <w:shd w:val="clear" w:color="auto" w:fill="FFFFFF"/>
        </w:rPr>
        <w:t xml:space="preserve">(Berne, 1964) </w:t>
      </w:r>
      <w:r w:rsidR="00A0085B">
        <w:rPr>
          <w:rFonts w:asciiTheme="minorHAnsi" w:hAnsiTheme="minorHAnsi" w:cstheme="minorHAnsi"/>
          <w:sz w:val="24"/>
          <w:szCs w:val="24"/>
          <w:shd w:val="clear" w:color="auto" w:fill="FFFFFF"/>
        </w:rPr>
        <w:t xml:space="preserve">as it was recommended by my supervisor to help me navigate some of the twisted web of emotions that can occur </w:t>
      </w:r>
      <w:r w:rsidR="00A0085B">
        <w:rPr>
          <w:rFonts w:asciiTheme="minorHAnsi" w:hAnsiTheme="minorHAnsi" w:cstheme="minorHAnsi"/>
          <w:sz w:val="24"/>
          <w:szCs w:val="24"/>
          <w:shd w:val="clear" w:color="auto" w:fill="FFFFFF"/>
        </w:rPr>
        <w:lastRenderedPageBreak/>
        <w:t xml:space="preserve">within this sector.  So be it a conversation about my own life, a client case </w:t>
      </w:r>
      <w:r w:rsidR="00296402">
        <w:rPr>
          <w:rFonts w:asciiTheme="minorHAnsi" w:hAnsiTheme="minorHAnsi" w:cstheme="minorHAnsi"/>
          <w:sz w:val="24"/>
          <w:szCs w:val="24"/>
          <w:shd w:val="clear" w:color="auto" w:fill="FFFFFF"/>
        </w:rPr>
        <w:t>issue,</w:t>
      </w:r>
      <w:r w:rsidR="00A0085B">
        <w:rPr>
          <w:rFonts w:asciiTheme="minorHAnsi" w:hAnsiTheme="minorHAnsi" w:cstheme="minorHAnsi"/>
          <w:sz w:val="24"/>
          <w:szCs w:val="24"/>
          <w:shd w:val="clear" w:color="auto" w:fill="FFFFFF"/>
        </w:rPr>
        <w:t xml:space="preserve"> or a book recommendation, I truly respect </w:t>
      </w:r>
      <w:r w:rsidR="00296402">
        <w:rPr>
          <w:rFonts w:asciiTheme="minorHAnsi" w:hAnsiTheme="minorHAnsi" w:cstheme="minorHAnsi"/>
          <w:sz w:val="24"/>
          <w:szCs w:val="24"/>
          <w:shd w:val="clear" w:color="auto" w:fill="FFFFFF"/>
        </w:rPr>
        <w:t xml:space="preserve">and utilise </w:t>
      </w:r>
      <w:r w:rsidR="00A0085B">
        <w:rPr>
          <w:rFonts w:asciiTheme="minorHAnsi" w:hAnsiTheme="minorHAnsi" w:cstheme="minorHAnsi"/>
          <w:sz w:val="24"/>
          <w:szCs w:val="24"/>
          <w:shd w:val="clear" w:color="auto" w:fill="FFFFFF"/>
        </w:rPr>
        <w:t>my supervisor</w:t>
      </w:r>
      <w:r w:rsidR="00C64EE1">
        <w:rPr>
          <w:rFonts w:asciiTheme="minorHAnsi" w:hAnsiTheme="minorHAnsi" w:cstheme="minorHAnsi"/>
          <w:sz w:val="24"/>
          <w:szCs w:val="24"/>
          <w:shd w:val="clear" w:color="auto" w:fill="FFFFFF"/>
        </w:rPr>
        <w:t>’s</w:t>
      </w:r>
      <w:r w:rsidR="00A0085B">
        <w:rPr>
          <w:rFonts w:asciiTheme="minorHAnsi" w:hAnsiTheme="minorHAnsi" w:cstheme="minorHAnsi"/>
          <w:sz w:val="24"/>
          <w:szCs w:val="24"/>
          <w:shd w:val="clear" w:color="auto" w:fill="FFFFFF"/>
        </w:rPr>
        <w:t xml:space="preserve"> input</w:t>
      </w:r>
      <w:r w:rsidR="00C64EE1">
        <w:rPr>
          <w:rFonts w:asciiTheme="minorHAnsi" w:hAnsiTheme="minorHAnsi" w:cstheme="minorHAnsi"/>
          <w:sz w:val="24"/>
          <w:szCs w:val="24"/>
          <w:shd w:val="clear" w:color="auto" w:fill="FFFFFF"/>
        </w:rPr>
        <w:t>.  I</w:t>
      </w:r>
      <w:r w:rsidR="00A0085B">
        <w:rPr>
          <w:rFonts w:asciiTheme="minorHAnsi" w:hAnsiTheme="minorHAnsi" w:cstheme="minorHAnsi"/>
          <w:sz w:val="24"/>
          <w:szCs w:val="24"/>
          <w:shd w:val="clear" w:color="auto" w:fill="FFFFFF"/>
        </w:rPr>
        <w:t xml:space="preserve">t is invaluable.  </w:t>
      </w:r>
    </w:p>
    <w:p w14:paraId="52A8D1C9" w14:textId="77777777" w:rsidR="002264FD" w:rsidRDefault="002264FD"/>
    <w:p w14:paraId="2E6EB3C3" w14:textId="77777777" w:rsidR="00296402" w:rsidRDefault="00296402" w:rsidP="00C04687">
      <w:pPr>
        <w:jc w:val="center"/>
        <w:rPr>
          <w:rFonts w:asciiTheme="minorHAnsi" w:hAnsiTheme="minorHAnsi" w:cstheme="minorHAnsi"/>
          <w:b/>
          <w:bCs/>
          <w:sz w:val="28"/>
          <w:szCs w:val="28"/>
          <w:u w:val="single"/>
        </w:rPr>
      </w:pPr>
    </w:p>
    <w:p w14:paraId="72C5AA0C" w14:textId="77777777" w:rsidR="00296402" w:rsidRDefault="00296402" w:rsidP="00C04687">
      <w:pPr>
        <w:jc w:val="center"/>
        <w:rPr>
          <w:rFonts w:asciiTheme="minorHAnsi" w:hAnsiTheme="minorHAnsi" w:cstheme="minorHAnsi"/>
          <w:b/>
          <w:bCs/>
          <w:sz w:val="28"/>
          <w:szCs w:val="28"/>
          <w:u w:val="single"/>
        </w:rPr>
      </w:pPr>
    </w:p>
    <w:p w14:paraId="002382A8" w14:textId="77777777" w:rsidR="00296402" w:rsidRDefault="00296402" w:rsidP="00C04687">
      <w:pPr>
        <w:jc w:val="center"/>
        <w:rPr>
          <w:rFonts w:asciiTheme="minorHAnsi" w:hAnsiTheme="minorHAnsi" w:cstheme="minorHAnsi"/>
          <w:b/>
          <w:bCs/>
          <w:sz w:val="28"/>
          <w:szCs w:val="28"/>
          <w:u w:val="single"/>
        </w:rPr>
      </w:pPr>
    </w:p>
    <w:p w14:paraId="689BD7C9" w14:textId="77777777" w:rsidR="00296402" w:rsidRDefault="00296402" w:rsidP="00C04687">
      <w:pPr>
        <w:jc w:val="center"/>
        <w:rPr>
          <w:rFonts w:asciiTheme="minorHAnsi" w:hAnsiTheme="minorHAnsi" w:cstheme="minorHAnsi"/>
          <w:b/>
          <w:bCs/>
          <w:sz w:val="28"/>
          <w:szCs w:val="28"/>
          <w:u w:val="single"/>
        </w:rPr>
      </w:pPr>
    </w:p>
    <w:p w14:paraId="76515254" w14:textId="77777777" w:rsidR="00296402" w:rsidRDefault="00296402" w:rsidP="00C04687">
      <w:pPr>
        <w:jc w:val="center"/>
        <w:rPr>
          <w:rFonts w:asciiTheme="minorHAnsi" w:hAnsiTheme="minorHAnsi" w:cstheme="minorHAnsi"/>
          <w:b/>
          <w:bCs/>
          <w:sz w:val="28"/>
          <w:szCs w:val="28"/>
          <w:u w:val="single"/>
        </w:rPr>
      </w:pPr>
    </w:p>
    <w:p w14:paraId="5C40CE6B" w14:textId="77777777" w:rsidR="00296402" w:rsidRDefault="00296402" w:rsidP="00C04687">
      <w:pPr>
        <w:jc w:val="center"/>
        <w:rPr>
          <w:rFonts w:asciiTheme="minorHAnsi" w:hAnsiTheme="minorHAnsi" w:cstheme="minorHAnsi"/>
          <w:b/>
          <w:bCs/>
          <w:sz w:val="28"/>
          <w:szCs w:val="28"/>
          <w:u w:val="single"/>
        </w:rPr>
      </w:pPr>
    </w:p>
    <w:p w14:paraId="391579AD" w14:textId="77777777" w:rsidR="00296402" w:rsidRDefault="00296402" w:rsidP="00C04687">
      <w:pPr>
        <w:jc w:val="center"/>
        <w:rPr>
          <w:rFonts w:asciiTheme="minorHAnsi" w:hAnsiTheme="minorHAnsi" w:cstheme="minorHAnsi"/>
          <w:b/>
          <w:bCs/>
          <w:sz w:val="28"/>
          <w:szCs w:val="28"/>
          <w:u w:val="single"/>
        </w:rPr>
      </w:pPr>
    </w:p>
    <w:p w14:paraId="2AA199D4" w14:textId="77777777" w:rsidR="00296402" w:rsidRDefault="00296402" w:rsidP="00C04687">
      <w:pPr>
        <w:jc w:val="center"/>
        <w:rPr>
          <w:rFonts w:asciiTheme="minorHAnsi" w:hAnsiTheme="minorHAnsi" w:cstheme="minorHAnsi"/>
          <w:b/>
          <w:bCs/>
          <w:sz w:val="28"/>
          <w:szCs w:val="28"/>
          <w:u w:val="single"/>
        </w:rPr>
      </w:pPr>
    </w:p>
    <w:p w14:paraId="074E4E81" w14:textId="77777777" w:rsidR="00296402" w:rsidRDefault="00296402" w:rsidP="00C04687">
      <w:pPr>
        <w:jc w:val="center"/>
        <w:rPr>
          <w:rFonts w:asciiTheme="minorHAnsi" w:hAnsiTheme="minorHAnsi" w:cstheme="minorHAnsi"/>
          <w:b/>
          <w:bCs/>
          <w:sz w:val="28"/>
          <w:szCs w:val="28"/>
          <w:u w:val="single"/>
        </w:rPr>
      </w:pPr>
    </w:p>
    <w:p w14:paraId="724F002F" w14:textId="77777777" w:rsidR="00296402" w:rsidRDefault="00296402" w:rsidP="00C04687">
      <w:pPr>
        <w:jc w:val="center"/>
        <w:rPr>
          <w:rFonts w:asciiTheme="minorHAnsi" w:hAnsiTheme="minorHAnsi" w:cstheme="minorHAnsi"/>
          <w:b/>
          <w:bCs/>
          <w:sz w:val="28"/>
          <w:szCs w:val="28"/>
          <w:u w:val="single"/>
        </w:rPr>
      </w:pPr>
    </w:p>
    <w:p w14:paraId="7C172AFC" w14:textId="77777777" w:rsidR="00296402" w:rsidRDefault="00296402" w:rsidP="00C04687">
      <w:pPr>
        <w:jc w:val="center"/>
        <w:rPr>
          <w:rFonts w:asciiTheme="minorHAnsi" w:hAnsiTheme="minorHAnsi" w:cstheme="minorHAnsi"/>
          <w:b/>
          <w:bCs/>
          <w:sz w:val="28"/>
          <w:szCs w:val="28"/>
          <w:u w:val="single"/>
        </w:rPr>
      </w:pPr>
    </w:p>
    <w:p w14:paraId="635F8CD6" w14:textId="77777777" w:rsidR="00296402" w:rsidRDefault="00296402" w:rsidP="00C04687">
      <w:pPr>
        <w:jc w:val="center"/>
        <w:rPr>
          <w:rFonts w:asciiTheme="minorHAnsi" w:hAnsiTheme="minorHAnsi" w:cstheme="minorHAnsi"/>
          <w:b/>
          <w:bCs/>
          <w:sz w:val="28"/>
          <w:szCs w:val="28"/>
          <w:u w:val="single"/>
        </w:rPr>
      </w:pPr>
    </w:p>
    <w:p w14:paraId="2EDED571" w14:textId="77777777" w:rsidR="00296402" w:rsidRDefault="00296402" w:rsidP="00C04687">
      <w:pPr>
        <w:jc w:val="center"/>
        <w:rPr>
          <w:rFonts w:asciiTheme="minorHAnsi" w:hAnsiTheme="minorHAnsi" w:cstheme="minorHAnsi"/>
          <w:b/>
          <w:bCs/>
          <w:sz w:val="28"/>
          <w:szCs w:val="28"/>
          <w:u w:val="single"/>
        </w:rPr>
      </w:pPr>
    </w:p>
    <w:p w14:paraId="1A125695" w14:textId="77777777" w:rsidR="00296402" w:rsidRDefault="00296402" w:rsidP="00C04687">
      <w:pPr>
        <w:jc w:val="center"/>
        <w:rPr>
          <w:rFonts w:asciiTheme="minorHAnsi" w:hAnsiTheme="minorHAnsi" w:cstheme="minorHAnsi"/>
          <w:b/>
          <w:bCs/>
          <w:sz w:val="28"/>
          <w:szCs w:val="28"/>
          <w:u w:val="single"/>
        </w:rPr>
      </w:pPr>
    </w:p>
    <w:p w14:paraId="58A81C00" w14:textId="77777777" w:rsidR="00296402" w:rsidRDefault="00296402" w:rsidP="00C04687">
      <w:pPr>
        <w:jc w:val="center"/>
        <w:rPr>
          <w:rFonts w:asciiTheme="minorHAnsi" w:hAnsiTheme="minorHAnsi" w:cstheme="minorHAnsi"/>
          <w:b/>
          <w:bCs/>
          <w:sz w:val="28"/>
          <w:szCs w:val="28"/>
          <w:u w:val="single"/>
        </w:rPr>
      </w:pPr>
    </w:p>
    <w:p w14:paraId="77249354" w14:textId="77777777" w:rsidR="00296402" w:rsidRDefault="00296402" w:rsidP="00C04687">
      <w:pPr>
        <w:jc w:val="center"/>
        <w:rPr>
          <w:rFonts w:asciiTheme="minorHAnsi" w:hAnsiTheme="minorHAnsi" w:cstheme="minorHAnsi"/>
          <w:b/>
          <w:bCs/>
          <w:sz w:val="28"/>
          <w:szCs w:val="28"/>
          <w:u w:val="single"/>
        </w:rPr>
      </w:pPr>
    </w:p>
    <w:p w14:paraId="7A40DECA" w14:textId="77777777" w:rsidR="00296402" w:rsidRDefault="00296402" w:rsidP="00C04687">
      <w:pPr>
        <w:jc w:val="center"/>
        <w:rPr>
          <w:rFonts w:asciiTheme="minorHAnsi" w:hAnsiTheme="minorHAnsi" w:cstheme="minorHAnsi"/>
          <w:b/>
          <w:bCs/>
          <w:sz w:val="28"/>
          <w:szCs w:val="28"/>
          <w:u w:val="single"/>
        </w:rPr>
      </w:pPr>
    </w:p>
    <w:p w14:paraId="68EACB71" w14:textId="77777777" w:rsidR="00296402" w:rsidRDefault="00296402" w:rsidP="00C04687">
      <w:pPr>
        <w:jc w:val="center"/>
        <w:rPr>
          <w:rFonts w:asciiTheme="minorHAnsi" w:hAnsiTheme="minorHAnsi" w:cstheme="minorHAnsi"/>
          <w:b/>
          <w:bCs/>
          <w:sz w:val="28"/>
          <w:szCs w:val="28"/>
          <w:u w:val="single"/>
        </w:rPr>
      </w:pPr>
    </w:p>
    <w:p w14:paraId="108C891D" w14:textId="77777777" w:rsidR="00296402" w:rsidRDefault="00296402" w:rsidP="00C04687">
      <w:pPr>
        <w:jc w:val="center"/>
        <w:rPr>
          <w:rFonts w:asciiTheme="minorHAnsi" w:hAnsiTheme="minorHAnsi" w:cstheme="minorHAnsi"/>
          <w:b/>
          <w:bCs/>
          <w:sz w:val="28"/>
          <w:szCs w:val="28"/>
          <w:u w:val="single"/>
        </w:rPr>
      </w:pPr>
    </w:p>
    <w:p w14:paraId="6D0AA2B3" w14:textId="77777777" w:rsidR="00296402" w:rsidRDefault="00296402" w:rsidP="00C04687">
      <w:pPr>
        <w:jc w:val="center"/>
        <w:rPr>
          <w:rFonts w:asciiTheme="minorHAnsi" w:hAnsiTheme="minorHAnsi" w:cstheme="minorHAnsi"/>
          <w:b/>
          <w:bCs/>
          <w:sz w:val="28"/>
          <w:szCs w:val="28"/>
          <w:u w:val="single"/>
        </w:rPr>
      </w:pPr>
    </w:p>
    <w:p w14:paraId="372E7E0B" w14:textId="77777777" w:rsidR="00296402" w:rsidRDefault="00296402" w:rsidP="00C04687">
      <w:pPr>
        <w:jc w:val="center"/>
        <w:rPr>
          <w:rFonts w:asciiTheme="minorHAnsi" w:hAnsiTheme="minorHAnsi" w:cstheme="minorHAnsi"/>
          <w:b/>
          <w:bCs/>
          <w:sz w:val="28"/>
          <w:szCs w:val="28"/>
          <w:u w:val="single"/>
        </w:rPr>
      </w:pPr>
    </w:p>
    <w:p w14:paraId="3D482622" w14:textId="77777777" w:rsidR="00296402" w:rsidRDefault="00296402" w:rsidP="00C04687">
      <w:pPr>
        <w:jc w:val="center"/>
        <w:rPr>
          <w:rFonts w:asciiTheme="minorHAnsi" w:hAnsiTheme="minorHAnsi" w:cstheme="minorHAnsi"/>
          <w:b/>
          <w:bCs/>
          <w:sz w:val="28"/>
          <w:szCs w:val="28"/>
          <w:u w:val="single"/>
        </w:rPr>
      </w:pPr>
    </w:p>
    <w:p w14:paraId="5486DD00" w14:textId="77777777" w:rsidR="00296402" w:rsidRDefault="00296402" w:rsidP="00C04687">
      <w:pPr>
        <w:jc w:val="center"/>
        <w:rPr>
          <w:rFonts w:asciiTheme="minorHAnsi" w:hAnsiTheme="minorHAnsi" w:cstheme="minorHAnsi"/>
          <w:b/>
          <w:bCs/>
          <w:sz w:val="28"/>
          <w:szCs w:val="28"/>
          <w:u w:val="single"/>
        </w:rPr>
      </w:pPr>
    </w:p>
    <w:p w14:paraId="2A4DF5F1" w14:textId="77777777" w:rsidR="00296402" w:rsidRDefault="00296402" w:rsidP="00C04687">
      <w:pPr>
        <w:jc w:val="center"/>
        <w:rPr>
          <w:rFonts w:asciiTheme="minorHAnsi" w:hAnsiTheme="minorHAnsi" w:cstheme="minorHAnsi"/>
          <w:b/>
          <w:bCs/>
          <w:sz w:val="28"/>
          <w:szCs w:val="28"/>
          <w:u w:val="single"/>
        </w:rPr>
      </w:pPr>
    </w:p>
    <w:p w14:paraId="4DBD677F" w14:textId="77777777" w:rsidR="00296402" w:rsidRDefault="00296402" w:rsidP="00C04687">
      <w:pPr>
        <w:jc w:val="center"/>
        <w:rPr>
          <w:rFonts w:asciiTheme="minorHAnsi" w:hAnsiTheme="minorHAnsi" w:cstheme="minorHAnsi"/>
          <w:b/>
          <w:bCs/>
          <w:sz w:val="28"/>
          <w:szCs w:val="28"/>
          <w:u w:val="single"/>
        </w:rPr>
      </w:pPr>
    </w:p>
    <w:p w14:paraId="67D71109" w14:textId="77777777" w:rsidR="00296402" w:rsidRDefault="00296402" w:rsidP="00C04687">
      <w:pPr>
        <w:jc w:val="center"/>
        <w:rPr>
          <w:rFonts w:asciiTheme="minorHAnsi" w:hAnsiTheme="minorHAnsi" w:cstheme="minorHAnsi"/>
          <w:b/>
          <w:bCs/>
          <w:sz w:val="28"/>
          <w:szCs w:val="28"/>
          <w:u w:val="single"/>
        </w:rPr>
      </w:pPr>
    </w:p>
    <w:p w14:paraId="0B9088B0" w14:textId="77777777" w:rsidR="00296402" w:rsidRDefault="00296402" w:rsidP="00C04687">
      <w:pPr>
        <w:jc w:val="center"/>
        <w:rPr>
          <w:rFonts w:asciiTheme="minorHAnsi" w:hAnsiTheme="minorHAnsi" w:cstheme="minorHAnsi"/>
          <w:b/>
          <w:bCs/>
          <w:sz w:val="28"/>
          <w:szCs w:val="28"/>
          <w:u w:val="single"/>
        </w:rPr>
      </w:pPr>
    </w:p>
    <w:p w14:paraId="087BC6BB" w14:textId="77777777" w:rsidR="00296402" w:rsidRDefault="00296402" w:rsidP="00C04687">
      <w:pPr>
        <w:jc w:val="center"/>
        <w:rPr>
          <w:rFonts w:asciiTheme="minorHAnsi" w:hAnsiTheme="minorHAnsi" w:cstheme="minorHAnsi"/>
          <w:b/>
          <w:bCs/>
          <w:sz w:val="28"/>
          <w:szCs w:val="28"/>
          <w:u w:val="single"/>
        </w:rPr>
      </w:pPr>
    </w:p>
    <w:p w14:paraId="4AC56147" w14:textId="77777777" w:rsidR="00296402" w:rsidRDefault="00296402" w:rsidP="00C04687">
      <w:pPr>
        <w:jc w:val="center"/>
        <w:rPr>
          <w:rFonts w:asciiTheme="minorHAnsi" w:hAnsiTheme="minorHAnsi" w:cstheme="minorHAnsi"/>
          <w:b/>
          <w:bCs/>
          <w:sz w:val="28"/>
          <w:szCs w:val="28"/>
          <w:u w:val="single"/>
        </w:rPr>
      </w:pPr>
    </w:p>
    <w:p w14:paraId="3E558D8E" w14:textId="77777777" w:rsidR="00296402" w:rsidRDefault="00296402" w:rsidP="00C04687">
      <w:pPr>
        <w:jc w:val="center"/>
        <w:rPr>
          <w:rFonts w:asciiTheme="minorHAnsi" w:hAnsiTheme="minorHAnsi" w:cstheme="minorHAnsi"/>
          <w:b/>
          <w:bCs/>
          <w:sz w:val="28"/>
          <w:szCs w:val="28"/>
          <w:u w:val="single"/>
        </w:rPr>
      </w:pPr>
    </w:p>
    <w:p w14:paraId="54409E2F" w14:textId="16D50079" w:rsidR="00296402" w:rsidRDefault="00296402" w:rsidP="00C04687">
      <w:pPr>
        <w:jc w:val="center"/>
        <w:rPr>
          <w:rFonts w:asciiTheme="minorHAnsi" w:hAnsiTheme="minorHAnsi" w:cstheme="minorHAnsi"/>
          <w:b/>
          <w:bCs/>
          <w:sz w:val="28"/>
          <w:szCs w:val="28"/>
          <w:u w:val="single"/>
        </w:rPr>
      </w:pPr>
    </w:p>
    <w:p w14:paraId="047FD36A" w14:textId="36DE387D" w:rsidR="00C64EE1" w:rsidRDefault="00C64EE1" w:rsidP="00C04687">
      <w:pPr>
        <w:jc w:val="center"/>
        <w:rPr>
          <w:rFonts w:asciiTheme="minorHAnsi" w:hAnsiTheme="minorHAnsi" w:cstheme="minorHAnsi"/>
          <w:b/>
          <w:bCs/>
          <w:sz w:val="28"/>
          <w:szCs w:val="28"/>
          <w:u w:val="single"/>
        </w:rPr>
      </w:pPr>
    </w:p>
    <w:p w14:paraId="0629E8FB" w14:textId="10DBA94C" w:rsidR="00C64EE1" w:rsidRDefault="00C64EE1" w:rsidP="00C04687">
      <w:pPr>
        <w:jc w:val="center"/>
        <w:rPr>
          <w:rFonts w:asciiTheme="minorHAnsi" w:hAnsiTheme="minorHAnsi" w:cstheme="minorHAnsi"/>
          <w:b/>
          <w:bCs/>
          <w:sz w:val="28"/>
          <w:szCs w:val="28"/>
          <w:u w:val="single"/>
        </w:rPr>
      </w:pPr>
    </w:p>
    <w:p w14:paraId="55FA805B" w14:textId="77777777" w:rsidR="00C64EE1" w:rsidRDefault="00C64EE1" w:rsidP="00C04687">
      <w:pPr>
        <w:jc w:val="center"/>
        <w:rPr>
          <w:rFonts w:asciiTheme="minorHAnsi" w:hAnsiTheme="minorHAnsi" w:cstheme="minorHAnsi"/>
          <w:b/>
          <w:bCs/>
          <w:sz w:val="28"/>
          <w:szCs w:val="28"/>
          <w:u w:val="single"/>
        </w:rPr>
      </w:pPr>
    </w:p>
    <w:p w14:paraId="230B4007" w14:textId="77777777" w:rsidR="00296402" w:rsidRDefault="00296402" w:rsidP="00C04687">
      <w:pPr>
        <w:jc w:val="center"/>
        <w:rPr>
          <w:rFonts w:asciiTheme="minorHAnsi" w:hAnsiTheme="minorHAnsi" w:cstheme="minorHAnsi"/>
          <w:b/>
          <w:bCs/>
          <w:sz w:val="28"/>
          <w:szCs w:val="28"/>
          <w:u w:val="single"/>
        </w:rPr>
      </w:pPr>
    </w:p>
    <w:p w14:paraId="0C53C979" w14:textId="77777777" w:rsidR="00296402" w:rsidRDefault="00296402" w:rsidP="00C04687">
      <w:pPr>
        <w:jc w:val="center"/>
        <w:rPr>
          <w:rFonts w:asciiTheme="minorHAnsi" w:hAnsiTheme="minorHAnsi" w:cstheme="minorHAnsi"/>
          <w:b/>
          <w:bCs/>
          <w:sz w:val="28"/>
          <w:szCs w:val="28"/>
          <w:u w:val="single"/>
        </w:rPr>
      </w:pPr>
    </w:p>
    <w:p w14:paraId="0AFF9BC6" w14:textId="77777777" w:rsidR="00296402" w:rsidRDefault="00296402" w:rsidP="00C04687">
      <w:pPr>
        <w:jc w:val="center"/>
        <w:rPr>
          <w:rFonts w:asciiTheme="minorHAnsi" w:hAnsiTheme="minorHAnsi" w:cstheme="minorHAnsi"/>
          <w:b/>
          <w:bCs/>
          <w:sz w:val="28"/>
          <w:szCs w:val="28"/>
          <w:u w:val="single"/>
        </w:rPr>
      </w:pPr>
    </w:p>
    <w:p w14:paraId="4DF85CFA" w14:textId="0564E707" w:rsidR="00C04687" w:rsidRDefault="00C04687" w:rsidP="00C04687">
      <w:pPr>
        <w:jc w:val="center"/>
        <w:rPr>
          <w:rFonts w:asciiTheme="minorHAnsi" w:hAnsiTheme="minorHAnsi" w:cstheme="minorHAnsi"/>
          <w:b/>
          <w:bCs/>
          <w:sz w:val="28"/>
          <w:szCs w:val="28"/>
          <w:u w:val="single"/>
        </w:rPr>
      </w:pPr>
      <w:r w:rsidRPr="00C04687">
        <w:rPr>
          <w:rFonts w:asciiTheme="minorHAnsi" w:hAnsiTheme="minorHAnsi" w:cstheme="minorHAnsi"/>
          <w:b/>
          <w:bCs/>
          <w:sz w:val="28"/>
          <w:szCs w:val="28"/>
          <w:u w:val="single"/>
        </w:rPr>
        <w:t>Reference List</w:t>
      </w:r>
    </w:p>
    <w:p w14:paraId="55F3D23E" w14:textId="05D58080" w:rsidR="002264FD" w:rsidRDefault="002264FD" w:rsidP="00C04687">
      <w:pPr>
        <w:jc w:val="center"/>
        <w:rPr>
          <w:rFonts w:asciiTheme="minorHAnsi" w:hAnsiTheme="minorHAnsi" w:cstheme="minorHAnsi"/>
          <w:b/>
          <w:bCs/>
          <w:sz w:val="28"/>
          <w:szCs w:val="28"/>
          <w:u w:val="single"/>
        </w:rPr>
      </w:pPr>
    </w:p>
    <w:p w14:paraId="6AAF5828" w14:textId="63D5F66F" w:rsidR="002264FD" w:rsidRDefault="002264FD" w:rsidP="00C04687">
      <w:pPr>
        <w:jc w:val="center"/>
        <w:rPr>
          <w:rFonts w:asciiTheme="minorHAnsi" w:hAnsiTheme="minorHAnsi" w:cstheme="minorHAnsi"/>
          <w:b/>
          <w:bCs/>
          <w:sz w:val="28"/>
          <w:szCs w:val="28"/>
          <w:u w:val="single"/>
        </w:rPr>
      </w:pPr>
    </w:p>
    <w:p w14:paraId="39266AEC" w14:textId="11E236CA" w:rsidR="002264FD" w:rsidRDefault="002264FD" w:rsidP="004930CF">
      <w:pPr>
        <w:spacing w:line="480" w:lineRule="auto"/>
        <w:jc w:val="center"/>
        <w:rPr>
          <w:rFonts w:eastAsia="SimSun"/>
          <w:sz w:val="21"/>
          <w:szCs w:val="21"/>
          <w:lang w:eastAsia="zh-CN"/>
        </w:rPr>
      </w:pPr>
      <w:r w:rsidRPr="002264FD">
        <w:rPr>
          <w:rFonts w:eastAsia="SimSun"/>
          <w:sz w:val="21"/>
          <w:szCs w:val="21"/>
          <w:lang w:eastAsia="zh-CN"/>
        </w:rPr>
        <w:t xml:space="preserve">British Association for Counselling and Psychotherapy. (2018) </w:t>
      </w:r>
      <w:r w:rsidRPr="002264FD">
        <w:rPr>
          <w:rFonts w:eastAsia="SimSun"/>
          <w:i/>
          <w:iCs/>
          <w:sz w:val="21"/>
          <w:szCs w:val="21"/>
          <w:lang w:eastAsia="zh-CN"/>
        </w:rPr>
        <w:t xml:space="preserve">Ethical Framework for Counselling Professions.  </w:t>
      </w:r>
      <w:r w:rsidRPr="002264FD">
        <w:rPr>
          <w:rFonts w:eastAsia="SimSun"/>
          <w:sz w:val="21"/>
          <w:szCs w:val="21"/>
          <w:lang w:eastAsia="zh-CN"/>
        </w:rPr>
        <w:t>Leicestershire: BACP.</w:t>
      </w:r>
    </w:p>
    <w:p w14:paraId="2E5CA792" w14:textId="0CFE4BF8" w:rsidR="00A0085B" w:rsidRDefault="00A0085B" w:rsidP="004930CF">
      <w:pPr>
        <w:spacing w:line="480" w:lineRule="auto"/>
        <w:jc w:val="center"/>
        <w:rPr>
          <w:rFonts w:eastAsia="SimSun"/>
          <w:sz w:val="21"/>
          <w:szCs w:val="21"/>
          <w:lang w:eastAsia="zh-CN"/>
        </w:rPr>
      </w:pPr>
    </w:p>
    <w:p w14:paraId="12B51B26" w14:textId="77777777" w:rsidR="00A0085B" w:rsidRDefault="00A0085B" w:rsidP="004930CF">
      <w:pPr>
        <w:spacing w:line="480" w:lineRule="auto"/>
        <w:jc w:val="center"/>
        <w:rPr>
          <w:rFonts w:eastAsia="SimSun"/>
          <w:sz w:val="21"/>
          <w:szCs w:val="21"/>
          <w:lang w:eastAsia="zh-CN"/>
        </w:rPr>
      </w:pPr>
    </w:p>
    <w:p w14:paraId="3E798251" w14:textId="06768CA5" w:rsidR="00A0085B" w:rsidRPr="00A0085B" w:rsidRDefault="00A0085B" w:rsidP="004930CF">
      <w:pPr>
        <w:spacing w:line="480" w:lineRule="auto"/>
        <w:jc w:val="center"/>
        <w:rPr>
          <w:rFonts w:eastAsia="SimSun"/>
          <w:sz w:val="21"/>
          <w:szCs w:val="21"/>
          <w:lang w:eastAsia="zh-CN"/>
        </w:rPr>
      </w:pPr>
      <w:proofErr w:type="spellStart"/>
      <w:r>
        <w:rPr>
          <w:rFonts w:eastAsia="SimSun"/>
          <w:sz w:val="21"/>
          <w:szCs w:val="21"/>
          <w:lang w:eastAsia="zh-CN"/>
        </w:rPr>
        <w:t>Greenson</w:t>
      </w:r>
      <w:proofErr w:type="spellEnd"/>
      <w:r>
        <w:rPr>
          <w:rFonts w:eastAsia="SimSun"/>
          <w:sz w:val="21"/>
          <w:szCs w:val="21"/>
          <w:lang w:eastAsia="zh-CN"/>
        </w:rPr>
        <w:t xml:space="preserve">, R.R. (1967) </w:t>
      </w:r>
      <w:r>
        <w:rPr>
          <w:rFonts w:eastAsia="SimSun"/>
          <w:i/>
          <w:iCs/>
          <w:sz w:val="21"/>
          <w:szCs w:val="21"/>
          <w:lang w:eastAsia="zh-CN"/>
        </w:rPr>
        <w:t xml:space="preserve">The Technique and Practise of Psychoanalysis.  </w:t>
      </w:r>
      <w:r>
        <w:rPr>
          <w:rFonts w:eastAsia="SimSun"/>
          <w:sz w:val="21"/>
          <w:szCs w:val="21"/>
          <w:lang w:eastAsia="zh-CN"/>
        </w:rPr>
        <w:t>Volume 1.  London:  Routledge</w:t>
      </w:r>
    </w:p>
    <w:p w14:paraId="0161A93B" w14:textId="1AA5EB1E" w:rsidR="00A0085B" w:rsidRDefault="00A0085B" w:rsidP="004930CF">
      <w:pPr>
        <w:spacing w:line="480" w:lineRule="auto"/>
        <w:jc w:val="center"/>
        <w:rPr>
          <w:rFonts w:eastAsia="SimSun"/>
          <w:sz w:val="21"/>
          <w:szCs w:val="21"/>
          <w:lang w:eastAsia="zh-CN"/>
        </w:rPr>
      </w:pPr>
    </w:p>
    <w:p w14:paraId="6A399798" w14:textId="77777777" w:rsidR="00A0085B" w:rsidRDefault="00A0085B" w:rsidP="004930CF">
      <w:pPr>
        <w:spacing w:line="480" w:lineRule="auto"/>
        <w:jc w:val="center"/>
        <w:rPr>
          <w:rFonts w:eastAsia="SimSun"/>
          <w:sz w:val="21"/>
          <w:szCs w:val="21"/>
          <w:lang w:eastAsia="zh-CN"/>
        </w:rPr>
      </w:pPr>
    </w:p>
    <w:p w14:paraId="180AB962" w14:textId="6E76B5AC" w:rsidR="00A0085B" w:rsidRDefault="00A0085B" w:rsidP="004930CF">
      <w:pPr>
        <w:spacing w:line="480" w:lineRule="auto"/>
        <w:jc w:val="center"/>
        <w:rPr>
          <w:rFonts w:eastAsia="SimSun"/>
          <w:sz w:val="21"/>
          <w:szCs w:val="21"/>
          <w:lang w:eastAsia="zh-CN"/>
        </w:rPr>
      </w:pPr>
    </w:p>
    <w:p w14:paraId="5B2475DA" w14:textId="387AEC1E" w:rsidR="00A0085B" w:rsidRPr="00A0085B" w:rsidRDefault="00A0085B" w:rsidP="004930CF">
      <w:pPr>
        <w:spacing w:line="480" w:lineRule="auto"/>
        <w:jc w:val="center"/>
        <w:rPr>
          <w:rFonts w:eastAsia="SimSun"/>
          <w:sz w:val="21"/>
          <w:szCs w:val="21"/>
          <w:lang w:eastAsia="zh-CN"/>
        </w:rPr>
      </w:pPr>
      <w:proofErr w:type="spellStart"/>
      <w:r>
        <w:rPr>
          <w:rFonts w:eastAsia="SimSun"/>
          <w:sz w:val="21"/>
          <w:szCs w:val="21"/>
          <w:lang w:eastAsia="zh-CN"/>
        </w:rPr>
        <w:t>Greenson</w:t>
      </w:r>
      <w:proofErr w:type="spellEnd"/>
      <w:r>
        <w:rPr>
          <w:rFonts w:eastAsia="SimSun"/>
          <w:sz w:val="21"/>
          <w:szCs w:val="21"/>
          <w:lang w:eastAsia="zh-CN"/>
        </w:rPr>
        <w:t xml:space="preserve">, R.R. (2018) </w:t>
      </w:r>
      <w:r>
        <w:rPr>
          <w:rFonts w:eastAsia="SimSun"/>
          <w:i/>
          <w:iCs/>
          <w:sz w:val="21"/>
          <w:szCs w:val="21"/>
          <w:lang w:eastAsia="zh-CN"/>
        </w:rPr>
        <w:t xml:space="preserve">The Technique and Practise of Psychoanalysis.  </w:t>
      </w:r>
      <w:r>
        <w:rPr>
          <w:rFonts w:eastAsia="SimSun"/>
          <w:sz w:val="21"/>
          <w:szCs w:val="21"/>
          <w:lang w:eastAsia="zh-CN"/>
        </w:rPr>
        <w:t>Volume 1.  London:  Routledge</w:t>
      </w:r>
    </w:p>
    <w:p w14:paraId="66F956F8" w14:textId="77777777" w:rsidR="00CE53B5" w:rsidRDefault="00CE53B5" w:rsidP="004930CF">
      <w:pPr>
        <w:spacing w:line="480" w:lineRule="auto"/>
        <w:jc w:val="center"/>
        <w:rPr>
          <w:rFonts w:eastAsia="SimSun"/>
          <w:sz w:val="21"/>
          <w:szCs w:val="21"/>
          <w:lang w:eastAsia="zh-CN"/>
        </w:rPr>
      </w:pPr>
    </w:p>
    <w:p w14:paraId="5E25C812" w14:textId="6A793A72" w:rsidR="00626CDA" w:rsidRDefault="00626CDA" w:rsidP="004930CF">
      <w:pPr>
        <w:spacing w:line="480" w:lineRule="auto"/>
        <w:jc w:val="center"/>
        <w:rPr>
          <w:rFonts w:eastAsia="SimSun"/>
          <w:sz w:val="21"/>
          <w:szCs w:val="21"/>
          <w:lang w:eastAsia="zh-CN"/>
        </w:rPr>
      </w:pPr>
    </w:p>
    <w:p w14:paraId="47C4146F" w14:textId="068A6587" w:rsidR="00626CDA" w:rsidRDefault="00626CDA" w:rsidP="004930CF">
      <w:pPr>
        <w:spacing w:line="480" w:lineRule="auto"/>
        <w:jc w:val="center"/>
        <w:rPr>
          <w:rFonts w:eastAsia="SimSun"/>
          <w:sz w:val="21"/>
          <w:szCs w:val="21"/>
          <w:lang w:eastAsia="zh-CN"/>
        </w:rPr>
      </w:pPr>
      <w:proofErr w:type="spellStart"/>
      <w:r>
        <w:rPr>
          <w:rFonts w:eastAsia="SimSun"/>
          <w:sz w:val="21"/>
          <w:szCs w:val="21"/>
          <w:lang w:eastAsia="zh-CN"/>
        </w:rPr>
        <w:t>Iliffe</w:t>
      </w:r>
      <w:proofErr w:type="spellEnd"/>
      <w:r>
        <w:rPr>
          <w:rFonts w:eastAsia="SimSun"/>
          <w:sz w:val="21"/>
          <w:szCs w:val="21"/>
          <w:lang w:eastAsia="zh-CN"/>
        </w:rPr>
        <w:t xml:space="preserve">, G.&amp; Steed, L.G. (2000) </w:t>
      </w:r>
      <w:r w:rsidR="00952BDB">
        <w:rPr>
          <w:rFonts w:eastAsia="SimSun"/>
          <w:i/>
          <w:iCs/>
          <w:sz w:val="21"/>
          <w:szCs w:val="21"/>
          <w:lang w:eastAsia="zh-CN"/>
        </w:rPr>
        <w:t xml:space="preserve">Exploring the Counsellor’s Experience of Working </w:t>
      </w:r>
      <w:proofErr w:type="gramStart"/>
      <w:r w:rsidR="00952BDB">
        <w:rPr>
          <w:rFonts w:eastAsia="SimSun"/>
          <w:i/>
          <w:iCs/>
          <w:sz w:val="21"/>
          <w:szCs w:val="21"/>
          <w:lang w:eastAsia="zh-CN"/>
        </w:rPr>
        <w:t>With</w:t>
      </w:r>
      <w:proofErr w:type="gramEnd"/>
      <w:r w:rsidR="00952BDB">
        <w:rPr>
          <w:rFonts w:eastAsia="SimSun"/>
          <w:i/>
          <w:iCs/>
          <w:sz w:val="21"/>
          <w:szCs w:val="21"/>
          <w:lang w:eastAsia="zh-CN"/>
        </w:rPr>
        <w:t xml:space="preserve"> Perpetrators and Survivors of Domestic Violence. </w:t>
      </w:r>
      <w:r w:rsidR="00952BDB">
        <w:rPr>
          <w:rFonts w:eastAsia="SimSun"/>
          <w:sz w:val="21"/>
          <w:szCs w:val="21"/>
          <w:lang w:eastAsia="zh-CN"/>
        </w:rPr>
        <w:t>Australia:  Curtin University of Technology</w:t>
      </w:r>
      <w:r w:rsidR="006E4FEC">
        <w:rPr>
          <w:rFonts w:eastAsia="SimSun"/>
          <w:sz w:val="21"/>
          <w:szCs w:val="21"/>
          <w:lang w:eastAsia="zh-CN"/>
        </w:rPr>
        <w:t>.</w:t>
      </w:r>
    </w:p>
    <w:p w14:paraId="0665A212" w14:textId="77777777" w:rsidR="00CE53B5" w:rsidRDefault="00CE53B5" w:rsidP="004930CF">
      <w:pPr>
        <w:spacing w:line="480" w:lineRule="auto"/>
        <w:jc w:val="center"/>
        <w:rPr>
          <w:rFonts w:eastAsia="SimSun"/>
          <w:sz w:val="21"/>
          <w:szCs w:val="21"/>
          <w:lang w:eastAsia="zh-CN"/>
        </w:rPr>
      </w:pPr>
    </w:p>
    <w:p w14:paraId="381FB261" w14:textId="330B0450" w:rsidR="00CE53B5" w:rsidRDefault="00CE53B5" w:rsidP="004930CF">
      <w:pPr>
        <w:spacing w:line="480" w:lineRule="auto"/>
        <w:jc w:val="center"/>
        <w:rPr>
          <w:rFonts w:eastAsia="SimSun"/>
          <w:sz w:val="21"/>
          <w:szCs w:val="21"/>
          <w:lang w:eastAsia="zh-CN"/>
        </w:rPr>
      </w:pPr>
    </w:p>
    <w:p w14:paraId="48B13912" w14:textId="04073E98" w:rsidR="00CE53B5" w:rsidRDefault="00CE53B5" w:rsidP="004930CF">
      <w:pPr>
        <w:spacing w:line="480" w:lineRule="auto"/>
        <w:jc w:val="center"/>
        <w:rPr>
          <w:rFonts w:eastAsia="SimSun"/>
          <w:sz w:val="21"/>
          <w:szCs w:val="21"/>
          <w:lang w:eastAsia="zh-CN"/>
        </w:rPr>
      </w:pPr>
      <w:proofErr w:type="spellStart"/>
      <w:r>
        <w:rPr>
          <w:rFonts w:eastAsia="SimSun"/>
          <w:sz w:val="21"/>
          <w:szCs w:val="21"/>
          <w:lang w:eastAsia="zh-CN"/>
        </w:rPr>
        <w:t>Perls</w:t>
      </w:r>
      <w:proofErr w:type="spellEnd"/>
      <w:r>
        <w:rPr>
          <w:rFonts w:eastAsia="SimSun"/>
          <w:sz w:val="21"/>
          <w:szCs w:val="21"/>
          <w:lang w:eastAsia="zh-CN"/>
        </w:rPr>
        <w:t xml:space="preserve">, F.F. (1947) </w:t>
      </w:r>
      <w:r>
        <w:rPr>
          <w:rFonts w:eastAsia="SimSun"/>
          <w:i/>
          <w:iCs/>
          <w:sz w:val="21"/>
          <w:szCs w:val="21"/>
          <w:lang w:eastAsia="zh-CN"/>
        </w:rPr>
        <w:t xml:space="preserve">Ego, Hunger and Aggression.  </w:t>
      </w:r>
      <w:r>
        <w:rPr>
          <w:rFonts w:eastAsia="SimSun"/>
          <w:sz w:val="21"/>
          <w:szCs w:val="21"/>
          <w:lang w:eastAsia="zh-CN"/>
        </w:rPr>
        <w:t>London:  Allen and Unwin.</w:t>
      </w:r>
    </w:p>
    <w:p w14:paraId="24F90D96" w14:textId="77777777" w:rsidR="00CE53B5" w:rsidRDefault="00CE53B5" w:rsidP="004930CF">
      <w:pPr>
        <w:spacing w:line="480" w:lineRule="auto"/>
        <w:jc w:val="center"/>
        <w:rPr>
          <w:rFonts w:eastAsia="SimSun"/>
          <w:sz w:val="21"/>
          <w:szCs w:val="21"/>
          <w:lang w:eastAsia="zh-CN"/>
        </w:rPr>
      </w:pPr>
    </w:p>
    <w:p w14:paraId="32B95FF3" w14:textId="0CA2B43D" w:rsidR="00CE53B5" w:rsidRDefault="00CE53B5" w:rsidP="004930CF">
      <w:pPr>
        <w:spacing w:line="480" w:lineRule="auto"/>
        <w:jc w:val="center"/>
        <w:rPr>
          <w:rFonts w:eastAsia="SimSun"/>
          <w:sz w:val="21"/>
          <w:szCs w:val="21"/>
          <w:lang w:eastAsia="zh-CN"/>
        </w:rPr>
      </w:pPr>
    </w:p>
    <w:p w14:paraId="58E93C29" w14:textId="018AE819" w:rsidR="00CE53B5" w:rsidRDefault="00CE53B5" w:rsidP="004930CF">
      <w:pPr>
        <w:spacing w:line="480" w:lineRule="auto"/>
        <w:jc w:val="center"/>
        <w:rPr>
          <w:rFonts w:eastAsia="SimSun"/>
          <w:sz w:val="21"/>
          <w:szCs w:val="21"/>
          <w:lang w:eastAsia="zh-CN"/>
        </w:rPr>
      </w:pPr>
      <w:proofErr w:type="spellStart"/>
      <w:r>
        <w:rPr>
          <w:rFonts w:eastAsia="SimSun"/>
          <w:sz w:val="21"/>
          <w:szCs w:val="21"/>
          <w:lang w:eastAsia="zh-CN"/>
        </w:rPr>
        <w:t>Perls</w:t>
      </w:r>
      <w:proofErr w:type="spellEnd"/>
      <w:r>
        <w:rPr>
          <w:rFonts w:eastAsia="SimSun"/>
          <w:sz w:val="21"/>
          <w:szCs w:val="21"/>
          <w:lang w:eastAsia="zh-CN"/>
        </w:rPr>
        <w:t xml:space="preserve">, F.S. (1969) </w:t>
      </w:r>
      <w:r>
        <w:rPr>
          <w:rFonts w:eastAsia="SimSun"/>
          <w:i/>
          <w:iCs/>
          <w:sz w:val="21"/>
          <w:szCs w:val="21"/>
          <w:lang w:eastAsia="zh-CN"/>
        </w:rPr>
        <w:t xml:space="preserve">Gestalt Therapy Verbatim.  </w:t>
      </w:r>
      <w:r>
        <w:rPr>
          <w:rFonts w:eastAsia="SimSun"/>
          <w:sz w:val="21"/>
          <w:szCs w:val="21"/>
          <w:lang w:eastAsia="zh-CN"/>
        </w:rPr>
        <w:t>Lafayette, CA:  Real People Press.</w:t>
      </w:r>
    </w:p>
    <w:p w14:paraId="48F6A7D3" w14:textId="399131F4" w:rsidR="00CE53B5" w:rsidRDefault="00CE53B5" w:rsidP="004930CF">
      <w:pPr>
        <w:spacing w:line="480" w:lineRule="auto"/>
        <w:jc w:val="center"/>
        <w:rPr>
          <w:rFonts w:eastAsia="SimSun"/>
          <w:sz w:val="21"/>
          <w:szCs w:val="21"/>
          <w:lang w:eastAsia="zh-CN"/>
        </w:rPr>
      </w:pPr>
    </w:p>
    <w:p w14:paraId="12363CF4" w14:textId="77777777" w:rsidR="00CE53B5" w:rsidRPr="00CE53B5" w:rsidRDefault="00CE53B5" w:rsidP="004930CF">
      <w:pPr>
        <w:spacing w:line="480" w:lineRule="auto"/>
        <w:jc w:val="center"/>
        <w:rPr>
          <w:rFonts w:eastAsia="SimSun"/>
          <w:sz w:val="21"/>
          <w:szCs w:val="21"/>
          <w:lang w:eastAsia="zh-CN"/>
        </w:rPr>
      </w:pPr>
    </w:p>
    <w:p w14:paraId="0DE241E5" w14:textId="3C069DFF" w:rsidR="006E4FEC" w:rsidRDefault="006E4FEC" w:rsidP="004930CF">
      <w:pPr>
        <w:spacing w:line="480" w:lineRule="auto"/>
        <w:jc w:val="center"/>
        <w:rPr>
          <w:rFonts w:eastAsia="SimSun"/>
          <w:sz w:val="21"/>
          <w:szCs w:val="21"/>
          <w:lang w:eastAsia="zh-CN"/>
        </w:rPr>
      </w:pPr>
    </w:p>
    <w:p w14:paraId="64E81521" w14:textId="31B984A9" w:rsidR="006E4FEC" w:rsidRPr="006E4FEC" w:rsidRDefault="006E4FEC" w:rsidP="004930CF">
      <w:pPr>
        <w:spacing w:line="480" w:lineRule="auto"/>
        <w:jc w:val="center"/>
        <w:rPr>
          <w:rFonts w:eastAsia="SimSun"/>
          <w:sz w:val="21"/>
          <w:szCs w:val="21"/>
          <w:lang w:eastAsia="zh-CN"/>
        </w:rPr>
      </w:pPr>
      <w:r>
        <w:rPr>
          <w:rFonts w:eastAsia="SimSun"/>
          <w:sz w:val="21"/>
          <w:szCs w:val="21"/>
          <w:lang w:eastAsia="zh-CN"/>
        </w:rPr>
        <w:t xml:space="preserve">Scaife, J. et al. (2001) </w:t>
      </w:r>
      <w:r>
        <w:rPr>
          <w:rFonts w:eastAsia="SimSun"/>
          <w:i/>
          <w:iCs/>
          <w:sz w:val="21"/>
          <w:szCs w:val="21"/>
          <w:lang w:eastAsia="zh-CN"/>
        </w:rPr>
        <w:t xml:space="preserve">Supervision in the Mental Health Professions:  A </w:t>
      </w:r>
      <w:proofErr w:type="gramStart"/>
      <w:r>
        <w:rPr>
          <w:rFonts w:eastAsia="SimSun"/>
          <w:i/>
          <w:iCs/>
          <w:sz w:val="21"/>
          <w:szCs w:val="21"/>
          <w:lang w:eastAsia="zh-CN"/>
        </w:rPr>
        <w:t>practitioners</w:t>
      </w:r>
      <w:proofErr w:type="gramEnd"/>
      <w:r>
        <w:rPr>
          <w:rFonts w:eastAsia="SimSun"/>
          <w:i/>
          <w:iCs/>
          <w:sz w:val="21"/>
          <w:szCs w:val="21"/>
          <w:lang w:eastAsia="zh-CN"/>
        </w:rPr>
        <w:t xml:space="preserve"> guide.  </w:t>
      </w:r>
      <w:proofErr w:type="spellStart"/>
      <w:r>
        <w:rPr>
          <w:rFonts w:eastAsia="SimSun"/>
          <w:sz w:val="21"/>
          <w:szCs w:val="21"/>
          <w:lang w:eastAsia="zh-CN"/>
        </w:rPr>
        <w:t>Hovc</w:t>
      </w:r>
      <w:proofErr w:type="spellEnd"/>
      <w:r>
        <w:rPr>
          <w:rFonts w:eastAsia="SimSun"/>
          <w:sz w:val="21"/>
          <w:szCs w:val="21"/>
          <w:lang w:eastAsia="zh-CN"/>
        </w:rPr>
        <w:t>:  Routledge.</w:t>
      </w:r>
    </w:p>
    <w:p w14:paraId="027DFD58" w14:textId="70F8A585" w:rsidR="00F16112" w:rsidRPr="00C04687" w:rsidRDefault="00F16112" w:rsidP="00C04687">
      <w:pPr>
        <w:jc w:val="center"/>
        <w:rPr>
          <w:rFonts w:asciiTheme="minorHAnsi" w:hAnsiTheme="minorHAnsi" w:cstheme="minorHAnsi"/>
          <w:b/>
          <w:bCs/>
          <w:sz w:val="28"/>
          <w:szCs w:val="28"/>
          <w:u w:val="single"/>
        </w:rPr>
      </w:pPr>
    </w:p>
    <w:sectPr w:rsidR="00F16112" w:rsidRPr="00C0468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9A60C8" w14:textId="77777777" w:rsidR="00C04687" w:rsidRDefault="00C04687" w:rsidP="00C04687">
      <w:r>
        <w:separator/>
      </w:r>
    </w:p>
  </w:endnote>
  <w:endnote w:type="continuationSeparator" w:id="0">
    <w:p w14:paraId="74AA4373" w14:textId="77777777" w:rsidR="00C04687" w:rsidRDefault="00C04687" w:rsidP="00C046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40953811"/>
      <w:docPartObj>
        <w:docPartGallery w:val="Page Numbers (Bottom of Page)"/>
        <w:docPartUnique/>
      </w:docPartObj>
    </w:sdtPr>
    <w:sdtEndPr>
      <w:rPr>
        <w:noProof/>
      </w:rPr>
    </w:sdtEndPr>
    <w:sdtContent>
      <w:p w14:paraId="1E65D273" w14:textId="1E721B08" w:rsidR="00C04687" w:rsidRDefault="00C046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B0CFEC" w14:textId="77777777" w:rsidR="00C04687" w:rsidRDefault="00C046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1F5463" w14:textId="77777777" w:rsidR="00C04687" w:rsidRDefault="00C04687" w:rsidP="00C04687">
      <w:r>
        <w:separator/>
      </w:r>
    </w:p>
  </w:footnote>
  <w:footnote w:type="continuationSeparator" w:id="0">
    <w:p w14:paraId="22275DF1" w14:textId="77777777" w:rsidR="00C04687" w:rsidRDefault="00C04687" w:rsidP="00C046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50F13E" w14:textId="09E8714C" w:rsidR="00C04687" w:rsidRDefault="00C04687">
    <w:pPr>
      <w:pStyle w:val="Header"/>
    </w:pPr>
    <w:r>
      <w:t>Practicum 2</w:t>
    </w:r>
  </w:p>
  <w:p w14:paraId="354F3385" w14:textId="785AB2F8" w:rsidR="00C04687" w:rsidRDefault="00C04687">
    <w:pPr>
      <w:pStyle w:val="Header"/>
    </w:pPr>
    <w:r>
      <w:t>Assessment 2</w:t>
    </w:r>
  </w:p>
  <w:p w14:paraId="4A90C22A" w14:textId="2E51AF19" w:rsidR="00C04687" w:rsidRDefault="00C04687">
    <w:pPr>
      <w:pStyle w:val="Header"/>
    </w:pPr>
    <w:r>
      <w:t>Student:  1804666</w:t>
    </w:r>
  </w:p>
  <w:p w14:paraId="0EB70EEE" w14:textId="77777777" w:rsidR="00C04687" w:rsidRDefault="00C04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F35490"/>
    <w:multiLevelType w:val="hybridMultilevel"/>
    <w:tmpl w:val="BA4C8206"/>
    <w:lvl w:ilvl="0" w:tplc="81F661FC">
      <w:start w:val="1"/>
      <w:numFmt w:val="decimal"/>
      <w:lvlText w:val="%1."/>
      <w:lvlJc w:val="left"/>
      <w:pPr>
        <w:ind w:left="720" w:hanging="360"/>
      </w:pPr>
      <w:rPr>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687"/>
    <w:rsid w:val="00202CBE"/>
    <w:rsid w:val="002069D1"/>
    <w:rsid w:val="00207230"/>
    <w:rsid w:val="00211480"/>
    <w:rsid w:val="002264FD"/>
    <w:rsid w:val="00296402"/>
    <w:rsid w:val="002E0852"/>
    <w:rsid w:val="00370919"/>
    <w:rsid w:val="003B753E"/>
    <w:rsid w:val="00415F1C"/>
    <w:rsid w:val="004313A0"/>
    <w:rsid w:val="00467D75"/>
    <w:rsid w:val="004930CF"/>
    <w:rsid w:val="004B45CA"/>
    <w:rsid w:val="004F76FC"/>
    <w:rsid w:val="00626CDA"/>
    <w:rsid w:val="006503E1"/>
    <w:rsid w:val="006E05FF"/>
    <w:rsid w:val="006E4FEC"/>
    <w:rsid w:val="0080688E"/>
    <w:rsid w:val="008B11EA"/>
    <w:rsid w:val="00952BDB"/>
    <w:rsid w:val="0098674D"/>
    <w:rsid w:val="009F4976"/>
    <w:rsid w:val="00A0085B"/>
    <w:rsid w:val="00A848BF"/>
    <w:rsid w:val="00B04EF7"/>
    <w:rsid w:val="00B61AA1"/>
    <w:rsid w:val="00BC0F22"/>
    <w:rsid w:val="00C04687"/>
    <w:rsid w:val="00C41011"/>
    <w:rsid w:val="00C45BED"/>
    <w:rsid w:val="00C64EE1"/>
    <w:rsid w:val="00C76E4F"/>
    <w:rsid w:val="00CE53B5"/>
    <w:rsid w:val="00D26904"/>
    <w:rsid w:val="00DB1980"/>
    <w:rsid w:val="00DC03BB"/>
    <w:rsid w:val="00E37AC6"/>
    <w:rsid w:val="00E965DB"/>
    <w:rsid w:val="00F16112"/>
    <w:rsid w:val="00F82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6EC1E"/>
  <w15:chartTrackingRefBased/>
  <w15:docId w15:val="{12F4F04D-4C50-4F74-82E0-D78870CBF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68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4687"/>
    <w:pPr>
      <w:ind w:left="720"/>
      <w:contextualSpacing/>
    </w:pPr>
  </w:style>
  <w:style w:type="paragraph" w:styleId="Header">
    <w:name w:val="header"/>
    <w:basedOn w:val="Normal"/>
    <w:link w:val="HeaderChar"/>
    <w:uiPriority w:val="99"/>
    <w:unhideWhenUsed/>
    <w:rsid w:val="00C04687"/>
    <w:pPr>
      <w:tabs>
        <w:tab w:val="center" w:pos="4513"/>
        <w:tab w:val="right" w:pos="9026"/>
      </w:tabs>
    </w:pPr>
  </w:style>
  <w:style w:type="character" w:customStyle="1" w:styleId="HeaderChar">
    <w:name w:val="Header Char"/>
    <w:basedOn w:val="DefaultParagraphFont"/>
    <w:link w:val="Header"/>
    <w:uiPriority w:val="99"/>
    <w:rsid w:val="00C0468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04687"/>
    <w:pPr>
      <w:tabs>
        <w:tab w:val="center" w:pos="4513"/>
        <w:tab w:val="right" w:pos="9026"/>
      </w:tabs>
    </w:pPr>
  </w:style>
  <w:style w:type="character" w:customStyle="1" w:styleId="FooterChar">
    <w:name w:val="Footer Char"/>
    <w:basedOn w:val="DefaultParagraphFont"/>
    <w:link w:val="Footer"/>
    <w:uiPriority w:val="99"/>
    <w:rsid w:val="00C04687"/>
    <w:rPr>
      <w:rFonts w:ascii="Times New Roman" w:eastAsia="Times New Roman" w:hAnsi="Times New Roman" w:cs="Times New Roman"/>
      <w:sz w:val="20"/>
      <w:szCs w:val="20"/>
      <w:lang w:eastAsia="en-GB"/>
    </w:rPr>
  </w:style>
  <w:style w:type="character" w:customStyle="1" w:styleId="authors">
    <w:name w:val="authors"/>
    <w:basedOn w:val="DefaultParagraphFont"/>
    <w:rsid w:val="00F16112"/>
  </w:style>
  <w:style w:type="character" w:customStyle="1" w:styleId="Date1">
    <w:name w:val="Date1"/>
    <w:basedOn w:val="DefaultParagraphFont"/>
    <w:rsid w:val="00F16112"/>
  </w:style>
  <w:style w:type="character" w:customStyle="1" w:styleId="arttitle">
    <w:name w:val="art_title"/>
    <w:basedOn w:val="DefaultParagraphFont"/>
    <w:rsid w:val="00F16112"/>
  </w:style>
  <w:style w:type="character" w:customStyle="1" w:styleId="serialtitle">
    <w:name w:val="serial_title"/>
    <w:basedOn w:val="DefaultParagraphFont"/>
    <w:rsid w:val="00F16112"/>
  </w:style>
  <w:style w:type="character" w:customStyle="1" w:styleId="volumeissue">
    <w:name w:val="volume_issue"/>
    <w:basedOn w:val="DefaultParagraphFont"/>
    <w:rsid w:val="00F16112"/>
  </w:style>
  <w:style w:type="character" w:customStyle="1" w:styleId="pagerange">
    <w:name w:val="page_range"/>
    <w:basedOn w:val="DefaultParagraphFont"/>
    <w:rsid w:val="00F16112"/>
  </w:style>
  <w:style w:type="character" w:customStyle="1" w:styleId="doilink">
    <w:name w:val="doi_link"/>
    <w:basedOn w:val="DefaultParagraphFont"/>
    <w:rsid w:val="00F16112"/>
  </w:style>
  <w:style w:type="character" w:styleId="Hyperlink">
    <w:name w:val="Hyperlink"/>
    <w:basedOn w:val="DefaultParagraphFont"/>
    <w:uiPriority w:val="99"/>
    <w:semiHidden/>
    <w:unhideWhenUsed/>
    <w:rsid w:val="00F16112"/>
    <w:rPr>
      <w:color w:val="0000FF"/>
      <w:u w:val="single"/>
    </w:rPr>
  </w:style>
  <w:style w:type="paragraph" w:styleId="BalloonText">
    <w:name w:val="Balloon Text"/>
    <w:basedOn w:val="Normal"/>
    <w:link w:val="BalloonTextChar"/>
    <w:uiPriority w:val="99"/>
    <w:semiHidden/>
    <w:unhideWhenUsed/>
    <w:rsid w:val="00BC0F2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0F22"/>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4736569">
      <w:bodyDiv w:val="1"/>
      <w:marLeft w:val="0"/>
      <w:marRight w:val="0"/>
      <w:marTop w:val="0"/>
      <w:marBottom w:val="0"/>
      <w:divBdr>
        <w:top w:val="none" w:sz="0" w:space="0" w:color="auto"/>
        <w:left w:val="none" w:sz="0" w:space="0" w:color="auto"/>
        <w:bottom w:val="none" w:sz="0" w:space="0" w:color="auto"/>
        <w:right w:val="none" w:sz="0" w:space="0" w:color="auto"/>
      </w:divBdr>
    </w:div>
    <w:div w:id="1620332330">
      <w:bodyDiv w:val="1"/>
      <w:marLeft w:val="0"/>
      <w:marRight w:val="0"/>
      <w:marTop w:val="0"/>
      <w:marBottom w:val="0"/>
      <w:divBdr>
        <w:top w:val="none" w:sz="0" w:space="0" w:color="auto"/>
        <w:left w:val="none" w:sz="0" w:space="0" w:color="auto"/>
        <w:bottom w:val="none" w:sz="0" w:space="0" w:color="auto"/>
        <w:right w:val="none" w:sz="0" w:space="0" w:color="auto"/>
      </w:divBdr>
      <w:divsChild>
        <w:div w:id="1253784617">
          <w:marLeft w:val="0"/>
          <w:marRight w:val="0"/>
          <w:marTop w:val="0"/>
          <w:marBottom w:val="0"/>
          <w:divBdr>
            <w:top w:val="none" w:sz="0" w:space="0" w:color="auto"/>
            <w:left w:val="none" w:sz="0" w:space="0" w:color="auto"/>
            <w:bottom w:val="none" w:sz="0" w:space="0" w:color="auto"/>
            <w:right w:val="none" w:sz="0" w:space="0" w:color="auto"/>
          </w:divBdr>
        </w:div>
        <w:div w:id="656495833">
          <w:marLeft w:val="0"/>
          <w:marRight w:val="0"/>
          <w:marTop w:val="0"/>
          <w:marBottom w:val="150"/>
          <w:divBdr>
            <w:top w:val="none" w:sz="0" w:space="0" w:color="auto"/>
            <w:left w:val="none" w:sz="0" w:space="0" w:color="auto"/>
            <w:bottom w:val="none" w:sz="0" w:space="0" w:color="auto"/>
            <w:right w:val="none" w:sz="0" w:space="0" w:color="auto"/>
          </w:divBdr>
          <w:divsChild>
            <w:div w:id="1488866460">
              <w:marLeft w:val="0"/>
              <w:marRight w:val="0"/>
              <w:marTop w:val="0"/>
              <w:marBottom w:val="0"/>
              <w:divBdr>
                <w:top w:val="none" w:sz="0" w:space="0" w:color="auto"/>
                <w:left w:val="none" w:sz="0" w:space="0" w:color="auto"/>
                <w:bottom w:val="none" w:sz="0" w:space="0" w:color="auto"/>
                <w:right w:val="none" w:sz="0" w:space="0" w:color="auto"/>
              </w:divBdr>
              <w:divsChild>
                <w:div w:id="681779498">
                  <w:marLeft w:val="0"/>
                  <w:marRight w:val="0"/>
                  <w:marTop w:val="0"/>
                  <w:marBottom w:val="0"/>
                  <w:divBdr>
                    <w:top w:val="none" w:sz="0" w:space="0" w:color="auto"/>
                    <w:left w:val="none" w:sz="0" w:space="0" w:color="auto"/>
                    <w:bottom w:val="none" w:sz="0" w:space="0" w:color="auto"/>
                    <w:right w:val="none" w:sz="0" w:space="0" w:color="auto"/>
                  </w:divBdr>
                  <w:divsChild>
                    <w:div w:id="48243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301792">
          <w:marLeft w:val="0"/>
          <w:marRight w:val="0"/>
          <w:marTop w:val="30"/>
          <w:marBottom w:val="105"/>
          <w:divBdr>
            <w:top w:val="none" w:sz="0" w:space="0" w:color="auto"/>
            <w:left w:val="none" w:sz="0" w:space="0" w:color="auto"/>
            <w:bottom w:val="none" w:sz="0" w:space="0" w:color="auto"/>
            <w:right w:val="none" w:sz="0" w:space="0" w:color="auto"/>
          </w:divBdr>
          <w:divsChild>
            <w:div w:id="1036546428">
              <w:marLeft w:val="0"/>
              <w:marRight w:val="0"/>
              <w:marTop w:val="0"/>
              <w:marBottom w:val="0"/>
              <w:divBdr>
                <w:top w:val="none" w:sz="0" w:space="0" w:color="auto"/>
                <w:left w:val="none" w:sz="0" w:space="0" w:color="auto"/>
                <w:bottom w:val="none" w:sz="0" w:space="0" w:color="auto"/>
                <w:right w:val="none" w:sz="0" w:space="0" w:color="auto"/>
              </w:divBdr>
              <w:divsChild>
                <w:div w:id="844710388">
                  <w:marLeft w:val="0"/>
                  <w:marRight w:val="0"/>
                  <w:marTop w:val="0"/>
                  <w:marBottom w:val="0"/>
                  <w:divBdr>
                    <w:top w:val="none" w:sz="0" w:space="0" w:color="auto"/>
                    <w:left w:val="none" w:sz="0" w:space="0" w:color="auto"/>
                    <w:bottom w:val="none" w:sz="0" w:space="0" w:color="auto"/>
                    <w:right w:val="none" w:sz="0" w:space="0" w:color="auto"/>
                  </w:divBdr>
                  <w:divsChild>
                    <w:div w:id="1693919690">
                      <w:marLeft w:val="0"/>
                      <w:marRight w:val="0"/>
                      <w:marTop w:val="0"/>
                      <w:marBottom w:val="0"/>
                      <w:divBdr>
                        <w:top w:val="none" w:sz="0" w:space="0" w:color="auto"/>
                        <w:left w:val="none" w:sz="0" w:space="0" w:color="auto"/>
                        <w:bottom w:val="none" w:sz="0" w:space="0" w:color="auto"/>
                        <w:right w:val="none" w:sz="0" w:space="0" w:color="auto"/>
                      </w:divBdr>
                      <w:divsChild>
                        <w:div w:id="998538134">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293945740">
              <w:marLeft w:val="0"/>
              <w:marRight w:val="0"/>
              <w:marTop w:val="0"/>
              <w:marBottom w:val="0"/>
              <w:divBdr>
                <w:top w:val="none" w:sz="0" w:space="0" w:color="auto"/>
                <w:left w:val="none" w:sz="0" w:space="0" w:color="auto"/>
                <w:bottom w:val="none" w:sz="0" w:space="0" w:color="auto"/>
                <w:right w:val="none" w:sz="0" w:space="0" w:color="auto"/>
              </w:divBdr>
              <w:divsChild>
                <w:div w:id="239483051">
                  <w:marLeft w:val="0"/>
                  <w:marRight w:val="0"/>
                  <w:marTop w:val="0"/>
                  <w:marBottom w:val="0"/>
                  <w:divBdr>
                    <w:top w:val="none" w:sz="0" w:space="0" w:color="auto"/>
                    <w:left w:val="none" w:sz="0" w:space="0" w:color="auto"/>
                    <w:bottom w:val="none" w:sz="0" w:space="0" w:color="auto"/>
                    <w:right w:val="none" w:sz="0" w:space="0" w:color="auto"/>
                  </w:divBdr>
                  <w:divsChild>
                    <w:div w:id="1724330565">
                      <w:marLeft w:val="0"/>
                      <w:marRight w:val="0"/>
                      <w:marTop w:val="0"/>
                      <w:marBottom w:val="0"/>
                      <w:divBdr>
                        <w:top w:val="none" w:sz="0" w:space="0" w:color="auto"/>
                        <w:left w:val="none" w:sz="0" w:space="0" w:color="auto"/>
                        <w:bottom w:val="none" w:sz="0" w:space="0" w:color="auto"/>
                        <w:right w:val="none" w:sz="0" w:space="0" w:color="auto"/>
                      </w:divBdr>
                      <w:divsChild>
                        <w:div w:id="262691242">
                          <w:marLeft w:val="0"/>
                          <w:marRight w:val="0"/>
                          <w:marTop w:val="0"/>
                          <w:marBottom w:val="0"/>
                          <w:divBdr>
                            <w:top w:val="none" w:sz="0" w:space="0" w:color="auto"/>
                            <w:left w:val="none" w:sz="0" w:space="0" w:color="auto"/>
                            <w:bottom w:val="none" w:sz="0" w:space="0" w:color="auto"/>
                            <w:right w:val="none" w:sz="0" w:space="0" w:color="auto"/>
                          </w:divBdr>
                          <w:divsChild>
                            <w:div w:id="4290832">
                              <w:marLeft w:val="0"/>
                              <w:marRight w:val="0"/>
                              <w:marTop w:val="0"/>
                              <w:marBottom w:val="0"/>
                              <w:divBdr>
                                <w:top w:val="none" w:sz="0" w:space="0" w:color="auto"/>
                                <w:left w:val="none" w:sz="0" w:space="0" w:color="auto"/>
                                <w:bottom w:val="none" w:sz="0" w:space="0" w:color="auto"/>
                                <w:right w:val="none" w:sz="0" w:space="0" w:color="auto"/>
                              </w:divBdr>
                              <w:divsChild>
                                <w:div w:id="1580675706">
                                  <w:marLeft w:val="0"/>
                                  <w:marRight w:val="0"/>
                                  <w:marTop w:val="0"/>
                                  <w:marBottom w:val="0"/>
                                  <w:divBdr>
                                    <w:top w:val="none" w:sz="0" w:space="0" w:color="auto"/>
                                    <w:left w:val="none" w:sz="0" w:space="0" w:color="auto"/>
                                    <w:bottom w:val="none" w:sz="0" w:space="0" w:color="auto"/>
                                    <w:right w:val="none" w:sz="0" w:space="0" w:color="auto"/>
                                  </w:divBdr>
                                  <w:divsChild>
                                    <w:div w:id="1143084740">
                                      <w:marLeft w:val="0"/>
                                      <w:marRight w:val="0"/>
                                      <w:marTop w:val="0"/>
                                      <w:marBottom w:val="0"/>
                                      <w:divBdr>
                                        <w:top w:val="none" w:sz="0" w:space="0" w:color="auto"/>
                                        <w:left w:val="none" w:sz="0" w:space="0" w:color="auto"/>
                                        <w:bottom w:val="none" w:sz="0" w:space="0" w:color="auto"/>
                                        <w:right w:val="none" w:sz="0" w:space="0" w:color="auto"/>
                                      </w:divBdr>
                                      <w:divsChild>
                                        <w:div w:id="1505827290">
                                          <w:marLeft w:val="0"/>
                                          <w:marRight w:val="0"/>
                                          <w:marTop w:val="0"/>
                                          <w:marBottom w:val="0"/>
                                          <w:divBdr>
                                            <w:top w:val="none" w:sz="0" w:space="0" w:color="auto"/>
                                            <w:left w:val="none" w:sz="0" w:space="0" w:color="auto"/>
                                            <w:bottom w:val="none" w:sz="0" w:space="0" w:color="auto"/>
                                            <w:right w:val="none" w:sz="0" w:space="0" w:color="auto"/>
                                          </w:divBdr>
                                          <w:divsChild>
                                            <w:div w:id="1338271717">
                                              <w:marLeft w:val="0"/>
                                              <w:marRight w:val="0"/>
                                              <w:marTop w:val="0"/>
                                              <w:marBottom w:val="0"/>
                                              <w:divBdr>
                                                <w:top w:val="none" w:sz="0" w:space="0" w:color="auto"/>
                                                <w:left w:val="none" w:sz="0" w:space="0" w:color="auto"/>
                                                <w:bottom w:val="none" w:sz="0" w:space="0" w:color="auto"/>
                                                <w:right w:val="none" w:sz="0" w:space="0" w:color="auto"/>
                                              </w:divBdr>
                                              <w:divsChild>
                                                <w:div w:id="819661380">
                                                  <w:marLeft w:val="0"/>
                                                  <w:marRight w:val="0"/>
                                                  <w:marTop w:val="0"/>
                                                  <w:marBottom w:val="0"/>
                                                  <w:divBdr>
                                                    <w:top w:val="none" w:sz="0" w:space="0" w:color="auto"/>
                                                    <w:left w:val="none" w:sz="0" w:space="0" w:color="auto"/>
                                                    <w:bottom w:val="none" w:sz="0" w:space="0" w:color="auto"/>
                                                    <w:right w:val="none" w:sz="0" w:space="0" w:color="auto"/>
                                                  </w:divBdr>
                                                  <w:divsChild>
                                                    <w:div w:id="1770390863">
                                                      <w:marLeft w:val="0"/>
                                                      <w:marRight w:val="0"/>
                                                      <w:marTop w:val="0"/>
                                                      <w:marBottom w:val="0"/>
                                                      <w:divBdr>
                                                        <w:top w:val="none" w:sz="0" w:space="0" w:color="auto"/>
                                                        <w:left w:val="none" w:sz="0" w:space="0" w:color="auto"/>
                                                        <w:bottom w:val="none" w:sz="0" w:space="0" w:color="auto"/>
                                                        <w:right w:val="none" w:sz="0" w:space="0" w:color="auto"/>
                                                      </w:divBdr>
                                                      <w:divsChild>
                                                        <w:div w:id="647174092">
                                                          <w:marLeft w:val="0"/>
                                                          <w:marRight w:val="0"/>
                                                          <w:marTop w:val="0"/>
                                                          <w:marBottom w:val="0"/>
                                                          <w:divBdr>
                                                            <w:top w:val="none" w:sz="0" w:space="0" w:color="auto"/>
                                                            <w:left w:val="none" w:sz="0" w:space="0" w:color="auto"/>
                                                            <w:bottom w:val="none" w:sz="0" w:space="0" w:color="auto"/>
                                                            <w:right w:val="none" w:sz="0" w:space="0" w:color="auto"/>
                                                          </w:divBdr>
                                                          <w:divsChild>
                                                            <w:div w:id="797836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33890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618</TotalTime>
  <Pages>9</Pages>
  <Words>1924</Words>
  <Characters>10971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James (1804666)</dc:creator>
  <cp:keywords/>
  <dc:description/>
  <cp:lastModifiedBy>Donna James</cp:lastModifiedBy>
  <cp:revision>14</cp:revision>
  <cp:lastPrinted>2020-05-14T14:31:00Z</cp:lastPrinted>
  <dcterms:created xsi:type="dcterms:W3CDTF">2020-05-07T14:59:00Z</dcterms:created>
  <dcterms:modified xsi:type="dcterms:W3CDTF">2020-05-14T14:39:00Z</dcterms:modified>
</cp:coreProperties>
</file>