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FE59D" w14:textId="55021324" w:rsidR="00A01E22" w:rsidRDefault="00A01E22" w:rsidP="00A01E22">
      <w:pPr>
        <w:jc w:val="center"/>
        <w:rPr>
          <w:sz w:val="44"/>
          <w:szCs w:val="44"/>
        </w:rPr>
      </w:pPr>
      <w:r w:rsidRPr="00A01E22">
        <w:rPr>
          <w:sz w:val="44"/>
          <w:szCs w:val="44"/>
        </w:rPr>
        <w:t>Project C</w:t>
      </w:r>
    </w:p>
    <w:p w14:paraId="4BA5332E" w14:textId="77777777" w:rsidR="00A01E22" w:rsidRPr="00A01E22" w:rsidRDefault="00A01E22" w:rsidP="00A01E22">
      <w:pPr>
        <w:jc w:val="center"/>
        <w:rPr>
          <w:sz w:val="44"/>
          <w:szCs w:val="44"/>
        </w:rPr>
      </w:pPr>
    </w:p>
    <w:p w14:paraId="64F2D6CE" w14:textId="627B0514" w:rsidR="00163A24" w:rsidRDefault="00A01E22" w:rsidP="00A01E22">
      <w:pPr>
        <w:jc w:val="center"/>
        <w:rPr>
          <w:sz w:val="44"/>
          <w:szCs w:val="44"/>
        </w:rPr>
      </w:pPr>
      <w:r w:rsidRPr="00A01E22">
        <w:rPr>
          <w:sz w:val="44"/>
          <w:szCs w:val="44"/>
        </w:rPr>
        <w:t>Skills for the Workplace Programme</w:t>
      </w:r>
    </w:p>
    <w:p w14:paraId="247EB8DE" w14:textId="77777777" w:rsidR="00A01E22" w:rsidRPr="00A01E22" w:rsidRDefault="00A01E22" w:rsidP="00A01E22">
      <w:pPr>
        <w:jc w:val="center"/>
        <w:rPr>
          <w:sz w:val="44"/>
          <w:szCs w:val="44"/>
        </w:rPr>
      </w:pPr>
    </w:p>
    <w:p w14:paraId="3A77CA6C" w14:textId="1BA94328" w:rsidR="00A01E22" w:rsidRDefault="00A01E22" w:rsidP="00A01E22">
      <w:pPr>
        <w:jc w:val="center"/>
        <w:rPr>
          <w:sz w:val="32"/>
          <w:szCs w:val="32"/>
        </w:rPr>
      </w:pPr>
      <w:r w:rsidRPr="00A01E22">
        <w:rPr>
          <w:sz w:val="32"/>
          <w:szCs w:val="32"/>
        </w:rPr>
        <w:t>Part 2: Planning Phase</w:t>
      </w:r>
    </w:p>
    <w:p w14:paraId="47820808" w14:textId="2C86E601" w:rsidR="00A01E22" w:rsidRDefault="00A01E22" w:rsidP="00A01E22">
      <w:pPr>
        <w:rPr>
          <w:sz w:val="32"/>
          <w:szCs w:val="32"/>
        </w:rPr>
      </w:pPr>
    </w:p>
    <w:p w14:paraId="330FCD56" w14:textId="555143D0" w:rsidR="0031005C" w:rsidRDefault="0031005C" w:rsidP="00A01E22">
      <w:pPr>
        <w:rPr>
          <w:sz w:val="24"/>
          <w:szCs w:val="24"/>
        </w:rPr>
      </w:pPr>
      <w:r>
        <w:rPr>
          <w:sz w:val="24"/>
          <w:szCs w:val="24"/>
        </w:rPr>
        <w:t xml:space="preserve">The Planning Phase plays a crucial part when managing a project, being the centre of the project activity cycle. It guides the stakeholders in commencing the project, defining the </w:t>
      </w:r>
      <w:r w:rsidR="00051056">
        <w:rPr>
          <w:sz w:val="24"/>
          <w:szCs w:val="24"/>
        </w:rPr>
        <w:t>requirements, the</w:t>
      </w:r>
      <w:r>
        <w:rPr>
          <w:sz w:val="24"/>
          <w:szCs w:val="24"/>
        </w:rPr>
        <w:t xml:space="preserve"> outcome, documentation, and timetable (Coventry University, 2021).</w:t>
      </w:r>
    </w:p>
    <w:p w14:paraId="7575C4EA" w14:textId="5057B829" w:rsidR="0031005C" w:rsidRDefault="002061F0" w:rsidP="00A01E22">
      <w:pPr>
        <w:rPr>
          <w:sz w:val="24"/>
          <w:szCs w:val="24"/>
        </w:rPr>
      </w:pPr>
      <w:r>
        <w:rPr>
          <w:sz w:val="24"/>
          <w:szCs w:val="24"/>
        </w:rPr>
        <w:t>Alexander (2018) states</w:t>
      </w:r>
      <w:r w:rsidR="0031005C">
        <w:rPr>
          <w:sz w:val="24"/>
          <w:szCs w:val="24"/>
        </w:rPr>
        <w:t xml:space="preserve"> </w:t>
      </w:r>
      <w:r>
        <w:rPr>
          <w:sz w:val="24"/>
          <w:szCs w:val="24"/>
        </w:rPr>
        <w:t>that the Planning Phase is</w:t>
      </w:r>
      <w:r w:rsidR="0031005C">
        <w:rPr>
          <w:sz w:val="24"/>
          <w:szCs w:val="24"/>
        </w:rPr>
        <w:t xml:space="preserve"> the stage where the team creates a plan that focuses on the implementation and closure phases of the project, helping the team </w:t>
      </w:r>
      <w:r w:rsidR="00F436CC">
        <w:rPr>
          <w:sz w:val="24"/>
          <w:szCs w:val="24"/>
        </w:rPr>
        <w:t>analyse and manage</w:t>
      </w:r>
      <w:r w:rsidR="0031005C">
        <w:rPr>
          <w:sz w:val="24"/>
          <w:szCs w:val="24"/>
        </w:rPr>
        <w:t>:</w:t>
      </w:r>
    </w:p>
    <w:p w14:paraId="75AD1FA9" w14:textId="24169D76" w:rsidR="0031005C" w:rsidRDefault="0031005C" w:rsidP="0031005C">
      <w:pPr>
        <w:pStyle w:val="ListParagraph"/>
        <w:numPr>
          <w:ilvl w:val="0"/>
          <w:numId w:val="1"/>
        </w:numPr>
        <w:rPr>
          <w:sz w:val="24"/>
          <w:szCs w:val="24"/>
        </w:rPr>
      </w:pPr>
      <w:r>
        <w:rPr>
          <w:sz w:val="24"/>
          <w:szCs w:val="24"/>
        </w:rPr>
        <w:t>Time</w:t>
      </w:r>
    </w:p>
    <w:p w14:paraId="12A36D5E" w14:textId="24E84803" w:rsidR="0031005C" w:rsidRDefault="0031005C" w:rsidP="0031005C">
      <w:pPr>
        <w:pStyle w:val="ListParagraph"/>
        <w:numPr>
          <w:ilvl w:val="0"/>
          <w:numId w:val="1"/>
        </w:numPr>
        <w:rPr>
          <w:sz w:val="24"/>
          <w:szCs w:val="24"/>
        </w:rPr>
      </w:pPr>
      <w:r>
        <w:rPr>
          <w:sz w:val="24"/>
          <w:szCs w:val="24"/>
        </w:rPr>
        <w:t>Costs</w:t>
      </w:r>
    </w:p>
    <w:p w14:paraId="7E1F608B" w14:textId="56AF7567" w:rsidR="0031005C" w:rsidRDefault="0031005C" w:rsidP="0031005C">
      <w:pPr>
        <w:pStyle w:val="ListParagraph"/>
        <w:numPr>
          <w:ilvl w:val="0"/>
          <w:numId w:val="1"/>
        </w:numPr>
        <w:rPr>
          <w:sz w:val="24"/>
          <w:szCs w:val="24"/>
        </w:rPr>
      </w:pPr>
      <w:r>
        <w:rPr>
          <w:sz w:val="24"/>
          <w:szCs w:val="24"/>
        </w:rPr>
        <w:t>Quality</w:t>
      </w:r>
    </w:p>
    <w:p w14:paraId="2437D56C" w14:textId="58F93FB4" w:rsidR="0031005C" w:rsidRDefault="0031005C" w:rsidP="0031005C">
      <w:pPr>
        <w:pStyle w:val="ListParagraph"/>
        <w:numPr>
          <w:ilvl w:val="0"/>
          <w:numId w:val="1"/>
        </w:numPr>
        <w:rPr>
          <w:sz w:val="24"/>
          <w:szCs w:val="24"/>
        </w:rPr>
      </w:pPr>
      <w:r>
        <w:rPr>
          <w:sz w:val="24"/>
          <w:szCs w:val="24"/>
        </w:rPr>
        <w:t>Risks</w:t>
      </w:r>
    </w:p>
    <w:p w14:paraId="5A633638" w14:textId="789CC893" w:rsidR="00F436CC" w:rsidRDefault="0031005C" w:rsidP="00F436CC">
      <w:pPr>
        <w:pStyle w:val="ListParagraph"/>
        <w:numPr>
          <w:ilvl w:val="0"/>
          <w:numId w:val="1"/>
        </w:numPr>
        <w:rPr>
          <w:sz w:val="24"/>
          <w:szCs w:val="24"/>
        </w:rPr>
      </w:pPr>
      <w:r>
        <w:rPr>
          <w:sz w:val="24"/>
          <w:szCs w:val="24"/>
        </w:rPr>
        <w:t>Changes</w:t>
      </w:r>
    </w:p>
    <w:p w14:paraId="31C79708" w14:textId="6F2DE63E" w:rsidR="00F436CC" w:rsidRDefault="00D72240" w:rsidP="00F436CC">
      <w:pPr>
        <w:rPr>
          <w:sz w:val="24"/>
          <w:szCs w:val="24"/>
        </w:rPr>
      </w:pPr>
      <w:r>
        <w:rPr>
          <w:sz w:val="24"/>
          <w:szCs w:val="24"/>
        </w:rPr>
        <w:t>According to HBR Editors (2016), t</w:t>
      </w:r>
      <w:r w:rsidR="00F436CC">
        <w:rPr>
          <w:sz w:val="24"/>
          <w:szCs w:val="24"/>
        </w:rPr>
        <w:t>he Planning Phase consists in bringing together tools that will help us plan our project. The tools that I will discuss are:</w:t>
      </w:r>
    </w:p>
    <w:p w14:paraId="50D00F71" w14:textId="6EC2EC8D" w:rsidR="00F436CC" w:rsidRDefault="00F436CC" w:rsidP="00F436CC">
      <w:pPr>
        <w:rPr>
          <w:sz w:val="24"/>
          <w:szCs w:val="24"/>
        </w:rPr>
      </w:pPr>
      <w:r>
        <w:rPr>
          <w:sz w:val="24"/>
          <w:szCs w:val="24"/>
        </w:rPr>
        <w:t>1. Quad Chart</w:t>
      </w:r>
    </w:p>
    <w:p w14:paraId="46F9CFDD" w14:textId="0EAC8B39" w:rsidR="00F436CC" w:rsidRDefault="00F436CC" w:rsidP="00F436CC">
      <w:pPr>
        <w:rPr>
          <w:sz w:val="24"/>
          <w:szCs w:val="24"/>
        </w:rPr>
      </w:pPr>
      <w:r>
        <w:rPr>
          <w:sz w:val="24"/>
          <w:szCs w:val="24"/>
        </w:rPr>
        <w:t>2. Stakeholders Analysis</w:t>
      </w:r>
    </w:p>
    <w:p w14:paraId="7E019B7E" w14:textId="77777777" w:rsidR="00F436CC" w:rsidRPr="00F436CC" w:rsidRDefault="00F436CC" w:rsidP="00F436CC">
      <w:pPr>
        <w:rPr>
          <w:sz w:val="24"/>
          <w:szCs w:val="24"/>
        </w:rPr>
      </w:pPr>
    </w:p>
    <w:p w14:paraId="3479985F" w14:textId="4072B151" w:rsidR="00F436CC" w:rsidRDefault="00266322" w:rsidP="00A01E22">
      <w:pPr>
        <w:rPr>
          <w:sz w:val="24"/>
          <w:szCs w:val="24"/>
        </w:rPr>
      </w:pPr>
      <w:r>
        <w:rPr>
          <w:sz w:val="24"/>
          <w:szCs w:val="24"/>
        </w:rPr>
        <w:t xml:space="preserve">A Quad Chart is a simple but </w:t>
      </w:r>
      <w:r w:rsidR="00051056">
        <w:rPr>
          <w:sz w:val="24"/>
          <w:szCs w:val="24"/>
        </w:rPr>
        <w:t>highly effective</w:t>
      </w:r>
      <w:r>
        <w:rPr>
          <w:sz w:val="24"/>
          <w:szCs w:val="24"/>
        </w:rPr>
        <w:t xml:space="preserve"> tool </w:t>
      </w:r>
      <w:r w:rsidR="008A7224">
        <w:rPr>
          <w:sz w:val="24"/>
          <w:szCs w:val="24"/>
        </w:rPr>
        <w:t>used for planning and communication purposes, explaining the focus of the project, and consisting in four quadrants including the aims and objectives, the stakeholders, the desired outcomes, and the measures of success (Chegg Study, 2021).</w:t>
      </w:r>
    </w:p>
    <w:p w14:paraId="0B093FB4" w14:textId="5344BE68" w:rsidR="008A7224" w:rsidRDefault="00F030C1" w:rsidP="00A01E22">
      <w:pPr>
        <w:rPr>
          <w:sz w:val="24"/>
          <w:szCs w:val="24"/>
        </w:rPr>
      </w:pPr>
      <w:r>
        <w:rPr>
          <w:sz w:val="24"/>
          <w:szCs w:val="24"/>
        </w:rPr>
        <w:t>Project C Quad Chart:</w:t>
      </w:r>
    </w:p>
    <w:p w14:paraId="2AE6F2F3" w14:textId="055ADBB8" w:rsidR="00051056" w:rsidRPr="00051056" w:rsidRDefault="00051056" w:rsidP="00051056">
      <w:pPr>
        <w:pStyle w:val="ListParagraph"/>
        <w:numPr>
          <w:ilvl w:val="0"/>
          <w:numId w:val="1"/>
        </w:numPr>
        <w:rPr>
          <w:sz w:val="24"/>
          <w:szCs w:val="24"/>
        </w:rPr>
      </w:pPr>
      <w:r>
        <w:rPr>
          <w:sz w:val="24"/>
          <w:szCs w:val="24"/>
        </w:rPr>
        <w:t>Aims and Objectives:</w:t>
      </w:r>
      <w:r w:rsidRPr="00051056">
        <w:t xml:space="preserve"> </w:t>
      </w:r>
      <w:r>
        <w:rPr>
          <w:sz w:val="24"/>
          <w:szCs w:val="24"/>
        </w:rPr>
        <w:t>e</w:t>
      </w:r>
      <w:r w:rsidRPr="00051056">
        <w:rPr>
          <w:sz w:val="24"/>
          <w:szCs w:val="24"/>
        </w:rPr>
        <w:t>mploy new members of staff</w:t>
      </w:r>
      <w:r>
        <w:rPr>
          <w:sz w:val="24"/>
          <w:szCs w:val="24"/>
        </w:rPr>
        <w:t>, o</w:t>
      </w:r>
      <w:r w:rsidRPr="00051056">
        <w:rPr>
          <w:sz w:val="24"/>
          <w:szCs w:val="24"/>
        </w:rPr>
        <w:t>ffer support for Skills for the Workplace</w:t>
      </w:r>
      <w:r w:rsidRPr="00051056">
        <w:rPr>
          <w:sz w:val="24"/>
          <w:szCs w:val="24"/>
        </w:rPr>
        <w:t xml:space="preserve">, </w:t>
      </w:r>
      <w:r>
        <w:rPr>
          <w:sz w:val="24"/>
          <w:szCs w:val="24"/>
        </w:rPr>
        <w:t>r</w:t>
      </w:r>
      <w:r w:rsidRPr="00051056">
        <w:rPr>
          <w:sz w:val="24"/>
          <w:szCs w:val="24"/>
        </w:rPr>
        <w:t>ecruit applicants</w:t>
      </w:r>
      <w:r w:rsidRPr="00051056">
        <w:rPr>
          <w:sz w:val="24"/>
          <w:szCs w:val="24"/>
        </w:rPr>
        <w:t xml:space="preserve">, </w:t>
      </w:r>
      <w:r>
        <w:rPr>
          <w:sz w:val="24"/>
          <w:szCs w:val="24"/>
        </w:rPr>
        <w:t>h</w:t>
      </w:r>
      <w:r w:rsidRPr="00051056">
        <w:rPr>
          <w:sz w:val="24"/>
          <w:szCs w:val="24"/>
        </w:rPr>
        <w:t>elp local community</w:t>
      </w:r>
      <w:r w:rsidRPr="00051056">
        <w:rPr>
          <w:sz w:val="24"/>
          <w:szCs w:val="24"/>
        </w:rPr>
        <w:t xml:space="preserve">, </w:t>
      </w:r>
      <w:proofErr w:type="gramStart"/>
      <w:r>
        <w:rPr>
          <w:sz w:val="24"/>
          <w:szCs w:val="24"/>
        </w:rPr>
        <w:t>d</w:t>
      </w:r>
      <w:r w:rsidRPr="00051056">
        <w:rPr>
          <w:sz w:val="24"/>
          <w:szCs w:val="24"/>
        </w:rPr>
        <w:t>iscover</w:t>
      </w:r>
      <w:proofErr w:type="gramEnd"/>
      <w:r w:rsidRPr="00051056">
        <w:rPr>
          <w:sz w:val="24"/>
          <w:szCs w:val="24"/>
        </w:rPr>
        <w:t xml:space="preserve"> and promote talented individuals</w:t>
      </w:r>
      <w:r w:rsidRPr="00051056">
        <w:rPr>
          <w:sz w:val="24"/>
          <w:szCs w:val="24"/>
        </w:rPr>
        <w:t xml:space="preserve">, </w:t>
      </w:r>
      <w:r>
        <w:rPr>
          <w:sz w:val="24"/>
          <w:szCs w:val="24"/>
        </w:rPr>
        <w:t>d</w:t>
      </w:r>
      <w:r w:rsidRPr="00051056">
        <w:rPr>
          <w:sz w:val="24"/>
          <w:szCs w:val="24"/>
        </w:rPr>
        <w:t>eliver diversity</w:t>
      </w:r>
      <w:r w:rsidRPr="00051056">
        <w:rPr>
          <w:sz w:val="24"/>
          <w:szCs w:val="24"/>
        </w:rPr>
        <w:t>,</w:t>
      </w:r>
      <w:r w:rsidR="000A18D1">
        <w:rPr>
          <w:sz w:val="24"/>
          <w:szCs w:val="24"/>
        </w:rPr>
        <w:t xml:space="preserve"> and</w:t>
      </w:r>
      <w:r w:rsidRPr="00051056">
        <w:rPr>
          <w:sz w:val="24"/>
          <w:szCs w:val="24"/>
        </w:rPr>
        <w:t xml:space="preserve"> </w:t>
      </w:r>
      <w:r>
        <w:rPr>
          <w:sz w:val="24"/>
          <w:szCs w:val="24"/>
        </w:rPr>
        <w:t>e</w:t>
      </w:r>
      <w:r w:rsidRPr="00051056">
        <w:rPr>
          <w:sz w:val="24"/>
          <w:szCs w:val="24"/>
        </w:rPr>
        <w:t>ncourage self-awareness</w:t>
      </w:r>
    </w:p>
    <w:p w14:paraId="03209D3D" w14:textId="1D3DBA33" w:rsidR="00051056" w:rsidRPr="00051056" w:rsidRDefault="00051056" w:rsidP="00051056">
      <w:pPr>
        <w:pStyle w:val="ListParagraph"/>
        <w:numPr>
          <w:ilvl w:val="0"/>
          <w:numId w:val="1"/>
        </w:numPr>
        <w:rPr>
          <w:sz w:val="24"/>
          <w:szCs w:val="24"/>
        </w:rPr>
      </w:pPr>
      <w:r>
        <w:rPr>
          <w:sz w:val="24"/>
          <w:szCs w:val="24"/>
        </w:rPr>
        <w:t>Stakeholders:</w:t>
      </w:r>
      <w:r w:rsidRPr="00051056">
        <w:rPr>
          <w:rFonts w:eastAsiaTheme="minorEastAsia" w:hAnsi="Calibri Light"/>
          <w:color w:val="000000" w:themeColor="dark1"/>
          <w:kern w:val="24"/>
          <w:sz w:val="30"/>
          <w:szCs w:val="30"/>
          <w:lang w:eastAsia="en-GB"/>
        </w:rPr>
        <w:t xml:space="preserve"> </w:t>
      </w:r>
      <w:r>
        <w:rPr>
          <w:sz w:val="24"/>
          <w:szCs w:val="24"/>
        </w:rPr>
        <w:t>t</w:t>
      </w:r>
      <w:r w:rsidRPr="00051056">
        <w:rPr>
          <w:sz w:val="24"/>
          <w:szCs w:val="24"/>
        </w:rPr>
        <w:t>eam leading the project</w:t>
      </w:r>
      <w:r>
        <w:rPr>
          <w:sz w:val="24"/>
          <w:szCs w:val="24"/>
        </w:rPr>
        <w:t>, U</w:t>
      </w:r>
      <w:r w:rsidRPr="00051056">
        <w:rPr>
          <w:sz w:val="24"/>
          <w:szCs w:val="24"/>
        </w:rPr>
        <w:t>niversity</w:t>
      </w:r>
      <w:r w:rsidRPr="00051056">
        <w:rPr>
          <w:sz w:val="24"/>
          <w:szCs w:val="24"/>
        </w:rPr>
        <w:t xml:space="preserve">, </w:t>
      </w:r>
      <w:r>
        <w:rPr>
          <w:sz w:val="24"/>
          <w:szCs w:val="24"/>
        </w:rPr>
        <w:t>i</w:t>
      </w:r>
      <w:r w:rsidRPr="00051056">
        <w:rPr>
          <w:sz w:val="24"/>
          <w:szCs w:val="24"/>
        </w:rPr>
        <w:t>ndividuals showing an interest in the programme</w:t>
      </w:r>
      <w:r w:rsidRPr="00051056">
        <w:rPr>
          <w:sz w:val="24"/>
          <w:szCs w:val="24"/>
        </w:rPr>
        <w:t xml:space="preserve">, </w:t>
      </w:r>
      <w:r w:rsidRPr="00051056">
        <w:rPr>
          <w:sz w:val="24"/>
          <w:szCs w:val="24"/>
        </w:rPr>
        <w:t>Local Community</w:t>
      </w:r>
    </w:p>
    <w:p w14:paraId="30EB0A18" w14:textId="153CE73C" w:rsidR="00051056" w:rsidRPr="00051056" w:rsidRDefault="00051056" w:rsidP="00051056">
      <w:pPr>
        <w:ind w:left="360"/>
        <w:rPr>
          <w:sz w:val="24"/>
          <w:szCs w:val="24"/>
        </w:rPr>
      </w:pPr>
    </w:p>
    <w:p w14:paraId="1D729A2D" w14:textId="3EED9989" w:rsidR="00051056" w:rsidRPr="00051056" w:rsidRDefault="00051056" w:rsidP="00051056">
      <w:pPr>
        <w:pStyle w:val="ListParagraph"/>
        <w:numPr>
          <w:ilvl w:val="0"/>
          <w:numId w:val="1"/>
        </w:numPr>
        <w:rPr>
          <w:sz w:val="24"/>
          <w:szCs w:val="24"/>
        </w:rPr>
      </w:pPr>
      <w:r>
        <w:rPr>
          <w:sz w:val="24"/>
          <w:szCs w:val="24"/>
        </w:rPr>
        <w:t>Desired Outcomes:</w:t>
      </w:r>
      <w:r w:rsidRPr="00051056">
        <w:rPr>
          <w:rFonts w:eastAsiaTheme="minorEastAsia" w:hAnsi="Calibri Light"/>
          <w:color w:val="000000" w:themeColor="dark1"/>
          <w:kern w:val="24"/>
          <w:sz w:val="30"/>
          <w:szCs w:val="30"/>
          <w:lang w:eastAsia="en-GB"/>
        </w:rPr>
        <w:t xml:space="preserve"> </w:t>
      </w:r>
      <w:r>
        <w:rPr>
          <w:sz w:val="24"/>
          <w:szCs w:val="24"/>
        </w:rPr>
        <w:t>t</w:t>
      </w:r>
      <w:r w:rsidRPr="00051056">
        <w:rPr>
          <w:sz w:val="24"/>
          <w:szCs w:val="24"/>
        </w:rPr>
        <w:t>each and improve skills for the workplace</w:t>
      </w:r>
      <w:r>
        <w:rPr>
          <w:sz w:val="24"/>
          <w:szCs w:val="24"/>
        </w:rPr>
        <w:t>, d</w:t>
      </w:r>
      <w:r w:rsidRPr="00051056">
        <w:rPr>
          <w:sz w:val="24"/>
          <w:szCs w:val="24"/>
        </w:rPr>
        <w:t>iscover talented individuals</w:t>
      </w:r>
      <w:r w:rsidRPr="00051056">
        <w:rPr>
          <w:sz w:val="24"/>
          <w:szCs w:val="24"/>
        </w:rPr>
        <w:t xml:space="preserve">, </w:t>
      </w:r>
      <w:r>
        <w:rPr>
          <w:sz w:val="24"/>
          <w:szCs w:val="24"/>
        </w:rPr>
        <w:t>i</w:t>
      </w:r>
      <w:r w:rsidRPr="00051056">
        <w:rPr>
          <w:sz w:val="24"/>
          <w:szCs w:val="24"/>
        </w:rPr>
        <w:t>ncrease the number of employed people</w:t>
      </w:r>
      <w:r w:rsidRPr="00051056">
        <w:rPr>
          <w:sz w:val="24"/>
          <w:szCs w:val="24"/>
        </w:rPr>
        <w:t xml:space="preserve">, </w:t>
      </w:r>
      <w:r>
        <w:rPr>
          <w:sz w:val="24"/>
          <w:szCs w:val="24"/>
        </w:rPr>
        <w:t>r</w:t>
      </w:r>
      <w:r w:rsidRPr="00051056">
        <w:rPr>
          <w:sz w:val="24"/>
          <w:szCs w:val="24"/>
        </w:rPr>
        <w:t>ecruit talented individuals to join the team</w:t>
      </w:r>
    </w:p>
    <w:p w14:paraId="0DB65AA4" w14:textId="50918278" w:rsidR="00051056" w:rsidRPr="00051056" w:rsidRDefault="00051056" w:rsidP="00051056">
      <w:pPr>
        <w:ind w:left="360"/>
        <w:rPr>
          <w:sz w:val="24"/>
          <w:szCs w:val="24"/>
        </w:rPr>
      </w:pPr>
    </w:p>
    <w:p w14:paraId="728DCD14" w14:textId="44C87DAB" w:rsidR="00051056" w:rsidRDefault="00051056" w:rsidP="00051056">
      <w:pPr>
        <w:pStyle w:val="ListParagraph"/>
        <w:numPr>
          <w:ilvl w:val="0"/>
          <w:numId w:val="1"/>
        </w:numPr>
        <w:rPr>
          <w:sz w:val="24"/>
          <w:szCs w:val="24"/>
        </w:rPr>
      </w:pPr>
      <w:r>
        <w:rPr>
          <w:sz w:val="24"/>
          <w:szCs w:val="24"/>
        </w:rPr>
        <w:t>Measure of Success: f</w:t>
      </w:r>
      <w:r w:rsidRPr="00051056">
        <w:rPr>
          <w:sz w:val="24"/>
          <w:szCs w:val="24"/>
        </w:rPr>
        <w:t>eedback from audience</w:t>
      </w:r>
      <w:r>
        <w:rPr>
          <w:sz w:val="24"/>
          <w:szCs w:val="24"/>
        </w:rPr>
        <w:t>, i</w:t>
      </w:r>
      <w:r w:rsidRPr="00051056">
        <w:rPr>
          <w:sz w:val="24"/>
          <w:szCs w:val="24"/>
        </w:rPr>
        <w:t>ncreased number of candidates</w:t>
      </w:r>
      <w:r w:rsidRPr="00051056">
        <w:rPr>
          <w:sz w:val="24"/>
          <w:szCs w:val="24"/>
        </w:rPr>
        <w:t xml:space="preserve">, </w:t>
      </w:r>
      <w:r>
        <w:rPr>
          <w:sz w:val="24"/>
          <w:szCs w:val="24"/>
        </w:rPr>
        <w:t>i</w:t>
      </w:r>
      <w:r w:rsidRPr="00051056">
        <w:rPr>
          <w:sz w:val="24"/>
          <w:szCs w:val="24"/>
        </w:rPr>
        <w:t>ncreased demand in delivering the programme</w:t>
      </w:r>
      <w:r>
        <w:rPr>
          <w:sz w:val="24"/>
          <w:szCs w:val="24"/>
        </w:rPr>
        <w:t>.</w:t>
      </w:r>
    </w:p>
    <w:p w14:paraId="79054FD1" w14:textId="77777777" w:rsidR="00E92307" w:rsidRPr="00E92307" w:rsidRDefault="00E92307" w:rsidP="00E92307">
      <w:pPr>
        <w:pStyle w:val="ListParagraph"/>
        <w:rPr>
          <w:sz w:val="24"/>
          <w:szCs w:val="24"/>
        </w:rPr>
      </w:pPr>
    </w:p>
    <w:p w14:paraId="5A89F192" w14:textId="09ABE6EE" w:rsidR="00E92307" w:rsidRDefault="00E92307" w:rsidP="00E92307">
      <w:pPr>
        <w:rPr>
          <w:sz w:val="24"/>
          <w:szCs w:val="24"/>
        </w:rPr>
      </w:pPr>
      <w:r>
        <w:rPr>
          <w:sz w:val="24"/>
          <w:szCs w:val="24"/>
        </w:rPr>
        <w:t xml:space="preserve">A Stakeholders analysis </w:t>
      </w:r>
      <w:r w:rsidR="00314C5A">
        <w:rPr>
          <w:sz w:val="24"/>
          <w:szCs w:val="24"/>
        </w:rPr>
        <w:t>can be defined as the action of identifying and grouping people according to their level of participation, interest, and influence in the project, and finding the best way to involve and communicate with them (</w:t>
      </w:r>
      <w:proofErr w:type="spellStart"/>
      <w:r w:rsidR="00314C5A">
        <w:rPr>
          <w:sz w:val="24"/>
          <w:szCs w:val="24"/>
        </w:rPr>
        <w:t>ProductPlan</w:t>
      </w:r>
      <w:proofErr w:type="spellEnd"/>
      <w:r w:rsidR="00314C5A">
        <w:rPr>
          <w:sz w:val="24"/>
          <w:szCs w:val="24"/>
        </w:rPr>
        <w:t>, 2021).</w:t>
      </w:r>
    </w:p>
    <w:p w14:paraId="22C6FE12" w14:textId="26672A4C" w:rsidR="000A18D1" w:rsidRDefault="005A1D1D" w:rsidP="00E92307">
      <w:pPr>
        <w:rPr>
          <w:sz w:val="24"/>
          <w:szCs w:val="24"/>
        </w:rPr>
      </w:pPr>
      <w:r>
        <w:rPr>
          <w:sz w:val="24"/>
          <w:szCs w:val="24"/>
        </w:rPr>
        <w:t>Benefits</w:t>
      </w:r>
      <w:r w:rsidR="000A18D1">
        <w:rPr>
          <w:sz w:val="24"/>
          <w:szCs w:val="24"/>
        </w:rPr>
        <w:t>:</w:t>
      </w:r>
    </w:p>
    <w:p w14:paraId="6DB9136D" w14:textId="5E67DB52" w:rsidR="005A1D1D" w:rsidRDefault="005A1D1D" w:rsidP="00E92307">
      <w:pPr>
        <w:rPr>
          <w:sz w:val="24"/>
          <w:szCs w:val="24"/>
        </w:rPr>
      </w:pPr>
      <w:r>
        <w:rPr>
          <w:sz w:val="24"/>
          <w:szCs w:val="24"/>
        </w:rPr>
        <w:t>a) better insight of stakeholders through:</w:t>
      </w:r>
    </w:p>
    <w:p w14:paraId="78898A5D" w14:textId="46579E7D" w:rsidR="000A18D1" w:rsidRDefault="000A18D1" w:rsidP="000A18D1">
      <w:pPr>
        <w:pStyle w:val="ListParagraph"/>
        <w:numPr>
          <w:ilvl w:val="0"/>
          <w:numId w:val="7"/>
        </w:numPr>
        <w:rPr>
          <w:sz w:val="24"/>
          <w:szCs w:val="24"/>
        </w:rPr>
      </w:pPr>
      <w:r>
        <w:rPr>
          <w:sz w:val="24"/>
          <w:szCs w:val="24"/>
        </w:rPr>
        <w:t>The relationship with the stakeholders</w:t>
      </w:r>
    </w:p>
    <w:p w14:paraId="2E8C793A" w14:textId="666C614D" w:rsidR="000A18D1" w:rsidRDefault="000A18D1" w:rsidP="000A18D1">
      <w:pPr>
        <w:pStyle w:val="ListParagraph"/>
        <w:numPr>
          <w:ilvl w:val="0"/>
          <w:numId w:val="7"/>
        </w:numPr>
        <w:rPr>
          <w:sz w:val="24"/>
          <w:szCs w:val="24"/>
        </w:rPr>
      </w:pPr>
      <w:r>
        <w:rPr>
          <w:sz w:val="24"/>
          <w:szCs w:val="24"/>
        </w:rPr>
        <w:t>The links with the organisations of which the stakeholders are members</w:t>
      </w:r>
    </w:p>
    <w:p w14:paraId="66DDB9E9" w14:textId="1E0F4C3F" w:rsidR="000A18D1" w:rsidRDefault="000A18D1" w:rsidP="000A18D1">
      <w:pPr>
        <w:pStyle w:val="ListParagraph"/>
        <w:numPr>
          <w:ilvl w:val="0"/>
          <w:numId w:val="7"/>
        </w:numPr>
        <w:rPr>
          <w:sz w:val="24"/>
          <w:szCs w:val="24"/>
        </w:rPr>
      </w:pPr>
      <w:r>
        <w:rPr>
          <w:sz w:val="24"/>
          <w:szCs w:val="24"/>
        </w:rPr>
        <w:t>The importance of stakeholders in the organisations</w:t>
      </w:r>
    </w:p>
    <w:p w14:paraId="4BECC72E" w14:textId="3682C0E5" w:rsidR="000A18D1" w:rsidRDefault="000A18D1" w:rsidP="000A18D1">
      <w:pPr>
        <w:pStyle w:val="ListParagraph"/>
        <w:numPr>
          <w:ilvl w:val="0"/>
          <w:numId w:val="7"/>
        </w:numPr>
        <w:rPr>
          <w:sz w:val="24"/>
          <w:szCs w:val="24"/>
        </w:rPr>
      </w:pPr>
      <w:r>
        <w:rPr>
          <w:sz w:val="24"/>
          <w:szCs w:val="24"/>
        </w:rPr>
        <w:t>The power of the stakeholders</w:t>
      </w:r>
    </w:p>
    <w:p w14:paraId="512ED6E0" w14:textId="123F28AB" w:rsidR="000A18D1" w:rsidRDefault="000A18D1" w:rsidP="000A18D1">
      <w:pPr>
        <w:pStyle w:val="ListParagraph"/>
        <w:numPr>
          <w:ilvl w:val="0"/>
          <w:numId w:val="7"/>
        </w:numPr>
        <w:rPr>
          <w:sz w:val="24"/>
          <w:szCs w:val="24"/>
        </w:rPr>
      </w:pPr>
      <w:r>
        <w:rPr>
          <w:sz w:val="24"/>
          <w:szCs w:val="24"/>
        </w:rPr>
        <w:t>The priorities of the stakeholders</w:t>
      </w:r>
    </w:p>
    <w:p w14:paraId="1C07F48D" w14:textId="727CD07A" w:rsidR="000A18D1" w:rsidRDefault="004262F6" w:rsidP="000A18D1">
      <w:pPr>
        <w:pStyle w:val="ListParagraph"/>
        <w:numPr>
          <w:ilvl w:val="0"/>
          <w:numId w:val="7"/>
        </w:numPr>
        <w:rPr>
          <w:sz w:val="24"/>
          <w:szCs w:val="24"/>
        </w:rPr>
      </w:pPr>
      <w:r>
        <w:rPr>
          <w:sz w:val="24"/>
          <w:szCs w:val="24"/>
        </w:rPr>
        <w:t>Associated risk area</w:t>
      </w:r>
    </w:p>
    <w:p w14:paraId="3956D4A1" w14:textId="635E80E2" w:rsidR="005A1D1D" w:rsidRDefault="005A1D1D" w:rsidP="005A1D1D">
      <w:pPr>
        <w:rPr>
          <w:sz w:val="24"/>
          <w:szCs w:val="24"/>
        </w:rPr>
      </w:pPr>
      <w:r>
        <w:rPr>
          <w:sz w:val="24"/>
          <w:szCs w:val="24"/>
        </w:rPr>
        <w:t>b) better strategies and decisions</w:t>
      </w:r>
    </w:p>
    <w:p w14:paraId="3B83505E" w14:textId="680F1976" w:rsidR="005A1D1D" w:rsidRPr="005A1D1D" w:rsidRDefault="005A1D1D" w:rsidP="005A1D1D">
      <w:pPr>
        <w:rPr>
          <w:sz w:val="24"/>
          <w:szCs w:val="24"/>
        </w:rPr>
      </w:pPr>
      <w:r>
        <w:rPr>
          <w:sz w:val="24"/>
          <w:szCs w:val="24"/>
        </w:rPr>
        <w:t>c) better acceptance of the strategy and decisions of the organisations.</w:t>
      </w:r>
    </w:p>
    <w:p w14:paraId="1D1930F2" w14:textId="012773C4" w:rsidR="004262F6" w:rsidRDefault="005A1D1D" w:rsidP="004262F6">
      <w:pPr>
        <w:rPr>
          <w:sz w:val="24"/>
          <w:szCs w:val="24"/>
        </w:rPr>
      </w:pPr>
      <w:r>
        <w:rPr>
          <w:sz w:val="24"/>
          <w:szCs w:val="24"/>
        </w:rPr>
        <w:t>Limitations:</w:t>
      </w:r>
    </w:p>
    <w:p w14:paraId="01558EA8" w14:textId="47CA9542" w:rsidR="005A1D1D" w:rsidRDefault="005A1D1D" w:rsidP="005A1D1D">
      <w:pPr>
        <w:rPr>
          <w:sz w:val="24"/>
          <w:szCs w:val="24"/>
        </w:rPr>
      </w:pPr>
      <w:r>
        <w:rPr>
          <w:sz w:val="24"/>
          <w:szCs w:val="24"/>
        </w:rPr>
        <w:t xml:space="preserve">a) a stakeholder analysis must be performed regularly </w:t>
      </w:r>
      <w:proofErr w:type="gramStart"/>
      <w:r>
        <w:rPr>
          <w:sz w:val="24"/>
          <w:szCs w:val="24"/>
        </w:rPr>
        <w:t>in order to</w:t>
      </w:r>
      <w:proofErr w:type="gramEnd"/>
      <w:r>
        <w:rPr>
          <w:sz w:val="24"/>
          <w:szCs w:val="24"/>
        </w:rPr>
        <w:t xml:space="preserve"> be relevant</w:t>
      </w:r>
    </w:p>
    <w:p w14:paraId="41CCE735" w14:textId="15362853" w:rsidR="005A1D1D" w:rsidRPr="005A1D1D" w:rsidRDefault="005A1D1D" w:rsidP="005A1D1D">
      <w:pPr>
        <w:rPr>
          <w:sz w:val="24"/>
          <w:szCs w:val="24"/>
        </w:rPr>
      </w:pPr>
      <w:r>
        <w:rPr>
          <w:sz w:val="24"/>
          <w:szCs w:val="24"/>
        </w:rPr>
        <w:t>b) it is almost impossible for the management to satisfy all demands of stakeholders.</w:t>
      </w:r>
    </w:p>
    <w:p w14:paraId="68F16616" w14:textId="1618478E" w:rsidR="00021522" w:rsidRPr="00E92307" w:rsidRDefault="00021522" w:rsidP="00E92307">
      <w:pPr>
        <w:rPr>
          <w:sz w:val="24"/>
          <w:szCs w:val="24"/>
        </w:rPr>
      </w:pPr>
      <w:r>
        <w:rPr>
          <w:sz w:val="24"/>
          <w:szCs w:val="24"/>
        </w:rPr>
        <w:t xml:space="preserve">Our stakeholders are: </w:t>
      </w:r>
    </w:p>
    <w:p w14:paraId="1AA27CBC" w14:textId="14DC189F" w:rsidR="00F436CC" w:rsidRDefault="00051056" w:rsidP="00051056">
      <w:pPr>
        <w:pStyle w:val="ListParagraph"/>
        <w:numPr>
          <w:ilvl w:val="0"/>
          <w:numId w:val="5"/>
        </w:numPr>
        <w:rPr>
          <w:sz w:val="24"/>
          <w:szCs w:val="24"/>
        </w:rPr>
      </w:pPr>
      <w:r>
        <w:rPr>
          <w:sz w:val="24"/>
          <w:szCs w:val="24"/>
        </w:rPr>
        <w:t>Applicants, with</w:t>
      </w:r>
      <w:r w:rsidR="009653A2">
        <w:rPr>
          <w:sz w:val="24"/>
          <w:szCs w:val="24"/>
        </w:rPr>
        <w:t xml:space="preserve"> a high level of importance</w:t>
      </w:r>
      <w:r w:rsidR="008A7224">
        <w:rPr>
          <w:sz w:val="24"/>
          <w:szCs w:val="24"/>
        </w:rPr>
        <w:t xml:space="preserve">, </w:t>
      </w:r>
      <w:r w:rsidR="00021522">
        <w:rPr>
          <w:sz w:val="24"/>
          <w:szCs w:val="24"/>
        </w:rPr>
        <w:t xml:space="preserve">our </w:t>
      </w:r>
      <w:r>
        <w:rPr>
          <w:sz w:val="24"/>
          <w:szCs w:val="24"/>
        </w:rPr>
        <w:t xml:space="preserve">perspective </w:t>
      </w:r>
      <w:r w:rsidR="008A7224">
        <w:rPr>
          <w:sz w:val="24"/>
          <w:szCs w:val="24"/>
        </w:rPr>
        <w:t>being to</w:t>
      </w:r>
      <w:r>
        <w:rPr>
          <w:sz w:val="24"/>
          <w:szCs w:val="24"/>
        </w:rPr>
        <w:t xml:space="preserve"> r</w:t>
      </w:r>
      <w:r w:rsidRPr="00051056">
        <w:rPr>
          <w:sz w:val="24"/>
          <w:szCs w:val="24"/>
        </w:rPr>
        <w:t>ecruit and inform applicants about the course and benefits</w:t>
      </w:r>
      <w:r>
        <w:rPr>
          <w:sz w:val="24"/>
          <w:szCs w:val="24"/>
        </w:rPr>
        <w:t>, and i</w:t>
      </w:r>
      <w:r w:rsidRPr="00051056">
        <w:rPr>
          <w:sz w:val="24"/>
          <w:szCs w:val="24"/>
        </w:rPr>
        <w:t>nform applicants about the locations the course will take place</w:t>
      </w:r>
      <w:r>
        <w:rPr>
          <w:sz w:val="24"/>
          <w:szCs w:val="24"/>
        </w:rPr>
        <w:t xml:space="preserve">, by advertising, </w:t>
      </w:r>
      <w:r w:rsidR="009653A2">
        <w:rPr>
          <w:sz w:val="24"/>
          <w:szCs w:val="24"/>
        </w:rPr>
        <w:t>informing about the recruitment process, and provide information about the course and student finance</w:t>
      </w:r>
    </w:p>
    <w:p w14:paraId="567CA703" w14:textId="5BA47A83" w:rsidR="009653A2" w:rsidRDefault="009653A2" w:rsidP="00051056">
      <w:pPr>
        <w:pStyle w:val="ListParagraph"/>
        <w:numPr>
          <w:ilvl w:val="0"/>
          <w:numId w:val="5"/>
        </w:numPr>
        <w:rPr>
          <w:sz w:val="24"/>
          <w:szCs w:val="24"/>
        </w:rPr>
      </w:pPr>
      <w:r>
        <w:rPr>
          <w:sz w:val="24"/>
          <w:szCs w:val="24"/>
        </w:rPr>
        <w:t>Team members, with a high level of importance</w:t>
      </w:r>
      <w:r w:rsidR="008A7224">
        <w:rPr>
          <w:sz w:val="24"/>
          <w:szCs w:val="24"/>
        </w:rPr>
        <w:t xml:space="preserve">, </w:t>
      </w:r>
      <w:r w:rsidR="00021522">
        <w:rPr>
          <w:sz w:val="24"/>
          <w:szCs w:val="24"/>
        </w:rPr>
        <w:t>our</w:t>
      </w:r>
      <w:r>
        <w:rPr>
          <w:sz w:val="24"/>
          <w:szCs w:val="24"/>
        </w:rPr>
        <w:t xml:space="preserve"> perspective </w:t>
      </w:r>
      <w:r w:rsidR="008A7224">
        <w:rPr>
          <w:sz w:val="24"/>
          <w:szCs w:val="24"/>
        </w:rPr>
        <w:t>being</w:t>
      </w:r>
      <w:r>
        <w:rPr>
          <w:sz w:val="24"/>
          <w:szCs w:val="24"/>
        </w:rPr>
        <w:t xml:space="preserve"> teamwork, collaboration, assistance, and conducting project activities, by keeping each other informed, allocating tasks, and supporting each other</w:t>
      </w:r>
    </w:p>
    <w:p w14:paraId="4AE52A3E" w14:textId="7E6250A9" w:rsidR="009653A2" w:rsidRDefault="009653A2" w:rsidP="00051056">
      <w:pPr>
        <w:pStyle w:val="ListParagraph"/>
        <w:numPr>
          <w:ilvl w:val="0"/>
          <w:numId w:val="5"/>
        </w:numPr>
        <w:rPr>
          <w:sz w:val="24"/>
          <w:szCs w:val="24"/>
        </w:rPr>
      </w:pPr>
      <w:r>
        <w:rPr>
          <w:sz w:val="24"/>
          <w:szCs w:val="24"/>
        </w:rPr>
        <w:t>Local community, with a medium level of importance</w:t>
      </w:r>
      <w:r w:rsidR="008A7224">
        <w:rPr>
          <w:sz w:val="24"/>
          <w:szCs w:val="24"/>
        </w:rPr>
        <w:t xml:space="preserve">, </w:t>
      </w:r>
      <w:r w:rsidR="00021522">
        <w:rPr>
          <w:sz w:val="24"/>
          <w:szCs w:val="24"/>
        </w:rPr>
        <w:t>our</w:t>
      </w:r>
      <w:r>
        <w:rPr>
          <w:sz w:val="24"/>
          <w:szCs w:val="24"/>
        </w:rPr>
        <w:t xml:space="preserve"> perspective providing information about the course and benefits, recruit individuals, and discover talented individuals, by providing information about the course and student finance, inform </w:t>
      </w:r>
      <w:r>
        <w:rPr>
          <w:sz w:val="24"/>
          <w:szCs w:val="24"/>
        </w:rPr>
        <w:lastRenderedPageBreak/>
        <w:t>about the recruitment process, and encourage local community to pass the details of the course to family and friends</w:t>
      </w:r>
    </w:p>
    <w:p w14:paraId="07EF5423" w14:textId="67BD795F" w:rsidR="009653A2" w:rsidRDefault="009653A2" w:rsidP="00051056">
      <w:pPr>
        <w:pStyle w:val="ListParagraph"/>
        <w:numPr>
          <w:ilvl w:val="0"/>
          <w:numId w:val="5"/>
        </w:numPr>
        <w:rPr>
          <w:sz w:val="24"/>
          <w:szCs w:val="24"/>
        </w:rPr>
      </w:pPr>
      <w:r>
        <w:rPr>
          <w:sz w:val="24"/>
          <w:szCs w:val="24"/>
        </w:rPr>
        <w:t>University</w:t>
      </w:r>
      <w:r w:rsidR="008A7224">
        <w:rPr>
          <w:sz w:val="24"/>
          <w:szCs w:val="24"/>
        </w:rPr>
        <w:t xml:space="preserve">, with a high level of importance, </w:t>
      </w:r>
      <w:r w:rsidR="00021522">
        <w:rPr>
          <w:sz w:val="24"/>
          <w:szCs w:val="24"/>
        </w:rPr>
        <w:t>our</w:t>
      </w:r>
      <w:r w:rsidR="008A7224">
        <w:rPr>
          <w:sz w:val="24"/>
          <w:szCs w:val="24"/>
        </w:rPr>
        <w:t xml:space="preserve"> perspective being to inform applicants about the university location, history, and people who work with or for the university, and present benefits of studying at a specific university, by advertising, keeping the university informed about the recruitment process progress, contribute to the continuous progress of the university by continuously recruiting individuals, and keeping each other informed</w:t>
      </w:r>
    </w:p>
    <w:p w14:paraId="3AD09F54" w14:textId="09A667F2" w:rsidR="002061F0" w:rsidRDefault="002061F0" w:rsidP="002061F0">
      <w:pPr>
        <w:rPr>
          <w:sz w:val="24"/>
          <w:szCs w:val="24"/>
        </w:rPr>
      </w:pPr>
    </w:p>
    <w:p w14:paraId="4FEE71AD" w14:textId="098BCD9F" w:rsidR="002061F0" w:rsidRDefault="002061F0" w:rsidP="002061F0">
      <w:pPr>
        <w:rPr>
          <w:sz w:val="24"/>
          <w:szCs w:val="24"/>
        </w:rPr>
      </w:pPr>
    </w:p>
    <w:p w14:paraId="535C0315" w14:textId="0BEF30EC" w:rsidR="002061F0" w:rsidRDefault="002061F0" w:rsidP="002061F0">
      <w:pPr>
        <w:rPr>
          <w:sz w:val="24"/>
          <w:szCs w:val="24"/>
        </w:rPr>
      </w:pPr>
    </w:p>
    <w:p w14:paraId="72347D9C" w14:textId="62C3CC7F" w:rsidR="002061F0" w:rsidRDefault="002061F0" w:rsidP="002061F0">
      <w:pPr>
        <w:rPr>
          <w:sz w:val="24"/>
          <w:szCs w:val="24"/>
        </w:rPr>
      </w:pPr>
    </w:p>
    <w:p w14:paraId="0C8903AC" w14:textId="7F5EA7A9" w:rsidR="002061F0" w:rsidRDefault="002061F0" w:rsidP="002061F0">
      <w:pPr>
        <w:rPr>
          <w:sz w:val="24"/>
          <w:szCs w:val="24"/>
        </w:rPr>
      </w:pPr>
    </w:p>
    <w:p w14:paraId="6D52F7DA" w14:textId="22FB50F8" w:rsidR="002061F0" w:rsidRDefault="002061F0" w:rsidP="002061F0">
      <w:pPr>
        <w:rPr>
          <w:sz w:val="24"/>
          <w:szCs w:val="24"/>
        </w:rPr>
      </w:pPr>
    </w:p>
    <w:p w14:paraId="1E5E0DCB" w14:textId="1943D41A" w:rsidR="002061F0" w:rsidRDefault="002061F0" w:rsidP="002061F0">
      <w:pPr>
        <w:rPr>
          <w:sz w:val="24"/>
          <w:szCs w:val="24"/>
        </w:rPr>
      </w:pPr>
    </w:p>
    <w:p w14:paraId="0302C191" w14:textId="77777777" w:rsidR="002061F0" w:rsidRPr="002061F0" w:rsidRDefault="002061F0" w:rsidP="002061F0">
      <w:pPr>
        <w:rPr>
          <w:sz w:val="24"/>
          <w:szCs w:val="24"/>
        </w:rPr>
      </w:pPr>
    </w:p>
    <w:p w14:paraId="6CB002F0" w14:textId="0F4199C3" w:rsidR="00F436CC" w:rsidRDefault="00F436CC" w:rsidP="00A01E22">
      <w:pPr>
        <w:rPr>
          <w:sz w:val="24"/>
          <w:szCs w:val="24"/>
        </w:rPr>
      </w:pPr>
      <w:r w:rsidRPr="00F436CC">
        <w:rPr>
          <w:sz w:val="28"/>
          <w:szCs w:val="28"/>
        </w:rPr>
        <w:t>References:</w:t>
      </w:r>
    </w:p>
    <w:p w14:paraId="62B47FF7" w14:textId="4C8B49A1" w:rsidR="00F436CC" w:rsidRDefault="00F436CC" w:rsidP="00A01E22">
      <w:pPr>
        <w:rPr>
          <w:sz w:val="24"/>
          <w:szCs w:val="24"/>
        </w:rPr>
      </w:pPr>
      <w:r>
        <w:rPr>
          <w:sz w:val="24"/>
          <w:szCs w:val="24"/>
        </w:rPr>
        <w:t xml:space="preserve">Coventry University (2021), </w:t>
      </w:r>
      <w:r w:rsidRPr="00F436CC">
        <w:rPr>
          <w:i/>
          <w:iCs/>
          <w:sz w:val="24"/>
          <w:szCs w:val="24"/>
        </w:rPr>
        <w:t>The five stages of the project life cycle</w:t>
      </w:r>
      <w:r>
        <w:rPr>
          <w:sz w:val="24"/>
          <w:szCs w:val="24"/>
        </w:rPr>
        <w:t xml:space="preserve">, available at: </w:t>
      </w:r>
      <w:hyperlink r:id="rId5" w:history="1">
        <w:r w:rsidRPr="003206D3">
          <w:rPr>
            <w:rStyle w:val="Hyperlink"/>
            <w:sz w:val="24"/>
            <w:szCs w:val="24"/>
          </w:rPr>
          <w:t>https://www.futurelearn.com/info/courses/importance-of-project-management-in-global-construction/0/steps/46418</w:t>
        </w:r>
      </w:hyperlink>
      <w:r>
        <w:rPr>
          <w:sz w:val="24"/>
          <w:szCs w:val="24"/>
        </w:rPr>
        <w:t xml:space="preserve"> (Accessed on: 31 May 2021)</w:t>
      </w:r>
    </w:p>
    <w:p w14:paraId="16947C68" w14:textId="0F0C4B46" w:rsidR="002061F0" w:rsidRDefault="002061F0" w:rsidP="00A01E22">
      <w:pPr>
        <w:rPr>
          <w:sz w:val="24"/>
          <w:szCs w:val="24"/>
        </w:rPr>
      </w:pPr>
      <w:r>
        <w:rPr>
          <w:sz w:val="24"/>
          <w:szCs w:val="24"/>
        </w:rPr>
        <w:t xml:space="preserve">Alexander, M. (May 01, 2018), Why planning is the most critical step in project management, available at: </w:t>
      </w:r>
      <w:hyperlink r:id="rId6" w:history="1">
        <w:r w:rsidRPr="00D30A60">
          <w:rPr>
            <w:rStyle w:val="Hyperlink"/>
            <w:sz w:val="24"/>
            <w:szCs w:val="24"/>
          </w:rPr>
          <w:t>https://www.techrepublic.com/article/why-planning-is-the-most-critical-step-in-project-management/</w:t>
        </w:r>
      </w:hyperlink>
      <w:r>
        <w:rPr>
          <w:sz w:val="24"/>
          <w:szCs w:val="24"/>
        </w:rPr>
        <w:t xml:space="preserve"> (Accessed: 01 June 2021)</w:t>
      </w:r>
    </w:p>
    <w:p w14:paraId="44960961" w14:textId="33A4AFC8" w:rsidR="00F436CC" w:rsidRDefault="00D72240" w:rsidP="00A01E22">
      <w:pPr>
        <w:rPr>
          <w:sz w:val="24"/>
          <w:szCs w:val="24"/>
        </w:rPr>
      </w:pPr>
      <w:r>
        <w:rPr>
          <w:sz w:val="24"/>
          <w:szCs w:val="24"/>
        </w:rPr>
        <w:t xml:space="preserve">HBR Editors, (Nov 03, 2016), </w:t>
      </w:r>
      <w:r w:rsidRPr="00D72240">
        <w:rPr>
          <w:i/>
          <w:iCs/>
          <w:sz w:val="24"/>
          <w:szCs w:val="24"/>
        </w:rPr>
        <w:t>The Four Phases of Project Management</w:t>
      </w:r>
      <w:r>
        <w:rPr>
          <w:sz w:val="24"/>
          <w:szCs w:val="24"/>
        </w:rPr>
        <w:t xml:space="preserve">, available at: </w:t>
      </w:r>
      <w:hyperlink r:id="rId7" w:history="1">
        <w:r w:rsidRPr="00BA649F">
          <w:rPr>
            <w:rStyle w:val="Hyperlink"/>
            <w:sz w:val="24"/>
            <w:szCs w:val="24"/>
          </w:rPr>
          <w:t>https://hbr.org/2016/11/the-four-phases-of-project-management</w:t>
        </w:r>
      </w:hyperlink>
      <w:r>
        <w:rPr>
          <w:sz w:val="24"/>
          <w:szCs w:val="24"/>
        </w:rPr>
        <w:t xml:space="preserve"> (Accessed:</w:t>
      </w:r>
      <w:r w:rsidR="00266322">
        <w:rPr>
          <w:sz w:val="24"/>
          <w:szCs w:val="24"/>
        </w:rPr>
        <w:t xml:space="preserve"> 31 May 2021</w:t>
      </w:r>
      <w:r>
        <w:rPr>
          <w:sz w:val="24"/>
          <w:szCs w:val="24"/>
        </w:rPr>
        <w:t>)</w:t>
      </w:r>
    </w:p>
    <w:p w14:paraId="4FF84F51" w14:textId="7F03F71F" w:rsidR="008A7224" w:rsidRDefault="008A7224" w:rsidP="00A01E22">
      <w:pPr>
        <w:rPr>
          <w:sz w:val="24"/>
          <w:szCs w:val="24"/>
        </w:rPr>
      </w:pPr>
      <w:r>
        <w:rPr>
          <w:sz w:val="24"/>
          <w:szCs w:val="24"/>
        </w:rPr>
        <w:t xml:space="preserve">Chegg Study, (2021), </w:t>
      </w:r>
      <w:r w:rsidRPr="008A7224">
        <w:rPr>
          <w:i/>
          <w:iCs/>
          <w:sz w:val="24"/>
          <w:szCs w:val="24"/>
        </w:rPr>
        <w:t>What is a Quad Chart</w:t>
      </w:r>
      <w:r>
        <w:rPr>
          <w:sz w:val="24"/>
          <w:szCs w:val="24"/>
        </w:rPr>
        <w:t xml:space="preserve">, available at: </w:t>
      </w:r>
      <w:hyperlink r:id="rId8" w:history="1">
        <w:r w:rsidRPr="00D30A60">
          <w:rPr>
            <w:rStyle w:val="Hyperlink"/>
            <w:sz w:val="24"/>
            <w:szCs w:val="24"/>
          </w:rPr>
          <w:t>https://www.chegg.com/homework-help/questions-and-answers/quad-chart-quad-chart-one-page-summary-project-visual-well-descriptive-simple-tool-extreme-q25204961</w:t>
        </w:r>
      </w:hyperlink>
      <w:r>
        <w:rPr>
          <w:sz w:val="24"/>
          <w:szCs w:val="24"/>
        </w:rPr>
        <w:t>, (Accessed: 31 May 2021)</w:t>
      </w:r>
    </w:p>
    <w:p w14:paraId="562C5094" w14:textId="3202D72E" w:rsidR="00314C5A" w:rsidRDefault="00314C5A" w:rsidP="00A01E22">
      <w:pPr>
        <w:rPr>
          <w:sz w:val="24"/>
          <w:szCs w:val="24"/>
        </w:rPr>
      </w:pPr>
      <w:proofErr w:type="spellStart"/>
      <w:r>
        <w:rPr>
          <w:sz w:val="24"/>
          <w:szCs w:val="24"/>
        </w:rPr>
        <w:t>ProductPlan</w:t>
      </w:r>
      <w:proofErr w:type="spellEnd"/>
      <w:r>
        <w:rPr>
          <w:sz w:val="24"/>
          <w:szCs w:val="24"/>
        </w:rPr>
        <w:t xml:space="preserve">, (2021), </w:t>
      </w:r>
      <w:r w:rsidRPr="00314C5A">
        <w:rPr>
          <w:i/>
          <w:iCs/>
          <w:sz w:val="24"/>
          <w:szCs w:val="24"/>
        </w:rPr>
        <w:t>Stakeholder Analysis</w:t>
      </w:r>
      <w:r>
        <w:rPr>
          <w:sz w:val="24"/>
          <w:szCs w:val="24"/>
        </w:rPr>
        <w:t xml:space="preserve">, available at: </w:t>
      </w:r>
      <w:hyperlink r:id="rId9" w:history="1">
        <w:r w:rsidRPr="00D30A60">
          <w:rPr>
            <w:rStyle w:val="Hyperlink"/>
            <w:sz w:val="24"/>
            <w:szCs w:val="24"/>
          </w:rPr>
          <w:t>https://www.productplan.com/glossary/stakeholder-analysis/</w:t>
        </w:r>
      </w:hyperlink>
      <w:r>
        <w:rPr>
          <w:sz w:val="24"/>
          <w:szCs w:val="24"/>
        </w:rPr>
        <w:t xml:space="preserve"> (Accessed: 01 June 2021)</w:t>
      </w:r>
    </w:p>
    <w:p w14:paraId="40776BE3" w14:textId="77777777" w:rsidR="008A7224" w:rsidRPr="00A01E22" w:rsidRDefault="008A7224" w:rsidP="00A01E22">
      <w:pPr>
        <w:rPr>
          <w:sz w:val="24"/>
          <w:szCs w:val="24"/>
        </w:rPr>
      </w:pPr>
    </w:p>
    <w:sectPr w:rsidR="008A7224" w:rsidRPr="00A01E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3654B"/>
    <w:multiLevelType w:val="hybridMultilevel"/>
    <w:tmpl w:val="974846E6"/>
    <w:lvl w:ilvl="0" w:tplc="42EE117C">
      <w:start w:val="1"/>
      <w:numFmt w:val="bullet"/>
      <w:lvlText w:val="•"/>
      <w:lvlJc w:val="left"/>
      <w:pPr>
        <w:tabs>
          <w:tab w:val="num" w:pos="720"/>
        </w:tabs>
        <w:ind w:left="720" w:hanging="360"/>
      </w:pPr>
      <w:rPr>
        <w:rFonts w:ascii="Arial" w:hAnsi="Arial" w:hint="default"/>
      </w:rPr>
    </w:lvl>
    <w:lvl w:ilvl="1" w:tplc="057EEDE6" w:tentative="1">
      <w:start w:val="1"/>
      <w:numFmt w:val="bullet"/>
      <w:lvlText w:val="•"/>
      <w:lvlJc w:val="left"/>
      <w:pPr>
        <w:tabs>
          <w:tab w:val="num" w:pos="1440"/>
        </w:tabs>
        <w:ind w:left="1440" w:hanging="360"/>
      </w:pPr>
      <w:rPr>
        <w:rFonts w:ascii="Arial" w:hAnsi="Arial" w:hint="default"/>
      </w:rPr>
    </w:lvl>
    <w:lvl w:ilvl="2" w:tplc="434C5024" w:tentative="1">
      <w:start w:val="1"/>
      <w:numFmt w:val="bullet"/>
      <w:lvlText w:val="•"/>
      <w:lvlJc w:val="left"/>
      <w:pPr>
        <w:tabs>
          <w:tab w:val="num" w:pos="2160"/>
        </w:tabs>
        <w:ind w:left="2160" w:hanging="360"/>
      </w:pPr>
      <w:rPr>
        <w:rFonts w:ascii="Arial" w:hAnsi="Arial" w:hint="default"/>
      </w:rPr>
    </w:lvl>
    <w:lvl w:ilvl="3" w:tplc="F05EF120" w:tentative="1">
      <w:start w:val="1"/>
      <w:numFmt w:val="bullet"/>
      <w:lvlText w:val="•"/>
      <w:lvlJc w:val="left"/>
      <w:pPr>
        <w:tabs>
          <w:tab w:val="num" w:pos="2880"/>
        </w:tabs>
        <w:ind w:left="2880" w:hanging="360"/>
      </w:pPr>
      <w:rPr>
        <w:rFonts w:ascii="Arial" w:hAnsi="Arial" w:hint="default"/>
      </w:rPr>
    </w:lvl>
    <w:lvl w:ilvl="4" w:tplc="10B0B68E" w:tentative="1">
      <w:start w:val="1"/>
      <w:numFmt w:val="bullet"/>
      <w:lvlText w:val="•"/>
      <w:lvlJc w:val="left"/>
      <w:pPr>
        <w:tabs>
          <w:tab w:val="num" w:pos="3600"/>
        </w:tabs>
        <w:ind w:left="3600" w:hanging="360"/>
      </w:pPr>
      <w:rPr>
        <w:rFonts w:ascii="Arial" w:hAnsi="Arial" w:hint="default"/>
      </w:rPr>
    </w:lvl>
    <w:lvl w:ilvl="5" w:tplc="17F21EA6" w:tentative="1">
      <w:start w:val="1"/>
      <w:numFmt w:val="bullet"/>
      <w:lvlText w:val="•"/>
      <w:lvlJc w:val="left"/>
      <w:pPr>
        <w:tabs>
          <w:tab w:val="num" w:pos="4320"/>
        </w:tabs>
        <w:ind w:left="4320" w:hanging="360"/>
      </w:pPr>
      <w:rPr>
        <w:rFonts w:ascii="Arial" w:hAnsi="Arial" w:hint="default"/>
      </w:rPr>
    </w:lvl>
    <w:lvl w:ilvl="6" w:tplc="3F9A5AB8" w:tentative="1">
      <w:start w:val="1"/>
      <w:numFmt w:val="bullet"/>
      <w:lvlText w:val="•"/>
      <w:lvlJc w:val="left"/>
      <w:pPr>
        <w:tabs>
          <w:tab w:val="num" w:pos="5040"/>
        </w:tabs>
        <w:ind w:left="5040" w:hanging="360"/>
      </w:pPr>
      <w:rPr>
        <w:rFonts w:ascii="Arial" w:hAnsi="Arial" w:hint="default"/>
      </w:rPr>
    </w:lvl>
    <w:lvl w:ilvl="7" w:tplc="C1E05F1C" w:tentative="1">
      <w:start w:val="1"/>
      <w:numFmt w:val="bullet"/>
      <w:lvlText w:val="•"/>
      <w:lvlJc w:val="left"/>
      <w:pPr>
        <w:tabs>
          <w:tab w:val="num" w:pos="5760"/>
        </w:tabs>
        <w:ind w:left="5760" w:hanging="360"/>
      </w:pPr>
      <w:rPr>
        <w:rFonts w:ascii="Arial" w:hAnsi="Arial" w:hint="default"/>
      </w:rPr>
    </w:lvl>
    <w:lvl w:ilvl="8" w:tplc="31ACF6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9665FCD"/>
    <w:multiLevelType w:val="hybridMultilevel"/>
    <w:tmpl w:val="232828DC"/>
    <w:lvl w:ilvl="0" w:tplc="E6FCFB90">
      <w:start w:val="1"/>
      <w:numFmt w:val="bullet"/>
      <w:lvlText w:val="•"/>
      <w:lvlJc w:val="left"/>
      <w:pPr>
        <w:tabs>
          <w:tab w:val="num" w:pos="720"/>
        </w:tabs>
        <w:ind w:left="720" w:hanging="360"/>
      </w:pPr>
      <w:rPr>
        <w:rFonts w:ascii="Arial" w:hAnsi="Arial" w:hint="default"/>
      </w:rPr>
    </w:lvl>
    <w:lvl w:ilvl="1" w:tplc="8E70E4CC" w:tentative="1">
      <w:start w:val="1"/>
      <w:numFmt w:val="bullet"/>
      <w:lvlText w:val="•"/>
      <w:lvlJc w:val="left"/>
      <w:pPr>
        <w:tabs>
          <w:tab w:val="num" w:pos="1440"/>
        </w:tabs>
        <w:ind w:left="1440" w:hanging="360"/>
      </w:pPr>
      <w:rPr>
        <w:rFonts w:ascii="Arial" w:hAnsi="Arial" w:hint="default"/>
      </w:rPr>
    </w:lvl>
    <w:lvl w:ilvl="2" w:tplc="E54ACE98" w:tentative="1">
      <w:start w:val="1"/>
      <w:numFmt w:val="bullet"/>
      <w:lvlText w:val="•"/>
      <w:lvlJc w:val="left"/>
      <w:pPr>
        <w:tabs>
          <w:tab w:val="num" w:pos="2160"/>
        </w:tabs>
        <w:ind w:left="2160" w:hanging="360"/>
      </w:pPr>
      <w:rPr>
        <w:rFonts w:ascii="Arial" w:hAnsi="Arial" w:hint="default"/>
      </w:rPr>
    </w:lvl>
    <w:lvl w:ilvl="3" w:tplc="43B2747E" w:tentative="1">
      <w:start w:val="1"/>
      <w:numFmt w:val="bullet"/>
      <w:lvlText w:val="•"/>
      <w:lvlJc w:val="left"/>
      <w:pPr>
        <w:tabs>
          <w:tab w:val="num" w:pos="2880"/>
        </w:tabs>
        <w:ind w:left="2880" w:hanging="360"/>
      </w:pPr>
      <w:rPr>
        <w:rFonts w:ascii="Arial" w:hAnsi="Arial" w:hint="default"/>
      </w:rPr>
    </w:lvl>
    <w:lvl w:ilvl="4" w:tplc="67FEF960" w:tentative="1">
      <w:start w:val="1"/>
      <w:numFmt w:val="bullet"/>
      <w:lvlText w:val="•"/>
      <w:lvlJc w:val="left"/>
      <w:pPr>
        <w:tabs>
          <w:tab w:val="num" w:pos="3600"/>
        </w:tabs>
        <w:ind w:left="3600" w:hanging="360"/>
      </w:pPr>
      <w:rPr>
        <w:rFonts w:ascii="Arial" w:hAnsi="Arial" w:hint="default"/>
      </w:rPr>
    </w:lvl>
    <w:lvl w:ilvl="5" w:tplc="5E58AB4C" w:tentative="1">
      <w:start w:val="1"/>
      <w:numFmt w:val="bullet"/>
      <w:lvlText w:val="•"/>
      <w:lvlJc w:val="left"/>
      <w:pPr>
        <w:tabs>
          <w:tab w:val="num" w:pos="4320"/>
        </w:tabs>
        <w:ind w:left="4320" w:hanging="360"/>
      </w:pPr>
      <w:rPr>
        <w:rFonts w:ascii="Arial" w:hAnsi="Arial" w:hint="default"/>
      </w:rPr>
    </w:lvl>
    <w:lvl w:ilvl="6" w:tplc="0CDA83A0" w:tentative="1">
      <w:start w:val="1"/>
      <w:numFmt w:val="bullet"/>
      <w:lvlText w:val="•"/>
      <w:lvlJc w:val="left"/>
      <w:pPr>
        <w:tabs>
          <w:tab w:val="num" w:pos="5040"/>
        </w:tabs>
        <w:ind w:left="5040" w:hanging="360"/>
      </w:pPr>
      <w:rPr>
        <w:rFonts w:ascii="Arial" w:hAnsi="Arial" w:hint="default"/>
      </w:rPr>
    </w:lvl>
    <w:lvl w:ilvl="7" w:tplc="FBDCE4BA" w:tentative="1">
      <w:start w:val="1"/>
      <w:numFmt w:val="bullet"/>
      <w:lvlText w:val="•"/>
      <w:lvlJc w:val="left"/>
      <w:pPr>
        <w:tabs>
          <w:tab w:val="num" w:pos="5760"/>
        </w:tabs>
        <w:ind w:left="5760" w:hanging="360"/>
      </w:pPr>
      <w:rPr>
        <w:rFonts w:ascii="Arial" w:hAnsi="Arial" w:hint="default"/>
      </w:rPr>
    </w:lvl>
    <w:lvl w:ilvl="8" w:tplc="2F1249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A37CA8"/>
    <w:multiLevelType w:val="hybridMultilevel"/>
    <w:tmpl w:val="103C1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4D3CBD"/>
    <w:multiLevelType w:val="hybridMultilevel"/>
    <w:tmpl w:val="C21C3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D147A"/>
    <w:multiLevelType w:val="hybridMultilevel"/>
    <w:tmpl w:val="98244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CC62EC"/>
    <w:multiLevelType w:val="hybridMultilevel"/>
    <w:tmpl w:val="7A9AD7F6"/>
    <w:lvl w:ilvl="0" w:tplc="A3FEC52C">
      <w:start w:val="1"/>
      <w:numFmt w:val="bullet"/>
      <w:lvlText w:val="•"/>
      <w:lvlJc w:val="left"/>
      <w:pPr>
        <w:tabs>
          <w:tab w:val="num" w:pos="720"/>
        </w:tabs>
        <w:ind w:left="720" w:hanging="360"/>
      </w:pPr>
      <w:rPr>
        <w:rFonts w:ascii="Arial" w:hAnsi="Arial" w:hint="default"/>
      </w:rPr>
    </w:lvl>
    <w:lvl w:ilvl="1" w:tplc="D9DC5F64" w:tentative="1">
      <w:start w:val="1"/>
      <w:numFmt w:val="bullet"/>
      <w:lvlText w:val="•"/>
      <w:lvlJc w:val="left"/>
      <w:pPr>
        <w:tabs>
          <w:tab w:val="num" w:pos="1440"/>
        </w:tabs>
        <w:ind w:left="1440" w:hanging="360"/>
      </w:pPr>
      <w:rPr>
        <w:rFonts w:ascii="Arial" w:hAnsi="Arial" w:hint="default"/>
      </w:rPr>
    </w:lvl>
    <w:lvl w:ilvl="2" w:tplc="D39EFCE8" w:tentative="1">
      <w:start w:val="1"/>
      <w:numFmt w:val="bullet"/>
      <w:lvlText w:val="•"/>
      <w:lvlJc w:val="left"/>
      <w:pPr>
        <w:tabs>
          <w:tab w:val="num" w:pos="2160"/>
        </w:tabs>
        <w:ind w:left="2160" w:hanging="360"/>
      </w:pPr>
      <w:rPr>
        <w:rFonts w:ascii="Arial" w:hAnsi="Arial" w:hint="default"/>
      </w:rPr>
    </w:lvl>
    <w:lvl w:ilvl="3" w:tplc="E998F160" w:tentative="1">
      <w:start w:val="1"/>
      <w:numFmt w:val="bullet"/>
      <w:lvlText w:val="•"/>
      <w:lvlJc w:val="left"/>
      <w:pPr>
        <w:tabs>
          <w:tab w:val="num" w:pos="2880"/>
        </w:tabs>
        <w:ind w:left="2880" w:hanging="360"/>
      </w:pPr>
      <w:rPr>
        <w:rFonts w:ascii="Arial" w:hAnsi="Arial" w:hint="default"/>
      </w:rPr>
    </w:lvl>
    <w:lvl w:ilvl="4" w:tplc="A61AC08E" w:tentative="1">
      <w:start w:val="1"/>
      <w:numFmt w:val="bullet"/>
      <w:lvlText w:val="•"/>
      <w:lvlJc w:val="left"/>
      <w:pPr>
        <w:tabs>
          <w:tab w:val="num" w:pos="3600"/>
        </w:tabs>
        <w:ind w:left="3600" w:hanging="360"/>
      </w:pPr>
      <w:rPr>
        <w:rFonts w:ascii="Arial" w:hAnsi="Arial" w:hint="default"/>
      </w:rPr>
    </w:lvl>
    <w:lvl w:ilvl="5" w:tplc="B718A78E" w:tentative="1">
      <w:start w:val="1"/>
      <w:numFmt w:val="bullet"/>
      <w:lvlText w:val="•"/>
      <w:lvlJc w:val="left"/>
      <w:pPr>
        <w:tabs>
          <w:tab w:val="num" w:pos="4320"/>
        </w:tabs>
        <w:ind w:left="4320" w:hanging="360"/>
      </w:pPr>
      <w:rPr>
        <w:rFonts w:ascii="Arial" w:hAnsi="Arial" w:hint="default"/>
      </w:rPr>
    </w:lvl>
    <w:lvl w:ilvl="6" w:tplc="6EA65CBE" w:tentative="1">
      <w:start w:val="1"/>
      <w:numFmt w:val="bullet"/>
      <w:lvlText w:val="•"/>
      <w:lvlJc w:val="left"/>
      <w:pPr>
        <w:tabs>
          <w:tab w:val="num" w:pos="5040"/>
        </w:tabs>
        <w:ind w:left="5040" w:hanging="360"/>
      </w:pPr>
      <w:rPr>
        <w:rFonts w:ascii="Arial" w:hAnsi="Arial" w:hint="default"/>
      </w:rPr>
    </w:lvl>
    <w:lvl w:ilvl="7" w:tplc="4C6C1BBA" w:tentative="1">
      <w:start w:val="1"/>
      <w:numFmt w:val="bullet"/>
      <w:lvlText w:val="•"/>
      <w:lvlJc w:val="left"/>
      <w:pPr>
        <w:tabs>
          <w:tab w:val="num" w:pos="5760"/>
        </w:tabs>
        <w:ind w:left="5760" w:hanging="360"/>
      </w:pPr>
      <w:rPr>
        <w:rFonts w:ascii="Arial" w:hAnsi="Arial" w:hint="default"/>
      </w:rPr>
    </w:lvl>
    <w:lvl w:ilvl="8" w:tplc="26EEE50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61F6E30"/>
    <w:multiLevelType w:val="hybridMultilevel"/>
    <w:tmpl w:val="F0546BF0"/>
    <w:lvl w:ilvl="0" w:tplc="428C5F88">
      <w:start w:val="1"/>
      <w:numFmt w:val="bullet"/>
      <w:lvlText w:val="•"/>
      <w:lvlJc w:val="left"/>
      <w:pPr>
        <w:tabs>
          <w:tab w:val="num" w:pos="720"/>
        </w:tabs>
        <w:ind w:left="720" w:hanging="360"/>
      </w:pPr>
      <w:rPr>
        <w:rFonts w:ascii="Arial" w:hAnsi="Arial" w:hint="default"/>
      </w:rPr>
    </w:lvl>
    <w:lvl w:ilvl="1" w:tplc="5EFEB726" w:tentative="1">
      <w:start w:val="1"/>
      <w:numFmt w:val="bullet"/>
      <w:lvlText w:val="•"/>
      <w:lvlJc w:val="left"/>
      <w:pPr>
        <w:tabs>
          <w:tab w:val="num" w:pos="1440"/>
        </w:tabs>
        <w:ind w:left="1440" w:hanging="360"/>
      </w:pPr>
      <w:rPr>
        <w:rFonts w:ascii="Arial" w:hAnsi="Arial" w:hint="default"/>
      </w:rPr>
    </w:lvl>
    <w:lvl w:ilvl="2" w:tplc="B7BC3020" w:tentative="1">
      <w:start w:val="1"/>
      <w:numFmt w:val="bullet"/>
      <w:lvlText w:val="•"/>
      <w:lvlJc w:val="left"/>
      <w:pPr>
        <w:tabs>
          <w:tab w:val="num" w:pos="2160"/>
        </w:tabs>
        <w:ind w:left="2160" w:hanging="360"/>
      </w:pPr>
      <w:rPr>
        <w:rFonts w:ascii="Arial" w:hAnsi="Arial" w:hint="default"/>
      </w:rPr>
    </w:lvl>
    <w:lvl w:ilvl="3" w:tplc="B65C742C" w:tentative="1">
      <w:start w:val="1"/>
      <w:numFmt w:val="bullet"/>
      <w:lvlText w:val="•"/>
      <w:lvlJc w:val="left"/>
      <w:pPr>
        <w:tabs>
          <w:tab w:val="num" w:pos="2880"/>
        </w:tabs>
        <w:ind w:left="2880" w:hanging="360"/>
      </w:pPr>
      <w:rPr>
        <w:rFonts w:ascii="Arial" w:hAnsi="Arial" w:hint="default"/>
      </w:rPr>
    </w:lvl>
    <w:lvl w:ilvl="4" w:tplc="1BE0E5C6" w:tentative="1">
      <w:start w:val="1"/>
      <w:numFmt w:val="bullet"/>
      <w:lvlText w:val="•"/>
      <w:lvlJc w:val="left"/>
      <w:pPr>
        <w:tabs>
          <w:tab w:val="num" w:pos="3600"/>
        </w:tabs>
        <w:ind w:left="3600" w:hanging="360"/>
      </w:pPr>
      <w:rPr>
        <w:rFonts w:ascii="Arial" w:hAnsi="Arial" w:hint="default"/>
      </w:rPr>
    </w:lvl>
    <w:lvl w:ilvl="5" w:tplc="5E36CF52" w:tentative="1">
      <w:start w:val="1"/>
      <w:numFmt w:val="bullet"/>
      <w:lvlText w:val="•"/>
      <w:lvlJc w:val="left"/>
      <w:pPr>
        <w:tabs>
          <w:tab w:val="num" w:pos="4320"/>
        </w:tabs>
        <w:ind w:left="4320" w:hanging="360"/>
      </w:pPr>
      <w:rPr>
        <w:rFonts w:ascii="Arial" w:hAnsi="Arial" w:hint="default"/>
      </w:rPr>
    </w:lvl>
    <w:lvl w:ilvl="6" w:tplc="29C4987E" w:tentative="1">
      <w:start w:val="1"/>
      <w:numFmt w:val="bullet"/>
      <w:lvlText w:val="•"/>
      <w:lvlJc w:val="left"/>
      <w:pPr>
        <w:tabs>
          <w:tab w:val="num" w:pos="5040"/>
        </w:tabs>
        <w:ind w:left="5040" w:hanging="360"/>
      </w:pPr>
      <w:rPr>
        <w:rFonts w:ascii="Arial" w:hAnsi="Arial" w:hint="default"/>
      </w:rPr>
    </w:lvl>
    <w:lvl w:ilvl="7" w:tplc="C7DA85E6" w:tentative="1">
      <w:start w:val="1"/>
      <w:numFmt w:val="bullet"/>
      <w:lvlText w:val="•"/>
      <w:lvlJc w:val="left"/>
      <w:pPr>
        <w:tabs>
          <w:tab w:val="num" w:pos="5760"/>
        </w:tabs>
        <w:ind w:left="5760" w:hanging="360"/>
      </w:pPr>
      <w:rPr>
        <w:rFonts w:ascii="Arial" w:hAnsi="Arial" w:hint="default"/>
      </w:rPr>
    </w:lvl>
    <w:lvl w:ilvl="8" w:tplc="2D9E589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27B1C43"/>
    <w:multiLevelType w:val="hybridMultilevel"/>
    <w:tmpl w:val="648A9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5"/>
  </w:num>
  <w:num w:numId="4">
    <w:abstractNumId w:val="1"/>
  </w:num>
  <w:num w:numId="5">
    <w:abstractNumId w:val="2"/>
  </w:num>
  <w:num w:numId="6">
    <w:abstractNumId w:val="0"/>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E22"/>
    <w:rsid w:val="00021522"/>
    <w:rsid w:val="00051056"/>
    <w:rsid w:val="000A18D1"/>
    <w:rsid w:val="00163A24"/>
    <w:rsid w:val="002061F0"/>
    <w:rsid w:val="00266322"/>
    <w:rsid w:val="0031005C"/>
    <w:rsid w:val="00314C5A"/>
    <w:rsid w:val="004262F6"/>
    <w:rsid w:val="005A1D1D"/>
    <w:rsid w:val="006859E6"/>
    <w:rsid w:val="008A7224"/>
    <w:rsid w:val="009653A2"/>
    <w:rsid w:val="00A01E22"/>
    <w:rsid w:val="00BB73C0"/>
    <w:rsid w:val="00D72240"/>
    <w:rsid w:val="00E92307"/>
    <w:rsid w:val="00F030C1"/>
    <w:rsid w:val="00F43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C36F6"/>
  <w15:chartTrackingRefBased/>
  <w15:docId w15:val="{73BAE505-7653-4DA3-A105-DBA809621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1E22"/>
    <w:pPr>
      <w:ind w:left="720"/>
      <w:contextualSpacing/>
    </w:pPr>
  </w:style>
  <w:style w:type="character" w:styleId="Hyperlink">
    <w:name w:val="Hyperlink"/>
    <w:basedOn w:val="DefaultParagraphFont"/>
    <w:uiPriority w:val="99"/>
    <w:unhideWhenUsed/>
    <w:rsid w:val="00F436CC"/>
    <w:rPr>
      <w:color w:val="0563C1" w:themeColor="hyperlink"/>
      <w:u w:val="single"/>
    </w:rPr>
  </w:style>
  <w:style w:type="character" w:styleId="UnresolvedMention">
    <w:name w:val="Unresolved Mention"/>
    <w:basedOn w:val="DefaultParagraphFont"/>
    <w:uiPriority w:val="99"/>
    <w:semiHidden/>
    <w:unhideWhenUsed/>
    <w:rsid w:val="00F436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516746">
      <w:bodyDiv w:val="1"/>
      <w:marLeft w:val="0"/>
      <w:marRight w:val="0"/>
      <w:marTop w:val="0"/>
      <w:marBottom w:val="0"/>
      <w:divBdr>
        <w:top w:val="none" w:sz="0" w:space="0" w:color="auto"/>
        <w:left w:val="none" w:sz="0" w:space="0" w:color="auto"/>
        <w:bottom w:val="none" w:sz="0" w:space="0" w:color="auto"/>
        <w:right w:val="none" w:sz="0" w:space="0" w:color="auto"/>
      </w:divBdr>
      <w:divsChild>
        <w:div w:id="1755004383">
          <w:marLeft w:val="446"/>
          <w:marRight w:val="0"/>
          <w:marTop w:val="0"/>
          <w:marBottom w:val="0"/>
          <w:divBdr>
            <w:top w:val="none" w:sz="0" w:space="0" w:color="auto"/>
            <w:left w:val="none" w:sz="0" w:space="0" w:color="auto"/>
            <w:bottom w:val="none" w:sz="0" w:space="0" w:color="auto"/>
            <w:right w:val="none" w:sz="0" w:space="0" w:color="auto"/>
          </w:divBdr>
        </w:div>
        <w:div w:id="1473908647">
          <w:marLeft w:val="446"/>
          <w:marRight w:val="0"/>
          <w:marTop w:val="0"/>
          <w:marBottom w:val="0"/>
          <w:divBdr>
            <w:top w:val="none" w:sz="0" w:space="0" w:color="auto"/>
            <w:left w:val="none" w:sz="0" w:space="0" w:color="auto"/>
            <w:bottom w:val="none" w:sz="0" w:space="0" w:color="auto"/>
            <w:right w:val="none" w:sz="0" w:space="0" w:color="auto"/>
          </w:divBdr>
        </w:div>
      </w:divsChild>
    </w:div>
    <w:div w:id="567375621">
      <w:bodyDiv w:val="1"/>
      <w:marLeft w:val="0"/>
      <w:marRight w:val="0"/>
      <w:marTop w:val="0"/>
      <w:marBottom w:val="0"/>
      <w:divBdr>
        <w:top w:val="none" w:sz="0" w:space="0" w:color="auto"/>
        <w:left w:val="none" w:sz="0" w:space="0" w:color="auto"/>
        <w:bottom w:val="none" w:sz="0" w:space="0" w:color="auto"/>
        <w:right w:val="none" w:sz="0" w:space="0" w:color="auto"/>
      </w:divBdr>
      <w:divsChild>
        <w:div w:id="1415592694">
          <w:marLeft w:val="446"/>
          <w:marRight w:val="0"/>
          <w:marTop w:val="0"/>
          <w:marBottom w:val="0"/>
          <w:divBdr>
            <w:top w:val="none" w:sz="0" w:space="0" w:color="auto"/>
            <w:left w:val="none" w:sz="0" w:space="0" w:color="auto"/>
            <w:bottom w:val="none" w:sz="0" w:space="0" w:color="auto"/>
            <w:right w:val="none" w:sz="0" w:space="0" w:color="auto"/>
          </w:divBdr>
        </w:div>
        <w:div w:id="1262300541">
          <w:marLeft w:val="446"/>
          <w:marRight w:val="0"/>
          <w:marTop w:val="0"/>
          <w:marBottom w:val="0"/>
          <w:divBdr>
            <w:top w:val="none" w:sz="0" w:space="0" w:color="auto"/>
            <w:left w:val="none" w:sz="0" w:space="0" w:color="auto"/>
            <w:bottom w:val="none" w:sz="0" w:space="0" w:color="auto"/>
            <w:right w:val="none" w:sz="0" w:space="0" w:color="auto"/>
          </w:divBdr>
        </w:div>
        <w:div w:id="321323650">
          <w:marLeft w:val="446"/>
          <w:marRight w:val="0"/>
          <w:marTop w:val="0"/>
          <w:marBottom w:val="0"/>
          <w:divBdr>
            <w:top w:val="none" w:sz="0" w:space="0" w:color="auto"/>
            <w:left w:val="none" w:sz="0" w:space="0" w:color="auto"/>
            <w:bottom w:val="none" w:sz="0" w:space="0" w:color="auto"/>
            <w:right w:val="none" w:sz="0" w:space="0" w:color="auto"/>
          </w:divBdr>
        </w:div>
        <w:div w:id="2123841885">
          <w:marLeft w:val="446"/>
          <w:marRight w:val="0"/>
          <w:marTop w:val="0"/>
          <w:marBottom w:val="0"/>
          <w:divBdr>
            <w:top w:val="none" w:sz="0" w:space="0" w:color="auto"/>
            <w:left w:val="none" w:sz="0" w:space="0" w:color="auto"/>
            <w:bottom w:val="none" w:sz="0" w:space="0" w:color="auto"/>
            <w:right w:val="none" w:sz="0" w:space="0" w:color="auto"/>
          </w:divBdr>
        </w:div>
      </w:divsChild>
    </w:div>
    <w:div w:id="576669675">
      <w:bodyDiv w:val="1"/>
      <w:marLeft w:val="0"/>
      <w:marRight w:val="0"/>
      <w:marTop w:val="0"/>
      <w:marBottom w:val="0"/>
      <w:divBdr>
        <w:top w:val="none" w:sz="0" w:space="0" w:color="auto"/>
        <w:left w:val="none" w:sz="0" w:space="0" w:color="auto"/>
        <w:bottom w:val="none" w:sz="0" w:space="0" w:color="auto"/>
        <w:right w:val="none" w:sz="0" w:space="0" w:color="auto"/>
      </w:divBdr>
      <w:divsChild>
        <w:div w:id="1735467049">
          <w:marLeft w:val="446"/>
          <w:marRight w:val="0"/>
          <w:marTop w:val="0"/>
          <w:marBottom w:val="0"/>
          <w:divBdr>
            <w:top w:val="none" w:sz="0" w:space="0" w:color="auto"/>
            <w:left w:val="none" w:sz="0" w:space="0" w:color="auto"/>
            <w:bottom w:val="none" w:sz="0" w:space="0" w:color="auto"/>
            <w:right w:val="none" w:sz="0" w:space="0" w:color="auto"/>
          </w:divBdr>
        </w:div>
        <w:div w:id="1844860715">
          <w:marLeft w:val="446"/>
          <w:marRight w:val="0"/>
          <w:marTop w:val="0"/>
          <w:marBottom w:val="0"/>
          <w:divBdr>
            <w:top w:val="none" w:sz="0" w:space="0" w:color="auto"/>
            <w:left w:val="none" w:sz="0" w:space="0" w:color="auto"/>
            <w:bottom w:val="none" w:sz="0" w:space="0" w:color="auto"/>
            <w:right w:val="none" w:sz="0" w:space="0" w:color="auto"/>
          </w:divBdr>
        </w:div>
        <w:div w:id="1448619383">
          <w:marLeft w:val="446"/>
          <w:marRight w:val="0"/>
          <w:marTop w:val="0"/>
          <w:marBottom w:val="0"/>
          <w:divBdr>
            <w:top w:val="none" w:sz="0" w:space="0" w:color="auto"/>
            <w:left w:val="none" w:sz="0" w:space="0" w:color="auto"/>
            <w:bottom w:val="none" w:sz="0" w:space="0" w:color="auto"/>
            <w:right w:val="none" w:sz="0" w:space="0" w:color="auto"/>
          </w:divBdr>
        </w:div>
        <w:div w:id="1317802559">
          <w:marLeft w:val="446"/>
          <w:marRight w:val="0"/>
          <w:marTop w:val="0"/>
          <w:marBottom w:val="0"/>
          <w:divBdr>
            <w:top w:val="none" w:sz="0" w:space="0" w:color="auto"/>
            <w:left w:val="none" w:sz="0" w:space="0" w:color="auto"/>
            <w:bottom w:val="none" w:sz="0" w:space="0" w:color="auto"/>
            <w:right w:val="none" w:sz="0" w:space="0" w:color="auto"/>
          </w:divBdr>
        </w:div>
        <w:div w:id="241374841">
          <w:marLeft w:val="446"/>
          <w:marRight w:val="0"/>
          <w:marTop w:val="0"/>
          <w:marBottom w:val="0"/>
          <w:divBdr>
            <w:top w:val="none" w:sz="0" w:space="0" w:color="auto"/>
            <w:left w:val="none" w:sz="0" w:space="0" w:color="auto"/>
            <w:bottom w:val="none" w:sz="0" w:space="0" w:color="auto"/>
            <w:right w:val="none" w:sz="0" w:space="0" w:color="auto"/>
          </w:divBdr>
        </w:div>
      </w:divsChild>
    </w:div>
    <w:div w:id="1532643552">
      <w:bodyDiv w:val="1"/>
      <w:marLeft w:val="0"/>
      <w:marRight w:val="0"/>
      <w:marTop w:val="0"/>
      <w:marBottom w:val="0"/>
      <w:divBdr>
        <w:top w:val="none" w:sz="0" w:space="0" w:color="auto"/>
        <w:left w:val="none" w:sz="0" w:space="0" w:color="auto"/>
        <w:bottom w:val="none" w:sz="0" w:space="0" w:color="auto"/>
        <w:right w:val="none" w:sz="0" w:space="0" w:color="auto"/>
      </w:divBdr>
      <w:divsChild>
        <w:div w:id="380638847">
          <w:marLeft w:val="446"/>
          <w:marRight w:val="0"/>
          <w:marTop w:val="0"/>
          <w:marBottom w:val="0"/>
          <w:divBdr>
            <w:top w:val="none" w:sz="0" w:space="0" w:color="auto"/>
            <w:left w:val="none" w:sz="0" w:space="0" w:color="auto"/>
            <w:bottom w:val="none" w:sz="0" w:space="0" w:color="auto"/>
            <w:right w:val="none" w:sz="0" w:space="0" w:color="auto"/>
          </w:divBdr>
        </w:div>
        <w:div w:id="1062362907">
          <w:marLeft w:val="446"/>
          <w:marRight w:val="0"/>
          <w:marTop w:val="0"/>
          <w:marBottom w:val="0"/>
          <w:divBdr>
            <w:top w:val="none" w:sz="0" w:space="0" w:color="auto"/>
            <w:left w:val="none" w:sz="0" w:space="0" w:color="auto"/>
            <w:bottom w:val="none" w:sz="0" w:space="0" w:color="auto"/>
            <w:right w:val="none" w:sz="0" w:space="0" w:color="auto"/>
          </w:divBdr>
        </w:div>
        <w:div w:id="58642533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egg.com/homework-help/questions-and-answers/quad-chart-quad-chart-one-page-summary-project-visual-well-descriptive-simple-tool-extreme-q25204961" TargetMode="External"/><Relationship Id="rId3" Type="http://schemas.openxmlformats.org/officeDocument/2006/relationships/settings" Target="settings.xml"/><Relationship Id="rId7" Type="http://schemas.openxmlformats.org/officeDocument/2006/relationships/hyperlink" Target="https://hbr.org/2016/11/the-four-phases-of-project-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chrepublic.com/article/why-planning-is-the-most-critical-step-in-project-management/" TargetMode="External"/><Relationship Id="rId11" Type="http://schemas.openxmlformats.org/officeDocument/2006/relationships/theme" Target="theme/theme1.xml"/><Relationship Id="rId5" Type="http://schemas.openxmlformats.org/officeDocument/2006/relationships/hyperlink" Target="https://www.futurelearn.com/info/courses/importance-of-project-management-in-global-construction/0/steps/46418"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roductplan.com/glossary/stakeholder-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6287</TotalTime>
  <Pages>3</Pages>
  <Words>826</Words>
  <Characters>4710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Cristian-Marin Pena</dc:creator>
  <cp:keywords/>
  <dc:description/>
  <cp:lastModifiedBy>Cristian-Marin Pena</cp:lastModifiedBy>
  <cp:revision>4</cp:revision>
  <dcterms:created xsi:type="dcterms:W3CDTF">2021-05-31T21:38:00Z</dcterms:created>
  <dcterms:modified xsi:type="dcterms:W3CDTF">2021-06-13T14:34:00Z</dcterms:modified>
</cp:coreProperties>
</file>