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CCF" w:rsidRPr="00A975C8" w:rsidRDefault="00953E32">
      <w:pPr>
        <w:rPr>
          <w:rFonts w:ascii="Arial" w:hAnsi="Arial"/>
        </w:rPr>
      </w:pPr>
      <w:r w:rsidRPr="00A975C8">
        <w:rPr>
          <w:rFonts w:ascii="Arial" w:hAnsi="Arial"/>
          <w:b/>
          <w:sz w:val="32"/>
          <w:szCs w:val="32"/>
        </w:rPr>
        <w:t>Assessment 3 Guidance</w:t>
      </w:r>
      <w:r w:rsidRPr="00A975C8">
        <w:rPr>
          <w:rFonts w:ascii="Arial" w:hAnsi="Arial"/>
          <w:sz w:val="32"/>
          <w:szCs w:val="32"/>
        </w:rPr>
        <w:t xml:space="preserve"> </w:t>
      </w:r>
      <w:r w:rsidRPr="00A975C8">
        <w:rPr>
          <w:rFonts w:ascii="Arial" w:hAnsi="Arial"/>
          <w:sz w:val="32"/>
          <w:szCs w:val="32"/>
        </w:rPr>
        <w:tab/>
      </w:r>
      <w:r w:rsidR="00A94165">
        <w:rPr>
          <w:rFonts w:ascii="Arial" w:hAnsi="Arial"/>
        </w:rPr>
        <w:tab/>
        <w:t>s</w:t>
      </w:r>
      <w:r w:rsidRPr="00A975C8">
        <w:rPr>
          <w:rFonts w:ascii="Arial" w:hAnsi="Arial"/>
        </w:rPr>
        <w:t>ubmission date: 15/12/17</w:t>
      </w:r>
    </w:p>
    <w:p w:rsidR="00953E32" w:rsidRPr="00A975C8" w:rsidRDefault="00953E32">
      <w:pPr>
        <w:rPr>
          <w:rFonts w:ascii="Arial" w:hAnsi="Arial"/>
        </w:rPr>
      </w:pPr>
    </w:p>
    <w:p w:rsidR="00953E32" w:rsidRPr="00A975C8" w:rsidRDefault="00953E32">
      <w:pPr>
        <w:rPr>
          <w:rFonts w:ascii="Arial" w:hAnsi="Arial"/>
        </w:rPr>
      </w:pPr>
    </w:p>
    <w:p w:rsidR="00953E32" w:rsidRPr="00A975C8" w:rsidRDefault="00953E32" w:rsidP="00953E32">
      <w:pPr>
        <w:rPr>
          <w:rFonts w:ascii="Arial" w:hAnsi="Arial"/>
        </w:rPr>
      </w:pPr>
      <w:r w:rsidRPr="00A975C8">
        <w:rPr>
          <w:rFonts w:ascii="Arial" w:hAnsi="Arial"/>
          <w:b/>
          <w:bCs/>
        </w:rPr>
        <w:t>Individual Written Contribution to support the Group Poster (1000 words)</w:t>
      </w:r>
    </w:p>
    <w:p w:rsidR="00953E32" w:rsidRPr="00A975C8" w:rsidRDefault="00953E32" w:rsidP="00953E32">
      <w:pPr>
        <w:rPr>
          <w:rFonts w:ascii="Arial" w:hAnsi="Arial"/>
        </w:rPr>
      </w:pPr>
    </w:p>
    <w:p w:rsidR="00953E32" w:rsidRPr="00A975C8" w:rsidRDefault="00953E32" w:rsidP="00953E32">
      <w:pPr>
        <w:rPr>
          <w:rFonts w:ascii="Arial" w:hAnsi="Arial"/>
        </w:rPr>
      </w:pPr>
      <w:r w:rsidRPr="00A975C8">
        <w:rPr>
          <w:rFonts w:ascii="Arial" w:hAnsi="Arial"/>
        </w:rPr>
        <w:t>Students are required to provide an individual reflective account to support your group’s poster presentation.  This written contribution should focus upon your personal experience of working in the group, and should draw upon relevant group work theory to underpin your observations.</w:t>
      </w:r>
    </w:p>
    <w:p w:rsidR="00953E32" w:rsidRPr="00A975C8" w:rsidRDefault="00953E32">
      <w:pPr>
        <w:rPr>
          <w:rFonts w:ascii="Arial" w:hAnsi="Arial"/>
          <w:b/>
        </w:rPr>
      </w:pPr>
    </w:p>
    <w:p w:rsidR="00953E32" w:rsidRPr="00A975C8" w:rsidRDefault="00953E32">
      <w:pPr>
        <w:rPr>
          <w:rFonts w:ascii="Arial" w:hAnsi="Arial"/>
          <w:b/>
        </w:rPr>
      </w:pPr>
      <w:r w:rsidRPr="00A975C8">
        <w:rPr>
          <w:rFonts w:ascii="Arial" w:hAnsi="Arial"/>
          <w:b/>
        </w:rPr>
        <w:t>Module Learning Outcomes</w:t>
      </w:r>
    </w:p>
    <w:p w:rsidR="00953E32" w:rsidRPr="00A975C8" w:rsidRDefault="00953E32">
      <w:pPr>
        <w:rPr>
          <w:rFonts w:ascii="Arial" w:hAnsi="Arial"/>
        </w:rPr>
      </w:pPr>
    </w:p>
    <w:p w:rsidR="00953E32" w:rsidRPr="00A975C8" w:rsidRDefault="00953E32" w:rsidP="00953E32">
      <w:pPr>
        <w:pStyle w:val="ListParagraph"/>
        <w:numPr>
          <w:ilvl w:val="0"/>
          <w:numId w:val="3"/>
        </w:numPr>
        <w:rPr>
          <w:rFonts w:ascii="Arial" w:hAnsi="Arial"/>
        </w:rPr>
      </w:pPr>
      <w:r w:rsidRPr="00A975C8">
        <w:rPr>
          <w:rFonts w:ascii="Arial" w:hAnsi="Arial"/>
        </w:rPr>
        <w:t>Demonstrate an understanding of the principles and practices of non-formal education within the varied youth and community work contexts.</w:t>
      </w:r>
    </w:p>
    <w:p w:rsidR="00953E32" w:rsidRPr="00A975C8" w:rsidRDefault="00953E32" w:rsidP="00953E32">
      <w:pPr>
        <w:pStyle w:val="ListParagraph"/>
        <w:numPr>
          <w:ilvl w:val="0"/>
          <w:numId w:val="3"/>
        </w:numPr>
        <w:rPr>
          <w:rFonts w:ascii="Arial" w:hAnsi="Arial"/>
        </w:rPr>
      </w:pPr>
      <w:r w:rsidRPr="00A975C8">
        <w:rPr>
          <w:rFonts w:ascii="Arial" w:hAnsi="Arial"/>
        </w:rPr>
        <w:t>Illustrate an integrated understanding of practice, theory, principles, values and skills within youth and community work.</w:t>
      </w:r>
    </w:p>
    <w:p w:rsidR="00953E32" w:rsidRPr="00A975C8" w:rsidRDefault="00953E32" w:rsidP="00953E32">
      <w:pPr>
        <w:pStyle w:val="ListParagraph"/>
        <w:numPr>
          <w:ilvl w:val="0"/>
          <w:numId w:val="3"/>
        </w:numPr>
        <w:rPr>
          <w:rFonts w:ascii="Arial" w:hAnsi="Arial"/>
        </w:rPr>
      </w:pPr>
      <w:r w:rsidRPr="00A975C8">
        <w:rPr>
          <w:rFonts w:ascii="Arial" w:hAnsi="Arial"/>
        </w:rPr>
        <w:t>Express an understanding of past and contemporary youth and community work pedagogy and practice.</w:t>
      </w:r>
    </w:p>
    <w:p w:rsidR="00953E32" w:rsidRPr="00A975C8" w:rsidRDefault="00953E32" w:rsidP="00953E32">
      <w:pPr>
        <w:pStyle w:val="ListParagraph"/>
        <w:numPr>
          <w:ilvl w:val="0"/>
          <w:numId w:val="3"/>
        </w:numPr>
        <w:rPr>
          <w:rFonts w:ascii="Arial" w:hAnsi="Arial"/>
        </w:rPr>
      </w:pPr>
      <w:r w:rsidRPr="00A975C8">
        <w:rPr>
          <w:rFonts w:ascii="Arial" w:hAnsi="Arial"/>
        </w:rPr>
        <w:t>Organise their knowledge and learning through use of a range of information resources, and present their work appropriately, and reflect upon sustainable literacy skills developed.</w:t>
      </w:r>
    </w:p>
    <w:p w:rsidR="00A975C8" w:rsidRPr="00A975C8" w:rsidRDefault="00A975C8" w:rsidP="00A975C8">
      <w:pPr>
        <w:rPr>
          <w:rFonts w:ascii="Arial" w:hAnsi="Arial"/>
        </w:rPr>
      </w:pPr>
    </w:p>
    <w:p w:rsidR="00A975C8" w:rsidRDefault="00A975C8" w:rsidP="00A975C8">
      <w:pPr>
        <w:rPr>
          <w:rFonts w:ascii="Arial" w:hAnsi="Arial"/>
          <w:b/>
          <w:lang w:val="en-US"/>
        </w:rPr>
      </w:pPr>
      <w:r w:rsidRPr="00A975C8">
        <w:rPr>
          <w:rFonts w:ascii="Arial" w:hAnsi="Arial"/>
          <w:b/>
          <w:lang w:val="en-US"/>
        </w:rPr>
        <w:t xml:space="preserve">Structure </w:t>
      </w:r>
    </w:p>
    <w:p w:rsidR="00A975C8" w:rsidRPr="00A975C8" w:rsidRDefault="00A975C8" w:rsidP="00A975C8">
      <w:pPr>
        <w:rPr>
          <w:rFonts w:ascii="Arial" w:hAnsi="Arial"/>
          <w:b/>
        </w:rPr>
      </w:pPr>
    </w:p>
    <w:p w:rsidR="00A975C8" w:rsidRPr="00A975C8" w:rsidRDefault="00A975C8" w:rsidP="00A975C8">
      <w:pPr>
        <w:numPr>
          <w:ilvl w:val="0"/>
          <w:numId w:val="5"/>
        </w:numPr>
        <w:rPr>
          <w:rFonts w:ascii="Arial" w:hAnsi="Arial"/>
        </w:rPr>
      </w:pPr>
      <w:r w:rsidRPr="00A975C8">
        <w:rPr>
          <w:rFonts w:ascii="Arial" w:hAnsi="Arial"/>
          <w:lang w:val="en-US"/>
        </w:rPr>
        <w:t xml:space="preserve">Introduction: brief, but important! Where are you going signpost the reader! </w:t>
      </w:r>
    </w:p>
    <w:p w:rsidR="00115D69" w:rsidRPr="00B10E92" w:rsidRDefault="00A975C8" w:rsidP="00115D69">
      <w:pPr>
        <w:numPr>
          <w:ilvl w:val="0"/>
          <w:numId w:val="5"/>
        </w:numPr>
        <w:rPr>
          <w:rFonts w:ascii="Arial" w:hAnsi="Arial"/>
        </w:rPr>
      </w:pPr>
      <w:r w:rsidRPr="00A975C8">
        <w:rPr>
          <w:rFonts w:ascii="Arial" w:hAnsi="Arial"/>
          <w:lang w:val="en-US"/>
        </w:rPr>
        <w:t>Main body</w:t>
      </w:r>
      <w:r w:rsidR="00B10E92">
        <w:rPr>
          <w:rFonts w:ascii="Arial" w:hAnsi="Arial"/>
        </w:rPr>
        <w:t xml:space="preserve">: </w:t>
      </w:r>
      <w:r w:rsidR="00B10E92">
        <w:rPr>
          <w:rFonts w:ascii="Arial" w:hAnsi="Arial"/>
          <w:iCs/>
          <w:lang w:val="en-US"/>
        </w:rPr>
        <w:t>r</w:t>
      </w:r>
      <w:r w:rsidR="005408A7" w:rsidRPr="00B10E92">
        <w:rPr>
          <w:rFonts w:ascii="Arial" w:hAnsi="Arial"/>
          <w:iCs/>
          <w:lang w:val="en-US"/>
        </w:rPr>
        <w:t xml:space="preserve">eflect </w:t>
      </w:r>
      <w:r w:rsidRPr="00B10E92">
        <w:rPr>
          <w:rFonts w:ascii="Arial" w:hAnsi="Arial"/>
          <w:iCs/>
          <w:lang w:val="en-US"/>
        </w:rPr>
        <w:t>on your own individual contribution to the group poster presentation.</w:t>
      </w:r>
      <w:r w:rsidR="00115D69" w:rsidRPr="00B10E92">
        <w:rPr>
          <w:rFonts w:ascii="Arial" w:hAnsi="Arial"/>
          <w:iCs/>
          <w:lang w:val="en-US"/>
        </w:rPr>
        <w:t xml:space="preserve"> Relate this to the module learning outcomes.</w:t>
      </w:r>
    </w:p>
    <w:p w:rsidR="006177DF" w:rsidRDefault="006177DF" w:rsidP="00115D69">
      <w:pPr>
        <w:rPr>
          <w:rFonts w:ascii="Arial" w:hAnsi="Arial"/>
          <w:iCs/>
          <w:lang w:val="en-US"/>
        </w:rPr>
      </w:pPr>
    </w:p>
    <w:p w:rsidR="00B10E92" w:rsidRDefault="00B10E92" w:rsidP="00115D69">
      <w:pPr>
        <w:rPr>
          <w:rFonts w:ascii="Arial" w:hAnsi="Arial"/>
          <w:iCs/>
          <w:lang w:val="en-US"/>
        </w:rPr>
      </w:pPr>
      <w:r w:rsidRPr="00B10E92">
        <w:rPr>
          <w:rFonts w:ascii="Arial" w:hAnsi="Arial"/>
          <w:iCs/>
        </w:rPr>
        <w:t>Gibbs’ Model of Reflection 1988</w:t>
      </w:r>
    </w:p>
    <w:p w:rsidR="00B10E92" w:rsidRDefault="00B10E92" w:rsidP="00115D69">
      <w:pPr>
        <w:rPr>
          <w:rFonts w:ascii="Arial" w:hAnsi="Arial"/>
          <w:iCs/>
          <w:lang w:val="en-US"/>
        </w:rPr>
      </w:pPr>
      <w:r w:rsidRPr="00B10E92">
        <w:rPr>
          <w:rFonts w:ascii="Arial" w:hAnsi="Arial"/>
          <w:iCs/>
          <w:lang w:val="en-US"/>
        </w:rPr>
        <w:drawing>
          <wp:inline distT="0" distB="0" distL="0" distR="0" wp14:anchorId="3EE7BD6C" wp14:editId="5B5AB6B8">
            <wp:extent cx="4918049" cy="3263900"/>
            <wp:effectExtent l="0" t="0" r="10160" b="0"/>
            <wp:docPr id="2053"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3" name="Picture 5"/>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0000" cy="3265195"/>
                    </a:xfrm>
                    <a:prstGeom prst="rect">
                      <a:avLst/>
                    </a:prstGeom>
                    <a:noFill/>
                    <a:ln>
                      <a:noFill/>
                    </a:ln>
                    <a:effectLst/>
                    <a:extLst/>
                  </pic:spPr>
                </pic:pic>
              </a:graphicData>
            </a:graphic>
          </wp:inline>
        </w:drawing>
      </w:r>
    </w:p>
    <w:p w:rsidR="002A3AAA" w:rsidRDefault="002A3AAA" w:rsidP="00115D69">
      <w:pPr>
        <w:rPr>
          <w:rFonts w:ascii="Arial" w:hAnsi="Arial"/>
          <w:iCs/>
          <w:lang w:val="en-US"/>
        </w:rPr>
      </w:pPr>
    </w:p>
    <w:p w:rsidR="00B10E92" w:rsidRDefault="002A3AAA" w:rsidP="00115D69">
      <w:pPr>
        <w:rPr>
          <w:rFonts w:ascii="Arial" w:hAnsi="Arial"/>
          <w:iCs/>
          <w:lang w:val="en-US"/>
        </w:rPr>
      </w:pPr>
      <w:proofErr w:type="spellStart"/>
      <w:r>
        <w:rPr>
          <w:rFonts w:ascii="Arial" w:hAnsi="Arial"/>
          <w:iCs/>
          <w:lang w:val="en-US"/>
        </w:rPr>
        <w:t>Tuckman</w:t>
      </w:r>
      <w:proofErr w:type="spellEnd"/>
      <w:r>
        <w:rPr>
          <w:rFonts w:ascii="Arial" w:hAnsi="Arial"/>
          <w:iCs/>
          <w:lang w:val="en-US"/>
        </w:rPr>
        <w:t xml:space="preserve"> (1965) Group Development</w:t>
      </w:r>
    </w:p>
    <w:p w:rsidR="002A3AAA" w:rsidRPr="002A3AAA" w:rsidRDefault="002A3AAA" w:rsidP="002A3AAA">
      <w:pPr>
        <w:pStyle w:val="ListParagraph"/>
        <w:numPr>
          <w:ilvl w:val="0"/>
          <w:numId w:val="6"/>
        </w:numPr>
        <w:rPr>
          <w:rFonts w:ascii="Arial" w:hAnsi="Arial"/>
          <w:iCs/>
          <w:lang w:val="en-US"/>
        </w:rPr>
      </w:pPr>
      <w:r w:rsidRPr="002A3AAA">
        <w:rPr>
          <w:rFonts w:ascii="Arial" w:hAnsi="Arial"/>
          <w:iCs/>
          <w:lang w:val="en-US"/>
        </w:rPr>
        <w:t>Forming</w:t>
      </w:r>
    </w:p>
    <w:p w:rsidR="002A3AAA" w:rsidRPr="002A3AAA" w:rsidRDefault="002A3AAA" w:rsidP="002A3AAA">
      <w:pPr>
        <w:pStyle w:val="ListParagraph"/>
        <w:numPr>
          <w:ilvl w:val="0"/>
          <w:numId w:val="6"/>
        </w:numPr>
        <w:rPr>
          <w:rFonts w:ascii="Arial" w:hAnsi="Arial"/>
          <w:iCs/>
          <w:lang w:val="en-US"/>
        </w:rPr>
      </w:pPr>
      <w:r w:rsidRPr="002A3AAA">
        <w:rPr>
          <w:rFonts w:ascii="Arial" w:hAnsi="Arial"/>
          <w:iCs/>
          <w:lang w:val="en-US"/>
        </w:rPr>
        <w:t>Storming</w:t>
      </w:r>
    </w:p>
    <w:p w:rsidR="002A3AAA" w:rsidRPr="002A3AAA" w:rsidRDefault="002A3AAA" w:rsidP="002A3AAA">
      <w:pPr>
        <w:pStyle w:val="ListParagraph"/>
        <w:numPr>
          <w:ilvl w:val="0"/>
          <w:numId w:val="6"/>
        </w:numPr>
        <w:rPr>
          <w:rFonts w:ascii="Arial" w:hAnsi="Arial"/>
          <w:iCs/>
          <w:lang w:val="en-US"/>
        </w:rPr>
      </w:pPr>
      <w:r w:rsidRPr="002A3AAA">
        <w:rPr>
          <w:rFonts w:ascii="Arial" w:hAnsi="Arial"/>
          <w:iCs/>
          <w:lang w:val="en-US"/>
        </w:rPr>
        <w:t xml:space="preserve">Norming </w:t>
      </w:r>
    </w:p>
    <w:p w:rsidR="002A3AAA" w:rsidRPr="002A3AAA" w:rsidRDefault="002A3AAA" w:rsidP="002A3AAA">
      <w:pPr>
        <w:pStyle w:val="ListParagraph"/>
        <w:numPr>
          <w:ilvl w:val="0"/>
          <w:numId w:val="6"/>
        </w:numPr>
        <w:rPr>
          <w:rFonts w:ascii="Arial" w:hAnsi="Arial"/>
          <w:iCs/>
          <w:lang w:val="en-US"/>
        </w:rPr>
      </w:pPr>
      <w:r w:rsidRPr="002A3AAA">
        <w:rPr>
          <w:rFonts w:ascii="Arial" w:hAnsi="Arial"/>
          <w:iCs/>
          <w:lang w:val="en-US"/>
        </w:rPr>
        <w:t>Performing</w:t>
      </w:r>
    </w:p>
    <w:p w:rsidR="00B10E92" w:rsidRPr="002A3AAA" w:rsidRDefault="002A3AAA" w:rsidP="00115D69">
      <w:pPr>
        <w:pStyle w:val="ListParagraph"/>
        <w:numPr>
          <w:ilvl w:val="0"/>
          <w:numId w:val="6"/>
        </w:numPr>
        <w:rPr>
          <w:rFonts w:ascii="Arial" w:hAnsi="Arial"/>
          <w:iCs/>
          <w:lang w:val="en-US"/>
        </w:rPr>
      </w:pPr>
      <w:r w:rsidRPr="002A3AAA">
        <w:rPr>
          <w:rFonts w:ascii="Arial" w:hAnsi="Arial"/>
          <w:iCs/>
          <w:lang w:val="en-US"/>
        </w:rPr>
        <w:t xml:space="preserve">Adjourning (added in 1977) </w:t>
      </w:r>
    </w:p>
    <w:p w:rsidR="00B10E92" w:rsidRPr="00B10E92" w:rsidRDefault="00B10E92" w:rsidP="00115D69">
      <w:pPr>
        <w:rPr>
          <w:rFonts w:ascii="Arial" w:hAnsi="Arial"/>
          <w:iCs/>
          <w:lang w:val="en-US"/>
        </w:rPr>
      </w:pPr>
    </w:p>
    <w:p w:rsidR="00A975C8" w:rsidRPr="00A975C8" w:rsidRDefault="00A975C8" w:rsidP="00A975C8">
      <w:pPr>
        <w:numPr>
          <w:ilvl w:val="0"/>
          <w:numId w:val="5"/>
        </w:numPr>
        <w:rPr>
          <w:rFonts w:ascii="Arial" w:hAnsi="Arial"/>
        </w:rPr>
      </w:pPr>
      <w:r w:rsidRPr="00A975C8">
        <w:rPr>
          <w:rFonts w:ascii="Arial" w:hAnsi="Arial"/>
          <w:lang w:val="en-US"/>
        </w:rPr>
        <w:t xml:space="preserve">Conclusion, brief but important! </w:t>
      </w:r>
      <w:proofErr w:type="spellStart"/>
      <w:r w:rsidRPr="00A975C8">
        <w:rPr>
          <w:rFonts w:ascii="Arial" w:hAnsi="Arial"/>
          <w:lang w:val="en-US"/>
        </w:rPr>
        <w:t>Sumar</w:t>
      </w:r>
      <w:r w:rsidR="002A3AAA">
        <w:rPr>
          <w:rFonts w:ascii="Arial" w:hAnsi="Arial"/>
          <w:lang w:val="en-US"/>
        </w:rPr>
        <w:t>ise</w:t>
      </w:r>
      <w:proofErr w:type="spellEnd"/>
      <w:r w:rsidR="002A3AAA">
        <w:rPr>
          <w:rFonts w:ascii="Arial" w:hAnsi="Arial"/>
          <w:lang w:val="en-US"/>
        </w:rPr>
        <w:t xml:space="preserve"> and look forward – how will this experience inform your future group work assessments? </w:t>
      </w:r>
    </w:p>
    <w:p w:rsidR="00A975C8" w:rsidRPr="00A975C8" w:rsidRDefault="00A975C8" w:rsidP="00A975C8">
      <w:pPr>
        <w:rPr>
          <w:rFonts w:ascii="Arial" w:hAnsi="Arial"/>
        </w:rPr>
      </w:pPr>
    </w:p>
    <w:p w:rsidR="00AA1663" w:rsidRPr="00AA1663" w:rsidRDefault="00AA1663">
      <w:pPr>
        <w:rPr>
          <w:rFonts w:ascii="Arial" w:hAnsi="Arial"/>
          <w:b/>
        </w:rPr>
      </w:pPr>
      <w:r w:rsidRPr="00AA1663">
        <w:rPr>
          <w:rFonts w:ascii="Arial" w:hAnsi="Arial"/>
          <w:b/>
        </w:rPr>
        <w:t>Remember to</w:t>
      </w:r>
      <w:r>
        <w:rPr>
          <w:rFonts w:ascii="Arial" w:hAnsi="Arial"/>
          <w:b/>
        </w:rPr>
        <w:t xml:space="preserve">: </w:t>
      </w:r>
      <w:r w:rsidRPr="00AA1663">
        <w:rPr>
          <w:rFonts w:ascii="Arial" w:hAnsi="Arial"/>
          <w:b/>
        </w:rPr>
        <w:t xml:space="preserve"> </w:t>
      </w:r>
      <w:bookmarkStart w:id="0" w:name="_GoBack"/>
      <w:bookmarkEnd w:id="0"/>
    </w:p>
    <w:p w:rsidR="00AA1663" w:rsidRDefault="00AA1663">
      <w:pPr>
        <w:rPr>
          <w:rFonts w:ascii="Arial" w:hAnsi="Arial"/>
        </w:rPr>
      </w:pPr>
    </w:p>
    <w:p w:rsidR="00000000" w:rsidRPr="00AA1663" w:rsidRDefault="00AA1663" w:rsidP="00AA1663">
      <w:pPr>
        <w:numPr>
          <w:ilvl w:val="0"/>
          <w:numId w:val="8"/>
        </w:numPr>
        <w:rPr>
          <w:rFonts w:ascii="Arial" w:hAnsi="Arial"/>
        </w:rPr>
      </w:pPr>
      <w:r w:rsidRPr="00AA1663">
        <w:rPr>
          <w:rFonts w:ascii="Arial" w:hAnsi="Arial"/>
          <w:lang w:val="en-US"/>
        </w:rPr>
        <w:t xml:space="preserve">Follow referencing guidelines and </w:t>
      </w:r>
      <w:r w:rsidRPr="00AA1663">
        <w:rPr>
          <w:rFonts w:ascii="Arial" w:hAnsi="Arial"/>
          <w:lang w:val="en-US"/>
        </w:rPr>
        <w:t>always reference sources!</w:t>
      </w:r>
    </w:p>
    <w:p w:rsidR="00000000" w:rsidRPr="00AA1663" w:rsidRDefault="00AA1663" w:rsidP="00AA1663">
      <w:pPr>
        <w:numPr>
          <w:ilvl w:val="0"/>
          <w:numId w:val="8"/>
        </w:numPr>
        <w:rPr>
          <w:rFonts w:ascii="Arial" w:hAnsi="Arial"/>
        </w:rPr>
      </w:pPr>
      <w:r w:rsidRPr="00AA1663">
        <w:rPr>
          <w:rFonts w:ascii="Arial" w:hAnsi="Arial"/>
          <w:lang w:val="en-US"/>
        </w:rPr>
        <w:t>Proof read your work!</w:t>
      </w:r>
    </w:p>
    <w:p w:rsidR="00000000" w:rsidRPr="00AA1663" w:rsidRDefault="00AA1663" w:rsidP="00AA1663">
      <w:pPr>
        <w:numPr>
          <w:ilvl w:val="0"/>
          <w:numId w:val="8"/>
        </w:numPr>
        <w:rPr>
          <w:rFonts w:ascii="Arial" w:hAnsi="Arial"/>
        </w:rPr>
      </w:pPr>
      <w:r w:rsidRPr="00AA1663">
        <w:rPr>
          <w:rFonts w:ascii="Arial" w:hAnsi="Arial"/>
          <w:lang w:val="en-US"/>
        </w:rPr>
        <w:t>Look a</w:t>
      </w:r>
      <w:r>
        <w:rPr>
          <w:rFonts w:ascii="Arial" w:hAnsi="Arial"/>
          <w:lang w:val="en-US"/>
        </w:rPr>
        <w:t xml:space="preserve">t resources available on Moodle. </w:t>
      </w:r>
    </w:p>
    <w:p w:rsidR="00000000" w:rsidRPr="00AA1663" w:rsidRDefault="00AA1663" w:rsidP="00AA1663">
      <w:pPr>
        <w:numPr>
          <w:ilvl w:val="0"/>
          <w:numId w:val="8"/>
        </w:numPr>
        <w:rPr>
          <w:rFonts w:ascii="Arial" w:hAnsi="Arial"/>
        </w:rPr>
      </w:pPr>
      <w:r>
        <w:rPr>
          <w:rFonts w:ascii="Arial" w:hAnsi="Arial"/>
          <w:lang w:val="en-US"/>
        </w:rPr>
        <w:t xml:space="preserve">Read around the subject: Make use of further information sources such as </w:t>
      </w:r>
      <w:proofErr w:type="spellStart"/>
      <w:r>
        <w:rPr>
          <w:rFonts w:ascii="Arial" w:hAnsi="Arial"/>
          <w:lang w:val="en-US"/>
        </w:rPr>
        <w:t>infed</w:t>
      </w:r>
      <w:proofErr w:type="spellEnd"/>
      <w:r>
        <w:rPr>
          <w:rFonts w:ascii="Arial" w:hAnsi="Arial"/>
          <w:lang w:val="en-US"/>
        </w:rPr>
        <w:t xml:space="preserve">, youthworkwales.org.uk, books, articles etc. </w:t>
      </w:r>
    </w:p>
    <w:p w:rsidR="00AA1663" w:rsidRPr="00A975C8" w:rsidRDefault="00AA1663">
      <w:pPr>
        <w:rPr>
          <w:rFonts w:ascii="Arial" w:hAnsi="Arial"/>
        </w:rPr>
      </w:pPr>
    </w:p>
    <w:p w:rsidR="00953E32" w:rsidRPr="00A975C8" w:rsidRDefault="00953E32">
      <w:pPr>
        <w:rPr>
          <w:rFonts w:ascii="Arial" w:hAnsi="Arial"/>
        </w:rPr>
      </w:pPr>
    </w:p>
    <w:sectPr w:rsidR="00953E32" w:rsidRPr="00A975C8"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A94"/>
    <w:multiLevelType w:val="hybridMultilevel"/>
    <w:tmpl w:val="064E4C34"/>
    <w:lvl w:ilvl="0" w:tplc="D50AA28A">
      <w:start w:val="1"/>
      <w:numFmt w:val="bullet"/>
      <w:lvlText w:val=""/>
      <w:lvlJc w:val="left"/>
      <w:pPr>
        <w:tabs>
          <w:tab w:val="num" w:pos="720"/>
        </w:tabs>
        <w:ind w:left="720" w:hanging="360"/>
      </w:pPr>
      <w:rPr>
        <w:rFonts w:ascii="Wingdings" w:hAnsi="Wingdings" w:hint="default"/>
      </w:rPr>
    </w:lvl>
    <w:lvl w:ilvl="1" w:tplc="0C48695E">
      <w:start w:val="-16392"/>
      <w:numFmt w:val="bullet"/>
      <w:lvlText w:val=""/>
      <w:lvlJc w:val="left"/>
      <w:pPr>
        <w:tabs>
          <w:tab w:val="num" w:pos="1440"/>
        </w:tabs>
        <w:ind w:left="1440" w:hanging="360"/>
      </w:pPr>
      <w:rPr>
        <w:rFonts w:ascii="Wingdings" w:hAnsi="Wingdings" w:hint="default"/>
      </w:rPr>
    </w:lvl>
    <w:lvl w:ilvl="2" w:tplc="D11EEDA4" w:tentative="1">
      <w:start w:val="1"/>
      <w:numFmt w:val="bullet"/>
      <w:lvlText w:val=""/>
      <w:lvlJc w:val="left"/>
      <w:pPr>
        <w:tabs>
          <w:tab w:val="num" w:pos="2160"/>
        </w:tabs>
        <w:ind w:left="2160" w:hanging="360"/>
      </w:pPr>
      <w:rPr>
        <w:rFonts w:ascii="Wingdings" w:hAnsi="Wingdings" w:hint="default"/>
      </w:rPr>
    </w:lvl>
    <w:lvl w:ilvl="3" w:tplc="5D3EAAFA" w:tentative="1">
      <w:start w:val="1"/>
      <w:numFmt w:val="bullet"/>
      <w:lvlText w:val=""/>
      <w:lvlJc w:val="left"/>
      <w:pPr>
        <w:tabs>
          <w:tab w:val="num" w:pos="2880"/>
        </w:tabs>
        <w:ind w:left="2880" w:hanging="360"/>
      </w:pPr>
      <w:rPr>
        <w:rFonts w:ascii="Wingdings" w:hAnsi="Wingdings" w:hint="default"/>
      </w:rPr>
    </w:lvl>
    <w:lvl w:ilvl="4" w:tplc="C5E8DA46" w:tentative="1">
      <w:start w:val="1"/>
      <w:numFmt w:val="bullet"/>
      <w:lvlText w:val=""/>
      <w:lvlJc w:val="left"/>
      <w:pPr>
        <w:tabs>
          <w:tab w:val="num" w:pos="3600"/>
        </w:tabs>
        <w:ind w:left="3600" w:hanging="360"/>
      </w:pPr>
      <w:rPr>
        <w:rFonts w:ascii="Wingdings" w:hAnsi="Wingdings" w:hint="default"/>
      </w:rPr>
    </w:lvl>
    <w:lvl w:ilvl="5" w:tplc="43FCA7E6" w:tentative="1">
      <w:start w:val="1"/>
      <w:numFmt w:val="bullet"/>
      <w:lvlText w:val=""/>
      <w:lvlJc w:val="left"/>
      <w:pPr>
        <w:tabs>
          <w:tab w:val="num" w:pos="4320"/>
        </w:tabs>
        <w:ind w:left="4320" w:hanging="360"/>
      </w:pPr>
      <w:rPr>
        <w:rFonts w:ascii="Wingdings" w:hAnsi="Wingdings" w:hint="default"/>
      </w:rPr>
    </w:lvl>
    <w:lvl w:ilvl="6" w:tplc="918E710C" w:tentative="1">
      <w:start w:val="1"/>
      <w:numFmt w:val="bullet"/>
      <w:lvlText w:val=""/>
      <w:lvlJc w:val="left"/>
      <w:pPr>
        <w:tabs>
          <w:tab w:val="num" w:pos="5040"/>
        </w:tabs>
        <w:ind w:left="5040" w:hanging="360"/>
      </w:pPr>
      <w:rPr>
        <w:rFonts w:ascii="Wingdings" w:hAnsi="Wingdings" w:hint="default"/>
      </w:rPr>
    </w:lvl>
    <w:lvl w:ilvl="7" w:tplc="478E5EB6" w:tentative="1">
      <w:start w:val="1"/>
      <w:numFmt w:val="bullet"/>
      <w:lvlText w:val=""/>
      <w:lvlJc w:val="left"/>
      <w:pPr>
        <w:tabs>
          <w:tab w:val="num" w:pos="5760"/>
        </w:tabs>
        <w:ind w:left="5760" w:hanging="360"/>
      </w:pPr>
      <w:rPr>
        <w:rFonts w:ascii="Wingdings" w:hAnsi="Wingdings" w:hint="default"/>
      </w:rPr>
    </w:lvl>
    <w:lvl w:ilvl="8" w:tplc="097AF9D2" w:tentative="1">
      <w:start w:val="1"/>
      <w:numFmt w:val="bullet"/>
      <w:lvlText w:val=""/>
      <w:lvlJc w:val="left"/>
      <w:pPr>
        <w:tabs>
          <w:tab w:val="num" w:pos="6480"/>
        </w:tabs>
        <w:ind w:left="6480" w:hanging="360"/>
      </w:pPr>
      <w:rPr>
        <w:rFonts w:ascii="Wingdings" w:hAnsi="Wingdings" w:hint="default"/>
      </w:rPr>
    </w:lvl>
  </w:abstractNum>
  <w:abstractNum w:abstractNumId="1">
    <w:nsid w:val="0A19134D"/>
    <w:multiLevelType w:val="hybridMultilevel"/>
    <w:tmpl w:val="5D96DCF4"/>
    <w:lvl w:ilvl="0" w:tplc="04090001">
      <w:start w:val="1"/>
      <w:numFmt w:val="bullet"/>
      <w:lvlText w:val=""/>
      <w:lvlJc w:val="left"/>
      <w:pPr>
        <w:ind w:left="720" w:hanging="360"/>
      </w:pPr>
      <w:rPr>
        <w:rFonts w:ascii="Symbol" w:hAnsi="Symbol" w:hint="default"/>
      </w:rPr>
    </w:lvl>
    <w:lvl w:ilvl="1" w:tplc="B5282FC4" w:tentative="1">
      <w:start w:val="1"/>
      <w:numFmt w:val="decimal"/>
      <w:lvlText w:val="%2."/>
      <w:lvlJc w:val="left"/>
      <w:pPr>
        <w:tabs>
          <w:tab w:val="num" w:pos="1440"/>
        </w:tabs>
        <w:ind w:left="1440" w:hanging="360"/>
      </w:pPr>
    </w:lvl>
    <w:lvl w:ilvl="2" w:tplc="BFFA6252" w:tentative="1">
      <w:start w:val="1"/>
      <w:numFmt w:val="decimal"/>
      <w:lvlText w:val="%3."/>
      <w:lvlJc w:val="left"/>
      <w:pPr>
        <w:tabs>
          <w:tab w:val="num" w:pos="2160"/>
        </w:tabs>
        <w:ind w:left="2160" w:hanging="360"/>
      </w:pPr>
    </w:lvl>
    <w:lvl w:ilvl="3" w:tplc="794609EC" w:tentative="1">
      <w:start w:val="1"/>
      <w:numFmt w:val="decimal"/>
      <w:lvlText w:val="%4."/>
      <w:lvlJc w:val="left"/>
      <w:pPr>
        <w:tabs>
          <w:tab w:val="num" w:pos="2880"/>
        </w:tabs>
        <w:ind w:left="2880" w:hanging="360"/>
      </w:pPr>
    </w:lvl>
    <w:lvl w:ilvl="4" w:tplc="1200F55C" w:tentative="1">
      <w:start w:val="1"/>
      <w:numFmt w:val="decimal"/>
      <w:lvlText w:val="%5."/>
      <w:lvlJc w:val="left"/>
      <w:pPr>
        <w:tabs>
          <w:tab w:val="num" w:pos="3600"/>
        </w:tabs>
        <w:ind w:left="3600" w:hanging="360"/>
      </w:pPr>
    </w:lvl>
    <w:lvl w:ilvl="5" w:tplc="519C549A" w:tentative="1">
      <w:start w:val="1"/>
      <w:numFmt w:val="decimal"/>
      <w:lvlText w:val="%6."/>
      <w:lvlJc w:val="left"/>
      <w:pPr>
        <w:tabs>
          <w:tab w:val="num" w:pos="4320"/>
        </w:tabs>
        <w:ind w:left="4320" w:hanging="360"/>
      </w:pPr>
    </w:lvl>
    <w:lvl w:ilvl="6" w:tplc="294C9E5C" w:tentative="1">
      <w:start w:val="1"/>
      <w:numFmt w:val="decimal"/>
      <w:lvlText w:val="%7."/>
      <w:lvlJc w:val="left"/>
      <w:pPr>
        <w:tabs>
          <w:tab w:val="num" w:pos="5040"/>
        </w:tabs>
        <w:ind w:left="5040" w:hanging="360"/>
      </w:pPr>
    </w:lvl>
    <w:lvl w:ilvl="7" w:tplc="AA9C9646" w:tentative="1">
      <w:start w:val="1"/>
      <w:numFmt w:val="decimal"/>
      <w:lvlText w:val="%8."/>
      <w:lvlJc w:val="left"/>
      <w:pPr>
        <w:tabs>
          <w:tab w:val="num" w:pos="5760"/>
        </w:tabs>
        <w:ind w:left="5760" w:hanging="360"/>
      </w:pPr>
    </w:lvl>
    <w:lvl w:ilvl="8" w:tplc="61B01F52" w:tentative="1">
      <w:start w:val="1"/>
      <w:numFmt w:val="decimal"/>
      <w:lvlText w:val="%9."/>
      <w:lvlJc w:val="left"/>
      <w:pPr>
        <w:tabs>
          <w:tab w:val="num" w:pos="6480"/>
        </w:tabs>
        <w:ind w:left="6480" w:hanging="360"/>
      </w:pPr>
    </w:lvl>
  </w:abstractNum>
  <w:abstractNum w:abstractNumId="2">
    <w:nsid w:val="0EFA4188"/>
    <w:multiLevelType w:val="hybridMultilevel"/>
    <w:tmpl w:val="764CDA30"/>
    <w:lvl w:ilvl="0" w:tplc="117064EA">
      <w:start w:val="1"/>
      <w:numFmt w:val="decimal"/>
      <w:lvlText w:val="%1."/>
      <w:lvlJc w:val="left"/>
      <w:pPr>
        <w:tabs>
          <w:tab w:val="num" w:pos="720"/>
        </w:tabs>
        <w:ind w:left="720" w:hanging="360"/>
      </w:pPr>
    </w:lvl>
    <w:lvl w:ilvl="1" w:tplc="EFBCBA38" w:tentative="1">
      <w:start w:val="1"/>
      <w:numFmt w:val="decimal"/>
      <w:lvlText w:val="%2."/>
      <w:lvlJc w:val="left"/>
      <w:pPr>
        <w:tabs>
          <w:tab w:val="num" w:pos="1440"/>
        </w:tabs>
        <w:ind w:left="1440" w:hanging="360"/>
      </w:pPr>
    </w:lvl>
    <w:lvl w:ilvl="2" w:tplc="676AC7E6">
      <w:start w:val="-16392"/>
      <w:numFmt w:val="bullet"/>
      <w:lvlText w:val=""/>
      <w:lvlJc w:val="left"/>
      <w:pPr>
        <w:tabs>
          <w:tab w:val="num" w:pos="2160"/>
        </w:tabs>
        <w:ind w:left="2160" w:hanging="360"/>
      </w:pPr>
      <w:rPr>
        <w:rFonts w:ascii="Symbol" w:hAnsi="Symbol" w:hint="default"/>
      </w:rPr>
    </w:lvl>
    <w:lvl w:ilvl="3" w:tplc="4672D184" w:tentative="1">
      <w:start w:val="1"/>
      <w:numFmt w:val="decimal"/>
      <w:lvlText w:val="%4."/>
      <w:lvlJc w:val="left"/>
      <w:pPr>
        <w:tabs>
          <w:tab w:val="num" w:pos="2880"/>
        </w:tabs>
        <w:ind w:left="2880" w:hanging="360"/>
      </w:pPr>
    </w:lvl>
    <w:lvl w:ilvl="4" w:tplc="2B4ED4D2" w:tentative="1">
      <w:start w:val="1"/>
      <w:numFmt w:val="decimal"/>
      <w:lvlText w:val="%5."/>
      <w:lvlJc w:val="left"/>
      <w:pPr>
        <w:tabs>
          <w:tab w:val="num" w:pos="3600"/>
        </w:tabs>
        <w:ind w:left="3600" w:hanging="360"/>
      </w:pPr>
    </w:lvl>
    <w:lvl w:ilvl="5" w:tplc="24D0C82A" w:tentative="1">
      <w:start w:val="1"/>
      <w:numFmt w:val="decimal"/>
      <w:lvlText w:val="%6."/>
      <w:lvlJc w:val="left"/>
      <w:pPr>
        <w:tabs>
          <w:tab w:val="num" w:pos="4320"/>
        </w:tabs>
        <w:ind w:left="4320" w:hanging="360"/>
      </w:pPr>
    </w:lvl>
    <w:lvl w:ilvl="6" w:tplc="68FE71C8" w:tentative="1">
      <w:start w:val="1"/>
      <w:numFmt w:val="decimal"/>
      <w:lvlText w:val="%7."/>
      <w:lvlJc w:val="left"/>
      <w:pPr>
        <w:tabs>
          <w:tab w:val="num" w:pos="5040"/>
        </w:tabs>
        <w:ind w:left="5040" w:hanging="360"/>
      </w:pPr>
    </w:lvl>
    <w:lvl w:ilvl="7" w:tplc="8066429C" w:tentative="1">
      <w:start w:val="1"/>
      <w:numFmt w:val="decimal"/>
      <w:lvlText w:val="%8."/>
      <w:lvlJc w:val="left"/>
      <w:pPr>
        <w:tabs>
          <w:tab w:val="num" w:pos="5760"/>
        </w:tabs>
        <w:ind w:left="5760" w:hanging="360"/>
      </w:pPr>
    </w:lvl>
    <w:lvl w:ilvl="8" w:tplc="DD861B64" w:tentative="1">
      <w:start w:val="1"/>
      <w:numFmt w:val="decimal"/>
      <w:lvlText w:val="%9."/>
      <w:lvlJc w:val="left"/>
      <w:pPr>
        <w:tabs>
          <w:tab w:val="num" w:pos="6480"/>
        </w:tabs>
        <w:ind w:left="6480" w:hanging="360"/>
      </w:pPr>
    </w:lvl>
  </w:abstractNum>
  <w:abstractNum w:abstractNumId="3">
    <w:nsid w:val="20516BE4"/>
    <w:multiLevelType w:val="hybridMultilevel"/>
    <w:tmpl w:val="BA70F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6D666F"/>
    <w:multiLevelType w:val="hybridMultilevel"/>
    <w:tmpl w:val="FCC47BE0"/>
    <w:lvl w:ilvl="0" w:tplc="B232DF32">
      <w:start w:val="1"/>
      <w:numFmt w:val="bullet"/>
      <w:lvlText w:val=""/>
      <w:lvlJc w:val="left"/>
      <w:pPr>
        <w:tabs>
          <w:tab w:val="num" w:pos="720"/>
        </w:tabs>
        <w:ind w:left="720" w:hanging="360"/>
      </w:pPr>
      <w:rPr>
        <w:rFonts w:ascii="Symbol" w:hAnsi="Symbol" w:hint="default"/>
      </w:rPr>
    </w:lvl>
    <w:lvl w:ilvl="1" w:tplc="13A64EA4" w:tentative="1">
      <w:start w:val="1"/>
      <w:numFmt w:val="bullet"/>
      <w:lvlText w:val=""/>
      <w:lvlJc w:val="left"/>
      <w:pPr>
        <w:tabs>
          <w:tab w:val="num" w:pos="1440"/>
        </w:tabs>
        <w:ind w:left="1440" w:hanging="360"/>
      </w:pPr>
      <w:rPr>
        <w:rFonts w:ascii="Symbol" w:hAnsi="Symbol" w:hint="default"/>
      </w:rPr>
    </w:lvl>
    <w:lvl w:ilvl="2" w:tplc="50DC7FC8" w:tentative="1">
      <w:start w:val="1"/>
      <w:numFmt w:val="bullet"/>
      <w:lvlText w:val=""/>
      <w:lvlJc w:val="left"/>
      <w:pPr>
        <w:tabs>
          <w:tab w:val="num" w:pos="2160"/>
        </w:tabs>
        <w:ind w:left="2160" w:hanging="360"/>
      </w:pPr>
      <w:rPr>
        <w:rFonts w:ascii="Symbol" w:hAnsi="Symbol" w:hint="default"/>
      </w:rPr>
    </w:lvl>
    <w:lvl w:ilvl="3" w:tplc="9458966A" w:tentative="1">
      <w:start w:val="1"/>
      <w:numFmt w:val="bullet"/>
      <w:lvlText w:val=""/>
      <w:lvlJc w:val="left"/>
      <w:pPr>
        <w:tabs>
          <w:tab w:val="num" w:pos="2880"/>
        </w:tabs>
        <w:ind w:left="2880" w:hanging="360"/>
      </w:pPr>
      <w:rPr>
        <w:rFonts w:ascii="Symbol" w:hAnsi="Symbol" w:hint="default"/>
      </w:rPr>
    </w:lvl>
    <w:lvl w:ilvl="4" w:tplc="EE40A62C" w:tentative="1">
      <w:start w:val="1"/>
      <w:numFmt w:val="bullet"/>
      <w:lvlText w:val=""/>
      <w:lvlJc w:val="left"/>
      <w:pPr>
        <w:tabs>
          <w:tab w:val="num" w:pos="3600"/>
        </w:tabs>
        <w:ind w:left="3600" w:hanging="360"/>
      </w:pPr>
      <w:rPr>
        <w:rFonts w:ascii="Symbol" w:hAnsi="Symbol" w:hint="default"/>
      </w:rPr>
    </w:lvl>
    <w:lvl w:ilvl="5" w:tplc="92F09CEA" w:tentative="1">
      <w:start w:val="1"/>
      <w:numFmt w:val="bullet"/>
      <w:lvlText w:val=""/>
      <w:lvlJc w:val="left"/>
      <w:pPr>
        <w:tabs>
          <w:tab w:val="num" w:pos="4320"/>
        </w:tabs>
        <w:ind w:left="4320" w:hanging="360"/>
      </w:pPr>
      <w:rPr>
        <w:rFonts w:ascii="Symbol" w:hAnsi="Symbol" w:hint="default"/>
      </w:rPr>
    </w:lvl>
    <w:lvl w:ilvl="6" w:tplc="2D6A7F5A" w:tentative="1">
      <w:start w:val="1"/>
      <w:numFmt w:val="bullet"/>
      <w:lvlText w:val=""/>
      <w:lvlJc w:val="left"/>
      <w:pPr>
        <w:tabs>
          <w:tab w:val="num" w:pos="5040"/>
        </w:tabs>
        <w:ind w:left="5040" w:hanging="360"/>
      </w:pPr>
      <w:rPr>
        <w:rFonts w:ascii="Symbol" w:hAnsi="Symbol" w:hint="default"/>
      </w:rPr>
    </w:lvl>
    <w:lvl w:ilvl="7" w:tplc="1EBA1456" w:tentative="1">
      <w:start w:val="1"/>
      <w:numFmt w:val="bullet"/>
      <w:lvlText w:val=""/>
      <w:lvlJc w:val="left"/>
      <w:pPr>
        <w:tabs>
          <w:tab w:val="num" w:pos="5760"/>
        </w:tabs>
        <w:ind w:left="5760" w:hanging="360"/>
      </w:pPr>
      <w:rPr>
        <w:rFonts w:ascii="Symbol" w:hAnsi="Symbol" w:hint="default"/>
      </w:rPr>
    </w:lvl>
    <w:lvl w:ilvl="8" w:tplc="7B643568" w:tentative="1">
      <w:start w:val="1"/>
      <w:numFmt w:val="bullet"/>
      <w:lvlText w:val=""/>
      <w:lvlJc w:val="left"/>
      <w:pPr>
        <w:tabs>
          <w:tab w:val="num" w:pos="6480"/>
        </w:tabs>
        <w:ind w:left="6480" w:hanging="360"/>
      </w:pPr>
      <w:rPr>
        <w:rFonts w:ascii="Symbol" w:hAnsi="Symbol" w:hint="default"/>
      </w:rPr>
    </w:lvl>
  </w:abstractNum>
  <w:abstractNum w:abstractNumId="5">
    <w:nsid w:val="322B4F02"/>
    <w:multiLevelType w:val="hybridMultilevel"/>
    <w:tmpl w:val="7664632A"/>
    <w:lvl w:ilvl="0" w:tplc="AF549626">
      <w:start w:val="1"/>
      <w:numFmt w:val="decimal"/>
      <w:lvlText w:val="%1."/>
      <w:lvlJc w:val="left"/>
      <w:pPr>
        <w:tabs>
          <w:tab w:val="num" w:pos="720"/>
        </w:tabs>
        <w:ind w:left="720" w:hanging="360"/>
      </w:pPr>
    </w:lvl>
    <w:lvl w:ilvl="1" w:tplc="B5282FC4" w:tentative="1">
      <w:start w:val="1"/>
      <w:numFmt w:val="decimal"/>
      <w:lvlText w:val="%2."/>
      <w:lvlJc w:val="left"/>
      <w:pPr>
        <w:tabs>
          <w:tab w:val="num" w:pos="1440"/>
        </w:tabs>
        <w:ind w:left="1440" w:hanging="360"/>
      </w:pPr>
    </w:lvl>
    <w:lvl w:ilvl="2" w:tplc="BFFA6252" w:tentative="1">
      <w:start w:val="1"/>
      <w:numFmt w:val="decimal"/>
      <w:lvlText w:val="%3."/>
      <w:lvlJc w:val="left"/>
      <w:pPr>
        <w:tabs>
          <w:tab w:val="num" w:pos="2160"/>
        </w:tabs>
        <w:ind w:left="2160" w:hanging="360"/>
      </w:pPr>
    </w:lvl>
    <w:lvl w:ilvl="3" w:tplc="794609EC" w:tentative="1">
      <w:start w:val="1"/>
      <w:numFmt w:val="decimal"/>
      <w:lvlText w:val="%4."/>
      <w:lvlJc w:val="left"/>
      <w:pPr>
        <w:tabs>
          <w:tab w:val="num" w:pos="2880"/>
        </w:tabs>
        <w:ind w:left="2880" w:hanging="360"/>
      </w:pPr>
    </w:lvl>
    <w:lvl w:ilvl="4" w:tplc="1200F55C" w:tentative="1">
      <w:start w:val="1"/>
      <w:numFmt w:val="decimal"/>
      <w:lvlText w:val="%5."/>
      <w:lvlJc w:val="left"/>
      <w:pPr>
        <w:tabs>
          <w:tab w:val="num" w:pos="3600"/>
        </w:tabs>
        <w:ind w:left="3600" w:hanging="360"/>
      </w:pPr>
    </w:lvl>
    <w:lvl w:ilvl="5" w:tplc="519C549A" w:tentative="1">
      <w:start w:val="1"/>
      <w:numFmt w:val="decimal"/>
      <w:lvlText w:val="%6."/>
      <w:lvlJc w:val="left"/>
      <w:pPr>
        <w:tabs>
          <w:tab w:val="num" w:pos="4320"/>
        </w:tabs>
        <w:ind w:left="4320" w:hanging="360"/>
      </w:pPr>
    </w:lvl>
    <w:lvl w:ilvl="6" w:tplc="294C9E5C" w:tentative="1">
      <w:start w:val="1"/>
      <w:numFmt w:val="decimal"/>
      <w:lvlText w:val="%7."/>
      <w:lvlJc w:val="left"/>
      <w:pPr>
        <w:tabs>
          <w:tab w:val="num" w:pos="5040"/>
        </w:tabs>
        <w:ind w:left="5040" w:hanging="360"/>
      </w:pPr>
    </w:lvl>
    <w:lvl w:ilvl="7" w:tplc="AA9C9646" w:tentative="1">
      <w:start w:val="1"/>
      <w:numFmt w:val="decimal"/>
      <w:lvlText w:val="%8."/>
      <w:lvlJc w:val="left"/>
      <w:pPr>
        <w:tabs>
          <w:tab w:val="num" w:pos="5760"/>
        </w:tabs>
        <w:ind w:left="5760" w:hanging="360"/>
      </w:pPr>
    </w:lvl>
    <w:lvl w:ilvl="8" w:tplc="61B01F52" w:tentative="1">
      <w:start w:val="1"/>
      <w:numFmt w:val="decimal"/>
      <w:lvlText w:val="%9."/>
      <w:lvlJc w:val="left"/>
      <w:pPr>
        <w:tabs>
          <w:tab w:val="num" w:pos="6480"/>
        </w:tabs>
        <w:ind w:left="6480" w:hanging="360"/>
      </w:pPr>
    </w:lvl>
  </w:abstractNum>
  <w:abstractNum w:abstractNumId="6">
    <w:nsid w:val="3CE2707F"/>
    <w:multiLevelType w:val="hybridMultilevel"/>
    <w:tmpl w:val="2FA89354"/>
    <w:lvl w:ilvl="0" w:tplc="780A9CAE">
      <w:start w:val="1"/>
      <w:numFmt w:val="bullet"/>
      <w:lvlText w:val=""/>
      <w:lvlJc w:val="left"/>
      <w:pPr>
        <w:tabs>
          <w:tab w:val="num" w:pos="720"/>
        </w:tabs>
        <w:ind w:left="720" w:hanging="360"/>
      </w:pPr>
      <w:rPr>
        <w:rFonts w:ascii="Wingdings" w:hAnsi="Wingdings" w:hint="default"/>
      </w:rPr>
    </w:lvl>
    <w:lvl w:ilvl="1" w:tplc="50FA12B2">
      <w:start w:val="1"/>
      <w:numFmt w:val="bullet"/>
      <w:lvlText w:val=""/>
      <w:lvlJc w:val="left"/>
      <w:pPr>
        <w:tabs>
          <w:tab w:val="num" w:pos="1440"/>
        </w:tabs>
        <w:ind w:left="1440" w:hanging="360"/>
      </w:pPr>
      <w:rPr>
        <w:rFonts w:ascii="Wingdings" w:hAnsi="Wingdings" w:hint="default"/>
      </w:rPr>
    </w:lvl>
    <w:lvl w:ilvl="2" w:tplc="B60C5AE6" w:tentative="1">
      <w:start w:val="1"/>
      <w:numFmt w:val="bullet"/>
      <w:lvlText w:val=""/>
      <w:lvlJc w:val="left"/>
      <w:pPr>
        <w:tabs>
          <w:tab w:val="num" w:pos="2160"/>
        </w:tabs>
        <w:ind w:left="2160" w:hanging="360"/>
      </w:pPr>
      <w:rPr>
        <w:rFonts w:ascii="Wingdings" w:hAnsi="Wingdings" w:hint="default"/>
      </w:rPr>
    </w:lvl>
    <w:lvl w:ilvl="3" w:tplc="8CB22A86" w:tentative="1">
      <w:start w:val="1"/>
      <w:numFmt w:val="bullet"/>
      <w:lvlText w:val=""/>
      <w:lvlJc w:val="left"/>
      <w:pPr>
        <w:tabs>
          <w:tab w:val="num" w:pos="2880"/>
        </w:tabs>
        <w:ind w:left="2880" w:hanging="360"/>
      </w:pPr>
      <w:rPr>
        <w:rFonts w:ascii="Wingdings" w:hAnsi="Wingdings" w:hint="default"/>
      </w:rPr>
    </w:lvl>
    <w:lvl w:ilvl="4" w:tplc="C28897C6" w:tentative="1">
      <w:start w:val="1"/>
      <w:numFmt w:val="bullet"/>
      <w:lvlText w:val=""/>
      <w:lvlJc w:val="left"/>
      <w:pPr>
        <w:tabs>
          <w:tab w:val="num" w:pos="3600"/>
        </w:tabs>
        <w:ind w:left="3600" w:hanging="360"/>
      </w:pPr>
      <w:rPr>
        <w:rFonts w:ascii="Wingdings" w:hAnsi="Wingdings" w:hint="default"/>
      </w:rPr>
    </w:lvl>
    <w:lvl w:ilvl="5" w:tplc="261A399E" w:tentative="1">
      <w:start w:val="1"/>
      <w:numFmt w:val="bullet"/>
      <w:lvlText w:val=""/>
      <w:lvlJc w:val="left"/>
      <w:pPr>
        <w:tabs>
          <w:tab w:val="num" w:pos="4320"/>
        </w:tabs>
        <w:ind w:left="4320" w:hanging="360"/>
      </w:pPr>
      <w:rPr>
        <w:rFonts w:ascii="Wingdings" w:hAnsi="Wingdings" w:hint="default"/>
      </w:rPr>
    </w:lvl>
    <w:lvl w:ilvl="6" w:tplc="ADA4E894" w:tentative="1">
      <w:start w:val="1"/>
      <w:numFmt w:val="bullet"/>
      <w:lvlText w:val=""/>
      <w:lvlJc w:val="left"/>
      <w:pPr>
        <w:tabs>
          <w:tab w:val="num" w:pos="5040"/>
        </w:tabs>
        <w:ind w:left="5040" w:hanging="360"/>
      </w:pPr>
      <w:rPr>
        <w:rFonts w:ascii="Wingdings" w:hAnsi="Wingdings" w:hint="default"/>
      </w:rPr>
    </w:lvl>
    <w:lvl w:ilvl="7" w:tplc="284E9B32" w:tentative="1">
      <w:start w:val="1"/>
      <w:numFmt w:val="bullet"/>
      <w:lvlText w:val=""/>
      <w:lvlJc w:val="left"/>
      <w:pPr>
        <w:tabs>
          <w:tab w:val="num" w:pos="5760"/>
        </w:tabs>
        <w:ind w:left="5760" w:hanging="360"/>
      </w:pPr>
      <w:rPr>
        <w:rFonts w:ascii="Wingdings" w:hAnsi="Wingdings" w:hint="default"/>
      </w:rPr>
    </w:lvl>
    <w:lvl w:ilvl="8" w:tplc="42C03F4E" w:tentative="1">
      <w:start w:val="1"/>
      <w:numFmt w:val="bullet"/>
      <w:lvlText w:val=""/>
      <w:lvlJc w:val="left"/>
      <w:pPr>
        <w:tabs>
          <w:tab w:val="num" w:pos="6480"/>
        </w:tabs>
        <w:ind w:left="6480" w:hanging="360"/>
      </w:pPr>
      <w:rPr>
        <w:rFonts w:ascii="Wingdings" w:hAnsi="Wingdings" w:hint="default"/>
      </w:rPr>
    </w:lvl>
  </w:abstractNum>
  <w:abstractNum w:abstractNumId="7">
    <w:nsid w:val="407C0AA9"/>
    <w:multiLevelType w:val="hybridMultilevel"/>
    <w:tmpl w:val="48D2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E32"/>
    <w:rsid w:val="00115D69"/>
    <w:rsid w:val="002A3AAA"/>
    <w:rsid w:val="0040766F"/>
    <w:rsid w:val="005408A7"/>
    <w:rsid w:val="006177DF"/>
    <w:rsid w:val="00953E32"/>
    <w:rsid w:val="00A94165"/>
    <w:rsid w:val="00A975C8"/>
    <w:rsid w:val="00AA1663"/>
    <w:rsid w:val="00B10E92"/>
    <w:rsid w:val="00EA1C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408A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E32"/>
    <w:pPr>
      <w:ind w:left="720"/>
      <w:contextualSpacing/>
    </w:pPr>
  </w:style>
  <w:style w:type="paragraph" w:styleId="BalloonText">
    <w:name w:val="Balloon Text"/>
    <w:basedOn w:val="Normal"/>
    <w:link w:val="BalloonTextChar"/>
    <w:uiPriority w:val="99"/>
    <w:semiHidden/>
    <w:unhideWhenUsed/>
    <w:rsid w:val="00B10E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0E9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E32"/>
    <w:pPr>
      <w:ind w:left="720"/>
      <w:contextualSpacing/>
    </w:pPr>
  </w:style>
  <w:style w:type="paragraph" w:styleId="BalloonText">
    <w:name w:val="Balloon Text"/>
    <w:basedOn w:val="Normal"/>
    <w:link w:val="BalloonTextChar"/>
    <w:uiPriority w:val="99"/>
    <w:semiHidden/>
    <w:unhideWhenUsed/>
    <w:rsid w:val="00B10E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0E9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45184">
      <w:bodyDiv w:val="1"/>
      <w:marLeft w:val="0"/>
      <w:marRight w:val="0"/>
      <w:marTop w:val="0"/>
      <w:marBottom w:val="0"/>
      <w:divBdr>
        <w:top w:val="none" w:sz="0" w:space="0" w:color="auto"/>
        <w:left w:val="none" w:sz="0" w:space="0" w:color="auto"/>
        <w:bottom w:val="none" w:sz="0" w:space="0" w:color="auto"/>
        <w:right w:val="none" w:sz="0" w:space="0" w:color="auto"/>
      </w:divBdr>
      <w:divsChild>
        <w:div w:id="1419789728">
          <w:marLeft w:val="547"/>
          <w:marRight w:val="0"/>
          <w:marTop w:val="134"/>
          <w:marBottom w:val="0"/>
          <w:divBdr>
            <w:top w:val="none" w:sz="0" w:space="0" w:color="auto"/>
            <w:left w:val="none" w:sz="0" w:space="0" w:color="auto"/>
            <w:bottom w:val="none" w:sz="0" w:space="0" w:color="auto"/>
            <w:right w:val="none" w:sz="0" w:space="0" w:color="auto"/>
          </w:divBdr>
        </w:div>
        <w:div w:id="639072088">
          <w:marLeft w:val="1166"/>
          <w:marRight w:val="0"/>
          <w:marTop w:val="115"/>
          <w:marBottom w:val="0"/>
          <w:divBdr>
            <w:top w:val="none" w:sz="0" w:space="0" w:color="auto"/>
            <w:left w:val="none" w:sz="0" w:space="0" w:color="auto"/>
            <w:bottom w:val="none" w:sz="0" w:space="0" w:color="auto"/>
            <w:right w:val="none" w:sz="0" w:space="0" w:color="auto"/>
          </w:divBdr>
        </w:div>
      </w:divsChild>
    </w:div>
    <w:div w:id="269510955">
      <w:bodyDiv w:val="1"/>
      <w:marLeft w:val="0"/>
      <w:marRight w:val="0"/>
      <w:marTop w:val="0"/>
      <w:marBottom w:val="0"/>
      <w:divBdr>
        <w:top w:val="none" w:sz="0" w:space="0" w:color="auto"/>
        <w:left w:val="none" w:sz="0" w:space="0" w:color="auto"/>
        <w:bottom w:val="none" w:sz="0" w:space="0" w:color="auto"/>
        <w:right w:val="none" w:sz="0" w:space="0" w:color="auto"/>
      </w:divBdr>
      <w:divsChild>
        <w:div w:id="184026203">
          <w:marLeft w:val="1166"/>
          <w:marRight w:val="0"/>
          <w:marTop w:val="96"/>
          <w:marBottom w:val="0"/>
          <w:divBdr>
            <w:top w:val="none" w:sz="0" w:space="0" w:color="auto"/>
            <w:left w:val="none" w:sz="0" w:space="0" w:color="auto"/>
            <w:bottom w:val="none" w:sz="0" w:space="0" w:color="auto"/>
            <w:right w:val="none" w:sz="0" w:space="0" w:color="auto"/>
          </w:divBdr>
        </w:div>
        <w:div w:id="547111907">
          <w:marLeft w:val="1166"/>
          <w:marRight w:val="0"/>
          <w:marTop w:val="96"/>
          <w:marBottom w:val="0"/>
          <w:divBdr>
            <w:top w:val="none" w:sz="0" w:space="0" w:color="auto"/>
            <w:left w:val="none" w:sz="0" w:space="0" w:color="auto"/>
            <w:bottom w:val="none" w:sz="0" w:space="0" w:color="auto"/>
            <w:right w:val="none" w:sz="0" w:space="0" w:color="auto"/>
          </w:divBdr>
        </w:div>
        <w:div w:id="1791699168">
          <w:marLeft w:val="1166"/>
          <w:marRight w:val="0"/>
          <w:marTop w:val="96"/>
          <w:marBottom w:val="0"/>
          <w:divBdr>
            <w:top w:val="none" w:sz="0" w:space="0" w:color="auto"/>
            <w:left w:val="none" w:sz="0" w:space="0" w:color="auto"/>
            <w:bottom w:val="none" w:sz="0" w:space="0" w:color="auto"/>
            <w:right w:val="none" w:sz="0" w:space="0" w:color="auto"/>
          </w:divBdr>
        </w:div>
        <w:div w:id="1053235672">
          <w:marLeft w:val="1166"/>
          <w:marRight w:val="0"/>
          <w:marTop w:val="96"/>
          <w:marBottom w:val="0"/>
          <w:divBdr>
            <w:top w:val="none" w:sz="0" w:space="0" w:color="auto"/>
            <w:left w:val="none" w:sz="0" w:space="0" w:color="auto"/>
            <w:bottom w:val="none" w:sz="0" w:space="0" w:color="auto"/>
            <w:right w:val="none" w:sz="0" w:space="0" w:color="auto"/>
          </w:divBdr>
        </w:div>
      </w:divsChild>
    </w:div>
    <w:div w:id="1222404322">
      <w:bodyDiv w:val="1"/>
      <w:marLeft w:val="0"/>
      <w:marRight w:val="0"/>
      <w:marTop w:val="0"/>
      <w:marBottom w:val="0"/>
      <w:divBdr>
        <w:top w:val="none" w:sz="0" w:space="0" w:color="auto"/>
        <w:left w:val="none" w:sz="0" w:space="0" w:color="auto"/>
        <w:bottom w:val="none" w:sz="0" w:space="0" w:color="auto"/>
        <w:right w:val="none" w:sz="0" w:space="0" w:color="auto"/>
      </w:divBdr>
      <w:divsChild>
        <w:div w:id="1413506082">
          <w:marLeft w:val="432"/>
          <w:marRight w:val="0"/>
          <w:marTop w:val="106"/>
          <w:marBottom w:val="0"/>
          <w:divBdr>
            <w:top w:val="none" w:sz="0" w:space="0" w:color="auto"/>
            <w:left w:val="none" w:sz="0" w:space="0" w:color="auto"/>
            <w:bottom w:val="none" w:sz="0" w:space="0" w:color="auto"/>
            <w:right w:val="none" w:sz="0" w:space="0" w:color="auto"/>
          </w:divBdr>
        </w:div>
        <w:div w:id="372120029">
          <w:marLeft w:val="720"/>
          <w:marRight w:val="0"/>
          <w:marTop w:val="106"/>
          <w:marBottom w:val="0"/>
          <w:divBdr>
            <w:top w:val="none" w:sz="0" w:space="0" w:color="auto"/>
            <w:left w:val="none" w:sz="0" w:space="0" w:color="auto"/>
            <w:bottom w:val="none" w:sz="0" w:space="0" w:color="auto"/>
            <w:right w:val="none" w:sz="0" w:space="0" w:color="auto"/>
          </w:divBdr>
        </w:div>
        <w:div w:id="2014525537">
          <w:marLeft w:val="720"/>
          <w:marRight w:val="0"/>
          <w:marTop w:val="106"/>
          <w:marBottom w:val="0"/>
          <w:divBdr>
            <w:top w:val="none" w:sz="0" w:space="0" w:color="auto"/>
            <w:left w:val="none" w:sz="0" w:space="0" w:color="auto"/>
            <w:bottom w:val="none" w:sz="0" w:space="0" w:color="auto"/>
            <w:right w:val="none" w:sz="0" w:space="0" w:color="auto"/>
          </w:divBdr>
        </w:div>
        <w:div w:id="1325738394">
          <w:marLeft w:val="1354"/>
          <w:marRight w:val="0"/>
          <w:marTop w:val="91"/>
          <w:marBottom w:val="0"/>
          <w:divBdr>
            <w:top w:val="none" w:sz="0" w:space="0" w:color="auto"/>
            <w:left w:val="none" w:sz="0" w:space="0" w:color="auto"/>
            <w:bottom w:val="none" w:sz="0" w:space="0" w:color="auto"/>
            <w:right w:val="none" w:sz="0" w:space="0" w:color="auto"/>
          </w:divBdr>
        </w:div>
        <w:div w:id="1352073788">
          <w:marLeft w:val="1354"/>
          <w:marRight w:val="0"/>
          <w:marTop w:val="91"/>
          <w:marBottom w:val="0"/>
          <w:divBdr>
            <w:top w:val="none" w:sz="0" w:space="0" w:color="auto"/>
            <w:left w:val="none" w:sz="0" w:space="0" w:color="auto"/>
            <w:bottom w:val="none" w:sz="0" w:space="0" w:color="auto"/>
            <w:right w:val="none" w:sz="0" w:space="0" w:color="auto"/>
          </w:divBdr>
        </w:div>
        <w:div w:id="1120805292">
          <w:marLeft w:val="720"/>
          <w:marRight w:val="0"/>
          <w:marTop w:val="106"/>
          <w:marBottom w:val="0"/>
          <w:divBdr>
            <w:top w:val="none" w:sz="0" w:space="0" w:color="auto"/>
            <w:left w:val="none" w:sz="0" w:space="0" w:color="auto"/>
            <w:bottom w:val="none" w:sz="0" w:space="0" w:color="auto"/>
            <w:right w:val="none" w:sz="0" w:space="0" w:color="auto"/>
          </w:divBdr>
        </w:div>
      </w:divsChild>
    </w:div>
    <w:div w:id="1713187514">
      <w:bodyDiv w:val="1"/>
      <w:marLeft w:val="0"/>
      <w:marRight w:val="0"/>
      <w:marTop w:val="0"/>
      <w:marBottom w:val="0"/>
      <w:divBdr>
        <w:top w:val="none" w:sz="0" w:space="0" w:color="auto"/>
        <w:left w:val="none" w:sz="0" w:space="0" w:color="auto"/>
        <w:bottom w:val="none" w:sz="0" w:space="0" w:color="auto"/>
        <w:right w:val="none" w:sz="0" w:space="0" w:color="auto"/>
      </w:divBdr>
      <w:divsChild>
        <w:div w:id="1782526349">
          <w:marLeft w:val="720"/>
          <w:marRight w:val="0"/>
          <w:marTop w:val="115"/>
          <w:marBottom w:val="0"/>
          <w:divBdr>
            <w:top w:val="none" w:sz="0" w:space="0" w:color="auto"/>
            <w:left w:val="none" w:sz="0" w:space="0" w:color="auto"/>
            <w:bottom w:val="none" w:sz="0" w:space="0" w:color="auto"/>
            <w:right w:val="none" w:sz="0" w:space="0" w:color="auto"/>
          </w:divBdr>
        </w:div>
        <w:div w:id="480082690">
          <w:marLeft w:val="720"/>
          <w:marRight w:val="0"/>
          <w:marTop w:val="115"/>
          <w:marBottom w:val="0"/>
          <w:divBdr>
            <w:top w:val="none" w:sz="0" w:space="0" w:color="auto"/>
            <w:left w:val="none" w:sz="0" w:space="0" w:color="auto"/>
            <w:bottom w:val="none" w:sz="0" w:space="0" w:color="auto"/>
            <w:right w:val="none" w:sz="0" w:space="0" w:color="auto"/>
          </w:divBdr>
        </w:div>
        <w:div w:id="726270656">
          <w:marLeft w:val="720"/>
          <w:marRight w:val="0"/>
          <w:marTop w:val="115"/>
          <w:marBottom w:val="0"/>
          <w:divBdr>
            <w:top w:val="none" w:sz="0" w:space="0" w:color="auto"/>
            <w:left w:val="none" w:sz="0" w:space="0" w:color="auto"/>
            <w:bottom w:val="none" w:sz="0" w:space="0" w:color="auto"/>
            <w:right w:val="none" w:sz="0" w:space="0" w:color="auto"/>
          </w:divBdr>
        </w:div>
        <w:div w:id="1956670369">
          <w:marLeft w:val="720"/>
          <w:marRight w:val="0"/>
          <w:marTop w:val="115"/>
          <w:marBottom w:val="0"/>
          <w:divBdr>
            <w:top w:val="none" w:sz="0" w:space="0" w:color="auto"/>
            <w:left w:val="none" w:sz="0" w:space="0" w:color="auto"/>
            <w:bottom w:val="none" w:sz="0" w:space="0" w:color="auto"/>
            <w:right w:val="none" w:sz="0" w:space="0" w:color="auto"/>
          </w:divBdr>
        </w:div>
        <w:div w:id="1023672426">
          <w:marLeft w:val="72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258</Words>
  <Characters>1476</Characters>
  <Application>Microsoft Macintosh Word</Application>
  <DocSecurity>0</DocSecurity>
  <Lines>12</Lines>
  <Paragraphs>3</Paragraphs>
  <ScaleCrop>false</ScaleCrop>
  <Company>Private</Company>
  <LinksUpToDate>false</LinksUpToDate>
  <CharactersWithSpaces>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Thomas</dc:creator>
  <cp:keywords/>
  <dc:description/>
  <cp:lastModifiedBy>Dolan Thomas</cp:lastModifiedBy>
  <cp:revision>2</cp:revision>
  <dcterms:created xsi:type="dcterms:W3CDTF">2017-12-04T13:24:00Z</dcterms:created>
  <dcterms:modified xsi:type="dcterms:W3CDTF">2017-12-04T13:24:00Z</dcterms:modified>
</cp:coreProperties>
</file>