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left"/>
        <w:rPr>
          <w:rFonts w:ascii="Times New Roman" w:hAnsi="Times New Roman" w:cs="Times New Roman" w:eastAsia="Times New Roman"/>
          <w:color w:val="auto"/>
          <w:spacing w:val="0"/>
          <w:position w:val="0"/>
          <w:sz w:val="22"/>
          <w:shd w:fill="auto" w:val="clear"/>
        </w:rPr>
      </w:pPr>
      <w:r>
        <w:object w:dxaOrig="2736" w:dyaOrig="1094">
          <v:rect xmlns:o="urn:schemas-microsoft-com:office:office" xmlns:v="urn:schemas-microsoft-com:vml" id="rectole0000000000" style="width:136.800000pt;height:54.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left"/>
        <w:rPr>
          <w:rFonts w:ascii="Times New Roman" w:hAnsi="Times New Roman" w:cs="Times New Roman" w:eastAsia="Times New Roman"/>
          <w:color w:val="auto"/>
          <w:spacing w:val="0"/>
          <w:position w:val="0"/>
          <w:sz w:val="22"/>
          <w:shd w:fill="auto" w:val="clear"/>
        </w:rPr>
      </w:pPr>
    </w:p>
    <w:p>
      <w:pPr>
        <w:tabs>
          <w:tab w:val="left" w:pos="6540" w:leader="none"/>
        </w:tabs>
        <w:spacing w:before="0" w:after="160" w:line="360"/>
        <w:ind w:right="0" w:left="0" w:firstLine="0"/>
        <w:jc w:val="left"/>
        <w:rPr>
          <w:rFonts w:ascii="Times New Roman" w:hAnsi="Times New Roman" w:cs="Times New Roman" w:eastAsia="Times New Roman"/>
          <w:color w:val="auto"/>
          <w:spacing w:val="0"/>
          <w:position w:val="0"/>
          <w:sz w:val="22"/>
          <w:shd w:fill="auto" w:val="clear"/>
        </w:rPr>
      </w:pP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Module name</w:t>
      </w:r>
      <w:r>
        <w:rPr>
          <w:rFonts w:ascii="Arial" w:hAnsi="Arial" w:cs="Arial" w:eastAsia="Arial"/>
          <w:color w:val="auto"/>
          <w:spacing w:val="0"/>
          <w:position w:val="0"/>
          <w:sz w:val="28"/>
          <w:shd w:fill="auto" w:val="clear"/>
        </w:rPr>
        <w:t xml:space="preserve">: </w:t>
      </w:r>
      <w:r>
        <w:rPr>
          <w:rFonts w:ascii="Arial" w:hAnsi="Arial" w:cs="Arial" w:eastAsia="Arial"/>
          <w:color w:val="auto"/>
          <w:spacing w:val="0"/>
          <w:position w:val="0"/>
          <w:sz w:val="28"/>
          <w:shd w:fill="auto" w:val="clear"/>
        </w:rPr>
        <w:t xml:space="preserve">Introduction to Health and Social Care (LCHS4003</w:t>
      </w:r>
    </w:p>
    <w:p>
      <w:pPr>
        <w:tabs>
          <w:tab w:val="left" w:pos="6540" w:leader="none"/>
        </w:tabs>
        <w:spacing w:before="0" w:after="160" w:line="360"/>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Module code</w:t>
      </w:r>
      <w:r>
        <w:rPr>
          <w:rFonts w:ascii="Arial" w:hAnsi="Arial" w:cs="Arial" w:eastAsia="Arial"/>
          <w:color w:val="auto"/>
          <w:spacing w:val="0"/>
          <w:position w:val="0"/>
          <w:sz w:val="28"/>
          <w:shd w:fill="auto" w:val="clear"/>
        </w:rPr>
        <w:t xml:space="preserve">:</w:t>
      </w:r>
      <w:r>
        <w:rPr>
          <w:rFonts w:ascii="Arial" w:hAnsi="Arial" w:cs="Arial" w:eastAsia="Arial"/>
          <w:color w:val="auto"/>
          <w:spacing w:val="0"/>
          <w:position w:val="0"/>
          <w:sz w:val="28"/>
          <w:shd w:fill="auto" w:val="clear"/>
        </w:rPr>
        <w:t xml:space="preserve">LCHS4003_LON</w:t>
      </w: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Student name</w:t>
      </w:r>
      <w:r>
        <w:rPr>
          <w:rFonts w:ascii="Arial" w:hAnsi="Arial" w:cs="Arial" w:eastAsia="Arial"/>
          <w:color w:val="auto"/>
          <w:spacing w:val="0"/>
          <w:position w:val="0"/>
          <w:sz w:val="28"/>
          <w:shd w:fill="auto" w:val="clear"/>
        </w:rPr>
        <w:t xml:space="preserve">:</w:t>
      </w:r>
      <w:r>
        <w:rPr>
          <w:rFonts w:ascii="Arial" w:hAnsi="Arial" w:cs="Arial" w:eastAsia="Arial"/>
          <w:color w:val="auto"/>
          <w:spacing w:val="0"/>
          <w:position w:val="0"/>
          <w:sz w:val="28"/>
          <w:shd w:fill="auto" w:val="clear"/>
        </w:rPr>
        <w:t xml:space="preserve">Versica Batista Da Silva</w:t>
      </w: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Student ID</w:t>
      </w:r>
      <w:r>
        <w:rPr>
          <w:rFonts w:ascii="Arial" w:hAnsi="Arial" w:cs="Arial" w:eastAsia="Arial"/>
          <w:color w:val="auto"/>
          <w:spacing w:val="0"/>
          <w:position w:val="0"/>
          <w:sz w:val="28"/>
          <w:shd w:fill="auto" w:val="clear"/>
        </w:rPr>
        <w:t xml:space="preserve">:</w:t>
      </w:r>
      <w:r>
        <w:rPr>
          <w:rFonts w:ascii="Arial" w:hAnsi="Arial" w:cs="Arial" w:eastAsia="Arial"/>
          <w:color w:val="auto"/>
          <w:spacing w:val="0"/>
          <w:position w:val="0"/>
          <w:sz w:val="28"/>
          <w:shd w:fill="auto" w:val="clear"/>
        </w:rPr>
        <w:t xml:space="preserve">2530277</w:t>
      </w: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Lecturer’s name</w:t>
      </w:r>
      <w:r>
        <w:rPr>
          <w:rFonts w:ascii="Arial" w:hAnsi="Arial" w:cs="Arial" w:eastAsia="Arial"/>
          <w:color w:val="auto"/>
          <w:spacing w:val="0"/>
          <w:position w:val="0"/>
          <w:sz w:val="28"/>
          <w:shd w:fill="auto" w:val="clear"/>
        </w:rPr>
        <w:t xml:space="preserve">:</w:t>
      </w:r>
    </w:p>
    <w:p>
      <w:pPr>
        <w:spacing w:before="0" w:after="160" w:line="36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Table of contents</w:t>
      </w:r>
    </w:p>
    <w:p>
      <w:pPr>
        <w:spacing w:before="0" w:after="160" w:line="360"/>
        <w:ind w:right="0" w:left="0" w:firstLine="0"/>
        <w:jc w:val="left"/>
        <w:rPr>
          <w:rFonts w:ascii="Times New Roman" w:hAnsi="Times New Roman" w:cs="Times New Roman" w:eastAsia="Times New Roman"/>
          <w:color w:val="auto"/>
          <w:spacing w:val="0"/>
          <w:position w:val="0"/>
          <w:sz w:val="22"/>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160" w:line="360"/>
        <w:ind w:right="0" w:left="0" w:firstLine="0"/>
        <w:jc w:val="left"/>
        <w:rPr>
          <w:rFonts w:ascii="Times New Roman" w:hAnsi="Times New Roman" w:cs="Times New Roman" w:eastAsia="Times New Roman"/>
          <w:color w:val="auto"/>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auto"/>
          <w:spacing w:val="0"/>
          <w:position w:val="0"/>
          <w:sz w:val="44"/>
          <w:shd w:fill="auto" w:val="clear"/>
        </w:rPr>
      </w:pPr>
      <w:r>
        <w:rPr>
          <w:rFonts w:ascii="Arial" w:hAnsi="Arial" w:cs="Arial" w:eastAsia="Arial"/>
          <w:b/>
          <w:color w:val="auto"/>
          <w:spacing w:val="0"/>
          <w:position w:val="0"/>
          <w:sz w:val="44"/>
          <w:shd w:fill="auto" w:val="clear"/>
        </w:rPr>
        <w:t xml:space="preserve">1. Introduction</w:t>
      </w:r>
    </w:p>
    <w:p>
      <w:pPr>
        <w:tabs>
          <w:tab w:val="left" w:pos="6540" w:leader="none"/>
        </w:tabs>
        <w:spacing w:before="0" w:after="16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Briefly describe what this assignment is about.</w:t>
      </w: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p>
    <w:p>
      <w:pPr>
        <w:tabs>
          <w:tab w:val="left" w:pos="6540" w:leader="none"/>
        </w:tabs>
        <w:spacing w:before="0" w:after="160" w:line="360"/>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Every organisation depends on employees who have the knowledge and skills to perform their duties effectively. Three of the most important workplace skills are effective communication, good administrative skills, and the ability to work collaboratively with others. These skills improve productivity, create a positive working environment, and help organisations achieve their goals. Employees who communicate clearly, stay organised, and work well in teams are more likely to succeed in their careers and contribute positively to the organisation. This assignment discusses the importance of these three workplace skills and explains how they contribute to organisational success.</w:t>
      </w:r>
    </w:p>
    <w:p>
      <w:pPr>
        <w:keepNext w:val="true"/>
        <w:keepLines w:val="true"/>
        <w:spacing w:before="240" w:after="0" w:line="36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2. Importance of effective communication</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Effective communication is one of the most valuable skills in any workplace. It involves sharing information clearly and accurately through speaking, listening, writing, and non-verbal communication. When communication is effective, employees understand their responsibilities, expectations, and organisational goals.</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Good communication helps reduce misunderstandings and workplace conflicts. For example, when a manager gives clear instructions, employees know exactly what is expected of them and are less likely to make mistakes. This improves efficiency and saves time.</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Effective communication also builds trust and respect between employees, managers, and customers. Employees who listen carefully and communicate respectfully are better able to solve problems and provide quality customer service. Customers appreciate receiving accurate information and professional assistance, which increases customer satisfaction and loyalty.</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Communication also supports decision-making. Managers rely on accurate information from employees to make informed decisions. Regular meetings, emails, reports, and discussions allow organisations to share information quickly and ensure everyone works towards the same objectives.</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Furthermore, effective communication promotes teamwork. Team members who communicate openly are more likely to share ideas, provide support, and resolve disagreements professionally. This creates a positive working environment where employees feel respected and motivated.</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In today’s workplaces, communication also includes digital communication through emails, video meetings, messaging applications, and online collaboration platforms. Employees must therefore communicate professionally both face-to-face and online.</w:t>
      </w:r>
    </w:p>
    <w:p>
      <w:pPr>
        <w:keepNext w:val="true"/>
        <w:keepLines w:val="true"/>
        <w:spacing w:before="240" w:after="0" w:line="360"/>
        <w:ind w:right="0" w:left="0" w:firstLine="0"/>
        <w:jc w:val="left"/>
        <w:rPr>
          <w:rFonts w:ascii="Times New Roman" w:hAnsi="Times New Roman" w:cs="Times New Roman" w:eastAsia="Times New Roman"/>
          <w:color w:val="auto"/>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3. Importance of good administrative skills </w:t>
      </w: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r>
        <w:rPr>
          <w:rFonts w:ascii="Arial" w:hAnsi="Arial" w:cs="Arial" w:eastAsia="Arial"/>
          <w:color w:val="auto"/>
          <w:spacing w:val="0"/>
          <w:position w:val="0"/>
          <w:sz w:val="36"/>
          <w:shd w:fill="auto" w:val="clear"/>
        </w:rPr>
        <w:t xml:space="preserve">Administrative skills are essential for ensuring that daily business activities run smoothly. These skills include planning, organising, record-keeping, scheduling, time management, problem-solving, and attention to detail.</w:t>
      </w: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r>
        <w:rPr>
          <w:rFonts w:ascii="Arial" w:hAnsi="Arial" w:cs="Arial" w:eastAsia="Arial"/>
          <w:color w:val="auto"/>
          <w:spacing w:val="0"/>
          <w:position w:val="0"/>
          <w:sz w:val="36"/>
          <w:shd w:fill="auto" w:val="clear"/>
        </w:rPr>
        <w:t xml:space="preserve">Employees with good administrative skills can prioritise tasks and complete their work efficiently. Proper planning helps organisations meet deadlines, reduce delays, and improve productivity. For example, an administrative assistant who manages appointments effectively helps managers use their time efficiently.</w:t>
      </w: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r>
        <w:rPr>
          <w:rFonts w:ascii="Arial" w:hAnsi="Arial" w:cs="Arial" w:eastAsia="Arial"/>
          <w:color w:val="auto"/>
          <w:spacing w:val="0"/>
          <w:position w:val="0"/>
          <w:sz w:val="36"/>
          <w:shd w:fill="auto" w:val="clear"/>
        </w:rPr>
        <w:t xml:space="preserve">Organisation is another important administrative skill. Keeping documents and records organised allows information to be found quickly when needed. Accurate record-keeping also supports legal compliance and helps organisations make informed business decisions.</w:t>
      </w: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r>
        <w:rPr>
          <w:rFonts w:ascii="Arial" w:hAnsi="Arial" w:cs="Arial" w:eastAsia="Arial"/>
          <w:color w:val="auto"/>
          <w:spacing w:val="0"/>
          <w:position w:val="0"/>
          <w:sz w:val="36"/>
          <w:shd w:fill="auto" w:val="clear"/>
        </w:rPr>
        <w:t xml:space="preserve">Time management enables employees to balance multiple responsibilities while meeting deadlines. Employees who manage their time effectively are less likely to experience unnecessary stress and are able to produce quality work consistently.</w:t>
      </w: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r>
        <w:rPr>
          <w:rFonts w:ascii="Arial" w:hAnsi="Arial" w:cs="Arial" w:eastAsia="Arial"/>
          <w:color w:val="auto"/>
          <w:spacing w:val="0"/>
          <w:position w:val="0"/>
          <w:sz w:val="36"/>
          <w:shd w:fill="auto" w:val="clear"/>
        </w:rPr>
        <w:t xml:space="preserve">Administrative skills also involve solving problems and making sound decisions. Unexpected challenges may arise in the workplace, such as scheduling conflicts or missing information. Employees with strong administrative skills can identify solutions quickly and minimise disruptions.</w:t>
      </w: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r>
        <w:rPr>
          <w:rFonts w:ascii="Arial" w:hAnsi="Arial" w:cs="Arial" w:eastAsia="Arial"/>
          <w:color w:val="auto"/>
          <w:spacing w:val="0"/>
          <w:position w:val="0"/>
          <w:sz w:val="36"/>
          <w:shd w:fill="auto" w:val="clear"/>
        </w:rPr>
        <w:t xml:space="preserve">Technology has become an important part of administration. Many organisations use computer software for communication, filing, data management, and scheduling. Therefore, employees should have basic computer skills and be able to use office software efficiently.</w:t>
      </w:r>
    </w:p>
    <w:p>
      <w:pPr>
        <w:keepNext w:val="true"/>
        <w:keepLines w:val="true"/>
        <w:spacing w:before="240" w:after="0" w:line="360"/>
        <w:ind w:right="0" w:left="0" w:firstLine="0"/>
        <w:jc w:val="left"/>
        <w:rPr>
          <w:rFonts w:ascii="Arial" w:hAnsi="Arial" w:cs="Arial" w:eastAsia="Arial"/>
          <w:color w:val="auto"/>
          <w:spacing w:val="0"/>
          <w:position w:val="0"/>
          <w:sz w:val="36"/>
          <w:shd w:fill="auto" w:val="clear"/>
        </w:rPr>
      </w:pPr>
    </w:p>
    <w:p>
      <w:pPr>
        <w:keepNext w:val="true"/>
        <w:keepLines w:val="true"/>
        <w:spacing w:before="24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Arial" w:hAnsi="Arial" w:cs="Arial" w:eastAsia="Arial"/>
          <w:color w:val="auto"/>
          <w:spacing w:val="0"/>
          <w:position w:val="0"/>
          <w:sz w:val="36"/>
          <w:shd w:fill="auto" w:val="clear"/>
        </w:rPr>
        <w:t xml:space="preserve">Strong administrative skills contribute to increased productivity, better customer service, improved organisation, and the overall success of the organisation</w:t>
      </w:r>
    </w:p>
    <w:p>
      <w:pPr>
        <w:keepNext w:val="true"/>
        <w:keepLines w:val="true"/>
        <w:spacing w:before="240" w:after="0" w:line="36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4. Importance of working collaboratively</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Working collaboratively means employees work together to achieve common goals by sharing ideas, knowledge, and responsibilities. Collaboration is an essential part of modern organisations because many tasks require teamwork rather than individual effort.</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One major benefit of collaboration is improved problem-solving. Different employees bring different experiences, skills, and perspectives, allowing teams to develop more creative and effective solutions.</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Teamwork also improves productivity because work can be divided according to each person’s strengths and abilities. This enables projects to be completed more efficiently and to a higher standard.</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Collaboration encourages learning and professional development. Employees can learn new skills from their colleagues, gain confidence, and improve their own performance through shared knowledge and experience.</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Another advantage of working collaboratively is improved workplace relationships. Respect, trust, and open communication create a positive working environment where employees support one another. A positive workplace increases job satisfaction, motivation, and employee retention.</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Successful collaboration requires good communication, mutual respect, accountability, and a willingness to cooperate. Every team member should contribute fairly, listen to others’ opinions, and work towards achieving shared objectives.</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In many organisations, collaboration also extends beyond the office through virtual meetings and online collaboration tools. Employees must therefore be able to work effectively with colleagues regardless of their physical location.</w:t>
      </w: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p>
    <w:p>
      <w:pPr>
        <w:keepNext w:val="true"/>
        <w:keepLines w:val="true"/>
        <w:spacing w:before="240" w:after="0" w:line="36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Overall, organisations that promote teamwork often experience greater innovation, higher productivity, and improved customer satisfaction.</w:t>
      </w:r>
    </w:p>
    <w:p>
      <w:pPr>
        <w:keepNext w:val="true"/>
        <w:keepLines w:val="true"/>
        <w:spacing w:before="240" w:after="0" w:line="360"/>
        <w:ind w:right="0" w:left="0" w:firstLine="0"/>
        <w:jc w:val="left"/>
        <w:rPr>
          <w:rFonts w:ascii="Times New Roman" w:hAnsi="Times New Roman" w:cs="Times New Roman" w:eastAsia="Times New Roman"/>
          <w:color w:val="auto"/>
          <w:spacing w:val="0"/>
          <w:position w:val="0"/>
          <w:sz w:val="22"/>
          <w:shd w:fill="auto" w:val="clear"/>
        </w:rPr>
      </w:pPr>
    </w:p>
    <w:p>
      <w:pPr>
        <w:keepNext w:val="true"/>
        <w:keepLines w:val="true"/>
        <w:spacing w:before="240" w:after="0" w:line="36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5. Conclusion </w:t>
      </w:r>
    </w:p>
    <w:p>
      <w:pPr>
        <w:tabs>
          <w:tab w:val="left" w:pos="6540" w:leader="none"/>
        </w:tabs>
        <w:spacing w:before="0" w:after="160" w:line="360"/>
        <w:ind w:right="0" w:left="0" w:firstLine="0"/>
        <w:jc w:val="left"/>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28"/>
          <w:shd w:fill="auto" w:val="clear"/>
        </w:rPr>
        <w:t xml:space="preserve">Summary of the main points of the assignment</w:t>
      </w:r>
      <w:r>
        <w:rPr>
          <w:rFonts w:ascii="Times New Roman" w:hAnsi="Times New Roman" w:cs="Times New Roman" w:eastAsia="Times New Roman"/>
          <w:color w:val="auto"/>
          <w:spacing w:val="0"/>
          <w:position w:val="0"/>
          <w:sz w:val="32"/>
          <w:shd w:fill="auto" w:val="clear"/>
        </w:rPr>
        <w:t xml:space="preserve"> </w:t>
      </w:r>
    </w:p>
    <w:p>
      <w:pPr>
        <w:tabs>
          <w:tab w:val="left" w:pos="6540" w:leader="none"/>
        </w:tabs>
        <w:spacing w:before="0" w:after="160" w:line="360"/>
        <w:ind w:right="0" w:left="0" w:firstLine="0"/>
        <w:jc w:val="left"/>
        <w:rPr>
          <w:rFonts w:ascii="Times New Roman" w:hAnsi="Times New Roman" w:cs="Times New Roman" w:eastAsia="Times New Roman"/>
          <w:color w:val="auto"/>
          <w:spacing w:val="0"/>
          <w:position w:val="0"/>
          <w:sz w:val="32"/>
          <w:shd w:fill="auto" w:val="clear"/>
        </w:rPr>
      </w:pPr>
    </w:p>
    <w:p>
      <w:pPr>
        <w:tabs>
          <w:tab w:val="left" w:pos="6540" w:leader="none"/>
        </w:tabs>
        <w:spacing w:before="0" w:after="160" w:line="360"/>
        <w:ind w:right="0" w:left="0" w:firstLine="0"/>
        <w:jc w:val="left"/>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Effective communication, good administrative skills, and collaborative teamwork are essential skills for success in any workplace. Communication ensures that information is shared clearly, reducing misunderstandings and improving relationships. Administrative skills help employees remain organised, manage their time effectively, and complete tasks accurately. Working collaboratively encourages teamwork, creativity, and shared responsibility, resulting in improved performance and better organisational outcomes.</w:t>
      </w:r>
    </w:p>
    <w:p>
      <w:pPr>
        <w:tabs>
          <w:tab w:val="left" w:pos="6540" w:leader="none"/>
        </w:tabs>
        <w:spacing w:before="0" w:after="160" w:line="360"/>
        <w:ind w:right="0" w:left="0" w:firstLine="0"/>
        <w:jc w:val="left"/>
        <w:rPr>
          <w:rFonts w:ascii="Times New Roman" w:hAnsi="Times New Roman" w:cs="Times New Roman" w:eastAsia="Times New Roman"/>
          <w:color w:val="auto"/>
          <w:spacing w:val="0"/>
          <w:position w:val="0"/>
          <w:sz w:val="32"/>
          <w:shd w:fill="auto" w:val="clear"/>
        </w:rPr>
      </w:pPr>
    </w:p>
    <w:p>
      <w:pPr>
        <w:tabs>
          <w:tab w:val="left" w:pos="6540" w:leader="none"/>
        </w:tabs>
        <w:spacing w:before="0" w:after="160" w:line="360"/>
        <w:ind w:right="0" w:left="0" w:firstLine="0"/>
        <w:jc w:val="left"/>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Organisations that invest in developing these skills create a productive, positive, and professional working environment. Employees who continuously improve these abilities become valuable contributors to organisational success and are better prepared for career growth and future workplace challenges.</w:t>
      </w:r>
    </w:p>
    <w:p>
      <w:pPr>
        <w:tabs>
          <w:tab w:val="left" w:pos="6540" w:leader="none"/>
        </w:tabs>
        <w:spacing w:before="0" w:after="160" w:line="360"/>
        <w:ind w:right="0" w:left="0" w:firstLine="0"/>
        <w:jc w:val="left"/>
        <w:rPr>
          <w:rFonts w:ascii="Times New Roman" w:hAnsi="Times New Roman" w:cs="Times New Roman" w:eastAsia="Times New Roman"/>
          <w:color w:val="auto"/>
          <w:spacing w:val="0"/>
          <w:position w:val="0"/>
          <w:sz w:val="32"/>
          <w:shd w:fill="auto" w:val="clear"/>
        </w:rPr>
      </w:pPr>
    </w:p>
    <w:p>
      <w:pPr>
        <w:tabs>
          <w:tab w:val="left" w:pos="6540" w:leader="none"/>
        </w:tabs>
        <w:spacing w:before="0" w:after="160" w:line="360"/>
        <w:ind w:right="0" w:left="0" w:firstLine="0"/>
        <w:jc w:val="left"/>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b/>
          <w:color w:val="auto"/>
          <w:spacing w:val="0"/>
          <w:position w:val="0"/>
          <w:sz w:val="52"/>
          <w:shd w:fill="auto" w:val="clear"/>
        </w:rPr>
        <w:t xml:space="preserve">References </w:t>
      </w:r>
    </w:p>
    <w:p>
      <w:pPr>
        <w:tabs>
          <w:tab w:val="left" w:pos="6540" w:leader="none"/>
        </w:tabs>
        <w:spacing w:before="0" w:after="160" w:line="360"/>
        <w:ind w:right="0" w:left="0" w:firstLine="0"/>
        <w:jc w:val="left"/>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Daft, R. L. (2021). Management (14th ed.). Cengage Learning.</w:t>
      </w:r>
    </w:p>
    <w:p>
      <w:pPr>
        <w:tabs>
          <w:tab w:val="left" w:pos="6540" w:leader="none"/>
        </w:tabs>
        <w:spacing w:before="0" w:after="160" w:line="360"/>
        <w:ind w:right="0" w:left="0" w:firstLine="0"/>
        <w:jc w:val="left"/>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Guffey, M. E., &amp; Loewy, D. (2022). Essentials of business communication (12th ed.). Cengage Learning.</w:t>
      </w:r>
    </w:p>
    <w:p>
      <w:pPr>
        <w:tabs>
          <w:tab w:val="left" w:pos="6540" w:leader="none"/>
        </w:tabs>
        <w:spacing w:before="0" w:after="160" w:line="360"/>
        <w:ind w:right="0" w:left="0" w:firstLine="0"/>
        <w:jc w:val="left"/>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Robbins, S. P., &amp; Judge, T. A. (2023). Organizational behavior (19th ed.). Pearson.</w:t>
      </w:r>
    </w:p>
    <w:p>
      <w:pPr>
        <w:keepNext w:val="true"/>
        <w:keepLines w:val="true"/>
        <w:spacing w:before="240" w:after="0" w:line="360"/>
        <w:ind w:right="0" w:left="0" w:firstLine="0"/>
        <w:jc w:val="left"/>
        <w:rPr>
          <w:rFonts w:ascii="Arial" w:hAnsi="Arial" w:cs="Arial" w:eastAsia="Arial"/>
          <w:b/>
          <w:color w:val="auto"/>
          <w:spacing w:val="0"/>
          <w:position w:val="0"/>
          <w:sz w:val="44"/>
          <w:shd w:fill="auto" w:val="clear"/>
        </w:rPr>
      </w:pPr>
    </w:p>
    <w:p>
      <w:pPr>
        <w:tabs>
          <w:tab w:val="left" w:pos="6540" w:leader="none"/>
        </w:tabs>
        <w:spacing w:before="0" w:after="160" w:line="360"/>
        <w:ind w:right="0" w:left="0" w:firstLine="0"/>
        <w:jc w:val="left"/>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