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tblpY="-81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824AA" w:rsidRPr="00A406E5" w14:paraId="483C071C" w14:textId="77777777" w:rsidTr="0090308D">
        <w:tc>
          <w:tcPr>
            <w:tcW w:w="9016" w:type="dxa"/>
            <w:shd w:val="clear" w:color="auto" w:fill="BFBFBF"/>
          </w:tcPr>
          <w:p w14:paraId="7AFFF3E1" w14:textId="3FD985AD" w:rsidR="00B824AA" w:rsidRPr="00A406E5" w:rsidRDefault="00DC420B" w:rsidP="0090308D">
            <w:pPr>
              <w:rPr>
                <w:rFonts w:ascii="Arial" w:hAnsi="Arial" w:cs="Arial"/>
              </w:rPr>
            </w:pPr>
            <w:r>
              <w:rPr>
                <w:rFonts w:ascii="Arial" w:hAnsi="Arial" w:cs="Arial"/>
                <w:b/>
                <w:caps/>
                <w:noProof/>
                <w:sz w:val="40"/>
                <w14:ligatures w14:val="standardContextual"/>
              </w:rPr>
              <mc:AlternateContent>
                <mc:Choice Requires="wps">
                  <w:drawing>
                    <wp:anchor distT="0" distB="0" distL="114300" distR="114300" simplePos="0" relativeHeight="251659264" behindDoc="0" locked="0" layoutInCell="1" allowOverlap="1" wp14:anchorId="1814275E" wp14:editId="53013431">
                      <wp:simplePos x="0" y="0"/>
                      <wp:positionH relativeFrom="column">
                        <wp:posOffset>-83682</wp:posOffset>
                      </wp:positionH>
                      <wp:positionV relativeFrom="paragraph">
                        <wp:posOffset>409244</wp:posOffset>
                      </wp:positionV>
                      <wp:extent cx="914400" cy="652007"/>
                      <wp:effectExtent l="0" t="0" r="15240" b="15240"/>
                      <wp:wrapNone/>
                      <wp:docPr id="741260184" name="Text Box 1"/>
                      <wp:cNvGraphicFramePr/>
                      <a:graphic xmlns:a="http://schemas.openxmlformats.org/drawingml/2006/main">
                        <a:graphicData uri="http://schemas.microsoft.com/office/word/2010/wordprocessingShape">
                          <wps:wsp>
                            <wps:cNvSpPr txBox="1"/>
                            <wps:spPr>
                              <a:xfrm>
                                <a:off x="0" y="0"/>
                                <a:ext cx="914400" cy="652007"/>
                              </a:xfrm>
                              <a:prstGeom prst="rect">
                                <a:avLst/>
                              </a:prstGeom>
                              <a:solidFill>
                                <a:schemeClr val="lt1"/>
                              </a:solidFill>
                              <a:ln w="6350">
                                <a:solidFill>
                                  <a:schemeClr val="bg1"/>
                                </a:solidFill>
                              </a:ln>
                            </wps:spPr>
                            <wps:txbx>
                              <w:txbxContent>
                                <w:p w14:paraId="66CBE72F" w14:textId="70A3D6A9" w:rsidR="00DC420B" w:rsidRPr="00DC420B" w:rsidRDefault="00DC420B" w:rsidP="00DC420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814275E" id="_x0000_t202" coordsize="21600,21600" o:spt="202" path="m,l,21600r21600,l21600,xe">
                      <v:stroke joinstyle="miter"/>
                      <v:path gradientshapeok="t" o:connecttype="rect"/>
                    </v:shapetype>
                    <v:shape id="Text Box 1" o:spid="_x0000_s1026" type="#_x0000_t202" style="position:absolute;margin-left:-6.6pt;margin-top:32.2pt;width:1in;height:51.35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TAJzLgIAAHkEAAAOAAAAZHJzL2Uyb0RvYy54bWysVE1v2zAMvQ/YfxB0X+xkSdsZcYosRYYB&#10;QVsgHXqWZSk2IIuCpMTOfv0o2flo19Owi0KJ9CP5+Jj5fdcochDW1aBzOh6llAjNoaz1Lqe/XtZf&#10;7ihxnumSKdAip0fh6P3i86d5azIxgQpUKSxBEO2y1uS08t5kSeJ4JRrmRmCERqcE2zCPV7tLSsta&#10;RG9UMknTm6QFWxoLXDiHrw+9ky4ivpSC+ycpnfBE5RRr8/G08SzCmSzmLNtZZqqaD2Wwf6iiYbXG&#10;pGeoB+YZ2dv6L6im5hYcSD/i0CQgZc1F7AG7GafvutlWzIjYC5LjzJkm9/9g+eNha54t8d136HCA&#10;gZDWuMzhY+ink7YJv1gpQT9SeDzTJjpPOD5+G0+nKXo4um5mOJXbgJJcPjbW+R8CGhKMnFqcSiSL&#10;HTbO96GnkJDLgarLda1UvAQliJWy5MBwhsrHEhH8TZTSpMXkX2dpBH7ji1q6IBS7DxAQT2ms+dJ6&#10;sHxXdAMfBZRHpMlCryBn+LrGZjbM+WdmUTLYP66Bf8JDKsBiYLAoqcD+/ug9xOMk0UtJixLMqcYd&#10;oUT91DjhyCoqNl6ms9sJZrDXnuLao/fNCpCfMa6b4dEM8V6dTGmhecVdWYac6GKaY+ac+pO58v1a&#10;4K5xsVzGINSoYX6jt4YH6DCPMKiX7pVZM0zTowwe4SRVlr0bah8bvtSw3HuQdZx4oLfndGAd9R01&#10;M+xiWKDre4y6/GMs/gAAAP//AwBQSwMEFAAGAAgAAAAhAIutHbPhAAAACgEAAA8AAABkcnMvZG93&#10;bnJldi54bWxMj8FKw0AQhu+C77CM4EXa3bQhlphNCYIgKJRWEb1Ns2sSzM6G7LaNPr3Tk95mmI9/&#10;vr9YT64XRzuGzpOGZK5AWKq96ajR8PryMFuBCBHJYO/Javi2Adbl5UWBufEn2trjLjaCQyjkqKGN&#10;ccilDHVrHYa5Hyzx7dOPDiOvYyPNiCcOd71cKJVJhx3xhxYHe9/a+mt3cBqa9I0+Nnjz+KOmzXP1&#10;VK3eXV9rfX01VXcgop3iHwxnfVaHkp32/kAmiF7DLFkuGNWQpSmIM7BU3GXPQ3abgCwL+b9C+QsA&#10;AP//AwBQSwECLQAUAAYACAAAACEAtoM4kv4AAADhAQAAEwAAAAAAAAAAAAAAAAAAAAAAW0NvbnRl&#10;bnRfVHlwZXNdLnhtbFBLAQItABQABgAIAAAAIQA4/SH/1gAAAJQBAAALAAAAAAAAAAAAAAAAAC8B&#10;AABfcmVscy8ucmVsc1BLAQItABQABgAIAAAAIQB5TAJzLgIAAHkEAAAOAAAAAAAAAAAAAAAAAC4C&#10;AABkcnMvZTJvRG9jLnhtbFBLAQItABQABgAIAAAAIQCLrR2z4QAAAAoBAAAPAAAAAAAAAAAAAAAA&#10;AIgEAABkcnMvZG93bnJldi54bWxQSwUGAAAAAAQABADzAAAAlgUAAAAA&#10;" fillcolor="white [3201]" strokecolor="white [3212]" strokeweight=".5pt">
                      <v:textbox>
                        <w:txbxContent>
                          <w:p w14:paraId="66CBE72F" w14:textId="70A3D6A9" w:rsidR="00DC420B" w:rsidRPr="00DC420B" w:rsidRDefault="00DC420B" w:rsidP="00DC420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xbxContent>
                      </v:textbox>
                    </v:shape>
                  </w:pict>
                </mc:Fallback>
              </mc:AlternateContent>
            </w:r>
            <w:r w:rsidR="00F248D3">
              <w:rPr>
                <w:rFonts w:ascii="Arial" w:hAnsi="Arial" w:cs="Arial"/>
                <w:b/>
                <w:caps/>
                <w:sz w:val="40"/>
              </w:rPr>
              <w:t>Dylan</w:t>
            </w:r>
            <w:r w:rsidR="00B824AA" w:rsidRPr="00A406E5">
              <w:rPr>
                <w:rFonts w:ascii="Arial" w:hAnsi="Arial" w:cs="Arial"/>
                <w:b/>
                <w:caps/>
                <w:sz w:val="40"/>
              </w:rPr>
              <w:t xml:space="preserve"> FEEDBACK</w:t>
            </w:r>
            <w:r w:rsidR="00B824AA">
              <w:rPr>
                <w:rFonts w:ascii="Arial" w:hAnsi="Arial" w:cs="Arial"/>
                <w:b/>
                <w:caps/>
                <w:sz w:val="40"/>
              </w:rPr>
              <w:t xml:space="preserve"> FORM</w:t>
            </w:r>
          </w:p>
        </w:tc>
      </w:tr>
    </w:tbl>
    <w:p w14:paraId="7DFE1BAB" w14:textId="77777777" w:rsidR="00B824AA" w:rsidRPr="00A406E5" w:rsidRDefault="00B824AA" w:rsidP="00B824AA">
      <w:pPr>
        <w:rPr>
          <w:rFonts w:ascii="Arial" w:hAnsi="Arial" w:cs="Arial"/>
          <w:b/>
          <w:sz w:val="22"/>
          <w:szCs w:val="22"/>
        </w:rPr>
      </w:pPr>
    </w:p>
    <w:p w14:paraId="22913654" w14:textId="77777777" w:rsidR="00B824AA" w:rsidRPr="00A406E5" w:rsidRDefault="00B824AA" w:rsidP="00B824AA">
      <w:pPr>
        <w:ind w:left="284" w:right="531"/>
        <w:rPr>
          <w:rFonts w:ascii="Arial" w:hAnsi="Arial" w:cs="Arial"/>
          <w:b/>
          <w:sz w:val="16"/>
          <w:szCs w:val="16"/>
        </w:rPr>
      </w:pPr>
    </w:p>
    <w:p w14:paraId="5D4B05DC" w14:textId="77777777" w:rsidR="00B824AA" w:rsidRDefault="00B824AA" w:rsidP="00B824AA">
      <w:pPr>
        <w:rPr>
          <w:rFonts w:ascii="Arial" w:hAnsi="Arial" w:cs="Arial"/>
        </w:rPr>
      </w:pPr>
    </w:p>
    <w:p w14:paraId="3A808A13" w14:textId="77777777" w:rsidR="003F4782" w:rsidRDefault="003F4782"/>
    <w:tbl>
      <w:tblPr>
        <w:tblpPr w:leftFromText="180" w:rightFromText="180" w:vertAnchor="text" w:horzAnchor="margin" w:tblpY="553"/>
        <w:tblW w:w="4840" w:type="pct"/>
        <w:tblLayout w:type="fixed"/>
        <w:tblLook w:val="04A0" w:firstRow="1" w:lastRow="0" w:firstColumn="1" w:lastColumn="0" w:noHBand="0" w:noVBand="1"/>
      </w:tblPr>
      <w:tblGrid>
        <w:gridCol w:w="7277"/>
        <w:gridCol w:w="726"/>
        <w:gridCol w:w="724"/>
      </w:tblGrid>
      <w:tr w:rsidR="008745E6" w:rsidRPr="00A406E5" w14:paraId="31AE57D8" w14:textId="77777777" w:rsidTr="008745E6">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7261C18" w14:textId="77777777" w:rsidR="008745E6" w:rsidRPr="00A406E5" w:rsidRDefault="008745E6" w:rsidP="008745E6">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C10C05A" w14:textId="77777777" w:rsidR="008745E6" w:rsidRPr="00A85BFE" w:rsidRDefault="008745E6" w:rsidP="008745E6">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9B00B4B" w14:textId="77777777" w:rsidR="008745E6" w:rsidRPr="00A85BFE" w:rsidRDefault="008745E6" w:rsidP="008745E6">
            <w:pPr>
              <w:ind w:left="113" w:right="113"/>
              <w:jc w:val="center"/>
              <w:rPr>
                <w:rFonts w:ascii="Arial" w:hAnsi="Arial" w:cs="Arial"/>
                <w:b/>
                <w:sz w:val="18"/>
                <w:szCs w:val="18"/>
              </w:rPr>
            </w:pPr>
            <w:r w:rsidRPr="00A85BFE">
              <w:rPr>
                <w:rFonts w:ascii="Arial" w:hAnsi="Arial" w:cs="Arial"/>
                <w:b/>
                <w:sz w:val="18"/>
                <w:szCs w:val="18"/>
              </w:rPr>
              <w:t xml:space="preserve">Marks </w:t>
            </w:r>
          </w:p>
          <w:p w14:paraId="21AE2AD8" w14:textId="77777777" w:rsidR="008745E6" w:rsidRPr="00A85BFE" w:rsidRDefault="008745E6" w:rsidP="008745E6">
            <w:pPr>
              <w:ind w:left="113" w:right="113"/>
              <w:jc w:val="center"/>
              <w:rPr>
                <w:rFonts w:ascii="Arial" w:hAnsi="Arial" w:cs="Arial"/>
                <w:b/>
                <w:sz w:val="18"/>
                <w:szCs w:val="18"/>
              </w:rPr>
            </w:pPr>
            <w:r w:rsidRPr="00A85BFE">
              <w:rPr>
                <w:rFonts w:ascii="Arial" w:hAnsi="Arial" w:cs="Arial"/>
                <w:b/>
                <w:sz w:val="18"/>
                <w:szCs w:val="18"/>
              </w:rPr>
              <w:t>awarded</w:t>
            </w:r>
          </w:p>
        </w:tc>
      </w:tr>
      <w:tr w:rsidR="008745E6" w:rsidRPr="00A406E5" w14:paraId="16A6FB2E" w14:textId="77777777" w:rsidTr="008745E6">
        <w:trPr>
          <w:trHeight w:val="450"/>
        </w:trPr>
        <w:tc>
          <w:tcPr>
            <w:tcW w:w="4169" w:type="pct"/>
            <w:tcBorders>
              <w:top w:val="single" w:sz="4" w:space="0" w:color="auto"/>
              <w:left w:val="single" w:sz="4" w:space="0" w:color="auto"/>
              <w:right w:val="single" w:sz="4" w:space="0" w:color="auto"/>
            </w:tcBorders>
            <w:shd w:val="clear" w:color="auto" w:fill="D9D9D9"/>
          </w:tcPr>
          <w:p w14:paraId="086CB5DD" w14:textId="77777777" w:rsidR="008745E6" w:rsidRPr="00A406E5" w:rsidRDefault="008745E6" w:rsidP="008745E6">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D89A232" w14:textId="77777777" w:rsidR="008745E6" w:rsidRPr="00A406E5" w:rsidRDefault="008745E6" w:rsidP="008745E6">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2039DF" w14:textId="77777777" w:rsidR="008745E6" w:rsidRPr="00A406E5" w:rsidRDefault="008745E6" w:rsidP="008745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358F474" w14:textId="77777777" w:rsidR="008745E6" w:rsidRPr="00A406E5" w:rsidRDefault="008745E6" w:rsidP="008745E6">
            <w:pPr>
              <w:jc w:val="center"/>
              <w:rPr>
                <w:rFonts w:ascii="Arial" w:hAnsi="Arial" w:cs="Arial"/>
                <w:sz w:val="32"/>
              </w:rPr>
            </w:pPr>
          </w:p>
        </w:tc>
      </w:tr>
      <w:tr w:rsidR="008745E6" w:rsidRPr="00A406E5" w14:paraId="2DA08A90" w14:textId="77777777" w:rsidTr="008745E6">
        <w:trPr>
          <w:trHeight w:val="450"/>
        </w:trPr>
        <w:tc>
          <w:tcPr>
            <w:tcW w:w="4169" w:type="pct"/>
            <w:vMerge w:val="restart"/>
            <w:tcBorders>
              <w:top w:val="single" w:sz="4" w:space="0" w:color="auto"/>
              <w:left w:val="single" w:sz="4" w:space="0" w:color="auto"/>
              <w:right w:val="single" w:sz="4" w:space="0" w:color="auto"/>
            </w:tcBorders>
          </w:tcPr>
          <w:p w14:paraId="43633707" w14:textId="77777777" w:rsidR="00932635" w:rsidRPr="005C0117" w:rsidRDefault="00932635" w:rsidP="00932635">
            <w:pPr>
              <w:spacing w:after="120"/>
              <w:jc w:val="both"/>
              <w:rPr>
                <w:rFonts w:ascii="Arial" w:hAnsi="Arial" w:cs="Arial"/>
                <w:b/>
                <w:bCs/>
              </w:rPr>
            </w:pPr>
            <w:r w:rsidRPr="005C0117">
              <w:rPr>
                <w:rFonts w:ascii="Arial" w:hAnsi="Arial" w:cs="Arial"/>
                <w:b/>
                <w:bCs/>
              </w:rPr>
              <w:t xml:space="preserve">Good:  </w:t>
            </w:r>
          </w:p>
          <w:p w14:paraId="5042E281" w14:textId="06D61C3E" w:rsidR="00932635" w:rsidRPr="00932635" w:rsidRDefault="00932635" w:rsidP="00932635">
            <w:pPr>
              <w:spacing w:after="120"/>
              <w:jc w:val="both"/>
              <w:rPr>
                <w:rFonts w:ascii="Arial" w:hAnsi="Arial" w:cs="Arial"/>
              </w:rPr>
            </w:pPr>
            <w:r w:rsidRPr="00932635">
              <w:rPr>
                <w:rFonts w:ascii="Arial" w:hAnsi="Arial" w:cs="Arial"/>
              </w:rPr>
              <w:t>You included a reasonable number of references, and several are appropriate for Level 5</w:t>
            </w:r>
            <w:r w:rsidR="005C0117">
              <w:rPr>
                <w:rFonts w:ascii="Arial" w:hAnsi="Arial" w:cs="Arial"/>
              </w:rPr>
              <w:t xml:space="preserve">. </w:t>
            </w:r>
            <w:r w:rsidRPr="00932635">
              <w:rPr>
                <w:rFonts w:ascii="Arial" w:hAnsi="Arial" w:cs="Arial"/>
              </w:rPr>
              <w:t>You also cite sources throughout the text, especially in Task 1 and Task 5, showing awareness of academic conventions.</w:t>
            </w:r>
          </w:p>
          <w:p w14:paraId="76C60FC0" w14:textId="77777777" w:rsidR="005C0117" w:rsidRPr="005C0117" w:rsidRDefault="005C0117" w:rsidP="005C0117">
            <w:pPr>
              <w:spacing w:after="120"/>
              <w:jc w:val="both"/>
              <w:rPr>
                <w:rFonts w:ascii="Arial" w:hAnsi="Arial" w:cs="Arial"/>
                <w:b/>
                <w:bCs/>
              </w:rPr>
            </w:pPr>
            <w:r w:rsidRPr="005C0117">
              <w:rPr>
                <w:rFonts w:ascii="Arial" w:hAnsi="Arial" w:cs="Arial"/>
                <w:b/>
                <w:bCs/>
              </w:rPr>
              <w:t xml:space="preserve">The points can improve:  </w:t>
            </w:r>
          </w:p>
          <w:p w14:paraId="34CEE58F" w14:textId="5835089B" w:rsidR="00932635" w:rsidRPr="00932635" w:rsidRDefault="00932635" w:rsidP="00932635">
            <w:pPr>
              <w:spacing w:after="120"/>
              <w:jc w:val="both"/>
              <w:rPr>
                <w:rFonts w:ascii="Arial" w:hAnsi="Arial" w:cs="Arial"/>
              </w:rPr>
            </w:pPr>
            <w:r w:rsidRPr="00932635">
              <w:rPr>
                <w:rFonts w:ascii="Arial" w:hAnsi="Arial" w:cs="Arial"/>
              </w:rPr>
              <w:t>A significant portion of your references are non</w:t>
            </w:r>
            <w:r w:rsidRPr="00932635">
              <w:rPr>
                <w:rFonts w:ascii="Cambria Math" w:hAnsi="Cambria Math" w:cs="Cambria Math"/>
              </w:rPr>
              <w:t>‑</w:t>
            </w:r>
            <w:r w:rsidRPr="00932635">
              <w:rPr>
                <w:rFonts w:ascii="Arial" w:hAnsi="Arial" w:cs="Arial"/>
              </w:rPr>
              <w:t>academic websites. Some citations are incomplete or missing publication details. In several sections (Task 2, Task 3 derivation, Task 4 calculations), you provide no citations at all, even though these sections rely heavily on established theory.</w:t>
            </w:r>
          </w:p>
          <w:p w14:paraId="19648055" w14:textId="77777777" w:rsidR="00932635" w:rsidRPr="005C0117" w:rsidRDefault="00932635" w:rsidP="00932635">
            <w:pPr>
              <w:spacing w:after="120"/>
              <w:jc w:val="both"/>
              <w:rPr>
                <w:rFonts w:ascii="Arial" w:hAnsi="Arial" w:cs="Arial"/>
                <w:b/>
                <w:bCs/>
              </w:rPr>
            </w:pPr>
            <w:r w:rsidRPr="005C0117">
              <w:rPr>
                <w:rFonts w:ascii="Arial" w:hAnsi="Arial" w:cs="Arial"/>
                <w:b/>
                <w:bCs/>
              </w:rPr>
              <w:t xml:space="preserve">How to improve:  </w:t>
            </w:r>
          </w:p>
          <w:p w14:paraId="1EFEE2EA" w14:textId="059815C7" w:rsidR="008745E6" w:rsidRPr="000C3F1B" w:rsidRDefault="00932635" w:rsidP="00932635">
            <w:pPr>
              <w:spacing w:after="120"/>
              <w:jc w:val="both"/>
              <w:rPr>
                <w:rFonts w:ascii="Arial" w:hAnsi="Arial" w:cs="Arial"/>
              </w:rPr>
            </w:pPr>
            <w:r w:rsidRPr="00932635">
              <w:rPr>
                <w:rFonts w:ascii="Arial" w:hAnsi="Arial" w:cs="Arial"/>
              </w:rPr>
              <w:t>Use more peer</w:t>
            </w:r>
            <w:r w:rsidRPr="00932635">
              <w:rPr>
                <w:rFonts w:ascii="Cambria Math" w:hAnsi="Cambria Math" w:cs="Cambria Math"/>
              </w:rPr>
              <w:t>‑</w:t>
            </w:r>
            <w:r w:rsidRPr="00932635">
              <w:rPr>
                <w:rFonts w:ascii="Arial" w:hAnsi="Arial" w:cs="Arial"/>
              </w:rPr>
              <w:t>reviewed sources and textbooks. Ensure every major concept (e.g., Mason’s Gain Formula, state</w:t>
            </w:r>
            <w:r w:rsidRPr="00932635">
              <w:rPr>
                <w:rFonts w:ascii="Cambria Math" w:hAnsi="Cambria Math" w:cs="Cambria Math"/>
              </w:rPr>
              <w:t>‑</w:t>
            </w:r>
            <w:r w:rsidRPr="00932635">
              <w:rPr>
                <w:rFonts w:ascii="Arial" w:hAnsi="Arial" w:cs="Arial"/>
              </w:rPr>
              <w:t>space modelling, root locus rules) is supported by a citation. Apply consistent Harvard formatting and avoid relying on general websites.</w:t>
            </w:r>
          </w:p>
        </w:tc>
        <w:tc>
          <w:tcPr>
            <w:tcW w:w="416" w:type="pct"/>
            <w:tcBorders>
              <w:top w:val="single" w:sz="4" w:space="0" w:color="auto"/>
              <w:left w:val="single" w:sz="4" w:space="0" w:color="auto"/>
              <w:right w:val="single" w:sz="4" w:space="0" w:color="auto"/>
            </w:tcBorders>
          </w:tcPr>
          <w:p w14:paraId="3353DE43" w14:textId="77777777" w:rsidR="008745E6" w:rsidRPr="00A406E5" w:rsidRDefault="008745E6" w:rsidP="008745E6">
            <w:pPr>
              <w:jc w:val="center"/>
              <w:rPr>
                <w:rFonts w:ascii="Arial" w:hAnsi="Arial" w:cs="Arial"/>
                <w:sz w:val="32"/>
              </w:rPr>
            </w:pPr>
            <w:r>
              <w:rPr>
                <w:rFonts w:ascii="Arial" w:hAnsi="Arial" w:cs="Arial"/>
                <w:sz w:val="32"/>
              </w:rPr>
              <w:t>10</w:t>
            </w:r>
          </w:p>
        </w:tc>
        <w:tc>
          <w:tcPr>
            <w:tcW w:w="415" w:type="pct"/>
            <w:vMerge w:val="restart"/>
            <w:tcBorders>
              <w:top w:val="single" w:sz="4" w:space="0" w:color="auto"/>
              <w:left w:val="single" w:sz="4" w:space="0" w:color="auto"/>
              <w:bottom w:val="single" w:sz="4" w:space="0" w:color="auto"/>
              <w:right w:val="single" w:sz="4" w:space="0" w:color="auto"/>
            </w:tcBorders>
          </w:tcPr>
          <w:p w14:paraId="33826D1C" w14:textId="0C404AC3" w:rsidR="008745E6" w:rsidRPr="00A406E5" w:rsidRDefault="000E5289" w:rsidP="008745E6">
            <w:pPr>
              <w:jc w:val="center"/>
              <w:rPr>
                <w:rFonts w:ascii="Arial" w:hAnsi="Arial" w:cs="Arial"/>
                <w:sz w:val="32"/>
              </w:rPr>
            </w:pPr>
            <w:r>
              <w:rPr>
                <w:rFonts w:ascii="Arial" w:hAnsi="Arial" w:cs="Arial"/>
                <w:sz w:val="32"/>
              </w:rPr>
              <w:t>6</w:t>
            </w:r>
          </w:p>
        </w:tc>
      </w:tr>
      <w:tr w:rsidR="008745E6" w:rsidRPr="00A406E5" w14:paraId="48F658E5" w14:textId="77777777" w:rsidTr="008745E6">
        <w:trPr>
          <w:trHeight w:val="451"/>
        </w:trPr>
        <w:tc>
          <w:tcPr>
            <w:tcW w:w="4169" w:type="pct"/>
            <w:vMerge/>
            <w:tcBorders>
              <w:left w:val="single" w:sz="4" w:space="0" w:color="auto"/>
              <w:bottom w:val="single" w:sz="4" w:space="0" w:color="auto"/>
              <w:right w:val="single" w:sz="4" w:space="0" w:color="auto"/>
            </w:tcBorders>
          </w:tcPr>
          <w:p w14:paraId="02F0836B" w14:textId="77777777" w:rsidR="008745E6" w:rsidRPr="00A406E5" w:rsidRDefault="008745E6" w:rsidP="008745E6">
            <w:pPr>
              <w:jc w:val="both"/>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EE4FD3" w14:textId="77777777" w:rsidR="008745E6" w:rsidRPr="00A406E5" w:rsidRDefault="008745E6" w:rsidP="008745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4793515" w14:textId="77777777" w:rsidR="008745E6" w:rsidRPr="00A406E5" w:rsidRDefault="008745E6" w:rsidP="008745E6">
            <w:pPr>
              <w:jc w:val="center"/>
              <w:rPr>
                <w:rFonts w:ascii="Arial" w:hAnsi="Arial" w:cs="Arial"/>
                <w:sz w:val="32"/>
              </w:rPr>
            </w:pPr>
          </w:p>
        </w:tc>
      </w:tr>
      <w:tr w:rsidR="008745E6" w:rsidRPr="00A406E5" w14:paraId="3C76F799" w14:textId="77777777" w:rsidTr="008745E6">
        <w:trPr>
          <w:trHeight w:val="450"/>
        </w:trPr>
        <w:tc>
          <w:tcPr>
            <w:tcW w:w="4169" w:type="pct"/>
            <w:tcBorders>
              <w:top w:val="single" w:sz="4" w:space="0" w:color="auto"/>
              <w:left w:val="single" w:sz="4" w:space="0" w:color="auto"/>
              <w:right w:val="single" w:sz="4" w:space="0" w:color="auto"/>
            </w:tcBorders>
            <w:shd w:val="clear" w:color="auto" w:fill="D9D9D9"/>
          </w:tcPr>
          <w:p w14:paraId="2DBD231B" w14:textId="77777777" w:rsidR="008745E6" w:rsidRPr="00A406E5" w:rsidRDefault="008745E6" w:rsidP="008745E6">
            <w:pPr>
              <w:jc w:val="both"/>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BF89B73" w14:textId="77777777" w:rsidR="008745E6" w:rsidRPr="00A406E5" w:rsidRDefault="008745E6" w:rsidP="008745E6">
            <w:pPr>
              <w:spacing w:after="120"/>
              <w:jc w:val="both"/>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70600C" w14:textId="77777777" w:rsidR="008745E6" w:rsidRPr="00A406E5" w:rsidRDefault="008745E6" w:rsidP="008745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1217AF6" w14:textId="77777777" w:rsidR="008745E6" w:rsidRPr="00A406E5" w:rsidRDefault="008745E6" w:rsidP="008745E6">
            <w:pPr>
              <w:jc w:val="center"/>
              <w:rPr>
                <w:rFonts w:ascii="Arial" w:hAnsi="Arial" w:cs="Arial"/>
                <w:sz w:val="32"/>
              </w:rPr>
            </w:pPr>
          </w:p>
        </w:tc>
      </w:tr>
      <w:tr w:rsidR="008745E6" w:rsidRPr="00A406E5" w14:paraId="05B17242" w14:textId="77777777" w:rsidTr="008745E6">
        <w:trPr>
          <w:trHeight w:val="450"/>
        </w:trPr>
        <w:tc>
          <w:tcPr>
            <w:tcW w:w="4169" w:type="pct"/>
            <w:vMerge w:val="restart"/>
            <w:tcBorders>
              <w:top w:val="single" w:sz="4" w:space="0" w:color="auto"/>
              <w:left w:val="single" w:sz="4" w:space="0" w:color="auto"/>
              <w:right w:val="single" w:sz="4" w:space="0" w:color="auto"/>
            </w:tcBorders>
          </w:tcPr>
          <w:p w14:paraId="58F9CE5A" w14:textId="77777777" w:rsidR="00932635" w:rsidRPr="005C0117" w:rsidRDefault="00932635" w:rsidP="00932635">
            <w:pPr>
              <w:spacing w:after="120"/>
              <w:jc w:val="both"/>
              <w:rPr>
                <w:rFonts w:ascii="Arial" w:hAnsi="Arial" w:cs="Arial"/>
                <w:b/>
                <w:bCs/>
              </w:rPr>
            </w:pPr>
            <w:r w:rsidRPr="005C0117">
              <w:rPr>
                <w:rFonts w:ascii="Arial" w:hAnsi="Arial" w:cs="Arial"/>
                <w:b/>
                <w:bCs/>
              </w:rPr>
              <w:t xml:space="preserve">Good:  </w:t>
            </w:r>
          </w:p>
          <w:p w14:paraId="026E4484" w14:textId="77777777" w:rsidR="00932635" w:rsidRPr="00932635" w:rsidRDefault="00932635" w:rsidP="00932635">
            <w:pPr>
              <w:spacing w:after="120"/>
              <w:jc w:val="both"/>
              <w:rPr>
                <w:rFonts w:ascii="Arial" w:hAnsi="Arial" w:cs="Arial"/>
              </w:rPr>
            </w:pPr>
            <w:r w:rsidRPr="00932635">
              <w:rPr>
                <w:rFonts w:ascii="Arial" w:hAnsi="Arial" w:cs="Arial"/>
              </w:rPr>
              <w:t>Your explanations of PID control and Ziegler–Nichols tuning show solid understanding. You correctly describe proportional, integral, and derivative actions, and your discussion of closed</w:t>
            </w:r>
            <w:r w:rsidRPr="00932635">
              <w:rPr>
                <w:rFonts w:ascii="Cambria Math" w:hAnsi="Cambria Math" w:cs="Cambria Math"/>
              </w:rPr>
              <w:t>‑</w:t>
            </w:r>
            <w:r w:rsidRPr="00932635">
              <w:rPr>
                <w:rFonts w:ascii="Arial" w:hAnsi="Arial" w:cs="Arial"/>
              </w:rPr>
              <w:t>loop vs open</w:t>
            </w:r>
            <w:r w:rsidRPr="00932635">
              <w:rPr>
                <w:rFonts w:ascii="Cambria Math" w:hAnsi="Cambria Math" w:cs="Cambria Math"/>
              </w:rPr>
              <w:t>‑</w:t>
            </w:r>
            <w:r w:rsidRPr="00932635">
              <w:rPr>
                <w:rFonts w:ascii="Arial" w:hAnsi="Arial" w:cs="Arial"/>
              </w:rPr>
              <w:t>loop tuning is accurate. Your Task 5 section on Bode and Nichols charts demonstrates good conceptual knowledge.</w:t>
            </w:r>
          </w:p>
          <w:p w14:paraId="54AAC638" w14:textId="77777777" w:rsidR="005C0117" w:rsidRPr="005C0117" w:rsidRDefault="005C0117" w:rsidP="005C0117">
            <w:pPr>
              <w:spacing w:after="120"/>
              <w:jc w:val="both"/>
              <w:rPr>
                <w:rFonts w:ascii="Arial" w:hAnsi="Arial" w:cs="Arial"/>
                <w:b/>
                <w:bCs/>
              </w:rPr>
            </w:pPr>
            <w:r w:rsidRPr="005C0117">
              <w:rPr>
                <w:rFonts w:ascii="Arial" w:hAnsi="Arial" w:cs="Arial"/>
                <w:b/>
                <w:bCs/>
              </w:rPr>
              <w:t xml:space="preserve">The points can improve:  </w:t>
            </w:r>
          </w:p>
          <w:p w14:paraId="356E7A2A" w14:textId="77777777" w:rsidR="00932635" w:rsidRPr="00932635" w:rsidRDefault="00932635" w:rsidP="00932635">
            <w:pPr>
              <w:spacing w:after="120"/>
              <w:jc w:val="both"/>
              <w:rPr>
                <w:rFonts w:ascii="Arial" w:hAnsi="Arial" w:cs="Arial"/>
              </w:rPr>
            </w:pPr>
            <w:r w:rsidRPr="00932635">
              <w:rPr>
                <w:rFonts w:ascii="Arial" w:hAnsi="Arial" w:cs="Arial"/>
              </w:rPr>
              <w:t>Some tasks reveal gaps in understanding:</w:t>
            </w:r>
          </w:p>
          <w:p w14:paraId="2A471FD3" w14:textId="77777777" w:rsidR="00D25FEB" w:rsidRPr="00D25FEB" w:rsidRDefault="00D25FEB" w:rsidP="00D25FEB">
            <w:pPr>
              <w:pStyle w:val="ListParagraph"/>
              <w:numPr>
                <w:ilvl w:val="0"/>
                <w:numId w:val="1"/>
              </w:numPr>
              <w:spacing w:after="120"/>
              <w:jc w:val="both"/>
              <w:rPr>
                <w:rFonts w:ascii="Arial" w:hAnsi="Arial" w:cs="Arial"/>
                <w:sz w:val="20"/>
                <w:szCs w:val="20"/>
              </w:rPr>
            </w:pPr>
            <w:r w:rsidRPr="00D25FEB">
              <w:rPr>
                <w:rFonts w:ascii="Arial" w:hAnsi="Arial" w:cs="Arial"/>
                <w:sz w:val="20"/>
                <w:szCs w:val="20"/>
              </w:rPr>
              <w:t>Task 1(c): You did not complete the PID parameter calculation using the oscillation method.</w:t>
            </w:r>
          </w:p>
          <w:p w14:paraId="52726A55" w14:textId="61AB2433" w:rsidR="00932635" w:rsidRPr="00D25FEB" w:rsidRDefault="00932635" w:rsidP="00D25FEB">
            <w:pPr>
              <w:pStyle w:val="ListParagraph"/>
              <w:numPr>
                <w:ilvl w:val="0"/>
                <w:numId w:val="1"/>
              </w:numPr>
              <w:spacing w:after="120"/>
              <w:jc w:val="both"/>
              <w:rPr>
                <w:rFonts w:ascii="Arial" w:hAnsi="Arial" w:cs="Arial"/>
                <w:sz w:val="20"/>
                <w:szCs w:val="20"/>
              </w:rPr>
            </w:pPr>
            <w:r w:rsidRPr="00D25FEB">
              <w:rPr>
                <w:rFonts w:ascii="Arial" w:hAnsi="Arial" w:cs="Arial"/>
                <w:sz w:val="20"/>
                <w:szCs w:val="20"/>
              </w:rPr>
              <w:t xml:space="preserve">Task 2: Mason’s Gain Formula is applied </w:t>
            </w:r>
            <w:r w:rsidR="00D25FEB" w:rsidRPr="00D25FEB">
              <w:rPr>
                <w:rFonts w:ascii="Arial" w:hAnsi="Arial" w:cs="Arial"/>
                <w:sz w:val="20"/>
                <w:szCs w:val="20"/>
              </w:rPr>
              <w:t xml:space="preserve">partly </w:t>
            </w:r>
            <w:r w:rsidRPr="00D25FEB">
              <w:rPr>
                <w:rFonts w:ascii="Arial" w:hAnsi="Arial" w:cs="Arial"/>
                <w:sz w:val="20"/>
                <w:szCs w:val="20"/>
              </w:rPr>
              <w:t>incorrect — several loop gains are wrong.</w:t>
            </w:r>
          </w:p>
          <w:p w14:paraId="546D3B63" w14:textId="254673C8" w:rsidR="00932635" w:rsidRPr="00D25FEB" w:rsidRDefault="00932635" w:rsidP="00D25FEB">
            <w:pPr>
              <w:pStyle w:val="ListParagraph"/>
              <w:numPr>
                <w:ilvl w:val="0"/>
                <w:numId w:val="1"/>
              </w:numPr>
              <w:spacing w:after="120"/>
              <w:jc w:val="both"/>
              <w:rPr>
                <w:rFonts w:ascii="Arial" w:hAnsi="Arial" w:cs="Arial"/>
                <w:sz w:val="20"/>
                <w:szCs w:val="20"/>
              </w:rPr>
            </w:pPr>
            <w:r w:rsidRPr="00D25FEB">
              <w:rPr>
                <w:rFonts w:ascii="Arial" w:hAnsi="Arial" w:cs="Arial"/>
                <w:sz w:val="20"/>
                <w:szCs w:val="20"/>
              </w:rPr>
              <w:t>Task 3: The state</w:t>
            </w:r>
            <w:r w:rsidRPr="00D25FEB">
              <w:rPr>
                <w:rFonts w:ascii="Cambria Math" w:hAnsi="Cambria Math" w:cs="Cambria Math"/>
                <w:sz w:val="20"/>
                <w:szCs w:val="20"/>
              </w:rPr>
              <w:t>‑</w:t>
            </w:r>
            <w:r w:rsidRPr="00D25FEB">
              <w:rPr>
                <w:rFonts w:ascii="Arial" w:hAnsi="Arial" w:cs="Arial"/>
                <w:sz w:val="20"/>
                <w:szCs w:val="20"/>
              </w:rPr>
              <w:t xml:space="preserve">space model you derive is mathematically </w:t>
            </w:r>
            <w:r w:rsidR="00D25FEB" w:rsidRPr="00D25FEB">
              <w:rPr>
                <w:rFonts w:ascii="Arial" w:hAnsi="Arial" w:cs="Arial"/>
                <w:sz w:val="20"/>
                <w:szCs w:val="20"/>
              </w:rPr>
              <w:t xml:space="preserve">partly </w:t>
            </w:r>
            <w:r w:rsidRPr="00D25FEB">
              <w:rPr>
                <w:rFonts w:ascii="Arial" w:hAnsi="Arial" w:cs="Arial"/>
                <w:sz w:val="20"/>
                <w:szCs w:val="20"/>
              </w:rPr>
              <w:t>incorrect, which is not allowed in standard state</w:t>
            </w:r>
            <w:r w:rsidRPr="00D25FEB">
              <w:rPr>
                <w:rFonts w:ascii="Cambria Math" w:hAnsi="Cambria Math" w:cs="Cambria Math"/>
                <w:sz w:val="20"/>
                <w:szCs w:val="20"/>
              </w:rPr>
              <w:t>‑</w:t>
            </w:r>
            <w:r w:rsidRPr="00D25FEB">
              <w:rPr>
                <w:rFonts w:ascii="Arial" w:hAnsi="Arial" w:cs="Arial"/>
                <w:sz w:val="20"/>
                <w:szCs w:val="20"/>
              </w:rPr>
              <w:t>space form.</w:t>
            </w:r>
          </w:p>
          <w:p w14:paraId="0272A2ED" w14:textId="77777777" w:rsidR="00932635" w:rsidRPr="00D25FEB" w:rsidRDefault="00932635" w:rsidP="00D25FEB">
            <w:pPr>
              <w:pStyle w:val="ListParagraph"/>
              <w:numPr>
                <w:ilvl w:val="0"/>
                <w:numId w:val="1"/>
              </w:numPr>
              <w:spacing w:after="120"/>
              <w:jc w:val="both"/>
              <w:rPr>
                <w:rFonts w:ascii="Arial" w:hAnsi="Arial" w:cs="Arial"/>
                <w:sz w:val="20"/>
                <w:szCs w:val="20"/>
              </w:rPr>
            </w:pPr>
            <w:r w:rsidRPr="00D25FEB">
              <w:rPr>
                <w:rFonts w:ascii="Arial" w:hAnsi="Arial" w:cs="Arial"/>
                <w:sz w:val="20"/>
                <w:szCs w:val="20"/>
              </w:rPr>
              <w:t>Task 4: Root locus calculations contain errors (e.g., incorrect breakaway analysis, incorrect real</w:t>
            </w:r>
            <w:r w:rsidRPr="00D25FEB">
              <w:rPr>
                <w:rFonts w:ascii="Cambria Math" w:hAnsi="Cambria Math" w:cs="Cambria Math"/>
                <w:sz w:val="20"/>
                <w:szCs w:val="20"/>
              </w:rPr>
              <w:t>‑</w:t>
            </w:r>
            <w:r w:rsidRPr="00D25FEB">
              <w:rPr>
                <w:rFonts w:ascii="Arial" w:hAnsi="Arial" w:cs="Arial"/>
                <w:sz w:val="20"/>
                <w:szCs w:val="20"/>
              </w:rPr>
              <w:t>axis rules in places).</w:t>
            </w:r>
          </w:p>
          <w:p w14:paraId="2507818B" w14:textId="77777777" w:rsidR="008745E6" w:rsidRDefault="00932635" w:rsidP="00932635">
            <w:pPr>
              <w:spacing w:after="120"/>
              <w:jc w:val="both"/>
              <w:rPr>
                <w:rFonts w:ascii="Arial" w:hAnsi="Arial" w:cs="Arial"/>
                <w:b/>
                <w:bCs/>
              </w:rPr>
            </w:pPr>
            <w:r w:rsidRPr="00D25FEB">
              <w:rPr>
                <w:rFonts w:ascii="Arial" w:hAnsi="Arial" w:cs="Arial"/>
                <w:b/>
                <w:bCs/>
              </w:rPr>
              <w:t>How to improve:</w:t>
            </w:r>
          </w:p>
          <w:p w14:paraId="7DD986B2" w14:textId="77777777" w:rsidR="00D25FEB" w:rsidRDefault="00D25FEB" w:rsidP="00932635">
            <w:pPr>
              <w:spacing w:after="120"/>
              <w:jc w:val="both"/>
              <w:rPr>
                <w:rFonts w:ascii="Arial" w:hAnsi="Arial" w:cs="Arial"/>
              </w:rPr>
            </w:pPr>
            <w:r>
              <w:rPr>
                <w:rFonts w:ascii="Arial" w:hAnsi="Arial" w:cs="Arial"/>
              </w:rPr>
              <w:t>Address the above points.</w:t>
            </w:r>
          </w:p>
          <w:p w14:paraId="3FC63227" w14:textId="77777777" w:rsidR="000E5289" w:rsidRDefault="000E5289" w:rsidP="00932635">
            <w:pPr>
              <w:spacing w:after="120"/>
              <w:jc w:val="both"/>
              <w:rPr>
                <w:rFonts w:ascii="Arial" w:hAnsi="Arial" w:cs="Arial"/>
              </w:rPr>
            </w:pPr>
          </w:p>
          <w:p w14:paraId="6907BEB3" w14:textId="77777777" w:rsidR="000E5289" w:rsidRDefault="000E5289" w:rsidP="00932635">
            <w:pPr>
              <w:spacing w:after="120"/>
              <w:jc w:val="both"/>
              <w:rPr>
                <w:rFonts w:ascii="Arial" w:hAnsi="Arial" w:cs="Arial"/>
              </w:rPr>
            </w:pPr>
          </w:p>
          <w:p w14:paraId="3B058651" w14:textId="513CB43B" w:rsidR="000E5289" w:rsidRPr="00D25FEB" w:rsidRDefault="000E5289" w:rsidP="00932635">
            <w:pPr>
              <w:spacing w:after="120"/>
              <w:jc w:val="both"/>
              <w:rPr>
                <w:rFonts w:ascii="Arial" w:hAnsi="Arial" w:cs="Arial"/>
              </w:rPr>
            </w:pPr>
          </w:p>
        </w:tc>
        <w:tc>
          <w:tcPr>
            <w:tcW w:w="416" w:type="pct"/>
            <w:tcBorders>
              <w:top w:val="single" w:sz="4" w:space="0" w:color="auto"/>
              <w:left w:val="single" w:sz="4" w:space="0" w:color="auto"/>
              <w:right w:val="single" w:sz="4" w:space="0" w:color="auto"/>
            </w:tcBorders>
          </w:tcPr>
          <w:p w14:paraId="5DFEB42E" w14:textId="77777777" w:rsidR="008745E6" w:rsidRPr="00A406E5" w:rsidRDefault="008745E6" w:rsidP="008745E6">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0F5331FD" w14:textId="2807E91A" w:rsidR="008745E6" w:rsidRPr="00A406E5" w:rsidRDefault="000E5289" w:rsidP="008745E6">
            <w:pPr>
              <w:jc w:val="center"/>
              <w:rPr>
                <w:rFonts w:ascii="Arial" w:hAnsi="Arial" w:cs="Arial"/>
                <w:sz w:val="32"/>
              </w:rPr>
            </w:pPr>
            <w:r>
              <w:rPr>
                <w:rFonts w:ascii="Arial" w:hAnsi="Arial" w:cs="Arial"/>
                <w:sz w:val="32"/>
              </w:rPr>
              <w:t>20</w:t>
            </w:r>
          </w:p>
        </w:tc>
      </w:tr>
      <w:tr w:rsidR="008745E6" w:rsidRPr="00A406E5" w14:paraId="25D25445" w14:textId="77777777" w:rsidTr="008745E6">
        <w:trPr>
          <w:trHeight w:val="451"/>
        </w:trPr>
        <w:tc>
          <w:tcPr>
            <w:tcW w:w="4169" w:type="pct"/>
            <w:vMerge/>
            <w:tcBorders>
              <w:left w:val="single" w:sz="4" w:space="0" w:color="auto"/>
              <w:bottom w:val="single" w:sz="4" w:space="0" w:color="auto"/>
              <w:right w:val="single" w:sz="4" w:space="0" w:color="auto"/>
            </w:tcBorders>
          </w:tcPr>
          <w:p w14:paraId="0378FC10" w14:textId="77777777" w:rsidR="008745E6" w:rsidRPr="00A406E5" w:rsidRDefault="008745E6" w:rsidP="008745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6A9A20" w14:textId="77777777" w:rsidR="008745E6" w:rsidRPr="00A406E5" w:rsidRDefault="008745E6" w:rsidP="008745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BA78CD3" w14:textId="77777777" w:rsidR="008745E6" w:rsidRPr="00A406E5" w:rsidRDefault="008745E6" w:rsidP="008745E6">
            <w:pPr>
              <w:jc w:val="center"/>
              <w:rPr>
                <w:rFonts w:ascii="Arial" w:hAnsi="Arial" w:cs="Arial"/>
                <w:sz w:val="32"/>
              </w:rPr>
            </w:pPr>
          </w:p>
        </w:tc>
      </w:tr>
      <w:tr w:rsidR="008745E6" w:rsidRPr="00A406E5" w14:paraId="6991ECEE" w14:textId="77777777" w:rsidTr="008745E6">
        <w:trPr>
          <w:trHeight w:val="450"/>
        </w:trPr>
        <w:tc>
          <w:tcPr>
            <w:tcW w:w="4169" w:type="pct"/>
            <w:tcBorders>
              <w:top w:val="single" w:sz="4" w:space="0" w:color="auto"/>
              <w:left w:val="single" w:sz="4" w:space="0" w:color="auto"/>
              <w:right w:val="single" w:sz="4" w:space="0" w:color="auto"/>
            </w:tcBorders>
            <w:shd w:val="clear" w:color="auto" w:fill="D9D9D9"/>
          </w:tcPr>
          <w:p w14:paraId="10F797D6" w14:textId="77777777" w:rsidR="008745E6" w:rsidRPr="00A406E5" w:rsidRDefault="008745E6" w:rsidP="008745E6">
            <w:pPr>
              <w:rPr>
                <w:rFonts w:ascii="Arial" w:hAnsi="Arial" w:cs="Arial"/>
                <w:b/>
                <w:sz w:val="16"/>
                <w:szCs w:val="16"/>
              </w:rPr>
            </w:pPr>
            <w:r w:rsidRPr="00A406E5">
              <w:rPr>
                <w:rFonts w:ascii="Arial" w:hAnsi="Arial" w:cs="Arial"/>
                <w:b/>
                <w:szCs w:val="16"/>
              </w:rPr>
              <w:lastRenderedPageBreak/>
              <w:t xml:space="preserve">3. </w:t>
            </w:r>
            <w:r>
              <w:rPr>
                <w:rFonts w:ascii="Arial" w:hAnsi="Arial" w:cs="Arial"/>
                <w:b/>
              </w:rPr>
              <w:t>Cognitive and Intellectual Skills</w:t>
            </w:r>
          </w:p>
          <w:p w14:paraId="0588AC23" w14:textId="77777777" w:rsidR="008745E6" w:rsidRPr="00A406E5" w:rsidRDefault="008745E6" w:rsidP="008745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406173" w14:textId="77777777" w:rsidR="008745E6" w:rsidRPr="00A406E5" w:rsidRDefault="008745E6" w:rsidP="008745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BE77576" w14:textId="77777777" w:rsidR="008745E6" w:rsidRPr="00A406E5" w:rsidRDefault="008745E6" w:rsidP="008745E6">
            <w:pPr>
              <w:jc w:val="center"/>
              <w:rPr>
                <w:rFonts w:ascii="Arial" w:hAnsi="Arial" w:cs="Arial"/>
                <w:sz w:val="32"/>
              </w:rPr>
            </w:pPr>
          </w:p>
        </w:tc>
      </w:tr>
      <w:tr w:rsidR="008745E6" w:rsidRPr="00A406E5" w14:paraId="2A5300C6" w14:textId="77777777" w:rsidTr="008745E6">
        <w:trPr>
          <w:trHeight w:val="450"/>
        </w:trPr>
        <w:tc>
          <w:tcPr>
            <w:tcW w:w="4169" w:type="pct"/>
            <w:vMerge w:val="restart"/>
            <w:tcBorders>
              <w:top w:val="single" w:sz="4" w:space="0" w:color="auto"/>
              <w:left w:val="single" w:sz="4" w:space="0" w:color="auto"/>
              <w:right w:val="single" w:sz="4" w:space="0" w:color="auto"/>
            </w:tcBorders>
          </w:tcPr>
          <w:p w14:paraId="62ABD960" w14:textId="77777777" w:rsidR="00932635" w:rsidRPr="006F56DE" w:rsidRDefault="00932635" w:rsidP="00932635">
            <w:pPr>
              <w:spacing w:after="120"/>
              <w:jc w:val="both"/>
              <w:rPr>
                <w:rFonts w:ascii="Arial" w:hAnsi="Arial" w:cs="Arial"/>
                <w:b/>
                <w:bCs/>
              </w:rPr>
            </w:pPr>
            <w:r w:rsidRPr="006F56DE">
              <w:rPr>
                <w:rFonts w:ascii="Arial" w:hAnsi="Arial" w:cs="Arial"/>
                <w:b/>
                <w:bCs/>
              </w:rPr>
              <w:t xml:space="preserve">Good:  </w:t>
            </w:r>
          </w:p>
          <w:p w14:paraId="75BF2A83" w14:textId="05AC4E11" w:rsidR="00932635" w:rsidRPr="00932635" w:rsidRDefault="00932635" w:rsidP="00932635">
            <w:pPr>
              <w:spacing w:after="120"/>
              <w:jc w:val="both"/>
              <w:rPr>
                <w:rFonts w:ascii="Arial" w:hAnsi="Arial" w:cs="Arial"/>
              </w:rPr>
            </w:pPr>
            <w:r w:rsidRPr="00932635">
              <w:rPr>
                <w:rFonts w:ascii="Arial" w:hAnsi="Arial" w:cs="Arial"/>
              </w:rPr>
              <w:t xml:space="preserve">You attempt to evaluate tuning methods and discuss their advantages and disadvantages. Your Task 5 comparison of Bode </w:t>
            </w:r>
            <w:proofErr w:type="spellStart"/>
            <w:r w:rsidRPr="00932635">
              <w:rPr>
                <w:rFonts w:ascii="Arial" w:hAnsi="Arial" w:cs="Arial"/>
              </w:rPr>
              <w:t>v</w:t>
            </w:r>
            <w:r w:rsidR="006F56DE">
              <w:rPr>
                <w:rFonts w:ascii="Arial" w:hAnsi="Arial" w:cs="Arial"/>
              </w:rPr>
              <w:t>.</w:t>
            </w:r>
            <w:r w:rsidRPr="00932635">
              <w:rPr>
                <w:rFonts w:ascii="Arial" w:hAnsi="Arial" w:cs="Arial"/>
              </w:rPr>
              <w:t>s</w:t>
            </w:r>
            <w:proofErr w:type="spellEnd"/>
            <w:r w:rsidR="006F56DE">
              <w:rPr>
                <w:rFonts w:ascii="Arial" w:hAnsi="Arial" w:cs="Arial"/>
              </w:rPr>
              <w:t>.</w:t>
            </w:r>
            <w:r w:rsidRPr="00932635">
              <w:rPr>
                <w:rFonts w:ascii="Arial" w:hAnsi="Arial" w:cs="Arial"/>
              </w:rPr>
              <w:t xml:space="preserve"> Nichols charts </w:t>
            </w:r>
            <w:proofErr w:type="gramStart"/>
            <w:r w:rsidRPr="00932635">
              <w:rPr>
                <w:rFonts w:ascii="Arial" w:hAnsi="Arial" w:cs="Arial"/>
              </w:rPr>
              <w:t>shows</w:t>
            </w:r>
            <w:proofErr w:type="gramEnd"/>
            <w:r w:rsidRPr="00932635">
              <w:rPr>
                <w:rFonts w:ascii="Arial" w:hAnsi="Arial" w:cs="Arial"/>
              </w:rPr>
              <w:t xml:space="preserve"> some analytical thinking. You also attempt to interpret the meaning of pole locations in Task 4.</w:t>
            </w:r>
          </w:p>
          <w:p w14:paraId="1A936469" w14:textId="77777777" w:rsidR="005C0117" w:rsidRPr="005C0117" w:rsidRDefault="005C0117" w:rsidP="005C0117">
            <w:pPr>
              <w:spacing w:after="120"/>
              <w:jc w:val="both"/>
              <w:rPr>
                <w:rFonts w:ascii="Arial" w:hAnsi="Arial" w:cs="Arial"/>
                <w:b/>
                <w:bCs/>
              </w:rPr>
            </w:pPr>
            <w:r w:rsidRPr="005C0117">
              <w:rPr>
                <w:rFonts w:ascii="Arial" w:hAnsi="Arial" w:cs="Arial"/>
                <w:b/>
                <w:bCs/>
              </w:rPr>
              <w:t xml:space="preserve">The points can improve:  </w:t>
            </w:r>
          </w:p>
          <w:p w14:paraId="5A431F29" w14:textId="77777777" w:rsidR="00932635" w:rsidRPr="00932635" w:rsidRDefault="00932635" w:rsidP="00932635">
            <w:pPr>
              <w:spacing w:after="120"/>
              <w:jc w:val="both"/>
              <w:rPr>
                <w:rFonts w:ascii="Arial" w:hAnsi="Arial" w:cs="Arial"/>
              </w:rPr>
            </w:pPr>
            <w:r w:rsidRPr="00932635">
              <w:rPr>
                <w:rFonts w:ascii="Arial" w:hAnsi="Arial" w:cs="Arial"/>
              </w:rPr>
              <w:t>Most of your work remains descriptive rather than analytical.</w:t>
            </w:r>
          </w:p>
          <w:p w14:paraId="793EF2DE" w14:textId="77777777" w:rsidR="00932635" w:rsidRPr="006F56DE" w:rsidRDefault="00932635" w:rsidP="006F56DE">
            <w:pPr>
              <w:pStyle w:val="ListParagraph"/>
              <w:numPr>
                <w:ilvl w:val="0"/>
                <w:numId w:val="2"/>
              </w:numPr>
              <w:spacing w:after="120"/>
              <w:jc w:val="both"/>
              <w:rPr>
                <w:rFonts w:ascii="Arial" w:hAnsi="Arial" w:cs="Arial"/>
                <w:sz w:val="20"/>
                <w:szCs w:val="20"/>
              </w:rPr>
            </w:pPr>
            <w:r w:rsidRPr="006F56DE">
              <w:rPr>
                <w:rFonts w:ascii="Arial" w:hAnsi="Arial" w:cs="Arial"/>
                <w:sz w:val="20"/>
                <w:szCs w:val="20"/>
              </w:rPr>
              <w:t>Task 2 contains no evaluation of the system structure or loop interactions.</w:t>
            </w:r>
          </w:p>
          <w:p w14:paraId="124CB165" w14:textId="77777777" w:rsidR="00932635" w:rsidRPr="006F56DE" w:rsidRDefault="00932635" w:rsidP="006F56DE">
            <w:pPr>
              <w:pStyle w:val="ListParagraph"/>
              <w:numPr>
                <w:ilvl w:val="0"/>
                <w:numId w:val="2"/>
              </w:numPr>
              <w:spacing w:after="120"/>
              <w:jc w:val="both"/>
              <w:rPr>
                <w:rFonts w:ascii="Arial" w:hAnsi="Arial" w:cs="Arial"/>
                <w:sz w:val="20"/>
                <w:szCs w:val="20"/>
              </w:rPr>
            </w:pPr>
            <w:r w:rsidRPr="006F56DE">
              <w:rPr>
                <w:rFonts w:ascii="Arial" w:hAnsi="Arial" w:cs="Arial"/>
                <w:sz w:val="20"/>
                <w:szCs w:val="20"/>
              </w:rPr>
              <w:t>Task 3 does not discuss the implications of the incorrect state</w:t>
            </w:r>
            <w:r w:rsidRPr="006F56DE">
              <w:rPr>
                <w:rFonts w:ascii="Cambria Math" w:hAnsi="Cambria Math" w:cs="Cambria Math"/>
                <w:sz w:val="20"/>
                <w:szCs w:val="20"/>
              </w:rPr>
              <w:t>‑</w:t>
            </w:r>
            <w:r w:rsidRPr="006F56DE">
              <w:rPr>
                <w:rFonts w:ascii="Arial" w:hAnsi="Arial" w:cs="Arial"/>
                <w:sz w:val="20"/>
                <w:szCs w:val="20"/>
              </w:rPr>
              <w:t>space form.</w:t>
            </w:r>
          </w:p>
          <w:p w14:paraId="212B820E" w14:textId="77777777" w:rsidR="00932635" w:rsidRPr="006F56DE" w:rsidRDefault="00932635" w:rsidP="006F56DE">
            <w:pPr>
              <w:pStyle w:val="ListParagraph"/>
              <w:numPr>
                <w:ilvl w:val="0"/>
                <w:numId w:val="2"/>
              </w:numPr>
              <w:spacing w:after="120"/>
              <w:jc w:val="both"/>
              <w:rPr>
                <w:rFonts w:ascii="Arial" w:hAnsi="Arial" w:cs="Arial"/>
                <w:sz w:val="20"/>
                <w:szCs w:val="20"/>
              </w:rPr>
            </w:pPr>
            <w:r w:rsidRPr="006F56DE">
              <w:rPr>
                <w:rFonts w:ascii="Arial" w:hAnsi="Arial" w:cs="Arial"/>
                <w:sz w:val="20"/>
                <w:szCs w:val="20"/>
              </w:rPr>
              <w:t>Task 4 does not evaluate how pole movement affects stability or transient response.</w:t>
            </w:r>
          </w:p>
          <w:p w14:paraId="4C6BB746" w14:textId="77777777" w:rsidR="00932635" w:rsidRPr="006F56DE" w:rsidRDefault="00932635" w:rsidP="00932635">
            <w:pPr>
              <w:spacing w:after="120"/>
              <w:jc w:val="both"/>
              <w:rPr>
                <w:rFonts w:ascii="Arial" w:hAnsi="Arial" w:cs="Arial"/>
                <w:b/>
                <w:bCs/>
              </w:rPr>
            </w:pPr>
            <w:r w:rsidRPr="006F56DE">
              <w:rPr>
                <w:rFonts w:ascii="Arial" w:hAnsi="Arial" w:cs="Arial"/>
                <w:b/>
                <w:bCs/>
              </w:rPr>
              <w:t xml:space="preserve">How to improve:  </w:t>
            </w:r>
          </w:p>
          <w:p w14:paraId="1E3B6817" w14:textId="5B62D7AA" w:rsidR="008745E6" w:rsidRPr="009231D3" w:rsidRDefault="00932635" w:rsidP="00932635">
            <w:pPr>
              <w:spacing w:after="120"/>
              <w:jc w:val="both"/>
              <w:rPr>
                <w:rFonts w:ascii="Arial" w:hAnsi="Arial" w:cs="Arial"/>
              </w:rPr>
            </w:pPr>
            <w:r w:rsidRPr="00932635">
              <w:rPr>
                <w:rFonts w:ascii="Arial" w:hAnsi="Arial" w:cs="Arial"/>
              </w:rPr>
              <w:t>Develop deeper analysis by explaining why results matter, how they influence system behaviour, and what alternative approaches could be used. Compare methods, discuss assumptions, and evaluate limitations.</w:t>
            </w:r>
          </w:p>
        </w:tc>
        <w:tc>
          <w:tcPr>
            <w:tcW w:w="416" w:type="pct"/>
            <w:tcBorders>
              <w:top w:val="single" w:sz="4" w:space="0" w:color="auto"/>
              <w:left w:val="single" w:sz="4" w:space="0" w:color="auto"/>
              <w:right w:val="single" w:sz="4" w:space="0" w:color="auto"/>
            </w:tcBorders>
          </w:tcPr>
          <w:p w14:paraId="6814F6F8" w14:textId="77777777" w:rsidR="008745E6" w:rsidRPr="00A406E5" w:rsidRDefault="008745E6" w:rsidP="008745E6">
            <w:pPr>
              <w:jc w:val="center"/>
              <w:rPr>
                <w:rFonts w:ascii="Arial" w:hAnsi="Arial" w:cs="Arial"/>
                <w:sz w:val="32"/>
              </w:rPr>
            </w:pPr>
            <w:r>
              <w:rPr>
                <w:rFonts w:ascii="Arial" w:hAnsi="Arial" w:cs="Arial"/>
                <w:sz w:val="32"/>
              </w:rPr>
              <w:t>30</w:t>
            </w:r>
          </w:p>
        </w:tc>
        <w:tc>
          <w:tcPr>
            <w:tcW w:w="415" w:type="pct"/>
            <w:vMerge w:val="restart"/>
            <w:tcBorders>
              <w:top w:val="single" w:sz="4" w:space="0" w:color="auto"/>
              <w:left w:val="single" w:sz="4" w:space="0" w:color="auto"/>
              <w:bottom w:val="single" w:sz="4" w:space="0" w:color="auto"/>
              <w:right w:val="single" w:sz="4" w:space="0" w:color="auto"/>
            </w:tcBorders>
          </w:tcPr>
          <w:p w14:paraId="07538647" w14:textId="3BF23D91" w:rsidR="006F56DE" w:rsidRPr="00A406E5" w:rsidRDefault="006F56DE" w:rsidP="006F56DE">
            <w:pPr>
              <w:jc w:val="center"/>
              <w:rPr>
                <w:rFonts w:ascii="Arial" w:hAnsi="Arial" w:cs="Arial"/>
                <w:sz w:val="32"/>
              </w:rPr>
            </w:pPr>
            <w:r>
              <w:rPr>
                <w:rFonts w:ascii="Arial" w:hAnsi="Arial" w:cs="Arial"/>
                <w:sz w:val="32"/>
              </w:rPr>
              <w:t>20</w:t>
            </w:r>
          </w:p>
        </w:tc>
      </w:tr>
      <w:tr w:rsidR="008745E6" w:rsidRPr="00A406E5" w14:paraId="4AA7E4E4" w14:textId="77777777" w:rsidTr="008745E6">
        <w:trPr>
          <w:trHeight w:val="451"/>
        </w:trPr>
        <w:tc>
          <w:tcPr>
            <w:tcW w:w="4169" w:type="pct"/>
            <w:vMerge/>
            <w:tcBorders>
              <w:left w:val="single" w:sz="4" w:space="0" w:color="auto"/>
              <w:bottom w:val="single" w:sz="4" w:space="0" w:color="auto"/>
              <w:right w:val="single" w:sz="4" w:space="0" w:color="auto"/>
            </w:tcBorders>
          </w:tcPr>
          <w:p w14:paraId="4D51817F" w14:textId="77777777" w:rsidR="008745E6" w:rsidRPr="00A406E5" w:rsidRDefault="008745E6" w:rsidP="008745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AE1CF9C" w14:textId="77777777" w:rsidR="008745E6" w:rsidRPr="00A406E5" w:rsidRDefault="008745E6" w:rsidP="008745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3E671C8" w14:textId="77777777" w:rsidR="008745E6" w:rsidRPr="00A406E5" w:rsidRDefault="008745E6" w:rsidP="008745E6">
            <w:pPr>
              <w:jc w:val="center"/>
              <w:rPr>
                <w:rFonts w:ascii="Arial" w:hAnsi="Arial" w:cs="Arial"/>
                <w:sz w:val="32"/>
              </w:rPr>
            </w:pPr>
          </w:p>
        </w:tc>
      </w:tr>
      <w:tr w:rsidR="008745E6" w:rsidRPr="00A406E5" w14:paraId="46FBF2D8" w14:textId="77777777" w:rsidTr="008745E6">
        <w:trPr>
          <w:trHeight w:val="450"/>
        </w:trPr>
        <w:tc>
          <w:tcPr>
            <w:tcW w:w="4169" w:type="pct"/>
            <w:tcBorders>
              <w:top w:val="single" w:sz="4" w:space="0" w:color="auto"/>
              <w:left w:val="single" w:sz="4" w:space="0" w:color="auto"/>
              <w:right w:val="single" w:sz="4" w:space="0" w:color="auto"/>
            </w:tcBorders>
            <w:shd w:val="clear" w:color="auto" w:fill="D9D9D9"/>
          </w:tcPr>
          <w:p w14:paraId="2604D380" w14:textId="77777777" w:rsidR="008745E6" w:rsidRPr="00A406E5" w:rsidRDefault="008745E6" w:rsidP="008745E6">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23292B8" w14:textId="77777777" w:rsidR="008745E6" w:rsidRPr="00A406E5" w:rsidRDefault="008745E6" w:rsidP="008745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335FAF" w14:textId="77777777" w:rsidR="008745E6" w:rsidRPr="00A406E5" w:rsidRDefault="008745E6" w:rsidP="008745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EA70F4" w14:textId="77777777" w:rsidR="008745E6" w:rsidRPr="00A406E5" w:rsidRDefault="008745E6" w:rsidP="008745E6">
            <w:pPr>
              <w:jc w:val="center"/>
              <w:rPr>
                <w:rFonts w:ascii="Arial" w:hAnsi="Arial" w:cs="Arial"/>
                <w:sz w:val="32"/>
              </w:rPr>
            </w:pPr>
          </w:p>
        </w:tc>
      </w:tr>
      <w:tr w:rsidR="008745E6" w:rsidRPr="00A406E5" w14:paraId="577F6B50" w14:textId="77777777" w:rsidTr="008745E6">
        <w:trPr>
          <w:trHeight w:val="451"/>
        </w:trPr>
        <w:tc>
          <w:tcPr>
            <w:tcW w:w="4169" w:type="pct"/>
            <w:vMerge w:val="restart"/>
            <w:tcBorders>
              <w:top w:val="single" w:sz="4" w:space="0" w:color="auto"/>
              <w:left w:val="single" w:sz="4" w:space="0" w:color="auto"/>
              <w:right w:val="single" w:sz="4" w:space="0" w:color="auto"/>
            </w:tcBorders>
          </w:tcPr>
          <w:p w14:paraId="264A6502" w14:textId="77777777" w:rsidR="00932635" w:rsidRPr="006F56DE" w:rsidRDefault="00932635" w:rsidP="006F56DE">
            <w:pPr>
              <w:spacing w:after="120"/>
              <w:jc w:val="both"/>
              <w:rPr>
                <w:rFonts w:ascii="Arial" w:hAnsi="Arial" w:cs="Arial"/>
                <w:b/>
                <w:bCs/>
              </w:rPr>
            </w:pPr>
            <w:r w:rsidRPr="006F56DE">
              <w:rPr>
                <w:rFonts w:ascii="Arial" w:hAnsi="Arial" w:cs="Arial"/>
                <w:b/>
                <w:bCs/>
              </w:rPr>
              <w:t xml:space="preserve">Good:  </w:t>
            </w:r>
          </w:p>
          <w:p w14:paraId="0F11B208" w14:textId="77777777" w:rsidR="00932635" w:rsidRPr="006F56DE" w:rsidRDefault="00932635" w:rsidP="006F56DE">
            <w:pPr>
              <w:spacing w:after="120"/>
              <w:jc w:val="both"/>
              <w:rPr>
                <w:rFonts w:ascii="Arial" w:hAnsi="Arial" w:cs="Arial"/>
              </w:rPr>
            </w:pPr>
            <w:r w:rsidRPr="006F56DE">
              <w:rPr>
                <w:rFonts w:ascii="Arial" w:hAnsi="Arial" w:cs="Arial"/>
              </w:rPr>
              <w:t>You attempted all tasks and included diagrams, calculations, and step</w:t>
            </w:r>
            <w:r w:rsidRPr="006F56DE">
              <w:rPr>
                <w:rFonts w:ascii="Cambria Math" w:hAnsi="Cambria Math" w:cs="Cambria Math"/>
              </w:rPr>
              <w:t>‑</w:t>
            </w:r>
            <w:r w:rsidRPr="006F56DE">
              <w:rPr>
                <w:rFonts w:ascii="Arial" w:hAnsi="Arial" w:cs="Arial"/>
              </w:rPr>
              <w:t>by</w:t>
            </w:r>
            <w:r w:rsidRPr="006F56DE">
              <w:rPr>
                <w:rFonts w:ascii="Cambria Math" w:hAnsi="Cambria Math" w:cs="Cambria Math"/>
              </w:rPr>
              <w:t>‑</w:t>
            </w:r>
            <w:r w:rsidRPr="006F56DE">
              <w:rPr>
                <w:rFonts w:ascii="Arial" w:hAnsi="Arial" w:cs="Arial"/>
              </w:rPr>
              <w:t>step working. Your root locus diagrams show effort, and your Task 5 examples demonstrate understanding of frequency</w:t>
            </w:r>
            <w:r w:rsidRPr="006F56DE">
              <w:rPr>
                <w:rFonts w:ascii="Cambria Math" w:hAnsi="Cambria Math" w:cs="Cambria Math"/>
              </w:rPr>
              <w:t>‑</w:t>
            </w:r>
            <w:r w:rsidRPr="006F56DE">
              <w:rPr>
                <w:rFonts w:ascii="Arial" w:hAnsi="Arial" w:cs="Arial"/>
              </w:rPr>
              <w:t>response interpretation.</w:t>
            </w:r>
          </w:p>
          <w:p w14:paraId="20A17EA8" w14:textId="77777777" w:rsidR="005C0117" w:rsidRPr="005C0117" w:rsidRDefault="005C0117" w:rsidP="006F56DE">
            <w:pPr>
              <w:spacing w:after="120"/>
              <w:jc w:val="both"/>
              <w:rPr>
                <w:rFonts w:ascii="Arial" w:hAnsi="Arial" w:cs="Arial"/>
                <w:b/>
                <w:bCs/>
              </w:rPr>
            </w:pPr>
            <w:r w:rsidRPr="005C0117">
              <w:rPr>
                <w:rFonts w:ascii="Arial" w:hAnsi="Arial" w:cs="Arial"/>
                <w:b/>
                <w:bCs/>
              </w:rPr>
              <w:t xml:space="preserve">The points can improve:  </w:t>
            </w:r>
          </w:p>
          <w:p w14:paraId="1619C3D9" w14:textId="77777777" w:rsidR="00932635" w:rsidRPr="006F56DE" w:rsidRDefault="00932635" w:rsidP="006F56DE">
            <w:pPr>
              <w:spacing w:after="120"/>
              <w:jc w:val="both"/>
              <w:rPr>
                <w:rFonts w:ascii="Arial" w:hAnsi="Arial" w:cs="Arial"/>
              </w:rPr>
            </w:pPr>
            <w:r w:rsidRPr="006F56DE">
              <w:rPr>
                <w:rFonts w:ascii="Arial" w:hAnsi="Arial" w:cs="Arial"/>
              </w:rPr>
              <w:t>Many calculations are incorrect or incomplete:</w:t>
            </w:r>
          </w:p>
          <w:p w14:paraId="109C121F" w14:textId="77777777" w:rsidR="00932635" w:rsidRPr="006F56DE" w:rsidRDefault="00932635" w:rsidP="006F56DE">
            <w:pPr>
              <w:pStyle w:val="ListParagraph"/>
              <w:numPr>
                <w:ilvl w:val="0"/>
                <w:numId w:val="3"/>
              </w:numPr>
              <w:spacing w:after="120"/>
              <w:jc w:val="both"/>
              <w:rPr>
                <w:rFonts w:ascii="Arial" w:hAnsi="Arial" w:cs="Arial"/>
                <w:sz w:val="20"/>
                <w:szCs w:val="20"/>
              </w:rPr>
            </w:pPr>
            <w:r w:rsidRPr="006F56DE">
              <w:rPr>
                <w:rFonts w:ascii="Arial" w:hAnsi="Arial" w:cs="Arial"/>
                <w:sz w:val="20"/>
                <w:szCs w:val="20"/>
              </w:rPr>
              <w:t>Task 1(c): No PID parameter calculation using the oscillation method.</w:t>
            </w:r>
          </w:p>
          <w:p w14:paraId="33C210B3" w14:textId="65AC15A4" w:rsidR="00932635" w:rsidRPr="006F56DE" w:rsidRDefault="00932635" w:rsidP="006F56DE">
            <w:pPr>
              <w:pStyle w:val="ListParagraph"/>
              <w:numPr>
                <w:ilvl w:val="0"/>
                <w:numId w:val="3"/>
              </w:numPr>
              <w:spacing w:after="120"/>
              <w:jc w:val="both"/>
              <w:rPr>
                <w:rFonts w:ascii="Arial" w:hAnsi="Arial" w:cs="Arial"/>
                <w:sz w:val="20"/>
                <w:szCs w:val="20"/>
              </w:rPr>
            </w:pPr>
            <w:r w:rsidRPr="006F56DE">
              <w:rPr>
                <w:rFonts w:ascii="Arial" w:hAnsi="Arial" w:cs="Arial"/>
                <w:sz w:val="20"/>
                <w:szCs w:val="20"/>
              </w:rPr>
              <w:t xml:space="preserve">Task 2: </w:t>
            </w:r>
            <w:r w:rsidR="006F56DE">
              <w:rPr>
                <w:rFonts w:ascii="Arial" w:hAnsi="Arial" w:cs="Arial"/>
                <w:sz w:val="20"/>
                <w:szCs w:val="20"/>
              </w:rPr>
              <w:t>Partly i</w:t>
            </w:r>
            <w:r w:rsidRPr="006F56DE">
              <w:rPr>
                <w:rFonts w:ascii="Arial" w:hAnsi="Arial" w:cs="Arial"/>
                <w:sz w:val="20"/>
                <w:szCs w:val="20"/>
              </w:rPr>
              <w:t>ncorrect loop gains</w:t>
            </w:r>
            <w:r w:rsidR="006F56DE">
              <w:rPr>
                <w:rFonts w:ascii="Arial" w:hAnsi="Arial" w:cs="Arial"/>
                <w:sz w:val="20"/>
                <w:szCs w:val="20"/>
              </w:rPr>
              <w:t>.</w:t>
            </w:r>
          </w:p>
          <w:p w14:paraId="397D527C" w14:textId="65C0BE5E" w:rsidR="00932635" w:rsidRPr="006F56DE" w:rsidRDefault="00932635" w:rsidP="006F56DE">
            <w:pPr>
              <w:pStyle w:val="ListParagraph"/>
              <w:numPr>
                <w:ilvl w:val="0"/>
                <w:numId w:val="3"/>
              </w:numPr>
              <w:spacing w:after="120"/>
              <w:jc w:val="both"/>
              <w:rPr>
                <w:rFonts w:ascii="Arial" w:hAnsi="Arial" w:cs="Arial"/>
                <w:sz w:val="20"/>
                <w:szCs w:val="20"/>
              </w:rPr>
            </w:pPr>
            <w:r w:rsidRPr="006F56DE">
              <w:rPr>
                <w:rFonts w:ascii="Arial" w:hAnsi="Arial" w:cs="Arial"/>
                <w:sz w:val="20"/>
                <w:szCs w:val="20"/>
              </w:rPr>
              <w:t>Task 4: Breakaway points and stability calculations contain errors.</w:t>
            </w:r>
            <w:r w:rsidR="006F56DE" w:rsidRPr="006F56DE">
              <w:rPr>
                <w:rFonts w:ascii="Arial" w:hAnsi="Arial" w:cs="Arial"/>
                <w:sz w:val="20"/>
                <w:szCs w:val="20"/>
              </w:rPr>
              <w:t xml:space="preserve"> </w:t>
            </w:r>
            <w:r w:rsidRPr="006F56DE">
              <w:rPr>
                <w:rFonts w:ascii="Arial" w:hAnsi="Arial" w:cs="Arial"/>
                <w:sz w:val="20"/>
                <w:szCs w:val="20"/>
              </w:rPr>
              <w:t>Several diagrams are included without explanation or justification.</w:t>
            </w:r>
          </w:p>
          <w:p w14:paraId="76395581" w14:textId="77777777" w:rsidR="00932635" w:rsidRPr="006F56DE" w:rsidRDefault="00932635" w:rsidP="006F56DE">
            <w:pPr>
              <w:spacing w:after="120"/>
              <w:jc w:val="both"/>
              <w:rPr>
                <w:rFonts w:ascii="Arial" w:hAnsi="Arial" w:cs="Arial"/>
                <w:b/>
                <w:bCs/>
              </w:rPr>
            </w:pPr>
            <w:r w:rsidRPr="006F56DE">
              <w:rPr>
                <w:rFonts w:ascii="Arial" w:hAnsi="Arial" w:cs="Arial"/>
                <w:b/>
                <w:bCs/>
              </w:rPr>
              <w:t xml:space="preserve">How to improve:  </w:t>
            </w:r>
          </w:p>
          <w:p w14:paraId="7A965649" w14:textId="10923A57" w:rsidR="008745E6" w:rsidRPr="006F56DE" w:rsidRDefault="00932635" w:rsidP="006F56DE">
            <w:pPr>
              <w:spacing w:after="120"/>
              <w:jc w:val="both"/>
              <w:rPr>
                <w:rFonts w:ascii="Arial" w:hAnsi="Arial" w:cs="Arial"/>
              </w:rPr>
            </w:pPr>
            <w:r w:rsidRPr="006F56DE">
              <w:rPr>
                <w:rFonts w:ascii="Arial" w:hAnsi="Arial" w:cs="Arial"/>
              </w:rPr>
              <w:t>Work more carefully through mathematical steps. Verify results, check algebra, and ensure diagrams match calculations. Provide clear explanations for each step and avoid copying formulas without understanding them.</w:t>
            </w:r>
          </w:p>
        </w:tc>
        <w:tc>
          <w:tcPr>
            <w:tcW w:w="416" w:type="pct"/>
            <w:tcBorders>
              <w:top w:val="single" w:sz="4" w:space="0" w:color="auto"/>
              <w:left w:val="single" w:sz="4" w:space="0" w:color="auto"/>
              <w:right w:val="single" w:sz="4" w:space="0" w:color="auto"/>
            </w:tcBorders>
          </w:tcPr>
          <w:p w14:paraId="74791CBC" w14:textId="77777777" w:rsidR="008745E6" w:rsidRPr="00A406E5" w:rsidRDefault="008745E6" w:rsidP="008745E6">
            <w:pPr>
              <w:jc w:val="center"/>
              <w:rPr>
                <w:rFonts w:ascii="Arial" w:hAnsi="Arial" w:cs="Arial"/>
                <w:sz w:val="32"/>
              </w:rPr>
            </w:pPr>
            <w:r>
              <w:rPr>
                <w:rFonts w:ascii="Arial" w:hAnsi="Arial" w:cs="Arial"/>
                <w:sz w:val="3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5505FFD" w14:textId="5462A4B4" w:rsidR="008745E6" w:rsidRPr="00A406E5" w:rsidRDefault="00932635" w:rsidP="008745E6">
            <w:pPr>
              <w:jc w:val="center"/>
              <w:rPr>
                <w:rFonts w:ascii="Arial" w:hAnsi="Arial" w:cs="Arial"/>
                <w:sz w:val="32"/>
              </w:rPr>
            </w:pPr>
            <w:r>
              <w:rPr>
                <w:rFonts w:ascii="Arial" w:hAnsi="Arial" w:cs="Arial"/>
                <w:sz w:val="32"/>
              </w:rPr>
              <w:t>1</w:t>
            </w:r>
            <w:r w:rsidR="006F56DE">
              <w:rPr>
                <w:rFonts w:ascii="Arial" w:hAnsi="Arial" w:cs="Arial"/>
                <w:sz w:val="32"/>
              </w:rPr>
              <w:t>3</w:t>
            </w:r>
          </w:p>
        </w:tc>
      </w:tr>
      <w:tr w:rsidR="008745E6" w:rsidRPr="00A406E5" w14:paraId="1F4EDD85" w14:textId="77777777" w:rsidTr="008745E6">
        <w:trPr>
          <w:trHeight w:val="450"/>
        </w:trPr>
        <w:tc>
          <w:tcPr>
            <w:tcW w:w="4169" w:type="pct"/>
            <w:vMerge/>
            <w:tcBorders>
              <w:left w:val="single" w:sz="4" w:space="0" w:color="auto"/>
              <w:bottom w:val="single" w:sz="4" w:space="0" w:color="auto"/>
              <w:right w:val="single" w:sz="4" w:space="0" w:color="auto"/>
            </w:tcBorders>
          </w:tcPr>
          <w:p w14:paraId="4E44C64F" w14:textId="77777777" w:rsidR="008745E6" w:rsidRPr="00A406E5" w:rsidRDefault="008745E6" w:rsidP="008745E6">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78B445" w14:textId="77777777" w:rsidR="008745E6" w:rsidRPr="00A406E5" w:rsidRDefault="008745E6" w:rsidP="008745E6">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4A8804E" w14:textId="77777777" w:rsidR="008745E6" w:rsidRPr="00A406E5" w:rsidRDefault="008745E6" w:rsidP="008745E6">
            <w:pPr>
              <w:jc w:val="center"/>
              <w:rPr>
                <w:rFonts w:ascii="Arial" w:hAnsi="Arial" w:cs="Arial"/>
                <w:sz w:val="32"/>
              </w:rPr>
            </w:pPr>
          </w:p>
        </w:tc>
      </w:tr>
      <w:tr w:rsidR="008745E6" w:rsidRPr="00A406E5" w14:paraId="2E83BF6C" w14:textId="77777777" w:rsidTr="008745E6">
        <w:trPr>
          <w:trHeight w:val="450"/>
        </w:trPr>
        <w:tc>
          <w:tcPr>
            <w:tcW w:w="4169" w:type="pct"/>
            <w:tcBorders>
              <w:top w:val="single" w:sz="4" w:space="0" w:color="auto"/>
              <w:left w:val="single" w:sz="4" w:space="0" w:color="auto"/>
              <w:right w:val="single" w:sz="4" w:space="0" w:color="auto"/>
            </w:tcBorders>
            <w:shd w:val="clear" w:color="auto" w:fill="D9D9D9"/>
          </w:tcPr>
          <w:p w14:paraId="2F94FF19" w14:textId="77777777" w:rsidR="008745E6" w:rsidRPr="00A406E5" w:rsidRDefault="008745E6" w:rsidP="008745E6">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020B3C60" w14:textId="77777777" w:rsidR="008745E6" w:rsidRPr="00A406E5" w:rsidRDefault="008745E6" w:rsidP="008745E6">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417DDA2" w14:textId="77777777" w:rsidR="008745E6" w:rsidRPr="00A406E5" w:rsidRDefault="008745E6" w:rsidP="008745E6">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29E5085" w14:textId="77777777" w:rsidR="008745E6" w:rsidRPr="00A406E5" w:rsidRDefault="008745E6" w:rsidP="008745E6">
            <w:pPr>
              <w:jc w:val="center"/>
              <w:rPr>
                <w:rFonts w:ascii="Arial" w:hAnsi="Arial" w:cs="Arial"/>
                <w:sz w:val="32"/>
              </w:rPr>
            </w:pPr>
          </w:p>
        </w:tc>
      </w:tr>
      <w:tr w:rsidR="008745E6" w:rsidRPr="00A406E5" w14:paraId="632FAEB0" w14:textId="77777777" w:rsidTr="008745E6">
        <w:trPr>
          <w:trHeight w:val="451"/>
        </w:trPr>
        <w:tc>
          <w:tcPr>
            <w:tcW w:w="4169" w:type="pct"/>
            <w:vMerge w:val="restart"/>
            <w:tcBorders>
              <w:top w:val="single" w:sz="4" w:space="0" w:color="auto"/>
              <w:left w:val="single" w:sz="4" w:space="0" w:color="auto"/>
              <w:right w:val="single" w:sz="4" w:space="0" w:color="auto"/>
            </w:tcBorders>
          </w:tcPr>
          <w:p w14:paraId="679BE1C1" w14:textId="77777777" w:rsidR="00932635" w:rsidRPr="006F56DE" w:rsidRDefault="00932635" w:rsidP="00932635">
            <w:pPr>
              <w:spacing w:after="120"/>
              <w:jc w:val="both"/>
              <w:rPr>
                <w:rFonts w:ascii="Arial" w:hAnsi="Arial" w:cs="Arial"/>
                <w:b/>
                <w:bCs/>
              </w:rPr>
            </w:pPr>
            <w:r w:rsidRPr="006F56DE">
              <w:rPr>
                <w:rFonts w:ascii="Arial" w:hAnsi="Arial" w:cs="Arial"/>
                <w:b/>
                <w:bCs/>
              </w:rPr>
              <w:t xml:space="preserve">Good:  </w:t>
            </w:r>
          </w:p>
          <w:p w14:paraId="6230990E" w14:textId="77777777" w:rsidR="00932635" w:rsidRPr="00932635" w:rsidRDefault="00932635" w:rsidP="00932635">
            <w:pPr>
              <w:spacing w:after="120"/>
              <w:jc w:val="both"/>
              <w:rPr>
                <w:rFonts w:ascii="Arial" w:hAnsi="Arial" w:cs="Arial"/>
              </w:rPr>
            </w:pPr>
            <w:r w:rsidRPr="00932635">
              <w:rPr>
                <w:rFonts w:ascii="Arial" w:hAnsi="Arial" w:cs="Arial"/>
              </w:rPr>
              <w:t>Your report is well</w:t>
            </w:r>
            <w:r w:rsidRPr="00932635">
              <w:rPr>
                <w:rFonts w:ascii="Cambria Math" w:hAnsi="Cambria Math" w:cs="Cambria Math"/>
              </w:rPr>
              <w:t>‑</w:t>
            </w:r>
            <w:r w:rsidRPr="00932635">
              <w:rPr>
                <w:rFonts w:ascii="Arial" w:hAnsi="Arial" w:cs="Arial"/>
              </w:rPr>
              <w:t>structured with clear headings, figures, and tables. Writing style is generally clear, and you follow the assignment layout. The document is readable and logically organised.</w:t>
            </w:r>
          </w:p>
          <w:p w14:paraId="4E76ACBC" w14:textId="77777777" w:rsidR="005C0117" w:rsidRPr="005C0117" w:rsidRDefault="005C0117" w:rsidP="005C0117">
            <w:pPr>
              <w:spacing w:after="120"/>
              <w:jc w:val="both"/>
              <w:rPr>
                <w:rFonts w:ascii="Arial" w:hAnsi="Arial" w:cs="Arial"/>
                <w:b/>
                <w:bCs/>
              </w:rPr>
            </w:pPr>
            <w:r w:rsidRPr="005C0117">
              <w:rPr>
                <w:rFonts w:ascii="Arial" w:hAnsi="Arial" w:cs="Arial"/>
                <w:b/>
                <w:bCs/>
              </w:rPr>
              <w:t xml:space="preserve">The points can improve:  </w:t>
            </w:r>
          </w:p>
          <w:p w14:paraId="537AD62E" w14:textId="77777777" w:rsidR="00932635" w:rsidRPr="00932635" w:rsidRDefault="00932635" w:rsidP="00932635">
            <w:pPr>
              <w:spacing w:after="120"/>
              <w:jc w:val="both"/>
              <w:rPr>
                <w:rFonts w:ascii="Arial" w:hAnsi="Arial" w:cs="Arial"/>
              </w:rPr>
            </w:pPr>
            <w:r w:rsidRPr="00932635">
              <w:rPr>
                <w:rFonts w:ascii="Arial" w:hAnsi="Arial" w:cs="Arial"/>
              </w:rPr>
              <w:t>Some sections are overly long without clear explanation. Several figures are inserted without being discussed. Formatting is inconsistent in places, and some paragraphs lack flow. Minor grammatical issues appear throughout.</w:t>
            </w:r>
          </w:p>
          <w:p w14:paraId="481F7A4C" w14:textId="77777777" w:rsidR="00932635" w:rsidRPr="006F56DE" w:rsidRDefault="00932635" w:rsidP="00932635">
            <w:pPr>
              <w:spacing w:after="120"/>
              <w:jc w:val="both"/>
              <w:rPr>
                <w:rFonts w:ascii="Arial" w:hAnsi="Arial" w:cs="Arial"/>
                <w:b/>
                <w:bCs/>
              </w:rPr>
            </w:pPr>
            <w:r w:rsidRPr="006F56DE">
              <w:rPr>
                <w:rFonts w:ascii="Arial" w:hAnsi="Arial" w:cs="Arial"/>
                <w:b/>
                <w:bCs/>
              </w:rPr>
              <w:t xml:space="preserve">How to improve:  </w:t>
            </w:r>
          </w:p>
          <w:p w14:paraId="0F5356E9" w14:textId="7AA37FA3" w:rsidR="008745E6" w:rsidRPr="009231D3" w:rsidRDefault="00932635" w:rsidP="00932635">
            <w:pPr>
              <w:spacing w:after="120"/>
              <w:jc w:val="both"/>
              <w:rPr>
                <w:rFonts w:ascii="Arial" w:hAnsi="Arial" w:cs="Arial"/>
              </w:rPr>
            </w:pPr>
            <w:r w:rsidRPr="00932635">
              <w:rPr>
                <w:rFonts w:ascii="Arial" w:hAnsi="Arial" w:cs="Arial"/>
              </w:rPr>
              <w:lastRenderedPageBreak/>
              <w:t>Improve clarity by ensuring each figure is introduced and explained. Use shorter, more focused paragraphs. Proofread for grammar and consistency. Ensure each section directly addresses the task.</w:t>
            </w:r>
          </w:p>
        </w:tc>
        <w:tc>
          <w:tcPr>
            <w:tcW w:w="416" w:type="pct"/>
            <w:tcBorders>
              <w:top w:val="single" w:sz="4" w:space="0" w:color="auto"/>
              <w:left w:val="single" w:sz="4" w:space="0" w:color="auto"/>
              <w:right w:val="single" w:sz="4" w:space="0" w:color="auto"/>
            </w:tcBorders>
          </w:tcPr>
          <w:p w14:paraId="0B39DB1D" w14:textId="77777777" w:rsidR="008745E6" w:rsidRPr="009231D3" w:rsidRDefault="008745E6" w:rsidP="008745E6">
            <w:pPr>
              <w:jc w:val="both"/>
              <w:rPr>
                <w:rFonts w:ascii="Arial" w:hAnsi="Arial" w:cs="Arial"/>
                <w:sz w:val="32"/>
                <w:szCs w:val="32"/>
              </w:rPr>
            </w:pPr>
            <w:r>
              <w:rPr>
                <w:rFonts w:ascii="Arial" w:hAnsi="Arial" w:cs="Arial"/>
                <w:sz w:val="32"/>
                <w:szCs w:val="32"/>
              </w:rPr>
              <w:lastRenderedPageBreak/>
              <w:t>10</w:t>
            </w:r>
          </w:p>
        </w:tc>
        <w:tc>
          <w:tcPr>
            <w:tcW w:w="415" w:type="pct"/>
            <w:vMerge w:val="restart"/>
            <w:tcBorders>
              <w:top w:val="single" w:sz="4" w:space="0" w:color="auto"/>
              <w:left w:val="single" w:sz="4" w:space="0" w:color="auto"/>
              <w:bottom w:val="single" w:sz="4" w:space="0" w:color="auto"/>
              <w:right w:val="single" w:sz="4" w:space="0" w:color="auto"/>
            </w:tcBorders>
          </w:tcPr>
          <w:p w14:paraId="459794AE" w14:textId="6D647BBC" w:rsidR="008745E6" w:rsidRPr="00A406E5" w:rsidRDefault="00932635" w:rsidP="008745E6">
            <w:pPr>
              <w:jc w:val="center"/>
              <w:rPr>
                <w:rFonts w:ascii="Arial" w:hAnsi="Arial" w:cs="Arial"/>
                <w:sz w:val="32"/>
              </w:rPr>
            </w:pPr>
            <w:r>
              <w:rPr>
                <w:rFonts w:ascii="Arial" w:hAnsi="Arial" w:cs="Arial"/>
                <w:sz w:val="32"/>
              </w:rPr>
              <w:t>6</w:t>
            </w:r>
          </w:p>
        </w:tc>
      </w:tr>
      <w:tr w:rsidR="008745E6" w:rsidRPr="00A406E5" w14:paraId="182F6D17" w14:textId="77777777" w:rsidTr="008745E6">
        <w:trPr>
          <w:trHeight w:val="450"/>
        </w:trPr>
        <w:tc>
          <w:tcPr>
            <w:tcW w:w="4169" w:type="pct"/>
            <w:vMerge/>
            <w:tcBorders>
              <w:left w:val="single" w:sz="4" w:space="0" w:color="auto"/>
              <w:bottom w:val="single" w:sz="4" w:space="0" w:color="auto"/>
              <w:right w:val="single" w:sz="4" w:space="0" w:color="auto"/>
            </w:tcBorders>
          </w:tcPr>
          <w:p w14:paraId="374D856F" w14:textId="77777777" w:rsidR="008745E6" w:rsidRPr="009231D3" w:rsidRDefault="008745E6" w:rsidP="008745E6">
            <w:pPr>
              <w:jc w:val="both"/>
              <w:rPr>
                <w:rFonts w:ascii="Arial" w:hAnsi="Arial" w:cs="Arial"/>
                <w:b/>
              </w:rPr>
            </w:pPr>
          </w:p>
        </w:tc>
        <w:tc>
          <w:tcPr>
            <w:tcW w:w="416" w:type="pct"/>
            <w:tcBorders>
              <w:left w:val="single" w:sz="4" w:space="0" w:color="auto"/>
              <w:bottom w:val="single" w:sz="4" w:space="0" w:color="auto"/>
              <w:right w:val="single" w:sz="4" w:space="0" w:color="auto"/>
            </w:tcBorders>
          </w:tcPr>
          <w:p w14:paraId="3404B197" w14:textId="77777777" w:rsidR="008745E6" w:rsidRPr="009231D3" w:rsidRDefault="008745E6" w:rsidP="008745E6">
            <w:pPr>
              <w:jc w:val="both"/>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331DC586" w14:textId="77777777" w:rsidR="008745E6" w:rsidRPr="00A406E5" w:rsidRDefault="008745E6" w:rsidP="008745E6">
            <w:pPr>
              <w:jc w:val="center"/>
              <w:rPr>
                <w:rFonts w:ascii="Arial" w:hAnsi="Arial" w:cs="Arial"/>
                <w:sz w:val="32"/>
              </w:rPr>
            </w:pPr>
          </w:p>
        </w:tc>
      </w:tr>
    </w:tbl>
    <w:tbl>
      <w:tblPr>
        <w:tblpPr w:leftFromText="180" w:rightFromText="180" w:vertAnchor="text" w:horzAnchor="margin" w:tblpXSpec="center" w:tblpY="989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745E6" w:rsidRPr="00A406E5" w14:paraId="138A0F5B" w14:textId="77777777" w:rsidTr="008745E6">
        <w:trPr>
          <w:cantSplit/>
        </w:trPr>
        <w:tc>
          <w:tcPr>
            <w:tcW w:w="6062" w:type="dxa"/>
            <w:vMerge w:val="restart"/>
            <w:shd w:val="pct15" w:color="auto" w:fill="auto"/>
            <w:vAlign w:val="center"/>
          </w:tcPr>
          <w:p w14:paraId="2BF73F23" w14:textId="77777777" w:rsidR="008745E6" w:rsidRPr="00A406E5" w:rsidRDefault="008745E6" w:rsidP="008745E6">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73DDEC8" w14:textId="77777777" w:rsidR="008745E6" w:rsidRPr="00A406E5" w:rsidRDefault="008745E6" w:rsidP="008745E6">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B9879EC" w14:textId="6E6B6A5A" w:rsidR="008745E6" w:rsidRPr="00A406E5" w:rsidRDefault="005F2F66" w:rsidP="008745E6">
            <w:pPr>
              <w:jc w:val="right"/>
              <w:rPr>
                <w:rFonts w:ascii="Arial" w:hAnsi="Arial" w:cs="Arial"/>
                <w:b/>
                <w:bCs/>
              </w:rPr>
            </w:pPr>
            <w:r>
              <w:rPr>
                <w:rFonts w:ascii="Arial" w:hAnsi="Arial" w:cs="Arial"/>
                <w:b/>
                <w:bCs/>
              </w:rPr>
              <w:t>65</w:t>
            </w:r>
            <w:r w:rsidR="008745E6" w:rsidRPr="00A406E5">
              <w:rPr>
                <w:rFonts w:ascii="Arial" w:hAnsi="Arial" w:cs="Arial"/>
                <w:b/>
                <w:bCs/>
              </w:rPr>
              <w:t>%</w:t>
            </w:r>
          </w:p>
        </w:tc>
      </w:tr>
      <w:tr w:rsidR="008745E6" w:rsidRPr="00A406E5" w14:paraId="40233F95" w14:textId="77777777" w:rsidTr="008745E6">
        <w:trPr>
          <w:cantSplit/>
        </w:trPr>
        <w:tc>
          <w:tcPr>
            <w:tcW w:w="6062" w:type="dxa"/>
            <w:vMerge/>
            <w:vAlign w:val="bottom"/>
          </w:tcPr>
          <w:p w14:paraId="327BC783" w14:textId="77777777" w:rsidR="008745E6" w:rsidRPr="00A406E5" w:rsidRDefault="008745E6" w:rsidP="008745E6">
            <w:pPr>
              <w:rPr>
                <w:rFonts w:ascii="Arial" w:hAnsi="Arial" w:cs="Arial"/>
              </w:rPr>
            </w:pPr>
          </w:p>
        </w:tc>
        <w:tc>
          <w:tcPr>
            <w:tcW w:w="2903" w:type="dxa"/>
            <w:vAlign w:val="bottom"/>
          </w:tcPr>
          <w:p w14:paraId="51A1C1EF" w14:textId="77777777" w:rsidR="008745E6" w:rsidRPr="00A406E5" w:rsidRDefault="008745E6" w:rsidP="008745E6">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599C364" w14:textId="77777777" w:rsidR="008745E6" w:rsidRPr="00A406E5" w:rsidRDefault="008745E6" w:rsidP="008745E6">
            <w:pPr>
              <w:jc w:val="center"/>
              <w:rPr>
                <w:rFonts w:ascii="Arial" w:hAnsi="Arial" w:cs="Arial"/>
                <w:sz w:val="12"/>
                <w:szCs w:val="12"/>
              </w:rPr>
            </w:pPr>
          </w:p>
        </w:tc>
        <w:tc>
          <w:tcPr>
            <w:tcW w:w="1060" w:type="dxa"/>
            <w:vMerge/>
            <w:vAlign w:val="bottom"/>
          </w:tcPr>
          <w:p w14:paraId="36E9BDCD" w14:textId="77777777" w:rsidR="008745E6" w:rsidRPr="00A406E5" w:rsidRDefault="008745E6" w:rsidP="008745E6">
            <w:pPr>
              <w:ind w:leftChars="71" w:left="142"/>
              <w:rPr>
                <w:rFonts w:ascii="Arial" w:hAnsi="Arial" w:cs="Arial"/>
              </w:rPr>
            </w:pPr>
          </w:p>
        </w:tc>
      </w:tr>
      <w:tr w:rsidR="008745E6" w:rsidRPr="00A406E5" w14:paraId="5CAD83BC" w14:textId="77777777" w:rsidTr="008745E6">
        <w:trPr>
          <w:cantSplit/>
        </w:trPr>
        <w:tc>
          <w:tcPr>
            <w:tcW w:w="6062" w:type="dxa"/>
            <w:vMerge/>
            <w:vAlign w:val="bottom"/>
          </w:tcPr>
          <w:p w14:paraId="234B165D" w14:textId="77777777" w:rsidR="008745E6" w:rsidRPr="00A406E5" w:rsidRDefault="008745E6" w:rsidP="008745E6">
            <w:pPr>
              <w:rPr>
                <w:rFonts w:ascii="Arial" w:hAnsi="Arial" w:cs="Arial"/>
              </w:rPr>
            </w:pPr>
          </w:p>
        </w:tc>
        <w:tc>
          <w:tcPr>
            <w:tcW w:w="2903" w:type="dxa"/>
            <w:vAlign w:val="bottom"/>
          </w:tcPr>
          <w:p w14:paraId="12A5C275" w14:textId="77777777" w:rsidR="008745E6" w:rsidRPr="00A406E5" w:rsidRDefault="008745E6" w:rsidP="008745E6">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C21BFB8" w14:textId="77777777" w:rsidR="008745E6" w:rsidRPr="00A406E5" w:rsidRDefault="008745E6" w:rsidP="008745E6">
            <w:pPr>
              <w:jc w:val="center"/>
              <w:rPr>
                <w:rFonts w:ascii="Arial" w:hAnsi="Arial" w:cs="Arial"/>
                <w:sz w:val="12"/>
                <w:szCs w:val="12"/>
              </w:rPr>
            </w:pPr>
          </w:p>
        </w:tc>
        <w:tc>
          <w:tcPr>
            <w:tcW w:w="1060" w:type="dxa"/>
            <w:vMerge/>
            <w:vAlign w:val="bottom"/>
          </w:tcPr>
          <w:p w14:paraId="35C4DF0B" w14:textId="77777777" w:rsidR="008745E6" w:rsidRPr="00A406E5" w:rsidRDefault="008745E6" w:rsidP="008745E6">
            <w:pPr>
              <w:ind w:firstLineChars="141" w:firstLine="282"/>
              <w:rPr>
                <w:rFonts w:ascii="Arial" w:hAnsi="Arial" w:cs="Arial"/>
              </w:rPr>
            </w:pPr>
          </w:p>
        </w:tc>
      </w:tr>
    </w:tbl>
    <w:p w14:paraId="3603184D" w14:textId="77777777" w:rsidR="00152A83" w:rsidRDefault="00152A83"/>
    <w:sectPr w:rsidR="00152A8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C7E181" w14:textId="77777777" w:rsidR="0090308D" w:rsidRDefault="0090308D">
      <w:r>
        <w:separator/>
      </w:r>
    </w:p>
  </w:endnote>
  <w:endnote w:type="continuationSeparator" w:id="0">
    <w:p w14:paraId="3D735965" w14:textId="77777777" w:rsidR="0090308D" w:rsidRDefault="009030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2CB439" w14:textId="77777777" w:rsidR="00B824AA" w:rsidRDefault="00B824AA">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280AA661" w14:textId="77777777" w:rsidR="00B824AA" w:rsidRDefault="00B824A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20E51" w14:textId="77777777" w:rsidR="0090308D" w:rsidRDefault="0090308D">
      <w:r>
        <w:separator/>
      </w:r>
    </w:p>
  </w:footnote>
  <w:footnote w:type="continuationSeparator" w:id="0">
    <w:p w14:paraId="16F202A4" w14:textId="77777777" w:rsidR="0090308D" w:rsidRDefault="009030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D43D03"/>
    <w:multiLevelType w:val="hybridMultilevel"/>
    <w:tmpl w:val="9C64110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2818F1"/>
    <w:multiLevelType w:val="hybridMultilevel"/>
    <w:tmpl w:val="13C01B6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9BF0976"/>
    <w:multiLevelType w:val="hybridMultilevel"/>
    <w:tmpl w:val="3E82708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91802912">
    <w:abstractNumId w:val="0"/>
  </w:num>
  <w:num w:numId="2" w16cid:durableId="2012222560">
    <w:abstractNumId w:val="2"/>
  </w:num>
  <w:num w:numId="3" w16cid:durableId="1279337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4AA"/>
    <w:rsid w:val="000B7774"/>
    <w:rsid w:val="000C3F1B"/>
    <w:rsid w:val="000E5289"/>
    <w:rsid w:val="000F0230"/>
    <w:rsid w:val="00152A83"/>
    <w:rsid w:val="003848DD"/>
    <w:rsid w:val="003F4782"/>
    <w:rsid w:val="004C31E3"/>
    <w:rsid w:val="005340F3"/>
    <w:rsid w:val="005C0117"/>
    <w:rsid w:val="005F2F66"/>
    <w:rsid w:val="006E1A92"/>
    <w:rsid w:val="006F56DE"/>
    <w:rsid w:val="008346CC"/>
    <w:rsid w:val="008745E6"/>
    <w:rsid w:val="0090308D"/>
    <w:rsid w:val="009231D3"/>
    <w:rsid w:val="00932635"/>
    <w:rsid w:val="00967F11"/>
    <w:rsid w:val="00B70BA5"/>
    <w:rsid w:val="00B824AA"/>
    <w:rsid w:val="00D25FEB"/>
    <w:rsid w:val="00D31FAC"/>
    <w:rsid w:val="00DC420B"/>
    <w:rsid w:val="00F248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C0BFA"/>
  <w15:chartTrackingRefBased/>
  <w15:docId w15:val="{D0B08EF0-390B-4495-8F38-3D5456977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4AA"/>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824AA"/>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B824AA"/>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B824AA"/>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B824AA"/>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Heading5">
    <w:name w:val="heading 5"/>
    <w:basedOn w:val="Normal"/>
    <w:next w:val="Normal"/>
    <w:link w:val="Heading5Char"/>
    <w:uiPriority w:val="9"/>
    <w:semiHidden/>
    <w:unhideWhenUsed/>
    <w:qFormat/>
    <w:rsid w:val="00B824AA"/>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Heading6">
    <w:name w:val="heading 6"/>
    <w:basedOn w:val="Normal"/>
    <w:next w:val="Normal"/>
    <w:link w:val="Heading6Char"/>
    <w:uiPriority w:val="9"/>
    <w:semiHidden/>
    <w:unhideWhenUsed/>
    <w:qFormat/>
    <w:rsid w:val="00B824A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Heading7">
    <w:name w:val="heading 7"/>
    <w:basedOn w:val="Normal"/>
    <w:next w:val="Normal"/>
    <w:link w:val="Heading7Char"/>
    <w:uiPriority w:val="9"/>
    <w:semiHidden/>
    <w:unhideWhenUsed/>
    <w:qFormat/>
    <w:rsid w:val="00B824A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Heading8">
    <w:name w:val="heading 8"/>
    <w:basedOn w:val="Normal"/>
    <w:next w:val="Normal"/>
    <w:link w:val="Heading8Char"/>
    <w:uiPriority w:val="9"/>
    <w:semiHidden/>
    <w:unhideWhenUsed/>
    <w:qFormat/>
    <w:rsid w:val="00B824A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Heading9">
    <w:name w:val="heading 9"/>
    <w:basedOn w:val="Normal"/>
    <w:next w:val="Normal"/>
    <w:link w:val="Heading9Char"/>
    <w:uiPriority w:val="9"/>
    <w:semiHidden/>
    <w:unhideWhenUsed/>
    <w:qFormat/>
    <w:rsid w:val="00B824AA"/>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4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4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24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4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4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4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4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4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4AA"/>
    <w:rPr>
      <w:rFonts w:eastAsiaTheme="majorEastAsia" w:cstheme="majorBidi"/>
      <w:color w:val="272727" w:themeColor="text1" w:themeTint="D8"/>
    </w:rPr>
  </w:style>
  <w:style w:type="paragraph" w:styleId="Title">
    <w:name w:val="Title"/>
    <w:basedOn w:val="Normal"/>
    <w:next w:val="Normal"/>
    <w:link w:val="TitleChar"/>
    <w:uiPriority w:val="10"/>
    <w:qFormat/>
    <w:rsid w:val="00B824A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B824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4A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B824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4AA"/>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QuoteChar">
    <w:name w:val="Quote Char"/>
    <w:basedOn w:val="DefaultParagraphFont"/>
    <w:link w:val="Quote"/>
    <w:uiPriority w:val="29"/>
    <w:rsid w:val="00B824AA"/>
    <w:rPr>
      <w:i/>
      <w:iCs/>
      <w:color w:val="404040" w:themeColor="text1" w:themeTint="BF"/>
    </w:rPr>
  </w:style>
  <w:style w:type="paragraph" w:styleId="ListParagraph">
    <w:name w:val="List Paragraph"/>
    <w:basedOn w:val="Normal"/>
    <w:uiPriority w:val="34"/>
    <w:qFormat/>
    <w:rsid w:val="00B824AA"/>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IntenseEmphasis">
    <w:name w:val="Intense Emphasis"/>
    <w:basedOn w:val="DefaultParagraphFont"/>
    <w:uiPriority w:val="21"/>
    <w:qFormat/>
    <w:rsid w:val="00B824AA"/>
    <w:rPr>
      <w:i/>
      <w:iCs/>
      <w:color w:val="0F4761" w:themeColor="accent1" w:themeShade="BF"/>
    </w:rPr>
  </w:style>
  <w:style w:type="paragraph" w:styleId="IntenseQuote">
    <w:name w:val="Intense Quote"/>
    <w:basedOn w:val="Normal"/>
    <w:next w:val="Normal"/>
    <w:link w:val="IntenseQuoteChar"/>
    <w:uiPriority w:val="30"/>
    <w:qFormat/>
    <w:rsid w:val="00B824AA"/>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IntenseQuoteChar">
    <w:name w:val="Intense Quote Char"/>
    <w:basedOn w:val="DefaultParagraphFont"/>
    <w:link w:val="IntenseQuote"/>
    <w:uiPriority w:val="30"/>
    <w:rsid w:val="00B824AA"/>
    <w:rPr>
      <w:i/>
      <w:iCs/>
      <w:color w:val="0F4761" w:themeColor="accent1" w:themeShade="BF"/>
    </w:rPr>
  </w:style>
  <w:style w:type="character" w:styleId="IntenseReference">
    <w:name w:val="Intense Reference"/>
    <w:basedOn w:val="DefaultParagraphFont"/>
    <w:uiPriority w:val="32"/>
    <w:qFormat/>
    <w:rsid w:val="00B824AA"/>
    <w:rPr>
      <w:b/>
      <w:bCs/>
      <w:smallCaps/>
      <w:color w:val="0F4761" w:themeColor="accent1" w:themeShade="BF"/>
      <w:spacing w:val="5"/>
    </w:rPr>
  </w:style>
  <w:style w:type="paragraph" w:styleId="Footer">
    <w:name w:val="footer"/>
    <w:basedOn w:val="Normal"/>
    <w:link w:val="FooterChar"/>
    <w:uiPriority w:val="99"/>
    <w:rsid w:val="00B824AA"/>
    <w:pPr>
      <w:tabs>
        <w:tab w:val="center" w:pos="4153"/>
        <w:tab w:val="right" w:pos="8306"/>
      </w:tabs>
    </w:pPr>
  </w:style>
  <w:style w:type="character" w:customStyle="1" w:styleId="FooterChar">
    <w:name w:val="Footer Char"/>
    <w:basedOn w:val="DefaultParagraphFont"/>
    <w:link w:val="Footer"/>
    <w:uiPriority w:val="99"/>
    <w:rsid w:val="00B824AA"/>
    <w:rPr>
      <w:rFonts w:ascii="Times New Roman" w:eastAsia="Times New Roman" w:hAnsi="Times New Roman" w:cs="Times New Roman"/>
      <w:kern w:val="0"/>
      <w:sz w:val="20"/>
      <w:szCs w:val="20"/>
      <w:lang w:eastAsia="en-GB"/>
      <w14:ligatures w14:val="none"/>
    </w:rPr>
  </w:style>
  <w:style w:type="paragraph" w:customStyle="1" w:styleId="BodyText1">
    <w:name w:val="Body Text1"/>
    <w:basedOn w:val="Normal"/>
    <w:rsid w:val="00B824AA"/>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152A83"/>
    <w:pPr>
      <w:tabs>
        <w:tab w:val="center" w:pos="4513"/>
        <w:tab w:val="right" w:pos="9026"/>
      </w:tabs>
    </w:pPr>
  </w:style>
  <w:style w:type="character" w:customStyle="1" w:styleId="HeaderChar">
    <w:name w:val="Header Char"/>
    <w:basedOn w:val="DefaultParagraphFont"/>
    <w:link w:val="Header"/>
    <w:uiPriority w:val="99"/>
    <w:rsid w:val="00152A83"/>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810F5FC4E65C54584028F199B9B45D5" ma:contentTypeVersion="3" ma:contentTypeDescription="Create a new document." ma:contentTypeScope="" ma:versionID="b579e322fd62a70ba7499342d18b6a68">
  <xsd:schema xmlns:xsd="http://www.w3.org/2001/XMLSchema" xmlns:xs="http://www.w3.org/2001/XMLSchema" xmlns:p="http://schemas.microsoft.com/office/2006/metadata/properties" xmlns:ns2="db040305-4dfc-47f5-a120-43193f524db7" targetNamespace="http://schemas.microsoft.com/office/2006/metadata/properties" ma:root="true" ma:fieldsID="42e1b31cc37b0594fceedb9aec5bb7e3" ns2:_="">
    <xsd:import namespace="db040305-4dfc-47f5-a120-43193f524db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040305-4dfc-47f5-a120-43193f524d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7A4B05-55DE-41C2-B2FF-F3FEBC5EA1FA}"/>
</file>

<file path=customXml/itemProps2.xml><?xml version="1.0" encoding="utf-8"?>
<ds:datastoreItem xmlns:ds="http://schemas.openxmlformats.org/officeDocument/2006/customXml" ds:itemID="{EF0293AA-AF54-436E-87CD-3A8961544E68}"/>
</file>

<file path=customXml/itemProps3.xml><?xml version="1.0" encoding="utf-8"?>
<ds:datastoreItem xmlns:ds="http://schemas.openxmlformats.org/officeDocument/2006/customXml" ds:itemID="{94455843-CE26-452E-A9B4-9BFB4E1C74B9}"/>
</file>

<file path=docProps/app.xml><?xml version="1.0" encoding="utf-8"?>
<Properties xmlns="http://schemas.openxmlformats.org/officeDocument/2006/extended-properties" xmlns:vt="http://schemas.openxmlformats.org/officeDocument/2006/docPropsVTypes">
  <Template>Normal</Template>
  <TotalTime>35</TotalTime>
  <Pages>3</Pages>
  <Words>682</Words>
  <Characters>3889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Lintao Zhang</dc:creator>
  <cp:keywords/>
  <dc:description/>
  <cp:lastModifiedBy>Lintao Zhang</cp:lastModifiedBy>
  <cp:revision>20</cp:revision>
  <dcterms:created xsi:type="dcterms:W3CDTF">2026-05-13T11:15:00Z</dcterms:created>
  <dcterms:modified xsi:type="dcterms:W3CDTF">2026-05-15T14:49:00Z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0x0101000810F5FC4E65C54584028F199B9B45D5</vt:lpwstr>
  </property>
</Properties>
</file>