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64464F" w14:textId="2B04ABF7" w:rsidR="0026007F" w:rsidRPr="0026007F" w:rsidRDefault="0026007F" w:rsidP="0026007F">
      <w:pPr>
        <w:pStyle w:val="NormalWeb"/>
      </w:pPr>
      <w:r>
        <w:rPr>
          <w:b/>
          <w:bCs/>
          <w:sz w:val="32"/>
          <w:szCs w:val="32"/>
        </w:rPr>
        <w:t xml:space="preserve">                                                                                               </w:t>
      </w:r>
      <w:r>
        <w:rPr>
          <w:noProof/>
        </w:rPr>
        <w:drawing>
          <wp:inline distT="0" distB="0" distL="0" distR="0" wp14:anchorId="4DF815CB" wp14:editId="085B8F16">
            <wp:extent cx="2228850" cy="1593850"/>
            <wp:effectExtent l="0" t="0" r="0" b="6350"/>
            <wp:docPr id="6" name="Picture 3" descr="A logo with text on 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3" descr="A logo with text on i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28850" cy="1593850"/>
                    </a:xfrm>
                    <a:prstGeom prst="rect">
                      <a:avLst/>
                    </a:prstGeom>
                    <a:noFill/>
                    <a:ln>
                      <a:noFill/>
                    </a:ln>
                  </pic:spPr>
                </pic:pic>
              </a:graphicData>
            </a:graphic>
          </wp:inline>
        </w:drawing>
      </w:r>
      <w:r>
        <w:rPr>
          <w:b/>
          <w:bCs/>
          <w:sz w:val="32"/>
          <w:szCs w:val="32"/>
        </w:rPr>
        <w:t xml:space="preserve">               </w:t>
      </w:r>
    </w:p>
    <w:p w14:paraId="1DE0DDF4" w14:textId="77777777" w:rsidR="0026007F" w:rsidRDefault="0026007F" w:rsidP="0026007F">
      <w:pPr>
        <w:rPr>
          <w:b/>
          <w:bCs/>
          <w:sz w:val="32"/>
          <w:szCs w:val="32"/>
        </w:rPr>
      </w:pPr>
    </w:p>
    <w:p w14:paraId="67B3940A" w14:textId="38C7ACC5" w:rsidR="0026007F" w:rsidRPr="0026007F" w:rsidRDefault="0026007F" w:rsidP="0026007F">
      <w:pPr>
        <w:rPr>
          <w:b/>
          <w:bCs/>
          <w:sz w:val="24"/>
          <w:szCs w:val="24"/>
        </w:rPr>
      </w:pPr>
      <w:r>
        <w:rPr>
          <w:b/>
          <w:bCs/>
          <w:sz w:val="24"/>
          <w:szCs w:val="24"/>
        </w:rPr>
        <w:t xml:space="preserve">                                                                                 </w:t>
      </w:r>
      <w:r w:rsidRPr="0026007F">
        <w:rPr>
          <w:b/>
          <w:bCs/>
          <w:sz w:val="24"/>
          <w:szCs w:val="24"/>
        </w:rPr>
        <w:t>MODULE NAME: DIGITAL SKILLS</w:t>
      </w:r>
    </w:p>
    <w:p w14:paraId="6F43202B" w14:textId="5E94D6CA" w:rsidR="0026007F" w:rsidRDefault="0026007F" w:rsidP="0026007F">
      <w:pPr>
        <w:rPr>
          <w:b/>
          <w:bCs/>
          <w:sz w:val="24"/>
          <w:szCs w:val="24"/>
        </w:rPr>
      </w:pPr>
      <w:r>
        <w:rPr>
          <w:b/>
          <w:bCs/>
          <w:sz w:val="24"/>
          <w:szCs w:val="24"/>
        </w:rPr>
        <w:t xml:space="preserve">                                                                                 </w:t>
      </w:r>
      <w:r w:rsidRPr="0026007F">
        <w:rPr>
          <w:b/>
          <w:bCs/>
          <w:sz w:val="24"/>
          <w:szCs w:val="24"/>
        </w:rPr>
        <w:t>MODULE CODE: LCLM 4002</w:t>
      </w:r>
    </w:p>
    <w:p w14:paraId="52106D7D" w14:textId="03D426D0" w:rsidR="0005762D" w:rsidRPr="0026007F" w:rsidRDefault="0005762D" w:rsidP="0026007F">
      <w:pPr>
        <w:rPr>
          <w:b/>
          <w:bCs/>
          <w:sz w:val="24"/>
          <w:szCs w:val="24"/>
        </w:rPr>
      </w:pPr>
      <w:r>
        <w:rPr>
          <w:b/>
          <w:bCs/>
          <w:sz w:val="24"/>
          <w:szCs w:val="24"/>
        </w:rPr>
        <w:t xml:space="preserve">                                                                             </w:t>
      </w:r>
      <w:r w:rsidR="003C18FB">
        <w:rPr>
          <w:b/>
          <w:bCs/>
          <w:sz w:val="24"/>
          <w:szCs w:val="24"/>
        </w:rPr>
        <w:t xml:space="preserve">   </w:t>
      </w:r>
      <w:r>
        <w:rPr>
          <w:b/>
          <w:bCs/>
          <w:sz w:val="24"/>
          <w:szCs w:val="24"/>
        </w:rPr>
        <w:t xml:space="preserve"> TUTOR</w:t>
      </w:r>
      <w:r w:rsidR="003C18FB">
        <w:rPr>
          <w:b/>
          <w:bCs/>
          <w:sz w:val="24"/>
          <w:szCs w:val="24"/>
        </w:rPr>
        <w:t>’S</w:t>
      </w:r>
      <w:r w:rsidRPr="0005762D">
        <w:rPr>
          <w:b/>
          <w:bCs/>
          <w:sz w:val="24"/>
          <w:szCs w:val="24"/>
        </w:rPr>
        <w:t xml:space="preserve"> N</w:t>
      </w:r>
      <w:r w:rsidR="003C18FB">
        <w:rPr>
          <w:b/>
          <w:bCs/>
          <w:sz w:val="24"/>
          <w:szCs w:val="24"/>
        </w:rPr>
        <w:t>AME</w:t>
      </w:r>
      <w:r w:rsidRPr="0005762D">
        <w:rPr>
          <w:b/>
          <w:bCs/>
          <w:sz w:val="24"/>
          <w:szCs w:val="24"/>
        </w:rPr>
        <w:t xml:space="preserve">: </w:t>
      </w:r>
      <w:r>
        <w:rPr>
          <w:b/>
          <w:bCs/>
          <w:sz w:val="24"/>
          <w:szCs w:val="24"/>
        </w:rPr>
        <w:t xml:space="preserve">HOANG </w:t>
      </w:r>
      <w:r w:rsidRPr="0005762D">
        <w:rPr>
          <w:b/>
          <w:bCs/>
          <w:sz w:val="24"/>
          <w:szCs w:val="24"/>
        </w:rPr>
        <w:t>D</w:t>
      </w:r>
      <w:r>
        <w:rPr>
          <w:b/>
          <w:bCs/>
          <w:sz w:val="24"/>
          <w:szCs w:val="24"/>
        </w:rPr>
        <w:t xml:space="preserve">ANG </w:t>
      </w:r>
      <w:r w:rsidRPr="0005762D">
        <w:rPr>
          <w:b/>
          <w:bCs/>
          <w:sz w:val="24"/>
          <w:szCs w:val="24"/>
        </w:rPr>
        <w:t>N</w:t>
      </w:r>
      <w:r>
        <w:rPr>
          <w:b/>
          <w:bCs/>
          <w:sz w:val="24"/>
          <w:szCs w:val="24"/>
        </w:rPr>
        <w:t>GUYEN</w:t>
      </w:r>
    </w:p>
    <w:p w14:paraId="7D35F7F8" w14:textId="61DDF430" w:rsidR="0026007F" w:rsidRPr="0026007F" w:rsidRDefault="0026007F" w:rsidP="0026007F">
      <w:pPr>
        <w:rPr>
          <w:b/>
          <w:bCs/>
          <w:sz w:val="24"/>
          <w:szCs w:val="24"/>
        </w:rPr>
      </w:pPr>
      <w:r>
        <w:rPr>
          <w:b/>
          <w:bCs/>
          <w:sz w:val="24"/>
          <w:szCs w:val="24"/>
        </w:rPr>
        <w:t xml:space="preserve">                                                                                 </w:t>
      </w:r>
      <w:r w:rsidRPr="0026007F">
        <w:rPr>
          <w:b/>
          <w:bCs/>
          <w:sz w:val="24"/>
          <w:szCs w:val="24"/>
        </w:rPr>
        <w:t>STUDENT’S NAME: TAIM CONSTANTINO CA</w:t>
      </w:r>
    </w:p>
    <w:p w14:paraId="3203F8F3" w14:textId="16414F2E" w:rsidR="0026007F" w:rsidRDefault="0026007F" w:rsidP="0026007F">
      <w:pPr>
        <w:rPr>
          <w:b/>
          <w:bCs/>
          <w:sz w:val="24"/>
          <w:szCs w:val="24"/>
        </w:rPr>
      </w:pPr>
      <w:r>
        <w:rPr>
          <w:b/>
          <w:bCs/>
          <w:sz w:val="24"/>
          <w:szCs w:val="24"/>
        </w:rPr>
        <w:t xml:space="preserve">                                                                                 </w:t>
      </w:r>
      <w:r w:rsidRPr="0026007F">
        <w:rPr>
          <w:b/>
          <w:bCs/>
          <w:sz w:val="24"/>
          <w:szCs w:val="24"/>
        </w:rPr>
        <w:t>STUDENT’S ID: 2133329</w:t>
      </w:r>
    </w:p>
    <w:p w14:paraId="24F7D030" w14:textId="31F947E1" w:rsidR="001C10C3" w:rsidRPr="0026007F" w:rsidRDefault="001C10C3" w:rsidP="0026007F">
      <w:pPr>
        <w:rPr>
          <w:b/>
          <w:bCs/>
          <w:sz w:val="24"/>
          <w:szCs w:val="24"/>
        </w:rPr>
      </w:pPr>
      <w:r>
        <w:rPr>
          <w:b/>
          <w:bCs/>
          <w:sz w:val="24"/>
          <w:szCs w:val="24"/>
        </w:rPr>
        <w:t xml:space="preserve">                                                                                 TASK 3 </w:t>
      </w:r>
    </w:p>
    <w:p w14:paraId="5C52C840" w14:textId="77777777" w:rsidR="0026007F" w:rsidRDefault="0026007F">
      <w:pPr>
        <w:rPr>
          <w:b/>
          <w:bCs/>
          <w:sz w:val="44"/>
          <w:szCs w:val="44"/>
        </w:rPr>
      </w:pPr>
    </w:p>
    <w:p w14:paraId="2E3CBE23" w14:textId="77777777" w:rsidR="0026007F" w:rsidRDefault="0026007F">
      <w:pPr>
        <w:rPr>
          <w:b/>
          <w:bCs/>
          <w:sz w:val="44"/>
          <w:szCs w:val="44"/>
        </w:rPr>
      </w:pPr>
    </w:p>
    <w:p w14:paraId="3281A1F5" w14:textId="77777777" w:rsidR="008038CC" w:rsidRDefault="008038CC">
      <w:pPr>
        <w:rPr>
          <w:b/>
          <w:bCs/>
          <w:sz w:val="44"/>
          <w:szCs w:val="44"/>
        </w:rPr>
      </w:pPr>
    </w:p>
    <w:p w14:paraId="39EEF7B3" w14:textId="2E03A161" w:rsidR="0053297C" w:rsidRPr="0026007F" w:rsidRDefault="004050EF">
      <w:pPr>
        <w:rPr>
          <w:b/>
          <w:bCs/>
          <w:sz w:val="44"/>
          <w:szCs w:val="44"/>
        </w:rPr>
      </w:pPr>
      <w:r w:rsidRPr="0026007F">
        <w:rPr>
          <w:b/>
          <w:bCs/>
          <w:sz w:val="44"/>
          <w:szCs w:val="44"/>
        </w:rPr>
        <w:t>How Social and Digital Media Can Be Used to Reach a Wider Customer Base</w:t>
      </w:r>
    </w:p>
    <w:p w14:paraId="0CE7C61B" w14:textId="77777777" w:rsidR="0026007F" w:rsidRDefault="0026007F">
      <w:pPr>
        <w:rPr>
          <w:b/>
          <w:bCs/>
          <w:sz w:val="36"/>
          <w:szCs w:val="36"/>
        </w:rPr>
      </w:pPr>
    </w:p>
    <w:p w14:paraId="679B2513" w14:textId="77777777" w:rsidR="0026007F" w:rsidRDefault="0026007F">
      <w:pPr>
        <w:rPr>
          <w:b/>
          <w:bCs/>
          <w:sz w:val="36"/>
          <w:szCs w:val="36"/>
        </w:rPr>
      </w:pPr>
    </w:p>
    <w:p w14:paraId="45F938B3" w14:textId="77777777" w:rsidR="0026007F" w:rsidRDefault="0026007F">
      <w:pPr>
        <w:rPr>
          <w:b/>
          <w:bCs/>
          <w:sz w:val="36"/>
          <w:szCs w:val="36"/>
        </w:rPr>
      </w:pPr>
    </w:p>
    <w:p w14:paraId="12C5AE97" w14:textId="77777777" w:rsidR="0026007F" w:rsidRDefault="0026007F">
      <w:pPr>
        <w:rPr>
          <w:b/>
          <w:bCs/>
          <w:sz w:val="36"/>
          <w:szCs w:val="36"/>
        </w:rPr>
      </w:pPr>
    </w:p>
    <w:p w14:paraId="6380CB27" w14:textId="77777777" w:rsidR="0026007F" w:rsidRDefault="0026007F">
      <w:pPr>
        <w:rPr>
          <w:b/>
          <w:bCs/>
          <w:sz w:val="36"/>
          <w:szCs w:val="36"/>
        </w:rPr>
      </w:pPr>
    </w:p>
    <w:p w14:paraId="65362962" w14:textId="77777777" w:rsidR="0026007F" w:rsidRDefault="0026007F">
      <w:pPr>
        <w:rPr>
          <w:b/>
          <w:bCs/>
          <w:sz w:val="36"/>
          <w:szCs w:val="36"/>
        </w:rPr>
      </w:pPr>
    </w:p>
    <w:p w14:paraId="3A9DC7C3" w14:textId="77777777" w:rsidR="009F4E1D" w:rsidRDefault="009F4E1D">
      <w:pPr>
        <w:rPr>
          <w:b/>
          <w:bCs/>
          <w:sz w:val="36"/>
          <w:szCs w:val="36"/>
        </w:rPr>
      </w:pPr>
    </w:p>
    <w:p w14:paraId="73F12F00" w14:textId="77777777" w:rsidR="009F4E1D" w:rsidRDefault="009F4E1D">
      <w:pPr>
        <w:rPr>
          <w:b/>
          <w:bCs/>
          <w:sz w:val="36"/>
          <w:szCs w:val="36"/>
        </w:rPr>
      </w:pPr>
    </w:p>
    <w:p w14:paraId="04F2CE3F" w14:textId="77777777" w:rsidR="009F4E1D" w:rsidRDefault="009F4E1D">
      <w:pPr>
        <w:rPr>
          <w:b/>
          <w:bCs/>
          <w:sz w:val="36"/>
          <w:szCs w:val="36"/>
        </w:rPr>
      </w:pPr>
    </w:p>
    <w:p w14:paraId="7ED85B27" w14:textId="77777777" w:rsidR="008038CC" w:rsidRDefault="008038CC">
      <w:pPr>
        <w:rPr>
          <w:b/>
          <w:bCs/>
          <w:sz w:val="36"/>
          <w:szCs w:val="36"/>
        </w:rPr>
      </w:pPr>
    </w:p>
    <w:p w14:paraId="7260184B" w14:textId="77777777" w:rsidR="008038CC" w:rsidRDefault="008038CC">
      <w:pPr>
        <w:rPr>
          <w:b/>
          <w:bCs/>
          <w:sz w:val="36"/>
          <w:szCs w:val="36"/>
        </w:rPr>
      </w:pPr>
    </w:p>
    <w:p w14:paraId="0C1DBD74" w14:textId="77777777" w:rsidR="008038CC" w:rsidRDefault="008038CC">
      <w:pPr>
        <w:rPr>
          <w:b/>
          <w:bCs/>
          <w:sz w:val="36"/>
          <w:szCs w:val="36"/>
        </w:rPr>
      </w:pPr>
    </w:p>
    <w:p w14:paraId="5433795E" w14:textId="77777777" w:rsidR="008038CC" w:rsidRDefault="008038CC">
      <w:pPr>
        <w:rPr>
          <w:b/>
          <w:bCs/>
          <w:sz w:val="36"/>
          <w:szCs w:val="36"/>
        </w:rPr>
      </w:pPr>
    </w:p>
    <w:bookmarkStart w:id="0" w:name="_Toc170668104" w:displacedByCustomXml="next"/>
    <w:sdt>
      <w:sdtPr>
        <w:rPr>
          <w:rFonts w:asciiTheme="minorHAnsi" w:eastAsiaTheme="minorEastAsia" w:hAnsiTheme="minorHAnsi" w:cs="Times New Roman"/>
          <w:color w:val="auto"/>
          <w:kern w:val="2"/>
          <w:sz w:val="3276"/>
          <w:szCs w:val="3276"/>
          <w:lang w:eastAsia="en-US"/>
          <w14:ligatures w14:val="standardContextual"/>
        </w:rPr>
        <w:id w:val="-1485006363"/>
        <w:docPartObj>
          <w:docPartGallery w:val="Table of Contents"/>
          <w:docPartUnique/>
        </w:docPartObj>
      </w:sdtPr>
      <w:sdtEndPr>
        <w:rPr>
          <w:rFonts w:eastAsiaTheme="minorHAnsi" w:cstheme="minorBidi"/>
          <w:b/>
          <w:bCs/>
          <w:sz w:val="22"/>
          <w:szCs w:val="22"/>
        </w:rPr>
      </w:sdtEndPr>
      <w:sdtContent>
        <w:p w14:paraId="2B3A83AA" w14:textId="77777777" w:rsidR="0026007F" w:rsidRDefault="0026007F" w:rsidP="00B472E6">
          <w:pPr>
            <w:pStyle w:val="TOCHeading"/>
            <w:outlineLvl w:val="2"/>
          </w:pPr>
          <w:r>
            <w:t>Table of Contents</w:t>
          </w:r>
          <w:bookmarkEnd w:id="0"/>
        </w:p>
        <w:p w14:paraId="037D62DD" w14:textId="77777777" w:rsidR="008038CC" w:rsidRPr="008038CC" w:rsidRDefault="008038CC" w:rsidP="008038CC">
          <w:pPr>
            <w:rPr>
              <w:lang w:eastAsia="en-GB"/>
            </w:rPr>
          </w:pPr>
        </w:p>
        <w:p w14:paraId="7ED9CE58" w14:textId="2DB6CE37" w:rsidR="0026007F" w:rsidRDefault="0026007F" w:rsidP="00B472E6">
          <w:pPr>
            <w:pStyle w:val="TOC1"/>
            <w:tabs>
              <w:tab w:val="right" w:leader="dot" w:pos="9350"/>
            </w:tabs>
            <w:outlineLvl w:val="2"/>
            <w:rPr>
              <w:rFonts w:cstheme="minorBidi"/>
              <w:noProof/>
              <w:kern w:val="2"/>
              <w:sz w:val="24"/>
              <w:szCs w:val="24"/>
              <w14:ligatures w14:val="standardContextual"/>
            </w:rPr>
          </w:pPr>
          <w:r>
            <w:fldChar w:fldCharType="begin"/>
          </w:r>
          <w:r>
            <w:instrText xml:space="preserve"> TOC \o "1-3" \h \z \u </w:instrText>
          </w:r>
          <w:r>
            <w:fldChar w:fldCharType="separate"/>
          </w:r>
          <w:r w:rsidR="008038CC">
            <w:rPr>
              <w:noProof/>
            </w:rPr>
            <w:t>Table of contents………………………………………………………………………………………………………….2</w:t>
          </w:r>
        </w:p>
        <w:p w14:paraId="42301004" w14:textId="3738E7C6" w:rsidR="008038CC" w:rsidRDefault="0026007F" w:rsidP="00B472E6">
          <w:pPr>
            <w:outlineLvl w:val="2"/>
            <w:rPr>
              <w:b/>
              <w:bCs/>
            </w:rPr>
          </w:pPr>
          <w:r>
            <w:rPr>
              <w:b/>
              <w:bCs/>
            </w:rPr>
            <w:fldChar w:fldCharType="end"/>
          </w:r>
          <w:r w:rsidR="008038CC" w:rsidRPr="008038CC">
            <w:t>Introduction</w:t>
          </w:r>
          <w:r w:rsidR="008038CC">
            <w:rPr>
              <w:b/>
              <w:bCs/>
            </w:rPr>
            <w:t xml:space="preserve"> </w:t>
          </w:r>
          <w:r w:rsidR="008038CC" w:rsidRPr="008038CC">
            <w:t>…………………………………………</w:t>
          </w:r>
          <w:r w:rsidR="008038CC">
            <w:t>……</w:t>
          </w:r>
          <w:r w:rsidR="008038CC" w:rsidRPr="008038CC">
            <w:t>……………………………………………………………</w:t>
          </w:r>
          <w:proofErr w:type="gramStart"/>
          <w:r w:rsidR="008038CC" w:rsidRPr="008038CC">
            <w:t>…..</w:t>
          </w:r>
          <w:proofErr w:type="gramEnd"/>
          <w:r w:rsidR="008038CC" w:rsidRPr="008038CC">
            <w:t>3</w:t>
          </w:r>
        </w:p>
        <w:p w14:paraId="5D50C339" w14:textId="77777777" w:rsidR="008038CC" w:rsidRDefault="008038CC" w:rsidP="00B472E6">
          <w:pPr>
            <w:outlineLvl w:val="2"/>
          </w:pPr>
          <w:r w:rsidRPr="008038CC">
            <w:t>Overview of Social Media and Its Development</w:t>
          </w:r>
          <w:r>
            <w:t>…………………………………………………………………3</w:t>
          </w:r>
        </w:p>
        <w:p w14:paraId="44C709AD" w14:textId="716F1BEB" w:rsidR="008038CC" w:rsidRDefault="008038CC" w:rsidP="00B472E6">
          <w:pPr>
            <w:outlineLvl w:val="2"/>
          </w:pPr>
          <w:r w:rsidRPr="008038CC">
            <w:t>Traditional Marketing vs. Modern Methods</w:t>
          </w:r>
          <w:r>
            <w:t>……………………………………………………………….……3-4</w:t>
          </w:r>
        </w:p>
        <w:p w14:paraId="27A3A032" w14:textId="007A1C42" w:rsidR="008038CC" w:rsidRDefault="008038CC" w:rsidP="00B472E6">
          <w:pPr>
            <w:outlineLvl w:val="2"/>
          </w:pPr>
          <w:r w:rsidRPr="008038CC">
            <w:t>Using Social Media for Marketing and Reaching New Customers</w:t>
          </w:r>
          <w:r>
            <w:t>…………………………………………4</w:t>
          </w:r>
        </w:p>
        <w:p w14:paraId="3968525F" w14:textId="39576069" w:rsidR="008038CC" w:rsidRDefault="008038CC" w:rsidP="00B472E6">
          <w:pPr>
            <w:outlineLvl w:val="2"/>
          </w:pPr>
          <w:r w:rsidRPr="008038CC">
            <w:t>Advantages of Using Social Media to Reach New Customers</w:t>
          </w:r>
          <w:r>
            <w:t>………………………………………………4</w:t>
          </w:r>
        </w:p>
        <w:p w14:paraId="59B45BA6" w14:textId="5A67490D" w:rsidR="008038CC" w:rsidRDefault="008038CC" w:rsidP="00B472E6">
          <w:pPr>
            <w:outlineLvl w:val="2"/>
          </w:pPr>
          <w:r w:rsidRPr="008038CC">
            <w:t>Disadvantages of Using Social Media to Reach New Customers</w:t>
          </w:r>
          <w:r>
            <w:t>………………………………………….5</w:t>
          </w:r>
        </w:p>
        <w:p w14:paraId="597F1CAB" w14:textId="24CD4224" w:rsidR="008038CC" w:rsidRDefault="008038CC" w:rsidP="00B472E6">
          <w:pPr>
            <w:outlineLvl w:val="2"/>
          </w:pPr>
          <w:r w:rsidRPr="008038CC">
            <w:t>Emerging Trends and Strategies</w:t>
          </w:r>
          <w:r>
            <w:t>……………………………………………………………………….………….5-6</w:t>
          </w:r>
        </w:p>
        <w:p w14:paraId="7B463DD1" w14:textId="77777777" w:rsidR="008038CC" w:rsidRDefault="008038CC" w:rsidP="00B472E6">
          <w:pPr>
            <w:outlineLvl w:val="2"/>
          </w:pPr>
          <w:r>
            <w:t>Conclusion ………………………………………………………………….…………………………………………….6</w:t>
          </w:r>
        </w:p>
        <w:p w14:paraId="04CE1203" w14:textId="36E8CC04" w:rsidR="0026007F" w:rsidRDefault="008038CC" w:rsidP="00B472E6">
          <w:pPr>
            <w:outlineLvl w:val="2"/>
          </w:pPr>
          <w:r>
            <w:t>References ………………………………………………………………………………………………………………7-8</w:t>
          </w:r>
        </w:p>
      </w:sdtContent>
    </w:sdt>
    <w:p w14:paraId="1217F4E2" w14:textId="5202823A" w:rsidR="009F4E1D" w:rsidRPr="008038CC" w:rsidRDefault="009F4E1D">
      <w:pPr>
        <w:rPr>
          <w:sz w:val="36"/>
          <w:szCs w:val="36"/>
        </w:rPr>
      </w:pPr>
    </w:p>
    <w:p w14:paraId="5519C39A" w14:textId="77777777" w:rsidR="00D34CC0" w:rsidRDefault="00D34CC0">
      <w:pPr>
        <w:rPr>
          <w:b/>
          <w:bCs/>
          <w:sz w:val="36"/>
          <w:szCs w:val="36"/>
        </w:rPr>
      </w:pPr>
    </w:p>
    <w:p w14:paraId="227423B7" w14:textId="77777777" w:rsidR="00D34CC0" w:rsidRDefault="00D34CC0">
      <w:pPr>
        <w:rPr>
          <w:b/>
          <w:bCs/>
          <w:sz w:val="36"/>
          <w:szCs w:val="36"/>
        </w:rPr>
      </w:pPr>
    </w:p>
    <w:p w14:paraId="58D1FF3B" w14:textId="77777777" w:rsidR="00D34CC0" w:rsidRDefault="00D34CC0">
      <w:pPr>
        <w:rPr>
          <w:b/>
          <w:bCs/>
          <w:sz w:val="36"/>
          <w:szCs w:val="36"/>
        </w:rPr>
      </w:pPr>
    </w:p>
    <w:p w14:paraId="32AD643B" w14:textId="77777777" w:rsidR="00D34CC0" w:rsidRDefault="00D34CC0">
      <w:pPr>
        <w:rPr>
          <w:b/>
          <w:bCs/>
          <w:sz w:val="36"/>
          <w:szCs w:val="36"/>
        </w:rPr>
      </w:pPr>
    </w:p>
    <w:p w14:paraId="111C984A" w14:textId="77777777" w:rsidR="00D34CC0" w:rsidRDefault="00D34CC0">
      <w:pPr>
        <w:rPr>
          <w:b/>
          <w:bCs/>
          <w:sz w:val="36"/>
          <w:szCs w:val="36"/>
        </w:rPr>
      </w:pPr>
    </w:p>
    <w:p w14:paraId="7A025008" w14:textId="77777777" w:rsidR="008038CC" w:rsidRDefault="008038CC">
      <w:pPr>
        <w:rPr>
          <w:b/>
          <w:bCs/>
          <w:sz w:val="36"/>
          <w:szCs w:val="36"/>
        </w:rPr>
      </w:pPr>
    </w:p>
    <w:p w14:paraId="37C37956" w14:textId="10611AEC" w:rsidR="009F4E1D" w:rsidRDefault="009F4E1D">
      <w:pPr>
        <w:rPr>
          <w:b/>
          <w:bCs/>
          <w:sz w:val="36"/>
          <w:szCs w:val="36"/>
        </w:rPr>
      </w:pPr>
      <w:r w:rsidRPr="00050D2F">
        <w:rPr>
          <w:b/>
          <w:bCs/>
          <w:sz w:val="32"/>
          <w:szCs w:val="32"/>
        </w:rPr>
        <w:t>Introduction</w:t>
      </w:r>
    </w:p>
    <w:p w14:paraId="2BCCBD6C" w14:textId="5CF965AC" w:rsidR="009F4E1D" w:rsidRPr="009F4E1D" w:rsidRDefault="009F4E1D" w:rsidP="009F4E1D">
      <w:pPr>
        <w:spacing w:line="360" w:lineRule="auto"/>
        <w:rPr>
          <w:rFonts w:ascii="Times New Roman" w:hAnsi="Times New Roman" w:cs="Times New Roman"/>
          <w:sz w:val="24"/>
          <w:szCs w:val="24"/>
        </w:rPr>
      </w:pPr>
      <w:r w:rsidRPr="009F4E1D">
        <w:rPr>
          <w:rFonts w:ascii="Times New Roman" w:hAnsi="Times New Roman" w:cs="Times New Roman"/>
          <w:sz w:val="24"/>
          <w:szCs w:val="24"/>
        </w:rPr>
        <w:t>In today's connected world, social and digital media platforms are essential for businesses looking to expand their customer base</w:t>
      </w:r>
      <w:r w:rsidR="0036294F">
        <w:rPr>
          <w:rFonts w:ascii="Times New Roman" w:hAnsi="Times New Roman" w:cs="Times New Roman"/>
          <w:sz w:val="24"/>
          <w:szCs w:val="24"/>
        </w:rPr>
        <w:t xml:space="preserve"> (LinkedIn, 2023).</w:t>
      </w:r>
      <w:r w:rsidRPr="009F4E1D">
        <w:rPr>
          <w:rFonts w:ascii="Times New Roman" w:hAnsi="Times New Roman" w:cs="Times New Roman"/>
          <w:sz w:val="24"/>
          <w:szCs w:val="24"/>
        </w:rPr>
        <w:t xml:space="preserve"> With billions of users actively engaging online, platforms like Facebook, Instagram, TikTok, LinkedIn, and YouTube offer unprecedented opportunities to interact, build brand awareness and increase sales. </w:t>
      </w:r>
    </w:p>
    <w:p w14:paraId="3DDE8585" w14:textId="537A4F7B" w:rsidR="009F4E1D" w:rsidRDefault="009F4E1D" w:rsidP="009F4E1D">
      <w:pPr>
        <w:spacing w:line="360" w:lineRule="auto"/>
        <w:rPr>
          <w:rFonts w:ascii="Times New Roman" w:hAnsi="Times New Roman" w:cs="Times New Roman"/>
          <w:sz w:val="24"/>
          <w:szCs w:val="24"/>
        </w:rPr>
      </w:pPr>
      <w:r w:rsidRPr="009F4E1D">
        <w:rPr>
          <w:rFonts w:ascii="Times New Roman" w:hAnsi="Times New Roman" w:cs="Times New Roman"/>
          <w:sz w:val="24"/>
          <w:szCs w:val="24"/>
        </w:rPr>
        <w:t xml:space="preserve">Businesses leverage these platforms to expand their customer base, build brand awareness, and enhance engagement. Social media's advantages, such as </w:t>
      </w:r>
      <w:r w:rsidR="004419D2">
        <w:rPr>
          <w:rFonts w:ascii="Times New Roman" w:hAnsi="Times New Roman" w:cs="Times New Roman"/>
          <w:sz w:val="24"/>
          <w:szCs w:val="24"/>
        </w:rPr>
        <w:t>targeting specific demographics and facilitating</w:t>
      </w:r>
      <w:r w:rsidRPr="009F4E1D">
        <w:rPr>
          <w:rFonts w:ascii="Times New Roman" w:hAnsi="Times New Roman" w:cs="Times New Roman"/>
          <w:sz w:val="24"/>
          <w:szCs w:val="24"/>
        </w:rPr>
        <w:t xml:space="preserve"> real-time interaction, make it a cornerstone of modern marketing. However, challenges like misinformation, privacy concerns, and platform saturation must also be considered. This report examines the evolution of social media, its role in marketing, and the pros and cons of utilising it for customer outreach.</w:t>
      </w:r>
    </w:p>
    <w:p w14:paraId="41FAA67D" w14:textId="42181404" w:rsidR="009F4E1D" w:rsidRDefault="009F4E1D" w:rsidP="009F4E1D">
      <w:pPr>
        <w:spacing w:line="360" w:lineRule="auto"/>
        <w:rPr>
          <w:rFonts w:ascii="Times New Roman" w:hAnsi="Times New Roman" w:cs="Times New Roman"/>
          <w:b/>
          <w:bCs/>
          <w:sz w:val="32"/>
          <w:szCs w:val="32"/>
        </w:rPr>
      </w:pPr>
      <w:r w:rsidRPr="009F4E1D">
        <w:rPr>
          <w:rFonts w:ascii="Times New Roman" w:hAnsi="Times New Roman" w:cs="Times New Roman"/>
          <w:b/>
          <w:bCs/>
          <w:sz w:val="32"/>
          <w:szCs w:val="32"/>
        </w:rPr>
        <w:t>Overview of Social Media and Its Development</w:t>
      </w:r>
    </w:p>
    <w:p w14:paraId="112960D9" w14:textId="0D59058F" w:rsidR="00BE244F" w:rsidRDefault="00BE244F" w:rsidP="009F4E1D">
      <w:pPr>
        <w:spacing w:line="360" w:lineRule="auto"/>
        <w:rPr>
          <w:rFonts w:ascii="Times New Roman" w:hAnsi="Times New Roman" w:cs="Times New Roman"/>
          <w:sz w:val="24"/>
          <w:szCs w:val="24"/>
        </w:rPr>
      </w:pPr>
      <w:r>
        <w:rPr>
          <w:rFonts w:ascii="Times New Roman" w:hAnsi="Times New Roman" w:cs="Times New Roman"/>
          <w:sz w:val="24"/>
          <w:szCs w:val="24"/>
        </w:rPr>
        <w:t>Social media has grown into a strong marketing ecosystem from fundamental networking platforms</w:t>
      </w:r>
      <w:r w:rsidRPr="00BE244F">
        <w:rPr>
          <w:rFonts w:ascii="Times New Roman" w:hAnsi="Times New Roman" w:cs="Times New Roman"/>
          <w:sz w:val="24"/>
          <w:szCs w:val="24"/>
        </w:rPr>
        <w:t xml:space="preserve">. The social media explosion began in the early 2000s when platforms like Friendster and Myspace made it possible for users to communicate online (Bartoloni &amp; </w:t>
      </w:r>
      <w:proofErr w:type="spellStart"/>
      <w:r w:rsidRPr="00BE244F">
        <w:rPr>
          <w:rFonts w:ascii="Times New Roman" w:hAnsi="Times New Roman" w:cs="Times New Roman"/>
          <w:sz w:val="24"/>
          <w:szCs w:val="24"/>
        </w:rPr>
        <w:t>Ancillai</w:t>
      </w:r>
      <w:proofErr w:type="spellEnd"/>
      <w:r w:rsidRPr="00BE244F">
        <w:rPr>
          <w:rFonts w:ascii="Times New Roman" w:hAnsi="Times New Roman" w:cs="Times New Roman"/>
          <w:sz w:val="24"/>
          <w:szCs w:val="24"/>
        </w:rPr>
        <w:t xml:space="preserve">, 2024). More than 4 billion individuals will use social media globally by 2023, with different platforms fulfilling different purposes. For example, TikTok is used for short-form videos, Instagram is used for graphics, and LinkedIn is used for professional networking (Statista, 2024). The functionality of social media has been enhanced by notable advancements like live streaming, e-commerce integration, and AI-driven algorithms, </w:t>
      </w:r>
      <w:r>
        <w:rPr>
          <w:rFonts w:ascii="Times New Roman" w:hAnsi="Times New Roman" w:cs="Times New Roman"/>
          <w:sz w:val="24"/>
          <w:szCs w:val="24"/>
        </w:rPr>
        <w:t>making</w:t>
      </w:r>
      <w:r w:rsidRPr="00BE244F">
        <w:rPr>
          <w:rFonts w:ascii="Times New Roman" w:hAnsi="Times New Roman" w:cs="Times New Roman"/>
          <w:sz w:val="24"/>
          <w:szCs w:val="24"/>
        </w:rPr>
        <w:t xml:space="preserve"> it a crucial tool for businesses trying to interact with their clientele.</w:t>
      </w:r>
    </w:p>
    <w:p w14:paraId="0BA5DE01" w14:textId="6E4B2811" w:rsidR="004419D2" w:rsidRPr="00050D2F" w:rsidRDefault="004419D2" w:rsidP="009F4E1D">
      <w:pPr>
        <w:spacing w:line="360" w:lineRule="auto"/>
        <w:rPr>
          <w:rFonts w:ascii="Times New Roman" w:hAnsi="Times New Roman" w:cs="Times New Roman"/>
          <w:b/>
          <w:bCs/>
          <w:sz w:val="32"/>
          <w:szCs w:val="32"/>
        </w:rPr>
      </w:pPr>
      <w:r w:rsidRPr="00050D2F">
        <w:rPr>
          <w:rFonts w:ascii="Times New Roman" w:hAnsi="Times New Roman" w:cs="Times New Roman"/>
          <w:b/>
          <w:bCs/>
          <w:sz w:val="32"/>
          <w:szCs w:val="32"/>
        </w:rPr>
        <w:t>Traditional Marketing vs. Modern Methods</w:t>
      </w:r>
    </w:p>
    <w:p w14:paraId="16318A1F" w14:textId="6BFAF668" w:rsidR="004419D2" w:rsidRDefault="004419D2" w:rsidP="009F4E1D">
      <w:pPr>
        <w:spacing w:line="360" w:lineRule="auto"/>
        <w:rPr>
          <w:rFonts w:ascii="Times New Roman" w:hAnsi="Times New Roman" w:cs="Times New Roman"/>
          <w:sz w:val="24"/>
          <w:szCs w:val="24"/>
        </w:rPr>
      </w:pPr>
      <w:r w:rsidRPr="004419D2">
        <w:rPr>
          <w:rFonts w:ascii="Times New Roman" w:hAnsi="Times New Roman" w:cs="Times New Roman"/>
          <w:sz w:val="24"/>
          <w:szCs w:val="24"/>
        </w:rPr>
        <w:t>Marketing involves promoting and selling products or services, including research, advertising, and customer interaction</w:t>
      </w:r>
      <w:r w:rsidR="0036294F">
        <w:rPr>
          <w:rFonts w:ascii="Times New Roman" w:hAnsi="Times New Roman" w:cs="Times New Roman"/>
          <w:sz w:val="24"/>
          <w:szCs w:val="24"/>
        </w:rPr>
        <w:t xml:space="preserve"> (</w:t>
      </w:r>
      <w:r w:rsidR="0036294F" w:rsidRPr="0036294F">
        <w:rPr>
          <w:rFonts w:ascii="Times New Roman" w:hAnsi="Times New Roman" w:cs="Times New Roman"/>
          <w:sz w:val="24"/>
          <w:szCs w:val="24"/>
        </w:rPr>
        <w:t>Kotler &amp; Keller,</w:t>
      </w:r>
      <w:r w:rsidR="0036294F">
        <w:rPr>
          <w:rFonts w:ascii="Times New Roman" w:hAnsi="Times New Roman" w:cs="Times New Roman"/>
          <w:sz w:val="24"/>
          <w:szCs w:val="24"/>
        </w:rPr>
        <w:t xml:space="preserve"> </w:t>
      </w:r>
      <w:r w:rsidR="0036294F" w:rsidRPr="0036294F">
        <w:rPr>
          <w:rFonts w:ascii="Times New Roman" w:hAnsi="Times New Roman" w:cs="Times New Roman"/>
          <w:sz w:val="24"/>
          <w:szCs w:val="24"/>
        </w:rPr>
        <w:t>2016)</w:t>
      </w:r>
      <w:r w:rsidRPr="004419D2">
        <w:rPr>
          <w:rFonts w:ascii="Times New Roman" w:hAnsi="Times New Roman" w:cs="Times New Roman"/>
          <w:sz w:val="24"/>
          <w:szCs w:val="24"/>
        </w:rPr>
        <w:t>. Traditional marketing methods, such as television, radio, print media, and outdoor advertisements, dominated the pre-digital era</w:t>
      </w:r>
      <w:r w:rsidR="006D0D32">
        <w:rPr>
          <w:rFonts w:ascii="Times New Roman" w:hAnsi="Times New Roman" w:cs="Times New Roman"/>
          <w:sz w:val="24"/>
          <w:szCs w:val="24"/>
        </w:rPr>
        <w:t xml:space="preserve"> (HBR,2022).</w:t>
      </w:r>
      <w:r w:rsidRPr="004419D2">
        <w:rPr>
          <w:rFonts w:ascii="Times New Roman" w:hAnsi="Times New Roman" w:cs="Times New Roman"/>
          <w:sz w:val="24"/>
          <w:szCs w:val="24"/>
        </w:rPr>
        <w:t xml:space="preserve"> While effective for broad reach, </w:t>
      </w:r>
      <w:r>
        <w:rPr>
          <w:rFonts w:ascii="Times New Roman" w:hAnsi="Times New Roman" w:cs="Times New Roman"/>
          <w:sz w:val="24"/>
          <w:szCs w:val="24"/>
        </w:rPr>
        <w:t>conventional</w:t>
      </w:r>
      <w:r w:rsidRPr="004419D2">
        <w:rPr>
          <w:rFonts w:ascii="Times New Roman" w:hAnsi="Times New Roman" w:cs="Times New Roman"/>
          <w:sz w:val="24"/>
          <w:szCs w:val="24"/>
        </w:rPr>
        <w:t xml:space="preserve"> methods often </w:t>
      </w:r>
      <w:r>
        <w:rPr>
          <w:rFonts w:ascii="Times New Roman" w:hAnsi="Times New Roman" w:cs="Times New Roman"/>
          <w:sz w:val="24"/>
          <w:szCs w:val="24"/>
        </w:rPr>
        <w:t>lack</w:t>
      </w:r>
      <w:r w:rsidRPr="004419D2">
        <w:rPr>
          <w:rFonts w:ascii="Times New Roman" w:hAnsi="Times New Roman" w:cs="Times New Roman"/>
          <w:sz w:val="24"/>
          <w:szCs w:val="24"/>
        </w:rPr>
        <w:t xml:space="preserve"> precise targeting and measurable outcomes.</w:t>
      </w:r>
    </w:p>
    <w:p w14:paraId="2A5BD2D9" w14:textId="3B8FB513" w:rsidR="004419D2" w:rsidRDefault="004419D2" w:rsidP="004419D2">
      <w:pPr>
        <w:spacing w:line="360" w:lineRule="auto"/>
        <w:rPr>
          <w:rFonts w:ascii="Times New Roman" w:hAnsi="Times New Roman" w:cs="Times New Roman"/>
          <w:sz w:val="24"/>
          <w:szCs w:val="24"/>
        </w:rPr>
      </w:pPr>
      <w:r>
        <w:rPr>
          <w:rFonts w:ascii="Times New Roman" w:hAnsi="Times New Roman" w:cs="Times New Roman"/>
          <w:sz w:val="24"/>
          <w:szCs w:val="24"/>
        </w:rPr>
        <w:t xml:space="preserve">Modern marketing allows companies to customise campaigns </w:t>
      </w:r>
      <w:r w:rsidR="008D08BF">
        <w:rPr>
          <w:rFonts w:ascii="Times New Roman" w:hAnsi="Times New Roman" w:cs="Times New Roman"/>
          <w:sz w:val="24"/>
          <w:szCs w:val="24"/>
        </w:rPr>
        <w:t xml:space="preserve">using digital tools and platforms for target audiences (Forbes,2024). </w:t>
      </w:r>
      <w:r>
        <w:rPr>
          <w:rFonts w:ascii="Times New Roman" w:hAnsi="Times New Roman" w:cs="Times New Roman"/>
          <w:sz w:val="24"/>
          <w:szCs w:val="24"/>
        </w:rPr>
        <w:t xml:space="preserve">One technique is improving a website's </w:t>
      </w:r>
      <w:r>
        <w:rPr>
          <w:rFonts w:ascii="Times New Roman" w:hAnsi="Times New Roman" w:cs="Times New Roman"/>
          <w:sz w:val="24"/>
          <w:szCs w:val="24"/>
        </w:rPr>
        <w:lastRenderedPageBreak/>
        <w:t>visibility on search engines</w:t>
      </w:r>
      <w:r w:rsidR="001E6F15">
        <w:rPr>
          <w:rFonts w:ascii="Times New Roman" w:hAnsi="Times New Roman" w:cs="Times New Roman"/>
          <w:sz w:val="24"/>
          <w:szCs w:val="24"/>
        </w:rPr>
        <w:t>. Email Marketing and content marketing produce worthwhile content to draw in and hold onto audiences</w:t>
      </w:r>
      <w:r w:rsidR="009E38DB">
        <w:rPr>
          <w:rFonts w:ascii="Times New Roman" w:hAnsi="Times New Roman" w:cs="Times New Roman"/>
          <w:sz w:val="24"/>
          <w:szCs w:val="24"/>
        </w:rPr>
        <w:t xml:space="preserve"> through </w:t>
      </w:r>
      <w:r w:rsidRPr="004419D2">
        <w:rPr>
          <w:rFonts w:ascii="Times New Roman" w:hAnsi="Times New Roman" w:cs="Times New Roman"/>
          <w:sz w:val="24"/>
          <w:szCs w:val="24"/>
        </w:rPr>
        <w:t xml:space="preserve">Facebook, Instagram, and TikTok. </w:t>
      </w:r>
      <w:r>
        <w:rPr>
          <w:rFonts w:ascii="Times New Roman" w:hAnsi="Times New Roman" w:cs="Times New Roman"/>
          <w:sz w:val="24"/>
          <w:szCs w:val="24"/>
        </w:rPr>
        <w:t>The transition from traditional to modern marketing has enabled businesses to optimise their return on investment by utilising data analytics, real-time feedback, and global reach</w:t>
      </w:r>
      <w:r w:rsidR="00050D2F">
        <w:rPr>
          <w:rFonts w:ascii="Times New Roman" w:hAnsi="Times New Roman" w:cs="Times New Roman"/>
          <w:sz w:val="24"/>
          <w:szCs w:val="24"/>
        </w:rPr>
        <w:t xml:space="preserve"> (</w:t>
      </w:r>
      <w:r w:rsidR="00050D2F" w:rsidRPr="00050D2F">
        <w:rPr>
          <w:rFonts w:ascii="Times New Roman" w:hAnsi="Times New Roman" w:cs="Times New Roman"/>
          <w:sz w:val="24"/>
          <w:szCs w:val="24"/>
        </w:rPr>
        <w:t>Chaffey, 2021)</w:t>
      </w:r>
      <w:r w:rsidR="00050D2F">
        <w:rPr>
          <w:rFonts w:ascii="Times New Roman" w:hAnsi="Times New Roman" w:cs="Times New Roman"/>
          <w:sz w:val="24"/>
          <w:szCs w:val="24"/>
        </w:rPr>
        <w:t>.</w:t>
      </w:r>
    </w:p>
    <w:p w14:paraId="7CB2C2F3" w14:textId="3EFACF8B" w:rsidR="004419D2" w:rsidRPr="00050D2F" w:rsidRDefault="004419D2" w:rsidP="004419D2">
      <w:pPr>
        <w:spacing w:line="360" w:lineRule="auto"/>
        <w:rPr>
          <w:rFonts w:ascii="Times New Roman" w:hAnsi="Times New Roman" w:cs="Times New Roman"/>
          <w:b/>
          <w:bCs/>
          <w:sz w:val="32"/>
          <w:szCs w:val="32"/>
        </w:rPr>
      </w:pPr>
      <w:r w:rsidRPr="00050D2F">
        <w:rPr>
          <w:rFonts w:ascii="Times New Roman" w:hAnsi="Times New Roman" w:cs="Times New Roman"/>
          <w:b/>
          <w:bCs/>
          <w:sz w:val="32"/>
          <w:szCs w:val="32"/>
        </w:rPr>
        <w:t>Using Social Media for Marketing and Reaching New Customers</w:t>
      </w:r>
    </w:p>
    <w:p w14:paraId="10A152BE" w14:textId="1A7B99AB" w:rsidR="00191CA1" w:rsidRDefault="00191CA1" w:rsidP="004419D2">
      <w:pPr>
        <w:spacing w:line="360" w:lineRule="auto"/>
        <w:rPr>
          <w:rFonts w:ascii="Times New Roman" w:hAnsi="Times New Roman" w:cs="Times New Roman"/>
          <w:b/>
          <w:bCs/>
          <w:sz w:val="24"/>
          <w:szCs w:val="24"/>
        </w:rPr>
      </w:pPr>
      <w:r w:rsidRPr="00191CA1">
        <w:rPr>
          <w:rFonts w:ascii="Times New Roman" w:hAnsi="Times New Roman" w:cs="Times New Roman"/>
          <w:sz w:val="24"/>
          <w:szCs w:val="24"/>
        </w:rPr>
        <w:t xml:space="preserve">Among the distinctive marketing tools provided by social media platforms are targeted advertisements, which </w:t>
      </w:r>
      <w:r>
        <w:rPr>
          <w:rFonts w:ascii="Times New Roman" w:hAnsi="Times New Roman" w:cs="Times New Roman"/>
          <w:sz w:val="24"/>
          <w:szCs w:val="24"/>
        </w:rPr>
        <w:t>use</w:t>
      </w:r>
      <w:r w:rsidRPr="00191CA1">
        <w:rPr>
          <w:rFonts w:ascii="Times New Roman" w:hAnsi="Times New Roman" w:cs="Times New Roman"/>
          <w:sz w:val="24"/>
          <w:szCs w:val="24"/>
        </w:rPr>
        <w:t xml:space="preserve"> user data to generate accurate demographic and interest-based targeting</w:t>
      </w:r>
      <w:r>
        <w:rPr>
          <w:rFonts w:ascii="Times New Roman" w:hAnsi="Times New Roman" w:cs="Times New Roman"/>
          <w:sz w:val="24"/>
          <w:szCs w:val="24"/>
        </w:rPr>
        <w:t>—working</w:t>
      </w:r>
      <w:r w:rsidRPr="00191CA1">
        <w:rPr>
          <w:rFonts w:ascii="Times New Roman" w:hAnsi="Times New Roman" w:cs="Times New Roman"/>
          <w:sz w:val="24"/>
          <w:szCs w:val="24"/>
        </w:rPr>
        <w:t xml:space="preserve"> together to market goods or services with influencers</w:t>
      </w:r>
      <w:r>
        <w:rPr>
          <w:rFonts w:ascii="Times New Roman" w:hAnsi="Times New Roman" w:cs="Times New Roman"/>
          <w:sz w:val="24"/>
          <w:szCs w:val="24"/>
        </w:rPr>
        <w:t>, collaborating and using blogs, videos, infographics, and memes to engage audiences in content</w:t>
      </w:r>
      <w:r w:rsidRPr="00191CA1">
        <w:rPr>
          <w:rFonts w:ascii="Times New Roman" w:hAnsi="Times New Roman" w:cs="Times New Roman"/>
          <w:sz w:val="24"/>
          <w:szCs w:val="24"/>
        </w:rPr>
        <w:t xml:space="preserve"> sharing</w:t>
      </w:r>
      <w:r w:rsidR="00D34CC0">
        <w:rPr>
          <w:rFonts w:ascii="Times New Roman" w:hAnsi="Times New Roman" w:cs="Times New Roman"/>
          <w:sz w:val="24"/>
          <w:szCs w:val="24"/>
        </w:rPr>
        <w:t xml:space="preserve"> (Forbes,2024). </w:t>
      </w:r>
      <w:r w:rsidRPr="00191CA1">
        <w:rPr>
          <w:rFonts w:ascii="Times New Roman" w:hAnsi="Times New Roman" w:cs="Times New Roman"/>
          <w:sz w:val="24"/>
          <w:szCs w:val="24"/>
        </w:rPr>
        <w:t xml:space="preserve">Social commerce </w:t>
      </w:r>
      <w:r>
        <w:rPr>
          <w:rFonts w:ascii="Times New Roman" w:hAnsi="Times New Roman" w:cs="Times New Roman"/>
          <w:sz w:val="24"/>
          <w:szCs w:val="24"/>
        </w:rPr>
        <w:t>directly integrates</w:t>
      </w:r>
      <w:r w:rsidRPr="00191CA1">
        <w:rPr>
          <w:rFonts w:ascii="Times New Roman" w:hAnsi="Times New Roman" w:cs="Times New Roman"/>
          <w:sz w:val="24"/>
          <w:szCs w:val="24"/>
        </w:rPr>
        <w:t xml:space="preserve"> shopping functionality into websites such as Instagram and TikTok</w:t>
      </w:r>
      <w:r>
        <w:rPr>
          <w:rFonts w:ascii="Times New Roman" w:hAnsi="Times New Roman" w:cs="Times New Roman"/>
          <w:sz w:val="24"/>
          <w:szCs w:val="24"/>
        </w:rPr>
        <w:t>—using</w:t>
      </w:r>
      <w:r w:rsidRPr="00191CA1">
        <w:rPr>
          <w:rFonts w:ascii="Times New Roman" w:hAnsi="Times New Roman" w:cs="Times New Roman"/>
          <w:sz w:val="24"/>
          <w:szCs w:val="24"/>
        </w:rPr>
        <w:t xml:space="preserve"> brand communities to promote user-generated content and cultivate loyalty. </w:t>
      </w:r>
    </w:p>
    <w:p w14:paraId="1690D5D2" w14:textId="75B8BE13" w:rsidR="00191CA1" w:rsidRPr="00050D2F" w:rsidRDefault="00191CA1" w:rsidP="004419D2">
      <w:pPr>
        <w:spacing w:line="360" w:lineRule="auto"/>
        <w:rPr>
          <w:rFonts w:ascii="Times New Roman" w:hAnsi="Times New Roman" w:cs="Times New Roman"/>
          <w:b/>
          <w:bCs/>
          <w:sz w:val="32"/>
          <w:szCs w:val="32"/>
        </w:rPr>
      </w:pPr>
      <w:r w:rsidRPr="00050D2F">
        <w:rPr>
          <w:rFonts w:ascii="Times New Roman" w:hAnsi="Times New Roman" w:cs="Times New Roman"/>
          <w:b/>
          <w:bCs/>
          <w:sz w:val="32"/>
          <w:szCs w:val="32"/>
        </w:rPr>
        <w:t>Advantages of Using Social Media to Reach New Customers</w:t>
      </w:r>
    </w:p>
    <w:p w14:paraId="5C5F1785" w14:textId="5C455025" w:rsidR="00191CA1" w:rsidRDefault="00191CA1" w:rsidP="004419D2">
      <w:pPr>
        <w:spacing w:line="360" w:lineRule="auto"/>
        <w:rPr>
          <w:rFonts w:ascii="Times New Roman" w:hAnsi="Times New Roman" w:cs="Times New Roman"/>
          <w:sz w:val="24"/>
          <w:szCs w:val="24"/>
        </w:rPr>
      </w:pPr>
      <w:r w:rsidRPr="00191CA1">
        <w:rPr>
          <w:rFonts w:ascii="Times New Roman" w:hAnsi="Times New Roman" w:cs="Times New Roman"/>
          <w:sz w:val="24"/>
          <w:szCs w:val="24"/>
        </w:rPr>
        <w:t xml:space="preserve">Social media allows businesses to reach a wider audience and interact with potential clients. One of its main benefits is that it is globally accessible. </w:t>
      </w:r>
      <w:r>
        <w:rPr>
          <w:rFonts w:ascii="Times New Roman" w:hAnsi="Times New Roman" w:cs="Times New Roman"/>
          <w:sz w:val="24"/>
          <w:szCs w:val="24"/>
        </w:rPr>
        <w:t>Companies</w:t>
      </w:r>
      <w:r w:rsidRPr="00191CA1">
        <w:rPr>
          <w:rFonts w:ascii="Times New Roman" w:hAnsi="Times New Roman" w:cs="Times New Roman"/>
          <w:sz w:val="24"/>
          <w:szCs w:val="24"/>
        </w:rPr>
        <w:t xml:space="preserve"> can reach billions of users globally through platforms like Facebook, Instagram, and TikTok, which give them access to a wide range of demographics in various geographical areas</w:t>
      </w:r>
      <w:r w:rsidR="00F75A15">
        <w:rPr>
          <w:rFonts w:ascii="Times New Roman" w:hAnsi="Times New Roman" w:cs="Times New Roman"/>
          <w:sz w:val="24"/>
          <w:szCs w:val="24"/>
        </w:rPr>
        <w:t xml:space="preserve"> (Gaille,2020).</w:t>
      </w:r>
    </w:p>
    <w:p w14:paraId="6E1238BA" w14:textId="1AF0AB36" w:rsidR="00F701C2" w:rsidRDefault="001E6F15" w:rsidP="004419D2">
      <w:pPr>
        <w:spacing w:line="360" w:lineRule="auto"/>
        <w:rPr>
          <w:rFonts w:ascii="Times New Roman" w:hAnsi="Times New Roman" w:cs="Times New Roman"/>
          <w:sz w:val="24"/>
          <w:szCs w:val="24"/>
        </w:rPr>
      </w:pPr>
      <w:r>
        <w:rPr>
          <w:rFonts w:ascii="Times New Roman" w:hAnsi="Times New Roman" w:cs="Times New Roman"/>
          <w:sz w:val="24"/>
          <w:szCs w:val="24"/>
        </w:rPr>
        <w:t>Another significant advantage is the affordability of advertising on social media</w:t>
      </w:r>
      <w:r w:rsidR="00191CA1" w:rsidRPr="00191CA1">
        <w:rPr>
          <w:rFonts w:ascii="Times New Roman" w:hAnsi="Times New Roman" w:cs="Times New Roman"/>
          <w:sz w:val="24"/>
          <w:szCs w:val="24"/>
        </w:rPr>
        <w:t xml:space="preserve">. Platforms such as Instagram and Facebook Ads enable businesses to run targeted campaigns at a fraction of the cost of traditional media like print or television. </w:t>
      </w:r>
    </w:p>
    <w:p w14:paraId="1F9A051E" w14:textId="2DB6383E" w:rsidR="00F701C2" w:rsidRDefault="00F701C2" w:rsidP="004419D2">
      <w:pPr>
        <w:spacing w:line="360" w:lineRule="auto"/>
        <w:rPr>
          <w:rFonts w:ascii="Times New Roman" w:hAnsi="Times New Roman" w:cs="Times New Roman"/>
          <w:sz w:val="24"/>
          <w:szCs w:val="24"/>
        </w:rPr>
      </w:pPr>
      <w:r w:rsidRPr="00F701C2">
        <w:rPr>
          <w:rFonts w:ascii="Times New Roman" w:hAnsi="Times New Roman" w:cs="Times New Roman"/>
          <w:sz w:val="24"/>
          <w:szCs w:val="24"/>
        </w:rPr>
        <w:t xml:space="preserve">Additionally, social media is excellent for customer interaction and </w:t>
      </w:r>
      <w:r>
        <w:rPr>
          <w:rFonts w:ascii="Times New Roman" w:hAnsi="Times New Roman" w:cs="Times New Roman"/>
          <w:sz w:val="24"/>
          <w:szCs w:val="24"/>
        </w:rPr>
        <w:t>personalisation</w:t>
      </w:r>
      <w:r w:rsidRPr="00F701C2">
        <w:rPr>
          <w:rFonts w:ascii="Times New Roman" w:hAnsi="Times New Roman" w:cs="Times New Roman"/>
          <w:sz w:val="24"/>
          <w:szCs w:val="24"/>
        </w:rPr>
        <w:t xml:space="preserve">. </w:t>
      </w:r>
      <w:r>
        <w:rPr>
          <w:rFonts w:ascii="Times New Roman" w:hAnsi="Times New Roman" w:cs="Times New Roman"/>
          <w:sz w:val="24"/>
          <w:szCs w:val="24"/>
        </w:rPr>
        <w:t>Companies</w:t>
      </w:r>
      <w:r w:rsidRPr="00F701C2">
        <w:rPr>
          <w:rFonts w:ascii="Times New Roman" w:hAnsi="Times New Roman" w:cs="Times New Roman"/>
          <w:sz w:val="24"/>
          <w:szCs w:val="24"/>
        </w:rPr>
        <w:t xml:space="preserve"> can use platforms to produce content </w:t>
      </w:r>
      <w:r>
        <w:rPr>
          <w:rFonts w:ascii="Times New Roman" w:hAnsi="Times New Roman" w:cs="Times New Roman"/>
          <w:sz w:val="24"/>
          <w:szCs w:val="24"/>
        </w:rPr>
        <w:t>that suits their target audience's tastes and passions</w:t>
      </w:r>
      <w:r w:rsidR="00D34CC0">
        <w:rPr>
          <w:rFonts w:ascii="Times New Roman" w:hAnsi="Times New Roman" w:cs="Times New Roman"/>
          <w:sz w:val="24"/>
          <w:szCs w:val="24"/>
        </w:rPr>
        <w:t xml:space="preserve"> (</w:t>
      </w:r>
      <w:r w:rsidR="00D34CC0" w:rsidRPr="00F701C2">
        <w:rPr>
          <w:rFonts w:ascii="Times New Roman" w:hAnsi="Times New Roman" w:cs="Times New Roman"/>
          <w:sz w:val="24"/>
          <w:szCs w:val="24"/>
        </w:rPr>
        <w:t>Safko</w:t>
      </w:r>
      <w:r w:rsidR="00D34CC0" w:rsidRPr="00D34CC0">
        <w:rPr>
          <w:rFonts w:ascii="Times New Roman" w:hAnsi="Times New Roman" w:cs="Times New Roman"/>
          <w:sz w:val="24"/>
          <w:szCs w:val="24"/>
        </w:rPr>
        <w:t>,</w:t>
      </w:r>
      <w:r w:rsidR="00D34CC0">
        <w:rPr>
          <w:rFonts w:ascii="Times New Roman" w:hAnsi="Times New Roman" w:cs="Times New Roman"/>
          <w:sz w:val="24"/>
          <w:szCs w:val="24"/>
        </w:rPr>
        <w:t xml:space="preserve"> </w:t>
      </w:r>
      <w:r w:rsidR="00D34CC0" w:rsidRPr="00D34CC0">
        <w:rPr>
          <w:rFonts w:ascii="Times New Roman" w:hAnsi="Times New Roman" w:cs="Times New Roman"/>
          <w:sz w:val="24"/>
          <w:szCs w:val="24"/>
        </w:rPr>
        <w:t>2012)</w:t>
      </w:r>
      <w:r w:rsidR="00D34CC0">
        <w:rPr>
          <w:rFonts w:ascii="Times New Roman" w:hAnsi="Times New Roman" w:cs="Times New Roman"/>
          <w:sz w:val="24"/>
          <w:szCs w:val="24"/>
        </w:rPr>
        <w:t>.</w:t>
      </w:r>
    </w:p>
    <w:p w14:paraId="296C56EF" w14:textId="549E32F8" w:rsidR="00F701C2" w:rsidRDefault="00F701C2" w:rsidP="004419D2">
      <w:pPr>
        <w:spacing w:line="360" w:lineRule="auto"/>
        <w:rPr>
          <w:rFonts w:ascii="Times New Roman" w:hAnsi="Times New Roman" w:cs="Times New Roman"/>
          <w:sz w:val="24"/>
          <w:szCs w:val="24"/>
        </w:rPr>
      </w:pPr>
      <w:r w:rsidRPr="00F701C2">
        <w:rPr>
          <w:rFonts w:ascii="Times New Roman" w:hAnsi="Times New Roman" w:cs="Times New Roman"/>
          <w:sz w:val="24"/>
          <w:szCs w:val="24"/>
        </w:rPr>
        <w:t xml:space="preserve">Finally, </w:t>
      </w:r>
      <w:r>
        <w:rPr>
          <w:rFonts w:ascii="Times New Roman" w:hAnsi="Times New Roman" w:cs="Times New Roman"/>
          <w:sz w:val="24"/>
          <w:szCs w:val="24"/>
        </w:rPr>
        <w:t>social media makes social commerce possible by incorporating shopping functionality into platforms</w:t>
      </w:r>
      <w:r w:rsidRPr="00F701C2">
        <w:rPr>
          <w:rFonts w:ascii="Times New Roman" w:hAnsi="Times New Roman" w:cs="Times New Roman"/>
          <w:sz w:val="24"/>
          <w:szCs w:val="24"/>
        </w:rPr>
        <w:t xml:space="preserve">. Shoppable videos on TikTok and Instagram's "Shop" tab, for example, let companies simplify the buying process for customers and increase sales. </w:t>
      </w:r>
    </w:p>
    <w:p w14:paraId="4E2257F5" w14:textId="77777777" w:rsidR="008038CC" w:rsidRDefault="008038CC" w:rsidP="004419D2">
      <w:pPr>
        <w:spacing w:line="360" w:lineRule="auto"/>
        <w:rPr>
          <w:rFonts w:ascii="Times New Roman" w:hAnsi="Times New Roman" w:cs="Times New Roman"/>
          <w:sz w:val="24"/>
          <w:szCs w:val="24"/>
        </w:rPr>
      </w:pPr>
    </w:p>
    <w:p w14:paraId="7307D76A" w14:textId="77777777" w:rsidR="008038CC" w:rsidRDefault="008038CC" w:rsidP="004419D2">
      <w:pPr>
        <w:spacing w:line="360" w:lineRule="auto"/>
        <w:rPr>
          <w:rFonts w:ascii="Times New Roman" w:hAnsi="Times New Roman" w:cs="Times New Roman"/>
          <w:sz w:val="24"/>
          <w:szCs w:val="24"/>
        </w:rPr>
      </w:pPr>
    </w:p>
    <w:p w14:paraId="414BC9EB" w14:textId="77777777" w:rsidR="008038CC" w:rsidRDefault="008038CC" w:rsidP="004419D2">
      <w:pPr>
        <w:spacing w:line="360" w:lineRule="auto"/>
        <w:rPr>
          <w:rFonts w:ascii="Times New Roman" w:hAnsi="Times New Roman" w:cs="Times New Roman"/>
          <w:sz w:val="24"/>
          <w:szCs w:val="24"/>
        </w:rPr>
      </w:pPr>
    </w:p>
    <w:p w14:paraId="29697CCF" w14:textId="76C45629" w:rsidR="00F701C2" w:rsidRPr="00050D2F" w:rsidRDefault="00F701C2" w:rsidP="004419D2">
      <w:pPr>
        <w:spacing w:line="360" w:lineRule="auto"/>
        <w:rPr>
          <w:rFonts w:ascii="Times New Roman" w:hAnsi="Times New Roman" w:cs="Times New Roman"/>
          <w:b/>
          <w:bCs/>
          <w:sz w:val="32"/>
          <w:szCs w:val="32"/>
        </w:rPr>
      </w:pPr>
      <w:r w:rsidRPr="00050D2F">
        <w:rPr>
          <w:rFonts w:ascii="Times New Roman" w:hAnsi="Times New Roman" w:cs="Times New Roman"/>
          <w:b/>
          <w:bCs/>
          <w:sz w:val="32"/>
          <w:szCs w:val="32"/>
        </w:rPr>
        <w:t>Disadvantages of Using Social Media to Reach New Customers</w:t>
      </w:r>
    </w:p>
    <w:p w14:paraId="52C5BE0C" w14:textId="7B373E95" w:rsidR="00DF6796" w:rsidRPr="00DF6796" w:rsidRDefault="00DF6796" w:rsidP="00DF6796">
      <w:pPr>
        <w:spacing w:line="360" w:lineRule="auto"/>
        <w:rPr>
          <w:rFonts w:ascii="Times New Roman" w:hAnsi="Times New Roman" w:cs="Times New Roman"/>
          <w:sz w:val="24"/>
          <w:szCs w:val="24"/>
        </w:rPr>
      </w:pPr>
      <w:r w:rsidRPr="00DF6796">
        <w:rPr>
          <w:rFonts w:ascii="Times New Roman" w:hAnsi="Times New Roman" w:cs="Times New Roman"/>
          <w:sz w:val="24"/>
          <w:szCs w:val="24"/>
        </w:rPr>
        <w:t xml:space="preserve">Using social media to attract new clients has many advantages, but there are </w:t>
      </w:r>
      <w:r>
        <w:rPr>
          <w:rFonts w:ascii="Times New Roman" w:hAnsi="Times New Roman" w:cs="Times New Roman"/>
          <w:sz w:val="24"/>
          <w:szCs w:val="24"/>
        </w:rPr>
        <w:t>also drawbacks</w:t>
      </w:r>
      <w:r w:rsidRPr="00DF6796">
        <w:rPr>
          <w:rFonts w:ascii="Times New Roman" w:hAnsi="Times New Roman" w:cs="Times New Roman"/>
          <w:sz w:val="24"/>
          <w:szCs w:val="24"/>
        </w:rPr>
        <w:t xml:space="preserve">. </w:t>
      </w:r>
      <w:r>
        <w:rPr>
          <w:rFonts w:ascii="Times New Roman" w:hAnsi="Times New Roman" w:cs="Times New Roman"/>
          <w:sz w:val="24"/>
          <w:szCs w:val="24"/>
        </w:rPr>
        <w:t xml:space="preserve">According to Sharma (2018), platform saturation is one of the most significant </w:t>
      </w:r>
      <w:r w:rsidR="0093680E">
        <w:rPr>
          <w:rFonts w:ascii="Times New Roman" w:hAnsi="Times New Roman" w:cs="Times New Roman"/>
          <w:sz w:val="24"/>
          <w:szCs w:val="24"/>
        </w:rPr>
        <w:t>disadvantages</w:t>
      </w:r>
      <w:r w:rsidRPr="00DF6796">
        <w:rPr>
          <w:rFonts w:ascii="Times New Roman" w:hAnsi="Times New Roman" w:cs="Times New Roman"/>
          <w:sz w:val="24"/>
          <w:szCs w:val="24"/>
        </w:rPr>
        <w:t xml:space="preserve">. It might be </w:t>
      </w:r>
      <w:r w:rsidR="00C763E0">
        <w:rPr>
          <w:rFonts w:ascii="Times New Roman" w:hAnsi="Times New Roman" w:cs="Times New Roman"/>
          <w:sz w:val="24"/>
          <w:szCs w:val="24"/>
        </w:rPr>
        <w:t>challenging</w:t>
      </w:r>
      <w:r w:rsidRPr="00DF6796">
        <w:rPr>
          <w:rFonts w:ascii="Times New Roman" w:hAnsi="Times New Roman" w:cs="Times New Roman"/>
          <w:sz w:val="24"/>
          <w:szCs w:val="24"/>
        </w:rPr>
        <w:t xml:space="preserve"> to stand out when millions of businesses compete for customers' attention on social media sites like Facebook, Instagram, and TikTok. </w:t>
      </w:r>
    </w:p>
    <w:p w14:paraId="1E96BBFA" w14:textId="154443B0" w:rsidR="00DF6796" w:rsidRDefault="00DF6796" w:rsidP="00F701C2">
      <w:pPr>
        <w:spacing w:line="360" w:lineRule="auto"/>
        <w:rPr>
          <w:rFonts w:ascii="Times New Roman" w:hAnsi="Times New Roman" w:cs="Times New Roman"/>
          <w:sz w:val="24"/>
          <w:szCs w:val="24"/>
        </w:rPr>
      </w:pPr>
      <w:r w:rsidRPr="00DF6796">
        <w:rPr>
          <w:rFonts w:ascii="Times New Roman" w:hAnsi="Times New Roman" w:cs="Times New Roman"/>
          <w:sz w:val="24"/>
          <w:szCs w:val="24"/>
        </w:rPr>
        <w:t xml:space="preserve">According to Arsath (2018), the possibility of unfavourable comments and public criticism is another significant disadvantage. Due to social media's open nature, malicious people or unhappy consumers can submit unfavourable reviews or remarks that swiftly gain traction and damage a brand's reputation. </w:t>
      </w:r>
    </w:p>
    <w:p w14:paraId="6C99C9B6" w14:textId="5E387735" w:rsidR="00CB7A4F" w:rsidRPr="00CB7A4F" w:rsidRDefault="00CB7A4F" w:rsidP="00CB7A4F">
      <w:pPr>
        <w:spacing w:line="360" w:lineRule="auto"/>
        <w:rPr>
          <w:rFonts w:ascii="Times New Roman" w:hAnsi="Times New Roman" w:cs="Times New Roman"/>
          <w:sz w:val="24"/>
          <w:szCs w:val="24"/>
        </w:rPr>
      </w:pPr>
      <w:r w:rsidRPr="00CB7A4F">
        <w:rPr>
          <w:rFonts w:ascii="Times New Roman" w:hAnsi="Times New Roman" w:cs="Times New Roman"/>
          <w:sz w:val="24"/>
          <w:szCs w:val="24"/>
        </w:rPr>
        <w:t xml:space="preserve">When platforms gather and store enormous volumes of user data and misuse this information, privacy issues and data security also present serious threats (Arsath, 2018). Consumers are becoming more worried about </w:t>
      </w:r>
      <w:r w:rsidR="00C763E0">
        <w:rPr>
          <w:rFonts w:ascii="Times New Roman" w:hAnsi="Times New Roman" w:cs="Times New Roman"/>
          <w:sz w:val="24"/>
          <w:szCs w:val="24"/>
        </w:rPr>
        <w:t>using</w:t>
      </w:r>
      <w:r w:rsidRPr="00CB7A4F">
        <w:rPr>
          <w:rFonts w:ascii="Times New Roman" w:hAnsi="Times New Roman" w:cs="Times New Roman"/>
          <w:sz w:val="24"/>
          <w:szCs w:val="24"/>
        </w:rPr>
        <w:t xml:space="preserve"> their data, and any mistake in managing personal data can damage confidence and have legal ramifications.</w:t>
      </w:r>
    </w:p>
    <w:p w14:paraId="773EBEE2" w14:textId="391E853B" w:rsidR="00CB7A4F" w:rsidRDefault="00CB7A4F" w:rsidP="00F701C2">
      <w:pPr>
        <w:spacing w:line="360" w:lineRule="auto"/>
        <w:rPr>
          <w:rFonts w:ascii="Times New Roman" w:hAnsi="Times New Roman" w:cs="Times New Roman"/>
          <w:sz w:val="24"/>
          <w:szCs w:val="24"/>
        </w:rPr>
      </w:pPr>
      <w:r w:rsidRPr="00CB7A4F">
        <w:rPr>
          <w:rFonts w:ascii="Times New Roman" w:hAnsi="Times New Roman" w:cs="Times New Roman"/>
          <w:sz w:val="24"/>
          <w:szCs w:val="24"/>
        </w:rPr>
        <w:t xml:space="preserve">The dependence on dynamic algorithms is </w:t>
      </w:r>
      <w:r w:rsidR="00C763E0">
        <w:rPr>
          <w:rFonts w:ascii="Times New Roman" w:hAnsi="Times New Roman" w:cs="Times New Roman"/>
          <w:sz w:val="24"/>
          <w:szCs w:val="24"/>
        </w:rPr>
        <w:t>another</w:t>
      </w:r>
      <w:r w:rsidRPr="00CB7A4F">
        <w:rPr>
          <w:rFonts w:ascii="Times New Roman" w:hAnsi="Times New Roman" w:cs="Times New Roman"/>
          <w:sz w:val="24"/>
          <w:szCs w:val="24"/>
        </w:rPr>
        <w:t xml:space="preserve"> drawback (Sharma, 2018). Platforms often modify their algorithms, which affects when and how users see information. Companies that depend significantly on organic reach can experience an abrupt drop in exposure, necessitating higher paid advertising expenditures to be visible.</w:t>
      </w:r>
    </w:p>
    <w:p w14:paraId="39FEDD75" w14:textId="00D2E8DF" w:rsidR="00F701C2" w:rsidRDefault="00F701C2" w:rsidP="00F701C2">
      <w:pPr>
        <w:spacing w:line="360" w:lineRule="auto"/>
        <w:rPr>
          <w:rFonts w:ascii="Times New Roman" w:hAnsi="Times New Roman" w:cs="Times New Roman"/>
          <w:sz w:val="24"/>
          <w:szCs w:val="24"/>
        </w:rPr>
      </w:pPr>
      <w:r w:rsidRPr="00F701C2">
        <w:rPr>
          <w:rFonts w:ascii="Times New Roman" w:hAnsi="Times New Roman" w:cs="Times New Roman"/>
          <w:sz w:val="24"/>
          <w:szCs w:val="24"/>
        </w:rPr>
        <w:t xml:space="preserve">Lastly, </w:t>
      </w:r>
      <w:r w:rsidR="00815D00">
        <w:rPr>
          <w:rFonts w:ascii="Times New Roman" w:hAnsi="Times New Roman" w:cs="Times New Roman"/>
          <w:sz w:val="24"/>
          <w:szCs w:val="24"/>
        </w:rPr>
        <w:t>according to Arsath</w:t>
      </w:r>
      <w:r w:rsidR="00E40C1A">
        <w:rPr>
          <w:rFonts w:ascii="Times New Roman" w:hAnsi="Times New Roman" w:cs="Times New Roman"/>
          <w:sz w:val="24"/>
          <w:szCs w:val="24"/>
        </w:rPr>
        <w:t xml:space="preserve"> (2018), </w:t>
      </w:r>
      <w:r w:rsidRPr="00F701C2">
        <w:rPr>
          <w:rFonts w:ascii="Times New Roman" w:hAnsi="Times New Roman" w:cs="Times New Roman"/>
          <w:sz w:val="24"/>
          <w:szCs w:val="24"/>
        </w:rPr>
        <w:t xml:space="preserve">social media marketing can be time-intensive and resource-demanding. Maintaining an active presence across multiple platforms requires regular content creation, monitoring, and engagement. </w:t>
      </w:r>
    </w:p>
    <w:p w14:paraId="3677A8B5" w14:textId="77777777" w:rsidR="008D08BF" w:rsidRDefault="008D08BF" w:rsidP="00F701C2">
      <w:pPr>
        <w:spacing w:line="360" w:lineRule="auto"/>
        <w:rPr>
          <w:rFonts w:ascii="Times New Roman" w:hAnsi="Times New Roman" w:cs="Times New Roman"/>
          <w:sz w:val="24"/>
          <w:szCs w:val="24"/>
        </w:rPr>
      </w:pPr>
    </w:p>
    <w:p w14:paraId="6295A676" w14:textId="5DE01E74" w:rsidR="00F701C2" w:rsidRPr="00050D2F" w:rsidRDefault="00F701C2" w:rsidP="00F701C2">
      <w:pPr>
        <w:spacing w:line="360" w:lineRule="auto"/>
        <w:rPr>
          <w:rFonts w:ascii="Times New Roman" w:hAnsi="Times New Roman" w:cs="Times New Roman"/>
          <w:b/>
          <w:bCs/>
          <w:sz w:val="32"/>
          <w:szCs w:val="32"/>
        </w:rPr>
      </w:pPr>
      <w:r w:rsidRPr="00050D2F">
        <w:rPr>
          <w:rFonts w:ascii="Times New Roman" w:hAnsi="Times New Roman" w:cs="Times New Roman"/>
          <w:b/>
          <w:bCs/>
          <w:sz w:val="32"/>
          <w:szCs w:val="32"/>
        </w:rPr>
        <w:t>Emerging Trends and Strategies</w:t>
      </w:r>
    </w:p>
    <w:p w14:paraId="6839D6C6" w14:textId="470E8ED4" w:rsidR="00385C42" w:rsidRPr="00385C42" w:rsidRDefault="00385C42" w:rsidP="00385C42">
      <w:pPr>
        <w:spacing w:line="360" w:lineRule="auto"/>
        <w:rPr>
          <w:rFonts w:ascii="Times New Roman" w:hAnsi="Times New Roman" w:cs="Times New Roman"/>
          <w:sz w:val="24"/>
          <w:szCs w:val="24"/>
        </w:rPr>
      </w:pPr>
      <w:r w:rsidRPr="00385C42">
        <w:rPr>
          <w:rFonts w:ascii="Times New Roman" w:hAnsi="Times New Roman" w:cs="Times New Roman"/>
          <w:sz w:val="24"/>
          <w:szCs w:val="24"/>
        </w:rPr>
        <w:t xml:space="preserve">Social media marketing is still developing, with new tactics and trends giving companies new ways to connect with and interact with their target audience. </w:t>
      </w:r>
      <w:r w:rsidR="009A75BD">
        <w:rPr>
          <w:rFonts w:ascii="Times New Roman" w:hAnsi="Times New Roman" w:cs="Times New Roman"/>
          <w:sz w:val="24"/>
          <w:szCs w:val="24"/>
        </w:rPr>
        <w:t xml:space="preserve">One of the most important trends is the incorporation of artificial intelligence (AI) into social media </w:t>
      </w:r>
      <w:r w:rsidRPr="00385C42">
        <w:rPr>
          <w:rFonts w:ascii="Times New Roman" w:hAnsi="Times New Roman" w:cs="Times New Roman"/>
          <w:sz w:val="24"/>
          <w:szCs w:val="24"/>
        </w:rPr>
        <w:t xml:space="preserve">(Bughin et al., 2017). AI-driven technologies are revolutionising </w:t>
      </w:r>
      <w:r w:rsidR="009A75BD">
        <w:rPr>
          <w:rFonts w:ascii="Times New Roman" w:hAnsi="Times New Roman" w:cs="Times New Roman"/>
          <w:sz w:val="24"/>
          <w:szCs w:val="24"/>
        </w:rPr>
        <w:t>how</w:t>
      </w:r>
      <w:r w:rsidRPr="00385C42">
        <w:rPr>
          <w:rFonts w:ascii="Times New Roman" w:hAnsi="Times New Roman" w:cs="Times New Roman"/>
          <w:sz w:val="24"/>
          <w:szCs w:val="24"/>
        </w:rPr>
        <w:t xml:space="preserve"> companies produce content, examine user behaviour, and forecast trends. </w:t>
      </w:r>
    </w:p>
    <w:p w14:paraId="7FFC3338" w14:textId="15EC5DCB" w:rsidR="00385C42" w:rsidRPr="00385C42" w:rsidRDefault="00385C42" w:rsidP="00385C42">
      <w:pPr>
        <w:spacing w:line="360" w:lineRule="auto"/>
        <w:rPr>
          <w:rFonts w:ascii="Times New Roman" w:hAnsi="Times New Roman" w:cs="Times New Roman"/>
          <w:sz w:val="24"/>
          <w:szCs w:val="24"/>
        </w:rPr>
      </w:pPr>
      <w:r w:rsidRPr="00385C42">
        <w:rPr>
          <w:rFonts w:ascii="Times New Roman" w:hAnsi="Times New Roman" w:cs="Times New Roman"/>
          <w:sz w:val="24"/>
          <w:szCs w:val="24"/>
        </w:rPr>
        <w:lastRenderedPageBreak/>
        <w:t xml:space="preserve">Another revolutionary tactic that is becoming more popular is social commerce. These days, social media sites like Facebook Marketplace, Instagram's "Shop" button, and TikTok's shoppable videos all have built-in shopping capabilities (Forbes, 2024). </w:t>
      </w:r>
      <w:r w:rsidR="009A75BD">
        <w:rPr>
          <w:rFonts w:ascii="Times New Roman" w:hAnsi="Times New Roman" w:cs="Times New Roman"/>
          <w:sz w:val="24"/>
          <w:szCs w:val="24"/>
        </w:rPr>
        <w:t>These features streamline the purchasing process by enabling users to browse and purchase things right within the app</w:t>
      </w:r>
      <w:r w:rsidRPr="00385C42">
        <w:rPr>
          <w:rFonts w:ascii="Times New Roman" w:hAnsi="Times New Roman" w:cs="Times New Roman"/>
          <w:sz w:val="24"/>
          <w:szCs w:val="24"/>
        </w:rPr>
        <w:t xml:space="preserve">. </w:t>
      </w:r>
    </w:p>
    <w:p w14:paraId="3BC8EAD4" w14:textId="6B249FDD" w:rsidR="001E6F15" w:rsidRPr="001E6F15" w:rsidRDefault="001E6F15" w:rsidP="001E6F15">
      <w:pPr>
        <w:spacing w:line="360" w:lineRule="auto"/>
        <w:rPr>
          <w:rFonts w:ascii="Times New Roman" w:hAnsi="Times New Roman" w:cs="Times New Roman"/>
          <w:sz w:val="24"/>
          <w:szCs w:val="24"/>
        </w:rPr>
      </w:pPr>
      <w:r w:rsidRPr="001E6F15">
        <w:rPr>
          <w:rFonts w:ascii="Times New Roman" w:hAnsi="Times New Roman" w:cs="Times New Roman"/>
          <w:sz w:val="24"/>
          <w:szCs w:val="24"/>
        </w:rPr>
        <w:t xml:space="preserve">The emphasis on authenticity and user-generated content (UGC) </w:t>
      </w:r>
      <w:r>
        <w:rPr>
          <w:rFonts w:ascii="Times New Roman" w:hAnsi="Times New Roman" w:cs="Times New Roman"/>
          <w:sz w:val="24"/>
          <w:szCs w:val="24"/>
        </w:rPr>
        <w:t>also shapes</w:t>
      </w:r>
      <w:r w:rsidRPr="001E6F15">
        <w:rPr>
          <w:rFonts w:ascii="Times New Roman" w:hAnsi="Times New Roman" w:cs="Times New Roman"/>
          <w:sz w:val="24"/>
          <w:szCs w:val="24"/>
        </w:rPr>
        <w:t xml:space="preserve"> social media strategies. Customers are more likely to trust content created by other users, such as reviews, testimonials, or photos featuring a product</w:t>
      </w:r>
      <w:r w:rsidR="00532C43">
        <w:rPr>
          <w:rFonts w:ascii="Times New Roman" w:hAnsi="Times New Roman" w:cs="Times New Roman"/>
          <w:sz w:val="24"/>
          <w:szCs w:val="24"/>
        </w:rPr>
        <w:t xml:space="preserve"> (</w:t>
      </w:r>
      <w:r w:rsidR="00532C43" w:rsidRPr="00532C43">
        <w:rPr>
          <w:rFonts w:ascii="Times New Roman" w:hAnsi="Times New Roman" w:cs="Times New Roman"/>
          <w:sz w:val="24"/>
          <w:szCs w:val="24"/>
        </w:rPr>
        <w:t>Kietzmann</w:t>
      </w:r>
      <w:r w:rsidR="00E315D0">
        <w:rPr>
          <w:rFonts w:ascii="Times New Roman" w:hAnsi="Times New Roman" w:cs="Times New Roman"/>
          <w:sz w:val="24"/>
          <w:szCs w:val="24"/>
        </w:rPr>
        <w:t xml:space="preserve"> et al., 2011).</w:t>
      </w:r>
      <w:r w:rsidRPr="001E6F15">
        <w:rPr>
          <w:rFonts w:ascii="Times New Roman" w:hAnsi="Times New Roman" w:cs="Times New Roman"/>
          <w:sz w:val="24"/>
          <w:szCs w:val="24"/>
        </w:rPr>
        <w:t xml:space="preserve"> Brands </w:t>
      </w:r>
      <w:r>
        <w:rPr>
          <w:rFonts w:ascii="Times New Roman" w:hAnsi="Times New Roman" w:cs="Times New Roman"/>
          <w:sz w:val="24"/>
          <w:szCs w:val="24"/>
        </w:rPr>
        <w:t>increasingly encourage</w:t>
      </w:r>
      <w:r w:rsidRPr="001E6F15">
        <w:rPr>
          <w:rFonts w:ascii="Times New Roman" w:hAnsi="Times New Roman" w:cs="Times New Roman"/>
          <w:sz w:val="24"/>
          <w:szCs w:val="24"/>
        </w:rPr>
        <w:t xml:space="preserve"> customers to share their experiences and feature this UGC in their marketing campaigns. </w:t>
      </w:r>
    </w:p>
    <w:p w14:paraId="6A91E86B" w14:textId="08A072BA" w:rsidR="001E6F15" w:rsidRDefault="001E6F15" w:rsidP="001E6F15">
      <w:pPr>
        <w:spacing w:line="360" w:lineRule="auto"/>
        <w:rPr>
          <w:rFonts w:ascii="Times New Roman" w:hAnsi="Times New Roman" w:cs="Times New Roman"/>
          <w:sz w:val="24"/>
          <w:szCs w:val="24"/>
        </w:rPr>
      </w:pPr>
      <w:r w:rsidRPr="001E6F15">
        <w:rPr>
          <w:rFonts w:ascii="Times New Roman" w:hAnsi="Times New Roman" w:cs="Times New Roman"/>
          <w:sz w:val="24"/>
          <w:szCs w:val="24"/>
        </w:rPr>
        <w:t xml:space="preserve">Emerging technologies like the metaverse and virtual reality (VR) </w:t>
      </w:r>
      <w:r>
        <w:rPr>
          <w:rFonts w:ascii="Times New Roman" w:hAnsi="Times New Roman" w:cs="Times New Roman"/>
          <w:sz w:val="24"/>
          <w:szCs w:val="24"/>
        </w:rPr>
        <w:t>also open new marketing opportunities</w:t>
      </w:r>
      <w:r w:rsidR="00AE5355">
        <w:rPr>
          <w:rFonts w:ascii="Times New Roman" w:hAnsi="Times New Roman" w:cs="Times New Roman"/>
          <w:sz w:val="24"/>
          <w:szCs w:val="24"/>
        </w:rPr>
        <w:t xml:space="preserve">. Virtual spaces within platforms like Meta and Roblox host branded events, interactive experiences, and product launches (Santini et al., 2020). </w:t>
      </w:r>
    </w:p>
    <w:p w14:paraId="64DB1EEB" w14:textId="6D42ACC1" w:rsidR="00050D2F" w:rsidRPr="00050D2F" w:rsidRDefault="00050D2F" w:rsidP="001E6F15">
      <w:pPr>
        <w:spacing w:line="360" w:lineRule="auto"/>
        <w:rPr>
          <w:rFonts w:ascii="Times New Roman" w:hAnsi="Times New Roman" w:cs="Times New Roman"/>
          <w:b/>
          <w:bCs/>
          <w:sz w:val="32"/>
          <w:szCs w:val="32"/>
        </w:rPr>
      </w:pPr>
      <w:r w:rsidRPr="00050D2F">
        <w:rPr>
          <w:rFonts w:ascii="Times New Roman" w:hAnsi="Times New Roman" w:cs="Times New Roman"/>
          <w:b/>
          <w:bCs/>
          <w:sz w:val="32"/>
          <w:szCs w:val="32"/>
        </w:rPr>
        <w:t>Conclusion</w:t>
      </w:r>
    </w:p>
    <w:p w14:paraId="04698E86" w14:textId="76094440" w:rsidR="00050D2F" w:rsidRDefault="00050D2F" w:rsidP="001E6F15">
      <w:pPr>
        <w:spacing w:line="360" w:lineRule="auto"/>
        <w:rPr>
          <w:rFonts w:ascii="Times New Roman" w:hAnsi="Times New Roman" w:cs="Times New Roman"/>
          <w:sz w:val="24"/>
          <w:szCs w:val="24"/>
        </w:rPr>
      </w:pPr>
      <w:r w:rsidRPr="00050D2F">
        <w:rPr>
          <w:rFonts w:ascii="Times New Roman" w:hAnsi="Times New Roman" w:cs="Times New Roman"/>
          <w:sz w:val="24"/>
          <w:szCs w:val="24"/>
        </w:rPr>
        <w:t xml:space="preserve"> Highlight</w:t>
      </w:r>
      <w:r>
        <w:rPr>
          <w:rFonts w:ascii="Times New Roman" w:hAnsi="Times New Roman" w:cs="Times New Roman"/>
          <w:sz w:val="24"/>
          <w:szCs w:val="24"/>
        </w:rPr>
        <w:t xml:space="preserve">ing </w:t>
      </w:r>
      <w:r w:rsidRPr="00050D2F">
        <w:rPr>
          <w:rFonts w:ascii="Times New Roman" w:hAnsi="Times New Roman" w:cs="Times New Roman"/>
          <w:sz w:val="24"/>
          <w:szCs w:val="24"/>
        </w:rPr>
        <w:t>the transformative impact of social media on customer outreach</w:t>
      </w:r>
      <w:r w:rsidR="00307A9D">
        <w:rPr>
          <w:rFonts w:ascii="Times New Roman" w:hAnsi="Times New Roman" w:cs="Times New Roman"/>
          <w:sz w:val="24"/>
          <w:szCs w:val="24"/>
        </w:rPr>
        <w:t>, w</w:t>
      </w:r>
      <w:r w:rsidRPr="00050D2F">
        <w:rPr>
          <w:rFonts w:ascii="Times New Roman" w:hAnsi="Times New Roman" w:cs="Times New Roman"/>
          <w:sz w:val="24"/>
          <w:szCs w:val="24"/>
        </w:rPr>
        <w:t xml:space="preserve">hile offering immense benefits like global reach, cost-effectiveness, and engagement, businesses must navigate challenges such as platform saturation and privacy concerns. </w:t>
      </w:r>
      <w:r>
        <w:rPr>
          <w:rFonts w:ascii="Times New Roman" w:hAnsi="Times New Roman" w:cs="Times New Roman"/>
          <w:sz w:val="24"/>
          <w:szCs w:val="24"/>
        </w:rPr>
        <w:t xml:space="preserve">Companies should adopt innovative strategies like AI-driven analytics to maximise social media's potential </w:t>
      </w:r>
      <w:r w:rsidRPr="00050D2F">
        <w:rPr>
          <w:rFonts w:ascii="Times New Roman" w:hAnsi="Times New Roman" w:cs="Times New Roman"/>
          <w:sz w:val="24"/>
          <w:szCs w:val="24"/>
        </w:rPr>
        <w:t xml:space="preserve">and focus on creating authentic, value-driven content. Investing in employee training and adapting to emerging trends will also help businesses maintain relevance. </w:t>
      </w:r>
      <w:r>
        <w:rPr>
          <w:rFonts w:ascii="Times New Roman" w:hAnsi="Times New Roman" w:cs="Times New Roman"/>
          <w:sz w:val="24"/>
          <w:szCs w:val="24"/>
        </w:rPr>
        <w:t>Social</w:t>
      </w:r>
      <w:r w:rsidRPr="00050D2F">
        <w:rPr>
          <w:rFonts w:ascii="Times New Roman" w:hAnsi="Times New Roman" w:cs="Times New Roman"/>
          <w:sz w:val="24"/>
          <w:szCs w:val="24"/>
        </w:rPr>
        <w:t xml:space="preserve"> media remains an indispensable tool for modern marketing, driving growth and fostering long-lasting customer relationships.</w:t>
      </w:r>
    </w:p>
    <w:p w14:paraId="37C7E093" w14:textId="77777777" w:rsidR="00050D2F" w:rsidRDefault="00050D2F" w:rsidP="001E6F15">
      <w:pPr>
        <w:spacing w:line="360" w:lineRule="auto"/>
        <w:rPr>
          <w:rFonts w:ascii="Times New Roman" w:hAnsi="Times New Roman" w:cs="Times New Roman"/>
          <w:sz w:val="24"/>
          <w:szCs w:val="24"/>
        </w:rPr>
      </w:pPr>
    </w:p>
    <w:p w14:paraId="4A6C80CB" w14:textId="77777777" w:rsidR="006D0D32" w:rsidRDefault="006D0D32" w:rsidP="001E6F15">
      <w:pPr>
        <w:spacing w:line="360" w:lineRule="auto"/>
        <w:rPr>
          <w:rFonts w:ascii="Times New Roman" w:hAnsi="Times New Roman" w:cs="Times New Roman"/>
          <w:sz w:val="24"/>
          <w:szCs w:val="24"/>
        </w:rPr>
      </w:pPr>
    </w:p>
    <w:p w14:paraId="72AC9BED" w14:textId="77777777" w:rsidR="006D0D32" w:rsidRDefault="006D0D32" w:rsidP="001E6F15">
      <w:pPr>
        <w:spacing w:line="360" w:lineRule="auto"/>
        <w:rPr>
          <w:rFonts w:ascii="Times New Roman" w:hAnsi="Times New Roman" w:cs="Times New Roman"/>
          <w:sz w:val="24"/>
          <w:szCs w:val="24"/>
        </w:rPr>
      </w:pPr>
    </w:p>
    <w:p w14:paraId="631EBB58" w14:textId="77777777" w:rsidR="00F75A15" w:rsidRDefault="00F75A15" w:rsidP="001E6F15">
      <w:pPr>
        <w:spacing w:line="360" w:lineRule="auto"/>
        <w:rPr>
          <w:rFonts w:ascii="Times New Roman" w:hAnsi="Times New Roman" w:cs="Times New Roman"/>
          <w:sz w:val="24"/>
          <w:szCs w:val="24"/>
        </w:rPr>
      </w:pPr>
    </w:p>
    <w:p w14:paraId="5A9F7DEE" w14:textId="77777777" w:rsidR="00F75A15" w:rsidRDefault="00F75A15" w:rsidP="001E6F15">
      <w:pPr>
        <w:spacing w:line="360" w:lineRule="auto"/>
        <w:rPr>
          <w:rFonts w:ascii="Times New Roman" w:hAnsi="Times New Roman" w:cs="Times New Roman"/>
          <w:sz w:val="24"/>
          <w:szCs w:val="24"/>
        </w:rPr>
      </w:pPr>
    </w:p>
    <w:p w14:paraId="5856DA34" w14:textId="77777777" w:rsidR="00F75A15" w:rsidRDefault="00F75A15" w:rsidP="001E6F15">
      <w:pPr>
        <w:spacing w:line="360" w:lineRule="auto"/>
        <w:rPr>
          <w:rFonts w:ascii="Times New Roman" w:hAnsi="Times New Roman" w:cs="Times New Roman"/>
          <w:sz w:val="24"/>
          <w:szCs w:val="24"/>
        </w:rPr>
      </w:pPr>
    </w:p>
    <w:p w14:paraId="26A18D63" w14:textId="77777777" w:rsidR="00F75A15" w:rsidRDefault="00F75A15" w:rsidP="001E6F15">
      <w:pPr>
        <w:spacing w:line="360" w:lineRule="auto"/>
        <w:rPr>
          <w:rFonts w:ascii="Times New Roman" w:hAnsi="Times New Roman" w:cs="Times New Roman"/>
          <w:sz w:val="24"/>
          <w:szCs w:val="24"/>
        </w:rPr>
      </w:pPr>
    </w:p>
    <w:p w14:paraId="5ABAF450" w14:textId="77777777" w:rsidR="00F75A15" w:rsidRDefault="00F75A15" w:rsidP="001E6F15">
      <w:pPr>
        <w:spacing w:line="360" w:lineRule="auto"/>
        <w:rPr>
          <w:rFonts w:ascii="Times New Roman" w:hAnsi="Times New Roman" w:cs="Times New Roman"/>
          <w:sz w:val="24"/>
          <w:szCs w:val="24"/>
        </w:rPr>
      </w:pPr>
    </w:p>
    <w:p w14:paraId="72625C07" w14:textId="77777777" w:rsidR="00F75A15" w:rsidRDefault="00F75A15" w:rsidP="001E6F15">
      <w:pPr>
        <w:spacing w:line="360" w:lineRule="auto"/>
        <w:rPr>
          <w:rFonts w:ascii="Times New Roman" w:hAnsi="Times New Roman" w:cs="Times New Roman"/>
          <w:sz w:val="24"/>
          <w:szCs w:val="24"/>
        </w:rPr>
      </w:pPr>
    </w:p>
    <w:p w14:paraId="48B5CBCA" w14:textId="77777777" w:rsidR="006D0D32" w:rsidRDefault="006D0D32" w:rsidP="001E6F15">
      <w:pPr>
        <w:spacing w:line="360" w:lineRule="auto"/>
        <w:rPr>
          <w:rFonts w:ascii="Times New Roman" w:hAnsi="Times New Roman" w:cs="Times New Roman"/>
          <w:sz w:val="24"/>
          <w:szCs w:val="24"/>
        </w:rPr>
      </w:pPr>
    </w:p>
    <w:p w14:paraId="5F9CF42A" w14:textId="0D58E1AF" w:rsidR="00050D2F" w:rsidRDefault="00050D2F" w:rsidP="001E6F15">
      <w:pPr>
        <w:spacing w:line="360" w:lineRule="auto"/>
        <w:rPr>
          <w:rFonts w:ascii="Times New Roman" w:hAnsi="Times New Roman" w:cs="Times New Roman"/>
          <w:b/>
          <w:bCs/>
          <w:sz w:val="32"/>
          <w:szCs w:val="32"/>
        </w:rPr>
      </w:pPr>
      <w:r w:rsidRPr="00050D2F">
        <w:rPr>
          <w:rFonts w:ascii="Times New Roman" w:hAnsi="Times New Roman" w:cs="Times New Roman"/>
          <w:b/>
          <w:bCs/>
          <w:sz w:val="32"/>
          <w:szCs w:val="32"/>
        </w:rPr>
        <w:t xml:space="preserve">References </w:t>
      </w:r>
    </w:p>
    <w:p w14:paraId="5C3B7EDE" w14:textId="77777777" w:rsidR="00671FED" w:rsidRDefault="00671FED" w:rsidP="001E6F15">
      <w:pPr>
        <w:spacing w:line="360" w:lineRule="auto"/>
        <w:rPr>
          <w:rFonts w:ascii="Times New Roman" w:hAnsi="Times New Roman" w:cs="Times New Roman"/>
          <w:b/>
          <w:bCs/>
          <w:sz w:val="32"/>
          <w:szCs w:val="32"/>
        </w:rPr>
      </w:pPr>
    </w:p>
    <w:p w14:paraId="2CC858CF" w14:textId="3B641722" w:rsidR="00671FED" w:rsidRPr="00671FED" w:rsidRDefault="00671FED" w:rsidP="001E6F15">
      <w:pPr>
        <w:spacing w:line="360" w:lineRule="auto"/>
        <w:rPr>
          <w:rFonts w:ascii="Times New Roman" w:hAnsi="Times New Roman" w:cs="Times New Roman"/>
          <w:sz w:val="24"/>
          <w:szCs w:val="24"/>
        </w:rPr>
      </w:pPr>
      <w:r w:rsidRPr="00671FED">
        <w:rPr>
          <w:rFonts w:ascii="Times New Roman" w:hAnsi="Times New Roman" w:cs="Times New Roman"/>
          <w:sz w:val="24"/>
          <w:szCs w:val="24"/>
        </w:rPr>
        <w:t xml:space="preserve"> Arsath, </w:t>
      </w:r>
      <w:r w:rsidR="004C6E38">
        <w:rPr>
          <w:rFonts w:ascii="Times New Roman" w:hAnsi="Times New Roman" w:cs="Times New Roman"/>
          <w:sz w:val="24"/>
          <w:szCs w:val="24"/>
        </w:rPr>
        <w:t>A</w:t>
      </w:r>
      <w:r w:rsidRPr="00671FED">
        <w:rPr>
          <w:rFonts w:ascii="Times New Roman" w:hAnsi="Times New Roman" w:cs="Times New Roman"/>
          <w:sz w:val="24"/>
          <w:szCs w:val="24"/>
        </w:rPr>
        <w:t xml:space="preserve">. </w:t>
      </w:r>
      <w:r w:rsidR="004C6E38">
        <w:rPr>
          <w:rFonts w:ascii="Times New Roman" w:hAnsi="Times New Roman" w:cs="Times New Roman"/>
          <w:sz w:val="24"/>
          <w:szCs w:val="24"/>
        </w:rPr>
        <w:t xml:space="preserve">(2018). </w:t>
      </w:r>
      <w:r w:rsidRPr="00671FED">
        <w:rPr>
          <w:rFonts w:ascii="Times New Roman" w:hAnsi="Times New Roman" w:cs="Times New Roman"/>
          <w:sz w:val="24"/>
          <w:szCs w:val="24"/>
        </w:rPr>
        <w:t>“</w:t>
      </w:r>
      <w:r w:rsidRPr="00DD0AA7">
        <w:rPr>
          <w:rFonts w:ascii="Times New Roman" w:hAnsi="Times New Roman" w:cs="Times New Roman"/>
          <w:i/>
          <w:iCs/>
          <w:sz w:val="24"/>
          <w:szCs w:val="24"/>
        </w:rPr>
        <w:t>Social Media Marketing: Advantages and Disadvantages.”</w:t>
      </w:r>
      <w:r w:rsidRPr="00671FED">
        <w:rPr>
          <w:rFonts w:ascii="Times New Roman" w:hAnsi="Times New Roman" w:cs="Times New Roman"/>
          <w:sz w:val="24"/>
          <w:szCs w:val="24"/>
        </w:rPr>
        <w:t xml:space="preserve"> Shanlax International Journal of Management, vol. 6, no. S1, pp. 152–158</w:t>
      </w:r>
      <w:r w:rsidR="000476D6">
        <w:rPr>
          <w:rFonts w:ascii="Times New Roman" w:hAnsi="Times New Roman" w:cs="Times New Roman"/>
          <w:sz w:val="24"/>
          <w:szCs w:val="24"/>
        </w:rPr>
        <w:t xml:space="preserve">, Available at: </w:t>
      </w:r>
      <w:hyperlink r:id="rId7" w:history="1">
        <w:r w:rsidR="000476D6" w:rsidRPr="00520890">
          <w:rPr>
            <w:rStyle w:val="Hyperlink"/>
            <w:rFonts w:ascii="Times New Roman" w:hAnsi="Times New Roman" w:cs="Times New Roman"/>
            <w:sz w:val="24"/>
            <w:szCs w:val="24"/>
          </w:rPr>
          <w:t>https://www.shanlax.com/wp-content/uploads/SIJ_MGT_Oct2018_V6_N1_032.pdf</w:t>
        </w:r>
      </w:hyperlink>
      <w:r w:rsidR="000476D6">
        <w:rPr>
          <w:rFonts w:ascii="Times New Roman" w:hAnsi="Times New Roman" w:cs="Times New Roman"/>
          <w:sz w:val="24"/>
          <w:szCs w:val="24"/>
        </w:rPr>
        <w:t xml:space="preserve"> (Accessed on </w:t>
      </w:r>
      <w:r w:rsidR="00DD0AA7">
        <w:rPr>
          <w:rFonts w:ascii="Times New Roman" w:hAnsi="Times New Roman" w:cs="Times New Roman"/>
          <w:sz w:val="24"/>
          <w:szCs w:val="24"/>
        </w:rPr>
        <w:t>24/11/2024).</w:t>
      </w:r>
      <w:r w:rsidRPr="00671FED">
        <w:rPr>
          <w:rFonts w:ascii="Times New Roman" w:hAnsi="Times New Roman" w:cs="Times New Roman"/>
          <w:sz w:val="24"/>
          <w:szCs w:val="24"/>
        </w:rPr>
        <w:t xml:space="preserve"> </w:t>
      </w:r>
    </w:p>
    <w:p w14:paraId="6AC671D1" w14:textId="591DEE39" w:rsidR="009E38DB" w:rsidRDefault="009E38DB" w:rsidP="001E6F15">
      <w:pPr>
        <w:spacing w:line="360" w:lineRule="auto"/>
        <w:rPr>
          <w:rFonts w:ascii="Times New Roman" w:hAnsi="Times New Roman" w:cs="Times New Roman"/>
          <w:sz w:val="24"/>
          <w:szCs w:val="24"/>
        </w:rPr>
      </w:pPr>
      <w:r w:rsidRPr="009E38DB">
        <w:rPr>
          <w:rFonts w:ascii="Times New Roman" w:hAnsi="Times New Roman" w:cs="Times New Roman"/>
          <w:sz w:val="24"/>
          <w:szCs w:val="24"/>
        </w:rPr>
        <w:t xml:space="preserve">Bartoloni, S., &amp; </w:t>
      </w:r>
      <w:proofErr w:type="spellStart"/>
      <w:r w:rsidRPr="009E38DB">
        <w:rPr>
          <w:rFonts w:ascii="Times New Roman" w:hAnsi="Times New Roman" w:cs="Times New Roman"/>
          <w:sz w:val="24"/>
          <w:szCs w:val="24"/>
        </w:rPr>
        <w:t>Ancillai</w:t>
      </w:r>
      <w:proofErr w:type="spellEnd"/>
      <w:r w:rsidRPr="009E38DB">
        <w:rPr>
          <w:rFonts w:ascii="Times New Roman" w:hAnsi="Times New Roman" w:cs="Times New Roman"/>
          <w:sz w:val="24"/>
          <w:szCs w:val="24"/>
        </w:rPr>
        <w:t xml:space="preserve">, C. (2024). </w:t>
      </w:r>
      <w:r w:rsidRPr="009E38DB">
        <w:rPr>
          <w:rFonts w:ascii="Times New Roman" w:hAnsi="Times New Roman" w:cs="Times New Roman"/>
          <w:i/>
          <w:iCs/>
          <w:sz w:val="24"/>
          <w:szCs w:val="24"/>
        </w:rPr>
        <w:t>Twenty years of social media marketing: A systematic review, integrative framework, and future research agenda.</w:t>
      </w:r>
      <w:r w:rsidRPr="009E38DB">
        <w:rPr>
          <w:rFonts w:ascii="Times New Roman" w:hAnsi="Times New Roman" w:cs="Times New Roman"/>
          <w:sz w:val="24"/>
          <w:szCs w:val="24"/>
        </w:rPr>
        <w:t xml:space="preserve"> International Journal of Management Reviews, 26(3), 435-457. </w:t>
      </w:r>
      <w:hyperlink r:id="rId8" w:history="1">
        <w:r w:rsidRPr="009E38DB">
          <w:rPr>
            <w:rStyle w:val="Hyperlink"/>
            <w:rFonts w:ascii="Times New Roman" w:hAnsi="Times New Roman" w:cs="Times New Roman"/>
            <w:sz w:val="24"/>
            <w:szCs w:val="24"/>
          </w:rPr>
          <w:t>https://doi.org/10.1111/ijmr.12360</w:t>
        </w:r>
      </w:hyperlink>
      <w:r w:rsidRPr="009E38DB">
        <w:rPr>
          <w:rFonts w:ascii="Times New Roman" w:hAnsi="Times New Roman" w:cs="Times New Roman"/>
          <w:sz w:val="24"/>
          <w:szCs w:val="24"/>
        </w:rPr>
        <w:t xml:space="preserve"> </w:t>
      </w:r>
    </w:p>
    <w:p w14:paraId="5C1AE650" w14:textId="33E19591" w:rsidR="00F5364B" w:rsidRPr="009E38DB" w:rsidRDefault="00F5364B" w:rsidP="001E6F15">
      <w:pPr>
        <w:spacing w:line="360" w:lineRule="auto"/>
        <w:rPr>
          <w:rFonts w:ascii="Times New Roman" w:hAnsi="Times New Roman" w:cs="Times New Roman"/>
          <w:sz w:val="24"/>
          <w:szCs w:val="24"/>
        </w:rPr>
      </w:pPr>
      <w:r w:rsidRPr="00F5364B">
        <w:rPr>
          <w:rFonts w:ascii="Times New Roman" w:hAnsi="Times New Roman" w:cs="Times New Roman"/>
          <w:sz w:val="24"/>
          <w:szCs w:val="24"/>
        </w:rPr>
        <w:t>Bughin, J., Hazan, E., Ramaswamy, S., Allas, T., Dahlstrom, P., Henke, N., &amp; Trench, M. (2017). Artificial Intelligence: The Next Digital Frontier? McKinsey Global Institute</w:t>
      </w:r>
      <w:r w:rsidR="00D021A7">
        <w:rPr>
          <w:rFonts w:ascii="Times New Roman" w:hAnsi="Times New Roman" w:cs="Times New Roman"/>
          <w:sz w:val="24"/>
          <w:szCs w:val="24"/>
        </w:rPr>
        <w:t xml:space="preserve">, </w:t>
      </w:r>
      <w:r w:rsidR="00EC565D">
        <w:rPr>
          <w:rFonts w:ascii="Times New Roman" w:hAnsi="Times New Roman" w:cs="Times New Roman"/>
          <w:sz w:val="24"/>
          <w:szCs w:val="24"/>
        </w:rPr>
        <w:t xml:space="preserve">Available at: </w:t>
      </w:r>
      <w:hyperlink r:id="rId9" w:history="1">
        <w:r w:rsidR="00EC565D" w:rsidRPr="00520890">
          <w:rPr>
            <w:rStyle w:val="Hyperlink"/>
            <w:rFonts w:ascii="Times New Roman" w:hAnsi="Times New Roman" w:cs="Times New Roman"/>
            <w:sz w:val="24"/>
            <w:szCs w:val="24"/>
          </w:rPr>
          <w:t>https://www.scirp.org/reference/referencespapers?referenceid=3043572</w:t>
        </w:r>
      </w:hyperlink>
      <w:r w:rsidR="00EC565D">
        <w:rPr>
          <w:rFonts w:ascii="Times New Roman" w:hAnsi="Times New Roman" w:cs="Times New Roman"/>
          <w:sz w:val="24"/>
          <w:szCs w:val="24"/>
        </w:rPr>
        <w:t xml:space="preserve"> (Accessed on 24/11/2024).</w:t>
      </w:r>
    </w:p>
    <w:p w14:paraId="2159CEFB" w14:textId="2914AB73" w:rsidR="00050D2F" w:rsidRDefault="00050D2F" w:rsidP="001E6F15">
      <w:pPr>
        <w:spacing w:line="360" w:lineRule="auto"/>
        <w:rPr>
          <w:rFonts w:ascii="Times New Roman" w:hAnsi="Times New Roman" w:cs="Times New Roman"/>
          <w:sz w:val="24"/>
          <w:szCs w:val="24"/>
        </w:rPr>
      </w:pPr>
      <w:r w:rsidRPr="00050D2F">
        <w:rPr>
          <w:rFonts w:ascii="Times New Roman" w:hAnsi="Times New Roman" w:cs="Times New Roman"/>
          <w:sz w:val="24"/>
          <w:szCs w:val="24"/>
        </w:rPr>
        <w:t xml:space="preserve">Chaffey, D. (2021). </w:t>
      </w:r>
      <w:r w:rsidRPr="00F75A15">
        <w:rPr>
          <w:rFonts w:ascii="Times New Roman" w:hAnsi="Times New Roman" w:cs="Times New Roman"/>
          <w:i/>
          <w:iCs/>
          <w:sz w:val="24"/>
          <w:szCs w:val="24"/>
        </w:rPr>
        <w:t xml:space="preserve">Digital Marketing: Strategy, Implementation, and </w:t>
      </w:r>
      <w:r w:rsidR="00F75A15" w:rsidRPr="00F75A15">
        <w:rPr>
          <w:rFonts w:ascii="Times New Roman" w:hAnsi="Times New Roman" w:cs="Times New Roman"/>
          <w:i/>
          <w:iCs/>
          <w:sz w:val="24"/>
          <w:szCs w:val="24"/>
        </w:rPr>
        <w:t>Practice</w:t>
      </w:r>
      <w:r w:rsidR="00F75A15">
        <w:rPr>
          <w:rFonts w:ascii="Times New Roman" w:hAnsi="Times New Roman" w:cs="Times New Roman"/>
          <w:sz w:val="24"/>
          <w:szCs w:val="24"/>
        </w:rPr>
        <w:t xml:space="preserve">, </w:t>
      </w:r>
      <w:r w:rsidR="00F75A15" w:rsidRPr="00050D2F">
        <w:rPr>
          <w:rFonts w:ascii="Times New Roman" w:hAnsi="Times New Roman" w:cs="Times New Roman"/>
          <w:sz w:val="24"/>
          <w:szCs w:val="24"/>
        </w:rPr>
        <w:t>Pearson</w:t>
      </w:r>
      <w:r w:rsidRPr="00050D2F">
        <w:rPr>
          <w:rFonts w:ascii="Times New Roman" w:hAnsi="Times New Roman" w:cs="Times New Roman"/>
          <w:sz w:val="24"/>
          <w:szCs w:val="24"/>
        </w:rPr>
        <w:t xml:space="preserve"> Education.</w:t>
      </w:r>
    </w:p>
    <w:p w14:paraId="3D8D7034" w14:textId="45B80E9C" w:rsidR="00AE5355" w:rsidRDefault="00AE5355" w:rsidP="001E6F15">
      <w:pPr>
        <w:spacing w:line="360" w:lineRule="auto"/>
        <w:rPr>
          <w:rFonts w:ascii="Times New Roman" w:hAnsi="Times New Roman" w:cs="Times New Roman"/>
          <w:sz w:val="24"/>
          <w:szCs w:val="24"/>
        </w:rPr>
      </w:pPr>
      <w:r w:rsidRPr="00AE5355">
        <w:rPr>
          <w:rFonts w:ascii="Times New Roman" w:hAnsi="Times New Roman" w:cs="Times New Roman"/>
          <w:sz w:val="24"/>
          <w:szCs w:val="24"/>
        </w:rPr>
        <w:t xml:space="preserve"> Santini,</w:t>
      </w:r>
      <w:r>
        <w:rPr>
          <w:rFonts w:ascii="Times New Roman" w:hAnsi="Times New Roman" w:cs="Times New Roman"/>
          <w:sz w:val="24"/>
          <w:szCs w:val="24"/>
        </w:rPr>
        <w:t xml:space="preserve"> D.F.O.,</w:t>
      </w:r>
      <w:r w:rsidRPr="00AE5355">
        <w:rPr>
          <w:rFonts w:ascii="Times New Roman" w:hAnsi="Times New Roman" w:cs="Times New Roman"/>
          <w:sz w:val="24"/>
          <w:szCs w:val="24"/>
        </w:rPr>
        <w:t xml:space="preserve"> Ladeira</w:t>
      </w:r>
      <w:r>
        <w:rPr>
          <w:rFonts w:ascii="Times New Roman" w:hAnsi="Times New Roman" w:cs="Times New Roman"/>
          <w:sz w:val="24"/>
          <w:szCs w:val="24"/>
        </w:rPr>
        <w:t>.,</w:t>
      </w:r>
      <w:r w:rsidRPr="00AE5355">
        <w:rPr>
          <w:rFonts w:ascii="Times New Roman" w:hAnsi="Times New Roman" w:cs="Times New Roman"/>
          <w:sz w:val="24"/>
          <w:szCs w:val="24"/>
        </w:rPr>
        <w:t xml:space="preserve"> Pinto,</w:t>
      </w:r>
      <w:r>
        <w:rPr>
          <w:rFonts w:ascii="Times New Roman" w:hAnsi="Times New Roman" w:cs="Times New Roman"/>
          <w:sz w:val="24"/>
          <w:szCs w:val="24"/>
        </w:rPr>
        <w:t xml:space="preserve"> D.C.,</w:t>
      </w:r>
      <w:r w:rsidRPr="00AE5355">
        <w:rPr>
          <w:rFonts w:ascii="Times New Roman" w:hAnsi="Times New Roman" w:cs="Times New Roman"/>
          <w:sz w:val="24"/>
          <w:szCs w:val="24"/>
        </w:rPr>
        <w:t xml:space="preserve"> Herter,</w:t>
      </w:r>
      <w:r>
        <w:rPr>
          <w:rFonts w:ascii="Times New Roman" w:hAnsi="Times New Roman" w:cs="Times New Roman"/>
          <w:sz w:val="24"/>
          <w:szCs w:val="24"/>
        </w:rPr>
        <w:t xml:space="preserve"> M.M., </w:t>
      </w:r>
      <w:r w:rsidRPr="00AE5355">
        <w:rPr>
          <w:rFonts w:ascii="Times New Roman" w:hAnsi="Times New Roman" w:cs="Times New Roman"/>
          <w:sz w:val="24"/>
          <w:szCs w:val="24"/>
        </w:rPr>
        <w:t>Sampaio</w:t>
      </w:r>
      <w:r>
        <w:rPr>
          <w:rFonts w:ascii="Times New Roman" w:hAnsi="Times New Roman" w:cs="Times New Roman"/>
          <w:sz w:val="24"/>
          <w:szCs w:val="24"/>
        </w:rPr>
        <w:t>, C.H.,</w:t>
      </w:r>
      <w:r w:rsidRPr="00AE5355">
        <w:rPr>
          <w:rFonts w:ascii="Times New Roman" w:hAnsi="Times New Roman" w:cs="Times New Roman"/>
          <w:sz w:val="24"/>
          <w:szCs w:val="24"/>
        </w:rPr>
        <w:t xml:space="preserve"> &amp; Babin</w:t>
      </w:r>
      <w:r>
        <w:rPr>
          <w:rFonts w:ascii="Times New Roman" w:hAnsi="Times New Roman" w:cs="Times New Roman"/>
          <w:sz w:val="24"/>
          <w:szCs w:val="24"/>
        </w:rPr>
        <w:t xml:space="preserve">, B.J. (2020). </w:t>
      </w:r>
      <w:r w:rsidRPr="00AE5355">
        <w:rPr>
          <w:rFonts w:ascii="Times New Roman" w:hAnsi="Times New Roman" w:cs="Times New Roman"/>
          <w:i/>
          <w:iCs/>
          <w:sz w:val="24"/>
          <w:szCs w:val="24"/>
        </w:rPr>
        <w:t>Customer engagement in social media: a framework and meta-analysis.</w:t>
      </w:r>
      <w:r w:rsidRPr="00AE5355">
        <w:rPr>
          <w:rFonts w:ascii="Times New Roman" w:hAnsi="Times New Roman" w:cs="Times New Roman"/>
          <w:sz w:val="24"/>
          <w:szCs w:val="24"/>
        </w:rPr>
        <w:t xml:space="preserve"> J. of the Acad. Mark. Sci. 48, 1211–1228. </w:t>
      </w:r>
      <w:hyperlink r:id="rId10" w:history="1">
        <w:r w:rsidRPr="00520890">
          <w:rPr>
            <w:rStyle w:val="Hyperlink"/>
            <w:rFonts w:ascii="Times New Roman" w:hAnsi="Times New Roman" w:cs="Times New Roman"/>
            <w:sz w:val="24"/>
            <w:szCs w:val="24"/>
          </w:rPr>
          <w:t>https://doi.org/10.1007/s11747-020-00731-5</w:t>
        </w:r>
      </w:hyperlink>
      <w:r>
        <w:rPr>
          <w:rFonts w:ascii="Times New Roman" w:hAnsi="Times New Roman" w:cs="Times New Roman"/>
          <w:sz w:val="24"/>
          <w:szCs w:val="24"/>
        </w:rPr>
        <w:t xml:space="preserve"> </w:t>
      </w:r>
    </w:p>
    <w:p w14:paraId="4F3A6B2F" w14:textId="7871A0E0" w:rsidR="008D08BF" w:rsidRDefault="008D08BF" w:rsidP="001E6F15">
      <w:pPr>
        <w:spacing w:line="360" w:lineRule="auto"/>
        <w:rPr>
          <w:rFonts w:ascii="Times New Roman" w:hAnsi="Times New Roman" w:cs="Times New Roman"/>
          <w:sz w:val="24"/>
          <w:szCs w:val="24"/>
        </w:rPr>
      </w:pPr>
      <w:r>
        <w:rPr>
          <w:rFonts w:ascii="Times New Roman" w:hAnsi="Times New Roman" w:cs="Times New Roman"/>
          <w:sz w:val="24"/>
          <w:szCs w:val="24"/>
        </w:rPr>
        <w:t xml:space="preserve">Forbes, (2024). </w:t>
      </w:r>
      <w:r w:rsidRPr="00F75A15">
        <w:rPr>
          <w:rFonts w:ascii="Times New Roman" w:hAnsi="Times New Roman" w:cs="Times New Roman"/>
          <w:i/>
          <w:iCs/>
          <w:sz w:val="24"/>
          <w:szCs w:val="24"/>
        </w:rPr>
        <w:t>Mastering Modern Marketing: Strategies For Today's Business Landscape,</w:t>
      </w:r>
      <w:r>
        <w:rPr>
          <w:rFonts w:ascii="Times New Roman" w:hAnsi="Times New Roman" w:cs="Times New Roman"/>
          <w:sz w:val="24"/>
          <w:szCs w:val="24"/>
        </w:rPr>
        <w:t xml:space="preserve"> Available at: </w:t>
      </w:r>
      <w:hyperlink r:id="rId11" w:history="1">
        <w:r w:rsidRPr="00520890">
          <w:rPr>
            <w:rStyle w:val="Hyperlink"/>
            <w:rFonts w:ascii="Times New Roman" w:hAnsi="Times New Roman" w:cs="Times New Roman"/>
            <w:sz w:val="24"/>
            <w:szCs w:val="24"/>
          </w:rPr>
          <w:t>https://www.forbes.com/councils/forbesbusinesscouncil/2024/04/17/mastering-modern-marketing-strategies-for-todays-business-landscape/</w:t>
        </w:r>
      </w:hyperlink>
      <w:r>
        <w:rPr>
          <w:rFonts w:ascii="Times New Roman" w:hAnsi="Times New Roman" w:cs="Times New Roman"/>
          <w:sz w:val="24"/>
          <w:szCs w:val="24"/>
        </w:rPr>
        <w:t xml:space="preserve"> (Accessed on 23/11/2024).</w:t>
      </w:r>
    </w:p>
    <w:p w14:paraId="5B399D8E" w14:textId="2A7EE547" w:rsidR="00D34CC0" w:rsidRDefault="00D34CC0" w:rsidP="001E6F15">
      <w:pPr>
        <w:spacing w:line="360" w:lineRule="auto"/>
        <w:rPr>
          <w:rFonts w:ascii="Times New Roman" w:hAnsi="Times New Roman" w:cs="Times New Roman"/>
          <w:sz w:val="24"/>
          <w:szCs w:val="24"/>
        </w:rPr>
      </w:pPr>
      <w:r>
        <w:rPr>
          <w:rFonts w:ascii="Times New Roman" w:hAnsi="Times New Roman" w:cs="Times New Roman"/>
          <w:sz w:val="24"/>
          <w:szCs w:val="24"/>
        </w:rPr>
        <w:t>Forbes, (2024</w:t>
      </w:r>
      <w:r w:rsidRPr="00F75A15">
        <w:rPr>
          <w:rFonts w:ascii="Times New Roman" w:hAnsi="Times New Roman" w:cs="Times New Roman"/>
          <w:i/>
          <w:iCs/>
          <w:sz w:val="24"/>
          <w:szCs w:val="24"/>
        </w:rPr>
        <w:t>). Social Media Marketing In 2024: The Ultimate Guide</w:t>
      </w:r>
      <w:r>
        <w:rPr>
          <w:rFonts w:ascii="Times New Roman" w:hAnsi="Times New Roman" w:cs="Times New Roman"/>
          <w:sz w:val="24"/>
          <w:szCs w:val="24"/>
        </w:rPr>
        <w:t xml:space="preserve">, Available at: </w:t>
      </w:r>
      <w:hyperlink r:id="rId12" w:history="1">
        <w:r w:rsidRPr="00520890">
          <w:rPr>
            <w:rStyle w:val="Hyperlink"/>
            <w:rFonts w:ascii="Times New Roman" w:hAnsi="Times New Roman" w:cs="Times New Roman"/>
            <w:sz w:val="24"/>
            <w:szCs w:val="24"/>
          </w:rPr>
          <w:t>https://www.forbes.com/advisor/business/social-media-marketing/</w:t>
        </w:r>
      </w:hyperlink>
      <w:r>
        <w:rPr>
          <w:rFonts w:ascii="Times New Roman" w:hAnsi="Times New Roman" w:cs="Times New Roman"/>
          <w:sz w:val="24"/>
          <w:szCs w:val="24"/>
        </w:rPr>
        <w:t xml:space="preserve"> (Accessed on 23/11/2024).</w:t>
      </w:r>
    </w:p>
    <w:p w14:paraId="189CE51F" w14:textId="4801E4B9" w:rsidR="00711C3D" w:rsidRDefault="00711C3D" w:rsidP="001E6F15">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Forbes</w:t>
      </w:r>
      <w:r w:rsidR="0068760C">
        <w:rPr>
          <w:rFonts w:ascii="Times New Roman" w:hAnsi="Times New Roman" w:cs="Times New Roman"/>
          <w:sz w:val="24"/>
          <w:szCs w:val="24"/>
        </w:rPr>
        <w:t xml:space="preserve">, (2024). </w:t>
      </w:r>
      <w:r w:rsidR="0068760C" w:rsidRPr="007B7D4B">
        <w:rPr>
          <w:rFonts w:ascii="Times New Roman" w:hAnsi="Times New Roman" w:cs="Times New Roman"/>
          <w:i/>
          <w:iCs/>
          <w:sz w:val="24"/>
          <w:szCs w:val="24"/>
        </w:rPr>
        <w:t>The Rise Of Social Commerce—And How To Tap Into It</w:t>
      </w:r>
      <w:r w:rsidR="0068760C">
        <w:rPr>
          <w:rFonts w:ascii="Times New Roman" w:hAnsi="Times New Roman" w:cs="Times New Roman"/>
          <w:sz w:val="24"/>
          <w:szCs w:val="24"/>
        </w:rPr>
        <w:t xml:space="preserve">, Available at: </w:t>
      </w:r>
      <w:hyperlink r:id="rId13" w:history="1">
        <w:r w:rsidR="007B7D4B" w:rsidRPr="00520890">
          <w:rPr>
            <w:rStyle w:val="Hyperlink"/>
            <w:rFonts w:ascii="Times New Roman" w:hAnsi="Times New Roman" w:cs="Times New Roman"/>
            <w:sz w:val="24"/>
            <w:szCs w:val="24"/>
          </w:rPr>
          <w:t>https://www.forbes.com/councils/forbesagencycouncil/2024/04/30/the-rise-of-social-commerce-and-how-to-tap-into-it/</w:t>
        </w:r>
      </w:hyperlink>
      <w:r w:rsidR="007B7D4B">
        <w:rPr>
          <w:rFonts w:ascii="Times New Roman" w:hAnsi="Times New Roman" w:cs="Times New Roman"/>
          <w:sz w:val="24"/>
          <w:szCs w:val="24"/>
        </w:rPr>
        <w:t xml:space="preserve"> (Accessed on 24/11/2024).</w:t>
      </w:r>
    </w:p>
    <w:p w14:paraId="00F7AD9F" w14:textId="7E442F49" w:rsidR="00F75A15" w:rsidRDefault="00F75A15" w:rsidP="001E6F15">
      <w:pPr>
        <w:spacing w:line="360" w:lineRule="auto"/>
        <w:rPr>
          <w:rFonts w:ascii="Times New Roman" w:hAnsi="Times New Roman" w:cs="Times New Roman"/>
          <w:sz w:val="24"/>
          <w:szCs w:val="24"/>
        </w:rPr>
      </w:pPr>
      <w:r>
        <w:rPr>
          <w:rFonts w:ascii="Times New Roman" w:hAnsi="Times New Roman" w:cs="Times New Roman"/>
          <w:sz w:val="24"/>
          <w:szCs w:val="24"/>
        </w:rPr>
        <w:t xml:space="preserve">Gaille, L. (2020). </w:t>
      </w:r>
      <w:r w:rsidRPr="00F75A15">
        <w:rPr>
          <w:rFonts w:ascii="Times New Roman" w:hAnsi="Times New Roman" w:cs="Times New Roman"/>
          <w:sz w:val="24"/>
          <w:szCs w:val="24"/>
        </w:rPr>
        <w:t>23 Biggest Advantages and Disadvantages of Social Media</w:t>
      </w:r>
      <w:r>
        <w:rPr>
          <w:rFonts w:ascii="Times New Roman" w:hAnsi="Times New Roman" w:cs="Times New Roman"/>
          <w:sz w:val="24"/>
          <w:szCs w:val="24"/>
        </w:rPr>
        <w:t xml:space="preserve">, Available at: </w:t>
      </w:r>
      <w:hyperlink r:id="rId14" w:history="1">
        <w:r w:rsidRPr="00520890">
          <w:rPr>
            <w:rStyle w:val="Hyperlink"/>
            <w:rFonts w:ascii="Times New Roman" w:hAnsi="Times New Roman" w:cs="Times New Roman"/>
            <w:sz w:val="24"/>
            <w:szCs w:val="24"/>
          </w:rPr>
          <w:t>https://vittana.org/23-biggest-advantages-and-disadvantages-of-social-media</w:t>
        </w:r>
      </w:hyperlink>
      <w:r>
        <w:rPr>
          <w:rFonts w:ascii="Times New Roman" w:hAnsi="Times New Roman" w:cs="Times New Roman"/>
          <w:sz w:val="24"/>
          <w:szCs w:val="24"/>
        </w:rPr>
        <w:t xml:space="preserve"> (Accessed on: 23/11/2024).</w:t>
      </w:r>
    </w:p>
    <w:p w14:paraId="48BB65FE" w14:textId="63C4985C" w:rsidR="006D0D32" w:rsidRDefault="006D0D32" w:rsidP="001E6F15">
      <w:pPr>
        <w:spacing w:line="360" w:lineRule="auto"/>
        <w:rPr>
          <w:rFonts w:ascii="Times New Roman" w:hAnsi="Times New Roman" w:cs="Times New Roman"/>
          <w:sz w:val="24"/>
          <w:szCs w:val="24"/>
        </w:rPr>
      </w:pPr>
      <w:r>
        <w:rPr>
          <w:rFonts w:ascii="Times New Roman" w:hAnsi="Times New Roman" w:cs="Times New Roman"/>
          <w:sz w:val="24"/>
          <w:szCs w:val="24"/>
        </w:rPr>
        <w:t xml:space="preserve">Haward Business Review, (2022). </w:t>
      </w:r>
      <w:r w:rsidRPr="006D0D32">
        <w:rPr>
          <w:rFonts w:ascii="Times New Roman" w:hAnsi="Times New Roman" w:cs="Times New Roman"/>
          <w:i/>
          <w:iCs/>
          <w:sz w:val="24"/>
          <w:szCs w:val="24"/>
        </w:rPr>
        <w:t>Why Marketers Are Returning to Traditional Advertising,</w:t>
      </w:r>
      <w:r>
        <w:rPr>
          <w:rFonts w:ascii="Times New Roman" w:hAnsi="Times New Roman" w:cs="Times New Roman"/>
          <w:sz w:val="24"/>
          <w:szCs w:val="24"/>
        </w:rPr>
        <w:t xml:space="preserve"> Available at: </w:t>
      </w:r>
      <w:hyperlink r:id="rId15" w:history="1">
        <w:r w:rsidRPr="00520890">
          <w:rPr>
            <w:rStyle w:val="Hyperlink"/>
            <w:rFonts w:ascii="Times New Roman" w:hAnsi="Times New Roman" w:cs="Times New Roman"/>
            <w:sz w:val="24"/>
            <w:szCs w:val="24"/>
          </w:rPr>
          <w:t>https://hbr.org/2022/04/why-marketers-are-returning-to-traditional-advertising</w:t>
        </w:r>
      </w:hyperlink>
      <w:r>
        <w:rPr>
          <w:rFonts w:ascii="Times New Roman" w:hAnsi="Times New Roman" w:cs="Times New Roman"/>
          <w:sz w:val="24"/>
          <w:szCs w:val="24"/>
        </w:rPr>
        <w:t xml:space="preserve"> (Accessed on 23/11/2024).</w:t>
      </w:r>
    </w:p>
    <w:p w14:paraId="5BAA6A4A" w14:textId="14CFD03F" w:rsidR="00691001" w:rsidRDefault="00691001" w:rsidP="00A17C7B">
      <w:pPr>
        <w:spacing w:line="360" w:lineRule="auto"/>
        <w:rPr>
          <w:rFonts w:ascii="Times New Roman" w:hAnsi="Times New Roman" w:cs="Times New Roman"/>
          <w:sz w:val="24"/>
          <w:szCs w:val="24"/>
        </w:rPr>
      </w:pPr>
      <w:bookmarkStart w:id="1" w:name="_Hlk183356450"/>
      <w:r w:rsidRPr="00691001">
        <w:rPr>
          <w:rFonts w:ascii="Times New Roman" w:hAnsi="Times New Roman" w:cs="Times New Roman"/>
          <w:sz w:val="24"/>
          <w:szCs w:val="24"/>
        </w:rPr>
        <w:t>Kietzmann</w:t>
      </w:r>
      <w:bookmarkEnd w:id="1"/>
      <w:r w:rsidRPr="00691001">
        <w:rPr>
          <w:rFonts w:ascii="Times New Roman" w:hAnsi="Times New Roman" w:cs="Times New Roman"/>
          <w:sz w:val="24"/>
          <w:szCs w:val="24"/>
        </w:rPr>
        <w:t>, J. H., McCarthy, I. P., &amp; Silvestre, B. S. (2011). Social media marketing: An empirical examination of consumer-brand relationships and brand performance on social media platforms. Journal of Interactive Marketing, 25(1), 1</w:t>
      </w:r>
      <w:r w:rsidR="00A17C7B">
        <w:rPr>
          <w:rFonts w:ascii="Times New Roman" w:hAnsi="Times New Roman" w:cs="Times New Roman"/>
          <w:sz w:val="24"/>
          <w:szCs w:val="24"/>
        </w:rPr>
        <w:t>–</w:t>
      </w:r>
      <w:r w:rsidRPr="00691001">
        <w:rPr>
          <w:rFonts w:ascii="Times New Roman" w:hAnsi="Times New Roman" w:cs="Times New Roman"/>
          <w:sz w:val="24"/>
          <w:szCs w:val="24"/>
        </w:rPr>
        <w:t>18.</w:t>
      </w:r>
      <w:r w:rsidR="00A17C7B">
        <w:rPr>
          <w:rFonts w:ascii="Times New Roman" w:hAnsi="Times New Roman" w:cs="Times New Roman"/>
          <w:sz w:val="24"/>
          <w:szCs w:val="24"/>
        </w:rPr>
        <w:t xml:space="preserve"> </w:t>
      </w:r>
      <w:r w:rsidR="00A17C7B" w:rsidRPr="00A17C7B">
        <w:rPr>
          <w:rFonts w:ascii="Times New Roman" w:hAnsi="Times New Roman" w:cs="Times New Roman"/>
          <w:sz w:val="24"/>
          <w:szCs w:val="24"/>
        </w:rPr>
        <w:t>Business Horizons, 54, 241</w:t>
      </w:r>
      <w:r w:rsidR="00A17C7B">
        <w:rPr>
          <w:rFonts w:ascii="Times New Roman" w:hAnsi="Times New Roman" w:cs="Times New Roman"/>
          <w:sz w:val="24"/>
          <w:szCs w:val="24"/>
        </w:rPr>
        <w:t>–</w:t>
      </w:r>
      <w:r w:rsidR="00A17C7B" w:rsidRPr="00A17C7B">
        <w:rPr>
          <w:rFonts w:ascii="Times New Roman" w:hAnsi="Times New Roman" w:cs="Times New Roman"/>
          <w:sz w:val="24"/>
          <w:szCs w:val="24"/>
        </w:rPr>
        <w:t>251.</w:t>
      </w:r>
      <w:r w:rsidR="00A17C7B">
        <w:rPr>
          <w:rFonts w:ascii="Times New Roman" w:hAnsi="Times New Roman" w:cs="Times New Roman"/>
          <w:sz w:val="24"/>
          <w:szCs w:val="24"/>
        </w:rPr>
        <w:t xml:space="preserve"> </w:t>
      </w:r>
      <w:hyperlink r:id="rId16" w:history="1">
        <w:r w:rsidR="00A17C7B" w:rsidRPr="00520890">
          <w:rPr>
            <w:rStyle w:val="Hyperlink"/>
            <w:rFonts w:ascii="Times New Roman" w:hAnsi="Times New Roman" w:cs="Times New Roman"/>
            <w:sz w:val="24"/>
            <w:szCs w:val="24"/>
          </w:rPr>
          <w:t>http://dx.doi.org/10.1016/j.bushor.2011.01.005</w:t>
        </w:r>
      </w:hyperlink>
      <w:r w:rsidR="00A17C7B">
        <w:rPr>
          <w:rFonts w:ascii="Times New Roman" w:hAnsi="Times New Roman" w:cs="Times New Roman"/>
          <w:sz w:val="24"/>
          <w:szCs w:val="24"/>
        </w:rPr>
        <w:t xml:space="preserve"> </w:t>
      </w:r>
      <w:r w:rsidR="00EC4D4F">
        <w:rPr>
          <w:rFonts w:ascii="Times New Roman" w:hAnsi="Times New Roman" w:cs="Times New Roman"/>
          <w:sz w:val="24"/>
          <w:szCs w:val="24"/>
        </w:rPr>
        <w:t>(Accessed on 24/11/2024).</w:t>
      </w:r>
    </w:p>
    <w:p w14:paraId="71BF974F" w14:textId="15CBDBC9" w:rsidR="006D0D32" w:rsidRDefault="006D0D32" w:rsidP="001E6F15">
      <w:pPr>
        <w:spacing w:line="360" w:lineRule="auto"/>
        <w:rPr>
          <w:rFonts w:ascii="Times New Roman" w:hAnsi="Times New Roman" w:cs="Times New Roman"/>
          <w:sz w:val="24"/>
          <w:szCs w:val="24"/>
        </w:rPr>
      </w:pPr>
      <w:r w:rsidRPr="006D0D32">
        <w:rPr>
          <w:rFonts w:ascii="Times New Roman" w:hAnsi="Times New Roman" w:cs="Times New Roman"/>
          <w:sz w:val="24"/>
          <w:szCs w:val="24"/>
        </w:rPr>
        <w:t xml:space="preserve">Kotler, P., &amp; Keller, K. L. (2016). </w:t>
      </w:r>
      <w:r w:rsidRPr="006D0D32">
        <w:rPr>
          <w:rFonts w:ascii="Times New Roman" w:hAnsi="Times New Roman" w:cs="Times New Roman"/>
          <w:i/>
          <w:iCs/>
          <w:sz w:val="24"/>
          <w:szCs w:val="24"/>
        </w:rPr>
        <w:t>Marketing Management</w:t>
      </w:r>
      <w:r w:rsidRPr="006D0D32">
        <w:rPr>
          <w:rFonts w:ascii="Times New Roman" w:hAnsi="Times New Roman" w:cs="Times New Roman"/>
          <w:sz w:val="24"/>
          <w:szCs w:val="24"/>
        </w:rPr>
        <w:t xml:space="preserve"> (15th Edition). Pearson Education.</w:t>
      </w:r>
    </w:p>
    <w:p w14:paraId="2E11D106" w14:textId="751640C4" w:rsidR="0036294F" w:rsidRDefault="0036294F" w:rsidP="001E6F15">
      <w:pPr>
        <w:spacing w:line="360" w:lineRule="auto"/>
        <w:rPr>
          <w:rFonts w:ascii="Times New Roman" w:hAnsi="Times New Roman" w:cs="Times New Roman"/>
          <w:sz w:val="24"/>
          <w:szCs w:val="24"/>
        </w:rPr>
      </w:pPr>
      <w:r>
        <w:rPr>
          <w:rFonts w:ascii="Times New Roman" w:hAnsi="Times New Roman" w:cs="Times New Roman"/>
          <w:sz w:val="24"/>
          <w:szCs w:val="24"/>
        </w:rPr>
        <w:t>LinkedIn, (2023).</w:t>
      </w:r>
      <w:r w:rsidRPr="00D34CC0">
        <w:rPr>
          <w:rFonts w:ascii="Times New Roman" w:hAnsi="Times New Roman" w:cs="Times New Roman"/>
          <w:i/>
          <w:iCs/>
          <w:sz w:val="24"/>
          <w:szCs w:val="24"/>
        </w:rPr>
        <w:t>The Crucial Role of Social Media in Today's Connected World</w:t>
      </w:r>
      <w:r>
        <w:rPr>
          <w:rFonts w:ascii="Times New Roman" w:hAnsi="Times New Roman" w:cs="Times New Roman"/>
          <w:sz w:val="24"/>
          <w:szCs w:val="24"/>
        </w:rPr>
        <w:t xml:space="preserve">, Available at: </w:t>
      </w:r>
      <w:hyperlink r:id="rId17" w:history="1">
        <w:r w:rsidRPr="00520890">
          <w:rPr>
            <w:rStyle w:val="Hyperlink"/>
            <w:rFonts w:ascii="Times New Roman" w:hAnsi="Times New Roman" w:cs="Times New Roman"/>
            <w:sz w:val="24"/>
            <w:szCs w:val="24"/>
          </w:rPr>
          <w:t>https://www.linkedin.com/pulse/crucial-role-social-media-todays-connected-world-iqscript-dzibe/</w:t>
        </w:r>
      </w:hyperlink>
      <w:r>
        <w:rPr>
          <w:rFonts w:ascii="Times New Roman" w:hAnsi="Times New Roman" w:cs="Times New Roman"/>
          <w:sz w:val="24"/>
          <w:szCs w:val="24"/>
        </w:rPr>
        <w:t xml:space="preserve"> (Accessed on 23 November 2024).    </w:t>
      </w:r>
    </w:p>
    <w:p w14:paraId="6BD430E4" w14:textId="4C8FF1CD" w:rsidR="00D34CC0" w:rsidRDefault="00D34CC0" w:rsidP="001E6F15">
      <w:pPr>
        <w:spacing w:line="360" w:lineRule="auto"/>
        <w:rPr>
          <w:rFonts w:ascii="Times New Roman" w:hAnsi="Times New Roman" w:cs="Times New Roman"/>
          <w:sz w:val="24"/>
          <w:szCs w:val="24"/>
        </w:rPr>
      </w:pPr>
      <w:r w:rsidRPr="00D34CC0">
        <w:rPr>
          <w:rFonts w:ascii="Times New Roman" w:hAnsi="Times New Roman" w:cs="Times New Roman"/>
          <w:sz w:val="24"/>
          <w:szCs w:val="24"/>
        </w:rPr>
        <w:t xml:space="preserve">Safko, L. (2012). </w:t>
      </w:r>
      <w:r w:rsidRPr="00D34CC0">
        <w:rPr>
          <w:rFonts w:ascii="Times New Roman" w:hAnsi="Times New Roman" w:cs="Times New Roman"/>
          <w:i/>
          <w:iCs/>
          <w:sz w:val="24"/>
          <w:szCs w:val="24"/>
        </w:rPr>
        <w:t>The Social Media Bible: Tactics, Tools, and Strategies for Business Success</w:t>
      </w:r>
      <w:r>
        <w:rPr>
          <w:rFonts w:ascii="Times New Roman" w:hAnsi="Times New Roman" w:cs="Times New Roman"/>
          <w:i/>
          <w:iCs/>
          <w:sz w:val="24"/>
          <w:szCs w:val="24"/>
        </w:rPr>
        <w:t xml:space="preserve">, </w:t>
      </w:r>
      <w:r w:rsidRPr="00D34CC0">
        <w:rPr>
          <w:rFonts w:ascii="Times New Roman" w:hAnsi="Times New Roman" w:cs="Times New Roman"/>
          <w:sz w:val="24"/>
          <w:szCs w:val="24"/>
        </w:rPr>
        <w:t>John Wiley &amp; Sons.</w:t>
      </w:r>
    </w:p>
    <w:p w14:paraId="6E44F56C" w14:textId="2F08EFA2" w:rsidR="002E3032" w:rsidRDefault="002E3032" w:rsidP="004E1658">
      <w:pPr>
        <w:spacing w:line="360" w:lineRule="auto"/>
        <w:rPr>
          <w:rFonts w:ascii="Times New Roman" w:hAnsi="Times New Roman" w:cs="Times New Roman"/>
          <w:sz w:val="24"/>
          <w:szCs w:val="24"/>
        </w:rPr>
      </w:pPr>
      <w:r>
        <w:rPr>
          <w:rFonts w:ascii="Times New Roman" w:hAnsi="Times New Roman" w:cs="Times New Roman"/>
          <w:sz w:val="24"/>
          <w:szCs w:val="24"/>
        </w:rPr>
        <w:t xml:space="preserve">Sharma, </w:t>
      </w:r>
      <w:r w:rsidR="00CC6CD2">
        <w:rPr>
          <w:rFonts w:ascii="Times New Roman" w:hAnsi="Times New Roman" w:cs="Times New Roman"/>
          <w:sz w:val="24"/>
          <w:szCs w:val="24"/>
        </w:rPr>
        <w:t>K. (</w:t>
      </w:r>
      <w:r w:rsidR="004952F9">
        <w:rPr>
          <w:rFonts w:ascii="Times New Roman" w:hAnsi="Times New Roman" w:cs="Times New Roman"/>
          <w:sz w:val="24"/>
          <w:szCs w:val="24"/>
        </w:rPr>
        <w:t xml:space="preserve">2018). </w:t>
      </w:r>
      <w:r w:rsidR="005900B9">
        <w:rPr>
          <w:rFonts w:ascii="Times New Roman" w:hAnsi="Times New Roman" w:cs="Times New Roman"/>
          <w:sz w:val="24"/>
          <w:szCs w:val="24"/>
        </w:rPr>
        <w:t>‘</w:t>
      </w:r>
      <w:r w:rsidR="005900B9" w:rsidRPr="00AF3CE9">
        <w:rPr>
          <w:rFonts w:ascii="Times New Roman" w:hAnsi="Times New Roman" w:cs="Times New Roman"/>
          <w:i/>
          <w:iCs/>
          <w:sz w:val="24"/>
          <w:szCs w:val="24"/>
        </w:rPr>
        <w:t>’</w:t>
      </w:r>
      <w:r w:rsidR="004952F9" w:rsidRPr="00AF3CE9">
        <w:rPr>
          <w:rFonts w:ascii="Times New Roman" w:hAnsi="Times New Roman" w:cs="Times New Roman"/>
          <w:i/>
          <w:iCs/>
          <w:sz w:val="24"/>
          <w:szCs w:val="24"/>
        </w:rPr>
        <w:t>The Impact of Social Media Marketing Strategies</w:t>
      </w:r>
      <w:r w:rsidR="00CC6CD2" w:rsidRPr="00AF3CE9">
        <w:rPr>
          <w:rFonts w:ascii="Times New Roman" w:hAnsi="Times New Roman" w:cs="Times New Roman"/>
          <w:i/>
          <w:iCs/>
          <w:sz w:val="24"/>
          <w:szCs w:val="24"/>
        </w:rPr>
        <w:t xml:space="preserve"> </w:t>
      </w:r>
      <w:r w:rsidR="00AF3CE9" w:rsidRPr="00AF3CE9">
        <w:rPr>
          <w:rFonts w:ascii="Times New Roman" w:hAnsi="Times New Roman" w:cs="Times New Roman"/>
          <w:i/>
          <w:iCs/>
          <w:sz w:val="24"/>
          <w:szCs w:val="24"/>
        </w:rPr>
        <w:t>on</w:t>
      </w:r>
      <w:r w:rsidR="004952F9" w:rsidRPr="00AF3CE9">
        <w:rPr>
          <w:rFonts w:ascii="Times New Roman" w:hAnsi="Times New Roman" w:cs="Times New Roman"/>
          <w:i/>
          <w:iCs/>
          <w:sz w:val="24"/>
          <w:szCs w:val="24"/>
        </w:rPr>
        <w:t xml:space="preserve"> Consumer Purchase Intention</w:t>
      </w:r>
      <w:r w:rsidR="005900B9" w:rsidRPr="00AF3CE9">
        <w:rPr>
          <w:rFonts w:ascii="Times New Roman" w:hAnsi="Times New Roman" w:cs="Times New Roman"/>
          <w:i/>
          <w:iCs/>
          <w:sz w:val="24"/>
          <w:szCs w:val="24"/>
        </w:rPr>
        <w:t>’’</w:t>
      </w:r>
      <w:r w:rsidR="005900B9">
        <w:rPr>
          <w:rFonts w:ascii="Times New Roman" w:hAnsi="Times New Roman" w:cs="Times New Roman"/>
          <w:sz w:val="24"/>
          <w:szCs w:val="24"/>
        </w:rPr>
        <w:t xml:space="preserve"> </w:t>
      </w:r>
      <w:r w:rsidR="004E1658" w:rsidRPr="004E1658">
        <w:rPr>
          <w:rFonts w:ascii="Times New Roman" w:hAnsi="Times New Roman" w:cs="Times New Roman"/>
          <w:sz w:val="24"/>
          <w:szCs w:val="24"/>
        </w:rPr>
        <w:t xml:space="preserve">Multi-Knowledge Electronic Comprehensive Journal </w:t>
      </w:r>
      <w:proofErr w:type="gramStart"/>
      <w:r w:rsidR="004E1658" w:rsidRPr="004E1658">
        <w:rPr>
          <w:rFonts w:ascii="Times New Roman" w:hAnsi="Times New Roman" w:cs="Times New Roman"/>
          <w:sz w:val="24"/>
          <w:szCs w:val="24"/>
        </w:rPr>
        <w:t>For</w:t>
      </w:r>
      <w:proofErr w:type="gramEnd"/>
      <w:r w:rsidR="004E1658" w:rsidRPr="004E1658">
        <w:rPr>
          <w:rFonts w:ascii="Times New Roman" w:hAnsi="Times New Roman" w:cs="Times New Roman"/>
          <w:sz w:val="24"/>
          <w:szCs w:val="24"/>
        </w:rPr>
        <w:t xml:space="preserve"> Education And Science Publications </w:t>
      </w:r>
      <w:r w:rsidR="00AF3CE9" w:rsidRPr="004E1658">
        <w:rPr>
          <w:rFonts w:ascii="Times New Roman" w:hAnsi="Times New Roman" w:cs="Times New Roman"/>
          <w:sz w:val="24"/>
          <w:szCs w:val="24"/>
        </w:rPr>
        <w:t>(MECSJ)</w:t>
      </w:r>
      <w:r w:rsidR="004E1658">
        <w:rPr>
          <w:rFonts w:ascii="Times New Roman" w:hAnsi="Times New Roman" w:cs="Times New Roman"/>
          <w:sz w:val="24"/>
          <w:szCs w:val="24"/>
        </w:rPr>
        <w:t xml:space="preserve"> </w:t>
      </w:r>
      <w:r w:rsidR="004E1658" w:rsidRPr="004E1658">
        <w:rPr>
          <w:rFonts w:ascii="Times New Roman" w:hAnsi="Times New Roman" w:cs="Times New Roman"/>
          <w:sz w:val="24"/>
          <w:szCs w:val="24"/>
        </w:rPr>
        <w:t>ISSUE (5), ISSN: 2616-9185</w:t>
      </w:r>
    </w:p>
    <w:p w14:paraId="57878228" w14:textId="4F41F4ED" w:rsidR="009E38DB" w:rsidRPr="001E6F15" w:rsidRDefault="009E38DB" w:rsidP="001E6F15">
      <w:pPr>
        <w:spacing w:line="360" w:lineRule="auto"/>
        <w:rPr>
          <w:rFonts w:ascii="Times New Roman" w:hAnsi="Times New Roman" w:cs="Times New Roman"/>
          <w:sz w:val="24"/>
          <w:szCs w:val="24"/>
        </w:rPr>
      </w:pPr>
      <w:r>
        <w:rPr>
          <w:rFonts w:ascii="Times New Roman" w:hAnsi="Times New Roman" w:cs="Times New Roman"/>
          <w:sz w:val="24"/>
          <w:szCs w:val="24"/>
        </w:rPr>
        <w:t xml:space="preserve">Statista, (2024). </w:t>
      </w:r>
      <w:r w:rsidRPr="00D34CC0">
        <w:rPr>
          <w:rFonts w:ascii="Times New Roman" w:hAnsi="Times New Roman" w:cs="Times New Roman"/>
          <w:i/>
          <w:iCs/>
          <w:sz w:val="24"/>
          <w:szCs w:val="24"/>
        </w:rPr>
        <w:t>Number of social media users worldwide from 2017 to 2028</w:t>
      </w:r>
      <w:r>
        <w:rPr>
          <w:rFonts w:ascii="Times New Roman" w:hAnsi="Times New Roman" w:cs="Times New Roman"/>
          <w:sz w:val="24"/>
          <w:szCs w:val="24"/>
        </w:rPr>
        <w:t xml:space="preserve">, Available at: </w:t>
      </w:r>
      <w:hyperlink r:id="rId18" w:anchor=":~:text=There%20were%20an%20estimated%204.89%20billion%20social%20media,which%20represented%20approximately%20half%20of%20the%20world%E2%80%99s%20population" w:history="1">
        <w:r w:rsidRPr="00520890">
          <w:rPr>
            <w:rStyle w:val="Hyperlink"/>
            <w:rFonts w:ascii="Times New Roman" w:hAnsi="Times New Roman" w:cs="Times New Roman"/>
            <w:sz w:val="24"/>
            <w:szCs w:val="24"/>
          </w:rPr>
          <w:t>https://www.statista.com/statistics/278414/number-of-worldwide-social-network-users/#:~:text=There%20were%20an%20estimated%204.89%20billion%20social%20media,which%20represented%20approximately%20half%20of%20the%20world%E2%80%99s%20population</w:t>
        </w:r>
      </w:hyperlink>
      <w:r w:rsidRPr="009E38DB">
        <w:rPr>
          <w:rFonts w:ascii="Times New Roman" w:hAnsi="Times New Roman" w:cs="Times New Roman"/>
          <w:sz w:val="24"/>
          <w:szCs w:val="24"/>
        </w:rPr>
        <w:t>.</w:t>
      </w:r>
      <w:r>
        <w:rPr>
          <w:rFonts w:ascii="Times New Roman" w:hAnsi="Times New Roman" w:cs="Times New Roman"/>
          <w:sz w:val="24"/>
          <w:szCs w:val="24"/>
        </w:rPr>
        <w:t xml:space="preserve"> (Accessed on 23/11/2024).</w:t>
      </w:r>
    </w:p>
    <w:sectPr w:rsidR="009E38DB" w:rsidRPr="001E6F15">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D5DDEA" w14:textId="77777777" w:rsidR="00055CAF" w:rsidRDefault="00055CAF" w:rsidP="0026007F">
      <w:pPr>
        <w:spacing w:after="0" w:line="240" w:lineRule="auto"/>
      </w:pPr>
      <w:r>
        <w:separator/>
      </w:r>
    </w:p>
  </w:endnote>
  <w:endnote w:type="continuationSeparator" w:id="0">
    <w:p w14:paraId="59CC845B" w14:textId="77777777" w:rsidR="00055CAF" w:rsidRDefault="00055CAF" w:rsidP="002600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42867647"/>
      <w:docPartObj>
        <w:docPartGallery w:val="Page Numbers (Bottom of Page)"/>
        <w:docPartUnique/>
      </w:docPartObj>
    </w:sdtPr>
    <w:sdtEndPr/>
    <w:sdtContent>
      <w:p w14:paraId="0B4E6EDF" w14:textId="2E35A48A" w:rsidR="0026007F" w:rsidRDefault="0026007F">
        <w:pPr>
          <w:pStyle w:val="Footer"/>
          <w:jc w:val="center"/>
        </w:pPr>
        <w:r>
          <w:fldChar w:fldCharType="begin"/>
        </w:r>
        <w:r>
          <w:instrText>PAGE   \* MERGEFORMAT</w:instrText>
        </w:r>
        <w:r>
          <w:fldChar w:fldCharType="separate"/>
        </w:r>
        <w:r>
          <w:t>2</w:t>
        </w:r>
        <w:r>
          <w:fldChar w:fldCharType="end"/>
        </w:r>
      </w:p>
    </w:sdtContent>
  </w:sdt>
  <w:p w14:paraId="2C48817B" w14:textId="77777777" w:rsidR="0026007F" w:rsidRDefault="002600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5DABA86" w14:textId="77777777" w:rsidR="00055CAF" w:rsidRDefault="00055CAF" w:rsidP="0026007F">
      <w:pPr>
        <w:spacing w:after="0" w:line="240" w:lineRule="auto"/>
      </w:pPr>
      <w:r>
        <w:separator/>
      </w:r>
    </w:p>
  </w:footnote>
  <w:footnote w:type="continuationSeparator" w:id="0">
    <w:p w14:paraId="2602E2D6" w14:textId="77777777" w:rsidR="00055CAF" w:rsidRDefault="00055CAF" w:rsidP="0026007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50EF"/>
    <w:rsid w:val="000476D6"/>
    <w:rsid w:val="00050D2F"/>
    <w:rsid w:val="00055CAF"/>
    <w:rsid w:val="0005762D"/>
    <w:rsid w:val="0010776D"/>
    <w:rsid w:val="00184693"/>
    <w:rsid w:val="00191CA1"/>
    <w:rsid w:val="001C10C3"/>
    <w:rsid w:val="001E3988"/>
    <w:rsid w:val="001E6F15"/>
    <w:rsid w:val="0026007F"/>
    <w:rsid w:val="002E3032"/>
    <w:rsid w:val="00307A9D"/>
    <w:rsid w:val="0036294F"/>
    <w:rsid w:val="00385C42"/>
    <w:rsid w:val="003C18FB"/>
    <w:rsid w:val="004050EF"/>
    <w:rsid w:val="004419D2"/>
    <w:rsid w:val="004952F9"/>
    <w:rsid w:val="004A5C5F"/>
    <w:rsid w:val="004C6E38"/>
    <w:rsid w:val="004E1658"/>
    <w:rsid w:val="0053297C"/>
    <w:rsid w:val="00532C43"/>
    <w:rsid w:val="00583E39"/>
    <w:rsid w:val="005900B9"/>
    <w:rsid w:val="00671FED"/>
    <w:rsid w:val="0068760C"/>
    <w:rsid w:val="00691001"/>
    <w:rsid w:val="006D0D32"/>
    <w:rsid w:val="00711C3D"/>
    <w:rsid w:val="00730BE2"/>
    <w:rsid w:val="007B7D4B"/>
    <w:rsid w:val="008038CC"/>
    <w:rsid w:val="00815D00"/>
    <w:rsid w:val="008A4A84"/>
    <w:rsid w:val="008D08BF"/>
    <w:rsid w:val="008F2E3A"/>
    <w:rsid w:val="008F7DB7"/>
    <w:rsid w:val="0093680E"/>
    <w:rsid w:val="0099394C"/>
    <w:rsid w:val="009A75BD"/>
    <w:rsid w:val="009E38DB"/>
    <w:rsid w:val="009F4E1D"/>
    <w:rsid w:val="009F72B8"/>
    <w:rsid w:val="00A17C7B"/>
    <w:rsid w:val="00A93401"/>
    <w:rsid w:val="00AE5355"/>
    <w:rsid w:val="00AF3CE9"/>
    <w:rsid w:val="00AF7406"/>
    <w:rsid w:val="00B24C88"/>
    <w:rsid w:val="00BE244F"/>
    <w:rsid w:val="00C763E0"/>
    <w:rsid w:val="00CB7A4F"/>
    <w:rsid w:val="00CC6CD2"/>
    <w:rsid w:val="00D021A7"/>
    <w:rsid w:val="00D34CC0"/>
    <w:rsid w:val="00DD0AA7"/>
    <w:rsid w:val="00DF6796"/>
    <w:rsid w:val="00E13FCF"/>
    <w:rsid w:val="00E315D0"/>
    <w:rsid w:val="00E40C1A"/>
    <w:rsid w:val="00EC4D4F"/>
    <w:rsid w:val="00EC565D"/>
    <w:rsid w:val="00F14E68"/>
    <w:rsid w:val="00F5364B"/>
    <w:rsid w:val="00F701C2"/>
    <w:rsid w:val="00F75A15"/>
    <w:rsid w:val="00F86A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3C2873B"/>
  <w15:chartTrackingRefBased/>
  <w15:docId w15:val="{63747D9C-D852-41BF-A4FE-2EE1B91E54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50E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050E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050E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050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050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050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050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050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050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50E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050E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050E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050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050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050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050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050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050EF"/>
    <w:rPr>
      <w:rFonts w:eastAsiaTheme="majorEastAsia" w:cstheme="majorBidi"/>
      <w:color w:val="272727" w:themeColor="text1" w:themeTint="D8"/>
    </w:rPr>
  </w:style>
  <w:style w:type="paragraph" w:styleId="Title">
    <w:name w:val="Title"/>
    <w:basedOn w:val="Normal"/>
    <w:next w:val="Normal"/>
    <w:link w:val="TitleChar"/>
    <w:uiPriority w:val="10"/>
    <w:qFormat/>
    <w:rsid w:val="004050E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050E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050E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050E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050EF"/>
    <w:pPr>
      <w:spacing w:before="160"/>
      <w:jc w:val="center"/>
    </w:pPr>
    <w:rPr>
      <w:i/>
      <w:iCs/>
      <w:color w:val="404040" w:themeColor="text1" w:themeTint="BF"/>
    </w:rPr>
  </w:style>
  <w:style w:type="character" w:customStyle="1" w:styleId="QuoteChar">
    <w:name w:val="Quote Char"/>
    <w:basedOn w:val="DefaultParagraphFont"/>
    <w:link w:val="Quote"/>
    <w:uiPriority w:val="29"/>
    <w:rsid w:val="004050EF"/>
    <w:rPr>
      <w:i/>
      <w:iCs/>
      <w:color w:val="404040" w:themeColor="text1" w:themeTint="BF"/>
    </w:rPr>
  </w:style>
  <w:style w:type="paragraph" w:styleId="ListParagraph">
    <w:name w:val="List Paragraph"/>
    <w:basedOn w:val="Normal"/>
    <w:uiPriority w:val="34"/>
    <w:qFormat/>
    <w:rsid w:val="004050EF"/>
    <w:pPr>
      <w:ind w:left="720"/>
      <w:contextualSpacing/>
    </w:pPr>
  </w:style>
  <w:style w:type="character" w:styleId="IntenseEmphasis">
    <w:name w:val="Intense Emphasis"/>
    <w:basedOn w:val="DefaultParagraphFont"/>
    <w:uiPriority w:val="21"/>
    <w:qFormat/>
    <w:rsid w:val="004050EF"/>
    <w:rPr>
      <w:i/>
      <w:iCs/>
      <w:color w:val="0F4761" w:themeColor="accent1" w:themeShade="BF"/>
    </w:rPr>
  </w:style>
  <w:style w:type="paragraph" w:styleId="IntenseQuote">
    <w:name w:val="Intense Quote"/>
    <w:basedOn w:val="Normal"/>
    <w:next w:val="Normal"/>
    <w:link w:val="IntenseQuoteChar"/>
    <w:uiPriority w:val="30"/>
    <w:qFormat/>
    <w:rsid w:val="004050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050EF"/>
    <w:rPr>
      <w:i/>
      <w:iCs/>
      <w:color w:val="0F4761" w:themeColor="accent1" w:themeShade="BF"/>
    </w:rPr>
  </w:style>
  <w:style w:type="character" w:styleId="IntenseReference">
    <w:name w:val="Intense Reference"/>
    <w:basedOn w:val="DefaultParagraphFont"/>
    <w:uiPriority w:val="32"/>
    <w:qFormat/>
    <w:rsid w:val="004050EF"/>
    <w:rPr>
      <w:b/>
      <w:bCs/>
      <w:smallCaps/>
      <w:color w:val="0F4761" w:themeColor="accent1" w:themeShade="BF"/>
      <w:spacing w:val="5"/>
    </w:rPr>
  </w:style>
  <w:style w:type="character" w:styleId="Hyperlink">
    <w:name w:val="Hyperlink"/>
    <w:basedOn w:val="DefaultParagraphFont"/>
    <w:uiPriority w:val="99"/>
    <w:unhideWhenUsed/>
    <w:rsid w:val="0036294F"/>
    <w:rPr>
      <w:color w:val="467886" w:themeColor="hyperlink"/>
      <w:u w:val="single"/>
    </w:rPr>
  </w:style>
  <w:style w:type="character" w:styleId="UnresolvedMention">
    <w:name w:val="Unresolved Mention"/>
    <w:basedOn w:val="DefaultParagraphFont"/>
    <w:uiPriority w:val="99"/>
    <w:semiHidden/>
    <w:unhideWhenUsed/>
    <w:rsid w:val="0036294F"/>
    <w:rPr>
      <w:color w:val="605E5C"/>
      <w:shd w:val="clear" w:color="auto" w:fill="E1DFDD"/>
    </w:rPr>
  </w:style>
  <w:style w:type="paragraph" w:styleId="Header">
    <w:name w:val="header"/>
    <w:basedOn w:val="Normal"/>
    <w:link w:val="HeaderChar"/>
    <w:uiPriority w:val="99"/>
    <w:unhideWhenUsed/>
    <w:rsid w:val="002600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007F"/>
  </w:style>
  <w:style w:type="paragraph" w:styleId="Footer">
    <w:name w:val="footer"/>
    <w:basedOn w:val="Normal"/>
    <w:link w:val="FooterChar"/>
    <w:uiPriority w:val="99"/>
    <w:unhideWhenUsed/>
    <w:rsid w:val="002600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007F"/>
  </w:style>
  <w:style w:type="paragraph" w:styleId="NormalWeb">
    <w:name w:val="Normal (Web)"/>
    <w:basedOn w:val="Normal"/>
    <w:uiPriority w:val="99"/>
    <w:unhideWhenUsed/>
    <w:rsid w:val="0026007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TOCHeading">
    <w:name w:val="TOC Heading"/>
    <w:basedOn w:val="Heading1"/>
    <w:next w:val="Normal"/>
    <w:uiPriority w:val="39"/>
    <w:unhideWhenUsed/>
    <w:qFormat/>
    <w:rsid w:val="0026007F"/>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26007F"/>
    <w:pPr>
      <w:spacing w:after="100"/>
    </w:pPr>
    <w:rPr>
      <w:rFonts w:eastAsiaTheme="minorEastAsia"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84705678">
      <w:bodyDiv w:val="1"/>
      <w:marLeft w:val="0"/>
      <w:marRight w:val="0"/>
      <w:marTop w:val="0"/>
      <w:marBottom w:val="0"/>
      <w:divBdr>
        <w:top w:val="none" w:sz="0" w:space="0" w:color="auto"/>
        <w:left w:val="none" w:sz="0" w:space="0" w:color="auto"/>
        <w:bottom w:val="none" w:sz="0" w:space="0" w:color="auto"/>
        <w:right w:val="none" w:sz="0" w:space="0" w:color="auto"/>
      </w:divBdr>
    </w:div>
    <w:div w:id="1296909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11/ijmr.12360" TargetMode="External"/><Relationship Id="rId13" Type="http://schemas.openxmlformats.org/officeDocument/2006/relationships/hyperlink" Target="https://www.forbes.com/councils/forbesagencycouncil/2024/04/30/the-rise-of-social-commerce-and-how-to-tap-into-it/" TargetMode="External"/><Relationship Id="rId18" Type="http://schemas.openxmlformats.org/officeDocument/2006/relationships/hyperlink" Target="https://www.statista.com/statistics/278414/number-of-worldwide-social-network-users/"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s://www.shanlax.com/wp-content/uploads/SIJ_MGT_Oct2018_V6_N1_032.pdf" TargetMode="External"/><Relationship Id="rId12" Type="http://schemas.openxmlformats.org/officeDocument/2006/relationships/hyperlink" Target="https://www.forbes.com/advisor/business/social-media-marketing/" TargetMode="External"/><Relationship Id="rId17" Type="http://schemas.openxmlformats.org/officeDocument/2006/relationships/hyperlink" Target="https://www.linkedin.com/pulse/crucial-role-social-media-todays-connected-world-iqscript-dzibe/" TargetMode="External"/><Relationship Id="rId2" Type="http://schemas.openxmlformats.org/officeDocument/2006/relationships/settings" Target="settings.xml"/><Relationship Id="rId16" Type="http://schemas.openxmlformats.org/officeDocument/2006/relationships/hyperlink" Target="http://dx.doi.org/10.1016/j.bushor.2011.01.005"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forbes.com/councils/forbesbusinesscouncil/2024/04/17/mastering-modern-marketing-strategies-for-todays-business-landscape/" TargetMode="External"/><Relationship Id="rId5" Type="http://schemas.openxmlformats.org/officeDocument/2006/relationships/endnotes" Target="endnotes.xml"/><Relationship Id="rId15" Type="http://schemas.openxmlformats.org/officeDocument/2006/relationships/hyperlink" Target="https://hbr.org/2022/04/why-marketers-are-returning-to-traditional-advertising" TargetMode="External"/><Relationship Id="rId10" Type="http://schemas.openxmlformats.org/officeDocument/2006/relationships/hyperlink" Target="https://doi.org/10.1007/s11747-020-00731-5" TargetMode="External"/><Relationship Id="rId19"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s://www.scirp.org/reference/referencespapers?referenceid=3043572" TargetMode="External"/><Relationship Id="rId14" Type="http://schemas.openxmlformats.org/officeDocument/2006/relationships/hyperlink" Target="https://vittana.org/23-biggest-advantages-and-disadvantages-of-social-medi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372</TotalTime>
  <Pages>8</Pages>
  <Words>1558</Words>
  <Characters>12903</Characters>
  <Application>Microsoft Office Word</Application>
  <DocSecurity>0</DocSecurity>
  <Lines>253</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 Chinole</dc:creator>
  <cp:keywords/>
  <dc:description/>
  <cp:lastModifiedBy>Mihaela Chinole</cp:lastModifiedBy>
  <cp:revision>47</cp:revision>
  <dcterms:created xsi:type="dcterms:W3CDTF">2024-11-23T14:00:00Z</dcterms:created>
  <dcterms:modified xsi:type="dcterms:W3CDTF">2024-11-24T16:51:00Z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1ac71c48-c603-4682-98bf-21673e12aa7c</vt:lpwstr>
  </property>
</Properties>
</file>