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DE3D4" w14:textId="77777777" w:rsidR="004C64A4" w:rsidRDefault="004C64A4" w:rsidP="004C64A4">
      <w:pPr>
        <w:jc w:val="center"/>
        <w:rPr>
          <w:b/>
          <w:bCs/>
          <w:sz w:val="40"/>
          <w:szCs w:val="40"/>
        </w:rPr>
      </w:pPr>
      <w:bookmarkStart w:id="0" w:name="_Hlk129217181"/>
    </w:p>
    <w:p w14:paraId="6ECB90E7" w14:textId="77777777" w:rsidR="004C64A4" w:rsidRDefault="004C64A4" w:rsidP="004C64A4">
      <w:pPr>
        <w:jc w:val="center"/>
        <w:rPr>
          <w:b/>
          <w:bCs/>
          <w:sz w:val="40"/>
          <w:szCs w:val="40"/>
        </w:rPr>
      </w:pPr>
    </w:p>
    <w:p w14:paraId="412D0D15" w14:textId="77777777" w:rsidR="004C64A4" w:rsidRDefault="004C64A4" w:rsidP="004C64A4">
      <w:pPr>
        <w:jc w:val="center"/>
        <w:rPr>
          <w:b/>
          <w:bCs/>
          <w:sz w:val="40"/>
          <w:szCs w:val="40"/>
        </w:rPr>
      </w:pPr>
    </w:p>
    <w:p w14:paraId="70A9D1CF" w14:textId="77777777" w:rsidR="004C64A4" w:rsidRDefault="004C64A4" w:rsidP="004C64A4">
      <w:pPr>
        <w:jc w:val="center"/>
        <w:rPr>
          <w:b/>
          <w:bCs/>
          <w:sz w:val="40"/>
          <w:szCs w:val="40"/>
        </w:rPr>
      </w:pPr>
    </w:p>
    <w:p w14:paraId="5F87380E" w14:textId="785BB132" w:rsidR="004C64A4" w:rsidRPr="004C64A4" w:rsidRDefault="004C64A4" w:rsidP="004C64A4">
      <w:pPr>
        <w:jc w:val="center"/>
        <w:rPr>
          <w:b/>
          <w:bCs/>
          <w:sz w:val="40"/>
          <w:szCs w:val="40"/>
        </w:rPr>
      </w:pPr>
      <w:r w:rsidRPr="004C64A4">
        <w:rPr>
          <w:b/>
          <w:bCs/>
          <w:sz w:val="40"/>
          <w:szCs w:val="40"/>
        </w:rPr>
        <w:t>Lidl</w:t>
      </w:r>
    </w:p>
    <w:p w14:paraId="047B94A2" w14:textId="68D21BF3" w:rsidR="00F12AFF" w:rsidRDefault="000B52CF" w:rsidP="004C64A4">
      <w:pPr>
        <w:jc w:val="center"/>
      </w:pPr>
      <w:proofErr w:type="spellStart"/>
      <w:proofErr w:type="gramStart"/>
      <w:r w:rsidRPr="004C64A4">
        <w:rPr>
          <w:b/>
          <w:bCs/>
          <w:sz w:val="40"/>
          <w:szCs w:val="40"/>
        </w:rPr>
        <w:t>Nume</w:t>
      </w:r>
      <w:proofErr w:type="spellEnd"/>
      <w:r w:rsidRPr="004C64A4">
        <w:rPr>
          <w:b/>
          <w:bCs/>
          <w:sz w:val="40"/>
          <w:szCs w:val="40"/>
        </w:rPr>
        <w:t xml:space="preserve"> </w:t>
      </w:r>
      <w:r w:rsidR="004C64A4" w:rsidRPr="004C64A4">
        <w:rPr>
          <w:b/>
          <w:bCs/>
          <w:sz w:val="40"/>
          <w:szCs w:val="40"/>
        </w:rPr>
        <w:t>:</w:t>
      </w:r>
      <w:proofErr w:type="gramEnd"/>
      <w:r w:rsidR="004C64A4" w:rsidRPr="004C64A4">
        <w:rPr>
          <w:b/>
          <w:bCs/>
          <w:sz w:val="40"/>
          <w:szCs w:val="40"/>
        </w:rPr>
        <w:t xml:space="preserve"> Valentina Ionela Cergan</w:t>
      </w:r>
      <w:r w:rsidRPr="004C64A4">
        <w:rPr>
          <w:b/>
          <w:bCs/>
          <w:sz w:val="40"/>
          <w:szCs w:val="40"/>
        </w:rPr>
        <w:br/>
      </w:r>
      <w:r w:rsidRPr="004C64A4">
        <w:rPr>
          <w:b/>
          <w:bCs/>
          <w:sz w:val="40"/>
          <w:szCs w:val="40"/>
        </w:rPr>
        <w:br/>
        <w:t xml:space="preserve">Student ID </w:t>
      </w:r>
      <w:r w:rsidR="004C64A4" w:rsidRPr="004C64A4">
        <w:rPr>
          <w:b/>
          <w:bCs/>
          <w:sz w:val="40"/>
          <w:szCs w:val="40"/>
        </w:rPr>
        <w:t>: 1816239</w:t>
      </w:r>
      <w:r w:rsidRPr="004C64A4">
        <w:rPr>
          <w:b/>
          <w:bCs/>
          <w:sz w:val="40"/>
          <w:szCs w:val="40"/>
        </w:rPr>
        <w:br/>
      </w:r>
      <w:r>
        <w:br/>
      </w:r>
      <w:r>
        <w:br/>
      </w:r>
    </w:p>
    <w:p w14:paraId="1F296E22" w14:textId="77777777" w:rsidR="00F12AFF" w:rsidRDefault="00F12AFF" w:rsidP="004D6365"/>
    <w:p w14:paraId="37823129" w14:textId="77777777" w:rsidR="00F12AFF" w:rsidRDefault="00F12AFF" w:rsidP="004D6365"/>
    <w:p w14:paraId="20F36DFB" w14:textId="77777777" w:rsidR="00F12AFF" w:rsidRDefault="00F12AFF" w:rsidP="004D6365"/>
    <w:p w14:paraId="6F583F36" w14:textId="277DE1F2" w:rsidR="00F12AFF" w:rsidRDefault="00F12AFF" w:rsidP="00F12AFF">
      <w:pPr>
        <w:ind w:firstLine="0"/>
      </w:pPr>
    </w:p>
    <w:p w14:paraId="2351C6F9" w14:textId="77777777" w:rsidR="00F12AFF" w:rsidRDefault="00F12AFF" w:rsidP="00F12AFF">
      <w:pPr>
        <w:ind w:firstLine="0"/>
      </w:pPr>
    </w:p>
    <w:p w14:paraId="3F0DA37D" w14:textId="77777777" w:rsidR="00F12AFF" w:rsidRDefault="00F12AFF" w:rsidP="004D6365"/>
    <w:p w14:paraId="218CF259" w14:textId="77777777" w:rsidR="00F12AFF" w:rsidRDefault="00F12AFF" w:rsidP="004D6365"/>
    <w:p w14:paraId="2BFEB92C" w14:textId="41FB9846" w:rsidR="00F12AFF" w:rsidRDefault="00F12AFF" w:rsidP="00F12AFF">
      <w:bookmarkStart w:id="1" w:name="_Toc130249175"/>
      <w:r w:rsidRPr="00F12AFF">
        <w:rPr>
          <w:rStyle w:val="Heading1Char"/>
        </w:rPr>
        <w:t>Executive Summary</w:t>
      </w:r>
      <w:bookmarkEnd w:id="1"/>
      <w:r w:rsidR="000B52CF">
        <w:br/>
      </w:r>
      <w:r w:rsidR="004D6365">
        <w:br/>
        <w:t>The report entitled change of Lidl, is a report that mainly explains the change of Lidl in connection with the implementation of the Lidl-Go application.</w:t>
      </w:r>
      <w:r w:rsidR="004D6365">
        <w:br/>
        <w:t>In the main plan, there is information about the company's background, but also a critical analysis between Lidl's change in relation to swot analysis and pestle.</w:t>
      </w:r>
      <w:r w:rsidR="004D6365">
        <w:br/>
        <w:t>In continuation, there is information revealed in what represents the management and leadership of the company, but also the explanation of the change agent and force field analysis modules.</w:t>
      </w:r>
      <w:r w:rsidR="004D6365">
        <w:br/>
        <w:t>At the same time, the company's culture was represented in relation to the change from Lidl-Go, and finally there is a development plan that shows how the next changes can be made in a safer manner and what are the steps that must be followed, in order to increase the chances of successful.</w:t>
      </w:r>
    </w:p>
    <w:p w14:paraId="6F8EF842" w14:textId="77777777" w:rsidR="00F12AFF" w:rsidRDefault="00F12AFF" w:rsidP="004D6365"/>
    <w:p w14:paraId="053BFAF6" w14:textId="77777777" w:rsidR="00F12AFF" w:rsidRDefault="00F12AFF" w:rsidP="004D6365"/>
    <w:p w14:paraId="40DEAE26" w14:textId="77777777" w:rsidR="00F12AFF" w:rsidRDefault="00F12AFF" w:rsidP="004D6365"/>
    <w:p w14:paraId="02E42C6A" w14:textId="6C0D93D6" w:rsidR="00F12AFF" w:rsidRDefault="00F12AFF" w:rsidP="00F12AFF">
      <w:pPr>
        <w:ind w:firstLine="0"/>
      </w:pPr>
    </w:p>
    <w:p w14:paraId="5FED73D9" w14:textId="33823675" w:rsidR="00F12AFF" w:rsidRDefault="00F12AFF" w:rsidP="00F12AFF">
      <w:pPr>
        <w:ind w:firstLine="0"/>
      </w:pPr>
    </w:p>
    <w:p w14:paraId="256FEC30" w14:textId="77777777" w:rsidR="00F12AFF" w:rsidRDefault="00F12AFF" w:rsidP="00F12AFF">
      <w:pPr>
        <w:ind w:firstLine="0"/>
      </w:pPr>
    </w:p>
    <w:p w14:paraId="3FD1082C" w14:textId="77777777" w:rsidR="00F12AFF" w:rsidRDefault="00F12AFF" w:rsidP="004D6365"/>
    <w:p w14:paraId="3754A87B" w14:textId="77777777" w:rsidR="00F12AFF" w:rsidRDefault="00F12AFF" w:rsidP="004D6365"/>
    <w:p w14:paraId="62A8621E" w14:textId="77777777" w:rsidR="00F12AFF" w:rsidRDefault="00F12AFF" w:rsidP="004D6365"/>
    <w:sdt>
      <w:sdtPr>
        <w:rPr>
          <w:rFonts w:asciiTheme="minorHAnsi" w:eastAsiaTheme="minorEastAsia" w:hAnsiTheme="minorHAnsi" w:cstheme="minorBidi"/>
          <w:b w:val="0"/>
          <w:bCs w:val="0"/>
          <w:i w:val="0"/>
          <w:iCs w:val="0"/>
          <w:sz w:val="22"/>
          <w:szCs w:val="22"/>
        </w:rPr>
        <w:id w:val="460935468"/>
        <w:docPartObj>
          <w:docPartGallery w:val="Table of Contents"/>
          <w:docPartUnique/>
        </w:docPartObj>
      </w:sdtPr>
      <w:sdtEndPr>
        <w:rPr>
          <w:noProof/>
        </w:rPr>
      </w:sdtEndPr>
      <w:sdtContent>
        <w:p w14:paraId="31C6082C" w14:textId="0E8D6D16" w:rsidR="00F12AFF" w:rsidRDefault="00F12AFF">
          <w:pPr>
            <w:pStyle w:val="TOCHeading"/>
          </w:pPr>
          <w:r>
            <w:t>Table of Contents</w:t>
          </w:r>
        </w:p>
        <w:p w14:paraId="467F038A" w14:textId="471CB616" w:rsidR="007910CB" w:rsidRDefault="00F12AFF">
          <w:pPr>
            <w:pStyle w:val="TOC1"/>
            <w:tabs>
              <w:tab w:val="right" w:leader="dot" w:pos="9016"/>
            </w:tabs>
            <w:rPr>
              <w:rFonts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130249175" w:history="1">
            <w:r w:rsidR="007910CB" w:rsidRPr="006F7FDD">
              <w:rPr>
                <w:rStyle w:val="Hyperlink"/>
                <w:noProof/>
              </w:rPr>
              <w:t>Executive Summary</w:t>
            </w:r>
            <w:r w:rsidR="007910CB">
              <w:rPr>
                <w:noProof/>
                <w:webHidden/>
              </w:rPr>
              <w:tab/>
            </w:r>
            <w:r w:rsidR="007910CB">
              <w:rPr>
                <w:noProof/>
                <w:webHidden/>
              </w:rPr>
              <w:fldChar w:fldCharType="begin"/>
            </w:r>
            <w:r w:rsidR="007910CB">
              <w:rPr>
                <w:noProof/>
                <w:webHidden/>
              </w:rPr>
              <w:instrText xml:space="preserve"> PAGEREF _Toc130249175 \h </w:instrText>
            </w:r>
            <w:r w:rsidR="007910CB">
              <w:rPr>
                <w:noProof/>
                <w:webHidden/>
              </w:rPr>
            </w:r>
            <w:r w:rsidR="007910CB">
              <w:rPr>
                <w:noProof/>
                <w:webHidden/>
              </w:rPr>
              <w:fldChar w:fldCharType="separate"/>
            </w:r>
            <w:r w:rsidR="007910CB">
              <w:rPr>
                <w:noProof/>
                <w:webHidden/>
              </w:rPr>
              <w:t>2</w:t>
            </w:r>
            <w:r w:rsidR="007910CB">
              <w:rPr>
                <w:noProof/>
                <w:webHidden/>
              </w:rPr>
              <w:fldChar w:fldCharType="end"/>
            </w:r>
          </w:hyperlink>
        </w:p>
        <w:p w14:paraId="11B79A8E" w14:textId="307F7FDC" w:rsidR="007910CB" w:rsidRDefault="00000000">
          <w:pPr>
            <w:pStyle w:val="TOC1"/>
            <w:tabs>
              <w:tab w:val="right" w:leader="dot" w:pos="9016"/>
            </w:tabs>
            <w:rPr>
              <w:rFonts w:cstheme="minorBidi"/>
              <w:b w:val="0"/>
              <w:bCs w:val="0"/>
              <w:caps w:val="0"/>
              <w:noProof/>
              <w:sz w:val="24"/>
              <w:szCs w:val="24"/>
            </w:rPr>
          </w:pPr>
          <w:hyperlink w:anchor="_Toc130249176" w:history="1">
            <w:r w:rsidR="007910CB" w:rsidRPr="006F7FDD">
              <w:rPr>
                <w:rStyle w:val="Hyperlink"/>
                <w:noProof/>
              </w:rPr>
              <w:t>Introduction</w:t>
            </w:r>
            <w:r w:rsidR="007910CB">
              <w:rPr>
                <w:noProof/>
                <w:webHidden/>
              </w:rPr>
              <w:tab/>
            </w:r>
            <w:r w:rsidR="007910CB">
              <w:rPr>
                <w:noProof/>
                <w:webHidden/>
              </w:rPr>
              <w:fldChar w:fldCharType="begin"/>
            </w:r>
            <w:r w:rsidR="007910CB">
              <w:rPr>
                <w:noProof/>
                <w:webHidden/>
              </w:rPr>
              <w:instrText xml:space="preserve"> PAGEREF _Toc130249176 \h </w:instrText>
            </w:r>
            <w:r w:rsidR="007910CB">
              <w:rPr>
                <w:noProof/>
                <w:webHidden/>
              </w:rPr>
            </w:r>
            <w:r w:rsidR="007910CB">
              <w:rPr>
                <w:noProof/>
                <w:webHidden/>
              </w:rPr>
              <w:fldChar w:fldCharType="separate"/>
            </w:r>
            <w:r w:rsidR="007910CB">
              <w:rPr>
                <w:noProof/>
                <w:webHidden/>
              </w:rPr>
              <w:t>4</w:t>
            </w:r>
            <w:r w:rsidR="007910CB">
              <w:rPr>
                <w:noProof/>
                <w:webHidden/>
              </w:rPr>
              <w:fldChar w:fldCharType="end"/>
            </w:r>
          </w:hyperlink>
        </w:p>
        <w:p w14:paraId="4BB0EFC2" w14:textId="2D058AAC" w:rsidR="007910CB" w:rsidRDefault="00000000">
          <w:pPr>
            <w:pStyle w:val="TOC1"/>
            <w:tabs>
              <w:tab w:val="right" w:leader="dot" w:pos="9016"/>
            </w:tabs>
            <w:rPr>
              <w:rFonts w:cstheme="minorBidi"/>
              <w:b w:val="0"/>
              <w:bCs w:val="0"/>
              <w:caps w:val="0"/>
              <w:noProof/>
              <w:sz w:val="24"/>
              <w:szCs w:val="24"/>
            </w:rPr>
          </w:pPr>
          <w:hyperlink w:anchor="_Toc130249177" w:history="1">
            <w:r w:rsidR="007910CB" w:rsidRPr="006F7FDD">
              <w:rPr>
                <w:rStyle w:val="Hyperlink"/>
                <w:noProof/>
              </w:rPr>
              <w:t>Main Finding</w:t>
            </w:r>
            <w:r w:rsidR="007910CB">
              <w:rPr>
                <w:noProof/>
                <w:webHidden/>
              </w:rPr>
              <w:tab/>
            </w:r>
            <w:r w:rsidR="007910CB">
              <w:rPr>
                <w:noProof/>
                <w:webHidden/>
              </w:rPr>
              <w:fldChar w:fldCharType="begin"/>
            </w:r>
            <w:r w:rsidR="007910CB">
              <w:rPr>
                <w:noProof/>
                <w:webHidden/>
              </w:rPr>
              <w:instrText xml:space="preserve"> PAGEREF _Toc130249177 \h </w:instrText>
            </w:r>
            <w:r w:rsidR="007910CB">
              <w:rPr>
                <w:noProof/>
                <w:webHidden/>
              </w:rPr>
            </w:r>
            <w:r w:rsidR="007910CB">
              <w:rPr>
                <w:noProof/>
                <w:webHidden/>
              </w:rPr>
              <w:fldChar w:fldCharType="separate"/>
            </w:r>
            <w:r w:rsidR="007910CB">
              <w:rPr>
                <w:noProof/>
                <w:webHidden/>
              </w:rPr>
              <w:t>4</w:t>
            </w:r>
            <w:r w:rsidR="007910CB">
              <w:rPr>
                <w:noProof/>
                <w:webHidden/>
              </w:rPr>
              <w:fldChar w:fldCharType="end"/>
            </w:r>
          </w:hyperlink>
        </w:p>
        <w:p w14:paraId="5DEACBD4" w14:textId="67FEE27E" w:rsidR="007910CB" w:rsidRDefault="00000000">
          <w:pPr>
            <w:pStyle w:val="TOC2"/>
            <w:tabs>
              <w:tab w:val="right" w:leader="dot" w:pos="9016"/>
            </w:tabs>
            <w:rPr>
              <w:rFonts w:cstheme="minorBidi"/>
              <w:smallCaps w:val="0"/>
              <w:noProof/>
              <w:sz w:val="24"/>
              <w:szCs w:val="24"/>
            </w:rPr>
          </w:pPr>
          <w:hyperlink w:anchor="_Toc130249178" w:history="1">
            <w:r w:rsidR="007910CB" w:rsidRPr="006F7FDD">
              <w:rPr>
                <w:rStyle w:val="Hyperlink"/>
                <w:noProof/>
              </w:rPr>
              <w:t>Task 2- Critically analyse SWOT/PESTLE</w:t>
            </w:r>
            <w:r w:rsidR="007910CB">
              <w:rPr>
                <w:noProof/>
                <w:webHidden/>
              </w:rPr>
              <w:tab/>
            </w:r>
            <w:r w:rsidR="007910CB">
              <w:rPr>
                <w:noProof/>
                <w:webHidden/>
              </w:rPr>
              <w:fldChar w:fldCharType="begin"/>
            </w:r>
            <w:r w:rsidR="007910CB">
              <w:rPr>
                <w:noProof/>
                <w:webHidden/>
              </w:rPr>
              <w:instrText xml:space="preserve"> PAGEREF _Toc130249178 \h </w:instrText>
            </w:r>
            <w:r w:rsidR="007910CB">
              <w:rPr>
                <w:noProof/>
                <w:webHidden/>
              </w:rPr>
            </w:r>
            <w:r w:rsidR="007910CB">
              <w:rPr>
                <w:noProof/>
                <w:webHidden/>
              </w:rPr>
              <w:fldChar w:fldCharType="separate"/>
            </w:r>
            <w:r w:rsidR="007910CB">
              <w:rPr>
                <w:noProof/>
                <w:webHidden/>
              </w:rPr>
              <w:t>5</w:t>
            </w:r>
            <w:r w:rsidR="007910CB">
              <w:rPr>
                <w:noProof/>
                <w:webHidden/>
              </w:rPr>
              <w:fldChar w:fldCharType="end"/>
            </w:r>
          </w:hyperlink>
        </w:p>
        <w:p w14:paraId="139A6281" w14:textId="43926273" w:rsidR="007910CB" w:rsidRDefault="00000000">
          <w:pPr>
            <w:pStyle w:val="TOC2"/>
            <w:tabs>
              <w:tab w:val="right" w:leader="dot" w:pos="9016"/>
            </w:tabs>
            <w:rPr>
              <w:rFonts w:cstheme="minorBidi"/>
              <w:smallCaps w:val="0"/>
              <w:noProof/>
              <w:sz w:val="24"/>
              <w:szCs w:val="24"/>
            </w:rPr>
          </w:pPr>
          <w:hyperlink w:anchor="_Toc130249179" w:history="1">
            <w:r w:rsidR="007910CB" w:rsidRPr="006F7FDD">
              <w:rPr>
                <w:rStyle w:val="Hyperlink"/>
                <w:noProof/>
              </w:rPr>
              <w:t>Task 3- Leadership</w:t>
            </w:r>
            <w:r w:rsidR="007910CB">
              <w:rPr>
                <w:noProof/>
                <w:webHidden/>
              </w:rPr>
              <w:tab/>
            </w:r>
            <w:r w:rsidR="007910CB">
              <w:rPr>
                <w:noProof/>
                <w:webHidden/>
              </w:rPr>
              <w:fldChar w:fldCharType="begin"/>
            </w:r>
            <w:r w:rsidR="007910CB">
              <w:rPr>
                <w:noProof/>
                <w:webHidden/>
              </w:rPr>
              <w:instrText xml:space="preserve"> PAGEREF _Toc130249179 \h </w:instrText>
            </w:r>
            <w:r w:rsidR="007910CB">
              <w:rPr>
                <w:noProof/>
                <w:webHidden/>
              </w:rPr>
            </w:r>
            <w:r w:rsidR="007910CB">
              <w:rPr>
                <w:noProof/>
                <w:webHidden/>
              </w:rPr>
              <w:fldChar w:fldCharType="separate"/>
            </w:r>
            <w:r w:rsidR="007910CB">
              <w:rPr>
                <w:noProof/>
                <w:webHidden/>
              </w:rPr>
              <w:t>9</w:t>
            </w:r>
            <w:r w:rsidR="007910CB">
              <w:rPr>
                <w:noProof/>
                <w:webHidden/>
              </w:rPr>
              <w:fldChar w:fldCharType="end"/>
            </w:r>
          </w:hyperlink>
        </w:p>
        <w:p w14:paraId="24C1A437" w14:textId="489D6E5E" w:rsidR="007910CB" w:rsidRDefault="00000000">
          <w:pPr>
            <w:pStyle w:val="TOC2"/>
            <w:tabs>
              <w:tab w:val="right" w:leader="dot" w:pos="9016"/>
            </w:tabs>
            <w:rPr>
              <w:rFonts w:cstheme="minorBidi"/>
              <w:smallCaps w:val="0"/>
              <w:noProof/>
              <w:sz w:val="24"/>
              <w:szCs w:val="24"/>
            </w:rPr>
          </w:pPr>
          <w:hyperlink w:anchor="_Toc130249180" w:history="1">
            <w:r w:rsidR="007910CB" w:rsidRPr="006F7FDD">
              <w:rPr>
                <w:rStyle w:val="Hyperlink"/>
                <w:noProof/>
              </w:rPr>
              <w:t>Task 4- Culture</w:t>
            </w:r>
            <w:r w:rsidR="007910CB">
              <w:rPr>
                <w:noProof/>
                <w:webHidden/>
              </w:rPr>
              <w:tab/>
            </w:r>
            <w:r w:rsidR="007910CB">
              <w:rPr>
                <w:noProof/>
                <w:webHidden/>
              </w:rPr>
              <w:fldChar w:fldCharType="begin"/>
            </w:r>
            <w:r w:rsidR="007910CB">
              <w:rPr>
                <w:noProof/>
                <w:webHidden/>
              </w:rPr>
              <w:instrText xml:space="preserve"> PAGEREF _Toc130249180 \h </w:instrText>
            </w:r>
            <w:r w:rsidR="007910CB">
              <w:rPr>
                <w:noProof/>
                <w:webHidden/>
              </w:rPr>
            </w:r>
            <w:r w:rsidR="007910CB">
              <w:rPr>
                <w:noProof/>
                <w:webHidden/>
              </w:rPr>
              <w:fldChar w:fldCharType="separate"/>
            </w:r>
            <w:r w:rsidR="007910CB">
              <w:rPr>
                <w:noProof/>
                <w:webHidden/>
              </w:rPr>
              <w:t>10</w:t>
            </w:r>
            <w:r w:rsidR="007910CB">
              <w:rPr>
                <w:noProof/>
                <w:webHidden/>
              </w:rPr>
              <w:fldChar w:fldCharType="end"/>
            </w:r>
          </w:hyperlink>
        </w:p>
        <w:p w14:paraId="33C5920C" w14:textId="30CC86A7" w:rsidR="007910CB" w:rsidRDefault="00000000">
          <w:pPr>
            <w:pStyle w:val="TOC2"/>
            <w:tabs>
              <w:tab w:val="right" w:leader="dot" w:pos="9016"/>
            </w:tabs>
            <w:rPr>
              <w:rFonts w:cstheme="minorBidi"/>
              <w:smallCaps w:val="0"/>
              <w:noProof/>
              <w:sz w:val="24"/>
              <w:szCs w:val="24"/>
            </w:rPr>
          </w:pPr>
          <w:hyperlink w:anchor="_Toc130249181" w:history="1">
            <w:r w:rsidR="007910CB" w:rsidRPr="006F7FDD">
              <w:rPr>
                <w:rStyle w:val="Hyperlink"/>
                <w:noProof/>
              </w:rPr>
              <w:t>Task 5- Change Agent/ Force Field Analysis</w:t>
            </w:r>
            <w:r w:rsidR="007910CB">
              <w:rPr>
                <w:noProof/>
                <w:webHidden/>
              </w:rPr>
              <w:tab/>
            </w:r>
            <w:r w:rsidR="007910CB">
              <w:rPr>
                <w:noProof/>
                <w:webHidden/>
              </w:rPr>
              <w:fldChar w:fldCharType="begin"/>
            </w:r>
            <w:r w:rsidR="007910CB">
              <w:rPr>
                <w:noProof/>
                <w:webHidden/>
              </w:rPr>
              <w:instrText xml:space="preserve"> PAGEREF _Toc130249181 \h </w:instrText>
            </w:r>
            <w:r w:rsidR="007910CB">
              <w:rPr>
                <w:noProof/>
                <w:webHidden/>
              </w:rPr>
            </w:r>
            <w:r w:rsidR="007910CB">
              <w:rPr>
                <w:noProof/>
                <w:webHidden/>
              </w:rPr>
              <w:fldChar w:fldCharType="separate"/>
            </w:r>
            <w:r w:rsidR="007910CB">
              <w:rPr>
                <w:noProof/>
                <w:webHidden/>
              </w:rPr>
              <w:t>12</w:t>
            </w:r>
            <w:r w:rsidR="007910CB">
              <w:rPr>
                <w:noProof/>
                <w:webHidden/>
              </w:rPr>
              <w:fldChar w:fldCharType="end"/>
            </w:r>
          </w:hyperlink>
        </w:p>
        <w:p w14:paraId="3D809573" w14:textId="4157EF9A" w:rsidR="007910CB" w:rsidRDefault="00000000">
          <w:pPr>
            <w:pStyle w:val="TOC1"/>
            <w:tabs>
              <w:tab w:val="right" w:leader="dot" w:pos="9016"/>
            </w:tabs>
            <w:rPr>
              <w:rFonts w:cstheme="minorBidi"/>
              <w:b w:val="0"/>
              <w:bCs w:val="0"/>
              <w:caps w:val="0"/>
              <w:noProof/>
              <w:sz w:val="24"/>
              <w:szCs w:val="24"/>
            </w:rPr>
          </w:pPr>
          <w:hyperlink w:anchor="_Toc130249182" w:history="1">
            <w:r w:rsidR="007910CB" w:rsidRPr="006F7FDD">
              <w:rPr>
                <w:rStyle w:val="Hyperlink"/>
                <w:noProof/>
              </w:rPr>
              <w:t>Conclusion</w:t>
            </w:r>
            <w:r w:rsidR="007910CB">
              <w:rPr>
                <w:noProof/>
                <w:webHidden/>
              </w:rPr>
              <w:tab/>
            </w:r>
            <w:r w:rsidR="007910CB">
              <w:rPr>
                <w:noProof/>
                <w:webHidden/>
              </w:rPr>
              <w:fldChar w:fldCharType="begin"/>
            </w:r>
            <w:r w:rsidR="007910CB">
              <w:rPr>
                <w:noProof/>
                <w:webHidden/>
              </w:rPr>
              <w:instrText xml:space="preserve"> PAGEREF _Toc130249182 \h </w:instrText>
            </w:r>
            <w:r w:rsidR="007910CB">
              <w:rPr>
                <w:noProof/>
                <w:webHidden/>
              </w:rPr>
            </w:r>
            <w:r w:rsidR="007910CB">
              <w:rPr>
                <w:noProof/>
                <w:webHidden/>
              </w:rPr>
              <w:fldChar w:fldCharType="separate"/>
            </w:r>
            <w:r w:rsidR="007910CB">
              <w:rPr>
                <w:noProof/>
                <w:webHidden/>
              </w:rPr>
              <w:t>14</w:t>
            </w:r>
            <w:r w:rsidR="007910CB">
              <w:rPr>
                <w:noProof/>
                <w:webHidden/>
              </w:rPr>
              <w:fldChar w:fldCharType="end"/>
            </w:r>
          </w:hyperlink>
        </w:p>
        <w:p w14:paraId="08F2345F" w14:textId="471BC9EB" w:rsidR="007910CB" w:rsidRDefault="00000000">
          <w:pPr>
            <w:pStyle w:val="TOC1"/>
            <w:tabs>
              <w:tab w:val="right" w:leader="dot" w:pos="9016"/>
            </w:tabs>
            <w:rPr>
              <w:rFonts w:cstheme="minorBidi"/>
              <w:b w:val="0"/>
              <w:bCs w:val="0"/>
              <w:caps w:val="0"/>
              <w:noProof/>
              <w:sz w:val="24"/>
              <w:szCs w:val="24"/>
            </w:rPr>
          </w:pPr>
          <w:hyperlink w:anchor="_Toc130249183" w:history="1">
            <w:r w:rsidR="007910CB" w:rsidRPr="006F7FDD">
              <w:rPr>
                <w:rStyle w:val="Hyperlink"/>
                <w:noProof/>
              </w:rPr>
              <w:t>PDP</w:t>
            </w:r>
            <w:r w:rsidR="007910CB">
              <w:rPr>
                <w:noProof/>
                <w:webHidden/>
              </w:rPr>
              <w:tab/>
            </w:r>
            <w:r w:rsidR="007910CB">
              <w:rPr>
                <w:noProof/>
                <w:webHidden/>
              </w:rPr>
              <w:fldChar w:fldCharType="begin"/>
            </w:r>
            <w:r w:rsidR="007910CB">
              <w:rPr>
                <w:noProof/>
                <w:webHidden/>
              </w:rPr>
              <w:instrText xml:space="preserve"> PAGEREF _Toc130249183 \h </w:instrText>
            </w:r>
            <w:r w:rsidR="007910CB">
              <w:rPr>
                <w:noProof/>
                <w:webHidden/>
              </w:rPr>
            </w:r>
            <w:r w:rsidR="007910CB">
              <w:rPr>
                <w:noProof/>
                <w:webHidden/>
              </w:rPr>
              <w:fldChar w:fldCharType="separate"/>
            </w:r>
            <w:r w:rsidR="007910CB">
              <w:rPr>
                <w:noProof/>
                <w:webHidden/>
              </w:rPr>
              <w:t>15</w:t>
            </w:r>
            <w:r w:rsidR="007910CB">
              <w:rPr>
                <w:noProof/>
                <w:webHidden/>
              </w:rPr>
              <w:fldChar w:fldCharType="end"/>
            </w:r>
          </w:hyperlink>
        </w:p>
        <w:p w14:paraId="4ECFE0F3" w14:textId="34BCB165" w:rsidR="007910CB" w:rsidRDefault="00000000">
          <w:pPr>
            <w:pStyle w:val="TOC1"/>
            <w:tabs>
              <w:tab w:val="right" w:leader="dot" w:pos="9016"/>
            </w:tabs>
            <w:rPr>
              <w:rFonts w:cstheme="minorBidi"/>
              <w:b w:val="0"/>
              <w:bCs w:val="0"/>
              <w:caps w:val="0"/>
              <w:noProof/>
              <w:sz w:val="24"/>
              <w:szCs w:val="24"/>
            </w:rPr>
          </w:pPr>
          <w:hyperlink w:anchor="_Toc130249184" w:history="1">
            <w:r w:rsidR="007910CB" w:rsidRPr="006F7FDD">
              <w:rPr>
                <w:rStyle w:val="Hyperlink"/>
                <w:noProof/>
              </w:rPr>
              <w:t>Reference</w:t>
            </w:r>
            <w:r w:rsidR="007910CB">
              <w:rPr>
                <w:noProof/>
                <w:webHidden/>
              </w:rPr>
              <w:tab/>
            </w:r>
            <w:r w:rsidR="007910CB">
              <w:rPr>
                <w:noProof/>
                <w:webHidden/>
              </w:rPr>
              <w:fldChar w:fldCharType="begin"/>
            </w:r>
            <w:r w:rsidR="007910CB">
              <w:rPr>
                <w:noProof/>
                <w:webHidden/>
              </w:rPr>
              <w:instrText xml:space="preserve"> PAGEREF _Toc130249184 \h </w:instrText>
            </w:r>
            <w:r w:rsidR="007910CB">
              <w:rPr>
                <w:noProof/>
                <w:webHidden/>
              </w:rPr>
            </w:r>
            <w:r w:rsidR="007910CB">
              <w:rPr>
                <w:noProof/>
                <w:webHidden/>
              </w:rPr>
              <w:fldChar w:fldCharType="separate"/>
            </w:r>
            <w:r w:rsidR="007910CB">
              <w:rPr>
                <w:noProof/>
                <w:webHidden/>
              </w:rPr>
              <w:t>16</w:t>
            </w:r>
            <w:r w:rsidR="007910CB">
              <w:rPr>
                <w:noProof/>
                <w:webHidden/>
              </w:rPr>
              <w:fldChar w:fldCharType="end"/>
            </w:r>
          </w:hyperlink>
        </w:p>
        <w:p w14:paraId="153450E9" w14:textId="17F5AC36" w:rsidR="00F12AFF" w:rsidRDefault="00F12AFF">
          <w:r>
            <w:rPr>
              <w:b/>
              <w:bCs/>
              <w:noProof/>
            </w:rPr>
            <w:fldChar w:fldCharType="end"/>
          </w:r>
        </w:p>
      </w:sdtContent>
    </w:sdt>
    <w:p w14:paraId="7F160084" w14:textId="77777777" w:rsidR="00F12AFF" w:rsidRDefault="00F12AFF" w:rsidP="004D6365"/>
    <w:p w14:paraId="58E3446F" w14:textId="77777777" w:rsidR="00F12AFF" w:rsidRDefault="00F12AFF" w:rsidP="004D6365"/>
    <w:p w14:paraId="265F5B37" w14:textId="77777777" w:rsidR="00F12AFF" w:rsidRDefault="00F12AFF" w:rsidP="004D6365"/>
    <w:p w14:paraId="7B1CE832" w14:textId="77777777" w:rsidR="00F12AFF" w:rsidRDefault="00F12AFF" w:rsidP="004D6365"/>
    <w:p w14:paraId="158E3213" w14:textId="77777777" w:rsidR="00F12AFF" w:rsidRDefault="00F12AFF" w:rsidP="004D6365"/>
    <w:p w14:paraId="67947F3E" w14:textId="51C4C46E" w:rsidR="00F12AFF" w:rsidRDefault="00F12AFF" w:rsidP="004D6365"/>
    <w:p w14:paraId="04B08562" w14:textId="77777777" w:rsidR="00F12AFF" w:rsidRDefault="00F12AFF" w:rsidP="004D6365"/>
    <w:p w14:paraId="33CD8290" w14:textId="02F9B6C7" w:rsidR="00F12AFF" w:rsidRDefault="00F12AFF" w:rsidP="004D6365">
      <w:bookmarkStart w:id="2" w:name="_Toc130249176"/>
      <w:r w:rsidRPr="00F12AFF">
        <w:rPr>
          <w:rStyle w:val="Heading1Char"/>
        </w:rPr>
        <w:t>Introduction</w:t>
      </w:r>
      <w:bookmarkEnd w:id="2"/>
      <w:r w:rsidR="000B52CF">
        <w:br/>
        <w:t xml:space="preserve"> </w:t>
      </w:r>
      <w:r w:rsidR="000B52CF">
        <w:tab/>
        <w:t xml:space="preserve">In the following report there is essential information regarding the big change made by </w:t>
      </w:r>
      <w:proofErr w:type="spellStart"/>
      <w:r w:rsidR="000B52CF">
        <w:t>lidl</w:t>
      </w:r>
      <w:proofErr w:type="spellEnd"/>
      <w:r w:rsidR="000B52CF">
        <w:t xml:space="preserve"> in recent years, which is the implementation of a new phone application that helps the customer to make their purchases much faster.</w:t>
      </w:r>
      <w:r w:rsidR="000B52CF">
        <w:br/>
        <w:t>This change means that the customer will download an application called Lidl go, in which he will scan all the products he wants to purchase, and at the end a barcode will be generated on the application, with which the customer will go home and you will pay yourself.</w:t>
      </w:r>
      <w:r w:rsidR="000B52CF">
        <w:br/>
        <w:t>This change comes with many benefits, but on the other hand it also brings a lot of disadvantages and last but not least, this change has generated a lot of negative opinions.</w:t>
      </w:r>
      <w:r w:rsidR="000B52CF">
        <w:br/>
        <w:t>At the same time, there is also essential information about the background of the company, but also a critical analysis of what a SWOT or Pestle means, as well as the company's culture and vision, together with details about leadership and management.</w:t>
      </w:r>
    </w:p>
    <w:p w14:paraId="3DAB3DED" w14:textId="686C0C09" w:rsidR="00F12AFF" w:rsidRPr="008E4025" w:rsidRDefault="00F12AFF" w:rsidP="004C64A4">
      <w:pPr>
        <w:rPr>
          <w:rFonts w:asciiTheme="majorHAnsi" w:eastAsiaTheme="majorEastAsia" w:hAnsiTheme="majorHAnsi" w:cstheme="majorBidi"/>
          <w:b/>
          <w:bCs/>
          <w:i/>
          <w:iCs/>
          <w:sz w:val="28"/>
          <w:szCs w:val="28"/>
        </w:rPr>
      </w:pPr>
      <w:bookmarkStart w:id="3" w:name="_Toc130249177"/>
      <w:r w:rsidRPr="00F12AFF">
        <w:rPr>
          <w:rStyle w:val="Heading1Char"/>
        </w:rPr>
        <w:t>Main Finding</w:t>
      </w:r>
      <w:bookmarkEnd w:id="3"/>
      <w:r w:rsidR="00021383">
        <w:br/>
      </w:r>
      <w:r w:rsidRPr="00F12AFF">
        <w:rPr>
          <w:rStyle w:val="Heading2Char"/>
        </w:rPr>
        <w:t>Task 1 – Background</w:t>
      </w:r>
      <w:r w:rsidR="00021383">
        <w:br/>
        <w:t xml:space="preserve"> </w:t>
      </w:r>
      <w:r w:rsidR="00021383">
        <w:tab/>
        <w:t>Around 11,000 Lidl Stiftung &amp; Co. KG stores can be found throughout Europe and the US, and the company was founded in Germany. The business, which has its headquarters in Neckarsulm, Baden-Württemberg, is a member of the Schwarz Group, which also owns the Kaufland chain of superstores.</w:t>
      </w:r>
      <w:r w:rsidR="00021383">
        <w:br/>
        <w:t xml:space="preserve">In </w:t>
      </w:r>
      <w:proofErr w:type="gramStart"/>
      <w:r w:rsidR="00021383">
        <w:t>a number of</w:t>
      </w:r>
      <w:proofErr w:type="gramEnd"/>
      <w:r w:rsidR="00021383">
        <w:t xml:space="preserve"> markets, Lidl is the main rival of the comparable German bargain retailer Aldi. Every member state of the European Union, Serbia, Switzerland, the United Kingdom, and the United States all have Lidl stores.</w:t>
      </w:r>
      <w:r w:rsidR="00021383">
        <w:br/>
      </w:r>
      <w:r w:rsidR="00021383">
        <w:lastRenderedPageBreak/>
        <w:t xml:space="preserve">Josef Schwarz joined the fruit distributor </w:t>
      </w:r>
      <w:proofErr w:type="spellStart"/>
      <w:r w:rsidR="00021383">
        <w:t>Südfrüchte</w:t>
      </w:r>
      <w:proofErr w:type="spellEnd"/>
      <w:r w:rsidR="00021383">
        <w:t xml:space="preserve"> </w:t>
      </w:r>
      <w:proofErr w:type="spellStart"/>
      <w:r w:rsidR="00021383">
        <w:t>Großhandlung</w:t>
      </w:r>
      <w:proofErr w:type="spellEnd"/>
      <w:r w:rsidR="00021383">
        <w:t xml:space="preserve"> Lidl &amp; Co. in 1932 and helped turn it into a general food wholesaler.</w:t>
      </w:r>
      <w:r w:rsidR="00586613" w:rsidRPr="00586613">
        <w:rPr>
          <w:rFonts w:ascii="Roboto" w:hAnsi="Roboto"/>
          <w:color w:val="2C3E50"/>
          <w:sz w:val="23"/>
          <w:szCs w:val="23"/>
          <w:shd w:val="clear" w:color="auto" w:fill="FFFFFF"/>
        </w:rPr>
        <w:t xml:space="preserve"> </w:t>
      </w:r>
      <w:r w:rsidR="00586613" w:rsidRPr="00586613">
        <w:rPr>
          <w:rStyle w:val="NoSpacingChar"/>
        </w:rPr>
        <w:t>(Lidl, 2022)</w:t>
      </w:r>
      <w:r w:rsidR="00021383">
        <w:br/>
        <w:t>The Schwarz-Gruppe started concentrating on cheap stores, bigger supermarkets, and cash and carry wholesale markets in 1977, led by his son Dieter Schwarz. Dieter wished to use the name of his father's old business partner, A. Lidl, instead of the name Schwarz-</w:t>
      </w:r>
      <w:proofErr w:type="spellStart"/>
      <w:r w:rsidR="00021383">
        <w:t>Markt</w:t>
      </w:r>
      <w:proofErr w:type="spellEnd"/>
      <w:r w:rsidR="00021383">
        <w:t xml:space="preserve"> (</w:t>
      </w:r>
      <w:proofErr w:type="spellStart"/>
      <w:r w:rsidR="00021383">
        <w:t>Schwarzmarkt</w:t>
      </w:r>
      <w:proofErr w:type="spellEnd"/>
      <w:r w:rsidR="00021383">
        <w:t xml:space="preserve"> meaning "black market"), but he was unable to do so due to legal considerations. He paid Ludwig Lidl, a painter and retired teacher, 1,000 German marks for the rights to the name after reading about him in a newspaper story.</w:t>
      </w:r>
      <w:r w:rsidR="00586613" w:rsidRPr="00586613">
        <w:rPr>
          <w:rFonts w:ascii="Roboto" w:hAnsi="Roboto"/>
          <w:color w:val="2C3E50"/>
          <w:sz w:val="23"/>
          <w:szCs w:val="23"/>
          <w:shd w:val="clear" w:color="auto" w:fill="FFFFFF"/>
        </w:rPr>
        <w:t xml:space="preserve"> </w:t>
      </w:r>
      <w:r w:rsidR="00586613" w:rsidRPr="00586613">
        <w:rPr>
          <w:rStyle w:val="NoSpacingChar"/>
        </w:rPr>
        <w:t>(Quora, 2023)</w:t>
      </w:r>
      <w:r w:rsidR="00021383">
        <w:br/>
        <w:t xml:space="preserve">With sales of £7.8 </w:t>
      </w:r>
      <w:proofErr w:type="gramStart"/>
      <w:r w:rsidR="00021383">
        <w:t>bn ,</w:t>
      </w:r>
      <w:proofErr w:type="gramEnd"/>
      <w:r w:rsidR="00021383">
        <w:t xml:space="preserve"> the Schwarz Group, the fifth-largest retailer in the world, includes Lidl (2021).</w:t>
      </w:r>
      <w:r w:rsidR="000B52CF">
        <w:t xml:space="preserve"> </w:t>
      </w:r>
      <w:r w:rsidR="00586613" w:rsidRPr="00586613">
        <w:rPr>
          <w:rStyle w:val="NoSpacingChar"/>
        </w:rPr>
        <w:t>(Lidl, 2022)</w:t>
      </w:r>
    </w:p>
    <w:p w14:paraId="11E021F6" w14:textId="77777777" w:rsidR="00F12AFF" w:rsidRDefault="00F12AFF" w:rsidP="00F12AFF">
      <w:pPr>
        <w:pStyle w:val="Heading2"/>
      </w:pPr>
      <w:bookmarkStart w:id="4" w:name="_Toc130249178"/>
      <w:r>
        <w:t>Task 2- Critically analyse SWOT/PESTLE</w:t>
      </w:r>
      <w:bookmarkEnd w:id="4"/>
    </w:p>
    <w:p w14:paraId="43F5C1D5" w14:textId="77777777" w:rsidR="00B22E24" w:rsidRDefault="00B22E24" w:rsidP="00B22E24">
      <w:pPr>
        <w:pStyle w:val="NoSpacing"/>
      </w:pPr>
    </w:p>
    <w:p w14:paraId="3BD2C26A" w14:textId="6D788791" w:rsidR="00824903" w:rsidRDefault="00DA6D3A" w:rsidP="004D6365">
      <w:r>
        <w:t>The big change made by Lidl is the introduction of a new check-out system in their stores, which is reflected by downloading an application called Lidl-GO.</w:t>
      </w:r>
      <w:r>
        <w:br/>
        <w:t>The purpose of this application is for the consumer to scan all their products in advance and then go to the cash register, where a barcode will be generated, so that the customer can pay for the purchases themselves.</w:t>
      </w:r>
      <w:r w:rsidR="00021383">
        <w:t xml:space="preserve"> </w:t>
      </w:r>
      <w:r w:rsidR="00021383">
        <w:tab/>
      </w:r>
      <w:bookmarkEnd w:id="0"/>
      <w:r>
        <w:br/>
        <w:t xml:space="preserve"> </w:t>
      </w:r>
      <w:r>
        <w:tab/>
      </w:r>
      <w:r w:rsidR="00824903">
        <w:t xml:space="preserve">Strengths are the things that a business does best across </w:t>
      </w:r>
      <w:proofErr w:type="gramStart"/>
      <w:r w:rsidR="00824903">
        <w:t>all of</w:t>
      </w:r>
      <w:proofErr w:type="gramEnd"/>
      <w:r w:rsidR="00824903">
        <w:t xml:space="preserve"> its operations and that give it an edge over its competitors. Here are some of Lidl's best qualities:</w:t>
      </w:r>
      <w:r w:rsidR="00824903">
        <w:br/>
        <w:t>Low prices: The main reason why discount stores like Lidl are so popular is that they can sell most everyday items at low prices every day. The store sells most necessities at prices that are much lower than its competitors, and it also has regular sales and deals in most specialty categories.</w:t>
      </w:r>
      <w:r>
        <w:br/>
      </w:r>
      <w:r w:rsidR="00824903">
        <w:t>Customer satisfaction: Lidl has been able to keep customers and get new ones by having low prices, faster checkout, less time spent waiting in line, and better service. The way they save money is by comparing the prices they offer to the prices at regular stores.</w:t>
      </w:r>
      <w:r w:rsidR="00AE72BF" w:rsidRPr="00AE72BF">
        <w:rPr>
          <w:rFonts w:ascii="Roboto" w:hAnsi="Roboto"/>
          <w:color w:val="2C3E50"/>
          <w:sz w:val="23"/>
          <w:szCs w:val="23"/>
          <w:shd w:val="clear" w:color="auto" w:fill="FFFFFF"/>
        </w:rPr>
        <w:t xml:space="preserve"> </w:t>
      </w:r>
      <w:r w:rsidR="00AE72BF" w:rsidRPr="00AE72BF">
        <w:rPr>
          <w:rStyle w:val="NoSpacingChar"/>
        </w:rPr>
        <w:t>(Shastri, 2021)</w:t>
      </w:r>
      <w:r>
        <w:br/>
      </w:r>
      <w:r w:rsidR="00824903">
        <w:t xml:space="preserve">Private Labels: Lidl has been successful in putting private label brands in most of their best-selling </w:t>
      </w:r>
      <w:r w:rsidR="00824903">
        <w:lastRenderedPageBreak/>
        <w:t>categories. As a result, they have been able to force suppliers and competitors to cut their prices by a lot through competitive pricing strategies.</w:t>
      </w:r>
      <w:r>
        <w:br/>
      </w:r>
      <w:r w:rsidR="00824903">
        <w:t xml:space="preserve">Focus on General Merchandise: Lidl focuses more on general merchandise. More than 25% of their shelf space is used for general merchandise, which usually gives discount stores higher margins than most other product categories. General merchandise also sells more quickly and brings in a lot of cash, which helps make up for the low prices on other less important </w:t>
      </w:r>
      <w:proofErr w:type="gramStart"/>
      <w:r w:rsidR="00824903">
        <w:t>items.</w:t>
      </w:r>
      <w:r w:rsidR="003D4078">
        <w:t>(</w:t>
      </w:r>
      <w:proofErr w:type="gramEnd"/>
      <w:r w:rsidR="003D4078">
        <w:t>Bhasin,2019)</w:t>
      </w:r>
      <w:r>
        <w:br/>
      </w:r>
      <w:r w:rsidR="00824903">
        <w:t>Effective Operations Strategy: Like most discount stores, Lidl puts a lot of emphasis on how well its operations work. From their warehouse to the end of the supply chain, the retailer has tried to improve productivity and control costs by using technology tools.</w:t>
      </w:r>
    </w:p>
    <w:p w14:paraId="5D828A5A" w14:textId="77777777" w:rsidR="008E4025" w:rsidRDefault="00824903" w:rsidP="008E4025">
      <w:r>
        <w:t>Weaknesses are areas where the business or brand needs to improve. Some of Lidl's most important flaws are:</w:t>
      </w:r>
      <w:r>
        <w:br/>
        <w:t>Inability to Break into Foreign Markets: Unlike global competitors like Target or Walmart, Lidl has mostly stuck to Europe, the United Kingdom, and the United States. They haven't paid enough attention to Asia, where China and India have some of the most promising new markets.</w:t>
      </w:r>
      <w:r w:rsidR="00DA6D3A">
        <w:br/>
      </w:r>
      <w:r>
        <w:t xml:space="preserve">Pricing Problems: Lidl has always been known for having unfair and predatory prices, and there have been stories about how they have forced suppliers to lower their prices. Lidl has also been undercutting the competition by setting prices in ways that aren't </w:t>
      </w:r>
      <w:r w:rsidR="003D4078">
        <w:t>fair. (BusinessMarketingStrategy,2022)</w:t>
      </w:r>
      <w:r w:rsidR="00DA6D3A">
        <w:br/>
      </w:r>
      <w:r>
        <w:t>Ethical issues: Many people have said that Lidl's business practises are not ethical. It has also been involved in a number of controversies, such as the case of employees being spied on in 2008, extortion cases in Lithuania in 2016, and many poisonings of a wide range of products in different parts of the world, as well as a number of religious violations.</w:t>
      </w:r>
      <w:r w:rsidR="003D4078">
        <w:t xml:space="preserve"> (Marques,2022)</w:t>
      </w:r>
      <w:r>
        <w:br/>
      </w:r>
      <w:r>
        <w:br/>
        <w:t xml:space="preserve"> </w:t>
      </w:r>
      <w:r>
        <w:tab/>
        <w:t>Opportunities are things in a business's environment that it can use to make more money. Some of the possibilities are:</w:t>
      </w:r>
      <w:r>
        <w:br/>
        <w:t xml:space="preserve">New Segments: Shopping is booming all over the world, and with the growth of online shopping, it </w:t>
      </w:r>
      <w:r>
        <w:lastRenderedPageBreak/>
        <w:t>doesn't matter where you are. This has given most retailers around the world access to new segments and markets.</w:t>
      </w:r>
      <w:r w:rsidR="00DA6D3A">
        <w:br/>
      </w:r>
      <w:r>
        <w:t>Increased Spending: As the number of households with two incomes has gone up, millennials around the world have become more likely to spend. People also seem to be doing more impulse shopping, which is good for retailers.</w:t>
      </w:r>
      <w:r w:rsidR="00AE72BF" w:rsidRPr="00AE72BF">
        <w:rPr>
          <w:rFonts w:ascii="Roboto" w:hAnsi="Roboto"/>
          <w:color w:val="2C3E50"/>
          <w:sz w:val="23"/>
          <w:szCs w:val="23"/>
          <w:shd w:val="clear" w:color="auto" w:fill="FFFFFF"/>
        </w:rPr>
        <w:t xml:space="preserve"> </w:t>
      </w:r>
      <w:r w:rsidR="00AE72BF" w:rsidRPr="00AE72BF">
        <w:rPr>
          <w:rStyle w:val="NoSpacingChar"/>
        </w:rPr>
        <w:t>(Shaw, 2022)</w:t>
      </w:r>
      <w:r>
        <w:br/>
        <w:t xml:space="preserve"> </w:t>
      </w:r>
      <w:r>
        <w:tab/>
        <w:t>Threats are things in the business's environment that could hurt the business's growth. Here are some of the threats:</w:t>
      </w:r>
      <w:r>
        <w:br/>
        <w:t>Competition: Aldi, Morrisons, Asda, Sainsbury's, and Tesco are Lidl's main rivals. On top of that, they have to compete with online stores like Amazon.</w:t>
      </w:r>
      <w:r w:rsidR="00DA6D3A">
        <w:br/>
      </w:r>
      <w:r>
        <w:t>Paying more attention to people with low incomes: Focusing on one part of the economy is likely to give the impression that the players aren't very good, which could hurt the growth of a company like Lidl that needs to stay in the low-income, low-value market.</w:t>
      </w:r>
      <w:r w:rsidR="00AE72BF" w:rsidRPr="00AE72BF">
        <w:rPr>
          <w:rFonts w:ascii="Roboto" w:hAnsi="Roboto"/>
          <w:color w:val="2C3E50"/>
          <w:sz w:val="23"/>
          <w:szCs w:val="23"/>
          <w:shd w:val="clear" w:color="auto" w:fill="FFFFFF"/>
        </w:rPr>
        <w:t xml:space="preserve"> </w:t>
      </w:r>
      <w:r w:rsidR="00AE72BF">
        <w:rPr>
          <w:rFonts w:ascii="Roboto" w:hAnsi="Roboto"/>
          <w:color w:val="2C3E50"/>
          <w:sz w:val="23"/>
          <w:szCs w:val="23"/>
          <w:shd w:val="clear" w:color="auto" w:fill="FFFFFF"/>
        </w:rPr>
        <w:t>(</w:t>
      </w:r>
      <w:r w:rsidR="00AE72BF" w:rsidRPr="00AE72BF">
        <w:rPr>
          <w:rStyle w:val="NoSpacingChar"/>
        </w:rPr>
        <w:t>Rahman, 2018)</w:t>
      </w:r>
      <w:r w:rsidR="00DA6D3A">
        <w:br/>
      </w:r>
      <w:r>
        <w:t>Image of Low Quality: Because most of the products sold at Lidl are cheap and come from private label brands, people assume that the products are not as good as those sold by competitors.</w:t>
      </w:r>
    </w:p>
    <w:p w14:paraId="79DB0390" w14:textId="18D27942" w:rsidR="00DA6D3A" w:rsidRDefault="00DA6D3A" w:rsidP="008E4025">
      <w:r>
        <w:t>Since political factors are the first part of a PESTLE analysis, Lidl needs to know what effect they have on the company. As the government gets involved in the economy, it has hurt stores like Lidl. Tax policies and the minimum wage rate of the country have a big effect on Lidl. People are less likely to work for low pay if the government sets the minimum wage. This will make it hard for Lidl to find good people to hire. Also, if the government puts high taxes on people with high incomes, people will have less money to spend on other things. This will hurt sales at Lidl</w:t>
      </w:r>
      <w:r w:rsidRPr="00DD2546">
        <w:rPr>
          <w:rStyle w:val="NoSpacingChar"/>
        </w:rPr>
        <w:t>.</w:t>
      </w:r>
      <w:r w:rsidR="00DD2546" w:rsidRPr="00DD2546">
        <w:rPr>
          <w:rStyle w:val="NoSpacingChar"/>
        </w:rPr>
        <w:t xml:space="preserve"> </w:t>
      </w:r>
    </w:p>
    <w:p w14:paraId="6224A4EB" w14:textId="66FA1370" w:rsidR="00DA6D3A" w:rsidRDefault="00DA6D3A" w:rsidP="00DD2546">
      <w:r>
        <w:t xml:space="preserve">When analysing a business, it is very important to think about the economy. People's "disposable income" is an important factor. If people have more "disposable income," they are more likely to spend more on groceries and other items. If they don't have enough "disposable income," they have to spend all of their money on basic needs. This has a big effect on how much Lidl sells. </w:t>
      </w:r>
      <w:r>
        <w:lastRenderedPageBreak/>
        <w:t xml:space="preserve">Also, a recession or rising prices will hurt Lidl's sales because people tend to spend less on things that aren't </w:t>
      </w:r>
      <w:r w:rsidR="00DD2546">
        <w:t>necessities. (</w:t>
      </w:r>
      <w:proofErr w:type="spellStart"/>
      <w:r w:rsidR="00DD2546" w:rsidRPr="00DD2546">
        <w:rPr>
          <w:rStyle w:val="NoSpacingChar"/>
        </w:rPr>
        <w:t>Adamkasi</w:t>
      </w:r>
      <w:proofErr w:type="spellEnd"/>
      <w:r w:rsidR="00DD2546" w:rsidRPr="00DD2546">
        <w:rPr>
          <w:rStyle w:val="NoSpacingChar"/>
        </w:rPr>
        <w:t>, 2022)</w:t>
      </w:r>
    </w:p>
    <w:p w14:paraId="32D7C415" w14:textId="77777777" w:rsidR="00DA6D3A" w:rsidRDefault="00DA6D3A" w:rsidP="00DA6D3A">
      <w:r>
        <w:t xml:space="preserve">Lidl has had trouble getting customers of all ages who really care about its products. It has been going after low-income customers for decades, but now it wants middle- and upper-middle-class customers to compete with other companies in the same field. It wants to change how people see it and give them a memorable experience. It has been making products that are good for your health, like taking artificial colours </w:t>
      </w:r>
      <w:proofErr w:type="gramStart"/>
      <w:r>
        <w:t>off of</w:t>
      </w:r>
      <w:proofErr w:type="gramEnd"/>
      <w:r>
        <w:t xml:space="preserve"> labels.</w:t>
      </w:r>
    </w:p>
    <w:p w14:paraId="1A8A2502" w14:textId="31AB0E71" w:rsidR="00DA6D3A" w:rsidRPr="00DD2546" w:rsidRDefault="00DA6D3A" w:rsidP="00DA6D3A">
      <w:pPr>
        <w:rPr>
          <w:rStyle w:val="NoSpacingChar"/>
        </w:rPr>
      </w:pPr>
      <w:r>
        <w:t xml:space="preserve">Lidl needs to pay attention to technological changes if it wants to keep its market share and position. In 2017, it was successful in putting the contract for biggest regional distribution Centre in Peterborough. This distribution will use energy-efficient methods and technologies that don't put out any carbon. It also helps economy in generating employment. </w:t>
      </w:r>
      <w:r w:rsidR="00DD2546">
        <w:t>However,</w:t>
      </w:r>
      <w:r>
        <w:t xml:space="preserve"> investment of Lidl is very less in technology.</w:t>
      </w:r>
      <w:r w:rsidR="00DD2546" w:rsidRPr="00DD2546">
        <w:rPr>
          <w:rFonts w:ascii="Roboto" w:hAnsi="Roboto"/>
          <w:color w:val="2C3E50"/>
          <w:sz w:val="23"/>
          <w:szCs w:val="23"/>
          <w:shd w:val="clear" w:color="auto" w:fill="FFFFFF"/>
        </w:rPr>
        <w:t xml:space="preserve"> </w:t>
      </w:r>
      <w:r w:rsidR="00DD2546" w:rsidRPr="00DD2546">
        <w:rPr>
          <w:rStyle w:val="NoSpacingChar"/>
        </w:rPr>
        <w:t>(</w:t>
      </w:r>
      <w:proofErr w:type="spellStart"/>
      <w:r w:rsidR="00DD2546" w:rsidRPr="00DD2546">
        <w:rPr>
          <w:rStyle w:val="NoSpacingChar"/>
        </w:rPr>
        <w:t>UKEssays</w:t>
      </w:r>
      <w:proofErr w:type="spellEnd"/>
      <w:r w:rsidR="00DD2546" w:rsidRPr="00DD2546">
        <w:rPr>
          <w:rStyle w:val="NoSpacingChar"/>
        </w:rPr>
        <w:t>, 201</w:t>
      </w:r>
      <w:r w:rsidR="00DD2546">
        <w:rPr>
          <w:rStyle w:val="NoSpacingChar"/>
        </w:rPr>
        <w:t>9</w:t>
      </w:r>
      <w:r w:rsidR="00DD2546" w:rsidRPr="00DD2546">
        <w:rPr>
          <w:rStyle w:val="NoSpacingChar"/>
        </w:rPr>
        <w:t>)</w:t>
      </w:r>
    </w:p>
    <w:p w14:paraId="40BA8D3A" w14:textId="2640010F" w:rsidR="00DA6D3A" w:rsidRDefault="00DA6D3A" w:rsidP="00DA6D3A">
      <w:r>
        <w:t>Now, consumers are more aware of how to protect the environment and reduce their carbon footprint. They care more and more about the environment. Hence, it become necessary for the companies to take initiative to protect environment and hence captive more customers. Lidl consider its utmost dusty to protect the environment by sending the message of 'A better tomorrow'. It promotes reusable bags that are easy to be made by recycling plastic and cardboard. It uses motion sensors in warehouse along with intelligent lighting system to reduce the electric consumption.</w:t>
      </w:r>
      <w:r w:rsidR="004C1F35" w:rsidRPr="004C1F35">
        <w:rPr>
          <w:rFonts w:ascii="Roboto" w:hAnsi="Roboto"/>
          <w:color w:val="2C3E50"/>
          <w:sz w:val="23"/>
          <w:szCs w:val="23"/>
          <w:shd w:val="clear" w:color="auto" w:fill="FFFFFF"/>
        </w:rPr>
        <w:t xml:space="preserve"> </w:t>
      </w:r>
      <w:r w:rsidR="004C1F35" w:rsidRPr="004C1F35">
        <w:rPr>
          <w:rStyle w:val="NoSpacingChar"/>
        </w:rPr>
        <w:t>(</w:t>
      </w:r>
      <w:r w:rsidR="004C1F35">
        <w:rPr>
          <w:rStyle w:val="NoSpacingChar"/>
        </w:rPr>
        <w:t>Murphy</w:t>
      </w:r>
      <w:r w:rsidR="004C1F35" w:rsidRPr="004C1F35">
        <w:rPr>
          <w:rStyle w:val="NoSpacingChar"/>
        </w:rPr>
        <w:t>, 2018)</w:t>
      </w:r>
    </w:p>
    <w:p w14:paraId="0D69C251" w14:textId="7402936E" w:rsidR="00DA6D3A" w:rsidRDefault="00DA6D3A" w:rsidP="00DA6D3A">
      <w:r>
        <w:t xml:space="preserve">Grocery industry operates in fast-paced environment, where it is important to respond to all rules and regulation </w:t>
      </w:r>
      <w:proofErr w:type="gramStart"/>
      <w:r>
        <w:t>in order to</w:t>
      </w:r>
      <w:proofErr w:type="gramEnd"/>
      <w:r>
        <w:t xml:space="preserve"> avoid the negative outcome and cost of reputation. Lidl makes sure to follow the rules set by the economy. Lidl should make sure to deal with problems and find a solution if </w:t>
      </w:r>
      <w:r w:rsidR="00B22E24">
        <w:t>necessary,</w:t>
      </w:r>
      <w:r>
        <w:t xml:space="preserve"> so that customers don't get a bad impression of the company.</w:t>
      </w:r>
      <w:r w:rsidR="00B22E24" w:rsidRPr="00B22E24">
        <w:rPr>
          <w:rFonts w:ascii="Roboto" w:hAnsi="Roboto"/>
          <w:color w:val="2C3E50"/>
          <w:sz w:val="23"/>
          <w:szCs w:val="23"/>
          <w:shd w:val="clear" w:color="auto" w:fill="FFFFFF"/>
        </w:rPr>
        <w:t xml:space="preserve"> </w:t>
      </w:r>
      <w:r w:rsidR="00B22E24" w:rsidRPr="00B22E24">
        <w:rPr>
          <w:rStyle w:val="NoSpacingChar"/>
        </w:rPr>
        <w:t>(Essay48, 2018)</w:t>
      </w:r>
    </w:p>
    <w:p w14:paraId="0E4B33F5" w14:textId="2FC7EDCB" w:rsidR="00F12AFF" w:rsidRDefault="00DA6D3A" w:rsidP="00F21409">
      <w:r>
        <w:lastRenderedPageBreak/>
        <w:t xml:space="preserve"> </w:t>
      </w:r>
      <w:r>
        <w:tab/>
      </w:r>
      <w:r w:rsidRPr="00DA6D3A">
        <w:t>With the help of these two SWOT and PESTLE tools, the result is that the Lidl company has big problems on the technological level, which makes the change implemented in the case, Lidl-GO, a beneficial one for the company.</w:t>
      </w:r>
      <w:r w:rsidR="00E16006">
        <w:br/>
        <w:t>At the same time, there were also problems regarding the social plan, because the customers were not happy with this change and implicitly created many negative effects on the company, because the customers communicated on social networks comments such as the fact that Lidl will now have expectations that customers to put goods on the shelves or comments such as that at the end of the day they are also waiting for a salary.</w:t>
      </w:r>
      <w:r w:rsidR="00E16006">
        <w:br/>
        <w:t>These comments denote the fact that customers feel that they have to make a lot more effort to be able to have a normal grocery experience.</w:t>
      </w:r>
    </w:p>
    <w:p w14:paraId="5E0917D7" w14:textId="7305A29A" w:rsidR="00F12AFF" w:rsidRDefault="00F12AFF" w:rsidP="00F12AFF">
      <w:pPr>
        <w:pStyle w:val="Heading2"/>
      </w:pPr>
      <w:bookmarkStart w:id="5" w:name="_Toc130249179"/>
      <w:r>
        <w:t>Task 3- Leadership</w:t>
      </w:r>
      <w:bookmarkEnd w:id="5"/>
    </w:p>
    <w:p w14:paraId="3F8BE75B" w14:textId="7B76AA67" w:rsidR="00F21409" w:rsidRDefault="00F21409" w:rsidP="00F21409">
      <w:r>
        <w:br/>
        <w:t xml:space="preserve">The manager's job and the leader's job are to make sure that the company is moving in the right direction so that it can reach its goals. There are many roles and tasks of management, as well as different traits and styles of leadership that help those roles and tasks work well. LIDL UK is having trouble because the prices of some products are going up, so the managers </w:t>
      </w:r>
      <w:proofErr w:type="gramStart"/>
      <w:r>
        <w:t>have to</w:t>
      </w:r>
      <w:proofErr w:type="gramEnd"/>
      <w:r>
        <w:t xml:space="preserve"> come up with ways to keep the costs of the products down and boost sales.</w:t>
      </w:r>
      <w:r w:rsidR="00B22E24">
        <w:t xml:space="preserve"> </w:t>
      </w:r>
      <w:r w:rsidR="00B22E24" w:rsidRPr="00B22E24">
        <w:rPr>
          <w:rStyle w:val="NoSpacingChar"/>
        </w:rPr>
        <w:t>(Pistrui and Dimov, 2018</w:t>
      </w:r>
      <w:r w:rsidR="008E4025" w:rsidRPr="00B22E24">
        <w:rPr>
          <w:rStyle w:val="NoSpacingChar"/>
        </w:rPr>
        <w:t>)</w:t>
      </w:r>
      <w:r w:rsidR="008E4025">
        <w:rPr>
          <w:rStyle w:val="NoSpacingChar"/>
        </w:rPr>
        <w:t>.</w:t>
      </w:r>
      <w:r w:rsidR="008E4025">
        <w:t xml:space="preserve"> The</w:t>
      </w:r>
      <w:r>
        <w:t xml:space="preserve"> goal of LIDL UK's operations department is to lower the cost of making some products while keeping the cost of making other products the same. The managers can come up with plans, like finding suppliers who can get raw materials for less money.</w:t>
      </w:r>
      <w:r w:rsidR="007D0B0A" w:rsidRPr="007D0B0A">
        <w:rPr>
          <w:rFonts w:ascii="Roboto" w:hAnsi="Roboto"/>
          <w:color w:val="2C3E50"/>
          <w:sz w:val="23"/>
          <w:szCs w:val="23"/>
          <w:shd w:val="clear" w:color="auto" w:fill="FFFFFF"/>
        </w:rPr>
        <w:t xml:space="preserve"> </w:t>
      </w:r>
      <w:r w:rsidR="007D0B0A" w:rsidRPr="007D0B0A">
        <w:rPr>
          <w:rStyle w:val="NoSpacingChar"/>
        </w:rPr>
        <w:t>(Reh, 2020)</w:t>
      </w:r>
    </w:p>
    <w:p w14:paraId="7537699E" w14:textId="59440638" w:rsidR="00F21409" w:rsidRDefault="00F21409" w:rsidP="00F21409">
      <w:r>
        <w:t>The managers of LIDL UK keep an eye on the strategies that are made by the managers and how the leaders of the company put these strategies into action. The managers also compare the results of the staff's work to the standards set by the managers and give advice to the staff as needed.</w:t>
      </w:r>
    </w:p>
    <w:p w14:paraId="69DBD140" w14:textId="7FA53C6F" w:rsidR="00F21409" w:rsidRDefault="00F21409" w:rsidP="00F21409">
      <w:r>
        <w:lastRenderedPageBreak/>
        <w:t>The managers of LIDL UK make sure that the company's functions work well together. The main job of different departments, like the production department and the finance department, is to help the company get the best products at the best prices for its customers. Leaders' role in coordinating activities is to use the best methods to do so, with the help of good communication and leadership skills.</w:t>
      </w:r>
      <w:r w:rsidR="007D0B0A">
        <w:t xml:space="preserve"> </w:t>
      </w:r>
      <w:r w:rsidR="007D0B0A" w:rsidRPr="007D0B0A">
        <w:rPr>
          <w:rStyle w:val="NoSpacingChar"/>
        </w:rPr>
        <w:t>(</w:t>
      </w:r>
      <w:proofErr w:type="spellStart"/>
      <w:r w:rsidR="007D0B0A" w:rsidRPr="007D0B0A">
        <w:rPr>
          <w:rStyle w:val="NoSpacingChar"/>
        </w:rPr>
        <w:t>GradesFixer</w:t>
      </w:r>
      <w:proofErr w:type="spellEnd"/>
      <w:r w:rsidR="007D0B0A" w:rsidRPr="007D0B0A">
        <w:rPr>
          <w:rStyle w:val="NoSpacingChar"/>
        </w:rPr>
        <w:t>, 2018)</w:t>
      </w:r>
    </w:p>
    <w:p w14:paraId="30F77205" w14:textId="6F7A1545" w:rsidR="00F21409" w:rsidRDefault="00F21409" w:rsidP="00F21409">
      <w:r>
        <w:t>Managers are in charge of staffing, and leaders are expected to get the most out of the people who work for the company. LIDL UK hires people and gives them jobs based on what they can do and what skills they have. The leaders keep motivating the staff and giving them tasks based on their skills. They also keep in touch with them to solve any problems and evaluate their work.</w:t>
      </w:r>
    </w:p>
    <w:p w14:paraId="1FDE07A1" w14:textId="1B751BA9" w:rsidR="00F21409" w:rsidRDefault="00F21409" w:rsidP="00F21409">
      <w:r>
        <w:t>The managers tell the employees and staff of LIDL UK what tasks they need to do, but the leaders play an important role in building a team and telling them how to do their jobs.</w:t>
      </w:r>
    </w:p>
    <w:p w14:paraId="23D76EDA" w14:textId="1DA838A5" w:rsidR="00F21409" w:rsidRDefault="00F21409" w:rsidP="00F21409">
      <w:r>
        <w:t>The managers of LIDL UK organise and use the organization's resources well so that the company's organisational goals can be met. The job of the leaders is to make sure that the resources are used well and to encourage and motivate the workers to do their best work and use the resources in the best way possible.</w:t>
      </w:r>
    </w:p>
    <w:p w14:paraId="1CA5EA70" w14:textId="5517487E" w:rsidR="00F12AFF" w:rsidRDefault="00F21409" w:rsidP="00F21409">
      <w:r>
        <w:t>One of the most important things that LIDL UK managers do is plan and set goals for the company so that it can make more money and sell more goods. The job of leaders at LIDL UK is to tell the employees what their managers want them to do and to pay attention to how hard the employees are working and what motivates them to do so.</w:t>
      </w:r>
      <w:r w:rsidR="007D0B0A" w:rsidRPr="007D0B0A">
        <w:rPr>
          <w:rFonts w:ascii="Roboto" w:hAnsi="Roboto"/>
          <w:color w:val="2C3E50"/>
          <w:sz w:val="23"/>
          <w:szCs w:val="23"/>
          <w:shd w:val="clear" w:color="auto" w:fill="FFFFFF"/>
        </w:rPr>
        <w:t xml:space="preserve"> </w:t>
      </w:r>
      <w:r w:rsidR="007D0B0A">
        <w:rPr>
          <w:rFonts w:ascii="Roboto" w:hAnsi="Roboto"/>
          <w:color w:val="2C3E50"/>
          <w:sz w:val="23"/>
          <w:szCs w:val="23"/>
          <w:shd w:val="clear" w:color="auto" w:fill="FFFFFF"/>
        </w:rPr>
        <w:t>(</w:t>
      </w:r>
      <w:r w:rsidR="007D0B0A" w:rsidRPr="007D0B0A">
        <w:rPr>
          <w:rStyle w:val="NoSpacingChar"/>
        </w:rPr>
        <w:t>Lidl GB, 2023)</w:t>
      </w:r>
    </w:p>
    <w:p w14:paraId="753B3502" w14:textId="77777777" w:rsidR="00F12AFF" w:rsidRDefault="00F12AFF" w:rsidP="00F12AFF">
      <w:pPr>
        <w:pStyle w:val="Heading2"/>
      </w:pPr>
      <w:bookmarkStart w:id="6" w:name="_Toc130249180"/>
      <w:r>
        <w:t>Task 4- Culture</w:t>
      </w:r>
      <w:bookmarkEnd w:id="6"/>
    </w:p>
    <w:p w14:paraId="42EDB319" w14:textId="127429D5" w:rsidR="00E16006" w:rsidRDefault="00E16006" w:rsidP="008E4025">
      <w:pPr>
        <w:ind w:firstLine="0"/>
      </w:pPr>
      <w:r>
        <w:br/>
        <w:t xml:space="preserve">The organisational culture is comprised of the distinct set of predefined policies that serve to steer and direct personnel in the right way while also providing them with guidance. It is a complicated system that consists of the commonly held beliefs, values, and assumptions, and it controls the </w:t>
      </w:r>
      <w:r>
        <w:lastRenderedPageBreak/>
        <w:t xml:space="preserve">behaviour of employees while they are working for the firm. These underlying presumptions, beliefs, and values all contribute to the one-of-a-kind and distinctly different psychological and social environment. </w:t>
      </w:r>
    </w:p>
    <w:p w14:paraId="33FCA16C" w14:textId="1A6DCE75" w:rsidR="00E16006" w:rsidRDefault="00E16006" w:rsidP="00E16006">
      <w:r>
        <w:t xml:space="preserve">The Lidl vision statement is succinct and gets straight to the point. This indicates that the corporation did not employ drawn-out explanations and conversations in order to convey its opinion and stance to the general public and the relevant stakeholders. It is important that the vision statement be both succinct and all-encompassing. It should explain the core values of the company as well as its goals for the future in order to assist the stakeholders in comprehending the company's business philosophy and business </w:t>
      </w:r>
      <w:r w:rsidR="00C1209B">
        <w:t>strategy. (Harry,2020)</w:t>
      </w:r>
    </w:p>
    <w:p w14:paraId="7DC96FD1" w14:textId="77777777" w:rsidR="00E16006" w:rsidRDefault="00E16006" w:rsidP="00E16006">
      <w:r>
        <w:t>If the culture of an organisation were to be portrayed in the form of a circle, it would contain three distinct levels. The most surface-level components will be artefacts, the next level down will be values and beliefs, and the deepest level will be underlying assumptions.</w:t>
      </w:r>
    </w:p>
    <w:p w14:paraId="683FFF5A" w14:textId="22C24512" w:rsidR="00F12AFF" w:rsidRDefault="00E16006" w:rsidP="00A20716">
      <w:r>
        <w:t xml:space="preserve">The artefacts make up the highest and most prominent layer of the organisational culture circle. The artefacts are the components of Lidl's corporate culture that are both tangible and visible to the public. The </w:t>
      </w:r>
      <w:r w:rsidR="007D0B0A">
        <w:t>open-door</w:t>
      </w:r>
      <w:r>
        <w:t xml:space="preserve"> policy, the official dress code for staff, and the structure of the office are some examples of artefacts. The cultural artefacts of the Community are not difficult to spot from the outside world; nonetheless, it can be challenging to decipher what they mean.</w:t>
      </w:r>
      <w:r>
        <w:br/>
      </w:r>
      <w:r>
        <w:br/>
        <w:t xml:space="preserve">It is difficult to get a clear picture of the core values. The core values of Lidl are the goals, beliefs, and standards that are held in common by all employees. Accountability, diversity, quality, cooperation, passion, integrity, and leadership are the basic principles that guide our organisation. The management of Lidl is aware of the significance of effectively communicating the company's basic values to all of its workers, so that those values can be </w:t>
      </w:r>
      <w:r w:rsidR="000715AB">
        <w:t>embraced,</w:t>
      </w:r>
      <w:r>
        <w:t xml:space="preserve"> and appropriate actions taken in response to them.</w:t>
      </w:r>
      <w:r w:rsidR="008E4025" w:rsidRPr="008E4025">
        <w:rPr>
          <w:rFonts w:ascii="Roboto" w:hAnsi="Roboto"/>
          <w:color w:val="2C3E50"/>
          <w:sz w:val="23"/>
          <w:szCs w:val="23"/>
          <w:shd w:val="clear" w:color="auto" w:fill="FFFFFF"/>
        </w:rPr>
        <w:t xml:space="preserve"> </w:t>
      </w:r>
      <w:r w:rsidR="008E4025" w:rsidRPr="008E4025">
        <w:rPr>
          <w:rStyle w:val="NoSpacingChar"/>
        </w:rPr>
        <w:t>(Lidl US, 2023)</w:t>
      </w:r>
      <w:r>
        <w:br/>
        <w:t xml:space="preserve">Assumptions are ideals and philosophies that have been ingrained for a long time, and they serve as </w:t>
      </w:r>
      <w:r>
        <w:lastRenderedPageBreak/>
        <w:t>the basis for Lidl's corporate culture. Workers are typically ignorant of the assumptions that lie beneath the surface, despite the fact that these assumptions play a crucial part in the formation of fundamental values and behaviours that are readily apparent.</w:t>
      </w:r>
    </w:p>
    <w:p w14:paraId="11E07705" w14:textId="77777777" w:rsidR="008E4025" w:rsidRDefault="008E4025" w:rsidP="00A20716"/>
    <w:p w14:paraId="4C775C13" w14:textId="77777777" w:rsidR="00F12AFF" w:rsidRDefault="00F12AFF" w:rsidP="00F12AFF">
      <w:pPr>
        <w:pStyle w:val="Heading2"/>
      </w:pPr>
      <w:bookmarkStart w:id="7" w:name="_Toc130249181"/>
      <w:r>
        <w:t>Task 5- Change Agent/ Force Field Analysis</w:t>
      </w:r>
      <w:bookmarkEnd w:id="7"/>
    </w:p>
    <w:p w14:paraId="6DBCA48A" w14:textId="1FB76D00" w:rsidR="00A20716" w:rsidRDefault="00A20716" w:rsidP="008E4025">
      <w:pPr>
        <w:ind w:firstLine="0"/>
      </w:pPr>
      <w:r>
        <w:br/>
        <w:t>Someone who encourages and paves the way for change to take place inside a group or organisation is known as a change agent, also called an agent of change.</w:t>
      </w:r>
      <w:r>
        <w:br/>
        <w:t>In the world of business, a change agent is a person who advocates for and lends support to the implementation of new procedures or practises within an organisation. This might be accomplished by the implementation of a brand-new method, the implementation of a brand-new management structure, or the transition from an outdated business model to a brand-new one.</w:t>
      </w:r>
      <w:r>
        <w:br/>
        <w:t>An internal change agent is typically a member of the team who is familiar with organisation development, behavioural sciences, and human intervention. This person may be a manager, senior executive, leader, HR professional, or another member of the team.</w:t>
      </w:r>
      <w:r w:rsidR="008E4025" w:rsidRPr="008E4025">
        <w:rPr>
          <w:rFonts w:ascii="Roboto" w:hAnsi="Roboto"/>
          <w:color w:val="2C3E50"/>
          <w:sz w:val="23"/>
          <w:szCs w:val="23"/>
          <w:shd w:val="clear" w:color="auto" w:fill="FFFFFF"/>
        </w:rPr>
        <w:t xml:space="preserve"> </w:t>
      </w:r>
      <w:r w:rsidR="008E4025" w:rsidRPr="008E4025">
        <w:rPr>
          <w:rStyle w:val="NoSpacingChar"/>
        </w:rPr>
        <w:t>(Malik, 2021)</w:t>
      </w:r>
      <w:r>
        <w:br/>
        <w:t>An outside consultant or a third-party change practitioner who possesses the necessary knowledge to drive change initiatives is referred to as an external change agent. They are exempt from the company's laws, regulations, and policies, which enables them to conduct in-depth analyses of a variety of scenarios and offer change management models and techniques that are fit for the circumstances and assist prevent change failures.</w:t>
      </w:r>
      <w:r>
        <w:br/>
      </w:r>
    </w:p>
    <w:p w14:paraId="70F060F2" w14:textId="36C70617" w:rsidR="00F12AFF" w:rsidRDefault="00A20716" w:rsidP="00B22E24">
      <w:r>
        <w:t>In the 1940s, Kurt Lewin developed what is now known as Force Field Analysis. As a social psychologist, he applied it in his work all the time. In today's environment, it is utilised for the purpose of making decisions regarding whether or not to move through with a change, as well as communicating those conclusions.</w:t>
      </w:r>
      <w:r w:rsidR="00487935" w:rsidRPr="00487935">
        <w:rPr>
          <w:rFonts w:ascii="Roboto" w:hAnsi="Roboto"/>
          <w:color w:val="2C3E50"/>
          <w:sz w:val="23"/>
          <w:szCs w:val="23"/>
          <w:shd w:val="clear" w:color="auto" w:fill="FFFFFF"/>
        </w:rPr>
        <w:t xml:space="preserve"> </w:t>
      </w:r>
      <w:r w:rsidR="00487935" w:rsidRPr="00487935">
        <w:rPr>
          <w:rStyle w:val="NoSpacingChar"/>
        </w:rPr>
        <w:t>(British Library, 2012)</w:t>
      </w:r>
      <w:r>
        <w:br/>
      </w:r>
      <w:r>
        <w:lastRenderedPageBreak/>
        <w:t xml:space="preserve">It presents difficulties in terms of factors or pressures that support the status quo (restraining forces), and it frames those problems in terms of factors or pressures that promote change in the desired direction (driving forces). </w:t>
      </w:r>
      <w:proofErr w:type="gramStart"/>
      <w:r>
        <w:t>In order for</w:t>
      </w:r>
      <w:proofErr w:type="gramEnd"/>
      <w:r>
        <w:t xml:space="preserve"> the change to take place, either the forces that are driving it or the forces that are fighting it need to be strengthened. A factor can include people, resources, attitudes, traditions, regulations, beliefs, requirements, desires, etc. Force Field Analysis can be used as a method for change management, helping to identify those aspects that need to be addressed and monitored in order for change to be successful.</w:t>
      </w:r>
      <w:r>
        <w:br/>
        <w:t>Regarding force field analysis, the initial plan of the Lidl company is to implement the Lidl-GO application, which offers consumers the opportunity to do their own Check-out at the end of shopping.</w:t>
      </w:r>
      <w:r>
        <w:br/>
        <w:t>The force for change is defined by objectives such as customer demand for this application, the innovation that is necessary to be able to implement this application, the increase in income and sales, but also the probability of success in terms of Lidl-Go. On the other hand, the force against change is defined by objectives such as the impact on the company, what this implementation and innovation requires, what are the costs for creating this application, what are the implementations made regarding the protection of information but also what are the risks in creating this technology</w:t>
      </w:r>
      <w:r w:rsidR="00B22E24">
        <w:t>.</w:t>
      </w:r>
      <w:r w:rsidR="00487935" w:rsidRPr="00487935">
        <w:rPr>
          <w:rFonts w:ascii="Roboto" w:hAnsi="Roboto"/>
          <w:color w:val="2C3E50"/>
          <w:sz w:val="23"/>
          <w:szCs w:val="23"/>
          <w:shd w:val="clear" w:color="auto" w:fill="FFFFFF"/>
        </w:rPr>
        <w:t xml:space="preserve"> </w:t>
      </w:r>
      <w:r w:rsidR="00487935" w:rsidRPr="00487935">
        <w:rPr>
          <w:rStyle w:val="NoSpacingChar"/>
        </w:rPr>
        <w:t>(MarioKhoury2, 2021)</w:t>
      </w:r>
    </w:p>
    <w:p w14:paraId="0BE76FE6" w14:textId="4B0B0EFC" w:rsidR="00F12AFF" w:rsidRDefault="00F12AFF" w:rsidP="00A20716"/>
    <w:p w14:paraId="024ABA35" w14:textId="07D642DF" w:rsidR="00487935" w:rsidRDefault="00487935" w:rsidP="00A20716"/>
    <w:p w14:paraId="41D020A8" w14:textId="6881ADFA" w:rsidR="00487935" w:rsidRDefault="00487935" w:rsidP="00A20716"/>
    <w:p w14:paraId="51FC4263" w14:textId="558B9F63" w:rsidR="00487935" w:rsidRDefault="00487935" w:rsidP="00A20716"/>
    <w:p w14:paraId="686E877B" w14:textId="735076D0" w:rsidR="00487935" w:rsidRDefault="00487935" w:rsidP="00A20716"/>
    <w:p w14:paraId="0CDB90BF" w14:textId="5E4CA136" w:rsidR="00487935" w:rsidRDefault="00487935" w:rsidP="00A20716"/>
    <w:p w14:paraId="3CD18CCD" w14:textId="77777777" w:rsidR="00487935" w:rsidRDefault="00487935" w:rsidP="00A20716"/>
    <w:p w14:paraId="462C00DB" w14:textId="77777777" w:rsidR="00F12AFF" w:rsidRDefault="00F12AFF" w:rsidP="00A20716"/>
    <w:p w14:paraId="534B851B" w14:textId="7C3293F5" w:rsidR="00A20716" w:rsidRDefault="00F12AFF" w:rsidP="00F12AFF">
      <w:pPr>
        <w:pStyle w:val="Heading1"/>
      </w:pPr>
      <w:bookmarkStart w:id="8" w:name="_Toc130249182"/>
      <w:r>
        <w:t>Conclusion</w:t>
      </w:r>
      <w:bookmarkEnd w:id="8"/>
      <w:r w:rsidR="00A20716">
        <w:br/>
      </w:r>
    </w:p>
    <w:p w14:paraId="08E16694" w14:textId="35DF625E" w:rsidR="00A20716" w:rsidRDefault="00493CE1" w:rsidP="00493CE1">
      <w:r>
        <w:t>In conclusion, although the current results regarding the implementation of this application tend to be negative, in reality they are quite unclear, because the implementation and innovation is relatively new, and a clear community has not yet been formed.</w:t>
      </w:r>
      <w:r>
        <w:br/>
        <w:t>The representation of a SWOT analysis but also a PESTLE proved to a large extent that the company has big problems in terms of technological development, in fact it has led to this implementation.</w:t>
      </w:r>
      <w:r>
        <w:br/>
        <w:t xml:space="preserve">At the same time, the representation of a force field analysis shows what are the points for </w:t>
      </w:r>
      <w:proofErr w:type="spellStart"/>
      <w:r>
        <w:t>shcimabre</w:t>
      </w:r>
      <w:proofErr w:type="spellEnd"/>
      <w:r>
        <w:t xml:space="preserve"> and what is the force against change, and what are the results related to this tool/module.</w:t>
      </w:r>
      <w:r>
        <w:br/>
        <w:t>The Lidl company is still a very successful one, and they have a well-established culture and vision, and the roles regarding management and leadership are well established, so as to ensure that employees can carry out their work in a way that more pleasant and in a way that is as beneficial as possible for both them and the customers.</w:t>
      </w:r>
    </w:p>
    <w:p w14:paraId="55CD78C1" w14:textId="4108B488" w:rsidR="00F12AFF" w:rsidRDefault="00F12AFF" w:rsidP="00493CE1"/>
    <w:p w14:paraId="06029A87" w14:textId="2CEEEDB5" w:rsidR="007910CB" w:rsidRDefault="007910CB" w:rsidP="00493CE1"/>
    <w:p w14:paraId="6522093A" w14:textId="65C8D30E" w:rsidR="007910CB" w:rsidRDefault="007910CB" w:rsidP="00493CE1"/>
    <w:p w14:paraId="6455A9E2" w14:textId="45632F39" w:rsidR="007910CB" w:rsidRDefault="007910CB" w:rsidP="00493CE1"/>
    <w:p w14:paraId="2BB7274E" w14:textId="2C6BA6DD" w:rsidR="007910CB" w:rsidRDefault="007910CB" w:rsidP="00493CE1"/>
    <w:p w14:paraId="38ED49B9" w14:textId="02320518" w:rsidR="007910CB" w:rsidRDefault="007910CB" w:rsidP="00493CE1"/>
    <w:p w14:paraId="53FA16C0" w14:textId="5D85501F" w:rsidR="007910CB" w:rsidRDefault="007910CB" w:rsidP="00493CE1"/>
    <w:p w14:paraId="5E5FA6ED" w14:textId="0968BE17" w:rsidR="007910CB" w:rsidRDefault="007910CB" w:rsidP="007910CB">
      <w:pPr>
        <w:pStyle w:val="Heading1"/>
      </w:pPr>
      <w:bookmarkStart w:id="9" w:name="_Toc130249183"/>
      <w:r>
        <w:t>PDP</w:t>
      </w:r>
      <w:bookmarkEnd w:id="9"/>
    </w:p>
    <w:tbl>
      <w:tblPr>
        <w:tblStyle w:val="TableGrid"/>
        <w:tblW w:w="0" w:type="auto"/>
        <w:tblLook w:val="04A0" w:firstRow="1" w:lastRow="0" w:firstColumn="1" w:lastColumn="0" w:noHBand="0" w:noVBand="1"/>
      </w:tblPr>
      <w:tblGrid>
        <w:gridCol w:w="1867"/>
        <w:gridCol w:w="1818"/>
        <w:gridCol w:w="1744"/>
        <w:gridCol w:w="1851"/>
        <w:gridCol w:w="1736"/>
      </w:tblGrid>
      <w:tr w:rsidR="007910CB" w14:paraId="660E4D6A" w14:textId="77777777" w:rsidTr="00AB499D">
        <w:tc>
          <w:tcPr>
            <w:tcW w:w="1870" w:type="dxa"/>
          </w:tcPr>
          <w:p w14:paraId="30E46470" w14:textId="77777777" w:rsidR="007910CB" w:rsidRDefault="007910CB" w:rsidP="00AB499D">
            <w:r>
              <w:t xml:space="preserve">Recommendation Objective: </w:t>
            </w:r>
            <w:r>
              <w:br/>
            </w:r>
          </w:p>
        </w:tc>
        <w:tc>
          <w:tcPr>
            <w:tcW w:w="1870" w:type="dxa"/>
          </w:tcPr>
          <w:p w14:paraId="44EDE538" w14:textId="77777777" w:rsidR="007910CB" w:rsidRDefault="007910CB" w:rsidP="00AB499D">
            <w:r>
              <w:t xml:space="preserve">Measure-What action will be undertaken to resolve </w:t>
            </w:r>
            <w:r>
              <w:br/>
            </w:r>
          </w:p>
        </w:tc>
        <w:tc>
          <w:tcPr>
            <w:tcW w:w="1870" w:type="dxa"/>
          </w:tcPr>
          <w:p w14:paraId="757F6896" w14:textId="77777777" w:rsidR="007910CB" w:rsidRDefault="007910CB" w:rsidP="00AB499D">
            <w:r>
              <w:t xml:space="preserve">Priority </w:t>
            </w:r>
            <w:r>
              <w:br/>
            </w:r>
          </w:p>
        </w:tc>
        <w:tc>
          <w:tcPr>
            <w:tcW w:w="1870" w:type="dxa"/>
          </w:tcPr>
          <w:p w14:paraId="33DC3B21" w14:textId="77777777" w:rsidR="007910CB" w:rsidRDefault="007910CB" w:rsidP="00AB499D">
            <w:r>
              <w:t>Support &amp; Development External/Internal</w:t>
            </w:r>
            <w:r>
              <w:br/>
            </w:r>
          </w:p>
        </w:tc>
        <w:tc>
          <w:tcPr>
            <w:tcW w:w="1870" w:type="dxa"/>
          </w:tcPr>
          <w:p w14:paraId="22D5258D" w14:textId="77777777" w:rsidR="007910CB" w:rsidRDefault="007910CB" w:rsidP="00AB499D">
            <w:r>
              <w:t>Review Dates</w:t>
            </w:r>
          </w:p>
        </w:tc>
      </w:tr>
      <w:tr w:rsidR="007910CB" w14:paraId="1B3196A3" w14:textId="77777777" w:rsidTr="00AB499D">
        <w:tc>
          <w:tcPr>
            <w:tcW w:w="1870" w:type="dxa"/>
          </w:tcPr>
          <w:p w14:paraId="4DBCC861" w14:textId="77777777" w:rsidR="007910CB" w:rsidRDefault="007910CB" w:rsidP="00AB499D">
            <w:r>
              <w:t>1. Get proper feedback from consummators and employees, and mix all the information into knowledge</w:t>
            </w:r>
          </w:p>
        </w:tc>
        <w:tc>
          <w:tcPr>
            <w:tcW w:w="1870" w:type="dxa"/>
          </w:tcPr>
          <w:p w14:paraId="5E600827" w14:textId="77777777" w:rsidR="007910CB" w:rsidRDefault="007910CB" w:rsidP="00AB499D">
            <w:r>
              <w:t xml:space="preserve">1. Share the information with the managers and employees, try to improve existing futures of the company, to make space for upcoming changes </w:t>
            </w:r>
            <w:r>
              <w:br/>
            </w:r>
          </w:p>
        </w:tc>
        <w:tc>
          <w:tcPr>
            <w:tcW w:w="1870" w:type="dxa"/>
          </w:tcPr>
          <w:p w14:paraId="2525B4FC" w14:textId="77777777" w:rsidR="007910CB" w:rsidRDefault="007910CB" w:rsidP="00AB499D">
            <w:r>
              <w:t>1. Medium</w:t>
            </w:r>
            <w:r>
              <w:br/>
            </w:r>
          </w:p>
        </w:tc>
        <w:tc>
          <w:tcPr>
            <w:tcW w:w="1870" w:type="dxa"/>
          </w:tcPr>
          <w:p w14:paraId="329CE1D8" w14:textId="77777777" w:rsidR="007910CB" w:rsidRDefault="007910CB" w:rsidP="00AB499D">
            <w:r>
              <w:t>1. Implement different ways of taking feedback from consummators and discuss regularly with employees</w:t>
            </w:r>
          </w:p>
        </w:tc>
        <w:tc>
          <w:tcPr>
            <w:tcW w:w="1870" w:type="dxa"/>
          </w:tcPr>
          <w:p w14:paraId="4790DB15" w14:textId="77777777" w:rsidR="007910CB" w:rsidRDefault="007910CB" w:rsidP="00AB499D">
            <w:r>
              <w:t>1.6 months</w:t>
            </w:r>
            <w:r>
              <w:br/>
            </w:r>
          </w:p>
        </w:tc>
      </w:tr>
      <w:tr w:rsidR="007910CB" w14:paraId="239942CD" w14:textId="77777777" w:rsidTr="00AB499D">
        <w:tc>
          <w:tcPr>
            <w:tcW w:w="1870" w:type="dxa"/>
          </w:tcPr>
          <w:p w14:paraId="586CB52B" w14:textId="77777777" w:rsidR="007910CB" w:rsidRDefault="007910CB" w:rsidP="00AB499D">
            <w:r>
              <w:t xml:space="preserve">2. Check competitors before making changes related to customers’ needs </w:t>
            </w:r>
            <w:r>
              <w:br/>
            </w:r>
          </w:p>
        </w:tc>
        <w:tc>
          <w:tcPr>
            <w:tcW w:w="1870" w:type="dxa"/>
          </w:tcPr>
          <w:p w14:paraId="5D6F172C" w14:textId="77777777" w:rsidR="007910CB" w:rsidRDefault="007910CB" w:rsidP="00AB499D">
            <w:r>
              <w:t>2. Gather as much information as possible, try to learn from other mistakes</w:t>
            </w:r>
            <w:r>
              <w:br/>
            </w:r>
          </w:p>
        </w:tc>
        <w:tc>
          <w:tcPr>
            <w:tcW w:w="1870" w:type="dxa"/>
          </w:tcPr>
          <w:p w14:paraId="09D8EA0D" w14:textId="77777777" w:rsidR="007910CB" w:rsidRDefault="007910CB" w:rsidP="00AB499D">
            <w:r>
              <w:t>2. Low</w:t>
            </w:r>
          </w:p>
        </w:tc>
        <w:tc>
          <w:tcPr>
            <w:tcW w:w="1870" w:type="dxa"/>
          </w:tcPr>
          <w:p w14:paraId="619799E3" w14:textId="77777777" w:rsidR="007910CB" w:rsidRDefault="007910CB" w:rsidP="00AB499D">
            <w:r>
              <w:t>2. Offer support to managers to be able to understand the mistakes done by others and work around it</w:t>
            </w:r>
            <w:r>
              <w:br/>
            </w:r>
          </w:p>
        </w:tc>
        <w:tc>
          <w:tcPr>
            <w:tcW w:w="1870" w:type="dxa"/>
          </w:tcPr>
          <w:p w14:paraId="0FF776E7" w14:textId="77777777" w:rsidR="007910CB" w:rsidRDefault="007910CB" w:rsidP="00AB499D">
            <w:r>
              <w:t xml:space="preserve">2.9 months </w:t>
            </w:r>
            <w:r>
              <w:br/>
            </w:r>
          </w:p>
        </w:tc>
      </w:tr>
      <w:tr w:rsidR="007910CB" w14:paraId="3DC2211D" w14:textId="77777777" w:rsidTr="00AB499D">
        <w:tc>
          <w:tcPr>
            <w:tcW w:w="1870" w:type="dxa"/>
          </w:tcPr>
          <w:p w14:paraId="49A485DE" w14:textId="77777777" w:rsidR="007910CB" w:rsidRDefault="007910CB" w:rsidP="00AB499D">
            <w:r>
              <w:t>3. Implement a SWOT based on the action and create a force field analysis to ensure better outcome</w:t>
            </w:r>
          </w:p>
        </w:tc>
        <w:tc>
          <w:tcPr>
            <w:tcW w:w="1870" w:type="dxa"/>
          </w:tcPr>
          <w:p w14:paraId="47B075DB" w14:textId="77777777" w:rsidR="007910CB" w:rsidRDefault="007910CB" w:rsidP="00AB499D">
            <w:r>
              <w:t xml:space="preserve">3. Create a list of strengths and opportunities, and a list of weaknesses and threats, chose the most significant once, and place them into a forcefield analysis to decide the outcome of future changes. </w:t>
            </w:r>
          </w:p>
        </w:tc>
        <w:tc>
          <w:tcPr>
            <w:tcW w:w="1870" w:type="dxa"/>
          </w:tcPr>
          <w:p w14:paraId="57A63517" w14:textId="77777777" w:rsidR="007910CB" w:rsidRDefault="007910CB" w:rsidP="00AB499D">
            <w:r>
              <w:t>3. High</w:t>
            </w:r>
          </w:p>
        </w:tc>
        <w:tc>
          <w:tcPr>
            <w:tcW w:w="1870" w:type="dxa"/>
          </w:tcPr>
          <w:p w14:paraId="1E4F87BA" w14:textId="77777777" w:rsidR="007910CB" w:rsidRDefault="007910CB" w:rsidP="00AB499D">
            <w:r>
              <w:t>3. Train a team to be ready to undertake those models and refresh if needed to ensure a higher chance of success</w:t>
            </w:r>
          </w:p>
        </w:tc>
        <w:tc>
          <w:tcPr>
            <w:tcW w:w="1870" w:type="dxa"/>
          </w:tcPr>
          <w:p w14:paraId="6C16B246" w14:textId="77777777" w:rsidR="007910CB" w:rsidRDefault="007910CB" w:rsidP="00AB499D">
            <w:r>
              <w:t xml:space="preserve">3.3 months </w:t>
            </w:r>
            <w:r>
              <w:br/>
            </w:r>
          </w:p>
        </w:tc>
      </w:tr>
    </w:tbl>
    <w:p w14:paraId="2369E78A" w14:textId="77777777" w:rsidR="007910CB" w:rsidRDefault="007910CB" w:rsidP="00493CE1"/>
    <w:p w14:paraId="44958AAA" w14:textId="37F586E8" w:rsidR="00F12AFF" w:rsidRDefault="00F12AFF" w:rsidP="00493CE1"/>
    <w:p w14:paraId="3AE1F492" w14:textId="5B7D2EC6" w:rsidR="008E4025" w:rsidRDefault="008E4025" w:rsidP="00B22E24">
      <w:pPr>
        <w:ind w:firstLine="0"/>
      </w:pPr>
    </w:p>
    <w:p w14:paraId="6C784894" w14:textId="77777777" w:rsidR="007910CB" w:rsidRDefault="007910CB" w:rsidP="00B22E24">
      <w:pPr>
        <w:ind w:firstLine="0"/>
      </w:pPr>
    </w:p>
    <w:p w14:paraId="5C812D74" w14:textId="77777777" w:rsidR="00487935" w:rsidRDefault="00487935" w:rsidP="00B22E24">
      <w:pPr>
        <w:ind w:firstLine="0"/>
      </w:pPr>
    </w:p>
    <w:p w14:paraId="683E96E0" w14:textId="03EB47E8" w:rsidR="00F12AFF" w:rsidRDefault="00F12AFF" w:rsidP="00F12AFF">
      <w:pPr>
        <w:pStyle w:val="Heading1"/>
      </w:pPr>
      <w:bookmarkStart w:id="10" w:name="_Toc130249184"/>
      <w:r w:rsidRPr="00F12AFF">
        <w:t>Reference</w:t>
      </w:r>
      <w:bookmarkEnd w:id="10"/>
    </w:p>
    <w:p w14:paraId="743251BD" w14:textId="7B92670C" w:rsidR="00DD2546" w:rsidRDefault="00DD2546" w:rsidP="00DD2546">
      <w:pPr>
        <w:pStyle w:val="NoSpacing"/>
      </w:pPr>
      <w:proofErr w:type="spellStart"/>
      <w:r>
        <w:t>Adamkasi</w:t>
      </w:r>
      <w:proofErr w:type="spellEnd"/>
      <w:r>
        <w:t xml:space="preserve"> (2022).</w:t>
      </w:r>
      <w:r>
        <w:rPr>
          <w:rStyle w:val="apple-converted-space"/>
          <w:rFonts w:ascii="Calibri" w:hAnsi="Calibri" w:cs="Calibri"/>
          <w:color w:val="000000"/>
          <w:sz w:val="27"/>
          <w:szCs w:val="27"/>
        </w:rPr>
        <w:t> </w:t>
      </w:r>
      <w:r>
        <w:rPr>
          <w:i/>
          <w:iCs/>
        </w:rPr>
        <w:t>PESTEL Analysis of Lidl | Free PESTEL Analysis</w:t>
      </w:r>
      <w:r>
        <w:t xml:space="preserve">. Available at: </w:t>
      </w:r>
      <w:hyperlink r:id="rId5" w:history="1">
        <w:r w:rsidRPr="0092697F">
          <w:rPr>
            <w:rStyle w:val="Hyperlink"/>
          </w:rPr>
          <w:t>https://freepestelanalysis.com/pestel-analysis-of-lidl/</w:t>
        </w:r>
      </w:hyperlink>
      <w:r>
        <w:t xml:space="preserve">. </w:t>
      </w:r>
    </w:p>
    <w:p w14:paraId="1E8E70AF" w14:textId="77777777" w:rsidR="00DD2546" w:rsidRPr="00DD2546" w:rsidRDefault="00DD2546" w:rsidP="00DD2546">
      <w:pPr>
        <w:pStyle w:val="NoSpacing"/>
      </w:pPr>
    </w:p>
    <w:p w14:paraId="26102291" w14:textId="1421FF95" w:rsidR="003D4078" w:rsidRDefault="003D4078" w:rsidP="003D4078">
      <w:pPr>
        <w:pStyle w:val="NoSpacing"/>
      </w:pPr>
      <w:r>
        <w:t>Bhasin, H. (2019).</w:t>
      </w:r>
      <w:r>
        <w:rPr>
          <w:rStyle w:val="apple-converted-space"/>
          <w:rFonts w:ascii="Calibri" w:hAnsi="Calibri" w:cs="Calibri"/>
          <w:color w:val="000000"/>
          <w:sz w:val="27"/>
          <w:szCs w:val="27"/>
        </w:rPr>
        <w:t> </w:t>
      </w:r>
      <w:r>
        <w:rPr>
          <w:i/>
          <w:iCs/>
        </w:rPr>
        <w:t>SWOT analysis of Lidl - Lidl SWOT analysis explained</w:t>
      </w:r>
      <w:r>
        <w:t xml:space="preserve">. Marketing91. Available at: </w:t>
      </w:r>
      <w:hyperlink r:id="rId6" w:history="1">
        <w:r w:rsidRPr="0092697F">
          <w:rPr>
            <w:rStyle w:val="Hyperlink"/>
          </w:rPr>
          <w:t>https://www.marketing91.com/swot-analysis-of-lidl/</w:t>
        </w:r>
      </w:hyperlink>
      <w:r>
        <w:t xml:space="preserve">. </w:t>
      </w:r>
    </w:p>
    <w:p w14:paraId="1A78D084" w14:textId="767DEA1F" w:rsidR="00586613" w:rsidRDefault="003D4078" w:rsidP="00AE72BF">
      <w:pPr>
        <w:pStyle w:val="NoSpacing"/>
        <w:rPr>
          <w:rFonts w:ascii="Arial" w:hAnsi="Arial" w:cs="Arial"/>
        </w:rPr>
      </w:pPr>
      <w:r>
        <w:rPr>
          <w:rFonts w:ascii="Arial" w:hAnsi="Arial" w:cs="Arial"/>
        </w:rPr>
        <w:t>‌</w:t>
      </w:r>
    </w:p>
    <w:p w14:paraId="578B994D" w14:textId="7756BE9C" w:rsidR="00487935" w:rsidRPr="00487935" w:rsidRDefault="00487935" w:rsidP="00487935">
      <w:pPr>
        <w:pStyle w:val="NoSpacing"/>
      </w:pPr>
      <w:r w:rsidRPr="00487935">
        <w:t>British Library (2012). Kurt Lewin: Change management and group dynamics thinker.</w:t>
      </w:r>
      <w:r w:rsidRPr="00487935">
        <w:rPr>
          <w:rStyle w:val="apple-converted-space"/>
        </w:rPr>
        <w:t> </w:t>
      </w:r>
      <w:r w:rsidRPr="00487935">
        <w:t xml:space="preserve">The British Library. Available at: </w:t>
      </w:r>
      <w:hyperlink r:id="rId7" w:history="1">
        <w:r w:rsidRPr="0092697F">
          <w:rPr>
            <w:rStyle w:val="Hyperlink"/>
          </w:rPr>
          <w:t>https://www.bl.uk/people/kurt-lewin</w:t>
        </w:r>
      </w:hyperlink>
      <w:r w:rsidRPr="00487935">
        <w:t>.</w:t>
      </w:r>
      <w:r>
        <w:t xml:space="preserve"> </w:t>
      </w:r>
    </w:p>
    <w:p w14:paraId="54F87430" w14:textId="77777777" w:rsidR="00487935" w:rsidRPr="00487935" w:rsidRDefault="00487935" w:rsidP="00487935">
      <w:pPr>
        <w:pStyle w:val="NormalWeb"/>
        <w:shd w:val="clear" w:color="auto" w:fill="FFFFFF"/>
        <w:spacing w:before="0" w:beforeAutospacing="0" w:after="0" w:afterAutospacing="0" w:line="360" w:lineRule="atLeast"/>
        <w:rPr>
          <w:rFonts w:ascii="Calibri" w:hAnsi="Calibri" w:cs="Calibri"/>
          <w:color w:val="000000"/>
          <w:sz w:val="27"/>
          <w:szCs w:val="27"/>
        </w:rPr>
      </w:pPr>
    </w:p>
    <w:p w14:paraId="73B4123B" w14:textId="55DB4B73" w:rsidR="003D4078" w:rsidRDefault="003D4078" w:rsidP="003D4078">
      <w:pPr>
        <w:pStyle w:val="NoSpacing"/>
      </w:pPr>
      <w:proofErr w:type="spellStart"/>
      <w:r>
        <w:t>BusinessMarketingStrategy</w:t>
      </w:r>
      <w:proofErr w:type="spellEnd"/>
      <w:r>
        <w:t xml:space="preserve">. (2022). </w:t>
      </w:r>
      <w:r>
        <w:rPr>
          <w:i/>
          <w:iCs/>
        </w:rPr>
        <w:t>Lidl SWOT analysis - Business Marketing Strategy</w:t>
      </w:r>
      <w:r>
        <w:t xml:space="preserve">. Available at: </w:t>
      </w:r>
      <w:hyperlink r:id="rId8" w:history="1">
        <w:r w:rsidRPr="0092697F">
          <w:rPr>
            <w:rStyle w:val="Hyperlink"/>
          </w:rPr>
          <w:t>https://bmarketingstrategy.com/lidl-swot-analysis/</w:t>
        </w:r>
      </w:hyperlink>
      <w:r>
        <w:t xml:space="preserve">. </w:t>
      </w:r>
    </w:p>
    <w:p w14:paraId="34BF1284" w14:textId="4619E178" w:rsidR="003D4078" w:rsidRPr="00B22E24" w:rsidRDefault="003D4078" w:rsidP="00B22E24">
      <w:pPr>
        <w:pStyle w:val="NoSpacing"/>
      </w:pPr>
    </w:p>
    <w:p w14:paraId="038711F3" w14:textId="58EA6074" w:rsidR="00B22E24" w:rsidRDefault="00B22E24" w:rsidP="00B22E24">
      <w:pPr>
        <w:pStyle w:val="NoSpacing"/>
      </w:pPr>
      <w:r w:rsidRPr="00B22E24">
        <w:t>Essay48. (2018).</w:t>
      </w:r>
      <w:r w:rsidRPr="00B22E24">
        <w:rPr>
          <w:rStyle w:val="apple-converted-space"/>
        </w:rPr>
        <w:t> </w:t>
      </w:r>
      <w:r w:rsidRPr="00B22E24">
        <w:t xml:space="preserve">Lidl PESTEL &amp; Environment Analysis. Available at: </w:t>
      </w:r>
      <w:hyperlink r:id="rId9" w:history="1">
        <w:r w:rsidRPr="0092697F">
          <w:rPr>
            <w:rStyle w:val="Hyperlink"/>
          </w:rPr>
          <w:t>https://www.essay48.com/term-paper/13726-Lidl-Pestel-Analysis</w:t>
        </w:r>
      </w:hyperlink>
      <w:r w:rsidRPr="00B22E24">
        <w:t>.</w:t>
      </w:r>
      <w:r>
        <w:t xml:space="preserve"> </w:t>
      </w:r>
    </w:p>
    <w:p w14:paraId="543E2B45" w14:textId="77777777" w:rsidR="007D0B0A" w:rsidRPr="00B22E24" w:rsidRDefault="007D0B0A" w:rsidP="00B22E24">
      <w:pPr>
        <w:pStyle w:val="NoSpacing"/>
      </w:pPr>
    </w:p>
    <w:p w14:paraId="69EB914E" w14:textId="32832EA3" w:rsidR="00B22E24" w:rsidRDefault="007D0B0A" w:rsidP="007D0B0A">
      <w:pPr>
        <w:pStyle w:val="NoSpacing"/>
      </w:pPr>
      <w:proofErr w:type="spellStart"/>
      <w:r>
        <w:t>GradesFixer</w:t>
      </w:r>
      <w:proofErr w:type="spellEnd"/>
      <w:r>
        <w:t>. (2018).</w:t>
      </w:r>
      <w:r>
        <w:rPr>
          <w:rStyle w:val="apple-converted-space"/>
          <w:rFonts w:ascii="Calibri" w:hAnsi="Calibri" w:cs="Calibri"/>
          <w:color w:val="000000"/>
          <w:sz w:val="27"/>
          <w:szCs w:val="27"/>
        </w:rPr>
        <w:t> </w:t>
      </w:r>
      <w:r>
        <w:rPr>
          <w:i/>
          <w:iCs/>
        </w:rPr>
        <w:t xml:space="preserve">LIDL UK: functions of management along with different traits and types of leadership: [Essay Example], 1944 words </w:t>
      </w:r>
      <w:proofErr w:type="spellStart"/>
      <w:r>
        <w:rPr>
          <w:i/>
          <w:iCs/>
        </w:rPr>
        <w:t>GradesFixer</w:t>
      </w:r>
      <w:proofErr w:type="spellEnd"/>
      <w:r>
        <w:t xml:space="preserve">. Available at: </w:t>
      </w:r>
      <w:hyperlink r:id="rId10" w:history="1">
        <w:r w:rsidRPr="0092697F">
          <w:rPr>
            <w:rStyle w:val="Hyperlink"/>
          </w:rPr>
          <w:t>https://gradesfixer.com/free-essay-examples/lidl-uk-functions-of-management-along-with-different-traits-and-types-of-leadership/</w:t>
        </w:r>
      </w:hyperlink>
      <w:r>
        <w:t>.</w:t>
      </w:r>
    </w:p>
    <w:p w14:paraId="37631A36" w14:textId="4965A7DF" w:rsidR="007D0B0A" w:rsidRDefault="007D0B0A" w:rsidP="007D0B0A">
      <w:pPr>
        <w:pStyle w:val="NoSpacing"/>
      </w:pPr>
    </w:p>
    <w:p w14:paraId="3FE839EA" w14:textId="6DA0FDA7" w:rsidR="00C1209B" w:rsidRPr="00C1209B" w:rsidRDefault="00C1209B" w:rsidP="00C1209B">
      <w:pPr>
        <w:pStyle w:val="NoSpacing"/>
      </w:pPr>
      <w:r>
        <w:t xml:space="preserve">Harry, (2020). </w:t>
      </w:r>
      <w:r>
        <w:rPr>
          <w:i/>
          <w:iCs/>
        </w:rPr>
        <w:t>Organizational Culture of Lidl</w:t>
      </w:r>
      <w:r>
        <w:t xml:space="preserve">. Available at: </w:t>
      </w:r>
      <w:hyperlink r:id="rId11" w:history="1">
        <w:r w:rsidRPr="0092697F">
          <w:rPr>
            <w:rStyle w:val="Hyperlink"/>
          </w:rPr>
          <w:t>https://www.essay48.com/13726-Lidl-Organizational-Culture</w:t>
        </w:r>
      </w:hyperlink>
      <w:r>
        <w:t xml:space="preserve">. </w:t>
      </w:r>
    </w:p>
    <w:p w14:paraId="5BE5FA0A" w14:textId="4B028DA4" w:rsidR="00C1209B" w:rsidRPr="007D0B0A" w:rsidRDefault="00C1209B" w:rsidP="007D0B0A">
      <w:pPr>
        <w:pStyle w:val="NoSpacing"/>
      </w:pPr>
    </w:p>
    <w:p w14:paraId="48075EA9" w14:textId="542FD2B9" w:rsidR="00586613" w:rsidRPr="00586613" w:rsidRDefault="00586613" w:rsidP="00AE72BF">
      <w:pPr>
        <w:pStyle w:val="NoSpacing"/>
      </w:pPr>
      <w:r>
        <w:t xml:space="preserve">Lidl, (2022). LIDL GB WELCOMING OVER 770,000 MORE SHOPPERS A WEEK AS DISCOUNTER PROMISES CUSTOMERS A COST SAVING CHRISTMAS - Lidl Great Britain. Available at: </w:t>
      </w:r>
      <w:hyperlink r:id="rId12" w:history="1">
        <w:r w:rsidRPr="0092697F">
          <w:rPr>
            <w:rStyle w:val="Hyperlink"/>
            <w:rFonts w:ascii="Calibri" w:hAnsi="Calibri" w:cs="Calibri"/>
            <w:sz w:val="27"/>
            <w:szCs w:val="27"/>
          </w:rPr>
          <w:t>https://corporate.lidl.co.uk/media-centre/pressreleases/2022/financial-results-fy21</w:t>
        </w:r>
      </w:hyperlink>
      <w:r>
        <w:t xml:space="preserve">. </w:t>
      </w:r>
    </w:p>
    <w:p w14:paraId="4D61FCFD" w14:textId="4EBA7643" w:rsidR="00586613" w:rsidRPr="00586613" w:rsidRDefault="00586613" w:rsidP="00586613">
      <w:pPr>
        <w:pStyle w:val="NoSpacing"/>
        <w:rPr>
          <w:sz w:val="24"/>
          <w:szCs w:val="24"/>
        </w:rPr>
      </w:pPr>
      <w:r>
        <w:rPr>
          <w:rFonts w:ascii="Arial" w:hAnsi="Arial" w:cs="Arial"/>
        </w:rPr>
        <w:t>‌</w:t>
      </w:r>
    </w:p>
    <w:p w14:paraId="16D637F0" w14:textId="49B3E224" w:rsidR="00586613" w:rsidRDefault="00586613" w:rsidP="00586613">
      <w:pPr>
        <w:pStyle w:val="NoSpacing"/>
      </w:pPr>
      <w:r>
        <w:t>Lidl (2022).</w:t>
      </w:r>
      <w:r>
        <w:rPr>
          <w:rStyle w:val="apple-converted-space"/>
          <w:rFonts w:ascii="Calibri" w:hAnsi="Calibri" w:cs="Calibri"/>
          <w:color w:val="000000"/>
          <w:sz w:val="27"/>
          <w:szCs w:val="27"/>
        </w:rPr>
        <w:t> </w:t>
      </w:r>
      <w:r>
        <w:rPr>
          <w:i/>
          <w:iCs/>
        </w:rPr>
        <w:t>Grocery Store | Low Prices | Lidl US</w:t>
      </w:r>
      <w:r>
        <w:t xml:space="preserve">. Lidl.com. Available at: </w:t>
      </w:r>
      <w:hyperlink r:id="rId13" w:history="1">
        <w:r w:rsidRPr="0092697F">
          <w:rPr>
            <w:rStyle w:val="Hyperlink"/>
            <w:rFonts w:ascii="Calibri" w:hAnsi="Calibri" w:cs="Calibri"/>
            <w:sz w:val="27"/>
            <w:szCs w:val="27"/>
          </w:rPr>
          <w:t>https://www.lidl.com/about-us</w:t>
        </w:r>
      </w:hyperlink>
      <w:r>
        <w:t>.</w:t>
      </w:r>
    </w:p>
    <w:p w14:paraId="74AD4092" w14:textId="7944DC0B" w:rsidR="00586613" w:rsidRDefault="00586613" w:rsidP="00586613">
      <w:pPr>
        <w:pStyle w:val="NoSpacing"/>
      </w:pPr>
    </w:p>
    <w:p w14:paraId="61BA7CC4" w14:textId="14F75E3D" w:rsidR="007D0B0A" w:rsidRDefault="007D0B0A" w:rsidP="007D0B0A">
      <w:pPr>
        <w:pStyle w:val="NoSpacing"/>
      </w:pPr>
      <w:r>
        <w:t>Lidl GB. (2023).</w:t>
      </w:r>
      <w:r>
        <w:rPr>
          <w:rStyle w:val="apple-converted-space"/>
          <w:rFonts w:ascii="Calibri" w:hAnsi="Calibri" w:cs="Calibri"/>
          <w:color w:val="000000"/>
          <w:sz w:val="27"/>
          <w:szCs w:val="27"/>
        </w:rPr>
        <w:t> </w:t>
      </w:r>
      <w:r>
        <w:rPr>
          <w:i/>
          <w:iCs/>
        </w:rPr>
        <w:t>Store Manager</w:t>
      </w:r>
      <w:r>
        <w:t xml:space="preserve">. Available at: </w:t>
      </w:r>
      <w:hyperlink r:id="rId14" w:history="1">
        <w:r w:rsidRPr="0092697F">
          <w:rPr>
            <w:rStyle w:val="Hyperlink"/>
          </w:rPr>
          <w:t>https://careers.lidl.co.uk/stores/store-manager</w:t>
        </w:r>
      </w:hyperlink>
      <w:r>
        <w:t xml:space="preserve">. </w:t>
      </w:r>
    </w:p>
    <w:p w14:paraId="79728DB7" w14:textId="77777777" w:rsidR="008E4025" w:rsidRDefault="008E4025" w:rsidP="007D0B0A">
      <w:pPr>
        <w:pStyle w:val="NoSpacing"/>
      </w:pPr>
    </w:p>
    <w:p w14:paraId="31131806" w14:textId="70E717DC" w:rsidR="008E4025" w:rsidRDefault="008E4025" w:rsidP="008E4025">
      <w:pPr>
        <w:pStyle w:val="NoSpacing"/>
      </w:pPr>
      <w:r>
        <w:t>Lidl US. (2023).</w:t>
      </w:r>
      <w:r>
        <w:rPr>
          <w:rStyle w:val="apple-converted-space"/>
          <w:rFonts w:ascii="Calibri" w:hAnsi="Calibri" w:cs="Calibri"/>
          <w:color w:val="000000"/>
          <w:sz w:val="27"/>
          <w:szCs w:val="27"/>
        </w:rPr>
        <w:t> </w:t>
      </w:r>
      <w:r>
        <w:rPr>
          <w:i/>
          <w:iCs/>
        </w:rPr>
        <w:t>Our Leadership Principles</w:t>
      </w:r>
      <w:r>
        <w:t xml:space="preserve">. Available at: </w:t>
      </w:r>
      <w:hyperlink r:id="rId15" w:history="1">
        <w:r w:rsidRPr="0092697F">
          <w:rPr>
            <w:rStyle w:val="Hyperlink"/>
          </w:rPr>
          <w:t>https://careers.lidl.com/lidl-as-an-employer/leadership-principles</w:t>
        </w:r>
      </w:hyperlink>
      <w:r>
        <w:t xml:space="preserve">. </w:t>
      </w:r>
    </w:p>
    <w:p w14:paraId="03064644" w14:textId="5ADD5BC3" w:rsidR="008E4025" w:rsidRDefault="008E4025" w:rsidP="008E4025">
      <w:pPr>
        <w:pStyle w:val="NoSpacing"/>
      </w:pPr>
    </w:p>
    <w:p w14:paraId="79161B9B" w14:textId="6C8B3A9F" w:rsidR="008E4025" w:rsidRDefault="008E4025" w:rsidP="008E4025">
      <w:pPr>
        <w:pStyle w:val="NoSpacing"/>
      </w:pPr>
      <w:r>
        <w:lastRenderedPageBreak/>
        <w:t>Malik, P. (2021).</w:t>
      </w:r>
      <w:r>
        <w:rPr>
          <w:rStyle w:val="apple-converted-space"/>
          <w:rFonts w:ascii="Calibri" w:hAnsi="Calibri" w:cs="Calibri"/>
          <w:color w:val="000000"/>
          <w:sz w:val="27"/>
          <w:szCs w:val="27"/>
        </w:rPr>
        <w:t> </w:t>
      </w:r>
      <w:r>
        <w:rPr>
          <w:i/>
          <w:iCs/>
        </w:rPr>
        <w:t xml:space="preserve">The Role of a Change Agent: Characteristics, Types, Skills (2022) - </w:t>
      </w:r>
      <w:proofErr w:type="spellStart"/>
      <w:r>
        <w:rPr>
          <w:i/>
          <w:iCs/>
        </w:rPr>
        <w:t>Whatfix</w:t>
      </w:r>
      <w:proofErr w:type="spellEnd"/>
      <w:r>
        <w:t xml:space="preserve">. The </w:t>
      </w:r>
      <w:proofErr w:type="spellStart"/>
      <w:r>
        <w:t>Whatfix</w:t>
      </w:r>
      <w:proofErr w:type="spellEnd"/>
      <w:r>
        <w:t xml:space="preserve"> Blog | Drive Digital Adoption. Available at: </w:t>
      </w:r>
      <w:hyperlink r:id="rId16" w:history="1">
        <w:r w:rsidRPr="0092697F">
          <w:rPr>
            <w:rStyle w:val="Hyperlink"/>
          </w:rPr>
          <w:t>https://whatfix.com/blog/change-agent/</w:t>
        </w:r>
      </w:hyperlink>
      <w:r>
        <w:t>.</w:t>
      </w:r>
    </w:p>
    <w:p w14:paraId="23FE2A60" w14:textId="0C418284" w:rsidR="008E4025" w:rsidRDefault="008E4025" w:rsidP="008E4025">
      <w:pPr>
        <w:pStyle w:val="NoSpacing"/>
      </w:pPr>
    </w:p>
    <w:p w14:paraId="1E9857DD" w14:textId="3454CE96" w:rsidR="00487935" w:rsidRPr="00487935" w:rsidRDefault="00487935" w:rsidP="00487935">
      <w:pPr>
        <w:pStyle w:val="NoSpacing"/>
      </w:pPr>
      <w:r w:rsidRPr="00487935">
        <w:t>MarioKhoury2 (2021).</w:t>
      </w:r>
      <w:r w:rsidRPr="00487935">
        <w:rPr>
          <w:rStyle w:val="apple-converted-space"/>
        </w:rPr>
        <w:t> </w:t>
      </w:r>
      <w:r w:rsidRPr="00487935">
        <w:t xml:space="preserve">Managing Strategic Change done by Lidl to overcome Brexit effects. Available at: </w:t>
      </w:r>
      <w:hyperlink r:id="rId17" w:history="1">
        <w:r w:rsidRPr="0092697F">
          <w:rPr>
            <w:rStyle w:val="Hyperlink"/>
          </w:rPr>
          <w:t>https://www.slideshare.net/MarioKhoury2/managing-strategic-change-adopted-by-lidl-to-overcome-brexit-effects</w:t>
        </w:r>
      </w:hyperlink>
      <w:r>
        <w:t xml:space="preserve"> </w:t>
      </w:r>
      <w:r w:rsidRPr="00487935">
        <w:t xml:space="preserve"> [Accessed 19 Mar. 2023].</w:t>
      </w:r>
    </w:p>
    <w:p w14:paraId="659B7550" w14:textId="34862ED4" w:rsidR="00AE72BF" w:rsidRPr="00487935" w:rsidRDefault="003D4078" w:rsidP="00487935">
      <w:pPr>
        <w:pStyle w:val="NormalWeb"/>
        <w:shd w:val="clear" w:color="auto" w:fill="FFFFFF"/>
        <w:rPr>
          <w:rFonts w:ascii="Calibri" w:hAnsi="Calibri" w:cs="Calibri"/>
          <w:color w:val="000000"/>
        </w:rPr>
      </w:pPr>
      <w:r>
        <w:t>Marques, T. (2022).</w:t>
      </w:r>
      <w:r>
        <w:rPr>
          <w:rStyle w:val="apple-converted-space"/>
          <w:rFonts w:ascii="Calibri" w:eastAsiaTheme="majorEastAsia" w:hAnsi="Calibri" w:cs="Calibri"/>
          <w:color w:val="000000"/>
          <w:sz w:val="27"/>
          <w:szCs w:val="27"/>
        </w:rPr>
        <w:t> </w:t>
      </w:r>
      <w:r>
        <w:rPr>
          <w:i/>
          <w:iCs/>
        </w:rPr>
        <w:t>Lidl SWOT Analysis 2022 (Strengths, Threats + More)</w:t>
      </w:r>
      <w:r>
        <w:t xml:space="preserve">. Available at: </w:t>
      </w:r>
      <w:hyperlink r:id="rId18" w:history="1">
        <w:r w:rsidRPr="0092697F">
          <w:rPr>
            <w:rStyle w:val="Hyperlink"/>
          </w:rPr>
          <w:t>https://querysprout.com/lidl-swot-analysis/</w:t>
        </w:r>
      </w:hyperlink>
      <w:r>
        <w:t xml:space="preserve">. </w:t>
      </w:r>
    </w:p>
    <w:p w14:paraId="1A8B5198" w14:textId="77777777" w:rsidR="004C1F35" w:rsidRDefault="004C1F35" w:rsidP="00586613">
      <w:pPr>
        <w:pStyle w:val="NoSpacing"/>
      </w:pPr>
    </w:p>
    <w:p w14:paraId="49A4EEA7" w14:textId="1ABF48CB" w:rsidR="004C1F35" w:rsidRDefault="004C1F35" w:rsidP="004C1F35">
      <w:pPr>
        <w:pStyle w:val="NoSpacing"/>
      </w:pPr>
      <w:r>
        <w:t>Murphy, F. (2018).</w:t>
      </w:r>
      <w:r>
        <w:rPr>
          <w:rStyle w:val="apple-converted-space"/>
          <w:rFonts w:ascii="Calibri" w:hAnsi="Calibri" w:cs="Calibri"/>
          <w:color w:val="000000"/>
          <w:sz w:val="27"/>
          <w:szCs w:val="27"/>
        </w:rPr>
        <w:t> </w:t>
      </w:r>
      <w:r>
        <w:rPr>
          <w:i/>
          <w:iCs/>
        </w:rPr>
        <w:t>Lidl PESTEL &amp; Environment Analysis</w:t>
      </w:r>
      <w:r>
        <w:t xml:space="preserve">. Available at: </w:t>
      </w:r>
      <w:hyperlink r:id="rId19" w:history="1">
        <w:r w:rsidRPr="0092697F">
          <w:rPr>
            <w:rStyle w:val="Hyperlink"/>
          </w:rPr>
          <w:t>https://www.essay48.com/term-paper/13726-Lidl-Pestel-Analysis</w:t>
        </w:r>
      </w:hyperlink>
      <w:r>
        <w:t xml:space="preserve">. </w:t>
      </w:r>
    </w:p>
    <w:p w14:paraId="4D27FE84" w14:textId="125BE493" w:rsidR="00B22E24" w:rsidRDefault="00B22E24" w:rsidP="004C1F35">
      <w:pPr>
        <w:pStyle w:val="NoSpacing"/>
      </w:pPr>
    </w:p>
    <w:p w14:paraId="6A5C8DFA" w14:textId="53D0436D" w:rsidR="00B22E24" w:rsidRDefault="00B22E24" w:rsidP="00B22E24">
      <w:pPr>
        <w:pStyle w:val="NoSpacing"/>
      </w:pPr>
      <w:r>
        <w:t>Pistrui, J. and Dimov, D. (2018).</w:t>
      </w:r>
      <w:r>
        <w:rPr>
          <w:rStyle w:val="apple-converted-space"/>
          <w:rFonts w:ascii="Calibri" w:hAnsi="Calibri" w:cs="Calibri"/>
          <w:color w:val="000000"/>
          <w:sz w:val="27"/>
          <w:szCs w:val="27"/>
        </w:rPr>
        <w:t> </w:t>
      </w:r>
      <w:r>
        <w:rPr>
          <w:i/>
          <w:iCs/>
        </w:rPr>
        <w:t>The Role of a Manager Has to Change in 5 Key Ways</w:t>
      </w:r>
      <w:r>
        <w:t xml:space="preserve">. Harvard Business Review. Available at: </w:t>
      </w:r>
      <w:hyperlink r:id="rId20" w:history="1">
        <w:r w:rsidRPr="0092697F">
          <w:rPr>
            <w:rStyle w:val="Hyperlink"/>
          </w:rPr>
          <w:t>https://hbr.org/2018/10/the-role-of-a-manager-has-to-change-in-5-key-ways</w:t>
        </w:r>
      </w:hyperlink>
      <w:r>
        <w:t xml:space="preserve">. </w:t>
      </w:r>
    </w:p>
    <w:p w14:paraId="6142714C" w14:textId="77777777" w:rsidR="00B22E24" w:rsidRPr="00B22E24" w:rsidRDefault="00B22E24" w:rsidP="00B22E24">
      <w:pPr>
        <w:pStyle w:val="NoSpacing"/>
      </w:pPr>
    </w:p>
    <w:p w14:paraId="4D015829" w14:textId="77B78B3B" w:rsidR="00B22E24" w:rsidRDefault="00B22E24" w:rsidP="00B22E24">
      <w:pPr>
        <w:pStyle w:val="NoSpacing"/>
      </w:pPr>
      <w:r>
        <w:rPr>
          <w:rFonts w:ascii="Arial" w:hAnsi="Arial" w:cs="Arial"/>
        </w:rPr>
        <w:t>‌</w:t>
      </w:r>
      <w:r>
        <w:t>Quora. (2023).</w:t>
      </w:r>
      <w:r>
        <w:rPr>
          <w:rStyle w:val="apple-converted-space"/>
          <w:rFonts w:ascii="Calibri" w:hAnsi="Calibri" w:cs="Calibri"/>
          <w:color w:val="000000"/>
          <w:sz w:val="27"/>
          <w:szCs w:val="27"/>
        </w:rPr>
        <w:t> </w:t>
      </w:r>
      <w:r>
        <w:rPr>
          <w:i/>
          <w:iCs/>
        </w:rPr>
        <w:t>What does Lidl stand for?</w:t>
      </w:r>
      <w:r>
        <w:rPr>
          <w:rStyle w:val="apple-converted-space"/>
          <w:rFonts w:ascii="Calibri" w:hAnsi="Calibri" w:cs="Calibri"/>
          <w:color w:val="000000"/>
          <w:sz w:val="27"/>
          <w:szCs w:val="27"/>
        </w:rPr>
        <w:t> </w:t>
      </w:r>
      <w:r>
        <w:t xml:space="preserve"> Available at: </w:t>
      </w:r>
      <w:hyperlink r:id="rId21" w:history="1">
        <w:r w:rsidRPr="0092697F">
          <w:rPr>
            <w:rStyle w:val="Hyperlink"/>
          </w:rPr>
          <w:t>https://www.quora.com/What-does-Lidl-stand-for</w:t>
        </w:r>
      </w:hyperlink>
      <w:r>
        <w:t xml:space="preserve">  [Accessed 19 Mar. 2023].</w:t>
      </w:r>
    </w:p>
    <w:p w14:paraId="667D78F5" w14:textId="77777777" w:rsidR="003D4078" w:rsidRDefault="003D4078" w:rsidP="00586613">
      <w:pPr>
        <w:pStyle w:val="NoSpacing"/>
      </w:pPr>
    </w:p>
    <w:p w14:paraId="2D31B48D" w14:textId="57654015" w:rsidR="00AE72BF" w:rsidRDefault="00AE72BF" w:rsidP="003D4078">
      <w:pPr>
        <w:pStyle w:val="NoSpacing"/>
      </w:pPr>
      <w:r>
        <w:t>Rahman, M. (2018).</w:t>
      </w:r>
      <w:r>
        <w:rPr>
          <w:rStyle w:val="apple-converted-space"/>
          <w:rFonts w:ascii="Calibri" w:hAnsi="Calibri" w:cs="Calibri"/>
          <w:color w:val="000000"/>
          <w:sz w:val="27"/>
          <w:szCs w:val="27"/>
        </w:rPr>
        <w:t> </w:t>
      </w:r>
      <w:r>
        <w:rPr>
          <w:i/>
          <w:iCs/>
        </w:rPr>
        <w:t xml:space="preserve">SWOT analysis of Lidl | </w:t>
      </w:r>
      <w:proofErr w:type="spellStart"/>
      <w:r>
        <w:rPr>
          <w:i/>
          <w:iCs/>
        </w:rPr>
        <w:t>howandwhat</w:t>
      </w:r>
      <w:proofErr w:type="spellEnd"/>
      <w:r>
        <w:t xml:space="preserve">. </w:t>
      </w:r>
      <w:proofErr w:type="spellStart"/>
      <w:r>
        <w:t>howandwhat</w:t>
      </w:r>
      <w:proofErr w:type="spellEnd"/>
      <w:r>
        <w:t xml:space="preserve">. Available at: </w:t>
      </w:r>
      <w:hyperlink r:id="rId22" w:history="1">
        <w:r w:rsidRPr="0092697F">
          <w:rPr>
            <w:rStyle w:val="Hyperlink"/>
          </w:rPr>
          <w:t>https://www.howandwhat.net/swot-analysis-lidl-lidl-swot-analysis/</w:t>
        </w:r>
      </w:hyperlink>
      <w:r>
        <w:t xml:space="preserve">. </w:t>
      </w:r>
    </w:p>
    <w:p w14:paraId="03D6362D" w14:textId="77777777" w:rsidR="007D0B0A" w:rsidRDefault="007D0B0A" w:rsidP="003D4078">
      <w:pPr>
        <w:pStyle w:val="NoSpacing"/>
      </w:pPr>
    </w:p>
    <w:p w14:paraId="466E7ABA" w14:textId="6F342881" w:rsidR="00DD2546" w:rsidRDefault="007D0B0A" w:rsidP="007D0B0A">
      <w:pPr>
        <w:pStyle w:val="NoSpacing"/>
      </w:pPr>
      <w:r>
        <w:t>Reh, F.J. (2020).</w:t>
      </w:r>
      <w:r>
        <w:rPr>
          <w:rStyle w:val="apple-converted-space"/>
          <w:rFonts w:ascii="Calibri" w:hAnsi="Calibri" w:cs="Calibri"/>
          <w:color w:val="000000"/>
          <w:sz w:val="27"/>
          <w:szCs w:val="27"/>
        </w:rPr>
        <w:t> </w:t>
      </w:r>
      <w:r>
        <w:rPr>
          <w:i/>
          <w:iCs/>
        </w:rPr>
        <w:t>Take a Look at the Role and Responsibilities of Today’s Manager</w:t>
      </w:r>
      <w:r>
        <w:t xml:space="preserve">. The Balance. Available at: </w:t>
      </w:r>
      <w:hyperlink r:id="rId23" w:history="1">
        <w:r w:rsidRPr="0092697F">
          <w:rPr>
            <w:rStyle w:val="Hyperlink"/>
          </w:rPr>
          <w:t>https://www.thebalancemoney.com/what-is-a-manager-2276096</w:t>
        </w:r>
      </w:hyperlink>
      <w:r>
        <w:t xml:space="preserve">. </w:t>
      </w:r>
    </w:p>
    <w:p w14:paraId="28F79ED3" w14:textId="77777777" w:rsidR="007D0B0A" w:rsidRPr="007D0B0A" w:rsidRDefault="007D0B0A" w:rsidP="007D0B0A">
      <w:pPr>
        <w:pStyle w:val="NoSpacing"/>
      </w:pPr>
    </w:p>
    <w:p w14:paraId="06BC4694" w14:textId="57B32E3D" w:rsidR="00AE72BF" w:rsidRDefault="00AE72BF" w:rsidP="00AE72BF">
      <w:pPr>
        <w:pStyle w:val="NoSpacing"/>
      </w:pPr>
      <w:r>
        <w:t>Shastri, A. (2021).</w:t>
      </w:r>
      <w:r>
        <w:rPr>
          <w:rStyle w:val="apple-converted-space"/>
          <w:rFonts w:ascii="Calibri" w:hAnsi="Calibri" w:cs="Calibri"/>
          <w:color w:val="000000"/>
          <w:sz w:val="27"/>
          <w:szCs w:val="27"/>
        </w:rPr>
        <w:t> </w:t>
      </w:r>
      <w:r>
        <w:rPr>
          <w:i/>
          <w:iCs/>
        </w:rPr>
        <w:t>Detailed SWOT Analysis of Lidl - 2022 Case study| IIDE</w:t>
      </w:r>
      <w:r>
        <w:t xml:space="preserve">. Available at: </w:t>
      </w:r>
      <w:hyperlink r:id="rId24" w:history="1">
        <w:r w:rsidRPr="0092697F">
          <w:rPr>
            <w:rStyle w:val="Hyperlink"/>
          </w:rPr>
          <w:t>https://iide.co/case-studies/swot-analysis-of-lidl/</w:t>
        </w:r>
      </w:hyperlink>
      <w:r>
        <w:t xml:space="preserve">. </w:t>
      </w:r>
    </w:p>
    <w:p w14:paraId="7FEC52E9" w14:textId="4E77D92E" w:rsidR="00AE72BF" w:rsidRDefault="00AE72BF" w:rsidP="00AE72BF">
      <w:pPr>
        <w:pStyle w:val="NoSpacing"/>
        <w:rPr>
          <w:rFonts w:ascii="Arial" w:hAnsi="Arial" w:cs="Arial"/>
        </w:rPr>
      </w:pPr>
      <w:r>
        <w:rPr>
          <w:rFonts w:ascii="Arial" w:hAnsi="Arial" w:cs="Arial"/>
        </w:rPr>
        <w:t>‌</w:t>
      </w:r>
    </w:p>
    <w:p w14:paraId="6A8279DD" w14:textId="1001ACBC" w:rsidR="00AE72BF" w:rsidRPr="00B22E24" w:rsidRDefault="00AE72BF" w:rsidP="00586613">
      <w:pPr>
        <w:pStyle w:val="NoSpacing"/>
      </w:pPr>
      <w:r>
        <w:t>Shaw, A.A. (2022).</w:t>
      </w:r>
      <w:r>
        <w:rPr>
          <w:rStyle w:val="apple-converted-space"/>
          <w:rFonts w:ascii="Calibri" w:hAnsi="Calibri" w:cs="Calibri"/>
          <w:color w:val="000000"/>
          <w:sz w:val="27"/>
          <w:szCs w:val="27"/>
        </w:rPr>
        <w:t> </w:t>
      </w:r>
      <w:r>
        <w:rPr>
          <w:i/>
          <w:iCs/>
        </w:rPr>
        <w:t>SWOT Analysis of Lidl</w:t>
      </w:r>
      <w:r>
        <w:t xml:space="preserve">. SWOT &amp; PESTLE Analysis. Available at: </w:t>
      </w:r>
      <w:hyperlink r:id="rId25" w:history="1">
        <w:r w:rsidRPr="0092697F">
          <w:rPr>
            <w:rStyle w:val="Hyperlink"/>
          </w:rPr>
          <w:t>https://swotandpestleanalysis.com/swot-analysis-of-lidl/</w:t>
        </w:r>
      </w:hyperlink>
      <w:r>
        <w:t xml:space="preserve">. </w:t>
      </w:r>
    </w:p>
    <w:p w14:paraId="5F913D35" w14:textId="61E5F451" w:rsidR="00DD2546" w:rsidRDefault="00DD2546" w:rsidP="00586613">
      <w:pPr>
        <w:pStyle w:val="NoSpacing"/>
      </w:pPr>
    </w:p>
    <w:p w14:paraId="5A3C7A06" w14:textId="2B4C6238" w:rsidR="00DD2546" w:rsidRDefault="00DD2546" w:rsidP="00DD2546">
      <w:pPr>
        <w:pStyle w:val="NoSpacing"/>
      </w:pPr>
      <w:proofErr w:type="spellStart"/>
      <w:r>
        <w:t>UKEssays</w:t>
      </w:r>
      <w:proofErr w:type="spellEnd"/>
      <w:r>
        <w:t>, (2019).</w:t>
      </w:r>
      <w:r>
        <w:rPr>
          <w:rStyle w:val="apple-converted-space"/>
          <w:rFonts w:ascii="Calibri" w:hAnsi="Calibri" w:cs="Calibri"/>
          <w:color w:val="000000"/>
          <w:sz w:val="27"/>
          <w:szCs w:val="27"/>
        </w:rPr>
        <w:t> </w:t>
      </w:r>
      <w:r>
        <w:rPr>
          <w:i/>
          <w:iCs/>
        </w:rPr>
        <w:t>Lidl PESTLE and Micro Environment Analysis</w:t>
      </w:r>
      <w:r>
        <w:t xml:space="preserve">. Available at: </w:t>
      </w:r>
      <w:hyperlink r:id="rId26" w:history="1">
        <w:r w:rsidRPr="0092697F">
          <w:rPr>
            <w:rStyle w:val="Hyperlink"/>
          </w:rPr>
          <w:t>https://www.ukessays.com/assignments/lidl-pestle-micro-environment-7832.php</w:t>
        </w:r>
      </w:hyperlink>
      <w:r>
        <w:t xml:space="preserve">. </w:t>
      </w:r>
    </w:p>
    <w:p w14:paraId="5D221311" w14:textId="77777777" w:rsidR="00DD2546" w:rsidRDefault="00DD2546" w:rsidP="00DD2546">
      <w:pPr>
        <w:pStyle w:val="NormalWeb"/>
        <w:shd w:val="clear" w:color="auto" w:fill="FFFFFF"/>
        <w:rPr>
          <w:rFonts w:ascii="Calibri" w:hAnsi="Calibri" w:cs="Calibri"/>
          <w:color w:val="000000"/>
        </w:rPr>
      </w:pPr>
      <w:r>
        <w:rPr>
          <w:rFonts w:ascii="Calibri" w:hAnsi="Calibri" w:cs="Calibri"/>
          <w:color w:val="000000"/>
        </w:rPr>
        <w:t>‌</w:t>
      </w:r>
    </w:p>
    <w:p w14:paraId="4DDAAE01" w14:textId="77777777" w:rsidR="00DD2546" w:rsidRDefault="00DD2546" w:rsidP="00586613">
      <w:pPr>
        <w:pStyle w:val="NoSpacing"/>
      </w:pPr>
    </w:p>
    <w:p w14:paraId="07418354" w14:textId="77777777" w:rsidR="00586613" w:rsidRDefault="00586613" w:rsidP="00586613">
      <w:pPr>
        <w:pStyle w:val="NoSpacing"/>
        <w:rPr>
          <w:sz w:val="24"/>
          <w:szCs w:val="24"/>
        </w:rPr>
      </w:pPr>
      <w:r>
        <w:rPr>
          <w:rFonts w:ascii="Arial" w:hAnsi="Arial" w:cs="Arial"/>
        </w:rPr>
        <w:t>‌</w:t>
      </w:r>
    </w:p>
    <w:p w14:paraId="332CC2E3" w14:textId="7757F18D" w:rsidR="00586613" w:rsidRDefault="00586613" w:rsidP="00586613">
      <w:pPr>
        <w:pStyle w:val="NormalWeb"/>
        <w:shd w:val="clear" w:color="auto" w:fill="FFFFFF"/>
        <w:rPr>
          <w:rFonts w:ascii="Calibri" w:hAnsi="Calibri" w:cs="Calibri"/>
          <w:color w:val="000000"/>
        </w:rPr>
      </w:pPr>
    </w:p>
    <w:p w14:paraId="74A27518" w14:textId="77777777" w:rsidR="00586613" w:rsidRPr="00586613" w:rsidRDefault="00586613" w:rsidP="00586613"/>
    <w:sectPr w:rsidR="00586613" w:rsidRPr="005866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8D5"/>
    <w:rsid w:val="00021383"/>
    <w:rsid w:val="000715AB"/>
    <w:rsid w:val="000B52CF"/>
    <w:rsid w:val="00146DCB"/>
    <w:rsid w:val="001E304B"/>
    <w:rsid w:val="00302885"/>
    <w:rsid w:val="003D4078"/>
    <w:rsid w:val="00487935"/>
    <w:rsid w:val="00493CE1"/>
    <w:rsid w:val="004C1F35"/>
    <w:rsid w:val="004C64A4"/>
    <w:rsid w:val="004D6365"/>
    <w:rsid w:val="00586613"/>
    <w:rsid w:val="007910CB"/>
    <w:rsid w:val="007D0B0A"/>
    <w:rsid w:val="00824903"/>
    <w:rsid w:val="008E4025"/>
    <w:rsid w:val="00A20716"/>
    <w:rsid w:val="00AE72BF"/>
    <w:rsid w:val="00B22E24"/>
    <w:rsid w:val="00BC68D5"/>
    <w:rsid w:val="00C1209B"/>
    <w:rsid w:val="00DA6D3A"/>
    <w:rsid w:val="00DD2546"/>
    <w:rsid w:val="00E16006"/>
    <w:rsid w:val="00E40D30"/>
    <w:rsid w:val="00F12AFF"/>
    <w:rsid w:val="00F21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F26EA"/>
  <w15:chartTrackingRefBased/>
  <w15:docId w15:val="{7E8FE763-1270-4EBE-88D0-CFC05A0CC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AFF"/>
  </w:style>
  <w:style w:type="paragraph" w:styleId="Heading1">
    <w:name w:val="heading 1"/>
    <w:basedOn w:val="Normal"/>
    <w:next w:val="Normal"/>
    <w:link w:val="Heading1Char"/>
    <w:uiPriority w:val="9"/>
    <w:qFormat/>
    <w:rsid w:val="00F12AFF"/>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F12AFF"/>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F12AFF"/>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F12AFF"/>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F12AFF"/>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F12AFF"/>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F12AFF"/>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F12AFF"/>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F12AFF"/>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1383"/>
    <w:rPr>
      <w:color w:val="3085ED" w:themeColor="hyperlink"/>
      <w:u w:val="single"/>
    </w:rPr>
  </w:style>
  <w:style w:type="character" w:styleId="UnresolvedMention">
    <w:name w:val="Unresolved Mention"/>
    <w:basedOn w:val="DefaultParagraphFont"/>
    <w:uiPriority w:val="99"/>
    <w:semiHidden/>
    <w:unhideWhenUsed/>
    <w:rsid w:val="00021383"/>
    <w:rPr>
      <w:color w:val="605E5C"/>
      <w:shd w:val="clear" w:color="auto" w:fill="E1DFDD"/>
    </w:rPr>
  </w:style>
  <w:style w:type="character" w:customStyle="1" w:styleId="Heading1Char">
    <w:name w:val="Heading 1 Char"/>
    <w:basedOn w:val="DefaultParagraphFont"/>
    <w:link w:val="Heading1"/>
    <w:uiPriority w:val="9"/>
    <w:rsid w:val="00F12AFF"/>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F12AFF"/>
    <w:rPr>
      <w:rFonts w:asciiTheme="majorHAnsi" w:eastAsiaTheme="majorEastAsia" w:hAnsiTheme="majorHAnsi" w:cstheme="majorBidi"/>
      <w:b/>
      <w:bCs/>
      <w:i/>
      <w:iCs/>
      <w:sz w:val="28"/>
      <w:szCs w:val="28"/>
    </w:rPr>
  </w:style>
  <w:style w:type="paragraph" w:styleId="TOCHeading">
    <w:name w:val="TOC Heading"/>
    <w:basedOn w:val="Heading1"/>
    <w:next w:val="Normal"/>
    <w:uiPriority w:val="39"/>
    <w:unhideWhenUsed/>
    <w:qFormat/>
    <w:rsid w:val="00F12AFF"/>
    <w:pPr>
      <w:outlineLvl w:val="9"/>
    </w:pPr>
  </w:style>
  <w:style w:type="paragraph" w:styleId="TOC1">
    <w:name w:val="toc 1"/>
    <w:basedOn w:val="Normal"/>
    <w:next w:val="Normal"/>
    <w:autoRedefine/>
    <w:uiPriority w:val="39"/>
    <w:unhideWhenUsed/>
    <w:rsid w:val="00F12AFF"/>
    <w:pPr>
      <w:spacing w:before="120" w:after="120"/>
    </w:pPr>
    <w:rPr>
      <w:rFonts w:cstheme="minorHAnsi"/>
      <w:b/>
      <w:bCs/>
      <w:caps/>
      <w:sz w:val="20"/>
      <w:szCs w:val="20"/>
    </w:rPr>
  </w:style>
  <w:style w:type="paragraph" w:styleId="TOC2">
    <w:name w:val="toc 2"/>
    <w:basedOn w:val="Normal"/>
    <w:next w:val="Normal"/>
    <w:autoRedefine/>
    <w:uiPriority w:val="39"/>
    <w:unhideWhenUsed/>
    <w:rsid w:val="00F12AFF"/>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F12AFF"/>
    <w:pPr>
      <w:spacing w:after="0"/>
      <w:ind w:left="440"/>
    </w:pPr>
    <w:rPr>
      <w:rFonts w:cstheme="minorHAnsi"/>
      <w:i/>
      <w:iCs/>
      <w:sz w:val="20"/>
      <w:szCs w:val="20"/>
    </w:rPr>
  </w:style>
  <w:style w:type="paragraph" w:styleId="TOC4">
    <w:name w:val="toc 4"/>
    <w:basedOn w:val="Normal"/>
    <w:next w:val="Normal"/>
    <w:autoRedefine/>
    <w:uiPriority w:val="39"/>
    <w:semiHidden/>
    <w:unhideWhenUsed/>
    <w:rsid w:val="00F12AFF"/>
    <w:pPr>
      <w:spacing w:after="0"/>
      <w:ind w:left="660"/>
    </w:pPr>
    <w:rPr>
      <w:rFonts w:cstheme="minorHAnsi"/>
      <w:sz w:val="18"/>
      <w:szCs w:val="18"/>
    </w:rPr>
  </w:style>
  <w:style w:type="paragraph" w:styleId="TOC5">
    <w:name w:val="toc 5"/>
    <w:basedOn w:val="Normal"/>
    <w:next w:val="Normal"/>
    <w:autoRedefine/>
    <w:uiPriority w:val="39"/>
    <w:semiHidden/>
    <w:unhideWhenUsed/>
    <w:rsid w:val="00F12AFF"/>
    <w:pPr>
      <w:spacing w:after="0"/>
      <w:ind w:left="880"/>
    </w:pPr>
    <w:rPr>
      <w:rFonts w:cstheme="minorHAnsi"/>
      <w:sz w:val="18"/>
      <w:szCs w:val="18"/>
    </w:rPr>
  </w:style>
  <w:style w:type="paragraph" w:styleId="TOC6">
    <w:name w:val="toc 6"/>
    <w:basedOn w:val="Normal"/>
    <w:next w:val="Normal"/>
    <w:autoRedefine/>
    <w:uiPriority w:val="39"/>
    <w:semiHidden/>
    <w:unhideWhenUsed/>
    <w:rsid w:val="00F12AFF"/>
    <w:pPr>
      <w:spacing w:after="0"/>
      <w:ind w:left="1100"/>
    </w:pPr>
    <w:rPr>
      <w:rFonts w:cstheme="minorHAnsi"/>
      <w:sz w:val="18"/>
      <w:szCs w:val="18"/>
    </w:rPr>
  </w:style>
  <w:style w:type="paragraph" w:styleId="TOC7">
    <w:name w:val="toc 7"/>
    <w:basedOn w:val="Normal"/>
    <w:next w:val="Normal"/>
    <w:autoRedefine/>
    <w:uiPriority w:val="39"/>
    <w:semiHidden/>
    <w:unhideWhenUsed/>
    <w:rsid w:val="00F12AFF"/>
    <w:pPr>
      <w:spacing w:after="0"/>
      <w:ind w:left="1320"/>
    </w:pPr>
    <w:rPr>
      <w:rFonts w:cstheme="minorHAnsi"/>
      <w:sz w:val="18"/>
      <w:szCs w:val="18"/>
    </w:rPr>
  </w:style>
  <w:style w:type="paragraph" w:styleId="TOC8">
    <w:name w:val="toc 8"/>
    <w:basedOn w:val="Normal"/>
    <w:next w:val="Normal"/>
    <w:autoRedefine/>
    <w:uiPriority w:val="39"/>
    <w:semiHidden/>
    <w:unhideWhenUsed/>
    <w:rsid w:val="00F12AFF"/>
    <w:pPr>
      <w:spacing w:after="0"/>
      <w:ind w:left="1540"/>
    </w:pPr>
    <w:rPr>
      <w:rFonts w:cstheme="minorHAnsi"/>
      <w:sz w:val="18"/>
      <w:szCs w:val="18"/>
    </w:rPr>
  </w:style>
  <w:style w:type="paragraph" w:styleId="TOC9">
    <w:name w:val="toc 9"/>
    <w:basedOn w:val="Normal"/>
    <w:next w:val="Normal"/>
    <w:autoRedefine/>
    <w:uiPriority w:val="39"/>
    <w:semiHidden/>
    <w:unhideWhenUsed/>
    <w:rsid w:val="00F12AFF"/>
    <w:pPr>
      <w:spacing w:after="0"/>
      <w:ind w:left="1760"/>
    </w:pPr>
    <w:rPr>
      <w:rFonts w:cstheme="minorHAnsi"/>
      <w:sz w:val="18"/>
      <w:szCs w:val="18"/>
    </w:rPr>
  </w:style>
  <w:style w:type="character" w:customStyle="1" w:styleId="Heading3Char">
    <w:name w:val="Heading 3 Char"/>
    <w:basedOn w:val="DefaultParagraphFont"/>
    <w:link w:val="Heading3"/>
    <w:uiPriority w:val="9"/>
    <w:semiHidden/>
    <w:rsid w:val="00F12AFF"/>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F12AFF"/>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F12AFF"/>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F12AF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F12AFF"/>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F12AFF"/>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F12AFF"/>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F12AFF"/>
    <w:rPr>
      <w:b/>
      <w:bCs/>
      <w:sz w:val="18"/>
      <w:szCs w:val="18"/>
    </w:rPr>
  </w:style>
  <w:style w:type="paragraph" w:styleId="Title">
    <w:name w:val="Title"/>
    <w:basedOn w:val="Normal"/>
    <w:next w:val="Normal"/>
    <w:link w:val="TitleChar"/>
    <w:uiPriority w:val="10"/>
    <w:qFormat/>
    <w:rsid w:val="00F12AFF"/>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F12AFF"/>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F12AFF"/>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F12AFF"/>
    <w:rPr>
      <w:i/>
      <w:iCs/>
      <w:color w:val="808080" w:themeColor="text1" w:themeTint="7F"/>
      <w:spacing w:val="10"/>
      <w:sz w:val="24"/>
      <w:szCs w:val="24"/>
    </w:rPr>
  </w:style>
  <w:style w:type="character" w:styleId="Strong">
    <w:name w:val="Strong"/>
    <w:basedOn w:val="DefaultParagraphFont"/>
    <w:uiPriority w:val="22"/>
    <w:qFormat/>
    <w:rsid w:val="00F12AFF"/>
    <w:rPr>
      <w:b/>
      <w:bCs/>
      <w:spacing w:val="0"/>
    </w:rPr>
  </w:style>
  <w:style w:type="character" w:styleId="Emphasis">
    <w:name w:val="Emphasis"/>
    <w:uiPriority w:val="20"/>
    <w:qFormat/>
    <w:rsid w:val="00F12AFF"/>
    <w:rPr>
      <w:b/>
      <w:bCs/>
      <w:i/>
      <w:iCs/>
      <w:color w:val="auto"/>
    </w:rPr>
  </w:style>
  <w:style w:type="paragraph" w:styleId="NoSpacing">
    <w:name w:val="No Spacing"/>
    <w:basedOn w:val="Normal"/>
    <w:link w:val="NoSpacingChar"/>
    <w:uiPriority w:val="1"/>
    <w:qFormat/>
    <w:rsid w:val="00F12AFF"/>
    <w:pPr>
      <w:spacing w:after="0" w:line="240" w:lineRule="auto"/>
      <w:ind w:firstLine="0"/>
    </w:pPr>
  </w:style>
  <w:style w:type="character" w:customStyle="1" w:styleId="NoSpacingChar">
    <w:name w:val="No Spacing Char"/>
    <w:basedOn w:val="DefaultParagraphFont"/>
    <w:link w:val="NoSpacing"/>
    <w:uiPriority w:val="1"/>
    <w:rsid w:val="00F12AFF"/>
  </w:style>
  <w:style w:type="paragraph" w:styleId="ListParagraph">
    <w:name w:val="List Paragraph"/>
    <w:basedOn w:val="Normal"/>
    <w:uiPriority w:val="34"/>
    <w:qFormat/>
    <w:rsid w:val="00F12AFF"/>
    <w:pPr>
      <w:ind w:left="720"/>
      <w:contextualSpacing/>
    </w:pPr>
  </w:style>
  <w:style w:type="paragraph" w:styleId="Quote">
    <w:name w:val="Quote"/>
    <w:basedOn w:val="Normal"/>
    <w:next w:val="Normal"/>
    <w:link w:val="QuoteChar"/>
    <w:uiPriority w:val="29"/>
    <w:qFormat/>
    <w:rsid w:val="00F12AFF"/>
    <w:rPr>
      <w:color w:val="5A5A5A" w:themeColor="text1" w:themeTint="A5"/>
    </w:rPr>
  </w:style>
  <w:style w:type="character" w:customStyle="1" w:styleId="QuoteChar">
    <w:name w:val="Quote Char"/>
    <w:basedOn w:val="DefaultParagraphFont"/>
    <w:link w:val="Quote"/>
    <w:uiPriority w:val="29"/>
    <w:rsid w:val="00F12AFF"/>
    <w:rPr>
      <w:color w:val="5A5A5A" w:themeColor="text1" w:themeTint="A5"/>
    </w:rPr>
  </w:style>
  <w:style w:type="paragraph" w:styleId="IntenseQuote">
    <w:name w:val="Intense Quote"/>
    <w:basedOn w:val="Normal"/>
    <w:next w:val="Normal"/>
    <w:link w:val="IntenseQuoteChar"/>
    <w:uiPriority w:val="30"/>
    <w:qFormat/>
    <w:rsid w:val="00F12AFF"/>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F12AFF"/>
    <w:rPr>
      <w:rFonts w:asciiTheme="majorHAnsi" w:eastAsiaTheme="majorEastAsia" w:hAnsiTheme="majorHAnsi" w:cstheme="majorBidi"/>
      <w:i/>
      <w:iCs/>
      <w:sz w:val="20"/>
      <w:szCs w:val="20"/>
    </w:rPr>
  </w:style>
  <w:style w:type="character" w:styleId="SubtleEmphasis">
    <w:name w:val="Subtle Emphasis"/>
    <w:uiPriority w:val="19"/>
    <w:qFormat/>
    <w:rsid w:val="00F12AFF"/>
    <w:rPr>
      <w:i/>
      <w:iCs/>
      <w:color w:val="5A5A5A" w:themeColor="text1" w:themeTint="A5"/>
    </w:rPr>
  </w:style>
  <w:style w:type="character" w:styleId="IntenseEmphasis">
    <w:name w:val="Intense Emphasis"/>
    <w:uiPriority w:val="21"/>
    <w:qFormat/>
    <w:rsid w:val="00F12AFF"/>
    <w:rPr>
      <w:b/>
      <w:bCs/>
      <w:i/>
      <w:iCs/>
      <w:color w:val="auto"/>
      <w:u w:val="single"/>
    </w:rPr>
  </w:style>
  <w:style w:type="character" w:styleId="SubtleReference">
    <w:name w:val="Subtle Reference"/>
    <w:uiPriority w:val="31"/>
    <w:qFormat/>
    <w:rsid w:val="00F12AFF"/>
    <w:rPr>
      <w:smallCaps/>
    </w:rPr>
  </w:style>
  <w:style w:type="character" w:styleId="IntenseReference">
    <w:name w:val="Intense Reference"/>
    <w:uiPriority w:val="32"/>
    <w:qFormat/>
    <w:rsid w:val="00F12AFF"/>
    <w:rPr>
      <w:b/>
      <w:bCs/>
      <w:smallCaps/>
      <w:color w:val="auto"/>
    </w:rPr>
  </w:style>
  <w:style w:type="character" w:styleId="BookTitle">
    <w:name w:val="Book Title"/>
    <w:uiPriority w:val="33"/>
    <w:qFormat/>
    <w:rsid w:val="00F12AFF"/>
    <w:rPr>
      <w:rFonts w:asciiTheme="majorHAnsi" w:eastAsiaTheme="majorEastAsia" w:hAnsiTheme="majorHAnsi" w:cstheme="majorBidi"/>
      <w:b/>
      <w:bCs/>
      <w:smallCaps/>
      <w:color w:val="auto"/>
      <w:u w:val="single"/>
    </w:rPr>
  </w:style>
  <w:style w:type="character" w:styleId="FollowedHyperlink">
    <w:name w:val="FollowedHyperlink"/>
    <w:basedOn w:val="DefaultParagraphFont"/>
    <w:uiPriority w:val="99"/>
    <w:semiHidden/>
    <w:unhideWhenUsed/>
    <w:rsid w:val="00F12AFF"/>
    <w:rPr>
      <w:color w:val="82B6F4" w:themeColor="followedHyperlink"/>
      <w:u w:val="single"/>
    </w:rPr>
  </w:style>
  <w:style w:type="paragraph" w:styleId="NormalWeb">
    <w:name w:val="Normal (Web)"/>
    <w:basedOn w:val="Normal"/>
    <w:uiPriority w:val="99"/>
    <w:unhideWhenUsed/>
    <w:rsid w:val="00586613"/>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586613"/>
  </w:style>
  <w:style w:type="table" w:styleId="TableGrid">
    <w:name w:val="Table Grid"/>
    <w:basedOn w:val="TableNormal"/>
    <w:uiPriority w:val="39"/>
    <w:rsid w:val="007910CB"/>
    <w:pPr>
      <w:spacing w:after="0" w:line="240" w:lineRule="auto"/>
      <w:ind w:firstLine="0"/>
    </w:pPr>
    <w:rPr>
      <w:rFonts w:eastAsiaTheme="minorHAns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11069">
      <w:bodyDiv w:val="1"/>
      <w:marLeft w:val="0"/>
      <w:marRight w:val="0"/>
      <w:marTop w:val="0"/>
      <w:marBottom w:val="0"/>
      <w:divBdr>
        <w:top w:val="none" w:sz="0" w:space="0" w:color="auto"/>
        <w:left w:val="none" w:sz="0" w:space="0" w:color="auto"/>
        <w:bottom w:val="none" w:sz="0" w:space="0" w:color="auto"/>
        <w:right w:val="none" w:sz="0" w:space="0" w:color="auto"/>
      </w:divBdr>
    </w:div>
    <w:div w:id="231474734">
      <w:bodyDiv w:val="1"/>
      <w:marLeft w:val="0"/>
      <w:marRight w:val="0"/>
      <w:marTop w:val="0"/>
      <w:marBottom w:val="0"/>
      <w:divBdr>
        <w:top w:val="none" w:sz="0" w:space="0" w:color="auto"/>
        <w:left w:val="none" w:sz="0" w:space="0" w:color="auto"/>
        <w:bottom w:val="none" w:sz="0" w:space="0" w:color="auto"/>
        <w:right w:val="none" w:sz="0" w:space="0" w:color="auto"/>
      </w:divBdr>
    </w:div>
    <w:div w:id="282732974">
      <w:bodyDiv w:val="1"/>
      <w:marLeft w:val="0"/>
      <w:marRight w:val="0"/>
      <w:marTop w:val="0"/>
      <w:marBottom w:val="0"/>
      <w:divBdr>
        <w:top w:val="none" w:sz="0" w:space="0" w:color="auto"/>
        <w:left w:val="none" w:sz="0" w:space="0" w:color="auto"/>
        <w:bottom w:val="none" w:sz="0" w:space="0" w:color="auto"/>
        <w:right w:val="none" w:sz="0" w:space="0" w:color="auto"/>
      </w:divBdr>
    </w:div>
    <w:div w:id="298610993">
      <w:bodyDiv w:val="1"/>
      <w:marLeft w:val="0"/>
      <w:marRight w:val="0"/>
      <w:marTop w:val="0"/>
      <w:marBottom w:val="0"/>
      <w:divBdr>
        <w:top w:val="none" w:sz="0" w:space="0" w:color="auto"/>
        <w:left w:val="none" w:sz="0" w:space="0" w:color="auto"/>
        <w:bottom w:val="none" w:sz="0" w:space="0" w:color="auto"/>
        <w:right w:val="none" w:sz="0" w:space="0" w:color="auto"/>
      </w:divBdr>
    </w:div>
    <w:div w:id="412632084">
      <w:bodyDiv w:val="1"/>
      <w:marLeft w:val="0"/>
      <w:marRight w:val="0"/>
      <w:marTop w:val="0"/>
      <w:marBottom w:val="0"/>
      <w:divBdr>
        <w:top w:val="none" w:sz="0" w:space="0" w:color="auto"/>
        <w:left w:val="none" w:sz="0" w:space="0" w:color="auto"/>
        <w:bottom w:val="none" w:sz="0" w:space="0" w:color="auto"/>
        <w:right w:val="none" w:sz="0" w:space="0" w:color="auto"/>
      </w:divBdr>
    </w:div>
    <w:div w:id="490102173">
      <w:bodyDiv w:val="1"/>
      <w:marLeft w:val="0"/>
      <w:marRight w:val="0"/>
      <w:marTop w:val="0"/>
      <w:marBottom w:val="0"/>
      <w:divBdr>
        <w:top w:val="none" w:sz="0" w:space="0" w:color="auto"/>
        <w:left w:val="none" w:sz="0" w:space="0" w:color="auto"/>
        <w:bottom w:val="none" w:sz="0" w:space="0" w:color="auto"/>
        <w:right w:val="none" w:sz="0" w:space="0" w:color="auto"/>
      </w:divBdr>
    </w:div>
    <w:div w:id="573780486">
      <w:bodyDiv w:val="1"/>
      <w:marLeft w:val="0"/>
      <w:marRight w:val="0"/>
      <w:marTop w:val="0"/>
      <w:marBottom w:val="0"/>
      <w:divBdr>
        <w:top w:val="none" w:sz="0" w:space="0" w:color="auto"/>
        <w:left w:val="none" w:sz="0" w:space="0" w:color="auto"/>
        <w:bottom w:val="none" w:sz="0" w:space="0" w:color="auto"/>
        <w:right w:val="none" w:sz="0" w:space="0" w:color="auto"/>
      </w:divBdr>
    </w:div>
    <w:div w:id="605502964">
      <w:bodyDiv w:val="1"/>
      <w:marLeft w:val="0"/>
      <w:marRight w:val="0"/>
      <w:marTop w:val="0"/>
      <w:marBottom w:val="0"/>
      <w:divBdr>
        <w:top w:val="none" w:sz="0" w:space="0" w:color="auto"/>
        <w:left w:val="none" w:sz="0" w:space="0" w:color="auto"/>
        <w:bottom w:val="none" w:sz="0" w:space="0" w:color="auto"/>
        <w:right w:val="none" w:sz="0" w:space="0" w:color="auto"/>
      </w:divBdr>
    </w:div>
    <w:div w:id="640772997">
      <w:bodyDiv w:val="1"/>
      <w:marLeft w:val="0"/>
      <w:marRight w:val="0"/>
      <w:marTop w:val="0"/>
      <w:marBottom w:val="0"/>
      <w:divBdr>
        <w:top w:val="none" w:sz="0" w:space="0" w:color="auto"/>
        <w:left w:val="none" w:sz="0" w:space="0" w:color="auto"/>
        <w:bottom w:val="none" w:sz="0" w:space="0" w:color="auto"/>
        <w:right w:val="none" w:sz="0" w:space="0" w:color="auto"/>
      </w:divBdr>
    </w:div>
    <w:div w:id="788938227">
      <w:bodyDiv w:val="1"/>
      <w:marLeft w:val="0"/>
      <w:marRight w:val="0"/>
      <w:marTop w:val="0"/>
      <w:marBottom w:val="0"/>
      <w:divBdr>
        <w:top w:val="none" w:sz="0" w:space="0" w:color="auto"/>
        <w:left w:val="none" w:sz="0" w:space="0" w:color="auto"/>
        <w:bottom w:val="none" w:sz="0" w:space="0" w:color="auto"/>
        <w:right w:val="none" w:sz="0" w:space="0" w:color="auto"/>
      </w:divBdr>
    </w:div>
    <w:div w:id="811168874">
      <w:bodyDiv w:val="1"/>
      <w:marLeft w:val="0"/>
      <w:marRight w:val="0"/>
      <w:marTop w:val="0"/>
      <w:marBottom w:val="0"/>
      <w:divBdr>
        <w:top w:val="none" w:sz="0" w:space="0" w:color="auto"/>
        <w:left w:val="none" w:sz="0" w:space="0" w:color="auto"/>
        <w:bottom w:val="none" w:sz="0" w:space="0" w:color="auto"/>
        <w:right w:val="none" w:sz="0" w:space="0" w:color="auto"/>
      </w:divBdr>
    </w:div>
    <w:div w:id="959536923">
      <w:bodyDiv w:val="1"/>
      <w:marLeft w:val="0"/>
      <w:marRight w:val="0"/>
      <w:marTop w:val="0"/>
      <w:marBottom w:val="0"/>
      <w:divBdr>
        <w:top w:val="none" w:sz="0" w:space="0" w:color="auto"/>
        <w:left w:val="none" w:sz="0" w:space="0" w:color="auto"/>
        <w:bottom w:val="none" w:sz="0" w:space="0" w:color="auto"/>
        <w:right w:val="none" w:sz="0" w:space="0" w:color="auto"/>
      </w:divBdr>
    </w:div>
    <w:div w:id="982539331">
      <w:bodyDiv w:val="1"/>
      <w:marLeft w:val="0"/>
      <w:marRight w:val="0"/>
      <w:marTop w:val="0"/>
      <w:marBottom w:val="0"/>
      <w:divBdr>
        <w:top w:val="none" w:sz="0" w:space="0" w:color="auto"/>
        <w:left w:val="none" w:sz="0" w:space="0" w:color="auto"/>
        <w:bottom w:val="none" w:sz="0" w:space="0" w:color="auto"/>
        <w:right w:val="none" w:sz="0" w:space="0" w:color="auto"/>
      </w:divBdr>
    </w:div>
    <w:div w:id="1043166704">
      <w:bodyDiv w:val="1"/>
      <w:marLeft w:val="0"/>
      <w:marRight w:val="0"/>
      <w:marTop w:val="0"/>
      <w:marBottom w:val="0"/>
      <w:divBdr>
        <w:top w:val="none" w:sz="0" w:space="0" w:color="auto"/>
        <w:left w:val="none" w:sz="0" w:space="0" w:color="auto"/>
        <w:bottom w:val="none" w:sz="0" w:space="0" w:color="auto"/>
        <w:right w:val="none" w:sz="0" w:space="0" w:color="auto"/>
      </w:divBdr>
    </w:div>
    <w:div w:id="1078677485">
      <w:bodyDiv w:val="1"/>
      <w:marLeft w:val="0"/>
      <w:marRight w:val="0"/>
      <w:marTop w:val="0"/>
      <w:marBottom w:val="0"/>
      <w:divBdr>
        <w:top w:val="none" w:sz="0" w:space="0" w:color="auto"/>
        <w:left w:val="none" w:sz="0" w:space="0" w:color="auto"/>
        <w:bottom w:val="none" w:sz="0" w:space="0" w:color="auto"/>
        <w:right w:val="none" w:sz="0" w:space="0" w:color="auto"/>
      </w:divBdr>
    </w:div>
    <w:div w:id="1081828210">
      <w:bodyDiv w:val="1"/>
      <w:marLeft w:val="0"/>
      <w:marRight w:val="0"/>
      <w:marTop w:val="0"/>
      <w:marBottom w:val="0"/>
      <w:divBdr>
        <w:top w:val="none" w:sz="0" w:space="0" w:color="auto"/>
        <w:left w:val="none" w:sz="0" w:space="0" w:color="auto"/>
        <w:bottom w:val="none" w:sz="0" w:space="0" w:color="auto"/>
        <w:right w:val="none" w:sz="0" w:space="0" w:color="auto"/>
      </w:divBdr>
    </w:div>
    <w:div w:id="1391802473">
      <w:bodyDiv w:val="1"/>
      <w:marLeft w:val="0"/>
      <w:marRight w:val="0"/>
      <w:marTop w:val="0"/>
      <w:marBottom w:val="0"/>
      <w:divBdr>
        <w:top w:val="none" w:sz="0" w:space="0" w:color="auto"/>
        <w:left w:val="none" w:sz="0" w:space="0" w:color="auto"/>
        <w:bottom w:val="none" w:sz="0" w:space="0" w:color="auto"/>
        <w:right w:val="none" w:sz="0" w:space="0" w:color="auto"/>
      </w:divBdr>
    </w:div>
    <w:div w:id="1563563285">
      <w:bodyDiv w:val="1"/>
      <w:marLeft w:val="0"/>
      <w:marRight w:val="0"/>
      <w:marTop w:val="0"/>
      <w:marBottom w:val="0"/>
      <w:divBdr>
        <w:top w:val="none" w:sz="0" w:space="0" w:color="auto"/>
        <w:left w:val="none" w:sz="0" w:space="0" w:color="auto"/>
        <w:bottom w:val="none" w:sz="0" w:space="0" w:color="auto"/>
        <w:right w:val="none" w:sz="0" w:space="0" w:color="auto"/>
      </w:divBdr>
    </w:div>
    <w:div w:id="1635403898">
      <w:bodyDiv w:val="1"/>
      <w:marLeft w:val="0"/>
      <w:marRight w:val="0"/>
      <w:marTop w:val="0"/>
      <w:marBottom w:val="0"/>
      <w:divBdr>
        <w:top w:val="none" w:sz="0" w:space="0" w:color="auto"/>
        <w:left w:val="none" w:sz="0" w:space="0" w:color="auto"/>
        <w:bottom w:val="none" w:sz="0" w:space="0" w:color="auto"/>
        <w:right w:val="none" w:sz="0" w:space="0" w:color="auto"/>
      </w:divBdr>
    </w:div>
    <w:div w:id="1760522249">
      <w:bodyDiv w:val="1"/>
      <w:marLeft w:val="0"/>
      <w:marRight w:val="0"/>
      <w:marTop w:val="0"/>
      <w:marBottom w:val="0"/>
      <w:divBdr>
        <w:top w:val="none" w:sz="0" w:space="0" w:color="auto"/>
        <w:left w:val="none" w:sz="0" w:space="0" w:color="auto"/>
        <w:bottom w:val="none" w:sz="0" w:space="0" w:color="auto"/>
        <w:right w:val="none" w:sz="0" w:space="0" w:color="auto"/>
      </w:divBdr>
    </w:div>
    <w:div w:id="1965504515">
      <w:bodyDiv w:val="1"/>
      <w:marLeft w:val="0"/>
      <w:marRight w:val="0"/>
      <w:marTop w:val="0"/>
      <w:marBottom w:val="0"/>
      <w:divBdr>
        <w:top w:val="none" w:sz="0" w:space="0" w:color="auto"/>
        <w:left w:val="none" w:sz="0" w:space="0" w:color="auto"/>
        <w:bottom w:val="none" w:sz="0" w:space="0" w:color="auto"/>
        <w:right w:val="none" w:sz="0" w:space="0" w:color="auto"/>
      </w:divBdr>
    </w:div>
    <w:div w:id="2028866560">
      <w:bodyDiv w:val="1"/>
      <w:marLeft w:val="0"/>
      <w:marRight w:val="0"/>
      <w:marTop w:val="0"/>
      <w:marBottom w:val="0"/>
      <w:divBdr>
        <w:top w:val="none" w:sz="0" w:space="0" w:color="auto"/>
        <w:left w:val="none" w:sz="0" w:space="0" w:color="auto"/>
        <w:bottom w:val="none" w:sz="0" w:space="0" w:color="auto"/>
        <w:right w:val="none" w:sz="0" w:space="0" w:color="auto"/>
      </w:divBdr>
    </w:div>
    <w:div w:id="2045131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arketingstrategy.com/lidl-swot-analysis/" TargetMode="External"/><Relationship Id="rId13" Type="http://schemas.openxmlformats.org/officeDocument/2006/relationships/hyperlink" Target="https://www.lidl.com/about-us" TargetMode="External"/><Relationship Id="rId18" Type="http://schemas.openxmlformats.org/officeDocument/2006/relationships/hyperlink" Target="https://querysprout.com/lidl-swot-analysis/" TargetMode="External"/><Relationship Id="rId26" Type="http://schemas.openxmlformats.org/officeDocument/2006/relationships/hyperlink" Target="https://www.ukessays.com/assignments/lidl-pestle-micro-environment-7832.php" TargetMode="External"/><Relationship Id="rId3" Type="http://schemas.openxmlformats.org/officeDocument/2006/relationships/settings" Target="settings.xml"/><Relationship Id="rId21" Type="http://schemas.openxmlformats.org/officeDocument/2006/relationships/hyperlink" Target="https://www.quora.com/What-does-Lidl-stand-for" TargetMode="External"/><Relationship Id="rId7" Type="http://schemas.openxmlformats.org/officeDocument/2006/relationships/hyperlink" Target="https://www.bl.uk/people/kurt-lewin" TargetMode="External"/><Relationship Id="rId12" Type="http://schemas.openxmlformats.org/officeDocument/2006/relationships/hyperlink" Target="https://corporate.lidl.co.uk/media-centre/pressreleases/2022/financial-results-fy21" TargetMode="External"/><Relationship Id="rId17" Type="http://schemas.openxmlformats.org/officeDocument/2006/relationships/hyperlink" Target="https://www.slideshare.net/MarioKhoury2/managing-strategic-change-adopted-by-lidl-to-overcome-brexit-effects" TargetMode="External"/><Relationship Id="rId25" Type="http://schemas.openxmlformats.org/officeDocument/2006/relationships/hyperlink" Target="https://swotandpestleanalysis.com/swot-analysis-of-lidl/" TargetMode="External"/><Relationship Id="rId2" Type="http://schemas.openxmlformats.org/officeDocument/2006/relationships/styles" Target="styles.xml"/><Relationship Id="rId16" Type="http://schemas.openxmlformats.org/officeDocument/2006/relationships/hyperlink" Target="https://whatfix.com/blog/change-agent/" TargetMode="External"/><Relationship Id="rId20" Type="http://schemas.openxmlformats.org/officeDocument/2006/relationships/hyperlink" Target="https://hbr.org/2018/10/the-role-of-a-manager-has-to-change-in-5-key-ways" TargetMode="External"/><Relationship Id="rId1" Type="http://schemas.openxmlformats.org/officeDocument/2006/relationships/customXml" Target="../customXml/item1.xml"/><Relationship Id="rId6" Type="http://schemas.openxmlformats.org/officeDocument/2006/relationships/hyperlink" Target="https://www.marketing91.com/swot-analysis-of-lidl/" TargetMode="External"/><Relationship Id="rId11" Type="http://schemas.openxmlformats.org/officeDocument/2006/relationships/hyperlink" Target="https://www.essay48.com/13726-Lidl-Organizational-Culture" TargetMode="External"/><Relationship Id="rId24" Type="http://schemas.openxmlformats.org/officeDocument/2006/relationships/hyperlink" Target="https://iide.co/case-studies/swot-analysis-of-lidl/" TargetMode="External"/><Relationship Id="rId5" Type="http://schemas.openxmlformats.org/officeDocument/2006/relationships/hyperlink" Target="https://freepestelanalysis.com/pestel-analysis-of-lidl/" TargetMode="External"/><Relationship Id="rId15" Type="http://schemas.openxmlformats.org/officeDocument/2006/relationships/hyperlink" Target="https://careers.lidl.com/lidl-as-an-employer/leadership-principles" TargetMode="External"/><Relationship Id="rId23" Type="http://schemas.openxmlformats.org/officeDocument/2006/relationships/hyperlink" Target="https://www.thebalancemoney.com/what-is-a-manager-2276096" TargetMode="External"/><Relationship Id="rId28" Type="http://schemas.openxmlformats.org/officeDocument/2006/relationships/theme" Target="theme/theme1.xml"/><Relationship Id="rId10" Type="http://schemas.openxmlformats.org/officeDocument/2006/relationships/hyperlink" Target="https://gradesfixer.com/free-essay-examples/lidl-uk-functions-of-management-along-with-different-traits-and-types-of-leadership/" TargetMode="External"/><Relationship Id="rId19" Type="http://schemas.openxmlformats.org/officeDocument/2006/relationships/hyperlink" Target="https://www.essay48.com/term-paper/13726-Lidl-Pestel-Analysis" TargetMode="External"/><Relationship Id="rId4" Type="http://schemas.openxmlformats.org/officeDocument/2006/relationships/webSettings" Target="webSettings.xml"/><Relationship Id="rId9" Type="http://schemas.openxmlformats.org/officeDocument/2006/relationships/hyperlink" Target="https://www.essay48.com/term-paper/13726-Lidl-Pestel-Analysis" TargetMode="External"/><Relationship Id="rId14" Type="http://schemas.openxmlformats.org/officeDocument/2006/relationships/hyperlink" Target="https://careers.lidl.co.uk/stores/store-manager" TargetMode="External"/><Relationship Id="rId22" Type="http://schemas.openxmlformats.org/officeDocument/2006/relationships/hyperlink" Target="https://www.howandwhat.net/swot-analysis-lidl-lidl-swot-analysis/" TargetMode="External"/><Relationship Id="rId27"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Parallax">
  <a:themeElements>
    <a:clrScheme name="Parallax">
      <a:dk1>
        <a:sysClr val="windowText" lastClr="000000"/>
      </a:dk1>
      <a:lt1>
        <a:sysClr val="window" lastClr="FFFFFF"/>
      </a:lt1>
      <a:dk2>
        <a:srgbClr val="212121"/>
      </a:dk2>
      <a:lt2>
        <a:srgbClr val="CDD0D1"/>
      </a:lt2>
      <a:accent1>
        <a:srgbClr val="30ACEC"/>
      </a:accent1>
      <a:accent2>
        <a:srgbClr val="80C34F"/>
      </a:accent2>
      <a:accent3>
        <a:srgbClr val="E29D3E"/>
      </a:accent3>
      <a:accent4>
        <a:srgbClr val="D64A3B"/>
      </a:accent4>
      <a:accent5>
        <a:srgbClr val="D64787"/>
      </a:accent5>
      <a:accent6>
        <a:srgbClr val="A666E1"/>
      </a:accent6>
      <a:hlink>
        <a:srgbClr val="3085ED"/>
      </a:hlink>
      <a:folHlink>
        <a:srgbClr val="82B6F4"/>
      </a:folHlink>
    </a:clrScheme>
    <a:fontScheme name="Parallax">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rallax">
      <a:fillStyleLst>
        <a:solidFill>
          <a:schemeClr val="phClr"/>
        </a:solidFill>
        <a:gradFill rotWithShape="1">
          <a:gsLst>
            <a:gs pos="0">
              <a:schemeClr val="phClr">
                <a:tint val="60000"/>
                <a:lumMod val="104000"/>
              </a:schemeClr>
            </a:gs>
            <a:gs pos="100000">
              <a:schemeClr val="phClr">
                <a:tint val="84000"/>
              </a:schemeClr>
            </a:gs>
          </a:gsLst>
          <a:lin ang="5400000" scaled="0"/>
        </a:gradFill>
        <a:gradFill rotWithShape="1">
          <a:gsLst>
            <a:gs pos="0">
              <a:schemeClr val="phClr">
                <a:tint val="96000"/>
                <a:lumMod val="102000"/>
              </a:schemeClr>
            </a:gs>
            <a:gs pos="100000">
              <a:schemeClr val="phClr">
                <a:shade val="88000"/>
                <a:lumMod val="94000"/>
              </a:schemeClr>
            </a:gs>
          </a:gsLst>
          <a:path path="circle">
            <a:fillToRect l="50000" t="100000" r="100000" b="50000"/>
          </a:path>
        </a:gradFill>
      </a:fillStyleLst>
      <a:lnStyleLst>
        <a:ln w="9525" cap="rnd" cmpd="sng" algn="ctr">
          <a:solidFill>
            <a:schemeClr val="phClr">
              <a:tint val="6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reflection blurRad="12700" stA="26000" endPos="32000" dist="12700" dir="5400000" sy="-100000" rotWithShape="0"/>
          </a:effectLst>
        </a:effectStyle>
        <a:effectStyle>
          <a:effectLst>
            <a:outerShdw blurRad="38100" dist="25400" dir="5400000" rotWithShape="0">
              <a:srgbClr val="000000">
                <a:alpha val="64000"/>
              </a:srgbClr>
            </a:outerShdw>
          </a:effectLst>
          <a:scene3d>
            <a:camera prst="orthographicFront">
              <a:rot lat="0" lon="0" rev="0"/>
            </a:camera>
            <a:lightRig rig="threePt" dir="tl">
              <a:rot lat="0" lon="0" rev="1200000"/>
            </a:lightRig>
          </a:scene3d>
          <a:sp3d>
            <a:bevelT w="25400" h="12700"/>
          </a:sp3d>
        </a:effectStyle>
      </a:effectStyleLst>
      <a:bgFillStyleLst>
        <a:solidFill>
          <a:schemeClr val="phClr"/>
        </a:solidFill>
        <a:gradFill rotWithShape="1">
          <a:gsLst>
            <a:gs pos="0">
              <a:schemeClr val="phClr">
                <a:tint val="90000"/>
                <a:lumMod val="110000"/>
              </a:schemeClr>
            </a:gs>
            <a:gs pos="100000">
              <a:schemeClr val="phClr">
                <a:shade val="64000"/>
                <a:lumMod val="98000"/>
              </a:schemeClr>
            </a:gs>
          </a:gsLst>
          <a:lin ang="5400000" scaled="0"/>
        </a:gradFill>
        <a:blipFill rotWithShape="1">
          <a:blip xmlns:r="http://schemas.openxmlformats.org/officeDocument/2006/relationships" r:embed="rId1">
            <a:duotone>
              <a:schemeClr val="phClr">
                <a:shade val="76000"/>
                <a:satMod val="180000"/>
              </a:schemeClr>
              <a:schemeClr val="phClr">
                <a:tint val="80000"/>
                <a:satMod val="120000"/>
                <a:lumMod val="180000"/>
              </a:schemeClr>
            </a:duotone>
          </a:blip>
          <a:stretch/>
        </a:blipFill>
      </a:bgFillStyleLst>
    </a:fmtScheme>
  </a:themeElements>
  <a:objectDefaults/>
  <a:extraClrSchemeLst/>
  <a:extLst>
    <a:ext uri="{05A4C25C-085E-4340-85A3-A5531E510DB2}">
      <thm15:themeFamily xmlns:thm15="http://schemas.microsoft.com/office/thememl/2012/main" name="Parallax" id="{3388167B-A2EB-4685-9635-1831D9AEF8C4}" vid="{4F7A876A-7598-49CA-AFC8-8EDA2551E4A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0A826F-5A34-0D47-8498-C5C45DCF3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4207</Words>
  <Characters>23986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Valentina Ionela Cergan</cp:lastModifiedBy>
  <cp:revision>2</cp:revision>
  <dcterms:created xsi:type="dcterms:W3CDTF">2023-03-22T16:13:00Z</dcterms:created>
  <dcterms:modified xsi:type="dcterms:W3CDTF">2023-03-22T16:13:00Z</dcterms:modified>
</cp:coreProperties>
</file>