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E01E820" w14:textId="2903D9BE" w:rsidR="004B5E9B" w:rsidRPr="000B5C1C" w:rsidRDefault="000B5C1C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 w:rsidRPr="000B5C1C">
        <w:rPr>
          <w:rFonts w:ascii="Times New Roman" w:hAnsi="Times New Roman" w:cs="Times New Roman"/>
          <w:b/>
          <w:bCs/>
          <w:sz w:val="32"/>
          <w:szCs w:val="32"/>
          <w:u w:val="single"/>
        </w:rPr>
        <w:t>Outline proposal</w:t>
      </w:r>
    </w:p>
    <w:p w14:paraId="3556888C" w14:textId="516511B3" w:rsidR="000B5C1C" w:rsidRPr="004E1BAA" w:rsidRDefault="000B5C1C">
      <w:pPr>
        <w:rPr>
          <w:rFonts w:ascii="Times New Roman" w:hAnsi="Times New Roman" w:cs="Times New Roman"/>
          <w:sz w:val="32"/>
          <w:szCs w:val="32"/>
          <w:u w:val="double"/>
        </w:rPr>
      </w:pPr>
      <w:r w:rsidRPr="00031784">
        <w:rPr>
          <w:rFonts w:ascii="Times New Roman" w:hAnsi="Times New Roman" w:cs="Times New Roman"/>
          <w:sz w:val="32"/>
          <w:szCs w:val="32"/>
          <w:u w:val="double"/>
        </w:rPr>
        <w:t>A major protest, resistance, liberation or reform movement of modern times.</w:t>
      </w:r>
    </w:p>
    <w:p w14:paraId="34AA6E93" w14:textId="504B9F19" w:rsidR="000B5C1C" w:rsidRPr="000B5C1C" w:rsidRDefault="000B5C1C">
      <w:pPr>
        <w:rPr>
          <w:rFonts w:ascii="Times New Roman" w:hAnsi="Times New Roman" w:cs="Times New Roman"/>
          <w:sz w:val="28"/>
          <w:szCs w:val="28"/>
        </w:rPr>
      </w:pPr>
      <w:r w:rsidRPr="00494E53">
        <w:rPr>
          <w:rFonts w:ascii="Times New Roman" w:hAnsi="Times New Roman" w:cs="Times New Roman"/>
          <w:sz w:val="28"/>
          <w:szCs w:val="28"/>
          <w:highlight w:val="yellow"/>
        </w:rPr>
        <w:t>2,500-word count</w:t>
      </w:r>
    </w:p>
    <w:p w14:paraId="7434267C" w14:textId="77777777" w:rsidR="000B5C1C" w:rsidRDefault="000B5C1C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3D9075B5" w14:textId="6A0E01CB" w:rsidR="000B5C1C" w:rsidRDefault="000B5C1C">
      <w:pPr>
        <w:rPr>
          <w:rFonts w:ascii="Times New Roman" w:hAnsi="Times New Roman" w:cs="Times New Roman"/>
          <w:sz w:val="28"/>
          <w:szCs w:val="28"/>
        </w:rPr>
      </w:pPr>
      <w:r w:rsidRPr="000B5C1C">
        <w:rPr>
          <w:rFonts w:ascii="Times New Roman" w:hAnsi="Times New Roman" w:cs="Times New Roman"/>
          <w:sz w:val="28"/>
          <w:szCs w:val="28"/>
        </w:rPr>
        <w:t xml:space="preserve">Focusing on- </w:t>
      </w:r>
      <w:r w:rsidRPr="000B5C1C">
        <w:rPr>
          <w:rFonts w:ascii="Times New Roman" w:hAnsi="Times New Roman" w:cs="Times New Roman"/>
          <w:b/>
          <w:bCs/>
          <w:sz w:val="28"/>
          <w:szCs w:val="28"/>
        </w:rPr>
        <w:t>Cymdeithas yr Iaith Gymraeg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Pr="000B5C1C">
        <w:rPr>
          <w:rFonts w:ascii="Times New Roman" w:hAnsi="Times New Roman" w:cs="Times New Roman"/>
          <w:sz w:val="28"/>
          <w:szCs w:val="28"/>
        </w:rPr>
        <w:t xml:space="preserve">(the Welsh </w:t>
      </w:r>
      <w:r>
        <w:rPr>
          <w:rFonts w:ascii="Times New Roman" w:hAnsi="Times New Roman" w:cs="Times New Roman"/>
          <w:sz w:val="28"/>
          <w:szCs w:val="28"/>
        </w:rPr>
        <w:t>L</w:t>
      </w:r>
      <w:r w:rsidRPr="000B5C1C">
        <w:rPr>
          <w:rFonts w:ascii="Times New Roman" w:hAnsi="Times New Roman" w:cs="Times New Roman"/>
          <w:sz w:val="28"/>
          <w:szCs w:val="28"/>
        </w:rPr>
        <w:t xml:space="preserve">anguage </w:t>
      </w:r>
      <w:r>
        <w:rPr>
          <w:rFonts w:ascii="Times New Roman" w:hAnsi="Times New Roman" w:cs="Times New Roman"/>
          <w:sz w:val="28"/>
          <w:szCs w:val="28"/>
        </w:rPr>
        <w:t>S</w:t>
      </w:r>
      <w:r w:rsidRPr="000B5C1C">
        <w:rPr>
          <w:rFonts w:ascii="Times New Roman" w:hAnsi="Times New Roman" w:cs="Times New Roman"/>
          <w:sz w:val="28"/>
          <w:szCs w:val="28"/>
        </w:rPr>
        <w:t>ociety)</w:t>
      </w:r>
    </w:p>
    <w:p w14:paraId="4697C3D2" w14:textId="77777777" w:rsidR="000B5C1C" w:rsidRDefault="000B5C1C">
      <w:pPr>
        <w:rPr>
          <w:rFonts w:ascii="Times New Roman" w:hAnsi="Times New Roman" w:cs="Times New Roman"/>
          <w:sz w:val="28"/>
          <w:szCs w:val="28"/>
        </w:rPr>
      </w:pPr>
    </w:p>
    <w:p w14:paraId="47597CB4" w14:textId="77777777" w:rsidR="000B5C1C" w:rsidRPr="00031784" w:rsidRDefault="000B5C1C">
      <w:pPr>
        <w:rPr>
          <w:rFonts w:ascii="Times New Roman" w:hAnsi="Times New Roman" w:cs="Times New Roman"/>
          <w:sz w:val="28"/>
          <w:szCs w:val="28"/>
          <w:u w:val="single"/>
        </w:rPr>
      </w:pPr>
      <w:r w:rsidRPr="00031784">
        <w:rPr>
          <w:rFonts w:ascii="Times New Roman" w:hAnsi="Times New Roman" w:cs="Times New Roman"/>
          <w:sz w:val="28"/>
          <w:szCs w:val="28"/>
          <w:u w:val="single"/>
        </w:rPr>
        <w:t xml:space="preserve">Introduction </w:t>
      </w:r>
    </w:p>
    <w:p w14:paraId="00CA375A" w14:textId="356720F0" w:rsidR="000B5C1C" w:rsidRDefault="000B5C1C">
      <w:pPr>
        <w:rPr>
          <w:rFonts w:ascii="Times New Roman" w:hAnsi="Times New Roman" w:cs="Times New Roman"/>
          <w:sz w:val="28"/>
          <w:szCs w:val="28"/>
        </w:rPr>
      </w:pPr>
      <w:r w:rsidRPr="00031784">
        <w:rPr>
          <w:rFonts w:ascii="Times New Roman" w:hAnsi="Times New Roman" w:cs="Times New Roman"/>
          <w:sz w:val="28"/>
          <w:szCs w:val="28"/>
          <w:highlight w:val="yellow"/>
        </w:rPr>
        <w:t>roughly 250 words</w:t>
      </w:r>
    </w:p>
    <w:p w14:paraId="7E5C8531" w14:textId="0E8579C7" w:rsidR="000B5C1C" w:rsidRPr="00492393" w:rsidRDefault="00E83F14" w:rsidP="0049239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492393">
        <w:rPr>
          <w:rFonts w:ascii="Times New Roman" w:hAnsi="Times New Roman" w:cs="Times New Roman"/>
          <w:sz w:val="28"/>
          <w:szCs w:val="28"/>
        </w:rPr>
        <w:t xml:space="preserve">introduce the </w:t>
      </w:r>
      <w:r w:rsidR="0062006C" w:rsidRPr="00492393">
        <w:rPr>
          <w:rFonts w:ascii="Times New Roman" w:hAnsi="Times New Roman" w:cs="Times New Roman"/>
          <w:sz w:val="28"/>
          <w:szCs w:val="28"/>
        </w:rPr>
        <w:t>society-</w:t>
      </w:r>
      <w:r w:rsidR="00AC4239" w:rsidRPr="00492393">
        <w:rPr>
          <w:rFonts w:ascii="Times New Roman" w:hAnsi="Times New Roman" w:cs="Times New Roman"/>
          <w:sz w:val="28"/>
          <w:szCs w:val="28"/>
        </w:rPr>
        <w:t xml:space="preserve"> who are they and when were the</w:t>
      </w:r>
      <w:r w:rsidR="00E21EBD" w:rsidRPr="00492393">
        <w:rPr>
          <w:rFonts w:ascii="Times New Roman" w:hAnsi="Times New Roman" w:cs="Times New Roman"/>
          <w:sz w:val="28"/>
          <w:szCs w:val="28"/>
        </w:rPr>
        <w:t>y</w:t>
      </w:r>
      <w:r w:rsidR="00AC4239" w:rsidRPr="00492393">
        <w:rPr>
          <w:rFonts w:ascii="Times New Roman" w:hAnsi="Times New Roman" w:cs="Times New Roman"/>
          <w:sz w:val="28"/>
          <w:szCs w:val="28"/>
        </w:rPr>
        <w:t xml:space="preserve"> founded?</w:t>
      </w:r>
      <w:r w:rsidR="00E21EBD" w:rsidRPr="00492393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B632A02" w14:textId="7BBAA284" w:rsidR="00093B6D" w:rsidRPr="00492393" w:rsidRDefault="00093B6D" w:rsidP="0049239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492393">
        <w:rPr>
          <w:rFonts w:ascii="Times New Roman" w:hAnsi="Times New Roman" w:cs="Times New Roman"/>
          <w:sz w:val="28"/>
          <w:szCs w:val="28"/>
        </w:rPr>
        <w:t xml:space="preserve">Discuss the contents of the essay, as well as its aims and purpose. </w:t>
      </w:r>
    </w:p>
    <w:p w14:paraId="20E8890B" w14:textId="064C446D" w:rsidR="001353F0" w:rsidRPr="00492393" w:rsidRDefault="00546376" w:rsidP="0049239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492393">
        <w:rPr>
          <w:rFonts w:ascii="Times New Roman" w:hAnsi="Times New Roman" w:cs="Times New Roman"/>
          <w:sz w:val="28"/>
          <w:szCs w:val="28"/>
        </w:rPr>
        <w:t xml:space="preserve">Introduce the </w:t>
      </w:r>
      <w:r w:rsidR="009B0334" w:rsidRPr="00492393">
        <w:rPr>
          <w:rFonts w:ascii="Times New Roman" w:hAnsi="Times New Roman" w:cs="Times New Roman"/>
          <w:sz w:val="28"/>
          <w:szCs w:val="28"/>
        </w:rPr>
        <w:t xml:space="preserve">book that will be cited throughout the essay and its relevance, ‘A History of </w:t>
      </w:r>
      <w:proofErr w:type="spellStart"/>
      <w:r w:rsidR="009B0334" w:rsidRPr="00492393">
        <w:rPr>
          <w:rFonts w:ascii="Times New Roman" w:hAnsi="Times New Roman" w:cs="Times New Roman"/>
          <w:sz w:val="28"/>
          <w:szCs w:val="28"/>
        </w:rPr>
        <w:t>Wales’</w:t>
      </w:r>
      <w:proofErr w:type="spellEnd"/>
      <w:r w:rsidR="009B0334" w:rsidRPr="00492393">
        <w:rPr>
          <w:rFonts w:ascii="Times New Roman" w:hAnsi="Times New Roman" w:cs="Times New Roman"/>
          <w:sz w:val="28"/>
          <w:szCs w:val="28"/>
        </w:rPr>
        <w:t xml:space="preserve"> by John Davies</w:t>
      </w:r>
      <w:r w:rsidR="00492393" w:rsidRPr="00492393">
        <w:rPr>
          <w:rFonts w:ascii="Times New Roman" w:hAnsi="Times New Roman" w:cs="Times New Roman"/>
          <w:sz w:val="28"/>
          <w:szCs w:val="28"/>
        </w:rPr>
        <w:t>.</w:t>
      </w:r>
      <w:r w:rsidR="003B156F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5660260B" w14:textId="4CB2B9CE" w:rsidR="000B5C1C" w:rsidRDefault="000B5C1C">
      <w:pPr>
        <w:rPr>
          <w:rFonts w:ascii="Times New Roman" w:hAnsi="Times New Roman" w:cs="Times New Roman"/>
          <w:sz w:val="28"/>
          <w:szCs w:val="28"/>
        </w:rPr>
      </w:pPr>
    </w:p>
    <w:p w14:paraId="466143F6" w14:textId="7A2F70C9" w:rsidR="00855BAA" w:rsidRDefault="00855BA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The essay outline </w:t>
      </w:r>
      <w:r w:rsidR="00237AB8">
        <w:rPr>
          <w:rFonts w:ascii="Times New Roman" w:hAnsi="Times New Roman" w:cs="Times New Roman"/>
          <w:sz w:val="28"/>
          <w:szCs w:val="28"/>
        </w:rPr>
        <w:t>is split in</w:t>
      </w:r>
      <w:r w:rsidR="000C348B">
        <w:rPr>
          <w:rFonts w:ascii="Times New Roman" w:hAnsi="Times New Roman" w:cs="Times New Roman"/>
          <w:sz w:val="28"/>
          <w:szCs w:val="28"/>
        </w:rPr>
        <w:t>to</w:t>
      </w:r>
      <w:r w:rsidR="00237AB8">
        <w:rPr>
          <w:rFonts w:ascii="Times New Roman" w:hAnsi="Times New Roman" w:cs="Times New Roman"/>
          <w:sz w:val="28"/>
          <w:szCs w:val="28"/>
        </w:rPr>
        <w:t xml:space="preserve"> four parts for the main body </w:t>
      </w:r>
      <w:r w:rsidR="008260E3">
        <w:rPr>
          <w:rFonts w:ascii="Times New Roman" w:hAnsi="Times New Roman" w:cs="Times New Roman"/>
          <w:sz w:val="28"/>
          <w:szCs w:val="28"/>
        </w:rPr>
        <w:t>to help with detail</w:t>
      </w:r>
      <w:r w:rsidR="00B221A0">
        <w:rPr>
          <w:rFonts w:ascii="Times New Roman" w:hAnsi="Times New Roman" w:cs="Times New Roman"/>
          <w:sz w:val="28"/>
          <w:szCs w:val="28"/>
        </w:rPr>
        <w:t>,</w:t>
      </w:r>
      <w:r w:rsidR="00815BFA">
        <w:rPr>
          <w:rFonts w:ascii="Times New Roman" w:hAnsi="Times New Roman" w:cs="Times New Roman"/>
          <w:sz w:val="28"/>
          <w:szCs w:val="28"/>
        </w:rPr>
        <w:t xml:space="preserve"> </w:t>
      </w:r>
      <w:r w:rsidR="00E463B9">
        <w:rPr>
          <w:rFonts w:ascii="Times New Roman" w:hAnsi="Times New Roman" w:cs="Times New Roman"/>
          <w:sz w:val="28"/>
          <w:szCs w:val="28"/>
        </w:rPr>
        <w:t xml:space="preserve">and </w:t>
      </w:r>
      <w:r w:rsidR="00815BFA">
        <w:rPr>
          <w:rFonts w:ascii="Times New Roman" w:hAnsi="Times New Roman" w:cs="Times New Roman"/>
          <w:sz w:val="28"/>
          <w:szCs w:val="28"/>
        </w:rPr>
        <w:t>relevant information</w:t>
      </w:r>
      <w:r w:rsidR="00B221A0">
        <w:rPr>
          <w:rFonts w:ascii="Times New Roman" w:hAnsi="Times New Roman" w:cs="Times New Roman"/>
          <w:sz w:val="28"/>
          <w:szCs w:val="28"/>
        </w:rPr>
        <w:t xml:space="preserve"> and to help structure the timeline of Cymdeithas yr Iaith.</w:t>
      </w:r>
      <w:r w:rsidR="00394630">
        <w:rPr>
          <w:rFonts w:ascii="Times New Roman" w:hAnsi="Times New Roman" w:cs="Times New Roman"/>
          <w:sz w:val="28"/>
          <w:szCs w:val="28"/>
        </w:rPr>
        <w:t xml:space="preserve"> The </w:t>
      </w:r>
      <w:r w:rsidR="00B97700">
        <w:rPr>
          <w:rFonts w:ascii="Times New Roman" w:hAnsi="Times New Roman" w:cs="Times New Roman"/>
          <w:sz w:val="28"/>
          <w:szCs w:val="28"/>
        </w:rPr>
        <w:t xml:space="preserve">word count for each section is merely a </w:t>
      </w:r>
      <w:r w:rsidR="00B97700" w:rsidRPr="00316CE0">
        <w:rPr>
          <w:rFonts w:ascii="Times New Roman" w:hAnsi="Times New Roman" w:cs="Times New Roman"/>
          <w:b/>
          <w:bCs/>
          <w:sz w:val="28"/>
          <w:szCs w:val="28"/>
        </w:rPr>
        <w:t>guideline</w:t>
      </w:r>
      <w:r w:rsidR="00B97700">
        <w:rPr>
          <w:rFonts w:ascii="Times New Roman" w:hAnsi="Times New Roman" w:cs="Times New Roman"/>
          <w:sz w:val="28"/>
          <w:szCs w:val="28"/>
        </w:rPr>
        <w:t xml:space="preserve"> and is subject to change </w:t>
      </w:r>
      <w:r w:rsidR="001F760C">
        <w:rPr>
          <w:rFonts w:ascii="Times New Roman" w:hAnsi="Times New Roman" w:cs="Times New Roman"/>
          <w:sz w:val="28"/>
          <w:szCs w:val="28"/>
        </w:rPr>
        <w:t>depending on</w:t>
      </w:r>
      <w:r w:rsidR="00B97700">
        <w:rPr>
          <w:rFonts w:ascii="Times New Roman" w:hAnsi="Times New Roman" w:cs="Times New Roman"/>
          <w:sz w:val="28"/>
          <w:szCs w:val="28"/>
        </w:rPr>
        <w:t xml:space="preserve"> </w:t>
      </w:r>
      <w:r w:rsidR="001F760C">
        <w:rPr>
          <w:rFonts w:ascii="Times New Roman" w:hAnsi="Times New Roman" w:cs="Times New Roman"/>
          <w:sz w:val="28"/>
          <w:szCs w:val="28"/>
        </w:rPr>
        <w:t xml:space="preserve">the </w:t>
      </w:r>
      <w:r w:rsidR="00B97700">
        <w:rPr>
          <w:rFonts w:ascii="Times New Roman" w:hAnsi="Times New Roman" w:cs="Times New Roman"/>
          <w:sz w:val="28"/>
          <w:szCs w:val="28"/>
        </w:rPr>
        <w:t xml:space="preserve">material sourced and </w:t>
      </w:r>
      <w:r w:rsidR="00316CE0">
        <w:rPr>
          <w:rFonts w:ascii="Times New Roman" w:hAnsi="Times New Roman" w:cs="Times New Roman"/>
          <w:sz w:val="28"/>
          <w:szCs w:val="28"/>
        </w:rPr>
        <w:t xml:space="preserve">its </w:t>
      </w:r>
      <w:r w:rsidR="00B97700">
        <w:rPr>
          <w:rFonts w:ascii="Times New Roman" w:hAnsi="Times New Roman" w:cs="Times New Roman"/>
          <w:sz w:val="28"/>
          <w:szCs w:val="28"/>
        </w:rPr>
        <w:t xml:space="preserve">relevance to </w:t>
      </w:r>
      <w:r w:rsidR="00316CE0">
        <w:rPr>
          <w:rFonts w:ascii="Times New Roman" w:hAnsi="Times New Roman" w:cs="Times New Roman"/>
          <w:sz w:val="28"/>
          <w:szCs w:val="28"/>
        </w:rPr>
        <w:t xml:space="preserve">the </w:t>
      </w:r>
      <w:r w:rsidR="00B97700">
        <w:rPr>
          <w:rFonts w:ascii="Times New Roman" w:hAnsi="Times New Roman" w:cs="Times New Roman"/>
          <w:sz w:val="28"/>
          <w:szCs w:val="28"/>
        </w:rPr>
        <w:t>question</w:t>
      </w:r>
      <w:r w:rsidR="00316CE0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04F9C69C" w14:textId="77777777" w:rsidR="00B221A0" w:rsidRDefault="00B221A0">
      <w:pPr>
        <w:rPr>
          <w:rFonts w:ascii="Times New Roman" w:hAnsi="Times New Roman" w:cs="Times New Roman"/>
          <w:sz w:val="28"/>
          <w:szCs w:val="28"/>
        </w:rPr>
      </w:pPr>
    </w:p>
    <w:p w14:paraId="1022506C" w14:textId="13BE1470" w:rsidR="00E463B9" w:rsidRPr="007D1B78" w:rsidRDefault="00E463B9">
      <w:pPr>
        <w:rPr>
          <w:rFonts w:ascii="Times New Roman" w:hAnsi="Times New Roman" w:cs="Times New Roman"/>
          <w:sz w:val="28"/>
          <w:szCs w:val="28"/>
          <w:u w:val="single"/>
        </w:rPr>
      </w:pPr>
      <w:r w:rsidRPr="007D1B78">
        <w:rPr>
          <w:rFonts w:ascii="Times New Roman" w:hAnsi="Times New Roman" w:cs="Times New Roman"/>
          <w:sz w:val="28"/>
          <w:szCs w:val="28"/>
          <w:u w:val="single"/>
        </w:rPr>
        <w:t>Part 1</w:t>
      </w:r>
      <w:r w:rsidR="007D1B78" w:rsidRPr="007D1B78">
        <w:rPr>
          <w:rFonts w:ascii="Times New Roman" w:hAnsi="Times New Roman" w:cs="Times New Roman"/>
          <w:sz w:val="28"/>
          <w:szCs w:val="28"/>
          <w:u w:val="single"/>
        </w:rPr>
        <w:t>-</w:t>
      </w:r>
      <w:r w:rsidRPr="007D1B78">
        <w:rPr>
          <w:rFonts w:ascii="Times New Roman" w:hAnsi="Times New Roman" w:cs="Times New Roman"/>
          <w:sz w:val="28"/>
          <w:szCs w:val="28"/>
          <w:u w:val="single"/>
        </w:rPr>
        <w:t xml:space="preserve"> background information</w:t>
      </w:r>
    </w:p>
    <w:p w14:paraId="29E00F77" w14:textId="6EC3B797" w:rsidR="007D1B78" w:rsidRDefault="007D1B78">
      <w:pPr>
        <w:rPr>
          <w:rFonts w:ascii="Times New Roman" w:hAnsi="Times New Roman" w:cs="Times New Roman"/>
          <w:sz w:val="28"/>
          <w:szCs w:val="28"/>
        </w:rPr>
      </w:pPr>
      <w:r w:rsidRPr="007D1B78">
        <w:rPr>
          <w:rFonts w:ascii="Times New Roman" w:hAnsi="Times New Roman" w:cs="Times New Roman"/>
          <w:sz w:val="28"/>
          <w:szCs w:val="28"/>
          <w:highlight w:val="yellow"/>
        </w:rPr>
        <w:t xml:space="preserve">Roughly </w:t>
      </w:r>
      <w:r w:rsidR="00891FA9">
        <w:rPr>
          <w:rFonts w:ascii="Times New Roman" w:hAnsi="Times New Roman" w:cs="Times New Roman"/>
          <w:sz w:val="28"/>
          <w:szCs w:val="28"/>
          <w:highlight w:val="yellow"/>
        </w:rPr>
        <w:t>350</w:t>
      </w:r>
      <w:r w:rsidRPr="007D1B78">
        <w:rPr>
          <w:rFonts w:ascii="Times New Roman" w:hAnsi="Times New Roman" w:cs="Times New Roman"/>
          <w:sz w:val="28"/>
          <w:szCs w:val="28"/>
          <w:highlight w:val="yellow"/>
        </w:rPr>
        <w:t xml:space="preserve"> words</w:t>
      </w:r>
    </w:p>
    <w:p w14:paraId="75B86DD5" w14:textId="23A15DDA" w:rsidR="00E463B9" w:rsidRDefault="00153210" w:rsidP="00153210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‘A History of </w:t>
      </w:r>
      <w:proofErr w:type="spellStart"/>
      <w:r>
        <w:rPr>
          <w:rFonts w:ascii="Times New Roman" w:hAnsi="Times New Roman" w:cs="Times New Roman"/>
          <w:sz w:val="28"/>
          <w:szCs w:val="28"/>
        </w:rPr>
        <w:t>Wales’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F2375F">
        <w:rPr>
          <w:rFonts w:ascii="Times New Roman" w:hAnsi="Times New Roman" w:cs="Times New Roman"/>
          <w:sz w:val="28"/>
          <w:szCs w:val="28"/>
        </w:rPr>
        <w:t xml:space="preserve">by John Davies </w:t>
      </w:r>
      <w:r w:rsidR="003D2DD1">
        <w:rPr>
          <w:rFonts w:ascii="Times New Roman" w:hAnsi="Times New Roman" w:cs="Times New Roman"/>
          <w:sz w:val="28"/>
          <w:szCs w:val="28"/>
        </w:rPr>
        <w:t xml:space="preserve">gives </w:t>
      </w:r>
      <w:r w:rsidR="00447E9D">
        <w:rPr>
          <w:rFonts w:ascii="Times New Roman" w:hAnsi="Times New Roman" w:cs="Times New Roman"/>
          <w:sz w:val="28"/>
          <w:szCs w:val="28"/>
        </w:rPr>
        <w:t xml:space="preserve">a detailed background to the events which lead to the early formation of Cymdeithas yr Iaith Gymraeg in </w:t>
      </w:r>
      <w:r w:rsidR="00827F06">
        <w:rPr>
          <w:rFonts w:ascii="Times New Roman" w:hAnsi="Times New Roman" w:cs="Times New Roman"/>
          <w:sz w:val="28"/>
          <w:szCs w:val="28"/>
        </w:rPr>
        <w:t xml:space="preserve">1885. </w:t>
      </w:r>
      <w:r w:rsidR="00C96DEC">
        <w:rPr>
          <w:rFonts w:ascii="Times New Roman" w:hAnsi="Times New Roman" w:cs="Times New Roman"/>
          <w:sz w:val="28"/>
          <w:szCs w:val="28"/>
        </w:rPr>
        <w:t xml:space="preserve">This needs only a sentence or two, as </w:t>
      </w:r>
      <w:r w:rsidR="0091439C">
        <w:rPr>
          <w:rFonts w:ascii="Times New Roman" w:hAnsi="Times New Roman" w:cs="Times New Roman"/>
          <w:sz w:val="28"/>
          <w:szCs w:val="28"/>
        </w:rPr>
        <w:t>Cymdeithas yr Iaith Gymraeg was founded again in 1962 (properly).</w:t>
      </w:r>
    </w:p>
    <w:p w14:paraId="2985B145" w14:textId="67A1155E" w:rsidR="00C614ED" w:rsidRDefault="00C614ED" w:rsidP="00153210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The </w:t>
      </w:r>
      <w:proofErr w:type="spellStart"/>
      <w:r w:rsidR="00C9656A">
        <w:rPr>
          <w:rFonts w:ascii="Times New Roman" w:hAnsi="Times New Roman" w:cs="Times New Roman"/>
          <w:sz w:val="28"/>
          <w:szCs w:val="28"/>
        </w:rPr>
        <w:t>Beas</w:t>
      </w:r>
      <w:r w:rsidR="003A34B6">
        <w:rPr>
          <w:rFonts w:ascii="Times New Roman" w:hAnsi="Times New Roman" w:cs="Times New Roman"/>
          <w:sz w:val="28"/>
          <w:szCs w:val="28"/>
        </w:rPr>
        <w:t>el</w:t>
      </w:r>
      <w:r>
        <w:rPr>
          <w:rFonts w:ascii="Times New Roman" w:hAnsi="Times New Roman" w:cs="Times New Roman"/>
          <w:sz w:val="28"/>
          <w:szCs w:val="28"/>
        </w:rPr>
        <w:t>y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family fought the Llanell</w:t>
      </w:r>
      <w:r w:rsidR="00C9656A">
        <w:rPr>
          <w:rFonts w:ascii="Times New Roman" w:hAnsi="Times New Roman" w:cs="Times New Roman"/>
          <w:sz w:val="28"/>
          <w:szCs w:val="28"/>
        </w:rPr>
        <w:t xml:space="preserve">y (now Llanelli) </w:t>
      </w:r>
      <w:r w:rsidR="00D95BAD">
        <w:rPr>
          <w:rFonts w:ascii="Times New Roman" w:hAnsi="Times New Roman" w:cs="Times New Roman"/>
          <w:sz w:val="28"/>
          <w:szCs w:val="28"/>
        </w:rPr>
        <w:t xml:space="preserve">council for Welsh language Tax Bills, </w:t>
      </w:r>
      <w:r w:rsidR="00392211">
        <w:rPr>
          <w:rFonts w:ascii="Times New Roman" w:hAnsi="Times New Roman" w:cs="Times New Roman"/>
          <w:sz w:val="28"/>
          <w:szCs w:val="28"/>
        </w:rPr>
        <w:t>appeared in court 16 times and finally won in 1960.</w:t>
      </w:r>
    </w:p>
    <w:p w14:paraId="36C82DF3" w14:textId="4233213C" w:rsidR="0091439C" w:rsidRPr="00153210" w:rsidRDefault="00945F2D" w:rsidP="00153210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Saunders Lewis Tynged yr </w:t>
      </w:r>
      <w:r w:rsidR="00887F2C">
        <w:rPr>
          <w:rFonts w:ascii="Times New Roman" w:hAnsi="Times New Roman" w:cs="Times New Roman"/>
          <w:sz w:val="28"/>
          <w:szCs w:val="28"/>
        </w:rPr>
        <w:t>Iaith</w:t>
      </w:r>
      <w:r>
        <w:rPr>
          <w:rFonts w:ascii="Times New Roman" w:hAnsi="Times New Roman" w:cs="Times New Roman"/>
          <w:sz w:val="28"/>
          <w:szCs w:val="28"/>
        </w:rPr>
        <w:t xml:space="preserve"> (fate of the language) had a real impact on </w:t>
      </w:r>
      <w:r w:rsidR="00887F2C">
        <w:rPr>
          <w:rFonts w:ascii="Times New Roman" w:hAnsi="Times New Roman" w:cs="Times New Roman"/>
          <w:sz w:val="28"/>
          <w:szCs w:val="28"/>
        </w:rPr>
        <w:t>Welsh-</w:t>
      </w:r>
      <w:r>
        <w:rPr>
          <w:rFonts w:ascii="Times New Roman" w:hAnsi="Times New Roman" w:cs="Times New Roman"/>
          <w:sz w:val="28"/>
          <w:szCs w:val="28"/>
        </w:rPr>
        <w:t xml:space="preserve">speaking communities </w:t>
      </w:r>
      <w:r w:rsidR="00B06950">
        <w:rPr>
          <w:rFonts w:ascii="Times New Roman" w:hAnsi="Times New Roman" w:cs="Times New Roman"/>
          <w:sz w:val="28"/>
          <w:szCs w:val="28"/>
        </w:rPr>
        <w:t>and the events that would follow.</w:t>
      </w:r>
    </w:p>
    <w:p w14:paraId="2B82EBD1" w14:textId="77777777" w:rsidR="00B06950" w:rsidRDefault="00B06950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5A454AED" w14:textId="5132F8E3" w:rsidR="00B221A0" w:rsidRPr="00891FA9" w:rsidRDefault="007F43E4">
      <w:pPr>
        <w:rPr>
          <w:rFonts w:ascii="Times New Roman" w:hAnsi="Times New Roman" w:cs="Times New Roman"/>
          <w:sz w:val="28"/>
          <w:szCs w:val="28"/>
          <w:u w:val="single"/>
        </w:rPr>
      </w:pPr>
      <w:r w:rsidRPr="00891FA9">
        <w:rPr>
          <w:rFonts w:ascii="Times New Roman" w:hAnsi="Times New Roman" w:cs="Times New Roman"/>
          <w:sz w:val="28"/>
          <w:szCs w:val="28"/>
          <w:u w:val="single"/>
        </w:rPr>
        <w:t xml:space="preserve">Part 2- </w:t>
      </w:r>
      <w:r w:rsidR="00430E06" w:rsidRPr="00891FA9">
        <w:rPr>
          <w:rFonts w:ascii="Times New Roman" w:hAnsi="Times New Roman" w:cs="Times New Roman"/>
          <w:sz w:val="28"/>
          <w:szCs w:val="28"/>
          <w:u w:val="single"/>
        </w:rPr>
        <w:t>the movement, protests and acts of</w:t>
      </w:r>
      <w:r w:rsidR="007E51BE" w:rsidRPr="00891FA9">
        <w:rPr>
          <w:rFonts w:ascii="Times New Roman" w:hAnsi="Times New Roman" w:cs="Times New Roman"/>
          <w:sz w:val="28"/>
          <w:szCs w:val="28"/>
          <w:u w:val="single"/>
        </w:rPr>
        <w:t xml:space="preserve"> resistance </w:t>
      </w:r>
      <w:r w:rsidR="00817AA6" w:rsidRPr="00891FA9">
        <w:rPr>
          <w:rFonts w:ascii="Times New Roman" w:hAnsi="Times New Roman" w:cs="Times New Roman"/>
          <w:sz w:val="28"/>
          <w:szCs w:val="28"/>
          <w:u w:val="single"/>
        </w:rPr>
        <w:t>from</w:t>
      </w:r>
      <w:r w:rsidR="007E51BE" w:rsidRPr="00891FA9">
        <w:rPr>
          <w:rFonts w:ascii="Times New Roman" w:hAnsi="Times New Roman" w:cs="Times New Roman"/>
          <w:sz w:val="28"/>
          <w:szCs w:val="28"/>
          <w:u w:val="single"/>
        </w:rPr>
        <w:t xml:space="preserve"> the </w:t>
      </w:r>
      <w:r w:rsidR="00817AA6" w:rsidRPr="00891FA9">
        <w:rPr>
          <w:rFonts w:ascii="Times New Roman" w:hAnsi="Times New Roman" w:cs="Times New Roman"/>
          <w:sz w:val="28"/>
          <w:szCs w:val="28"/>
          <w:u w:val="single"/>
        </w:rPr>
        <w:t>‘</w:t>
      </w:r>
      <w:r w:rsidR="007E51BE" w:rsidRPr="00891FA9">
        <w:rPr>
          <w:rFonts w:ascii="Times New Roman" w:hAnsi="Times New Roman" w:cs="Times New Roman"/>
          <w:sz w:val="28"/>
          <w:szCs w:val="28"/>
          <w:u w:val="single"/>
        </w:rPr>
        <w:t>60s to the early 2000s.</w:t>
      </w:r>
    </w:p>
    <w:p w14:paraId="42350A1B" w14:textId="143106B4" w:rsidR="000B5C1C" w:rsidRDefault="00817AA6">
      <w:pPr>
        <w:rPr>
          <w:rFonts w:ascii="Times New Roman" w:hAnsi="Times New Roman" w:cs="Times New Roman"/>
          <w:sz w:val="28"/>
          <w:szCs w:val="28"/>
        </w:rPr>
      </w:pPr>
      <w:r w:rsidRPr="00891FA9">
        <w:rPr>
          <w:rFonts w:ascii="Times New Roman" w:hAnsi="Times New Roman" w:cs="Times New Roman"/>
          <w:sz w:val="28"/>
          <w:szCs w:val="28"/>
          <w:highlight w:val="yellow"/>
        </w:rPr>
        <w:t xml:space="preserve">Roughly </w:t>
      </w:r>
      <w:r w:rsidR="006A47C6">
        <w:rPr>
          <w:rFonts w:ascii="Times New Roman" w:hAnsi="Times New Roman" w:cs="Times New Roman"/>
          <w:sz w:val="28"/>
          <w:szCs w:val="28"/>
          <w:highlight w:val="yellow"/>
        </w:rPr>
        <w:t>700</w:t>
      </w:r>
      <w:r w:rsidR="00891FA9" w:rsidRPr="00891FA9">
        <w:rPr>
          <w:rFonts w:ascii="Times New Roman" w:hAnsi="Times New Roman" w:cs="Times New Roman"/>
          <w:sz w:val="28"/>
          <w:szCs w:val="28"/>
          <w:highlight w:val="yellow"/>
        </w:rPr>
        <w:t xml:space="preserve"> </w:t>
      </w:r>
      <w:r w:rsidRPr="00891FA9">
        <w:rPr>
          <w:rFonts w:ascii="Times New Roman" w:hAnsi="Times New Roman" w:cs="Times New Roman"/>
          <w:sz w:val="28"/>
          <w:szCs w:val="28"/>
          <w:highlight w:val="yellow"/>
        </w:rPr>
        <w:t>words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3FFF995F" w14:textId="21710AE6" w:rsidR="00891FA9" w:rsidRDefault="00BE2F0C" w:rsidP="00B06950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8"/>
          <w:szCs w:val="28"/>
        </w:rPr>
      </w:pPr>
      <w:r w:rsidRPr="00BE2F0C">
        <w:rPr>
          <w:rFonts w:ascii="Times New Roman" w:hAnsi="Times New Roman" w:cs="Times New Roman"/>
          <w:sz w:val="28"/>
          <w:szCs w:val="28"/>
        </w:rPr>
        <w:t xml:space="preserve">The </w:t>
      </w:r>
      <w:r w:rsidR="00AB5395">
        <w:rPr>
          <w:rFonts w:ascii="Times New Roman" w:hAnsi="Times New Roman" w:cs="Times New Roman"/>
          <w:sz w:val="28"/>
          <w:szCs w:val="28"/>
        </w:rPr>
        <w:t xml:space="preserve">movement was </w:t>
      </w:r>
      <w:r w:rsidR="001144F4">
        <w:rPr>
          <w:rFonts w:ascii="Times New Roman" w:hAnsi="Times New Roman" w:cs="Times New Roman"/>
          <w:sz w:val="28"/>
          <w:szCs w:val="28"/>
        </w:rPr>
        <w:t>founded in 1962</w:t>
      </w:r>
      <w:r w:rsidR="004024E0">
        <w:rPr>
          <w:rFonts w:ascii="Times New Roman" w:hAnsi="Times New Roman" w:cs="Times New Roman"/>
          <w:sz w:val="28"/>
          <w:szCs w:val="28"/>
        </w:rPr>
        <w:t xml:space="preserve"> and</w:t>
      </w:r>
      <w:r w:rsidR="0075343A">
        <w:rPr>
          <w:rFonts w:ascii="Times New Roman" w:hAnsi="Times New Roman" w:cs="Times New Roman"/>
          <w:sz w:val="28"/>
          <w:szCs w:val="28"/>
        </w:rPr>
        <w:t xml:space="preserve"> was</w:t>
      </w:r>
      <w:r w:rsidR="004024E0">
        <w:rPr>
          <w:rFonts w:ascii="Times New Roman" w:hAnsi="Times New Roman" w:cs="Times New Roman"/>
          <w:sz w:val="28"/>
          <w:szCs w:val="28"/>
        </w:rPr>
        <w:t xml:space="preserve"> followed </w:t>
      </w:r>
      <w:r w:rsidR="0075343A">
        <w:rPr>
          <w:rFonts w:ascii="Times New Roman" w:hAnsi="Times New Roman" w:cs="Times New Roman"/>
          <w:sz w:val="28"/>
          <w:szCs w:val="28"/>
        </w:rPr>
        <w:t xml:space="preserve">by </w:t>
      </w:r>
      <w:r w:rsidR="004024E0">
        <w:rPr>
          <w:rFonts w:ascii="Times New Roman" w:hAnsi="Times New Roman" w:cs="Times New Roman"/>
          <w:sz w:val="28"/>
          <w:szCs w:val="28"/>
        </w:rPr>
        <w:t>the first official protest from the group on the 2</w:t>
      </w:r>
      <w:r w:rsidR="004024E0" w:rsidRPr="004024E0">
        <w:rPr>
          <w:rFonts w:ascii="Times New Roman" w:hAnsi="Times New Roman" w:cs="Times New Roman"/>
          <w:sz w:val="28"/>
          <w:szCs w:val="28"/>
          <w:vertAlign w:val="superscript"/>
        </w:rPr>
        <w:t>nd</w:t>
      </w:r>
      <w:r w:rsidR="004024E0">
        <w:rPr>
          <w:rFonts w:ascii="Times New Roman" w:hAnsi="Times New Roman" w:cs="Times New Roman"/>
          <w:sz w:val="28"/>
          <w:szCs w:val="28"/>
        </w:rPr>
        <w:t xml:space="preserve"> of February 1963. </w:t>
      </w:r>
    </w:p>
    <w:p w14:paraId="2805F9F5" w14:textId="5F4E9AA6" w:rsidR="0075343A" w:rsidRDefault="0041109F" w:rsidP="00B06950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Bilingual road signs were protested </w:t>
      </w:r>
      <w:r w:rsidR="005B1CFE">
        <w:rPr>
          <w:rFonts w:ascii="Times New Roman" w:hAnsi="Times New Roman" w:cs="Times New Roman"/>
          <w:sz w:val="28"/>
          <w:szCs w:val="28"/>
        </w:rPr>
        <w:t>next and</w:t>
      </w:r>
      <w:r w:rsidR="0017068C">
        <w:rPr>
          <w:rFonts w:ascii="Times New Roman" w:hAnsi="Times New Roman" w:cs="Times New Roman"/>
          <w:sz w:val="28"/>
          <w:szCs w:val="28"/>
        </w:rPr>
        <w:t xml:space="preserve"> would continue to be pro</w:t>
      </w:r>
      <w:r w:rsidR="00DA017C">
        <w:rPr>
          <w:rFonts w:ascii="Times New Roman" w:hAnsi="Times New Roman" w:cs="Times New Roman"/>
          <w:sz w:val="28"/>
          <w:szCs w:val="28"/>
        </w:rPr>
        <w:t>tested until today.</w:t>
      </w:r>
    </w:p>
    <w:p w14:paraId="13879D5A" w14:textId="1A71FF22" w:rsidR="00DA017C" w:rsidRDefault="005B1CFE" w:rsidP="00B06950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Tv channel was campaigned for </w:t>
      </w:r>
      <w:r w:rsidR="000812F1">
        <w:rPr>
          <w:rFonts w:ascii="Times New Roman" w:hAnsi="Times New Roman" w:cs="Times New Roman"/>
          <w:sz w:val="28"/>
          <w:szCs w:val="28"/>
        </w:rPr>
        <w:t>in the 70s- Gwynfor Evans’ famous hunger strike followed.</w:t>
      </w:r>
    </w:p>
    <w:p w14:paraId="43474427" w14:textId="3D29C3E6" w:rsidR="000812F1" w:rsidRDefault="001B7239" w:rsidP="00B06950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The ‘80s saw </w:t>
      </w:r>
      <w:r w:rsidR="00E9077A">
        <w:rPr>
          <w:rFonts w:ascii="Times New Roman" w:hAnsi="Times New Roman" w:cs="Times New Roman"/>
          <w:sz w:val="28"/>
          <w:szCs w:val="28"/>
        </w:rPr>
        <w:t xml:space="preserve">the first </w:t>
      </w:r>
      <w:proofErr w:type="spellStart"/>
      <w:r w:rsidR="00E9077A">
        <w:rPr>
          <w:rFonts w:ascii="Times New Roman" w:hAnsi="Times New Roman" w:cs="Times New Roman"/>
          <w:sz w:val="28"/>
          <w:szCs w:val="28"/>
        </w:rPr>
        <w:t>deddf</w:t>
      </w:r>
      <w:proofErr w:type="spellEnd"/>
      <w:r w:rsidR="00E9077A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="00E9077A">
        <w:rPr>
          <w:rFonts w:ascii="Times New Roman" w:hAnsi="Times New Roman" w:cs="Times New Roman"/>
          <w:sz w:val="28"/>
          <w:szCs w:val="28"/>
        </w:rPr>
        <w:t>eiddo</w:t>
      </w:r>
      <w:proofErr w:type="spellEnd"/>
      <w:r w:rsidR="00E9077A">
        <w:rPr>
          <w:rFonts w:ascii="Times New Roman" w:hAnsi="Times New Roman" w:cs="Times New Roman"/>
          <w:sz w:val="28"/>
          <w:szCs w:val="28"/>
        </w:rPr>
        <w:t xml:space="preserve"> campaign (</w:t>
      </w:r>
      <w:r w:rsidR="00042202">
        <w:rPr>
          <w:rFonts w:ascii="Times New Roman" w:hAnsi="Times New Roman" w:cs="Times New Roman"/>
          <w:sz w:val="28"/>
          <w:szCs w:val="28"/>
        </w:rPr>
        <w:t>continues to today)</w:t>
      </w:r>
    </w:p>
    <w:p w14:paraId="57E5A9F1" w14:textId="58FCB4AF" w:rsidR="00042202" w:rsidRDefault="00423FB8" w:rsidP="00B06950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Welsh language act 1993 campaigns </w:t>
      </w:r>
    </w:p>
    <w:p w14:paraId="7F7F59E9" w14:textId="2067D2CB" w:rsidR="00423FB8" w:rsidRDefault="0072561B" w:rsidP="00B06950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 xml:space="preserve">In the early 2000s members of CYIG slept rough in Aberystwyth </w:t>
      </w:r>
      <w:r w:rsidR="003F4900">
        <w:rPr>
          <w:rFonts w:ascii="Times New Roman" w:hAnsi="Times New Roman" w:cs="Times New Roman"/>
          <w:sz w:val="28"/>
          <w:szCs w:val="28"/>
        </w:rPr>
        <w:t xml:space="preserve">in protest and later held a day occupation of </w:t>
      </w:r>
      <w:proofErr w:type="spellStart"/>
      <w:r w:rsidR="003F4900">
        <w:rPr>
          <w:rFonts w:ascii="Times New Roman" w:hAnsi="Times New Roman" w:cs="Times New Roman"/>
          <w:sz w:val="28"/>
          <w:szCs w:val="28"/>
        </w:rPr>
        <w:t>Mynyddcerig</w:t>
      </w:r>
      <w:proofErr w:type="spellEnd"/>
      <w:r w:rsidR="003F4900">
        <w:rPr>
          <w:rFonts w:ascii="Times New Roman" w:hAnsi="Times New Roman" w:cs="Times New Roman"/>
          <w:sz w:val="28"/>
          <w:szCs w:val="28"/>
        </w:rPr>
        <w:t xml:space="preserve"> primary</w:t>
      </w:r>
      <w:r w:rsidR="003E6957">
        <w:rPr>
          <w:rFonts w:ascii="Times New Roman" w:hAnsi="Times New Roman" w:cs="Times New Roman"/>
          <w:sz w:val="28"/>
          <w:szCs w:val="28"/>
        </w:rPr>
        <w:t>- broke in and changed the locks</w:t>
      </w:r>
      <w:r w:rsidR="00ED1EBE">
        <w:rPr>
          <w:rFonts w:ascii="Times New Roman" w:hAnsi="Times New Roman" w:cs="Times New Roman"/>
          <w:sz w:val="28"/>
          <w:szCs w:val="28"/>
        </w:rPr>
        <w:t xml:space="preserve"> and many more protests would follow.</w:t>
      </w:r>
    </w:p>
    <w:p w14:paraId="2B2F9D6D" w14:textId="77777777" w:rsidR="00B06950" w:rsidRDefault="00B06950" w:rsidP="00891FA9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131E95C7" w14:textId="27DB4200" w:rsidR="00891FA9" w:rsidRPr="003341CE" w:rsidRDefault="003341CE" w:rsidP="00891FA9">
      <w:pPr>
        <w:rPr>
          <w:rFonts w:ascii="Times New Roman" w:hAnsi="Times New Roman" w:cs="Times New Roman"/>
          <w:sz w:val="28"/>
          <w:szCs w:val="28"/>
          <w:u w:val="single"/>
        </w:rPr>
      </w:pPr>
      <w:r w:rsidRPr="003341CE">
        <w:rPr>
          <w:rFonts w:ascii="Times New Roman" w:hAnsi="Times New Roman" w:cs="Times New Roman"/>
          <w:sz w:val="28"/>
          <w:szCs w:val="28"/>
          <w:u w:val="single"/>
        </w:rPr>
        <w:t xml:space="preserve">Part 3- </w:t>
      </w:r>
      <w:proofErr w:type="gramStart"/>
      <w:r w:rsidRPr="003341CE">
        <w:rPr>
          <w:rFonts w:ascii="Times New Roman" w:hAnsi="Times New Roman" w:cs="Times New Roman"/>
          <w:sz w:val="28"/>
          <w:szCs w:val="28"/>
          <w:u w:val="single"/>
        </w:rPr>
        <w:t>compare and contrast</w:t>
      </w:r>
      <w:proofErr w:type="gramEnd"/>
      <w:r w:rsidR="00945703">
        <w:rPr>
          <w:rFonts w:ascii="Times New Roman" w:hAnsi="Times New Roman" w:cs="Times New Roman"/>
          <w:sz w:val="28"/>
          <w:szCs w:val="28"/>
          <w:u w:val="single"/>
        </w:rPr>
        <w:t xml:space="preserve"> </w:t>
      </w:r>
      <w:r w:rsidR="00945703" w:rsidRPr="00D35EA1">
        <w:rPr>
          <w:rFonts w:ascii="Times New Roman" w:hAnsi="Times New Roman" w:cs="Times New Roman"/>
          <w:color w:val="7F7F7F" w:themeColor="text1" w:themeTint="80"/>
          <w:sz w:val="28"/>
          <w:szCs w:val="28"/>
        </w:rPr>
        <w:t>*subject to change*</w:t>
      </w:r>
    </w:p>
    <w:p w14:paraId="332195E4" w14:textId="1D590ADC" w:rsidR="003341CE" w:rsidRDefault="000E43ED" w:rsidP="00891FA9">
      <w:pPr>
        <w:rPr>
          <w:rFonts w:ascii="Times New Roman" w:hAnsi="Times New Roman" w:cs="Times New Roman"/>
          <w:sz w:val="28"/>
          <w:szCs w:val="28"/>
        </w:rPr>
      </w:pPr>
      <w:r w:rsidRPr="000E43ED">
        <w:rPr>
          <w:rFonts w:ascii="Times New Roman" w:hAnsi="Times New Roman" w:cs="Times New Roman"/>
          <w:sz w:val="28"/>
          <w:szCs w:val="28"/>
          <w:highlight w:val="yellow"/>
        </w:rPr>
        <w:t xml:space="preserve">Roughly </w:t>
      </w:r>
      <w:r w:rsidR="006A47C6">
        <w:rPr>
          <w:rFonts w:ascii="Times New Roman" w:hAnsi="Times New Roman" w:cs="Times New Roman"/>
          <w:sz w:val="28"/>
          <w:szCs w:val="28"/>
          <w:highlight w:val="yellow"/>
        </w:rPr>
        <w:t>450</w:t>
      </w:r>
      <w:r w:rsidRPr="000E43ED">
        <w:rPr>
          <w:rFonts w:ascii="Times New Roman" w:hAnsi="Times New Roman" w:cs="Times New Roman"/>
          <w:sz w:val="28"/>
          <w:szCs w:val="28"/>
          <w:highlight w:val="yellow"/>
        </w:rPr>
        <w:t xml:space="preserve"> words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2E420FE4" w14:textId="1D30F928" w:rsidR="000E43ED" w:rsidRDefault="00945703" w:rsidP="00574AF5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What minority languages can Welsh learn from?</w:t>
      </w:r>
      <w:r w:rsidR="003B7A33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4F319429" w14:textId="455DECE3" w:rsidR="00F923D1" w:rsidRPr="006A47C6" w:rsidRDefault="00945703" w:rsidP="006A47C6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Within the </w:t>
      </w:r>
      <w:r w:rsidR="003B7A33">
        <w:rPr>
          <w:rFonts w:ascii="Times New Roman" w:hAnsi="Times New Roman" w:cs="Times New Roman"/>
          <w:sz w:val="28"/>
          <w:szCs w:val="28"/>
        </w:rPr>
        <w:t>United K</w:t>
      </w:r>
      <w:r>
        <w:rPr>
          <w:rFonts w:ascii="Times New Roman" w:hAnsi="Times New Roman" w:cs="Times New Roman"/>
          <w:sz w:val="28"/>
          <w:szCs w:val="28"/>
        </w:rPr>
        <w:t xml:space="preserve">ingdom, </w:t>
      </w:r>
      <w:r w:rsidR="001E69AD">
        <w:rPr>
          <w:rFonts w:ascii="Times New Roman" w:hAnsi="Times New Roman" w:cs="Times New Roman"/>
          <w:sz w:val="28"/>
          <w:szCs w:val="28"/>
        </w:rPr>
        <w:t>how successful has the movement been in comparison to Irish Gaelic</w:t>
      </w:r>
      <w:r w:rsidR="00D35EA1">
        <w:rPr>
          <w:rFonts w:ascii="Times New Roman" w:hAnsi="Times New Roman" w:cs="Times New Roman"/>
          <w:sz w:val="28"/>
          <w:szCs w:val="28"/>
        </w:rPr>
        <w:t xml:space="preserve"> or Scottish Gaelic in preserving and promoting its language. </w:t>
      </w:r>
    </w:p>
    <w:p w14:paraId="7822FEB7" w14:textId="77777777" w:rsidR="00B06950" w:rsidRDefault="00B06950" w:rsidP="00891FA9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4C1DD69E" w14:textId="5CB71EBC" w:rsidR="00E3304D" w:rsidRDefault="003341CE" w:rsidP="00891FA9">
      <w:pPr>
        <w:rPr>
          <w:rFonts w:ascii="Times New Roman" w:hAnsi="Times New Roman" w:cs="Times New Roman"/>
          <w:sz w:val="28"/>
          <w:szCs w:val="28"/>
          <w:u w:val="single"/>
        </w:rPr>
      </w:pPr>
      <w:r w:rsidRPr="003341CE">
        <w:rPr>
          <w:rFonts w:ascii="Times New Roman" w:hAnsi="Times New Roman" w:cs="Times New Roman"/>
          <w:sz w:val="28"/>
          <w:szCs w:val="28"/>
          <w:u w:val="single"/>
        </w:rPr>
        <w:t>Part 4- contemporary CYIG</w:t>
      </w:r>
    </w:p>
    <w:p w14:paraId="3A3D1567" w14:textId="04A610E5" w:rsidR="000E43ED" w:rsidRPr="000E43ED" w:rsidRDefault="000E43ED" w:rsidP="00891FA9">
      <w:pPr>
        <w:rPr>
          <w:rFonts w:ascii="Times New Roman" w:hAnsi="Times New Roman" w:cs="Times New Roman"/>
          <w:sz w:val="28"/>
          <w:szCs w:val="28"/>
        </w:rPr>
      </w:pPr>
      <w:r w:rsidRPr="000E43ED">
        <w:rPr>
          <w:rFonts w:ascii="Times New Roman" w:hAnsi="Times New Roman" w:cs="Times New Roman"/>
          <w:sz w:val="28"/>
          <w:szCs w:val="28"/>
          <w:highlight w:val="yellow"/>
        </w:rPr>
        <w:t>Roughly 500 words</w:t>
      </w:r>
    </w:p>
    <w:p w14:paraId="59513580" w14:textId="34E34423" w:rsidR="00E3304D" w:rsidRDefault="004312ED" w:rsidP="004312ED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4312ED">
        <w:rPr>
          <w:rFonts w:ascii="Times New Roman" w:hAnsi="Times New Roman" w:cs="Times New Roman"/>
          <w:sz w:val="28"/>
          <w:szCs w:val="28"/>
        </w:rPr>
        <w:t xml:space="preserve">The </w:t>
      </w:r>
      <w:r>
        <w:rPr>
          <w:rFonts w:ascii="Times New Roman" w:hAnsi="Times New Roman" w:cs="Times New Roman"/>
          <w:sz w:val="28"/>
          <w:szCs w:val="28"/>
        </w:rPr>
        <w:t>W</w:t>
      </w:r>
      <w:r w:rsidRPr="004312ED">
        <w:rPr>
          <w:rFonts w:ascii="Times New Roman" w:hAnsi="Times New Roman" w:cs="Times New Roman"/>
          <w:sz w:val="28"/>
          <w:szCs w:val="28"/>
        </w:rPr>
        <w:t>elsh language today</w:t>
      </w:r>
      <w:r w:rsidR="0094506A">
        <w:rPr>
          <w:rFonts w:ascii="Times New Roman" w:hAnsi="Times New Roman" w:cs="Times New Roman"/>
          <w:sz w:val="28"/>
          <w:szCs w:val="28"/>
        </w:rPr>
        <w:t xml:space="preserve">- </w:t>
      </w:r>
      <w:r>
        <w:rPr>
          <w:rFonts w:ascii="Times New Roman" w:hAnsi="Times New Roman" w:cs="Times New Roman"/>
          <w:sz w:val="28"/>
          <w:szCs w:val="28"/>
        </w:rPr>
        <w:t xml:space="preserve">what </w:t>
      </w:r>
      <w:r w:rsidR="0094506A">
        <w:rPr>
          <w:rFonts w:ascii="Times New Roman" w:hAnsi="Times New Roman" w:cs="Times New Roman"/>
          <w:sz w:val="28"/>
          <w:szCs w:val="28"/>
        </w:rPr>
        <w:t>does the future of CYIG look like?</w:t>
      </w:r>
    </w:p>
    <w:p w14:paraId="5D8DEF6F" w14:textId="4EDFF89E" w:rsidR="008A15D6" w:rsidRDefault="008A15D6" w:rsidP="004312ED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How much more work needs to be done </w:t>
      </w:r>
      <w:proofErr w:type="gramStart"/>
      <w:r>
        <w:rPr>
          <w:rFonts w:ascii="Times New Roman" w:hAnsi="Times New Roman" w:cs="Times New Roman"/>
          <w:sz w:val="28"/>
          <w:szCs w:val="28"/>
        </w:rPr>
        <w:t>in order to</w:t>
      </w:r>
      <w:proofErr w:type="gramEnd"/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F733AD">
        <w:rPr>
          <w:rFonts w:ascii="Times New Roman" w:hAnsi="Times New Roman" w:cs="Times New Roman"/>
          <w:sz w:val="28"/>
          <w:szCs w:val="28"/>
        </w:rPr>
        <w:t>achieve the goal of one million Welsh speakers by 2030</w:t>
      </w:r>
      <w:r w:rsidR="006721F1">
        <w:rPr>
          <w:rFonts w:ascii="Times New Roman" w:hAnsi="Times New Roman" w:cs="Times New Roman"/>
          <w:sz w:val="28"/>
          <w:szCs w:val="28"/>
        </w:rPr>
        <w:t>-</w:t>
      </w:r>
      <w:r w:rsidR="00F733AD">
        <w:rPr>
          <w:rFonts w:ascii="Times New Roman" w:hAnsi="Times New Roman" w:cs="Times New Roman"/>
          <w:sz w:val="28"/>
          <w:szCs w:val="28"/>
        </w:rPr>
        <w:t xml:space="preserve"> if it even is achievable? </w:t>
      </w:r>
    </w:p>
    <w:p w14:paraId="326B0370" w14:textId="4336116A" w:rsidR="006721F1" w:rsidRDefault="00407D78" w:rsidP="004312ED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What </w:t>
      </w:r>
      <w:r w:rsidR="00496E3F">
        <w:rPr>
          <w:rFonts w:ascii="Times New Roman" w:hAnsi="Times New Roman" w:cs="Times New Roman"/>
          <w:sz w:val="28"/>
          <w:szCs w:val="28"/>
        </w:rPr>
        <w:t>is</w:t>
      </w:r>
      <w:r>
        <w:rPr>
          <w:rFonts w:ascii="Times New Roman" w:hAnsi="Times New Roman" w:cs="Times New Roman"/>
          <w:sz w:val="28"/>
          <w:szCs w:val="28"/>
        </w:rPr>
        <w:t xml:space="preserve"> the CYIG doing currently</w:t>
      </w:r>
      <w:r w:rsidR="004437CA">
        <w:rPr>
          <w:rFonts w:ascii="Times New Roman" w:hAnsi="Times New Roman" w:cs="Times New Roman"/>
          <w:sz w:val="28"/>
          <w:szCs w:val="28"/>
        </w:rPr>
        <w:t xml:space="preserve">- </w:t>
      </w:r>
      <w:proofErr w:type="spellStart"/>
      <w:r w:rsidR="004437CA">
        <w:rPr>
          <w:rFonts w:ascii="Times New Roman" w:hAnsi="Times New Roman" w:cs="Times New Roman"/>
          <w:sz w:val="28"/>
          <w:szCs w:val="28"/>
        </w:rPr>
        <w:t>deddf</w:t>
      </w:r>
      <w:proofErr w:type="spellEnd"/>
      <w:r w:rsidR="004437CA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="004437CA">
        <w:rPr>
          <w:rFonts w:ascii="Times New Roman" w:hAnsi="Times New Roman" w:cs="Times New Roman"/>
          <w:sz w:val="28"/>
          <w:szCs w:val="28"/>
        </w:rPr>
        <w:t>eiddo</w:t>
      </w:r>
      <w:proofErr w:type="spellEnd"/>
      <w:r w:rsidR="004437CA">
        <w:rPr>
          <w:rFonts w:ascii="Times New Roman" w:hAnsi="Times New Roman" w:cs="Times New Roman"/>
          <w:sz w:val="28"/>
          <w:szCs w:val="28"/>
        </w:rPr>
        <w:t xml:space="preserve"> </w:t>
      </w:r>
      <w:r w:rsidR="00C43BE6">
        <w:rPr>
          <w:rFonts w:ascii="Times New Roman" w:hAnsi="Times New Roman" w:cs="Times New Roman"/>
          <w:sz w:val="28"/>
          <w:szCs w:val="28"/>
        </w:rPr>
        <w:t>campaign</w:t>
      </w:r>
      <w:r w:rsidR="005D74A0">
        <w:rPr>
          <w:rFonts w:ascii="Times New Roman" w:hAnsi="Times New Roman" w:cs="Times New Roman"/>
          <w:sz w:val="28"/>
          <w:szCs w:val="28"/>
        </w:rPr>
        <w:t xml:space="preserve"> continued from the 80s!!</w:t>
      </w:r>
    </w:p>
    <w:p w14:paraId="7AEA0806" w14:textId="75F005DE" w:rsidR="004437CA" w:rsidRDefault="004437CA" w:rsidP="004312ED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Any gaps in research?</w:t>
      </w:r>
      <w:r w:rsidR="00EF200C">
        <w:rPr>
          <w:rFonts w:ascii="Times New Roman" w:hAnsi="Times New Roman" w:cs="Times New Roman"/>
          <w:sz w:val="28"/>
          <w:szCs w:val="28"/>
        </w:rPr>
        <w:t xml:space="preserve"> Anywhere that the </w:t>
      </w:r>
      <w:r w:rsidR="002D5C63">
        <w:rPr>
          <w:rFonts w:ascii="Times New Roman" w:hAnsi="Times New Roman" w:cs="Times New Roman"/>
          <w:sz w:val="28"/>
          <w:szCs w:val="28"/>
        </w:rPr>
        <w:t>W</w:t>
      </w:r>
      <w:r w:rsidR="00EF200C">
        <w:rPr>
          <w:rFonts w:ascii="Times New Roman" w:hAnsi="Times New Roman" w:cs="Times New Roman"/>
          <w:sz w:val="28"/>
          <w:szCs w:val="28"/>
        </w:rPr>
        <w:t>elsh language is not recognised</w:t>
      </w:r>
      <w:r w:rsidR="002D5C63">
        <w:rPr>
          <w:rFonts w:ascii="Times New Roman" w:hAnsi="Times New Roman" w:cs="Times New Roman"/>
          <w:sz w:val="28"/>
          <w:szCs w:val="28"/>
        </w:rPr>
        <w:t>/used but CYIG has yet to pick up on it</w:t>
      </w:r>
    </w:p>
    <w:p w14:paraId="50FDA546" w14:textId="77777777" w:rsidR="0042019B" w:rsidRDefault="0042019B" w:rsidP="0042019B">
      <w:pPr>
        <w:rPr>
          <w:rFonts w:ascii="Times New Roman" w:hAnsi="Times New Roman" w:cs="Times New Roman"/>
          <w:sz w:val="28"/>
          <w:szCs w:val="28"/>
        </w:rPr>
      </w:pPr>
    </w:p>
    <w:p w14:paraId="5E1754E0" w14:textId="11EADA86" w:rsidR="0042019B" w:rsidRPr="00B06950" w:rsidRDefault="00394630" w:rsidP="0042019B">
      <w:pPr>
        <w:rPr>
          <w:rFonts w:ascii="Times New Roman" w:hAnsi="Times New Roman" w:cs="Times New Roman"/>
          <w:sz w:val="28"/>
          <w:szCs w:val="28"/>
          <w:u w:val="single"/>
        </w:rPr>
      </w:pPr>
      <w:r w:rsidRPr="00B06950">
        <w:rPr>
          <w:rFonts w:ascii="Times New Roman" w:hAnsi="Times New Roman" w:cs="Times New Roman"/>
          <w:sz w:val="28"/>
          <w:szCs w:val="28"/>
          <w:u w:val="single"/>
        </w:rPr>
        <w:t xml:space="preserve">Conclusion </w:t>
      </w:r>
    </w:p>
    <w:p w14:paraId="700AEACB" w14:textId="0C338904" w:rsidR="00394630" w:rsidRDefault="00394630" w:rsidP="0042019B">
      <w:pPr>
        <w:rPr>
          <w:rFonts w:ascii="Times New Roman" w:hAnsi="Times New Roman" w:cs="Times New Roman"/>
          <w:sz w:val="28"/>
          <w:szCs w:val="28"/>
        </w:rPr>
      </w:pPr>
      <w:r w:rsidRPr="00394630">
        <w:rPr>
          <w:rFonts w:ascii="Times New Roman" w:hAnsi="Times New Roman" w:cs="Times New Roman"/>
          <w:sz w:val="28"/>
          <w:szCs w:val="28"/>
          <w:highlight w:val="yellow"/>
        </w:rPr>
        <w:t>Roughly 250 words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48731DB1" w14:textId="5C866F3B" w:rsidR="005A6B71" w:rsidRDefault="00BC0F4C" w:rsidP="005A6B71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Go through the main points of each part</w:t>
      </w:r>
      <w:r w:rsidR="00997FDB">
        <w:rPr>
          <w:rFonts w:ascii="Times New Roman" w:hAnsi="Times New Roman" w:cs="Times New Roman"/>
          <w:sz w:val="28"/>
          <w:szCs w:val="28"/>
        </w:rPr>
        <w:t xml:space="preserve"> and highlight key wins/los</w:t>
      </w:r>
      <w:r w:rsidR="0004775D">
        <w:rPr>
          <w:rFonts w:ascii="Times New Roman" w:hAnsi="Times New Roman" w:cs="Times New Roman"/>
          <w:sz w:val="28"/>
          <w:szCs w:val="28"/>
        </w:rPr>
        <w:t>s</w:t>
      </w:r>
      <w:r w:rsidR="00997FDB">
        <w:rPr>
          <w:rFonts w:ascii="Times New Roman" w:hAnsi="Times New Roman" w:cs="Times New Roman"/>
          <w:sz w:val="28"/>
          <w:szCs w:val="28"/>
        </w:rPr>
        <w:t>es of CYIG.</w:t>
      </w:r>
    </w:p>
    <w:p w14:paraId="44936C5D" w14:textId="29948CFA" w:rsidR="00997FDB" w:rsidRDefault="0004775D" w:rsidP="005A6B71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Conclude with a final thought/opinion of CYIG and what its future might look like if it continues at the same pace/momentum</w:t>
      </w:r>
    </w:p>
    <w:p w14:paraId="048C1F1B" w14:textId="2E534C2F" w:rsidR="00CE1DC9" w:rsidRPr="005A6B71" w:rsidRDefault="00CE1DC9" w:rsidP="005A6B71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Repeat any gaps in the research mentioned in part 4</w:t>
      </w:r>
    </w:p>
    <w:p w14:paraId="6BB16531" w14:textId="4B7154CC" w:rsidR="00212F13" w:rsidRDefault="00212F13" w:rsidP="0042019B">
      <w:pPr>
        <w:rPr>
          <w:rFonts w:ascii="Times New Roman" w:hAnsi="Times New Roman" w:cs="Times New Roman"/>
          <w:sz w:val="28"/>
          <w:szCs w:val="28"/>
        </w:rPr>
      </w:pPr>
    </w:p>
    <w:p w14:paraId="7D3741B3" w14:textId="48D7EB03" w:rsidR="00212F13" w:rsidRPr="00476A7E" w:rsidRDefault="00212F13" w:rsidP="0042019B">
      <w:pPr>
        <w:rPr>
          <w:rFonts w:ascii="Times New Roman" w:hAnsi="Times New Roman" w:cs="Times New Roman"/>
          <w:sz w:val="28"/>
          <w:szCs w:val="28"/>
          <w:u w:val="single"/>
        </w:rPr>
      </w:pPr>
      <w:r w:rsidRPr="00476A7E">
        <w:rPr>
          <w:rFonts w:ascii="Times New Roman" w:hAnsi="Times New Roman" w:cs="Times New Roman"/>
          <w:sz w:val="28"/>
          <w:szCs w:val="28"/>
          <w:u w:val="single"/>
        </w:rPr>
        <w:t xml:space="preserve">Reference list </w:t>
      </w:r>
      <w:r w:rsidR="00476A7E" w:rsidRPr="005A6B71">
        <w:rPr>
          <w:rFonts w:ascii="Times New Roman" w:hAnsi="Times New Roman" w:cs="Times New Roman"/>
          <w:color w:val="7F7F7F" w:themeColor="text1" w:themeTint="80"/>
          <w:sz w:val="28"/>
          <w:szCs w:val="28"/>
        </w:rPr>
        <w:t>(so far)</w:t>
      </w:r>
    </w:p>
    <w:p w14:paraId="7920EDB1" w14:textId="77777777" w:rsidR="001F7A12" w:rsidRDefault="001F7A12" w:rsidP="001F7A12">
      <w:pPr>
        <w:pStyle w:val="NormalWeb"/>
        <w:spacing w:before="0" w:beforeAutospacing="0" w:after="240" w:afterAutospacing="0" w:line="360" w:lineRule="atLeast"/>
        <w:rPr>
          <w:sz w:val="28"/>
          <w:szCs w:val="28"/>
        </w:rPr>
      </w:pPr>
    </w:p>
    <w:p w14:paraId="74C7D387" w14:textId="7191957E" w:rsidR="001F7A12" w:rsidRDefault="001F7A12" w:rsidP="001F7A12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sz w:val="28"/>
          <w:szCs w:val="28"/>
        </w:rPr>
        <w:t xml:space="preserve"> </w:t>
      </w:r>
      <w:r>
        <w:rPr>
          <w:color w:val="000000"/>
        </w:rPr>
        <w:t>BBC (n.d.).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BBC - Cymru - Cymraeg - Yr Iaith - Tynged yr Iaith</w:t>
      </w:r>
      <w:r>
        <w:rPr>
          <w:color w:val="000000"/>
        </w:rPr>
        <w:t>. [online] www.bbc.co.uk. Available at: https://www.bbc.co.uk/cymru/cymraeg/yriaith/tudalen/tynged_yr_iaith.shtml [Accessed 6 Nov. 2024].</w:t>
      </w:r>
    </w:p>
    <w:p w14:paraId="310AE16C" w14:textId="77777777" w:rsidR="001F7A12" w:rsidRDefault="001F7A12" w:rsidP="001F7A12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Davies, J. (2007).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A history of Wales</w:t>
      </w:r>
      <w:r>
        <w:rPr>
          <w:color w:val="000000"/>
        </w:rPr>
        <w:t>. London: Penguin.</w:t>
      </w:r>
    </w:p>
    <w:p w14:paraId="0976BDFC" w14:textId="77777777" w:rsidR="001F7A12" w:rsidRDefault="001F7A12" w:rsidP="001F7A12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Misstear</w:t>
      </w:r>
      <w:proofErr w:type="spellEnd"/>
      <w:r>
        <w:rPr>
          <w:color w:val="000000"/>
        </w:rPr>
        <w:t>, R. (2014).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Welsh language protests: A history of Cymdeithas yr Iaith Gymraeg</w:t>
      </w:r>
      <w:r>
        <w:rPr>
          <w:color w:val="000000"/>
        </w:rPr>
        <w:t xml:space="preserve">. [online] </w:t>
      </w:r>
      <w:proofErr w:type="spellStart"/>
      <w:r>
        <w:rPr>
          <w:color w:val="000000"/>
        </w:rPr>
        <w:t>WalesOnline</w:t>
      </w:r>
      <w:proofErr w:type="spellEnd"/>
      <w:r>
        <w:rPr>
          <w:color w:val="000000"/>
        </w:rPr>
        <w:t>. Available at: https://www.walesonline.co.uk/news/wales-news/welsh-language-protests-history-cymdeithas-7025346.</w:t>
      </w:r>
    </w:p>
    <w:p w14:paraId="58844D6C" w14:textId="2B63268B" w:rsidR="00476A7E" w:rsidRPr="0042019B" w:rsidRDefault="00476A7E" w:rsidP="0042019B">
      <w:pPr>
        <w:rPr>
          <w:rFonts w:ascii="Times New Roman" w:hAnsi="Times New Roman" w:cs="Times New Roman"/>
          <w:sz w:val="28"/>
          <w:szCs w:val="28"/>
        </w:rPr>
      </w:pPr>
    </w:p>
    <w:sectPr w:rsidR="00476A7E" w:rsidRPr="004201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9AC37D8"/>
    <w:multiLevelType w:val="hybridMultilevel"/>
    <w:tmpl w:val="34921A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99550D"/>
    <w:multiLevelType w:val="hybridMultilevel"/>
    <w:tmpl w:val="55D8B6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3C19A9"/>
    <w:multiLevelType w:val="hybridMultilevel"/>
    <w:tmpl w:val="621EA9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CAD7B7F"/>
    <w:multiLevelType w:val="hybridMultilevel"/>
    <w:tmpl w:val="0ED0BE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F776B10"/>
    <w:multiLevelType w:val="hybridMultilevel"/>
    <w:tmpl w:val="08A29D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C8107B9"/>
    <w:multiLevelType w:val="hybridMultilevel"/>
    <w:tmpl w:val="D4C672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68334229">
    <w:abstractNumId w:val="1"/>
  </w:num>
  <w:num w:numId="2" w16cid:durableId="891503902">
    <w:abstractNumId w:val="5"/>
  </w:num>
  <w:num w:numId="3" w16cid:durableId="803617797">
    <w:abstractNumId w:val="4"/>
  </w:num>
  <w:num w:numId="4" w16cid:durableId="1331979578">
    <w:abstractNumId w:val="3"/>
  </w:num>
  <w:num w:numId="5" w16cid:durableId="1885405705">
    <w:abstractNumId w:val="2"/>
  </w:num>
  <w:num w:numId="6" w16cid:durableId="17907835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5C1C"/>
    <w:rsid w:val="00031784"/>
    <w:rsid w:val="00042202"/>
    <w:rsid w:val="0004775D"/>
    <w:rsid w:val="000812F1"/>
    <w:rsid w:val="00093B6D"/>
    <w:rsid w:val="000B5C1C"/>
    <w:rsid w:val="000C348B"/>
    <w:rsid w:val="000E43ED"/>
    <w:rsid w:val="001144F4"/>
    <w:rsid w:val="001353F0"/>
    <w:rsid w:val="00153210"/>
    <w:rsid w:val="0017068C"/>
    <w:rsid w:val="001B7239"/>
    <w:rsid w:val="001E69AD"/>
    <w:rsid w:val="001F760C"/>
    <w:rsid w:val="001F7A12"/>
    <w:rsid w:val="00212F13"/>
    <w:rsid w:val="00237AB8"/>
    <w:rsid w:val="002D18D6"/>
    <w:rsid w:val="002D5C63"/>
    <w:rsid w:val="00316CE0"/>
    <w:rsid w:val="003341CE"/>
    <w:rsid w:val="00392211"/>
    <w:rsid w:val="00394630"/>
    <w:rsid w:val="003A34B6"/>
    <w:rsid w:val="003B156F"/>
    <w:rsid w:val="003B7A33"/>
    <w:rsid w:val="003C193F"/>
    <w:rsid w:val="003D2DD1"/>
    <w:rsid w:val="003E6957"/>
    <w:rsid w:val="003F4900"/>
    <w:rsid w:val="004024E0"/>
    <w:rsid w:val="00407D78"/>
    <w:rsid w:val="0041109F"/>
    <w:rsid w:val="0042019B"/>
    <w:rsid w:val="00423FB8"/>
    <w:rsid w:val="00430E06"/>
    <w:rsid w:val="004312ED"/>
    <w:rsid w:val="004437CA"/>
    <w:rsid w:val="00447E9D"/>
    <w:rsid w:val="00457CAA"/>
    <w:rsid w:val="00476A7E"/>
    <w:rsid w:val="00492393"/>
    <w:rsid w:val="00494E53"/>
    <w:rsid w:val="00496E3F"/>
    <w:rsid w:val="004B5E9B"/>
    <w:rsid w:val="004E1BAA"/>
    <w:rsid w:val="00526C1E"/>
    <w:rsid w:val="00546376"/>
    <w:rsid w:val="00550557"/>
    <w:rsid w:val="00574AF5"/>
    <w:rsid w:val="005A6B71"/>
    <w:rsid w:val="005B1CFE"/>
    <w:rsid w:val="005D74A0"/>
    <w:rsid w:val="0062006C"/>
    <w:rsid w:val="00665798"/>
    <w:rsid w:val="006721F1"/>
    <w:rsid w:val="006760BE"/>
    <w:rsid w:val="006A47C6"/>
    <w:rsid w:val="0072561B"/>
    <w:rsid w:val="0075343A"/>
    <w:rsid w:val="007D1B78"/>
    <w:rsid w:val="007E51BE"/>
    <w:rsid w:val="007F43E4"/>
    <w:rsid w:val="00815BFA"/>
    <w:rsid w:val="00817AA6"/>
    <w:rsid w:val="008260E3"/>
    <w:rsid w:val="00827F06"/>
    <w:rsid w:val="00855BAA"/>
    <w:rsid w:val="00887F2C"/>
    <w:rsid w:val="00891FA9"/>
    <w:rsid w:val="008A15D6"/>
    <w:rsid w:val="0091439C"/>
    <w:rsid w:val="0094506A"/>
    <w:rsid w:val="00945703"/>
    <w:rsid w:val="00945F2D"/>
    <w:rsid w:val="00997FDB"/>
    <w:rsid w:val="009B0334"/>
    <w:rsid w:val="00A45C42"/>
    <w:rsid w:val="00AB5395"/>
    <w:rsid w:val="00AC4239"/>
    <w:rsid w:val="00B06950"/>
    <w:rsid w:val="00B221A0"/>
    <w:rsid w:val="00B97700"/>
    <w:rsid w:val="00BC0F4C"/>
    <w:rsid w:val="00BE2F0C"/>
    <w:rsid w:val="00C43BE6"/>
    <w:rsid w:val="00C614ED"/>
    <w:rsid w:val="00C9656A"/>
    <w:rsid w:val="00C96DEC"/>
    <w:rsid w:val="00CE1DC9"/>
    <w:rsid w:val="00D35EA1"/>
    <w:rsid w:val="00D95BAD"/>
    <w:rsid w:val="00DA017C"/>
    <w:rsid w:val="00E10030"/>
    <w:rsid w:val="00E21EBD"/>
    <w:rsid w:val="00E3304D"/>
    <w:rsid w:val="00E463B9"/>
    <w:rsid w:val="00E54208"/>
    <w:rsid w:val="00E83F14"/>
    <w:rsid w:val="00E9077A"/>
    <w:rsid w:val="00ED0D49"/>
    <w:rsid w:val="00ED1EBE"/>
    <w:rsid w:val="00EF200C"/>
    <w:rsid w:val="00F2375F"/>
    <w:rsid w:val="00F733AD"/>
    <w:rsid w:val="00F923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6FBC54B"/>
  <w15:chartTrackingRefBased/>
  <w15:docId w15:val="{806C92E2-7BD5-3543-ABC6-E36AF3947C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B5C1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B5C1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B5C1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B5C1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B5C1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B5C1C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B5C1C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B5C1C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B5C1C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B5C1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B5C1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B5C1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B5C1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B5C1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B5C1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B5C1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B5C1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B5C1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B5C1C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B5C1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B5C1C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B5C1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B5C1C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B5C1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B5C1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B5C1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B5C1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B5C1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B5C1C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1F7A12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1F7A1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08431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5110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163</TotalTime>
  <Pages>3</Pages>
  <Words>533</Words>
  <Characters>3039</Characters>
  <Application>Microsoft Office Word</Application>
  <DocSecurity>0</DocSecurity>
  <Lines>25</Lines>
  <Paragraphs>7</Paragraphs>
  <ScaleCrop>false</ScaleCrop>
  <Company/>
  <LinksUpToDate>false</LinksUpToDate>
  <CharactersWithSpaces>3565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Regola</dc:creator>
  <cp:keywords/>
  <dc:description/>
  <cp:lastModifiedBy>Caitlin Regola</cp:lastModifiedBy>
  <cp:revision>101</cp:revision>
  <dcterms:created xsi:type="dcterms:W3CDTF">2024-11-06T18:55:00Z</dcterms:created>
  <dcterms:modified xsi:type="dcterms:W3CDTF">2024-11-07T20:08:00Z</dcterms:modified>
</cp:coreProperties>
</file>