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30759" w14:textId="77777777" w:rsidR="00766FE1" w:rsidRDefault="00766FE1" w:rsidP="009A3299">
      <w:pPr>
        <w:spacing w:after="200" w:line="276" w:lineRule="auto"/>
        <w:jc w:val="center"/>
        <w:rPr>
          <w:rStyle w:val="Strong"/>
          <w:bCs w:val="0"/>
          <w:sz w:val="44"/>
        </w:rPr>
      </w:pPr>
    </w:p>
    <w:p w14:paraId="34CFD620" w14:textId="77777777" w:rsidR="000E77BE" w:rsidRPr="000E77BE" w:rsidRDefault="000E77BE" w:rsidP="000E77BE">
      <w:pPr>
        <w:jc w:val="center"/>
        <w:rPr>
          <w:b/>
          <w:bCs/>
          <w:i/>
          <w:sz w:val="52"/>
          <w:szCs w:val="52"/>
        </w:rPr>
      </w:pPr>
      <w:r w:rsidRPr="000E77BE">
        <w:rPr>
          <w:b/>
          <w:bCs/>
          <w:i/>
          <w:sz w:val="52"/>
          <w:szCs w:val="52"/>
        </w:rPr>
        <w:t>Project Management</w:t>
      </w:r>
    </w:p>
    <w:p w14:paraId="11549897" w14:textId="16AE4F83" w:rsidR="000E77BE" w:rsidRDefault="000E77BE" w:rsidP="000E77BE">
      <w:pPr>
        <w:jc w:val="center"/>
        <w:rPr>
          <w:b/>
          <w:i/>
          <w:sz w:val="52"/>
          <w:szCs w:val="52"/>
        </w:rPr>
      </w:pPr>
      <w:r>
        <w:rPr>
          <w:b/>
          <w:i/>
          <w:sz w:val="52"/>
          <w:szCs w:val="52"/>
        </w:rPr>
        <w:t>LCBB500</w:t>
      </w:r>
      <w:r>
        <w:rPr>
          <w:b/>
          <w:i/>
          <w:sz w:val="52"/>
          <w:szCs w:val="52"/>
        </w:rPr>
        <w:t>5</w:t>
      </w:r>
    </w:p>
    <w:p w14:paraId="756E982B" w14:textId="736E4214" w:rsidR="000E77BE" w:rsidRPr="00AD169C" w:rsidRDefault="000E77BE" w:rsidP="000E77BE">
      <w:pPr>
        <w:jc w:val="center"/>
        <w:rPr>
          <w:b/>
          <w:bCs/>
          <w:sz w:val="52"/>
          <w:szCs w:val="52"/>
        </w:rPr>
      </w:pPr>
      <w:r w:rsidRPr="00AD169C">
        <w:rPr>
          <w:b/>
          <w:bCs/>
          <w:sz w:val="52"/>
          <w:szCs w:val="52"/>
        </w:rPr>
        <w:t xml:space="preserve">Component </w:t>
      </w:r>
      <w:r>
        <w:rPr>
          <w:b/>
          <w:bCs/>
          <w:sz w:val="52"/>
          <w:szCs w:val="52"/>
        </w:rPr>
        <w:t>1</w:t>
      </w:r>
      <w:r w:rsidRPr="00AD169C">
        <w:rPr>
          <w:b/>
          <w:bCs/>
          <w:sz w:val="52"/>
          <w:szCs w:val="52"/>
        </w:rPr>
        <w:t xml:space="preserve">: </w:t>
      </w:r>
      <w:r w:rsidRPr="000E77BE">
        <w:rPr>
          <w:rFonts w:ascii="Arial" w:hAnsi="Arial" w:cs="Arial"/>
          <w:b/>
          <w:bCs/>
          <w:sz w:val="52"/>
          <w:szCs w:val="52"/>
        </w:rPr>
        <w:t>Essay - Project Plan</w:t>
      </w:r>
    </w:p>
    <w:p w14:paraId="2ED0961E" w14:textId="77777777" w:rsidR="000E77BE" w:rsidRPr="00BB76F1" w:rsidRDefault="000E77BE" w:rsidP="000E77BE">
      <w:pPr>
        <w:jc w:val="center"/>
        <w:rPr>
          <w:b/>
          <w:sz w:val="32"/>
        </w:rPr>
      </w:pPr>
      <w:r>
        <w:rPr>
          <w:b/>
          <w:sz w:val="32"/>
        </w:rPr>
        <w:t xml:space="preserve">Student </w:t>
      </w:r>
      <w:r w:rsidRPr="00BB76F1">
        <w:rPr>
          <w:b/>
          <w:sz w:val="32"/>
        </w:rPr>
        <w:t>Name:</w:t>
      </w:r>
      <w:r>
        <w:rPr>
          <w:b/>
          <w:sz w:val="32"/>
        </w:rPr>
        <w:t xml:space="preserve"> Alin Florin Carare</w:t>
      </w:r>
    </w:p>
    <w:p w14:paraId="131BD757" w14:textId="77777777" w:rsidR="000E77BE" w:rsidRPr="00BB76F1" w:rsidRDefault="000E77BE" w:rsidP="000E77BE">
      <w:pPr>
        <w:jc w:val="center"/>
        <w:rPr>
          <w:b/>
          <w:sz w:val="32"/>
        </w:rPr>
      </w:pPr>
      <w:r w:rsidRPr="00BB76F1">
        <w:rPr>
          <w:b/>
          <w:sz w:val="32"/>
        </w:rPr>
        <w:t>Student number:</w:t>
      </w:r>
      <w:r>
        <w:rPr>
          <w:b/>
          <w:sz w:val="32"/>
        </w:rPr>
        <w:t xml:space="preserve"> 2246440</w:t>
      </w:r>
    </w:p>
    <w:p w14:paraId="3E55F0F8" w14:textId="06011B1E" w:rsidR="00537EEE" w:rsidRPr="00766FE1" w:rsidRDefault="000E77BE" w:rsidP="000E77BE">
      <w:pPr>
        <w:spacing w:after="200" w:line="276" w:lineRule="auto"/>
        <w:jc w:val="center"/>
        <w:rPr>
          <w:rStyle w:val="Strong"/>
          <w:b w:val="0"/>
          <w:bCs w:val="0"/>
        </w:rPr>
      </w:pPr>
      <w:r w:rsidRPr="00BB76F1">
        <w:rPr>
          <w:b/>
          <w:sz w:val="32"/>
        </w:rPr>
        <w:t>Lecturer’s name:</w:t>
      </w:r>
      <w:r>
        <w:rPr>
          <w:b/>
          <w:sz w:val="32"/>
        </w:rPr>
        <w:t xml:space="preserve"> Dr. </w:t>
      </w:r>
      <w:r w:rsidRPr="000E77BE">
        <w:rPr>
          <w:b/>
          <w:sz w:val="32"/>
        </w:rPr>
        <w:t> David Oyebisi</w:t>
      </w:r>
    </w:p>
    <w:p w14:paraId="020A3AFB" w14:textId="77777777" w:rsidR="00537EEE" w:rsidRDefault="00537EEE">
      <w:pPr>
        <w:spacing w:after="200" w:line="276" w:lineRule="auto"/>
        <w:jc w:val="left"/>
        <w:rPr>
          <w:rStyle w:val="Strong"/>
          <w:rFonts w:eastAsiaTheme="majorEastAsia" w:cstheme="majorBidi"/>
          <w:color w:val="000000" w:themeColor="text1"/>
          <w:sz w:val="28"/>
          <w:szCs w:val="28"/>
        </w:rPr>
      </w:pPr>
      <w:r>
        <w:rPr>
          <w:rStyle w:val="Strong"/>
          <w:b w:val="0"/>
          <w:bCs w:val="0"/>
        </w:rPr>
        <w:br w:type="page"/>
      </w:r>
    </w:p>
    <w:sdt>
      <w:sdtPr>
        <w:rPr>
          <w:rFonts w:ascii="Times New Roman" w:eastAsiaTheme="minorHAnsi" w:hAnsi="Times New Roman" w:cstheme="minorBidi"/>
          <w:b w:val="0"/>
          <w:bCs w:val="0"/>
          <w:color w:val="auto"/>
          <w:sz w:val="24"/>
          <w:szCs w:val="22"/>
        </w:rPr>
        <w:id w:val="190106391"/>
        <w:docPartObj>
          <w:docPartGallery w:val="Table of Contents"/>
          <w:docPartUnique/>
        </w:docPartObj>
      </w:sdtPr>
      <w:sdtContent>
        <w:p w14:paraId="5D855D57" w14:textId="77777777" w:rsidR="00DB480F" w:rsidRPr="00DB480F" w:rsidRDefault="00DB480F" w:rsidP="00DB480F">
          <w:pPr>
            <w:pStyle w:val="TOCHeading"/>
            <w:jc w:val="center"/>
            <w:rPr>
              <w:rFonts w:ascii="Times New Roman" w:hAnsi="Times New Roman" w:cs="Times New Roman"/>
              <w:color w:val="000000" w:themeColor="text1"/>
            </w:rPr>
          </w:pPr>
          <w:r w:rsidRPr="00DB480F">
            <w:rPr>
              <w:rFonts w:ascii="Times New Roman" w:hAnsi="Times New Roman" w:cs="Times New Roman"/>
              <w:color w:val="000000" w:themeColor="text1"/>
            </w:rPr>
            <w:t>Table of Contents</w:t>
          </w:r>
        </w:p>
        <w:p w14:paraId="605AA840" w14:textId="77777777" w:rsidR="00183129" w:rsidRDefault="00EC1BF5">
          <w:pPr>
            <w:pStyle w:val="TOC1"/>
            <w:tabs>
              <w:tab w:val="right" w:leader="dot" w:pos="9350"/>
            </w:tabs>
            <w:rPr>
              <w:rFonts w:asciiTheme="minorHAnsi" w:eastAsiaTheme="minorEastAsia" w:hAnsiTheme="minorHAnsi"/>
              <w:noProof/>
              <w:sz w:val="22"/>
              <w:shd w:val="clear" w:color="auto" w:fill="auto"/>
              <w:lang w:val="en-US"/>
            </w:rPr>
          </w:pPr>
          <w:r>
            <w:fldChar w:fldCharType="begin"/>
          </w:r>
          <w:r w:rsidR="00DB480F">
            <w:instrText xml:space="preserve"> TOC \o "1-3" \h \z \u </w:instrText>
          </w:r>
          <w:r>
            <w:fldChar w:fldCharType="separate"/>
          </w:r>
          <w:hyperlink w:anchor="_Toc189323258" w:history="1">
            <w:r w:rsidR="00183129" w:rsidRPr="00AC06F9">
              <w:rPr>
                <w:rStyle w:val="Hyperlink"/>
                <w:noProof/>
              </w:rPr>
              <w:t>Introduction</w:t>
            </w:r>
            <w:r w:rsidR="00183129">
              <w:rPr>
                <w:noProof/>
                <w:webHidden/>
              </w:rPr>
              <w:tab/>
            </w:r>
            <w:r>
              <w:rPr>
                <w:noProof/>
                <w:webHidden/>
              </w:rPr>
              <w:fldChar w:fldCharType="begin"/>
            </w:r>
            <w:r w:rsidR="00183129">
              <w:rPr>
                <w:noProof/>
                <w:webHidden/>
              </w:rPr>
              <w:instrText xml:space="preserve"> PAGEREF _Toc189323258 \h </w:instrText>
            </w:r>
            <w:r>
              <w:rPr>
                <w:noProof/>
                <w:webHidden/>
              </w:rPr>
            </w:r>
            <w:r>
              <w:rPr>
                <w:noProof/>
                <w:webHidden/>
              </w:rPr>
              <w:fldChar w:fldCharType="separate"/>
            </w:r>
            <w:r w:rsidR="00183129">
              <w:rPr>
                <w:noProof/>
                <w:webHidden/>
              </w:rPr>
              <w:t>3</w:t>
            </w:r>
            <w:r>
              <w:rPr>
                <w:noProof/>
                <w:webHidden/>
              </w:rPr>
              <w:fldChar w:fldCharType="end"/>
            </w:r>
          </w:hyperlink>
        </w:p>
        <w:p w14:paraId="10F58156" w14:textId="77777777" w:rsidR="00183129" w:rsidRDefault="00183129">
          <w:pPr>
            <w:pStyle w:val="TOC1"/>
            <w:tabs>
              <w:tab w:val="right" w:leader="dot" w:pos="9350"/>
            </w:tabs>
            <w:rPr>
              <w:rFonts w:asciiTheme="minorHAnsi" w:eastAsiaTheme="minorEastAsia" w:hAnsiTheme="minorHAnsi"/>
              <w:noProof/>
              <w:sz w:val="22"/>
              <w:shd w:val="clear" w:color="auto" w:fill="auto"/>
              <w:lang w:val="en-US"/>
            </w:rPr>
          </w:pPr>
          <w:hyperlink w:anchor="_Toc189323259" w:history="1">
            <w:r w:rsidRPr="00AC06F9">
              <w:rPr>
                <w:rStyle w:val="Hyperlink"/>
                <w:noProof/>
              </w:rPr>
              <w:t>Main Body</w:t>
            </w:r>
            <w:r>
              <w:rPr>
                <w:noProof/>
                <w:webHidden/>
              </w:rPr>
              <w:tab/>
            </w:r>
            <w:r w:rsidR="00EC1BF5">
              <w:rPr>
                <w:noProof/>
                <w:webHidden/>
              </w:rPr>
              <w:fldChar w:fldCharType="begin"/>
            </w:r>
            <w:r>
              <w:rPr>
                <w:noProof/>
                <w:webHidden/>
              </w:rPr>
              <w:instrText xml:space="preserve"> PAGEREF _Toc189323259 \h </w:instrText>
            </w:r>
            <w:r w:rsidR="00EC1BF5">
              <w:rPr>
                <w:noProof/>
                <w:webHidden/>
              </w:rPr>
            </w:r>
            <w:r w:rsidR="00EC1BF5">
              <w:rPr>
                <w:noProof/>
                <w:webHidden/>
              </w:rPr>
              <w:fldChar w:fldCharType="separate"/>
            </w:r>
            <w:r>
              <w:rPr>
                <w:noProof/>
                <w:webHidden/>
              </w:rPr>
              <w:t>3</w:t>
            </w:r>
            <w:r w:rsidR="00EC1BF5">
              <w:rPr>
                <w:noProof/>
                <w:webHidden/>
              </w:rPr>
              <w:fldChar w:fldCharType="end"/>
            </w:r>
          </w:hyperlink>
        </w:p>
        <w:p w14:paraId="356F6ACD" w14:textId="77777777" w:rsidR="00183129" w:rsidRDefault="00183129">
          <w:pPr>
            <w:pStyle w:val="TOC2"/>
            <w:tabs>
              <w:tab w:val="right" w:leader="dot" w:pos="9350"/>
            </w:tabs>
            <w:rPr>
              <w:rFonts w:asciiTheme="minorHAnsi" w:eastAsiaTheme="minorEastAsia" w:hAnsiTheme="minorHAnsi"/>
              <w:noProof/>
              <w:sz w:val="22"/>
              <w:shd w:val="clear" w:color="auto" w:fill="auto"/>
              <w:lang w:val="en-US"/>
            </w:rPr>
          </w:pPr>
          <w:hyperlink w:anchor="_Toc189323260" w:history="1">
            <w:r w:rsidRPr="00AC06F9">
              <w:rPr>
                <w:rStyle w:val="Hyperlink"/>
                <w:noProof/>
              </w:rPr>
              <w:t>Project Outputs</w:t>
            </w:r>
            <w:r>
              <w:rPr>
                <w:noProof/>
                <w:webHidden/>
              </w:rPr>
              <w:tab/>
            </w:r>
            <w:r w:rsidR="00EC1BF5">
              <w:rPr>
                <w:noProof/>
                <w:webHidden/>
              </w:rPr>
              <w:fldChar w:fldCharType="begin"/>
            </w:r>
            <w:r>
              <w:rPr>
                <w:noProof/>
                <w:webHidden/>
              </w:rPr>
              <w:instrText xml:space="preserve"> PAGEREF _Toc189323260 \h </w:instrText>
            </w:r>
            <w:r w:rsidR="00EC1BF5">
              <w:rPr>
                <w:noProof/>
                <w:webHidden/>
              </w:rPr>
            </w:r>
            <w:r w:rsidR="00EC1BF5">
              <w:rPr>
                <w:noProof/>
                <w:webHidden/>
              </w:rPr>
              <w:fldChar w:fldCharType="separate"/>
            </w:r>
            <w:r>
              <w:rPr>
                <w:noProof/>
                <w:webHidden/>
              </w:rPr>
              <w:t>3</w:t>
            </w:r>
            <w:r w:rsidR="00EC1BF5">
              <w:rPr>
                <w:noProof/>
                <w:webHidden/>
              </w:rPr>
              <w:fldChar w:fldCharType="end"/>
            </w:r>
          </w:hyperlink>
        </w:p>
        <w:p w14:paraId="0E611AE9" w14:textId="77777777" w:rsidR="00183129" w:rsidRDefault="00183129">
          <w:pPr>
            <w:pStyle w:val="TOC2"/>
            <w:tabs>
              <w:tab w:val="right" w:leader="dot" w:pos="9350"/>
            </w:tabs>
            <w:rPr>
              <w:rFonts w:asciiTheme="minorHAnsi" w:eastAsiaTheme="minorEastAsia" w:hAnsiTheme="minorHAnsi"/>
              <w:noProof/>
              <w:sz w:val="22"/>
              <w:shd w:val="clear" w:color="auto" w:fill="auto"/>
              <w:lang w:val="en-US"/>
            </w:rPr>
          </w:pPr>
          <w:hyperlink w:anchor="_Toc189323261" w:history="1">
            <w:r w:rsidRPr="00AC06F9">
              <w:rPr>
                <w:rStyle w:val="Hyperlink"/>
                <w:noProof/>
              </w:rPr>
              <w:t>Activities required delivering the outputs</w:t>
            </w:r>
            <w:r>
              <w:rPr>
                <w:noProof/>
                <w:webHidden/>
              </w:rPr>
              <w:tab/>
            </w:r>
            <w:r w:rsidR="00EC1BF5">
              <w:rPr>
                <w:noProof/>
                <w:webHidden/>
              </w:rPr>
              <w:fldChar w:fldCharType="begin"/>
            </w:r>
            <w:r>
              <w:rPr>
                <w:noProof/>
                <w:webHidden/>
              </w:rPr>
              <w:instrText xml:space="preserve"> PAGEREF _Toc189323261 \h </w:instrText>
            </w:r>
            <w:r w:rsidR="00EC1BF5">
              <w:rPr>
                <w:noProof/>
                <w:webHidden/>
              </w:rPr>
            </w:r>
            <w:r w:rsidR="00EC1BF5">
              <w:rPr>
                <w:noProof/>
                <w:webHidden/>
              </w:rPr>
              <w:fldChar w:fldCharType="separate"/>
            </w:r>
            <w:r>
              <w:rPr>
                <w:noProof/>
                <w:webHidden/>
              </w:rPr>
              <w:t>5</w:t>
            </w:r>
            <w:r w:rsidR="00EC1BF5">
              <w:rPr>
                <w:noProof/>
                <w:webHidden/>
              </w:rPr>
              <w:fldChar w:fldCharType="end"/>
            </w:r>
          </w:hyperlink>
        </w:p>
        <w:p w14:paraId="3E52075B" w14:textId="77777777" w:rsidR="00183129" w:rsidRDefault="00183129">
          <w:pPr>
            <w:pStyle w:val="TOC2"/>
            <w:tabs>
              <w:tab w:val="right" w:leader="dot" w:pos="9350"/>
            </w:tabs>
            <w:rPr>
              <w:rFonts w:asciiTheme="minorHAnsi" w:eastAsiaTheme="minorEastAsia" w:hAnsiTheme="minorHAnsi"/>
              <w:noProof/>
              <w:sz w:val="22"/>
              <w:shd w:val="clear" w:color="auto" w:fill="auto"/>
              <w:lang w:val="en-US"/>
            </w:rPr>
          </w:pPr>
          <w:hyperlink w:anchor="_Toc189323262" w:history="1">
            <w:r w:rsidRPr="00AC06F9">
              <w:rPr>
                <w:rStyle w:val="Hyperlink"/>
                <w:noProof/>
              </w:rPr>
              <w:t>Work Breakdown Structure</w:t>
            </w:r>
            <w:r>
              <w:rPr>
                <w:noProof/>
                <w:webHidden/>
              </w:rPr>
              <w:tab/>
            </w:r>
            <w:r w:rsidR="00EC1BF5">
              <w:rPr>
                <w:noProof/>
                <w:webHidden/>
              </w:rPr>
              <w:fldChar w:fldCharType="begin"/>
            </w:r>
            <w:r>
              <w:rPr>
                <w:noProof/>
                <w:webHidden/>
              </w:rPr>
              <w:instrText xml:space="preserve"> PAGEREF _Toc189323262 \h </w:instrText>
            </w:r>
            <w:r w:rsidR="00EC1BF5">
              <w:rPr>
                <w:noProof/>
                <w:webHidden/>
              </w:rPr>
            </w:r>
            <w:r w:rsidR="00EC1BF5">
              <w:rPr>
                <w:noProof/>
                <w:webHidden/>
              </w:rPr>
              <w:fldChar w:fldCharType="separate"/>
            </w:r>
            <w:r>
              <w:rPr>
                <w:noProof/>
                <w:webHidden/>
              </w:rPr>
              <w:t>6</w:t>
            </w:r>
            <w:r w:rsidR="00EC1BF5">
              <w:rPr>
                <w:noProof/>
                <w:webHidden/>
              </w:rPr>
              <w:fldChar w:fldCharType="end"/>
            </w:r>
          </w:hyperlink>
        </w:p>
        <w:p w14:paraId="6BF0F610" w14:textId="77777777" w:rsidR="00183129" w:rsidRDefault="00183129">
          <w:pPr>
            <w:pStyle w:val="TOC2"/>
            <w:tabs>
              <w:tab w:val="right" w:leader="dot" w:pos="9350"/>
            </w:tabs>
            <w:rPr>
              <w:rFonts w:asciiTheme="minorHAnsi" w:eastAsiaTheme="minorEastAsia" w:hAnsiTheme="minorHAnsi"/>
              <w:noProof/>
              <w:sz w:val="22"/>
              <w:shd w:val="clear" w:color="auto" w:fill="auto"/>
              <w:lang w:val="en-US"/>
            </w:rPr>
          </w:pPr>
          <w:hyperlink w:anchor="_Toc189323263" w:history="1">
            <w:r w:rsidRPr="00AC06F9">
              <w:rPr>
                <w:rStyle w:val="Hyperlink"/>
                <w:noProof/>
              </w:rPr>
              <w:t>Deliverables and Milestones</w:t>
            </w:r>
            <w:r>
              <w:rPr>
                <w:noProof/>
                <w:webHidden/>
              </w:rPr>
              <w:tab/>
            </w:r>
            <w:r w:rsidR="00EC1BF5">
              <w:rPr>
                <w:noProof/>
                <w:webHidden/>
              </w:rPr>
              <w:fldChar w:fldCharType="begin"/>
            </w:r>
            <w:r>
              <w:rPr>
                <w:noProof/>
                <w:webHidden/>
              </w:rPr>
              <w:instrText xml:space="preserve"> PAGEREF _Toc189323263 \h </w:instrText>
            </w:r>
            <w:r w:rsidR="00EC1BF5">
              <w:rPr>
                <w:noProof/>
                <w:webHidden/>
              </w:rPr>
            </w:r>
            <w:r w:rsidR="00EC1BF5">
              <w:rPr>
                <w:noProof/>
                <w:webHidden/>
              </w:rPr>
              <w:fldChar w:fldCharType="separate"/>
            </w:r>
            <w:r>
              <w:rPr>
                <w:noProof/>
                <w:webHidden/>
              </w:rPr>
              <w:t>8</w:t>
            </w:r>
            <w:r w:rsidR="00EC1BF5">
              <w:rPr>
                <w:noProof/>
                <w:webHidden/>
              </w:rPr>
              <w:fldChar w:fldCharType="end"/>
            </w:r>
          </w:hyperlink>
        </w:p>
        <w:p w14:paraId="161CB302" w14:textId="77777777" w:rsidR="00183129" w:rsidRDefault="00183129">
          <w:pPr>
            <w:pStyle w:val="TOC2"/>
            <w:tabs>
              <w:tab w:val="right" w:leader="dot" w:pos="9350"/>
            </w:tabs>
            <w:rPr>
              <w:rFonts w:asciiTheme="minorHAnsi" w:eastAsiaTheme="minorEastAsia" w:hAnsiTheme="minorHAnsi"/>
              <w:noProof/>
              <w:sz w:val="22"/>
              <w:shd w:val="clear" w:color="auto" w:fill="auto"/>
              <w:lang w:val="en-US"/>
            </w:rPr>
          </w:pPr>
          <w:hyperlink w:anchor="_Toc189323264" w:history="1">
            <w:r w:rsidRPr="00AC06F9">
              <w:rPr>
                <w:rStyle w:val="Hyperlink"/>
                <w:noProof/>
              </w:rPr>
              <w:t>Usage of resources</w:t>
            </w:r>
            <w:r>
              <w:rPr>
                <w:noProof/>
                <w:webHidden/>
              </w:rPr>
              <w:tab/>
            </w:r>
            <w:r w:rsidR="00EC1BF5">
              <w:rPr>
                <w:noProof/>
                <w:webHidden/>
              </w:rPr>
              <w:fldChar w:fldCharType="begin"/>
            </w:r>
            <w:r>
              <w:rPr>
                <w:noProof/>
                <w:webHidden/>
              </w:rPr>
              <w:instrText xml:space="preserve"> PAGEREF _Toc189323264 \h </w:instrText>
            </w:r>
            <w:r w:rsidR="00EC1BF5">
              <w:rPr>
                <w:noProof/>
                <w:webHidden/>
              </w:rPr>
            </w:r>
            <w:r w:rsidR="00EC1BF5">
              <w:rPr>
                <w:noProof/>
                <w:webHidden/>
              </w:rPr>
              <w:fldChar w:fldCharType="separate"/>
            </w:r>
            <w:r>
              <w:rPr>
                <w:noProof/>
                <w:webHidden/>
              </w:rPr>
              <w:t>9</w:t>
            </w:r>
            <w:r w:rsidR="00EC1BF5">
              <w:rPr>
                <w:noProof/>
                <w:webHidden/>
              </w:rPr>
              <w:fldChar w:fldCharType="end"/>
            </w:r>
          </w:hyperlink>
        </w:p>
        <w:p w14:paraId="660C1C7B" w14:textId="77777777" w:rsidR="00183129" w:rsidRDefault="00183129">
          <w:pPr>
            <w:pStyle w:val="TOC1"/>
            <w:tabs>
              <w:tab w:val="right" w:leader="dot" w:pos="9350"/>
            </w:tabs>
            <w:rPr>
              <w:rFonts w:asciiTheme="minorHAnsi" w:eastAsiaTheme="minorEastAsia" w:hAnsiTheme="minorHAnsi"/>
              <w:noProof/>
              <w:sz w:val="22"/>
              <w:shd w:val="clear" w:color="auto" w:fill="auto"/>
              <w:lang w:val="en-US"/>
            </w:rPr>
          </w:pPr>
          <w:hyperlink w:anchor="_Toc189323265" w:history="1">
            <w:r w:rsidRPr="00AC06F9">
              <w:rPr>
                <w:rStyle w:val="Hyperlink"/>
                <w:noProof/>
              </w:rPr>
              <w:t>References</w:t>
            </w:r>
            <w:r>
              <w:rPr>
                <w:noProof/>
                <w:webHidden/>
              </w:rPr>
              <w:tab/>
            </w:r>
            <w:r w:rsidR="00EC1BF5">
              <w:rPr>
                <w:noProof/>
                <w:webHidden/>
              </w:rPr>
              <w:fldChar w:fldCharType="begin"/>
            </w:r>
            <w:r>
              <w:rPr>
                <w:noProof/>
                <w:webHidden/>
              </w:rPr>
              <w:instrText xml:space="preserve"> PAGEREF _Toc189323265 \h </w:instrText>
            </w:r>
            <w:r w:rsidR="00EC1BF5">
              <w:rPr>
                <w:noProof/>
                <w:webHidden/>
              </w:rPr>
            </w:r>
            <w:r w:rsidR="00EC1BF5">
              <w:rPr>
                <w:noProof/>
                <w:webHidden/>
              </w:rPr>
              <w:fldChar w:fldCharType="separate"/>
            </w:r>
            <w:r>
              <w:rPr>
                <w:noProof/>
                <w:webHidden/>
              </w:rPr>
              <w:t>11</w:t>
            </w:r>
            <w:r w:rsidR="00EC1BF5">
              <w:rPr>
                <w:noProof/>
                <w:webHidden/>
              </w:rPr>
              <w:fldChar w:fldCharType="end"/>
            </w:r>
          </w:hyperlink>
        </w:p>
        <w:p w14:paraId="79AD82D5" w14:textId="77777777" w:rsidR="00DB480F" w:rsidRDefault="00EC1BF5">
          <w:r>
            <w:fldChar w:fldCharType="end"/>
          </w:r>
        </w:p>
      </w:sdtContent>
    </w:sdt>
    <w:p w14:paraId="108111A7" w14:textId="77777777" w:rsidR="00DB480F" w:rsidRDefault="00DB480F" w:rsidP="002E5D7C">
      <w:pPr>
        <w:pStyle w:val="Heading1"/>
      </w:pPr>
    </w:p>
    <w:p w14:paraId="428EF947" w14:textId="77777777" w:rsidR="00DB480F" w:rsidRDefault="00DB480F">
      <w:pPr>
        <w:spacing w:after="200" w:line="276" w:lineRule="auto"/>
        <w:jc w:val="left"/>
        <w:rPr>
          <w:rFonts w:eastAsiaTheme="majorEastAsia" w:cstheme="majorBidi"/>
          <w:b/>
          <w:bCs/>
          <w:color w:val="000000" w:themeColor="text1"/>
          <w:sz w:val="28"/>
          <w:szCs w:val="28"/>
        </w:rPr>
      </w:pPr>
      <w:r>
        <w:br w:type="page"/>
      </w:r>
    </w:p>
    <w:p w14:paraId="01FDE8D2" w14:textId="77777777" w:rsidR="002C2B9A" w:rsidRPr="00EC149D" w:rsidRDefault="002E5D7C" w:rsidP="002E5D7C">
      <w:pPr>
        <w:pStyle w:val="Heading1"/>
      </w:pPr>
      <w:bookmarkStart w:id="0" w:name="_Toc189323258"/>
      <w:r w:rsidRPr="00EC149D">
        <w:lastRenderedPageBreak/>
        <w:t>Introduction</w:t>
      </w:r>
      <w:bookmarkEnd w:id="0"/>
    </w:p>
    <w:p w14:paraId="04D97378" w14:textId="77777777" w:rsidR="00DA254E" w:rsidRPr="00EC149D" w:rsidRDefault="007E7FBB" w:rsidP="007C0071">
      <w:r w:rsidRPr="00EC149D">
        <w:t>Project management (PM) can be referred to as the process of organizing, planning, and management of different resources and tasks to achieve the goals of a project</w:t>
      </w:r>
      <w:r w:rsidR="007B13A2" w:rsidRPr="00EC149D">
        <w:t xml:space="preserve"> (Salameh </w:t>
      </w:r>
      <w:r w:rsidR="007B13A2" w:rsidRPr="00EC149D">
        <w:rPr>
          <w:i/>
        </w:rPr>
        <w:t xml:space="preserve">et.al </w:t>
      </w:r>
      <w:r w:rsidR="007B13A2" w:rsidRPr="00EC149D">
        <w:t>2022)</w:t>
      </w:r>
      <w:r w:rsidRPr="00EC149D">
        <w:t xml:space="preserve">. It also reflects the entire working process, knowledge, and experiences used to attain and achieve the project outcomes. In addition to that, PM is also based on numerous working criteria based on specific parameters to complete deliverables within the allocated budget and time. </w:t>
      </w:r>
    </w:p>
    <w:p w14:paraId="252F7866" w14:textId="77777777" w:rsidR="007C0071" w:rsidRPr="00EC149D" w:rsidRDefault="007E7FBB" w:rsidP="007C0071">
      <w:r w:rsidRPr="00EC149D">
        <w:t>The project plan is a written document that highlights a project's tasks, schedules, and goals. This project plan is based on one of the major projects in the UK, such as the Havant Thicket Reservoir project, which is designed to enhance the water supplies in the East of England and is expected to be completed in 2029 (Havant Borough Council, 2025). This project plan lists different project outputs and highlights the activities required to deliver the project outputs. It also showcases the work breakdown structure (WBS) and identifies the milestones, deliverables, and resources used.</w:t>
      </w:r>
    </w:p>
    <w:p w14:paraId="292A9532" w14:textId="77777777" w:rsidR="00CC0345" w:rsidRPr="00EC149D" w:rsidRDefault="007C0071" w:rsidP="00DB480F">
      <w:pPr>
        <w:rPr>
          <w:u w:val="single"/>
        </w:rPr>
      </w:pPr>
      <w:r w:rsidRPr="00EC149D">
        <w:rPr>
          <w:u w:val="single"/>
        </w:rPr>
        <w:t>Aim</w:t>
      </w:r>
    </w:p>
    <w:p w14:paraId="61AA79F0" w14:textId="77777777" w:rsidR="00CE6CF7" w:rsidRPr="00EC149D" w:rsidRDefault="007E7FBB" w:rsidP="00CE6CF7">
      <w:r w:rsidRPr="00EC149D">
        <w:t xml:space="preserve">The aim of the Havant Thicket Reservoir project will be to provide a sustainable and reliable water supply to people living in </w:t>
      </w:r>
      <w:proofErr w:type="gramStart"/>
      <w:r w:rsidRPr="00EC149D">
        <w:t>South East</w:t>
      </w:r>
      <w:proofErr w:type="gramEnd"/>
      <w:r w:rsidRPr="00EC149D">
        <w:t xml:space="preserve"> England by developing a large-scale reservoir to store surplus water effectively.</w:t>
      </w:r>
    </w:p>
    <w:p w14:paraId="6414DB6B" w14:textId="77777777" w:rsidR="007C0071" w:rsidRPr="00EC149D" w:rsidRDefault="007C0071" w:rsidP="00DB480F">
      <w:pPr>
        <w:rPr>
          <w:u w:val="single"/>
        </w:rPr>
      </w:pPr>
      <w:r w:rsidRPr="00EC149D">
        <w:rPr>
          <w:u w:val="single"/>
        </w:rPr>
        <w:t>Objective</w:t>
      </w:r>
      <w:r w:rsidR="001F1DE8" w:rsidRPr="00EC149D">
        <w:rPr>
          <w:u w:val="single"/>
        </w:rPr>
        <w:t>s</w:t>
      </w:r>
    </w:p>
    <w:p w14:paraId="0F327755" w14:textId="77777777" w:rsidR="001F1DE8" w:rsidRPr="00EC149D" w:rsidRDefault="001F1DE8" w:rsidP="007E7FBB">
      <w:pPr>
        <w:pStyle w:val="ListParagraph"/>
        <w:numPr>
          <w:ilvl w:val="0"/>
          <w:numId w:val="36"/>
        </w:numPr>
        <w:rPr>
          <w:lang w:val="en-GB"/>
        </w:rPr>
      </w:pPr>
      <w:r w:rsidRPr="00EC149D">
        <w:rPr>
          <w:lang w:val="en-GB"/>
        </w:rPr>
        <w:t>To increase water resilience</w:t>
      </w:r>
    </w:p>
    <w:p w14:paraId="1E18BB18" w14:textId="77777777" w:rsidR="001F1DE8" w:rsidRPr="00EC149D" w:rsidRDefault="0026361E" w:rsidP="007E7FBB">
      <w:pPr>
        <w:pStyle w:val="ListParagraph"/>
        <w:numPr>
          <w:ilvl w:val="0"/>
          <w:numId w:val="36"/>
        </w:numPr>
        <w:rPr>
          <w:lang w:val="en-GB"/>
        </w:rPr>
      </w:pPr>
      <w:r w:rsidRPr="00EC149D">
        <w:rPr>
          <w:lang w:val="en-GB"/>
        </w:rPr>
        <w:t>To develop sustainable water management system</w:t>
      </w:r>
    </w:p>
    <w:p w14:paraId="35CE3893" w14:textId="77777777" w:rsidR="0026361E" w:rsidRPr="00EC149D" w:rsidRDefault="0026361E" w:rsidP="007E7FBB">
      <w:pPr>
        <w:pStyle w:val="ListParagraph"/>
        <w:numPr>
          <w:ilvl w:val="0"/>
          <w:numId w:val="36"/>
        </w:numPr>
        <w:rPr>
          <w:lang w:val="en-GB"/>
        </w:rPr>
      </w:pPr>
      <w:r w:rsidRPr="00EC149D">
        <w:rPr>
          <w:lang w:val="en-GB"/>
        </w:rPr>
        <w:t>To create opportunities for local and offer community benefits</w:t>
      </w:r>
    </w:p>
    <w:p w14:paraId="435D235D" w14:textId="77777777" w:rsidR="007C0071" w:rsidRPr="00EC149D" w:rsidRDefault="007C0071" w:rsidP="00DB480F">
      <w:pPr>
        <w:rPr>
          <w:u w:val="single"/>
        </w:rPr>
      </w:pPr>
      <w:r w:rsidRPr="00EC149D">
        <w:rPr>
          <w:u w:val="single"/>
        </w:rPr>
        <w:t>Scope</w:t>
      </w:r>
    </w:p>
    <w:p w14:paraId="672276F5" w14:textId="77777777" w:rsidR="0026361E" w:rsidRDefault="007E7FBB" w:rsidP="00CC0345">
      <w:r w:rsidRPr="00EC149D">
        <w:t xml:space="preserve">The project scope of Havant Thicket Reservoir will include the construction of a large-scale reservoir on a more than 160-hectare site with the capability of storing 8.7 billion litters of water (Ofwat, 2024). It will also be designed to provide </w:t>
      </w:r>
      <w:proofErr w:type="gramStart"/>
      <w:r w:rsidRPr="00EC149D">
        <w:t>South East</w:t>
      </w:r>
      <w:proofErr w:type="gramEnd"/>
      <w:r w:rsidRPr="00EC149D">
        <w:t xml:space="preserve"> England with an additional 21 million litres of water each day by also considering and incorporating various environmental considerations such as wildlife corridors and wetland areas</w:t>
      </w:r>
      <w:r w:rsidR="00DA137B" w:rsidRPr="00EC149D">
        <w:t xml:space="preserve">. </w:t>
      </w:r>
    </w:p>
    <w:p w14:paraId="586A69EF" w14:textId="77777777" w:rsidR="00A15879" w:rsidRPr="00EC149D" w:rsidRDefault="00A15879" w:rsidP="00CC0345"/>
    <w:p w14:paraId="303A7C7B" w14:textId="77777777" w:rsidR="007C0071" w:rsidRPr="00EC149D" w:rsidRDefault="007C0071" w:rsidP="00954FF2">
      <w:pPr>
        <w:pStyle w:val="Heading1"/>
      </w:pPr>
      <w:bookmarkStart w:id="1" w:name="_Toc189323259"/>
      <w:r w:rsidRPr="00EC149D">
        <w:lastRenderedPageBreak/>
        <w:t>Main Body</w:t>
      </w:r>
      <w:bookmarkEnd w:id="1"/>
    </w:p>
    <w:p w14:paraId="4EC64E9A" w14:textId="77777777" w:rsidR="007C0071" w:rsidRPr="00EC149D" w:rsidRDefault="007C0071" w:rsidP="00954FF2">
      <w:pPr>
        <w:pStyle w:val="Heading2"/>
      </w:pPr>
      <w:bookmarkStart w:id="2" w:name="_Toc189323260"/>
      <w:r w:rsidRPr="00EC149D">
        <w:t>Project Outputs</w:t>
      </w:r>
      <w:bookmarkEnd w:id="2"/>
      <w:r w:rsidR="00113FEB" w:rsidRPr="00EC149D">
        <w:t xml:space="preserve"> </w:t>
      </w:r>
    </w:p>
    <w:p w14:paraId="28C25492" w14:textId="77777777" w:rsidR="005F5347" w:rsidRPr="00EC149D" w:rsidRDefault="007E7FBB" w:rsidP="007E7FBB">
      <w:r w:rsidRPr="00EC149D">
        <w:t xml:space="preserve">The Havant Thicket Reservoir project is the collaboration between Southern Water and Portsmouth Water that will be designed to effectively safeguard water resources within </w:t>
      </w:r>
      <w:proofErr w:type="gramStart"/>
      <w:r w:rsidRPr="00EC149D">
        <w:t>South East</w:t>
      </w:r>
      <w:proofErr w:type="gramEnd"/>
      <w:r w:rsidRPr="00EC149D">
        <w:t xml:space="preserve"> England for years to come. </w:t>
      </w:r>
      <w:r w:rsidR="005754B5" w:rsidRPr="00EC149D">
        <w:t xml:space="preserve">Thesing </w:t>
      </w:r>
      <w:r w:rsidR="005754B5" w:rsidRPr="00EC149D">
        <w:rPr>
          <w:i/>
        </w:rPr>
        <w:t>et.al</w:t>
      </w:r>
      <w:r w:rsidR="005754B5" w:rsidRPr="00EC149D">
        <w:t xml:space="preserve"> (2021)</w:t>
      </w:r>
      <w:r w:rsidR="00555F33" w:rsidRPr="00EC149D">
        <w:t xml:space="preserve">, </w:t>
      </w:r>
      <w:r w:rsidRPr="00EC149D">
        <w:t xml:space="preserve">stated that the </w:t>
      </w:r>
      <w:r w:rsidRPr="00EC149D">
        <w:rPr>
          <w:b/>
          <w:i/>
        </w:rPr>
        <w:t>waterfall model</w:t>
      </w:r>
      <w:r w:rsidRPr="00EC149D">
        <w:t xml:space="preserve"> is one of the effective project management methodologies that help achieve proper project outcomes. It follows a sequential and linear approach where each phase needs to be completed before initiating another one</w:t>
      </w:r>
      <w:r w:rsidR="007B13A2" w:rsidRPr="00EC149D">
        <w:t xml:space="preserve"> (Negrete </w:t>
      </w:r>
      <w:r w:rsidR="007B13A2" w:rsidRPr="00EC149D">
        <w:rPr>
          <w:i/>
        </w:rPr>
        <w:t xml:space="preserve">et.al </w:t>
      </w:r>
      <w:r w:rsidR="007B13A2" w:rsidRPr="00EC149D">
        <w:t>2023)</w:t>
      </w:r>
      <w:r w:rsidRPr="00EC149D">
        <w:t xml:space="preserve">. </w:t>
      </w:r>
      <w:r w:rsidR="005F5347" w:rsidRPr="00EC149D">
        <w:t xml:space="preserve">From the view of, </w:t>
      </w:r>
      <w:proofErr w:type="spellStart"/>
      <w:r w:rsidR="005F5347" w:rsidRPr="00EC149D">
        <w:t>Aroral</w:t>
      </w:r>
      <w:proofErr w:type="spellEnd"/>
      <w:r w:rsidR="005F5347" w:rsidRPr="00EC149D">
        <w:t xml:space="preserve"> (2021) the waterfall project management methodology is appropriate and helpful to apply to a specific project because it helps develop and specify a clear project structure. However, it has </w:t>
      </w:r>
      <w:r w:rsidR="005F5347" w:rsidRPr="00EC149D">
        <w:rPr>
          <w:b/>
          <w:i/>
        </w:rPr>
        <w:t>limitations</w:t>
      </w:r>
      <w:r w:rsidR="005F5347" w:rsidRPr="00EC149D">
        <w:t xml:space="preserve">, such as testing deals are possible with the chosen methodology until the end of a project, which means mistakes or errors are discovered too late. </w:t>
      </w:r>
    </w:p>
    <w:p w14:paraId="42332AB9" w14:textId="77777777" w:rsidR="00555F33" w:rsidRPr="00EC149D" w:rsidRDefault="005F5347" w:rsidP="00555F33">
      <w:r w:rsidRPr="00EC149D">
        <w:t xml:space="preserve">Another significant project management methodology is </w:t>
      </w:r>
      <w:r w:rsidRPr="00EC149D">
        <w:rPr>
          <w:rStyle w:val="Emphasis"/>
          <w:b/>
          <w:bCs/>
          <w:color w:val="0E101A"/>
        </w:rPr>
        <w:t>agile PM</w:t>
      </w:r>
      <w:r w:rsidRPr="00EC149D">
        <w:t xml:space="preserve"> methodology. </w:t>
      </w:r>
      <w:proofErr w:type="spellStart"/>
      <w:r w:rsidR="00555F33" w:rsidRPr="00EC149D">
        <w:t>Marnada</w:t>
      </w:r>
      <w:proofErr w:type="spellEnd"/>
      <w:r w:rsidR="00555F33" w:rsidRPr="00EC149D">
        <w:t xml:space="preserve"> </w:t>
      </w:r>
      <w:r w:rsidR="00555F33" w:rsidRPr="00EC149D">
        <w:rPr>
          <w:i/>
        </w:rPr>
        <w:t>et.al</w:t>
      </w:r>
      <w:r w:rsidR="00555F33" w:rsidRPr="00EC149D">
        <w:t xml:space="preserve"> (2022)</w:t>
      </w:r>
      <w:r w:rsidRPr="00EC149D">
        <w:t xml:space="preserve"> said that agile is a flexible model suitable for projects that require constant adjustment and adaptation. Meanwhile, the agile methodology's documentation </w:t>
      </w:r>
      <w:r w:rsidRPr="00EC149D">
        <w:rPr>
          <w:b/>
          <w:i/>
        </w:rPr>
        <w:t>limitation</w:t>
      </w:r>
      <w:r w:rsidRPr="00EC149D">
        <w:t xml:space="preserve"> makes it complex or challenging for new team members to get up to speed.</w:t>
      </w:r>
      <w:r w:rsidR="007B13A2" w:rsidRPr="00EC149D">
        <w:t xml:space="preserve"> </w:t>
      </w:r>
      <w:r w:rsidR="00555F33" w:rsidRPr="00EC149D">
        <w:t xml:space="preserve">However, the PM methodology applied in the Havant Thicket Reservoir project will be the waterfall model, which allows the project manager to achieve the desired outcomes. </w:t>
      </w:r>
    </w:p>
    <w:p w14:paraId="3FFAD233" w14:textId="77777777" w:rsidR="007B13A2" w:rsidRPr="00EC149D" w:rsidRDefault="00555F33" w:rsidP="00555F33">
      <w:r w:rsidRPr="00EC149D">
        <w:t>One of the significant project outputs will be security, as it helps secure a reliable water supply for the Southeast region by preventing large amounts of water from being used while providing environmental and social benefits</w:t>
      </w:r>
      <w:r w:rsidR="007B13A2" w:rsidRPr="00EC149D">
        <w:t xml:space="preserve"> (Ofwat, 2024)</w:t>
      </w:r>
      <w:r w:rsidRPr="00EC149D">
        <w:t>. It will allow the stakeholders to obtain unexpected project outputs such as access to reduce the requirement to extract water from sensitive chalk streams like Itchen, Rivers test, etc., by creating a new recreational area with walking paths, a visi</w:t>
      </w:r>
      <w:r w:rsidR="007B13A2" w:rsidRPr="00EC149D">
        <w:t xml:space="preserve">tor canter, and cycling routes. </w:t>
      </w:r>
    </w:p>
    <w:p w14:paraId="145EC3F3" w14:textId="77777777" w:rsidR="00555F33" w:rsidRPr="00EC149D" w:rsidRDefault="00555F33" w:rsidP="00555F33">
      <w:r w:rsidRPr="00EC149D">
        <w:t>Project deliverables are services or products considered as outcomes or results of a project that benefit stakeholders, including internal and external, in varied ways</w:t>
      </w:r>
      <w:r w:rsidR="007B13A2" w:rsidRPr="00EC149D">
        <w:t xml:space="preserve"> (</w:t>
      </w:r>
      <w:proofErr w:type="spellStart"/>
      <w:r w:rsidR="007B13A2" w:rsidRPr="00EC149D">
        <w:t>Sanyaolu</w:t>
      </w:r>
      <w:proofErr w:type="spellEnd"/>
      <w:r w:rsidR="007B13A2" w:rsidRPr="00EC149D">
        <w:t xml:space="preserve"> </w:t>
      </w:r>
      <w:r w:rsidR="007B13A2" w:rsidRPr="00EC149D">
        <w:rPr>
          <w:i/>
        </w:rPr>
        <w:t xml:space="preserve">et.al </w:t>
      </w:r>
      <w:r w:rsidR="007B13A2" w:rsidRPr="00EC149D">
        <w:t>2023)</w:t>
      </w:r>
      <w:r w:rsidRPr="00EC149D">
        <w:t>. Biodiversity enhancement will be considered as the Havant Thicke</w:t>
      </w:r>
      <w:r w:rsidR="007B13A2" w:rsidRPr="00EC149D">
        <w:t>t Reservoir project deliverable</w:t>
      </w:r>
      <w:r w:rsidRPr="00EC149D">
        <w:t xml:space="preserve"> as it drives the project manager's attention toward developing wetland territory and the potential for maximizing wildlife diversity around the reservoir. It will also provide other results to local people by providing employment opportunities according to which individuals work through the </w:t>
      </w:r>
      <w:r w:rsidRPr="00EC149D">
        <w:lastRenderedPageBreak/>
        <w:t xml:space="preserve">construction management of sites. It would help to enhance or improve their living standards and provide the most reliable and trustable source of income. </w:t>
      </w:r>
    </w:p>
    <w:p w14:paraId="128FF774" w14:textId="77777777" w:rsidR="007B13A2" w:rsidRPr="00EC149D" w:rsidRDefault="007B13A2" w:rsidP="00555F33">
      <w:r w:rsidRPr="00EC149D">
        <w:t xml:space="preserve">The planning application for the project, along with a separate one for the water pipeline required to remove and fill water to supply to consumers, was recognized and approved in 2021 by East Hampshire District and Havant Borough Council councillors (Havant Borough Council, 2025). It will provide significant water resources and a community relaxation hub. </w:t>
      </w:r>
    </w:p>
    <w:p w14:paraId="3814DD21" w14:textId="77777777" w:rsidR="007C0071" w:rsidRPr="00EC149D" w:rsidRDefault="007C0071" w:rsidP="00954FF2">
      <w:pPr>
        <w:pStyle w:val="Heading2"/>
        <w:rPr>
          <w:b/>
        </w:rPr>
      </w:pPr>
      <w:bookmarkStart w:id="3" w:name="_Toc189323261"/>
      <w:r w:rsidRPr="00EC149D">
        <w:t>Activities required delivering the outputs</w:t>
      </w:r>
      <w:bookmarkEnd w:id="3"/>
      <w:r w:rsidR="00E97559" w:rsidRPr="00EC149D">
        <w:t xml:space="preserve"> </w:t>
      </w:r>
    </w:p>
    <w:p w14:paraId="1374197A" w14:textId="77777777" w:rsidR="007B13A2" w:rsidRDefault="000D1092" w:rsidP="007B13A2">
      <w:r w:rsidRPr="00EC149D">
        <w:t>To deliver the desirable and satisfactory outputs associated with the Havant Thicket Reservoir project, it will be essential for the project manager to determine and comprehend different activities. This will drive their attention toward using a specific technique or tool that contributes to specifying and breaking down activities associated with a project into smaller</w:t>
      </w:r>
      <w:r w:rsidR="00E446E9" w:rsidRPr="00EC149D">
        <w:t xml:space="preserve"> sections. It provides </w:t>
      </w:r>
      <w:r w:rsidR="00A96543" w:rsidRPr="00EC149D">
        <w:t>comprehensive</w:t>
      </w:r>
      <w:r w:rsidRPr="00EC149D">
        <w:t xml:space="preserve"> and more manageable </w:t>
      </w:r>
      <w:r w:rsidR="00E446E9" w:rsidRPr="00EC149D">
        <w:t>activities for success</w:t>
      </w:r>
      <w:r w:rsidR="003A4E21" w:rsidRPr="00EC149D">
        <w:t xml:space="preserve"> (</w:t>
      </w:r>
      <w:proofErr w:type="spellStart"/>
      <w:r w:rsidR="003A4E21" w:rsidRPr="00EC149D">
        <w:t>Ganesdhi</w:t>
      </w:r>
      <w:proofErr w:type="spellEnd"/>
      <w:r w:rsidR="003A4E21" w:rsidRPr="00EC149D">
        <w:t xml:space="preserve"> </w:t>
      </w:r>
      <w:r w:rsidR="003A4E21" w:rsidRPr="00EC149D">
        <w:rPr>
          <w:i/>
        </w:rPr>
        <w:t xml:space="preserve">et.al </w:t>
      </w:r>
      <w:r w:rsidR="003A4E21" w:rsidRPr="00EC149D">
        <w:t>2023)</w:t>
      </w:r>
      <w:r w:rsidRPr="00EC149D">
        <w:t xml:space="preserve">. </w:t>
      </w:r>
    </w:p>
    <w:p w14:paraId="5B5B46CF" w14:textId="77777777" w:rsidR="00A15879" w:rsidRPr="00EC149D" w:rsidRDefault="00A15879" w:rsidP="007B13A2"/>
    <w:p w14:paraId="680212AB" w14:textId="77777777" w:rsidR="00881EB2" w:rsidRDefault="00881EB2" w:rsidP="00881EB2">
      <w:r w:rsidRPr="00EC149D">
        <w:rPr>
          <w:b/>
          <w:i/>
        </w:rPr>
        <w:t>Project initiation</w:t>
      </w:r>
      <w:r w:rsidRPr="00EC149D">
        <w:t xml:space="preserve"> will be the first activity that aids in delivering valuable outputs to local people, governmental bodies, and other stakeholders or shareholders. </w:t>
      </w:r>
      <w:r w:rsidR="00AE409C" w:rsidRPr="00EC149D">
        <w:t>Project initiation in the project management procedure contributes to developing an understanding among team members regarding work, which they can approach to accomplish in a timely manner</w:t>
      </w:r>
      <w:r w:rsidR="003A4E21" w:rsidRPr="00EC149D">
        <w:t xml:space="preserve"> (</w:t>
      </w:r>
      <w:proofErr w:type="spellStart"/>
      <w:r w:rsidR="003A4E21" w:rsidRPr="00EC149D">
        <w:t>Ganesdhi</w:t>
      </w:r>
      <w:proofErr w:type="spellEnd"/>
      <w:r w:rsidR="003A4E21" w:rsidRPr="00EC149D">
        <w:t xml:space="preserve"> </w:t>
      </w:r>
      <w:r w:rsidR="003A4E21" w:rsidRPr="00EC149D">
        <w:rPr>
          <w:i/>
        </w:rPr>
        <w:t xml:space="preserve">et.al </w:t>
      </w:r>
      <w:r w:rsidR="003A4E21" w:rsidRPr="00EC149D">
        <w:t>2023)</w:t>
      </w:r>
      <w:r w:rsidR="00AE409C" w:rsidRPr="00EC149D">
        <w:t xml:space="preserve">. </w:t>
      </w:r>
      <w:r w:rsidRPr="00EC149D">
        <w:t>According to the initial activity, a project manager will approach creating and defining the goals and scope associated with the project because this will provide basic and important information to team members related to work, which they are accountable for completing. In addition, the project manager will determine potential and profitable stakeholders for whom the project will impact.  </w:t>
      </w:r>
      <w:r w:rsidR="00AE409C" w:rsidRPr="00EC149D">
        <w:t xml:space="preserve"> </w:t>
      </w:r>
    </w:p>
    <w:p w14:paraId="4A25EFB6" w14:textId="77777777" w:rsidR="00A15879" w:rsidRPr="00EC149D" w:rsidRDefault="00A15879" w:rsidP="00881EB2"/>
    <w:p w14:paraId="3293108D" w14:textId="77777777" w:rsidR="00881EB2" w:rsidRPr="00EC149D" w:rsidRDefault="00881EB2" w:rsidP="00881EB2">
      <w:r w:rsidRPr="00EC149D">
        <w:rPr>
          <w:rStyle w:val="Emphasis"/>
          <w:b/>
          <w:bCs/>
          <w:color w:val="0E101A"/>
        </w:rPr>
        <w:t>Project planning</w:t>
      </w:r>
      <w:r w:rsidRPr="00EC149D">
        <w:t xml:space="preserve"> will be the second activity associated with the chosen project that helps to deliver deliverables and positive results or outputs. </w:t>
      </w:r>
      <w:r w:rsidR="00AE409C" w:rsidRPr="00EC149D">
        <w:t>It is considered the procedure of developing a practical and useful plan to achieve a project’s aims</w:t>
      </w:r>
      <w:r w:rsidR="003A4E21" w:rsidRPr="00EC149D">
        <w:t xml:space="preserve"> (Cooke and Williams, 2025)</w:t>
      </w:r>
      <w:r w:rsidR="00AE409C" w:rsidRPr="00EC149D">
        <w:t xml:space="preserve">. </w:t>
      </w:r>
      <w:r w:rsidRPr="00EC149D">
        <w:t xml:space="preserve">The activity will be useful and beneficial as it drives the project handler and their team ahead in developing a schedule or structure according to which they can break down the overall project into manageable tasks or practices. Moreover, it moves their attention ahead in determining and allocating key resources that will help to achieve the aim and objectives related to the Havant </w:t>
      </w:r>
      <w:r w:rsidRPr="00EC149D">
        <w:lastRenderedPageBreak/>
        <w:t>Thicket Reservoir project.</w:t>
      </w:r>
      <w:r w:rsidR="004034F7" w:rsidRPr="00EC149D">
        <w:t xml:space="preserve"> The second activity will also cover budgeting and risk assessment activities.</w:t>
      </w:r>
    </w:p>
    <w:p w14:paraId="4EEEB050" w14:textId="77777777" w:rsidR="00AE409C" w:rsidRPr="00EC149D" w:rsidRDefault="004034F7" w:rsidP="00AE409C">
      <w:r w:rsidRPr="00EC149D">
        <w:t xml:space="preserve">The third activity required to deliver the outputs will be </w:t>
      </w:r>
      <w:r w:rsidRPr="00EC149D">
        <w:rPr>
          <w:b/>
          <w:i/>
        </w:rPr>
        <w:t>project execution</w:t>
      </w:r>
      <w:r w:rsidRPr="00EC149D">
        <w:t>. It benefits stakeholders in many ways, such as helping assign tasks to employees according to their competencies, skills, knowledge and abilities</w:t>
      </w:r>
      <w:r w:rsidR="00E87DA7" w:rsidRPr="00EC149D">
        <w:t xml:space="preserve"> (Willar </w:t>
      </w:r>
      <w:r w:rsidR="00E87DA7" w:rsidRPr="00EC149D">
        <w:rPr>
          <w:i/>
        </w:rPr>
        <w:t xml:space="preserve">et.al </w:t>
      </w:r>
      <w:r w:rsidR="00E87DA7" w:rsidRPr="00EC149D">
        <w:t>2021)</w:t>
      </w:r>
      <w:r w:rsidRPr="00EC149D">
        <w:t xml:space="preserve">. It will be essential and beneficial for the project manager to do so, as it will increase the chance of delivering outputs in a timely manner with quality. </w:t>
      </w:r>
      <w:r w:rsidR="00AE409C" w:rsidRPr="00EC149D">
        <w:t xml:space="preserve">Project execution is considered an important phase of a project where the plan is put into practical action. </w:t>
      </w:r>
    </w:p>
    <w:p w14:paraId="35EEC4A8" w14:textId="77777777" w:rsidR="00810480" w:rsidRPr="00EC149D" w:rsidRDefault="00AE409C" w:rsidP="00AE409C">
      <w:r w:rsidRPr="00EC149D">
        <w:t xml:space="preserve">The last and most crucial activity associated with a similar chosen project will be </w:t>
      </w:r>
      <w:r w:rsidRPr="00EC149D">
        <w:rPr>
          <w:b/>
          <w:i/>
        </w:rPr>
        <w:t>project closure</w:t>
      </w:r>
      <w:r w:rsidRPr="00EC149D">
        <w:t>. It helps the project manager deliver the completed project outcomes or results according to the expectations and requirements of stakeholders, which is essential and valuable for them to do so</w:t>
      </w:r>
      <w:r w:rsidR="00E87DA7" w:rsidRPr="00EC149D">
        <w:t xml:space="preserve"> (Reiff and Schlegel, 2022)</w:t>
      </w:r>
      <w:r w:rsidRPr="00EC149D">
        <w:t>. It will contribute to enhancing the satisfaction level of each shareholder or stakeholder as they will grab the chance to obtain desired outcomes, including legal documentation.</w:t>
      </w:r>
      <w:r w:rsidR="00810480" w:rsidRPr="00EC149D">
        <w:t xml:space="preserve"> Along with the above activities, the project manager will consider key principles and concepts of project management, which allow for a successful contribution to the current project environment.</w:t>
      </w:r>
    </w:p>
    <w:p w14:paraId="23FB2179" w14:textId="77777777" w:rsidR="007C0071" w:rsidRPr="00EC149D" w:rsidRDefault="007C0071" w:rsidP="00954FF2">
      <w:pPr>
        <w:pStyle w:val="Heading2"/>
      </w:pPr>
      <w:bookmarkStart w:id="4" w:name="_Toc189323262"/>
      <w:r w:rsidRPr="00EC149D">
        <w:lastRenderedPageBreak/>
        <w:t>Work Breakdown Structure</w:t>
      </w:r>
      <w:bookmarkEnd w:id="4"/>
      <w:r w:rsidR="008F5693" w:rsidRPr="00EC149D">
        <w:t xml:space="preserve"> </w:t>
      </w:r>
    </w:p>
    <w:p w14:paraId="743FDA86" w14:textId="77777777" w:rsidR="00D30CA9" w:rsidRPr="00EC149D" w:rsidRDefault="00D30CA9" w:rsidP="00D30CA9">
      <w:pPr>
        <w:keepNext/>
        <w:rPr>
          <w:color w:val="000000" w:themeColor="text1"/>
          <w:szCs w:val="24"/>
        </w:rPr>
      </w:pPr>
      <w:r w:rsidRPr="00EC149D">
        <w:rPr>
          <w:noProof/>
          <w:color w:val="000000" w:themeColor="text1"/>
          <w:szCs w:val="24"/>
        </w:rPr>
        <w:drawing>
          <wp:inline distT="0" distB="0" distL="0" distR="0" wp14:anchorId="3D605C5D" wp14:editId="34C42B96">
            <wp:extent cx="5943600" cy="4819650"/>
            <wp:effectExtent l="0" t="19050" r="0" b="0"/>
            <wp:docPr id="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0AF3007" w14:textId="77777777" w:rsidR="00D30CA9" w:rsidRPr="00EC149D" w:rsidRDefault="00D30CA9" w:rsidP="00D30CA9">
      <w:pPr>
        <w:pStyle w:val="Caption"/>
        <w:spacing w:line="360" w:lineRule="auto"/>
        <w:jc w:val="center"/>
        <w:rPr>
          <w:color w:val="000000" w:themeColor="text1"/>
          <w:sz w:val="24"/>
          <w:szCs w:val="24"/>
        </w:rPr>
      </w:pPr>
      <w:r w:rsidRPr="00EC149D">
        <w:rPr>
          <w:color w:val="000000" w:themeColor="text1"/>
          <w:sz w:val="24"/>
          <w:szCs w:val="24"/>
        </w:rPr>
        <w:t xml:space="preserve">Figure </w:t>
      </w:r>
      <w:r w:rsidR="00EC1BF5" w:rsidRPr="00EC149D">
        <w:rPr>
          <w:color w:val="000000" w:themeColor="text1"/>
          <w:sz w:val="24"/>
          <w:szCs w:val="24"/>
        </w:rPr>
        <w:fldChar w:fldCharType="begin"/>
      </w:r>
      <w:r w:rsidRPr="00EC149D">
        <w:rPr>
          <w:color w:val="000000" w:themeColor="text1"/>
          <w:sz w:val="24"/>
          <w:szCs w:val="24"/>
        </w:rPr>
        <w:instrText xml:space="preserve"> SEQ Figure \* ARABIC </w:instrText>
      </w:r>
      <w:r w:rsidR="00EC1BF5" w:rsidRPr="00EC149D">
        <w:rPr>
          <w:color w:val="000000" w:themeColor="text1"/>
          <w:sz w:val="24"/>
          <w:szCs w:val="24"/>
        </w:rPr>
        <w:fldChar w:fldCharType="separate"/>
      </w:r>
      <w:r w:rsidRPr="00EC149D">
        <w:rPr>
          <w:noProof/>
          <w:color w:val="000000" w:themeColor="text1"/>
          <w:sz w:val="24"/>
          <w:szCs w:val="24"/>
        </w:rPr>
        <w:t>1</w:t>
      </w:r>
      <w:r w:rsidR="00EC1BF5" w:rsidRPr="00EC149D">
        <w:rPr>
          <w:color w:val="000000" w:themeColor="text1"/>
          <w:sz w:val="24"/>
          <w:szCs w:val="24"/>
        </w:rPr>
        <w:fldChar w:fldCharType="end"/>
      </w:r>
      <w:r w:rsidRPr="00EC149D">
        <w:rPr>
          <w:color w:val="000000" w:themeColor="text1"/>
          <w:sz w:val="24"/>
          <w:szCs w:val="24"/>
        </w:rPr>
        <w:t>: Work Break down Structure</w:t>
      </w:r>
    </w:p>
    <w:p w14:paraId="6BD2655E" w14:textId="77777777" w:rsidR="00D30CA9" w:rsidRPr="00EC149D" w:rsidRDefault="00D30CA9" w:rsidP="00D30CA9">
      <w:pPr>
        <w:jc w:val="center"/>
      </w:pPr>
      <w:r w:rsidRPr="00EC149D">
        <w:t>(Source: Created by Author)</w:t>
      </w:r>
    </w:p>
    <w:p w14:paraId="0187A56A" w14:textId="77777777" w:rsidR="003C73D2" w:rsidRPr="00EC149D" w:rsidRDefault="008F5693" w:rsidP="003C73D2">
      <w:r w:rsidRPr="00EC149D">
        <w:t>In the project management context, there are different types of tools and technologies available in the business world, among which a specific tool and technology project managers and construction companies utilize according to the type of their project. The best example of a tool is a work breakdown structure, which is considered a visual tool or way that breaks down a big project into smaller, achievable activities or tasks</w:t>
      </w:r>
      <w:r w:rsidR="00FF76CB" w:rsidRPr="00EC149D">
        <w:t xml:space="preserve"> (Cooke and Williams, 2025)</w:t>
      </w:r>
      <w:r w:rsidRPr="00EC149D">
        <w:t xml:space="preserve">. The best thing about this tool or method is that it shows the connection or interrelationship between each task and the deliverables related to that. WBS will be used regarding the Havant Thicket Reservoir project because it will help to define and organize the work required to complete work and deliver outputs. </w:t>
      </w:r>
    </w:p>
    <w:p w14:paraId="4BE1741A" w14:textId="77777777" w:rsidR="008F5693" w:rsidRPr="00EC149D" w:rsidRDefault="008F5693" w:rsidP="008F5693">
      <w:r w:rsidRPr="00EC149D">
        <w:lastRenderedPageBreak/>
        <w:t>Project initiation, planning, execution and controlling are the four different activities associated with the selected project. With the help of WBS, the project manager divides each activity appropriately into sub-tasks and activities, which project team members, will be accountable for accomplishing timely and under budget</w:t>
      </w:r>
      <w:r w:rsidR="00FF76CB" w:rsidRPr="00EC149D">
        <w:t xml:space="preserve"> (Willar </w:t>
      </w:r>
      <w:r w:rsidR="00FF76CB" w:rsidRPr="00EC149D">
        <w:rPr>
          <w:i/>
        </w:rPr>
        <w:t xml:space="preserve">et.al </w:t>
      </w:r>
      <w:r w:rsidR="00FF76CB" w:rsidRPr="00EC149D">
        <w:t>2021)</w:t>
      </w:r>
      <w:r w:rsidRPr="00EC149D">
        <w:t xml:space="preserve">. The first activity will be divided into three sub-activities, including developing the scope and goals of the project, identification of stakeholders, including internal and external, and data collection. </w:t>
      </w:r>
    </w:p>
    <w:p w14:paraId="232FE3D0" w14:textId="77777777" w:rsidR="008F5693" w:rsidRPr="00EC149D" w:rsidRDefault="006D44E7" w:rsidP="008F5693">
      <w:r w:rsidRPr="00EC149D">
        <w:t>The second activity will also be divided into sub-tasks or activities. The project manager and candidates will take the initiative to work systematically, which will increase the chance of obtaining satisfactory outcomes and delivering favourable results in the end. The first sub-activity or task will be scheduling, as it will drive the attention of individual people associated with the completion of the project toward comprehending their tasks and roles</w:t>
      </w:r>
      <w:r w:rsidR="00FF76CB" w:rsidRPr="00EC149D">
        <w:t xml:space="preserve"> (Reiff and Schlegel, 2022)</w:t>
      </w:r>
      <w:r w:rsidRPr="00EC149D">
        <w:t xml:space="preserve">. It will also make them capable of comprehending the required tools and budget, which they will </w:t>
      </w:r>
      <w:proofErr w:type="gramStart"/>
      <w:r w:rsidRPr="00EC149D">
        <w:t>take into account</w:t>
      </w:r>
      <w:proofErr w:type="gramEnd"/>
      <w:r w:rsidRPr="00EC149D">
        <w:t>. In addition, resource allocation, risk assessment and budgeting will contribute to reach target.</w:t>
      </w:r>
    </w:p>
    <w:p w14:paraId="7F4363BF" w14:textId="77777777" w:rsidR="00FF76CB" w:rsidRPr="00EC149D" w:rsidRDefault="00A41FA4" w:rsidP="008F5693">
      <w:r w:rsidRPr="00EC149D">
        <w:t>Project execution will be the third activity divided into sub-tasks, including task assignment, regular monitoring, quality control and communication management. Each sub activity or task will lead to enhance the effectiveness of project management</w:t>
      </w:r>
      <w:r w:rsidR="00615685" w:rsidRPr="00EC149D">
        <w:t xml:space="preserve"> (Shamim, 2022)</w:t>
      </w:r>
      <w:r w:rsidRPr="00EC149D">
        <w:t>. For example, task assignments will contribute to increasing team performance more than the expectations of the manager. Moreover, continuous monitoring of progress against the overall project plan will support to identification of issues and then develop a plan to address each issue in a timely and appropriate, which will enhance the chance of completing the project with quality. Communication management will also be beneficial as it moves ahead of managers, keeping stakeholders informed about the success and progress of the work and allowing addressing concerns</w:t>
      </w:r>
      <w:r w:rsidR="00615685" w:rsidRPr="00EC149D">
        <w:t xml:space="preserve"> (</w:t>
      </w:r>
      <w:proofErr w:type="spellStart"/>
      <w:r w:rsidR="00615685" w:rsidRPr="00EC149D">
        <w:t>Albuali</w:t>
      </w:r>
      <w:proofErr w:type="spellEnd"/>
      <w:r w:rsidR="00615685" w:rsidRPr="00EC149D">
        <w:t>, 2021)</w:t>
      </w:r>
      <w:r w:rsidRPr="00EC149D">
        <w:t xml:space="preserve">. </w:t>
      </w:r>
    </w:p>
    <w:p w14:paraId="575697A3" w14:textId="77777777" w:rsidR="00A41FA4" w:rsidRPr="00EC149D" w:rsidRDefault="00615685" w:rsidP="008F5693">
      <w:r w:rsidRPr="00EC149D">
        <w:t xml:space="preserve">The last project closure activity will also be segregated into different sub-activities, which involve final delivery, significant documentation and post-implementation review. After conducting the above three activities, the project manager and stakeholders will finally be over their wait as they will obtain the chance to deliver and provide completed project outputs according to specifications and expectations (Shamim, 2022). However, before delivering the outcomes, the manager would take the initiative to prepare comprehensive project documentation, including a financial report, handover materials and user guides. Moreover, they </w:t>
      </w:r>
      <w:r w:rsidRPr="00EC149D">
        <w:lastRenderedPageBreak/>
        <w:t>would also initiate evaluating or examining project success and determining areas for betterment or improvement.</w:t>
      </w:r>
    </w:p>
    <w:p w14:paraId="30042ECB" w14:textId="77777777" w:rsidR="007C0071" w:rsidRPr="00EC149D" w:rsidRDefault="007C0071" w:rsidP="00954FF2">
      <w:pPr>
        <w:pStyle w:val="Heading2"/>
        <w:rPr>
          <w:b/>
        </w:rPr>
      </w:pPr>
      <w:bookmarkStart w:id="5" w:name="_Toc189323263"/>
      <w:r w:rsidRPr="00EC149D">
        <w:t>Deliverables and Milestones</w:t>
      </w:r>
      <w:bookmarkEnd w:id="5"/>
      <w:r w:rsidR="00A010DA" w:rsidRPr="00EC149D">
        <w:t xml:space="preserve"> </w:t>
      </w:r>
    </w:p>
    <w:p w14:paraId="2B83EEC6" w14:textId="77777777" w:rsidR="00615685" w:rsidRPr="00EC149D" w:rsidRDefault="0012208C" w:rsidP="00615685">
      <w:r w:rsidRPr="00EC149D">
        <w:t>A specific timeline will be developed to determine the milestones and deliverables of each task associated with the Havant Thicket Reservoir project. A project timeline is determined and comprehend as a schedule that highlights the start and end dates of a particular project, along with th</w:t>
      </w:r>
      <w:r w:rsidR="00E75A44" w:rsidRPr="00EC149D">
        <w:t>e tasks and activities involved</w:t>
      </w:r>
      <w:r w:rsidR="00F16DAE" w:rsidRPr="00EC149D">
        <w:t xml:space="preserve"> (Iqbal </w:t>
      </w:r>
      <w:r w:rsidR="00F16DAE" w:rsidRPr="00EC149D">
        <w:rPr>
          <w:i/>
        </w:rPr>
        <w:t xml:space="preserve">et.al </w:t>
      </w:r>
      <w:r w:rsidR="00F16DAE" w:rsidRPr="00EC149D">
        <w:t>2024)</w:t>
      </w:r>
      <w:r w:rsidR="00E75A44" w:rsidRPr="00EC149D">
        <w:t xml:space="preserve">. </w:t>
      </w:r>
    </w:p>
    <w:tbl>
      <w:tblPr>
        <w:tblW w:w="5010" w:type="pct"/>
        <w:shd w:val="clear" w:color="auto" w:fill="FFFFFF"/>
        <w:tblLayout w:type="fixed"/>
        <w:tblCellMar>
          <w:left w:w="0" w:type="dxa"/>
          <w:right w:w="0" w:type="dxa"/>
        </w:tblCellMar>
        <w:tblLook w:val="04A0" w:firstRow="1" w:lastRow="0" w:firstColumn="1" w:lastColumn="0" w:noHBand="0" w:noVBand="1"/>
      </w:tblPr>
      <w:tblGrid>
        <w:gridCol w:w="1934"/>
        <w:gridCol w:w="1871"/>
        <w:gridCol w:w="1892"/>
        <w:gridCol w:w="1879"/>
        <w:gridCol w:w="1988"/>
        <w:gridCol w:w="31"/>
      </w:tblGrid>
      <w:tr w:rsidR="00E75A44" w:rsidRPr="00EC149D" w14:paraId="231409A7" w14:textId="77777777" w:rsidTr="00E75A44">
        <w:trPr>
          <w:gridAfter w:val="1"/>
          <w:wAfter w:w="16" w:type="pct"/>
        </w:trPr>
        <w:tc>
          <w:tcPr>
            <w:tcW w:w="1008" w:type="pc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6BF146" w14:textId="77777777" w:rsidR="00E75A44" w:rsidRPr="00EC149D" w:rsidRDefault="00E75A44" w:rsidP="00D12E19">
            <w:pPr>
              <w:jc w:val="center"/>
              <w:rPr>
                <w:rFonts w:eastAsia="Times New Roman" w:cs="Times New Roman"/>
                <w:b/>
                <w:color w:val="1D2228"/>
                <w:szCs w:val="24"/>
                <w:shd w:val="clear" w:color="auto" w:fill="auto"/>
              </w:rPr>
            </w:pPr>
            <w:r w:rsidRPr="00EC149D">
              <w:rPr>
                <w:rFonts w:eastAsia="Times New Roman" w:cs="Times New Roman"/>
                <w:b/>
                <w:color w:val="1D2228"/>
                <w:szCs w:val="24"/>
                <w:shd w:val="clear" w:color="auto" w:fill="auto"/>
              </w:rPr>
              <w:t>Tasks</w:t>
            </w:r>
          </w:p>
        </w:tc>
        <w:tc>
          <w:tcPr>
            <w:tcW w:w="975"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6B141857" w14:textId="77777777" w:rsidR="00E75A44" w:rsidRPr="00EC149D" w:rsidRDefault="002A698F" w:rsidP="002A698F">
            <w:pPr>
              <w:jc w:val="center"/>
              <w:rPr>
                <w:rFonts w:eastAsia="Times New Roman" w:cs="Times New Roman"/>
                <w:b/>
                <w:color w:val="1D2228"/>
                <w:szCs w:val="24"/>
                <w:shd w:val="clear" w:color="auto" w:fill="auto"/>
              </w:rPr>
            </w:pPr>
            <w:r w:rsidRPr="00EC149D">
              <w:rPr>
                <w:rFonts w:eastAsia="Times New Roman" w:cs="Times New Roman"/>
                <w:b/>
                <w:color w:val="1D2228"/>
                <w:szCs w:val="24"/>
                <w:shd w:val="clear" w:color="auto" w:fill="auto"/>
              </w:rPr>
              <w:t>1-12</w:t>
            </w:r>
            <w:r w:rsidR="00E75A44" w:rsidRPr="00EC149D">
              <w:rPr>
                <w:rFonts w:eastAsia="Times New Roman" w:cs="Times New Roman"/>
                <w:b/>
                <w:color w:val="1D2228"/>
                <w:szCs w:val="24"/>
                <w:shd w:val="clear" w:color="auto" w:fill="auto"/>
              </w:rPr>
              <w:t xml:space="preserve"> months </w:t>
            </w:r>
          </w:p>
        </w:tc>
        <w:tc>
          <w:tcPr>
            <w:tcW w:w="986"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7CF6C301" w14:textId="77777777" w:rsidR="00E75A44" w:rsidRPr="00EC149D" w:rsidRDefault="002A698F" w:rsidP="00A010DA">
            <w:pPr>
              <w:jc w:val="center"/>
              <w:rPr>
                <w:rFonts w:eastAsia="Times New Roman" w:cs="Times New Roman"/>
                <w:b/>
                <w:color w:val="1D2228"/>
                <w:szCs w:val="24"/>
                <w:shd w:val="clear" w:color="auto" w:fill="auto"/>
              </w:rPr>
            </w:pPr>
            <w:r w:rsidRPr="00EC149D">
              <w:rPr>
                <w:rFonts w:eastAsia="Times New Roman" w:cs="Times New Roman"/>
                <w:b/>
                <w:color w:val="1D2228"/>
                <w:szCs w:val="24"/>
                <w:shd w:val="clear" w:color="auto" w:fill="auto"/>
              </w:rPr>
              <w:t xml:space="preserve">12- </w:t>
            </w:r>
            <w:r w:rsidR="00A010DA" w:rsidRPr="00EC149D">
              <w:rPr>
                <w:rFonts w:eastAsia="Times New Roman" w:cs="Times New Roman"/>
                <w:b/>
                <w:color w:val="1D2228"/>
                <w:szCs w:val="24"/>
                <w:shd w:val="clear" w:color="auto" w:fill="auto"/>
              </w:rPr>
              <w:t>24</w:t>
            </w:r>
            <w:r w:rsidR="00A96543" w:rsidRPr="00EC149D">
              <w:rPr>
                <w:rFonts w:eastAsia="Times New Roman" w:cs="Times New Roman"/>
                <w:b/>
                <w:color w:val="1D2228"/>
                <w:szCs w:val="24"/>
                <w:shd w:val="clear" w:color="auto" w:fill="auto"/>
              </w:rPr>
              <w:t xml:space="preserve"> months</w:t>
            </w:r>
          </w:p>
        </w:tc>
        <w:tc>
          <w:tcPr>
            <w:tcW w:w="979"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1A3F1E1" w14:textId="77777777" w:rsidR="00E75A44" w:rsidRPr="00EC149D" w:rsidRDefault="00A010DA" w:rsidP="00A010DA">
            <w:pPr>
              <w:jc w:val="center"/>
              <w:rPr>
                <w:rFonts w:eastAsia="Times New Roman" w:cs="Times New Roman"/>
                <w:b/>
                <w:color w:val="1D2228"/>
                <w:szCs w:val="24"/>
                <w:shd w:val="clear" w:color="auto" w:fill="auto"/>
              </w:rPr>
            </w:pPr>
            <w:r w:rsidRPr="00EC149D">
              <w:rPr>
                <w:rFonts w:eastAsia="Times New Roman" w:cs="Times New Roman"/>
                <w:b/>
                <w:color w:val="1D2228"/>
                <w:szCs w:val="24"/>
                <w:shd w:val="clear" w:color="auto" w:fill="auto"/>
              </w:rPr>
              <w:t>24</w:t>
            </w:r>
            <w:r w:rsidR="002A698F" w:rsidRPr="00EC149D">
              <w:rPr>
                <w:rFonts w:eastAsia="Times New Roman" w:cs="Times New Roman"/>
                <w:b/>
                <w:color w:val="1D2228"/>
                <w:szCs w:val="24"/>
                <w:shd w:val="clear" w:color="auto" w:fill="auto"/>
              </w:rPr>
              <w:t>-</w:t>
            </w:r>
            <w:r w:rsidRPr="00EC149D">
              <w:rPr>
                <w:rFonts w:eastAsia="Times New Roman" w:cs="Times New Roman"/>
                <w:b/>
                <w:color w:val="1D2228"/>
                <w:szCs w:val="24"/>
                <w:shd w:val="clear" w:color="auto" w:fill="auto"/>
              </w:rPr>
              <w:t>38</w:t>
            </w:r>
            <w:r w:rsidR="00A96543" w:rsidRPr="00EC149D">
              <w:rPr>
                <w:rFonts w:eastAsia="Times New Roman" w:cs="Times New Roman"/>
                <w:b/>
                <w:color w:val="1D2228"/>
                <w:szCs w:val="24"/>
                <w:shd w:val="clear" w:color="auto" w:fill="auto"/>
              </w:rPr>
              <w:t xml:space="preserve"> months</w:t>
            </w:r>
          </w:p>
        </w:tc>
        <w:tc>
          <w:tcPr>
            <w:tcW w:w="1036" w:type="pct"/>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29830999" w14:textId="77777777" w:rsidR="00E75A44" w:rsidRPr="00EC149D" w:rsidRDefault="00A010DA" w:rsidP="00A010DA">
            <w:pPr>
              <w:jc w:val="center"/>
              <w:rPr>
                <w:rFonts w:eastAsia="Times New Roman" w:cs="Times New Roman"/>
                <w:b/>
                <w:color w:val="1D2228"/>
                <w:szCs w:val="24"/>
                <w:shd w:val="clear" w:color="auto" w:fill="auto"/>
              </w:rPr>
            </w:pPr>
            <w:r w:rsidRPr="00EC149D">
              <w:rPr>
                <w:rFonts w:eastAsia="Times New Roman" w:cs="Times New Roman"/>
                <w:b/>
                <w:color w:val="1D2228"/>
                <w:szCs w:val="24"/>
                <w:shd w:val="clear" w:color="auto" w:fill="auto"/>
              </w:rPr>
              <w:t>38</w:t>
            </w:r>
            <w:r w:rsidR="002A698F" w:rsidRPr="00EC149D">
              <w:rPr>
                <w:rFonts w:eastAsia="Times New Roman" w:cs="Times New Roman"/>
                <w:b/>
                <w:color w:val="1D2228"/>
                <w:szCs w:val="24"/>
                <w:shd w:val="clear" w:color="auto" w:fill="auto"/>
              </w:rPr>
              <w:t>-</w:t>
            </w:r>
            <w:r w:rsidRPr="00EC149D">
              <w:rPr>
                <w:rFonts w:eastAsia="Times New Roman" w:cs="Times New Roman"/>
                <w:b/>
                <w:color w:val="1D2228"/>
                <w:szCs w:val="24"/>
                <w:shd w:val="clear" w:color="auto" w:fill="auto"/>
              </w:rPr>
              <w:t>60</w:t>
            </w:r>
            <w:r w:rsidR="00A96543" w:rsidRPr="00EC149D">
              <w:rPr>
                <w:rFonts w:eastAsia="Times New Roman" w:cs="Times New Roman"/>
                <w:b/>
                <w:color w:val="1D2228"/>
                <w:szCs w:val="24"/>
                <w:shd w:val="clear" w:color="auto" w:fill="auto"/>
              </w:rPr>
              <w:t xml:space="preserve"> months</w:t>
            </w:r>
          </w:p>
        </w:tc>
      </w:tr>
      <w:tr w:rsidR="002A698F" w:rsidRPr="00EC149D" w14:paraId="06B45A22" w14:textId="77777777" w:rsidTr="002A698F">
        <w:tc>
          <w:tcPr>
            <w:tcW w:w="1008"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2C301B1"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xml:space="preserve">Project initiation </w:t>
            </w:r>
          </w:p>
          <w:p w14:paraId="1E24BBB8"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75" w:type="pct"/>
            <w:tcBorders>
              <w:top w:val="nil"/>
              <w:left w:val="nil"/>
              <w:bottom w:val="single" w:sz="8" w:space="0" w:color="000000"/>
              <w:right w:val="single" w:sz="8" w:space="0" w:color="000000"/>
            </w:tcBorders>
            <w:shd w:val="clear" w:color="auto" w:fill="C6D9F1" w:themeFill="text2" w:themeFillTint="33"/>
            <w:tcMar>
              <w:top w:w="0" w:type="dxa"/>
              <w:left w:w="108" w:type="dxa"/>
              <w:bottom w:w="0" w:type="dxa"/>
              <w:right w:w="108" w:type="dxa"/>
            </w:tcMar>
            <w:hideMark/>
          </w:tcPr>
          <w:p w14:paraId="02424236"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86"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2F2C638" w14:textId="77777777" w:rsidR="00E75A44" w:rsidRPr="00EC149D" w:rsidRDefault="00E75A44" w:rsidP="00A010DA">
            <w:pPr>
              <w:rPr>
                <w:rFonts w:eastAsia="Times New Roman" w:cs="Times New Roman"/>
                <w:color w:val="1D2228"/>
                <w:szCs w:val="24"/>
                <w:shd w:val="clear" w:color="auto" w:fill="auto"/>
              </w:rPr>
            </w:pPr>
          </w:p>
        </w:tc>
        <w:tc>
          <w:tcPr>
            <w:tcW w:w="979"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76AB1973" w14:textId="77777777" w:rsidR="00E75A44" w:rsidRPr="00EC149D" w:rsidRDefault="00E75A44" w:rsidP="00E75A44">
            <w:pPr>
              <w:rPr>
                <w:rFonts w:eastAsia="Times New Roman" w:cs="Times New Roman"/>
                <w:color w:val="1D2228"/>
                <w:szCs w:val="24"/>
                <w:shd w:val="clear" w:color="auto" w:fill="auto"/>
              </w:rPr>
            </w:pPr>
          </w:p>
        </w:tc>
        <w:tc>
          <w:tcPr>
            <w:tcW w:w="1036"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CFC5015" w14:textId="77777777" w:rsidR="00E75A44" w:rsidRPr="00EC149D" w:rsidRDefault="00E75A44" w:rsidP="00A010DA">
            <w:pPr>
              <w:rPr>
                <w:rFonts w:eastAsia="Times New Roman" w:cs="Times New Roman"/>
                <w:color w:val="1D2228"/>
                <w:szCs w:val="24"/>
                <w:shd w:val="clear" w:color="auto" w:fill="auto"/>
              </w:rPr>
            </w:pPr>
          </w:p>
        </w:tc>
        <w:tc>
          <w:tcPr>
            <w:tcW w:w="16" w:type="pct"/>
            <w:tcBorders>
              <w:top w:val="nil"/>
              <w:left w:val="nil"/>
              <w:bottom w:val="single" w:sz="8" w:space="0" w:color="000000"/>
              <w:right w:val="nil"/>
            </w:tcBorders>
            <w:shd w:val="clear" w:color="auto" w:fill="FFFFFF"/>
            <w:vAlign w:val="center"/>
            <w:hideMark/>
          </w:tcPr>
          <w:p w14:paraId="1699007C"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r>
      <w:tr w:rsidR="00E75A44" w:rsidRPr="00EC149D" w14:paraId="297F3754" w14:textId="77777777" w:rsidTr="002A698F">
        <w:trPr>
          <w:gridAfter w:val="1"/>
          <w:wAfter w:w="16" w:type="pct"/>
        </w:trPr>
        <w:tc>
          <w:tcPr>
            <w:tcW w:w="1008"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FF28FF6"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xml:space="preserve">Project planning </w:t>
            </w:r>
          </w:p>
          <w:p w14:paraId="2789A064"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75"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5DAF5DE"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86" w:type="pct"/>
            <w:tcBorders>
              <w:top w:val="nil"/>
              <w:left w:val="nil"/>
              <w:bottom w:val="single" w:sz="8" w:space="0" w:color="000000"/>
              <w:right w:val="single" w:sz="8" w:space="0" w:color="000000"/>
            </w:tcBorders>
            <w:shd w:val="clear" w:color="auto" w:fill="C2D69B" w:themeFill="accent3" w:themeFillTint="99"/>
            <w:tcMar>
              <w:top w:w="0" w:type="dxa"/>
              <w:left w:w="108" w:type="dxa"/>
              <w:bottom w:w="0" w:type="dxa"/>
              <w:right w:w="108" w:type="dxa"/>
            </w:tcMar>
            <w:hideMark/>
          </w:tcPr>
          <w:p w14:paraId="1C1721D0"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79"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3E78EC13"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1036"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00561A1"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r>
      <w:tr w:rsidR="00E75A44" w:rsidRPr="00EC149D" w14:paraId="2172A34C" w14:textId="77777777" w:rsidTr="002A698F">
        <w:trPr>
          <w:gridAfter w:val="1"/>
          <w:wAfter w:w="16" w:type="pct"/>
        </w:trPr>
        <w:tc>
          <w:tcPr>
            <w:tcW w:w="1008"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07A6331"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xml:space="preserve">Project execution </w:t>
            </w:r>
          </w:p>
          <w:p w14:paraId="423C01D4"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75"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131EF03E"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86"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24F34647"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79" w:type="pct"/>
            <w:tcBorders>
              <w:top w:val="nil"/>
              <w:left w:val="nil"/>
              <w:bottom w:val="single" w:sz="8" w:space="0" w:color="000000"/>
              <w:right w:val="single" w:sz="8" w:space="0" w:color="000000"/>
            </w:tcBorders>
            <w:shd w:val="clear" w:color="auto" w:fill="B2A1C7" w:themeFill="accent4" w:themeFillTint="99"/>
            <w:tcMar>
              <w:top w:w="0" w:type="dxa"/>
              <w:left w:w="108" w:type="dxa"/>
              <w:bottom w:w="0" w:type="dxa"/>
              <w:right w:w="108" w:type="dxa"/>
            </w:tcMar>
            <w:hideMark/>
          </w:tcPr>
          <w:p w14:paraId="23DBDDC6"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1036"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44D7AF73"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r>
      <w:tr w:rsidR="00E75A44" w:rsidRPr="00EC149D" w14:paraId="785A94C8" w14:textId="77777777" w:rsidTr="00A010DA">
        <w:trPr>
          <w:gridAfter w:val="1"/>
          <w:wAfter w:w="16" w:type="pct"/>
        </w:trPr>
        <w:tc>
          <w:tcPr>
            <w:tcW w:w="1008" w:type="pc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EF7041" w14:textId="77777777" w:rsidR="00E75A44" w:rsidRPr="00EC149D" w:rsidRDefault="00E75A44" w:rsidP="00E75A44">
            <w:pPr>
              <w:jc w:val="cente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Project closure</w:t>
            </w:r>
          </w:p>
        </w:tc>
        <w:tc>
          <w:tcPr>
            <w:tcW w:w="975"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DB238B2"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86"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0935B84B"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979" w:type="pct"/>
            <w:tcBorders>
              <w:top w:val="nil"/>
              <w:left w:val="nil"/>
              <w:bottom w:val="single" w:sz="8" w:space="0" w:color="000000"/>
              <w:right w:val="single" w:sz="8" w:space="0" w:color="000000"/>
            </w:tcBorders>
            <w:shd w:val="clear" w:color="auto" w:fill="auto"/>
            <w:tcMar>
              <w:top w:w="0" w:type="dxa"/>
              <w:left w:w="108" w:type="dxa"/>
              <w:bottom w:w="0" w:type="dxa"/>
              <w:right w:w="108" w:type="dxa"/>
            </w:tcMar>
            <w:hideMark/>
          </w:tcPr>
          <w:p w14:paraId="6CEBCE7D"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c>
          <w:tcPr>
            <w:tcW w:w="1036" w:type="pct"/>
            <w:tcBorders>
              <w:top w:val="nil"/>
              <w:left w:val="nil"/>
              <w:bottom w:val="single" w:sz="8" w:space="0" w:color="000000"/>
              <w:right w:val="single" w:sz="8" w:space="0" w:color="000000"/>
            </w:tcBorders>
            <w:shd w:val="clear" w:color="auto" w:fill="FABF8F" w:themeFill="accent6" w:themeFillTint="99"/>
            <w:tcMar>
              <w:top w:w="0" w:type="dxa"/>
              <w:left w:w="108" w:type="dxa"/>
              <w:bottom w:w="0" w:type="dxa"/>
              <w:right w:w="108" w:type="dxa"/>
            </w:tcMar>
            <w:hideMark/>
          </w:tcPr>
          <w:p w14:paraId="2D5D88EC" w14:textId="77777777" w:rsidR="00E75A44" w:rsidRPr="00EC149D" w:rsidRDefault="00E75A44" w:rsidP="00E75A44">
            <w:pPr>
              <w:rPr>
                <w:rFonts w:eastAsia="Times New Roman" w:cs="Times New Roman"/>
                <w:color w:val="1D2228"/>
                <w:szCs w:val="24"/>
                <w:shd w:val="clear" w:color="auto" w:fill="auto"/>
              </w:rPr>
            </w:pPr>
            <w:r w:rsidRPr="00EC149D">
              <w:rPr>
                <w:rFonts w:eastAsia="Times New Roman" w:cs="Times New Roman"/>
                <w:color w:val="1D2228"/>
                <w:szCs w:val="24"/>
                <w:shd w:val="clear" w:color="auto" w:fill="auto"/>
              </w:rPr>
              <w:t> </w:t>
            </w:r>
          </w:p>
        </w:tc>
      </w:tr>
    </w:tbl>
    <w:p w14:paraId="460AAEB2" w14:textId="77777777" w:rsidR="00A010DA" w:rsidRDefault="00A010DA" w:rsidP="00615685">
      <w:r w:rsidRPr="00EC149D">
        <w:t>The above timeline shows four different tasks that the project manager will complete within five years. Each task will help to achieve a set milestone and provide satisfactory deliverables that each stakeholder expects to obtain. The Havant Thicket Reservoir project will be targeted to be completed by 2029. The first task will require 12 months to accomplish. Moreover, the second task will require more than 12 months to complete, the third task will need 14 months and finally, the fourth task will be completed within 22 months.</w:t>
      </w:r>
      <w:r w:rsidR="00A0782E" w:rsidRPr="00EC149D">
        <w:t xml:space="preserve"> The main motive behind conducting different activities and completing tasks will be environmental sustainability, as the project will aim to protect Hampshire’s chalk streams from harmful factors or forces. The above project timeline will support improved communication and lead to increased productivity. Apart from that, it will aid in improved collaboration and clear visualization of tasks and project schedules as well as milestones.</w:t>
      </w:r>
    </w:p>
    <w:p w14:paraId="06A02441" w14:textId="77777777" w:rsidR="00A15879" w:rsidRPr="00EC149D" w:rsidRDefault="00A15879" w:rsidP="00615685"/>
    <w:p w14:paraId="22DCCE30" w14:textId="77777777" w:rsidR="007C0071" w:rsidRPr="00EC149D" w:rsidRDefault="007C0071" w:rsidP="00954FF2">
      <w:pPr>
        <w:pStyle w:val="Heading2"/>
      </w:pPr>
      <w:bookmarkStart w:id="6" w:name="_Toc189323264"/>
      <w:r w:rsidRPr="00EC149D">
        <w:t>Usage of resources</w:t>
      </w:r>
      <w:bookmarkEnd w:id="6"/>
      <w:r w:rsidR="00F100C6" w:rsidRPr="00EC149D">
        <w:t xml:space="preserve">  </w:t>
      </w:r>
    </w:p>
    <w:p w14:paraId="0BDED405" w14:textId="77777777" w:rsidR="007C0071" w:rsidRPr="00EC149D" w:rsidRDefault="00E6773B" w:rsidP="00CC0345">
      <w:r w:rsidRPr="00EC149D">
        <w:t xml:space="preserve">Different types of resources, including personnel and materials, will be required to complete each task timely, systematically, and appropriately. For example, </w:t>
      </w:r>
      <w:proofErr w:type="gramStart"/>
      <w:r w:rsidRPr="00EC149D">
        <w:t>in order to</w:t>
      </w:r>
      <w:proofErr w:type="gramEnd"/>
      <w:r w:rsidRPr="00EC149D">
        <w:t xml:space="preserve"> complete the first task, which will be project initiation, the project manager will consider using a laptop, advanced </w:t>
      </w:r>
      <w:r w:rsidRPr="00EC149D">
        <w:lastRenderedPageBreak/>
        <w:t>computer systems, and other personal resources</w:t>
      </w:r>
      <w:r w:rsidR="004A284C" w:rsidRPr="00EC149D">
        <w:t xml:space="preserve"> (Stanitsas </w:t>
      </w:r>
      <w:r w:rsidR="004A284C" w:rsidRPr="00EC149D">
        <w:rPr>
          <w:i/>
        </w:rPr>
        <w:t xml:space="preserve">et.al </w:t>
      </w:r>
      <w:r w:rsidR="004A284C" w:rsidRPr="00EC149D">
        <w:t>2021)</w:t>
      </w:r>
      <w:r w:rsidRPr="00EC149D">
        <w:t xml:space="preserve">. It can be said that laptops with smart features and advanced processing systems can contribute to collecting more information related to the work, which they will be accountable for accomplishing promptly. The best thing about this personnel resource is that it will support drawing an appropriate structure or design for the Havant Thicket Reservoir project. Moreover, with this resource, the project manager will </w:t>
      </w:r>
      <w:proofErr w:type="gramStart"/>
      <w:r w:rsidRPr="00EC149D">
        <w:t>collect</w:t>
      </w:r>
      <w:proofErr w:type="gramEnd"/>
      <w:r w:rsidRPr="00EC149D">
        <w:t xml:space="preserve"> and store crucial information related to the work, which will be completed promptly without any issues or errors.</w:t>
      </w:r>
    </w:p>
    <w:p w14:paraId="7E78695A" w14:textId="77777777" w:rsidR="00F100C6" w:rsidRPr="00EC149D" w:rsidRDefault="00F100C6" w:rsidP="00CC0345">
      <w:r w:rsidRPr="00EC149D">
        <w:t>Regarding the second task, the key resources required are human resources, a group of skilled, talented, experienced, and knowledgeable candidates with specific abilities, skills, and competencies. By using each skill and competency, they will contribute to completing each task in a timely manner and deliver better results to stakeholders</w:t>
      </w:r>
      <w:r w:rsidR="004A284C" w:rsidRPr="00EC149D">
        <w:t xml:space="preserve"> (Ghorbani, 2023)</w:t>
      </w:r>
      <w:r w:rsidRPr="00EC149D">
        <w:t>. Human resources will play an important role in the project management context, as they can use their effectiveness to complete each activity and conduct sustainable practices that, in return, increase the chance of achieving smart goals.</w:t>
      </w:r>
    </w:p>
    <w:p w14:paraId="6C6EA1F8" w14:textId="77777777" w:rsidR="00BD2672" w:rsidRPr="00EC149D" w:rsidRDefault="00BD2672" w:rsidP="00BD2672">
      <w:r w:rsidRPr="00EC149D">
        <w:t>The project manager will use materials such as bricks, steel, water pipelines, cement, etc., to reach the target. This will enable them to complete work effectively and achieve the project's goal. Moreover, the list of resources will include machinery like excavators, cranes, backhoes, graders, bulldozers, and more</w:t>
      </w:r>
      <w:r w:rsidR="004A284C" w:rsidRPr="00EC149D">
        <w:t xml:space="preserve"> (Abd Wahab </w:t>
      </w:r>
      <w:r w:rsidR="004A284C" w:rsidRPr="00EC149D">
        <w:rPr>
          <w:i/>
        </w:rPr>
        <w:t xml:space="preserve">et.al </w:t>
      </w:r>
      <w:r w:rsidR="004A284C" w:rsidRPr="00EC149D">
        <w:t>2023)</w:t>
      </w:r>
      <w:r w:rsidRPr="00EC149D">
        <w:t xml:space="preserve">. Time project documentation like project scope reports and project charters will also be used to obtain satisfactory results in the end, which will be important for rapid growth and the excellent market reputation of the manager in the construction field. </w:t>
      </w:r>
    </w:p>
    <w:p w14:paraId="6B48A618" w14:textId="77777777" w:rsidR="00BD2672" w:rsidRPr="00EC149D" w:rsidRDefault="00BD2672" w:rsidP="002E5D7C">
      <w:r w:rsidRPr="00EC149D">
        <w:t>The list of useful resources will include more assets that enhance the effectiveness of project completion and other activities associated with the tasks. For example, the project manager will take technical resources into account. Project management software and methodologies will support the completion of work or each task as they specify and design a clear structure that everyone is accountable to follow</w:t>
      </w:r>
      <w:r w:rsidR="004A284C" w:rsidRPr="00EC149D">
        <w:t xml:space="preserve"> (Kerzner, 2022)</w:t>
      </w:r>
      <w:r w:rsidRPr="00EC149D">
        <w:t xml:space="preserve">. Microsoft Teams will the best collaboration </w:t>
      </w:r>
      <w:r w:rsidR="00CC1AD1" w:rsidRPr="00EC149D">
        <w:t>tool that utilizes</w:t>
      </w:r>
      <w:r w:rsidRPr="00EC149D">
        <w:t xml:space="preserve"> </w:t>
      </w:r>
      <w:proofErr w:type="gramStart"/>
      <w:r w:rsidRPr="00EC149D">
        <w:t>in order to</w:t>
      </w:r>
      <w:proofErr w:type="gramEnd"/>
      <w:r w:rsidRPr="00EC149D">
        <w:t xml:space="preserve"> enhance the efficiency of collaboration between team members, which will, in return, lead to increased productivity, performance, and creativity levels.</w:t>
      </w:r>
    </w:p>
    <w:p w14:paraId="5D18E26D" w14:textId="77777777" w:rsidR="00BD2672" w:rsidRPr="00EC149D" w:rsidRDefault="00BD2672" w:rsidP="002E5D7C">
      <w:r w:rsidRPr="00EC149D">
        <w:t>Apart from the above material and personnel resources, the project manager will plan to use earthmoving machinery or tools in the Havant Thicket Reservoir project. It will play a significant role in this construction project</w:t>
      </w:r>
      <w:r w:rsidR="004A284C" w:rsidRPr="00EC149D">
        <w:t xml:space="preserve"> (</w:t>
      </w:r>
      <w:proofErr w:type="spellStart"/>
      <w:r w:rsidR="004A284C" w:rsidRPr="00EC149D">
        <w:t>Brosque</w:t>
      </w:r>
      <w:proofErr w:type="spellEnd"/>
      <w:r w:rsidR="004A284C" w:rsidRPr="00EC149D">
        <w:t xml:space="preserve"> </w:t>
      </w:r>
      <w:r w:rsidR="004A284C" w:rsidRPr="00EC149D">
        <w:rPr>
          <w:i/>
        </w:rPr>
        <w:t xml:space="preserve">et.al </w:t>
      </w:r>
      <w:r w:rsidR="004A284C" w:rsidRPr="00EC149D">
        <w:t>2021)</w:t>
      </w:r>
      <w:r w:rsidRPr="00EC149D">
        <w:t xml:space="preserve">. Specialized drilling equipment or tools will </w:t>
      </w:r>
      <w:r w:rsidRPr="00EC149D">
        <w:lastRenderedPageBreak/>
        <w:t>also be planned and arranged at the place where the project will be implemented practically. Each equipment or tool will help to create the reservoir’s strong foundation</w:t>
      </w:r>
      <w:r w:rsidR="00CC1AD1" w:rsidRPr="00EC149D">
        <w:t xml:space="preserve"> (Portsmouth Water, 2024)</w:t>
      </w:r>
      <w:r w:rsidRPr="00EC149D">
        <w:t>. Concrete pouring machinery will be used for embankment construction, and surveying instruments will contribute to monitoring the continuous progress of the project. The project manager will consider slit fences, sediment traps, and check dams and implement each tool to manage water runoff and put off soil erosion.</w:t>
      </w:r>
    </w:p>
    <w:p w14:paraId="1EB3453E" w14:textId="77777777" w:rsidR="005C7B29" w:rsidRPr="00EC149D" w:rsidRDefault="005C7B29">
      <w:pPr>
        <w:spacing w:after="200" w:line="276" w:lineRule="auto"/>
        <w:jc w:val="left"/>
      </w:pPr>
      <w:r w:rsidRPr="00EC149D">
        <w:br w:type="page"/>
      </w:r>
    </w:p>
    <w:p w14:paraId="5E74269A" w14:textId="77777777" w:rsidR="005C7B29" w:rsidRPr="005C7B29" w:rsidRDefault="005C7B29" w:rsidP="002B3298">
      <w:pPr>
        <w:pStyle w:val="Heading1"/>
      </w:pPr>
      <w:bookmarkStart w:id="7" w:name="_Toc189323265"/>
      <w:r>
        <w:lastRenderedPageBreak/>
        <w:t>References</w:t>
      </w:r>
      <w:bookmarkEnd w:id="7"/>
    </w:p>
    <w:p w14:paraId="28F9BBF0" w14:textId="77777777" w:rsidR="00F16DAE" w:rsidRDefault="00F16DAE" w:rsidP="002B3298">
      <w:r w:rsidRPr="004A284C">
        <w:t xml:space="preserve">Abd Wahab, N., Mahmood, N.H.N. and </w:t>
      </w:r>
      <w:proofErr w:type="spellStart"/>
      <w:r w:rsidRPr="004A284C">
        <w:t>Minghat</w:t>
      </w:r>
      <w:proofErr w:type="spellEnd"/>
      <w:r w:rsidRPr="004A284C">
        <w:t xml:space="preserve">, A.D., </w:t>
      </w:r>
      <w:r>
        <w:t>(</w:t>
      </w:r>
      <w:r w:rsidRPr="004A284C">
        <w:t>2023</w:t>
      </w:r>
      <w:r>
        <w:t>)</w:t>
      </w:r>
      <w:r w:rsidRPr="004A284C">
        <w:t>. Literature review: accidents in the material and construction industry. </w:t>
      </w:r>
      <w:r w:rsidRPr="004A284C">
        <w:rPr>
          <w:i/>
          <w:iCs/>
        </w:rPr>
        <w:t>ASEAN Journal for Science and Engineering in Materials</w:t>
      </w:r>
      <w:r w:rsidRPr="004A284C">
        <w:t>, </w:t>
      </w:r>
      <w:r w:rsidRPr="004A284C">
        <w:rPr>
          <w:i/>
          <w:iCs/>
        </w:rPr>
        <w:t>2</w:t>
      </w:r>
      <w:r w:rsidRPr="004A284C">
        <w:t>(1), pp.29-34.</w:t>
      </w:r>
    </w:p>
    <w:p w14:paraId="0FAB9F70" w14:textId="77777777" w:rsidR="00F16DAE" w:rsidRPr="00904605" w:rsidRDefault="00F16DAE" w:rsidP="00904605">
      <w:proofErr w:type="spellStart"/>
      <w:r w:rsidRPr="00615685">
        <w:t>Albuali</w:t>
      </w:r>
      <w:proofErr w:type="spellEnd"/>
      <w:r w:rsidRPr="00615685">
        <w:t xml:space="preserve">, M., </w:t>
      </w:r>
      <w:r>
        <w:t>(</w:t>
      </w:r>
      <w:r w:rsidRPr="00615685">
        <w:t>2021</w:t>
      </w:r>
      <w:r>
        <w:t>)</w:t>
      </w:r>
      <w:r w:rsidRPr="00615685">
        <w:t>. Effective Strategies for Managing Communication in a Project. </w:t>
      </w:r>
      <w:r w:rsidRPr="00615685">
        <w:rPr>
          <w:i/>
          <w:iCs/>
        </w:rPr>
        <w:t>International Journal of Applied Industrial Engineering (IJAIE)</w:t>
      </w:r>
      <w:r w:rsidRPr="00615685">
        <w:t>, </w:t>
      </w:r>
      <w:r w:rsidRPr="00615685">
        <w:rPr>
          <w:i/>
          <w:iCs/>
        </w:rPr>
        <w:t>8</w:t>
      </w:r>
      <w:r w:rsidRPr="00615685">
        <w:t>(1), pp.1-6.</w:t>
      </w:r>
    </w:p>
    <w:p w14:paraId="46103679" w14:textId="77777777" w:rsidR="00F16DAE" w:rsidRDefault="00F16DAE" w:rsidP="002B3298">
      <w:proofErr w:type="spellStart"/>
      <w:r w:rsidRPr="005F5347">
        <w:t>Aroral</w:t>
      </w:r>
      <w:proofErr w:type="spellEnd"/>
      <w:r w:rsidRPr="005F5347">
        <w:t xml:space="preserve">, H.K., </w:t>
      </w:r>
      <w:r>
        <w:t>(</w:t>
      </w:r>
      <w:r w:rsidRPr="005F5347">
        <w:t>2021</w:t>
      </w:r>
      <w:r>
        <w:t>)</w:t>
      </w:r>
      <w:r w:rsidRPr="005F5347">
        <w:t>. Waterfall process operations in the fast-paced world: project management exploratory analysis. </w:t>
      </w:r>
      <w:r w:rsidRPr="005F5347">
        <w:rPr>
          <w:i/>
          <w:iCs/>
        </w:rPr>
        <w:t>International Journal of Applied Business and Management Studies</w:t>
      </w:r>
      <w:r w:rsidRPr="005F5347">
        <w:t>, </w:t>
      </w:r>
      <w:r w:rsidRPr="005F5347">
        <w:rPr>
          <w:i/>
          <w:iCs/>
        </w:rPr>
        <w:t>6</w:t>
      </w:r>
      <w:r w:rsidRPr="005F5347">
        <w:t>(1), pp.91-99.</w:t>
      </w:r>
    </w:p>
    <w:p w14:paraId="77068EEE" w14:textId="77777777" w:rsidR="00F16DAE" w:rsidRDefault="00F16DAE" w:rsidP="002B3298">
      <w:proofErr w:type="spellStart"/>
      <w:r w:rsidRPr="004A284C">
        <w:t>Brosque</w:t>
      </w:r>
      <w:proofErr w:type="spellEnd"/>
      <w:r w:rsidRPr="004A284C">
        <w:t xml:space="preserve">, C., Skeie, G. and Fischer, M., </w:t>
      </w:r>
      <w:r>
        <w:t>(</w:t>
      </w:r>
      <w:r w:rsidRPr="004A284C">
        <w:t>2021</w:t>
      </w:r>
      <w:r>
        <w:t>)</w:t>
      </w:r>
      <w:r w:rsidRPr="004A284C">
        <w:t>. Comparative analysis of manual and robotic concrete drilling for installation hangers. </w:t>
      </w:r>
      <w:r w:rsidRPr="004A284C">
        <w:rPr>
          <w:i/>
          <w:iCs/>
        </w:rPr>
        <w:t>Journal of Construction Engineering and Management</w:t>
      </w:r>
      <w:r w:rsidRPr="004A284C">
        <w:t>, </w:t>
      </w:r>
      <w:r w:rsidRPr="004A284C">
        <w:rPr>
          <w:i/>
          <w:iCs/>
        </w:rPr>
        <w:t>147</w:t>
      </w:r>
      <w:r w:rsidRPr="004A284C">
        <w:t>(3), p.05021001.</w:t>
      </w:r>
    </w:p>
    <w:p w14:paraId="51A62B88" w14:textId="77777777" w:rsidR="00F16DAE" w:rsidRDefault="00F16DAE" w:rsidP="002B3298">
      <w:r w:rsidRPr="003A4E21">
        <w:t xml:space="preserve">Cooke, B. and Williams, P., </w:t>
      </w:r>
      <w:r>
        <w:t>(</w:t>
      </w:r>
      <w:r w:rsidRPr="003A4E21">
        <w:t>2025</w:t>
      </w:r>
      <w:r>
        <w:t>)</w:t>
      </w:r>
      <w:r w:rsidRPr="003A4E21">
        <w:t>. </w:t>
      </w:r>
      <w:r w:rsidRPr="003A4E21">
        <w:rPr>
          <w:i/>
          <w:iCs/>
        </w:rPr>
        <w:t>Construction planning, programming and control</w:t>
      </w:r>
      <w:r w:rsidRPr="003A4E21">
        <w:t>. John Wiley &amp; Sons.</w:t>
      </w:r>
    </w:p>
    <w:p w14:paraId="6EE0EFF9" w14:textId="77777777" w:rsidR="00F16DAE" w:rsidRDefault="00F16DAE" w:rsidP="002B3298">
      <w:proofErr w:type="spellStart"/>
      <w:r w:rsidRPr="003A4E21">
        <w:t>Ganesdhi</w:t>
      </w:r>
      <w:proofErr w:type="spellEnd"/>
      <w:r w:rsidRPr="003A4E21">
        <w:t xml:space="preserve">, G.A., Latief, Y. and Nugroho, D.B., </w:t>
      </w:r>
      <w:r>
        <w:t>(</w:t>
      </w:r>
      <w:r w:rsidRPr="003A4E21">
        <w:t>2023</w:t>
      </w:r>
      <w:r>
        <w:t>)</w:t>
      </w:r>
      <w:r w:rsidRPr="003A4E21">
        <w:t xml:space="preserve">. Development Of Risk-Based Work Breakdown Structure (WBS) Standards </w:t>
      </w:r>
      <w:proofErr w:type="gramStart"/>
      <w:r w:rsidRPr="003A4E21">
        <w:t>For</w:t>
      </w:r>
      <w:proofErr w:type="gramEnd"/>
      <w:r w:rsidRPr="003A4E21">
        <w:t xml:space="preserve"> Integrated Design And Construction Phase On Design-Build Method Of Architectural Works Of High-Rise Building To Improve Construction Safety Performance. </w:t>
      </w:r>
      <w:r w:rsidRPr="003A4E21">
        <w:rPr>
          <w:i/>
          <w:iCs/>
        </w:rPr>
        <w:t>International Journal of Science, Technology &amp; Management</w:t>
      </w:r>
      <w:r w:rsidRPr="003A4E21">
        <w:t>, </w:t>
      </w:r>
      <w:r w:rsidRPr="003A4E21">
        <w:rPr>
          <w:i/>
          <w:iCs/>
        </w:rPr>
        <w:t>4</w:t>
      </w:r>
      <w:r w:rsidRPr="003A4E21">
        <w:t>(4), pp.792-801.</w:t>
      </w:r>
    </w:p>
    <w:p w14:paraId="46630F0E" w14:textId="77777777" w:rsidR="00F16DAE" w:rsidRDefault="00F16DAE" w:rsidP="002B3298">
      <w:r w:rsidRPr="004A284C">
        <w:t xml:space="preserve">Ghorbani, A., </w:t>
      </w:r>
      <w:r>
        <w:t>(</w:t>
      </w:r>
      <w:r w:rsidRPr="004A284C">
        <w:t>2023</w:t>
      </w:r>
      <w:r>
        <w:t>)</w:t>
      </w:r>
      <w:r w:rsidRPr="004A284C">
        <w:t>. A review of successful construction project managers’ competencies and leadership profile. </w:t>
      </w:r>
      <w:r w:rsidRPr="004A284C">
        <w:rPr>
          <w:i/>
          <w:iCs/>
        </w:rPr>
        <w:t>Journal of Rehabilitation in Civil Engineering</w:t>
      </w:r>
      <w:r w:rsidRPr="004A284C">
        <w:t>, </w:t>
      </w:r>
      <w:r w:rsidRPr="004A284C">
        <w:rPr>
          <w:i/>
          <w:iCs/>
        </w:rPr>
        <w:t>11</w:t>
      </w:r>
      <w:r w:rsidRPr="004A284C">
        <w:t>(1), pp.76-95.</w:t>
      </w:r>
    </w:p>
    <w:p w14:paraId="61455FA1" w14:textId="77777777" w:rsidR="00F16DAE" w:rsidRDefault="00F16DAE" w:rsidP="00904605">
      <w:r>
        <w:t>Havant Borough Council, (2025</w:t>
      </w:r>
      <w:r w:rsidRPr="002B3298">
        <w:rPr>
          <w:i/>
        </w:rPr>
        <w:t>). Havant Thicket Reservoir.</w:t>
      </w:r>
      <w:r>
        <w:t xml:space="preserve"> [Online]. Available Through: &lt;</w:t>
      </w:r>
      <w:r w:rsidRPr="002B3298">
        <w:t xml:space="preserve"> </w:t>
      </w:r>
      <w:hyperlink r:id="rId13" w:anchor=":~:text=Havant%20Thicket%20Reservoir%20could%20open%20fully%20to%20the%20public%20in%202029" w:history="1">
        <w:r w:rsidRPr="000D4985">
          <w:rPr>
            <w:rStyle w:val="Hyperlink"/>
          </w:rPr>
          <w:t>https://www.havant.gov.uk/planning-services/major-projects/havant-thicket-reservoir#:~:text=Havant%20Thicket%20Reservoir%20could%20open%20fully%20to%20the%20public%20in%202029</w:t>
        </w:r>
      </w:hyperlink>
      <w:r>
        <w:t>&gt;. [Accessed on: 1</w:t>
      </w:r>
      <w:r w:rsidRPr="002B3298">
        <w:rPr>
          <w:vertAlign w:val="superscript"/>
        </w:rPr>
        <w:t>st</w:t>
      </w:r>
      <w:r>
        <w:t xml:space="preserve"> February 2025]</w:t>
      </w:r>
    </w:p>
    <w:p w14:paraId="3D7291A2" w14:textId="77777777" w:rsidR="00F16DAE" w:rsidRDefault="00F16DAE" w:rsidP="002B3298">
      <w:r w:rsidRPr="00F16DAE">
        <w:t xml:space="preserve">Iqbal, A.M., Setiadi, I.T. and Samidi, S., </w:t>
      </w:r>
      <w:r>
        <w:t>(</w:t>
      </w:r>
      <w:r w:rsidRPr="00F16DAE">
        <w:t>2024</w:t>
      </w:r>
      <w:r>
        <w:t>)</w:t>
      </w:r>
      <w:r w:rsidRPr="00F16DAE">
        <w:t>. Project Management on Network and Security Development using the PMBOK Method. </w:t>
      </w:r>
      <w:proofErr w:type="spellStart"/>
      <w:r w:rsidRPr="00F16DAE">
        <w:rPr>
          <w:i/>
          <w:iCs/>
        </w:rPr>
        <w:t>Jurnal</w:t>
      </w:r>
      <w:proofErr w:type="spellEnd"/>
      <w:r w:rsidRPr="00F16DAE">
        <w:rPr>
          <w:i/>
          <w:iCs/>
        </w:rPr>
        <w:t xml:space="preserve"> </w:t>
      </w:r>
      <w:proofErr w:type="spellStart"/>
      <w:r w:rsidRPr="00F16DAE">
        <w:rPr>
          <w:i/>
          <w:iCs/>
        </w:rPr>
        <w:t>Sisfokom</w:t>
      </w:r>
      <w:proofErr w:type="spellEnd"/>
      <w:r w:rsidRPr="00F16DAE">
        <w:rPr>
          <w:i/>
          <w:iCs/>
        </w:rPr>
        <w:t xml:space="preserve"> (</w:t>
      </w:r>
      <w:proofErr w:type="spellStart"/>
      <w:r w:rsidRPr="00F16DAE">
        <w:rPr>
          <w:i/>
          <w:iCs/>
        </w:rPr>
        <w:t>Sistem</w:t>
      </w:r>
      <w:proofErr w:type="spellEnd"/>
      <w:r w:rsidRPr="00F16DAE">
        <w:rPr>
          <w:i/>
          <w:iCs/>
        </w:rPr>
        <w:t xml:space="preserve"> </w:t>
      </w:r>
      <w:proofErr w:type="spellStart"/>
      <w:r w:rsidRPr="00F16DAE">
        <w:rPr>
          <w:i/>
          <w:iCs/>
        </w:rPr>
        <w:t>Informasi</w:t>
      </w:r>
      <w:proofErr w:type="spellEnd"/>
      <w:r w:rsidRPr="00F16DAE">
        <w:rPr>
          <w:i/>
          <w:iCs/>
        </w:rPr>
        <w:t xml:space="preserve"> dan </w:t>
      </w:r>
      <w:proofErr w:type="spellStart"/>
      <w:r w:rsidRPr="00F16DAE">
        <w:rPr>
          <w:i/>
          <w:iCs/>
        </w:rPr>
        <w:t>Komputer</w:t>
      </w:r>
      <w:proofErr w:type="spellEnd"/>
      <w:r w:rsidRPr="00F16DAE">
        <w:rPr>
          <w:i/>
          <w:iCs/>
        </w:rPr>
        <w:t>)</w:t>
      </w:r>
      <w:r w:rsidRPr="00F16DAE">
        <w:t>, </w:t>
      </w:r>
      <w:r w:rsidRPr="00F16DAE">
        <w:rPr>
          <w:i/>
          <w:iCs/>
        </w:rPr>
        <w:t>13</w:t>
      </w:r>
      <w:r w:rsidRPr="00F16DAE">
        <w:t>(2), pp.245-252.</w:t>
      </w:r>
    </w:p>
    <w:p w14:paraId="6F49CE23" w14:textId="77777777" w:rsidR="00F16DAE" w:rsidRDefault="00F16DAE" w:rsidP="00904605">
      <w:r w:rsidRPr="004A284C">
        <w:t xml:space="preserve">Kerzner, H., </w:t>
      </w:r>
      <w:r>
        <w:t>(</w:t>
      </w:r>
      <w:r w:rsidRPr="004A284C">
        <w:t>2022</w:t>
      </w:r>
      <w:r>
        <w:t>)</w:t>
      </w:r>
      <w:r w:rsidRPr="004A284C">
        <w:t>. </w:t>
      </w:r>
      <w:r w:rsidRPr="004A284C">
        <w:rPr>
          <w:i/>
          <w:iCs/>
        </w:rPr>
        <w:t>Innovation project management: Methods, case studies, and tools for managing innovation projects</w:t>
      </w:r>
      <w:r w:rsidRPr="004A284C">
        <w:t>. John Wiley &amp; Sons.</w:t>
      </w:r>
    </w:p>
    <w:p w14:paraId="7D761031" w14:textId="77777777" w:rsidR="00F16DAE" w:rsidRDefault="00F16DAE" w:rsidP="002B3298">
      <w:proofErr w:type="spellStart"/>
      <w:r w:rsidRPr="00555F33">
        <w:lastRenderedPageBreak/>
        <w:t>Marnada</w:t>
      </w:r>
      <w:proofErr w:type="spellEnd"/>
      <w:r w:rsidRPr="00555F33">
        <w:t xml:space="preserve">, P., Raharjo, T., </w:t>
      </w:r>
      <w:proofErr w:type="spellStart"/>
      <w:r w:rsidRPr="00555F33">
        <w:t>Hardian</w:t>
      </w:r>
      <w:proofErr w:type="spellEnd"/>
      <w:r w:rsidRPr="00555F33">
        <w:t xml:space="preserve">, B. and </w:t>
      </w:r>
      <w:proofErr w:type="spellStart"/>
      <w:r w:rsidRPr="00555F33">
        <w:t>Prasetyo</w:t>
      </w:r>
      <w:proofErr w:type="spellEnd"/>
      <w:r w:rsidRPr="00555F33">
        <w:t xml:space="preserve">, A., </w:t>
      </w:r>
      <w:r>
        <w:t>(</w:t>
      </w:r>
      <w:r w:rsidRPr="00555F33">
        <w:t>2022</w:t>
      </w:r>
      <w:r>
        <w:t>)</w:t>
      </w:r>
      <w:r w:rsidRPr="00555F33">
        <w:t>. Agile project management challenge in handling scope and change: A systematic literature review. </w:t>
      </w:r>
      <w:r w:rsidRPr="00555F33">
        <w:rPr>
          <w:i/>
          <w:iCs/>
        </w:rPr>
        <w:t>Procedia Computer Science</w:t>
      </w:r>
      <w:r w:rsidRPr="00555F33">
        <w:t>, </w:t>
      </w:r>
      <w:r w:rsidRPr="00555F33">
        <w:rPr>
          <w:i/>
          <w:iCs/>
        </w:rPr>
        <w:t>197</w:t>
      </w:r>
      <w:r w:rsidRPr="00555F33">
        <w:t>, pp.290-300.</w:t>
      </w:r>
    </w:p>
    <w:p w14:paraId="35583531" w14:textId="77777777" w:rsidR="00F16DAE" w:rsidRDefault="00F16DAE" w:rsidP="002B3298">
      <w:r w:rsidRPr="007B13A2">
        <w:t xml:space="preserve">Negrete, M., Elizondo-Noriega, A., </w:t>
      </w:r>
      <w:proofErr w:type="spellStart"/>
      <w:r w:rsidRPr="007B13A2">
        <w:t>Tiruvengadam</w:t>
      </w:r>
      <w:proofErr w:type="spellEnd"/>
      <w:r w:rsidRPr="007B13A2">
        <w:t xml:space="preserve">, N., Muñoz, M. and </w:t>
      </w:r>
      <w:proofErr w:type="spellStart"/>
      <w:r w:rsidRPr="007B13A2">
        <w:t>Gúemes</w:t>
      </w:r>
      <w:proofErr w:type="spellEnd"/>
      <w:r w:rsidRPr="007B13A2">
        <w:t xml:space="preserve">-Castorena, D., </w:t>
      </w:r>
      <w:r>
        <w:t>(</w:t>
      </w:r>
      <w:r w:rsidR="006956BA">
        <w:t>2023</w:t>
      </w:r>
      <w:r>
        <w:t>)</w:t>
      </w:r>
      <w:r w:rsidRPr="007B13A2">
        <w:t>. A literature review of simulation-based approaches to train managers in waterfall and agile project management. In </w:t>
      </w:r>
      <w:r w:rsidRPr="007B13A2">
        <w:rPr>
          <w:i/>
          <w:iCs/>
        </w:rPr>
        <w:t>2023 Portland international conference on management of engineering and technology (PICMET)</w:t>
      </w:r>
      <w:r w:rsidRPr="007B13A2">
        <w:t> (pp. 1-8). IEEE.</w:t>
      </w:r>
    </w:p>
    <w:p w14:paraId="13FD695A" w14:textId="77777777" w:rsidR="00F16DAE" w:rsidRDefault="00F16DAE" w:rsidP="002B3298">
      <w:r>
        <w:t xml:space="preserve">Ofwat. (2024). </w:t>
      </w:r>
      <w:r w:rsidRPr="002B3298">
        <w:rPr>
          <w:i/>
        </w:rPr>
        <w:t>Update to Havant Thicket Activities and statement of reasons for changes</w:t>
      </w:r>
      <w:r>
        <w:t>.</w:t>
      </w:r>
      <w:r w:rsidRPr="002B3298">
        <w:t xml:space="preserve"> </w:t>
      </w:r>
      <w:r>
        <w:t xml:space="preserve">[Online]. Available Through: </w:t>
      </w:r>
      <w:r>
        <w:rPr>
          <w:rStyle w:val="Strong"/>
          <w:b w:val="0"/>
          <w:bCs w:val="0"/>
        </w:rPr>
        <w:t>&lt;</w:t>
      </w:r>
      <w:r w:rsidRPr="002B3298">
        <w:t xml:space="preserve"> </w:t>
      </w:r>
      <w:hyperlink r:id="rId14" w:history="1">
        <w:r w:rsidRPr="000D4985">
          <w:rPr>
            <w:rStyle w:val="Hyperlink"/>
          </w:rPr>
          <w:t>https://www.ofwat.gov.uk/wp-content/uploads/2024/10/Update-to-Havant-Thicket-Activities-and-statement-of-reasons-for-changes.pdf</w:t>
        </w:r>
      </w:hyperlink>
      <w:r>
        <w:rPr>
          <w:rStyle w:val="Strong"/>
          <w:b w:val="0"/>
          <w:bCs w:val="0"/>
        </w:rPr>
        <w:t xml:space="preserve">&gt;. [Accessed on: </w:t>
      </w:r>
      <w:r>
        <w:t>1</w:t>
      </w:r>
      <w:r w:rsidRPr="002B3298">
        <w:rPr>
          <w:vertAlign w:val="superscript"/>
        </w:rPr>
        <w:t>st</w:t>
      </w:r>
      <w:r>
        <w:t xml:space="preserve"> February 2025]</w:t>
      </w:r>
    </w:p>
    <w:p w14:paraId="7BBF5F48" w14:textId="77777777" w:rsidR="00F16DAE" w:rsidRDefault="00F16DAE" w:rsidP="00CC1AD1">
      <w:r>
        <w:t xml:space="preserve">Portsmouth Water. (2024). </w:t>
      </w:r>
      <w:r w:rsidRPr="00CC1AD1">
        <w:rPr>
          <w:i/>
        </w:rPr>
        <w:t>Havant Thicket Reservoir and water recycling</w:t>
      </w:r>
      <w:r>
        <w:t xml:space="preserve">. [Online]. Available Through: </w:t>
      </w:r>
      <w:hyperlink r:id="rId15" w:anchor=":~:text=Keeping%20taps%20and%20rivers%20flowing,building%20the%20reservoir%20already%20underway." w:history="1">
        <w:r w:rsidRPr="000D4985">
          <w:rPr>
            <w:rStyle w:val="Hyperlink"/>
          </w:rPr>
          <w:t>https://havant-thicket-reservoir.uk.engagementhq.com/havant-thicket-reservoir-and-water-recycling#:~:text=Keeping%20taps%20and%20rivers%20flowing,building%20the%20reservoir%20already%20underway.</w:t>
        </w:r>
      </w:hyperlink>
      <w:r>
        <w:t xml:space="preserve">. </w:t>
      </w:r>
      <w:r>
        <w:rPr>
          <w:rStyle w:val="Strong"/>
          <w:b w:val="0"/>
          <w:bCs w:val="0"/>
        </w:rPr>
        <w:t xml:space="preserve">[Accessed on: </w:t>
      </w:r>
      <w:r>
        <w:t>1</w:t>
      </w:r>
      <w:r w:rsidRPr="002B3298">
        <w:rPr>
          <w:vertAlign w:val="superscript"/>
        </w:rPr>
        <w:t>st</w:t>
      </w:r>
      <w:r>
        <w:t xml:space="preserve"> February 2025]</w:t>
      </w:r>
    </w:p>
    <w:p w14:paraId="77B75932" w14:textId="77777777" w:rsidR="00F16DAE" w:rsidRDefault="00F16DAE" w:rsidP="002B3298">
      <w:r w:rsidRPr="00E87DA7">
        <w:t xml:space="preserve">Reiff, J. and Schlegel, D., </w:t>
      </w:r>
      <w:r>
        <w:t>(</w:t>
      </w:r>
      <w:r w:rsidRPr="00E87DA7">
        <w:t>2022</w:t>
      </w:r>
      <w:r>
        <w:t>)</w:t>
      </w:r>
      <w:r w:rsidRPr="00E87DA7">
        <w:t>. Hybrid project management–a systematic literature review. </w:t>
      </w:r>
      <w:r w:rsidRPr="00E87DA7">
        <w:rPr>
          <w:i/>
          <w:iCs/>
        </w:rPr>
        <w:t>International journal of information systems and project management</w:t>
      </w:r>
      <w:r w:rsidRPr="00E87DA7">
        <w:t>, </w:t>
      </w:r>
      <w:r w:rsidRPr="00E87DA7">
        <w:rPr>
          <w:i/>
          <w:iCs/>
        </w:rPr>
        <w:t>10</w:t>
      </w:r>
      <w:r w:rsidRPr="00E87DA7">
        <w:t>(2), pp.45-63.</w:t>
      </w:r>
    </w:p>
    <w:p w14:paraId="4FE5BFBC" w14:textId="77777777" w:rsidR="00F16DAE" w:rsidRDefault="00F16DAE" w:rsidP="002B3298">
      <w:r w:rsidRPr="007B13A2">
        <w:t xml:space="preserve">Salameh, M., </w:t>
      </w:r>
      <w:proofErr w:type="spellStart"/>
      <w:r w:rsidRPr="007B13A2">
        <w:t>Taamneh</w:t>
      </w:r>
      <w:proofErr w:type="spellEnd"/>
      <w:r w:rsidRPr="007B13A2">
        <w:t xml:space="preserve">, A., Kitana, A., </w:t>
      </w:r>
      <w:proofErr w:type="spellStart"/>
      <w:r w:rsidRPr="007B13A2">
        <w:t>Aburayya</w:t>
      </w:r>
      <w:proofErr w:type="spellEnd"/>
      <w:r w:rsidRPr="007B13A2">
        <w:t xml:space="preserve">, A., </w:t>
      </w:r>
      <w:proofErr w:type="spellStart"/>
      <w:r w:rsidRPr="007B13A2">
        <w:t>Shwedeh</w:t>
      </w:r>
      <w:proofErr w:type="spellEnd"/>
      <w:r w:rsidRPr="007B13A2">
        <w:t xml:space="preserve">, F., Salloum, S., Shaalan, K. and Varshney, D., </w:t>
      </w:r>
      <w:r>
        <w:t>(</w:t>
      </w:r>
      <w:r w:rsidRPr="007B13A2">
        <w:t>2022</w:t>
      </w:r>
      <w:r>
        <w:t>)</w:t>
      </w:r>
      <w:r w:rsidRPr="007B13A2">
        <w:t>. The impact of project management office’s role on knowledge management: a systematic review study. </w:t>
      </w:r>
      <w:proofErr w:type="spellStart"/>
      <w:r w:rsidRPr="007B13A2">
        <w:rPr>
          <w:i/>
          <w:iCs/>
        </w:rPr>
        <w:t>Comput</w:t>
      </w:r>
      <w:proofErr w:type="spellEnd"/>
      <w:r w:rsidRPr="007B13A2">
        <w:rPr>
          <w:i/>
          <w:iCs/>
        </w:rPr>
        <w:t xml:space="preserve">. </w:t>
      </w:r>
      <w:proofErr w:type="spellStart"/>
      <w:r w:rsidRPr="007B13A2">
        <w:rPr>
          <w:i/>
          <w:iCs/>
        </w:rPr>
        <w:t>Integr</w:t>
      </w:r>
      <w:proofErr w:type="spellEnd"/>
      <w:r w:rsidRPr="007B13A2">
        <w:rPr>
          <w:i/>
          <w:iCs/>
        </w:rPr>
        <w:t xml:space="preserve">. Manuf. </w:t>
      </w:r>
      <w:proofErr w:type="spellStart"/>
      <w:r w:rsidRPr="007B13A2">
        <w:rPr>
          <w:i/>
          <w:iCs/>
        </w:rPr>
        <w:t>Syst</w:t>
      </w:r>
      <w:proofErr w:type="spellEnd"/>
      <w:r w:rsidRPr="007B13A2">
        <w:t>, </w:t>
      </w:r>
      <w:r w:rsidRPr="007B13A2">
        <w:rPr>
          <w:i/>
          <w:iCs/>
        </w:rPr>
        <w:t>28</w:t>
      </w:r>
      <w:r w:rsidRPr="007B13A2">
        <w:t>(12), pp.846-863.</w:t>
      </w:r>
    </w:p>
    <w:p w14:paraId="3BF970C7" w14:textId="77777777" w:rsidR="00F16DAE" w:rsidRDefault="00F16DAE" w:rsidP="002B3298">
      <w:proofErr w:type="spellStart"/>
      <w:r w:rsidRPr="007B13A2">
        <w:t>Sanyaolu</w:t>
      </w:r>
      <w:proofErr w:type="spellEnd"/>
      <w:r w:rsidRPr="007B13A2">
        <w:t xml:space="preserve">, T.O., Adeleke, A.G., Efunniyi, C.P., </w:t>
      </w:r>
      <w:proofErr w:type="spellStart"/>
      <w:r w:rsidRPr="007B13A2">
        <w:t>Akwawa</w:t>
      </w:r>
      <w:proofErr w:type="spellEnd"/>
      <w:r w:rsidRPr="007B13A2">
        <w:t xml:space="preserve">, L.A. and </w:t>
      </w:r>
      <w:proofErr w:type="spellStart"/>
      <w:r w:rsidRPr="007B13A2">
        <w:t>Azubuko</w:t>
      </w:r>
      <w:proofErr w:type="spellEnd"/>
      <w:r w:rsidRPr="007B13A2">
        <w:t xml:space="preserve">, C.F., </w:t>
      </w:r>
      <w:r>
        <w:t>(</w:t>
      </w:r>
      <w:r w:rsidRPr="007B13A2">
        <w:t>2023</w:t>
      </w:r>
      <w:r>
        <w:t>)</w:t>
      </w:r>
      <w:r w:rsidRPr="007B13A2">
        <w:t>. Stakeholder management in IT development projects: Balancing expectations and deliverables. </w:t>
      </w:r>
      <w:r w:rsidRPr="007B13A2">
        <w:rPr>
          <w:i/>
          <w:iCs/>
        </w:rPr>
        <w:t>International Journal of Management &amp; Entrepreneurship Research P-ISSN</w:t>
      </w:r>
      <w:r w:rsidRPr="007B13A2">
        <w:t>, pp.2664-3588.</w:t>
      </w:r>
    </w:p>
    <w:p w14:paraId="6B686831" w14:textId="77777777" w:rsidR="00F16DAE" w:rsidRDefault="00F16DAE" w:rsidP="002B3298">
      <w:r w:rsidRPr="00615685">
        <w:t xml:space="preserve">Shamim, M.I., </w:t>
      </w:r>
      <w:r>
        <w:t>(</w:t>
      </w:r>
      <w:r w:rsidRPr="00615685">
        <w:t>2022</w:t>
      </w:r>
      <w:r>
        <w:t>)</w:t>
      </w:r>
      <w:r w:rsidRPr="00615685">
        <w:t>. Exploring the success factors of project management. </w:t>
      </w:r>
      <w:r w:rsidRPr="00615685">
        <w:rPr>
          <w:i/>
          <w:iCs/>
        </w:rPr>
        <w:t>American Journal of Economics and Business Management</w:t>
      </w:r>
      <w:r w:rsidRPr="00615685">
        <w:t>, </w:t>
      </w:r>
      <w:r w:rsidRPr="00615685">
        <w:rPr>
          <w:i/>
          <w:iCs/>
        </w:rPr>
        <w:t>5</w:t>
      </w:r>
      <w:r w:rsidRPr="00615685">
        <w:t>(7), pp.64-72.</w:t>
      </w:r>
    </w:p>
    <w:p w14:paraId="1F722134" w14:textId="77777777" w:rsidR="00F16DAE" w:rsidRDefault="00F16DAE" w:rsidP="002B3298">
      <w:r w:rsidRPr="004A284C">
        <w:t xml:space="preserve">Stanitsas, M., </w:t>
      </w:r>
      <w:proofErr w:type="spellStart"/>
      <w:r w:rsidRPr="004A284C">
        <w:t>Kirytopoulos</w:t>
      </w:r>
      <w:proofErr w:type="spellEnd"/>
      <w:r w:rsidRPr="004A284C">
        <w:t xml:space="preserve">, K. and </w:t>
      </w:r>
      <w:proofErr w:type="spellStart"/>
      <w:r w:rsidRPr="004A284C">
        <w:t>Leopoulos</w:t>
      </w:r>
      <w:proofErr w:type="spellEnd"/>
      <w:r w:rsidRPr="004A284C">
        <w:t xml:space="preserve">, V., </w:t>
      </w:r>
      <w:r>
        <w:t>(</w:t>
      </w:r>
      <w:r w:rsidRPr="004A284C">
        <w:t>2021</w:t>
      </w:r>
      <w:r>
        <w:t>)</w:t>
      </w:r>
      <w:r w:rsidRPr="004A284C">
        <w:t>. Integrating sustainability indicators into project management: The case of construction industry. </w:t>
      </w:r>
      <w:r w:rsidRPr="004A284C">
        <w:rPr>
          <w:i/>
          <w:iCs/>
        </w:rPr>
        <w:t>Journal of Cleaner Production</w:t>
      </w:r>
      <w:r w:rsidRPr="004A284C">
        <w:t>, </w:t>
      </w:r>
      <w:r w:rsidRPr="004A284C">
        <w:rPr>
          <w:i/>
          <w:iCs/>
        </w:rPr>
        <w:t>279</w:t>
      </w:r>
      <w:r w:rsidRPr="004A284C">
        <w:t>, p.123774.</w:t>
      </w:r>
    </w:p>
    <w:p w14:paraId="7870960A" w14:textId="77777777" w:rsidR="00F16DAE" w:rsidRDefault="00F16DAE" w:rsidP="002B3298">
      <w:r w:rsidRPr="005754B5">
        <w:lastRenderedPageBreak/>
        <w:t xml:space="preserve">Thesing, T., Feldmann, C. and Burchardt, M., </w:t>
      </w:r>
      <w:r>
        <w:t>(</w:t>
      </w:r>
      <w:r w:rsidRPr="005754B5">
        <w:t>2021</w:t>
      </w:r>
      <w:r>
        <w:t>)</w:t>
      </w:r>
      <w:r w:rsidRPr="005754B5">
        <w:t>. Agile versus waterfall project management: decision model for selecting the appropriate approach to a project. </w:t>
      </w:r>
      <w:r w:rsidRPr="005754B5">
        <w:rPr>
          <w:i/>
          <w:iCs/>
        </w:rPr>
        <w:t>Procedia Computer Science</w:t>
      </w:r>
      <w:r w:rsidRPr="005754B5">
        <w:t>, </w:t>
      </w:r>
      <w:r w:rsidRPr="005754B5">
        <w:rPr>
          <w:i/>
          <w:iCs/>
        </w:rPr>
        <w:t>181</w:t>
      </w:r>
      <w:r w:rsidRPr="005754B5">
        <w:t>, pp.746-756.</w:t>
      </w:r>
    </w:p>
    <w:p w14:paraId="1238E8C9" w14:textId="77777777" w:rsidR="00F16DAE" w:rsidRDefault="00F16DAE" w:rsidP="00904605">
      <w:r w:rsidRPr="003A4E21">
        <w:t xml:space="preserve">Willar, D., Waney, E.V.Y., </w:t>
      </w:r>
      <w:proofErr w:type="spellStart"/>
      <w:r w:rsidRPr="003A4E21">
        <w:t>Pangemanan</w:t>
      </w:r>
      <w:proofErr w:type="spellEnd"/>
      <w:r w:rsidRPr="003A4E21">
        <w:t xml:space="preserve">, D.D.G. and Mait, R.E.G., </w:t>
      </w:r>
      <w:r>
        <w:t>(</w:t>
      </w:r>
      <w:r w:rsidRPr="003A4E21">
        <w:t>2021</w:t>
      </w:r>
      <w:r>
        <w:t>)</w:t>
      </w:r>
      <w:r w:rsidRPr="003A4E21">
        <w:t>. Sustainable construction practices in the execution of infrastructure projects: The extent of implementation. </w:t>
      </w:r>
      <w:r w:rsidRPr="003A4E21">
        <w:rPr>
          <w:i/>
          <w:iCs/>
        </w:rPr>
        <w:t>Smart and Sustainable Built Environment</w:t>
      </w:r>
      <w:r w:rsidRPr="003A4E21">
        <w:t>, </w:t>
      </w:r>
      <w:r w:rsidRPr="003A4E21">
        <w:rPr>
          <w:i/>
          <w:iCs/>
        </w:rPr>
        <w:t>10</w:t>
      </w:r>
      <w:r w:rsidRPr="003A4E21">
        <w:t>(1), pp.106-124.</w:t>
      </w:r>
    </w:p>
    <w:p w14:paraId="2C4710E8" w14:textId="77777777" w:rsidR="003E17F0" w:rsidRPr="00C133B0" w:rsidRDefault="003E17F0" w:rsidP="00C133B0">
      <w:pPr>
        <w:rPr>
          <w:rStyle w:val="Strong"/>
          <w:b w:val="0"/>
          <w:bCs w:val="0"/>
        </w:rPr>
      </w:pPr>
    </w:p>
    <w:sectPr w:rsidR="003E17F0" w:rsidRPr="00C133B0" w:rsidSect="00833B7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457D9" w14:textId="77777777" w:rsidR="00D20AEE" w:rsidRDefault="00D20AEE" w:rsidP="00084B9D">
      <w:pPr>
        <w:spacing w:line="240" w:lineRule="auto"/>
      </w:pPr>
      <w:r>
        <w:separator/>
      </w:r>
    </w:p>
  </w:endnote>
  <w:endnote w:type="continuationSeparator" w:id="0">
    <w:p w14:paraId="5BCA0A2A" w14:textId="77777777" w:rsidR="00D20AEE" w:rsidRDefault="00D20AEE"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E2EA" w14:textId="77777777" w:rsidR="008B540A" w:rsidRDefault="00EC1BF5" w:rsidP="003A3087">
    <w:pPr>
      <w:pStyle w:val="Footer"/>
    </w:pPr>
    <w:r>
      <w:fldChar w:fldCharType="begin"/>
    </w:r>
    <w:r w:rsidR="00D349B9">
      <w:instrText xml:space="preserve"> PAGE   \* MERGEFORMAT </w:instrText>
    </w:r>
    <w:r>
      <w:fldChar w:fldCharType="separate"/>
    </w:r>
    <w:r w:rsidR="00B157DF">
      <w:rPr>
        <w:noProof/>
      </w:rPr>
      <w:t>3</w:t>
    </w:r>
    <w:r>
      <w:rPr>
        <w:noProof/>
      </w:rPr>
      <w:fldChar w:fldCharType="end"/>
    </w:r>
  </w:p>
  <w:p w14:paraId="60611A33" w14:textId="77777777" w:rsidR="008B540A" w:rsidRDefault="008B540A"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CD442" w14:textId="77777777" w:rsidR="00D20AEE" w:rsidRDefault="00D20AEE" w:rsidP="00084B9D">
      <w:pPr>
        <w:spacing w:line="240" w:lineRule="auto"/>
      </w:pPr>
      <w:r>
        <w:separator/>
      </w:r>
    </w:p>
  </w:footnote>
  <w:footnote w:type="continuationSeparator" w:id="0">
    <w:p w14:paraId="4C755F86" w14:textId="77777777" w:rsidR="00D20AEE" w:rsidRDefault="00D20AEE" w:rsidP="00084B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02B98"/>
    <w:multiLevelType w:val="multilevel"/>
    <w:tmpl w:val="2612CD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84884"/>
    <w:multiLevelType w:val="hybridMultilevel"/>
    <w:tmpl w:val="86469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4653E"/>
    <w:multiLevelType w:val="hybridMultilevel"/>
    <w:tmpl w:val="7BB2E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A4A1A"/>
    <w:multiLevelType w:val="hybridMultilevel"/>
    <w:tmpl w:val="221A8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0E0AEB"/>
    <w:multiLevelType w:val="hybridMultilevel"/>
    <w:tmpl w:val="278A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1A5A93"/>
    <w:multiLevelType w:val="hybridMultilevel"/>
    <w:tmpl w:val="1004B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EE59F9"/>
    <w:multiLevelType w:val="hybridMultilevel"/>
    <w:tmpl w:val="FA8ED9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AB0CCA"/>
    <w:multiLevelType w:val="hybridMultilevel"/>
    <w:tmpl w:val="A3381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E02783"/>
    <w:multiLevelType w:val="hybridMultilevel"/>
    <w:tmpl w:val="F6222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305832"/>
    <w:multiLevelType w:val="hybridMultilevel"/>
    <w:tmpl w:val="71D45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2D2F63"/>
    <w:multiLevelType w:val="hybridMultilevel"/>
    <w:tmpl w:val="58F8A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B87B09"/>
    <w:multiLevelType w:val="hybridMultilevel"/>
    <w:tmpl w:val="DA72F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0F6CAF"/>
    <w:multiLevelType w:val="hybridMultilevel"/>
    <w:tmpl w:val="DD9AE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427A8C"/>
    <w:multiLevelType w:val="hybridMultilevel"/>
    <w:tmpl w:val="32B2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1319B7"/>
    <w:multiLevelType w:val="hybridMultilevel"/>
    <w:tmpl w:val="8712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25707F"/>
    <w:multiLevelType w:val="hybridMultilevel"/>
    <w:tmpl w:val="EDD22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48422B"/>
    <w:multiLevelType w:val="hybridMultilevel"/>
    <w:tmpl w:val="4D82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491465"/>
    <w:multiLevelType w:val="hybridMultilevel"/>
    <w:tmpl w:val="4F841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2F22C2"/>
    <w:multiLevelType w:val="hybridMultilevel"/>
    <w:tmpl w:val="6596C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BF771E"/>
    <w:multiLevelType w:val="hybridMultilevel"/>
    <w:tmpl w:val="03BA7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821D20"/>
    <w:multiLevelType w:val="hybridMultilevel"/>
    <w:tmpl w:val="001A5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EDE587C"/>
    <w:multiLevelType w:val="hybridMultilevel"/>
    <w:tmpl w:val="A4641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6C0201"/>
    <w:multiLevelType w:val="hybridMultilevel"/>
    <w:tmpl w:val="36B8A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802C04"/>
    <w:multiLevelType w:val="hybridMultilevel"/>
    <w:tmpl w:val="B6821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E95304"/>
    <w:multiLevelType w:val="multilevel"/>
    <w:tmpl w:val="050624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403907"/>
    <w:multiLevelType w:val="hybridMultilevel"/>
    <w:tmpl w:val="FDCC0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D35B4D"/>
    <w:multiLevelType w:val="hybridMultilevel"/>
    <w:tmpl w:val="A38E1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593ACE"/>
    <w:multiLevelType w:val="hybridMultilevel"/>
    <w:tmpl w:val="7012C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A5357E"/>
    <w:multiLevelType w:val="hybridMultilevel"/>
    <w:tmpl w:val="250C8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5349C5"/>
    <w:multiLevelType w:val="hybridMultilevel"/>
    <w:tmpl w:val="916AF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2C43CD"/>
    <w:multiLevelType w:val="multilevel"/>
    <w:tmpl w:val="950693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7D4203"/>
    <w:multiLevelType w:val="hybridMultilevel"/>
    <w:tmpl w:val="539CF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BB75F5"/>
    <w:multiLevelType w:val="hybridMultilevel"/>
    <w:tmpl w:val="2F425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31137D"/>
    <w:multiLevelType w:val="hybridMultilevel"/>
    <w:tmpl w:val="B9B83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DC146F"/>
    <w:multiLevelType w:val="multilevel"/>
    <w:tmpl w:val="1EA6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EC5FFF"/>
    <w:multiLevelType w:val="multilevel"/>
    <w:tmpl w:val="0742B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6375253">
    <w:abstractNumId w:val="2"/>
  </w:num>
  <w:num w:numId="2" w16cid:durableId="1056275958">
    <w:abstractNumId w:val="3"/>
  </w:num>
  <w:num w:numId="3" w16cid:durableId="168066347">
    <w:abstractNumId w:val="21"/>
  </w:num>
  <w:num w:numId="4" w16cid:durableId="1097093224">
    <w:abstractNumId w:val="8"/>
  </w:num>
  <w:num w:numId="5" w16cid:durableId="2106683553">
    <w:abstractNumId w:val="18"/>
  </w:num>
  <w:num w:numId="6" w16cid:durableId="128745450">
    <w:abstractNumId w:val="7"/>
  </w:num>
  <w:num w:numId="7" w16cid:durableId="232084881">
    <w:abstractNumId w:val="27"/>
  </w:num>
  <w:num w:numId="8" w16cid:durableId="512379830">
    <w:abstractNumId w:val="5"/>
  </w:num>
  <w:num w:numId="9" w16cid:durableId="1492984076">
    <w:abstractNumId w:val="19"/>
  </w:num>
  <w:num w:numId="10" w16cid:durableId="1674599627">
    <w:abstractNumId w:val="31"/>
  </w:num>
  <w:num w:numId="11" w16cid:durableId="1040056514">
    <w:abstractNumId w:val="30"/>
  </w:num>
  <w:num w:numId="12" w16cid:durableId="9186324">
    <w:abstractNumId w:val="0"/>
  </w:num>
  <w:num w:numId="13" w16cid:durableId="1875196128">
    <w:abstractNumId w:val="12"/>
  </w:num>
  <w:num w:numId="14" w16cid:durableId="583875949">
    <w:abstractNumId w:val="33"/>
  </w:num>
  <w:num w:numId="15" w16cid:durableId="1437675738">
    <w:abstractNumId w:val="17"/>
  </w:num>
  <w:num w:numId="16" w16cid:durableId="1692755946">
    <w:abstractNumId w:val="9"/>
  </w:num>
  <w:num w:numId="17" w16cid:durableId="968248108">
    <w:abstractNumId w:val="32"/>
  </w:num>
  <w:num w:numId="18" w16cid:durableId="1997758432">
    <w:abstractNumId w:val="35"/>
  </w:num>
  <w:num w:numId="19" w16cid:durableId="766854532">
    <w:abstractNumId w:val="34"/>
  </w:num>
  <w:num w:numId="20" w16cid:durableId="2036151958">
    <w:abstractNumId w:val="28"/>
  </w:num>
  <w:num w:numId="21" w16cid:durableId="1039470742">
    <w:abstractNumId w:val="11"/>
  </w:num>
  <w:num w:numId="22" w16cid:durableId="1561670903">
    <w:abstractNumId w:val="26"/>
  </w:num>
  <w:num w:numId="23" w16cid:durableId="204566551">
    <w:abstractNumId w:val="1"/>
  </w:num>
  <w:num w:numId="24" w16cid:durableId="982810166">
    <w:abstractNumId w:val="6"/>
  </w:num>
  <w:num w:numId="25" w16cid:durableId="1780829614">
    <w:abstractNumId w:val="16"/>
  </w:num>
  <w:num w:numId="26" w16cid:durableId="1394742978">
    <w:abstractNumId w:val="29"/>
  </w:num>
  <w:num w:numId="27" w16cid:durableId="70008441">
    <w:abstractNumId w:val="22"/>
  </w:num>
  <w:num w:numId="28" w16cid:durableId="203447042">
    <w:abstractNumId w:val="4"/>
  </w:num>
  <w:num w:numId="29" w16cid:durableId="1831482479">
    <w:abstractNumId w:val="13"/>
  </w:num>
  <w:num w:numId="30" w16cid:durableId="1171724875">
    <w:abstractNumId w:val="25"/>
  </w:num>
  <w:num w:numId="31" w16cid:durableId="250624373">
    <w:abstractNumId w:val="23"/>
  </w:num>
  <w:num w:numId="32" w16cid:durableId="1902060446">
    <w:abstractNumId w:val="10"/>
  </w:num>
  <w:num w:numId="33" w16cid:durableId="1788307320">
    <w:abstractNumId w:val="15"/>
  </w:num>
  <w:num w:numId="34" w16cid:durableId="896283392">
    <w:abstractNumId w:val="20"/>
  </w:num>
  <w:num w:numId="35" w16cid:durableId="2005281075">
    <w:abstractNumId w:val="24"/>
  </w:num>
  <w:num w:numId="36" w16cid:durableId="1583291627">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0FA4"/>
    <w:rsid w:val="0000103C"/>
    <w:rsid w:val="00001484"/>
    <w:rsid w:val="00001618"/>
    <w:rsid w:val="0000179B"/>
    <w:rsid w:val="000017A9"/>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73"/>
    <w:rsid w:val="00003998"/>
    <w:rsid w:val="00003A0A"/>
    <w:rsid w:val="00003C9F"/>
    <w:rsid w:val="000040F2"/>
    <w:rsid w:val="00004206"/>
    <w:rsid w:val="000045D7"/>
    <w:rsid w:val="00004985"/>
    <w:rsid w:val="00004B81"/>
    <w:rsid w:val="00004C7F"/>
    <w:rsid w:val="00004D88"/>
    <w:rsid w:val="00004DB6"/>
    <w:rsid w:val="00004EAA"/>
    <w:rsid w:val="000050FE"/>
    <w:rsid w:val="0000512E"/>
    <w:rsid w:val="000054F0"/>
    <w:rsid w:val="000056F5"/>
    <w:rsid w:val="00005772"/>
    <w:rsid w:val="0000584A"/>
    <w:rsid w:val="0000586A"/>
    <w:rsid w:val="0000599C"/>
    <w:rsid w:val="000059FB"/>
    <w:rsid w:val="00005B4D"/>
    <w:rsid w:val="00005C50"/>
    <w:rsid w:val="00005D1C"/>
    <w:rsid w:val="00005F53"/>
    <w:rsid w:val="000060C6"/>
    <w:rsid w:val="000060F9"/>
    <w:rsid w:val="00006136"/>
    <w:rsid w:val="000061AB"/>
    <w:rsid w:val="000062C9"/>
    <w:rsid w:val="00006393"/>
    <w:rsid w:val="000063A0"/>
    <w:rsid w:val="000064C6"/>
    <w:rsid w:val="000064E0"/>
    <w:rsid w:val="00006D68"/>
    <w:rsid w:val="00007013"/>
    <w:rsid w:val="000073BD"/>
    <w:rsid w:val="00007940"/>
    <w:rsid w:val="00007F8A"/>
    <w:rsid w:val="00010448"/>
    <w:rsid w:val="00010460"/>
    <w:rsid w:val="00010878"/>
    <w:rsid w:val="000110EF"/>
    <w:rsid w:val="00011226"/>
    <w:rsid w:val="00011997"/>
    <w:rsid w:val="00011C9A"/>
    <w:rsid w:val="00011CB5"/>
    <w:rsid w:val="00011D84"/>
    <w:rsid w:val="00011F54"/>
    <w:rsid w:val="00012034"/>
    <w:rsid w:val="00012070"/>
    <w:rsid w:val="00012189"/>
    <w:rsid w:val="000122A8"/>
    <w:rsid w:val="00012EFD"/>
    <w:rsid w:val="000133FF"/>
    <w:rsid w:val="00013888"/>
    <w:rsid w:val="00013E6E"/>
    <w:rsid w:val="00014339"/>
    <w:rsid w:val="000144AF"/>
    <w:rsid w:val="000145B4"/>
    <w:rsid w:val="00014B7E"/>
    <w:rsid w:val="00014BD0"/>
    <w:rsid w:val="00014E41"/>
    <w:rsid w:val="00014F88"/>
    <w:rsid w:val="000151B9"/>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3D0"/>
    <w:rsid w:val="00020456"/>
    <w:rsid w:val="0002046B"/>
    <w:rsid w:val="0002052B"/>
    <w:rsid w:val="0002062B"/>
    <w:rsid w:val="00020634"/>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46"/>
    <w:rsid w:val="00027562"/>
    <w:rsid w:val="00027803"/>
    <w:rsid w:val="0002793F"/>
    <w:rsid w:val="00027B49"/>
    <w:rsid w:val="00027CBC"/>
    <w:rsid w:val="00027CDF"/>
    <w:rsid w:val="00027EC6"/>
    <w:rsid w:val="000300CE"/>
    <w:rsid w:val="000301EB"/>
    <w:rsid w:val="000302B7"/>
    <w:rsid w:val="00030571"/>
    <w:rsid w:val="000305D6"/>
    <w:rsid w:val="00030636"/>
    <w:rsid w:val="00030789"/>
    <w:rsid w:val="000307DF"/>
    <w:rsid w:val="00030A8E"/>
    <w:rsid w:val="00031131"/>
    <w:rsid w:val="000312B1"/>
    <w:rsid w:val="00031E63"/>
    <w:rsid w:val="00031F12"/>
    <w:rsid w:val="00032150"/>
    <w:rsid w:val="000321D5"/>
    <w:rsid w:val="000322D8"/>
    <w:rsid w:val="000322FD"/>
    <w:rsid w:val="00032998"/>
    <w:rsid w:val="00032A42"/>
    <w:rsid w:val="00033305"/>
    <w:rsid w:val="00033430"/>
    <w:rsid w:val="0003360D"/>
    <w:rsid w:val="00033B2B"/>
    <w:rsid w:val="00033D32"/>
    <w:rsid w:val="00033E99"/>
    <w:rsid w:val="00033EE0"/>
    <w:rsid w:val="00033FF0"/>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0F5"/>
    <w:rsid w:val="000372E4"/>
    <w:rsid w:val="000376D1"/>
    <w:rsid w:val="00037A8E"/>
    <w:rsid w:val="00037ADC"/>
    <w:rsid w:val="00037E66"/>
    <w:rsid w:val="00037E8B"/>
    <w:rsid w:val="000401AC"/>
    <w:rsid w:val="000404F0"/>
    <w:rsid w:val="00040BF2"/>
    <w:rsid w:val="00040EA1"/>
    <w:rsid w:val="00040EC2"/>
    <w:rsid w:val="00040F82"/>
    <w:rsid w:val="000415CF"/>
    <w:rsid w:val="0004183F"/>
    <w:rsid w:val="00041C84"/>
    <w:rsid w:val="0004228D"/>
    <w:rsid w:val="000422D6"/>
    <w:rsid w:val="000423D5"/>
    <w:rsid w:val="0004247A"/>
    <w:rsid w:val="00042AA4"/>
    <w:rsid w:val="00042ACA"/>
    <w:rsid w:val="00042CAC"/>
    <w:rsid w:val="00042F52"/>
    <w:rsid w:val="00043532"/>
    <w:rsid w:val="0004385A"/>
    <w:rsid w:val="00043AE6"/>
    <w:rsid w:val="00043E73"/>
    <w:rsid w:val="0004401B"/>
    <w:rsid w:val="00044740"/>
    <w:rsid w:val="000447AF"/>
    <w:rsid w:val="00044932"/>
    <w:rsid w:val="00044A77"/>
    <w:rsid w:val="00044C35"/>
    <w:rsid w:val="00044E32"/>
    <w:rsid w:val="00045071"/>
    <w:rsid w:val="000452E9"/>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4DE"/>
    <w:rsid w:val="00050705"/>
    <w:rsid w:val="00050E79"/>
    <w:rsid w:val="0005117E"/>
    <w:rsid w:val="0005149B"/>
    <w:rsid w:val="00051856"/>
    <w:rsid w:val="0005185B"/>
    <w:rsid w:val="00051B11"/>
    <w:rsid w:val="00051CC5"/>
    <w:rsid w:val="000521C8"/>
    <w:rsid w:val="000522D2"/>
    <w:rsid w:val="000522E6"/>
    <w:rsid w:val="0005276A"/>
    <w:rsid w:val="0005285B"/>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79"/>
    <w:rsid w:val="00057CA5"/>
    <w:rsid w:val="00057DB1"/>
    <w:rsid w:val="00057E1F"/>
    <w:rsid w:val="000603B4"/>
    <w:rsid w:val="000603E0"/>
    <w:rsid w:val="0006062F"/>
    <w:rsid w:val="000608B1"/>
    <w:rsid w:val="00060B22"/>
    <w:rsid w:val="00060EC3"/>
    <w:rsid w:val="0006109B"/>
    <w:rsid w:val="000611B1"/>
    <w:rsid w:val="00061865"/>
    <w:rsid w:val="00061D9A"/>
    <w:rsid w:val="0006212B"/>
    <w:rsid w:val="0006229F"/>
    <w:rsid w:val="0006235F"/>
    <w:rsid w:val="0006247E"/>
    <w:rsid w:val="0006249B"/>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F39"/>
    <w:rsid w:val="00064FB2"/>
    <w:rsid w:val="000650B6"/>
    <w:rsid w:val="00065355"/>
    <w:rsid w:val="00065659"/>
    <w:rsid w:val="000656AF"/>
    <w:rsid w:val="0006572C"/>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549"/>
    <w:rsid w:val="000676FE"/>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5A"/>
    <w:rsid w:val="00071191"/>
    <w:rsid w:val="000712D5"/>
    <w:rsid w:val="000717B8"/>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401A"/>
    <w:rsid w:val="000747D5"/>
    <w:rsid w:val="00074A69"/>
    <w:rsid w:val="00074B97"/>
    <w:rsid w:val="00074F48"/>
    <w:rsid w:val="00075085"/>
    <w:rsid w:val="000751B3"/>
    <w:rsid w:val="000755C1"/>
    <w:rsid w:val="0007575C"/>
    <w:rsid w:val="00075A99"/>
    <w:rsid w:val="00075B3E"/>
    <w:rsid w:val="00075FF3"/>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5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553"/>
    <w:rsid w:val="00087791"/>
    <w:rsid w:val="00087923"/>
    <w:rsid w:val="00087C0F"/>
    <w:rsid w:val="00087F90"/>
    <w:rsid w:val="0009006E"/>
    <w:rsid w:val="000904D4"/>
    <w:rsid w:val="00090898"/>
    <w:rsid w:val="00090A78"/>
    <w:rsid w:val="00090E56"/>
    <w:rsid w:val="00091247"/>
    <w:rsid w:val="000912DC"/>
    <w:rsid w:val="000915EC"/>
    <w:rsid w:val="00091731"/>
    <w:rsid w:val="0009191D"/>
    <w:rsid w:val="00091A55"/>
    <w:rsid w:val="00091A6E"/>
    <w:rsid w:val="00091A87"/>
    <w:rsid w:val="0009210D"/>
    <w:rsid w:val="0009211C"/>
    <w:rsid w:val="00092367"/>
    <w:rsid w:val="0009240D"/>
    <w:rsid w:val="00092440"/>
    <w:rsid w:val="0009279F"/>
    <w:rsid w:val="000928FF"/>
    <w:rsid w:val="00092AA6"/>
    <w:rsid w:val="00092B20"/>
    <w:rsid w:val="00092E88"/>
    <w:rsid w:val="0009323A"/>
    <w:rsid w:val="000933DD"/>
    <w:rsid w:val="0009391E"/>
    <w:rsid w:val="0009397B"/>
    <w:rsid w:val="00093C89"/>
    <w:rsid w:val="00093F26"/>
    <w:rsid w:val="00093FD4"/>
    <w:rsid w:val="00094021"/>
    <w:rsid w:val="000940E7"/>
    <w:rsid w:val="000944B2"/>
    <w:rsid w:val="000949E3"/>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B6B"/>
    <w:rsid w:val="000972AB"/>
    <w:rsid w:val="000972F7"/>
    <w:rsid w:val="00097557"/>
    <w:rsid w:val="000979CE"/>
    <w:rsid w:val="00097A2F"/>
    <w:rsid w:val="00097E2B"/>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69F"/>
    <w:rsid w:val="000A28A4"/>
    <w:rsid w:val="000A2B50"/>
    <w:rsid w:val="000A2CA7"/>
    <w:rsid w:val="000A2E4F"/>
    <w:rsid w:val="000A2E99"/>
    <w:rsid w:val="000A30D0"/>
    <w:rsid w:val="000A317E"/>
    <w:rsid w:val="000A325A"/>
    <w:rsid w:val="000A32CD"/>
    <w:rsid w:val="000A3C8F"/>
    <w:rsid w:val="000A3F87"/>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E6E"/>
    <w:rsid w:val="000A6F7C"/>
    <w:rsid w:val="000A7601"/>
    <w:rsid w:val="000A7778"/>
    <w:rsid w:val="000A79D8"/>
    <w:rsid w:val="000A7D0D"/>
    <w:rsid w:val="000B0036"/>
    <w:rsid w:val="000B0335"/>
    <w:rsid w:val="000B0591"/>
    <w:rsid w:val="000B0DEA"/>
    <w:rsid w:val="000B1A2E"/>
    <w:rsid w:val="000B1B5D"/>
    <w:rsid w:val="000B1D6D"/>
    <w:rsid w:val="000B2362"/>
    <w:rsid w:val="000B23A0"/>
    <w:rsid w:val="000B257D"/>
    <w:rsid w:val="000B2769"/>
    <w:rsid w:val="000B2876"/>
    <w:rsid w:val="000B2C0B"/>
    <w:rsid w:val="000B2EBF"/>
    <w:rsid w:val="000B31B6"/>
    <w:rsid w:val="000B36BA"/>
    <w:rsid w:val="000B39F3"/>
    <w:rsid w:val="000B3ADD"/>
    <w:rsid w:val="000B3AEF"/>
    <w:rsid w:val="000B3DED"/>
    <w:rsid w:val="000B426D"/>
    <w:rsid w:val="000B4816"/>
    <w:rsid w:val="000B4CD2"/>
    <w:rsid w:val="000B4E8A"/>
    <w:rsid w:val="000B52C5"/>
    <w:rsid w:val="000B530C"/>
    <w:rsid w:val="000B585E"/>
    <w:rsid w:val="000B594A"/>
    <w:rsid w:val="000B5BA7"/>
    <w:rsid w:val="000B5CA4"/>
    <w:rsid w:val="000B5F38"/>
    <w:rsid w:val="000B6082"/>
    <w:rsid w:val="000B62F7"/>
    <w:rsid w:val="000B64E7"/>
    <w:rsid w:val="000B654B"/>
    <w:rsid w:val="000B66B3"/>
    <w:rsid w:val="000B67C8"/>
    <w:rsid w:val="000B6E32"/>
    <w:rsid w:val="000B717F"/>
    <w:rsid w:val="000B7360"/>
    <w:rsid w:val="000B7677"/>
    <w:rsid w:val="000B7AB5"/>
    <w:rsid w:val="000B7B88"/>
    <w:rsid w:val="000B7EEE"/>
    <w:rsid w:val="000B7F73"/>
    <w:rsid w:val="000C01A3"/>
    <w:rsid w:val="000C088E"/>
    <w:rsid w:val="000C08AC"/>
    <w:rsid w:val="000C08C1"/>
    <w:rsid w:val="000C08DC"/>
    <w:rsid w:val="000C0A48"/>
    <w:rsid w:val="000C0ACB"/>
    <w:rsid w:val="000C1179"/>
    <w:rsid w:val="000C17E7"/>
    <w:rsid w:val="000C208C"/>
    <w:rsid w:val="000C26EE"/>
    <w:rsid w:val="000C2927"/>
    <w:rsid w:val="000C2A40"/>
    <w:rsid w:val="000C2ADB"/>
    <w:rsid w:val="000C2B2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81D"/>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2B2"/>
    <w:rsid w:val="000C753F"/>
    <w:rsid w:val="000C7822"/>
    <w:rsid w:val="000C78B9"/>
    <w:rsid w:val="000C78BE"/>
    <w:rsid w:val="000C7A6A"/>
    <w:rsid w:val="000C7B16"/>
    <w:rsid w:val="000D025B"/>
    <w:rsid w:val="000D0399"/>
    <w:rsid w:val="000D052E"/>
    <w:rsid w:val="000D06D4"/>
    <w:rsid w:val="000D06F0"/>
    <w:rsid w:val="000D06FF"/>
    <w:rsid w:val="000D07EF"/>
    <w:rsid w:val="000D09EC"/>
    <w:rsid w:val="000D0AB9"/>
    <w:rsid w:val="000D0BED"/>
    <w:rsid w:val="000D0CCA"/>
    <w:rsid w:val="000D0D16"/>
    <w:rsid w:val="000D0EA6"/>
    <w:rsid w:val="000D1092"/>
    <w:rsid w:val="000D1298"/>
    <w:rsid w:val="000D1553"/>
    <w:rsid w:val="000D1581"/>
    <w:rsid w:val="000D16D8"/>
    <w:rsid w:val="000D1A90"/>
    <w:rsid w:val="000D1CB3"/>
    <w:rsid w:val="000D1E5D"/>
    <w:rsid w:val="000D2004"/>
    <w:rsid w:val="000D209A"/>
    <w:rsid w:val="000D2197"/>
    <w:rsid w:val="000D284F"/>
    <w:rsid w:val="000D2C30"/>
    <w:rsid w:val="000D315B"/>
    <w:rsid w:val="000D35D9"/>
    <w:rsid w:val="000D397B"/>
    <w:rsid w:val="000D3A59"/>
    <w:rsid w:val="000D3B1E"/>
    <w:rsid w:val="000D409C"/>
    <w:rsid w:val="000D47E9"/>
    <w:rsid w:val="000D4A6B"/>
    <w:rsid w:val="000D4AA6"/>
    <w:rsid w:val="000D4C2A"/>
    <w:rsid w:val="000D52CA"/>
    <w:rsid w:val="000D5304"/>
    <w:rsid w:val="000D5D8C"/>
    <w:rsid w:val="000D6280"/>
    <w:rsid w:val="000D62DE"/>
    <w:rsid w:val="000D659A"/>
    <w:rsid w:val="000D6B1D"/>
    <w:rsid w:val="000D6B2A"/>
    <w:rsid w:val="000D6F4E"/>
    <w:rsid w:val="000D6F9F"/>
    <w:rsid w:val="000D701A"/>
    <w:rsid w:val="000D7147"/>
    <w:rsid w:val="000D76D4"/>
    <w:rsid w:val="000D7762"/>
    <w:rsid w:val="000D7877"/>
    <w:rsid w:val="000D7D30"/>
    <w:rsid w:val="000D7D4D"/>
    <w:rsid w:val="000D7F3D"/>
    <w:rsid w:val="000E02A6"/>
    <w:rsid w:val="000E07C6"/>
    <w:rsid w:val="000E08A3"/>
    <w:rsid w:val="000E0A1E"/>
    <w:rsid w:val="000E0C2E"/>
    <w:rsid w:val="000E0EC3"/>
    <w:rsid w:val="000E12E5"/>
    <w:rsid w:val="000E1413"/>
    <w:rsid w:val="000E14C3"/>
    <w:rsid w:val="000E1578"/>
    <w:rsid w:val="000E1825"/>
    <w:rsid w:val="000E1A5C"/>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35A"/>
    <w:rsid w:val="000E671F"/>
    <w:rsid w:val="000E6B8C"/>
    <w:rsid w:val="000E6D2D"/>
    <w:rsid w:val="000E6D89"/>
    <w:rsid w:val="000E70D8"/>
    <w:rsid w:val="000E730B"/>
    <w:rsid w:val="000E7359"/>
    <w:rsid w:val="000E7368"/>
    <w:rsid w:val="000E737A"/>
    <w:rsid w:val="000E7495"/>
    <w:rsid w:val="000E7569"/>
    <w:rsid w:val="000E77BA"/>
    <w:rsid w:val="000E77BE"/>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DA"/>
    <w:rsid w:val="000F29AA"/>
    <w:rsid w:val="000F33C0"/>
    <w:rsid w:val="000F3401"/>
    <w:rsid w:val="000F37C7"/>
    <w:rsid w:val="000F3919"/>
    <w:rsid w:val="000F3AD3"/>
    <w:rsid w:val="000F3D08"/>
    <w:rsid w:val="000F3D88"/>
    <w:rsid w:val="000F3DF3"/>
    <w:rsid w:val="000F3F8F"/>
    <w:rsid w:val="000F4032"/>
    <w:rsid w:val="000F4071"/>
    <w:rsid w:val="000F4A9C"/>
    <w:rsid w:val="000F4B84"/>
    <w:rsid w:val="000F4F17"/>
    <w:rsid w:val="000F50BC"/>
    <w:rsid w:val="000F5499"/>
    <w:rsid w:val="000F5D32"/>
    <w:rsid w:val="000F5F74"/>
    <w:rsid w:val="000F5FE9"/>
    <w:rsid w:val="000F64D5"/>
    <w:rsid w:val="000F6895"/>
    <w:rsid w:val="000F6A7D"/>
    <w:rsid w:val="000F6B6A"/>
    <w:rsid w:val="000F6DB7"/>
    <w:rsid w:val="000F6F9B"/>
    <w:rsid w:val="000F72DC"/>
    <w:rsid w:val="000F745D"/>
    <w:rsid w:val="000F748D"/>
    <w:rsid w:val="000F7824"/>
    <w:rsid w:val="000F7871"/>
    <w:rsid w:val="000F78D6"/>
    <w:rsid w:val="000F7A6D"/>
    <w:rsid w:val="000F7B0F"/>
    <w:rsid w:val="000F7F03"/>
    <w:rsid w:val="0010029B"/>
    <w:rsid w:val="00100331"/>
    <w:rsid w:val="00100413"/>
    <w:rsid w:val="00100500"/>
    <w:rsid w:val="00100702"/>
    <w:rsid w:val="0010076F"/>
    <w:rsid w:val="00100F89"/>
    <w:rsid w:val="00100FDA"/>
    <w:rsid w:val="0010182F"/>
    <w:rsid w:val="0010197C"/>
    <w:rsid w:val="0010205D"/>
    <w:rsid w:val="001021C2"/>
    <w:rsid w:val="00102220"/>
    <w:rsid w:val="001024F3"/>
    <w:rsid w:val="001027B3"/>
    <w:rsid w:val="001027DE"/>
    <w:rsid w:val="001028F6"/>
    <w:rsid w:val="00102C5E"/>
    <w:rsid w:val="00102E77"/>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252"/>
    <w:rsid w:val="001066F5"/>
    <w:rsid w:val="00106966"/>
    <w:rsid w:val="00106989"/>
    <w:rsid w:val="001069F7"/>
    <w:rsid w:val="00106A68"/>
    <w:rsid w:val="00106D85"/>
    <w:rsid w:val="00106E73"/>
    <w:rsid w:val="001077B6"/>
    <w:rsid w:val="0010789A"/>
    <w:rsid w:val="0010792E"/>
    <w:rsid w:val="00107B1B"/>
    <w:rsid w:val="00107B1D"/>
    <w:rsid w:val="00107B28"/>
    <w:rsid w:val="00107D1C"/>
    <w:rsid w:val="00107DCD"/>
    <w:rsid w:val="00110787"/>
    <w:rsid w:val="001109AD"/>
    <w:rsid w:val="00110A52"/>
    <w:rsid w:val="00110B6C"/>
    <w:rsid w:val="00110C7D"/>
    <w:rsid w:val="00110CE1"/>
    <w:rsid w:val="0011110B"/>
    <w:rsid w:val="0011114C"/>
    <w:rsid w:val="001113AA"/>
    <w:rsid w:val="00111454"/>
    <w:rsid w:val="0011170C"/>
    <w:rsid w:val="0011202E"/>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3FEB"/>
    <w:rsid w:val="001141EB"/>
    <w:rsid w:val="001147D9"/>
    <w:rsid w:val="0011508C"/>
    <w:rsid w:val="00115146"/>
    <w:rsid w:val="00115256"/>
    <w:rsid w:val="001152D7"/>
    <w:rsid w:val="00115336"/>
    <w:rsid w:val="001156F0"/>
    <w:rsid w:val="00115ABD"/>
    <w:rsid w:val="00115B0A"/>
    <w:rsid w:val="00115D9C"/>
    <w:rsid w:val="00115E21"/>
    <w:rsid w:val="00115E91"/>
    <w:rsid w:val="00116250"/>
    <w:rsid w:val="001164B5"/>
    <w:rsid w:val="00116707"/>
    <w:rsid w:val="00116B12"/>
    <w:rsid w:val="00116C0B"/>
    <w:rsid w:val="00116D5E"/>
    <w:rsid w:val="00116FB3"/>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08C"/>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4F0C"/>
    <w:rsid w:val="001251F0"/>
    <w:rsid w:val="00125294"/>
    <w:rsid w:val="001255F2"/>
    <w:rsid w:val="00125660"/>
    <w:rsid w:val="00125941"/>
    <w:rsid w:val="00125ACA"/>
    <w:rsid w:val="00125E96"/>
    <w:rsid w:val="00126269"/>
    <w:rsid w:val="0012677B"/>
    <w:rsid w:val="00126891"/>
    <w:rsid w:val="00126909"/>
    <w:rsid w:val="00126CED"/>
    <w:rsid w:val="00126D1B"/>
    <w:rsid w:val="00126E8E"/>
    <w:rsid w:val="00126F7A"/>
    <w:rsid w:val="001271C1"/>
    <w:rsid w:val="00127374"/>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270"/>
    <w:rsid w:val="001312CC"/>
    <w:rsid w:val="0013151B"/>
    <w:rsid w:val="00131563"/>
    <w:rsid w:val="00131625"/>
    <w:rsid w:val="00131A1E"/>
    <w:rsid w:val="00131DF4"/>
    <w:rsid w:val="00131F84"/>
    <w:rsid w:val="00132280"/>
    <w:rsid w:val="001322EF"/>
    <w:rsid w:val="001323F1"/>
    <w:rsid w:val="0013269F"/>
    <w:rsid w:val="001327CE"/>
    <w:rsid w:val="00132A01"/>
    <w:rsid w:val="00132C1D"/>
    <w:rsid w:val="00132C2D"/>
    <w:rsid w:val="00132CE6"/>
    <w:rsid w:val="00133358"/>
    <w:rsid w:val="001339A2"/>
    <w:rsid w:val="001339BA"/>
    <w:rsid w:val="00133C86"/>
    <w:rsid w:val="00133D08"/>
    <w:rsid w:val="00134524"/>
    <w:rsid w:val="00135167"/>
    <w:rsid w:val="00135205"/>
    <w:rsid w:val="0013589D"/>
    <w:rsid w:val="00135966"/>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7E"/>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691"/>
    <w:rsid w:val="001438C4"/>
    <w:rsid w:val="00143BDF"/>
    <w:rsid w:val="00143C31"/>
    <w:rsid w:val="00143CDB"/>
    <w:rsid w:val="001440E1"/>
    <w:rsid w:val="00144337"/>
    <w:rsid w:val="001445DD"/>
    <w:rsid w:val="0014465C"/>
    <w:rsid w:val="00144A22"/>
    <w:rsid w:val="00144A7D"/>
    <w:rsid w:val="00144BF6"/>
    <w:rsid w:val="00144F64"/>
    <w:rsid w:val="00144F76"/>
    <w:rsid w:val="00144FB9"/>
    <w:rsid w:val="0014523A"/>
    <w:rsid w:val="0014569E"/>
    <w:rsid w:val="00145860"/>
    <w:rsid w:val="00145895"/>
    <w:rsid w:val="001458A1"/>
    <w:rsid w:val="0014590E"/>
    <w:rsid w:val="00145AAB"/>
    <w:rsid w:val="00145BE0"/>
    <w:rsid w:val="00145C04"/>
    <w:rsid w:val="00145EDB"/>
    <w:rsid w:val="00145FD2"/>
    <w:rsid w:val="0014612E"/>
    <w:rsid w:val="001462BC"/>
    <w:rsid w:val="001466BB"/>
    <w:rsid w:val="00146B41"/>
    <w:rsid w:val="00146BCF"/>
    <w:rsid w:val="00146E18"/>
    <w:rsid w:val="0014708D"/>
    <w:rsid w:val="0014717C"/>
    <w:rsid w:val="0014728D"/>
    <w:rsid w:val="00147713"/>
    <w:rsid w:val="00147BDF"/>
    <w:rsid w:val="00150513"/>
    <w:rsid w:val="00150B12"/>
    <w:rsid w:val="00150BC9"/>
    <w:rsid w:val="00150D21"/>
    <w:rsid w:val="00150E52"/>
    <w:rsid w:val="00150EFB"/>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3"/>
    <w:rsid w:val="0015512C"/>
    <w:rsid w:val="00155191"/>
    <w:rsid w:val="001552C5"/>
    <w:rsid w:val="001552C7"/>
    <w:rsid w:val="001556E4"/>
    <w:rsid w:val="00155A0A"/>
    <w:rsid w:val="00155E5A"/>
    <w:rsid w:val="0015625D"/>
    <w:rsid w:val="001566EE"/>
    <w:rsid w:val="00156A7A"/>
    <w:rsid w:val="00156B56"/>
    <w:rsid w:val="00157077"/>
    <w:rsid w:val="00157088"/>
    <w:rsid w:val="0015738E"/>
    <w:rsid w:val="0015750A"/>
    <w:rsid w:val="0015760A"/>
    <w:rsid w:val="001576DA"/>
    <w:rsid w:val="0015790E"/>
    <w:rsid w:val="00157B36"/>
    <w:rsid w:val="00157DD5"/>
    <w:rsid w:val="00157E98"/>
    <w:rsid w:val="00157F02"/>
    <w:rsid w:val="0016039C"/>
    <w:rsid w:val="001605CC"/>
    <w:rsid w:val="00160CB7"/>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4F18"/>
    <w:rsid w:val="001651C5"/>
    <w:rsid w:val="001653C9"/>
    <w:rsid w:val="001655DA"/>
    <w:rsid w:val="00165866"/>
    <w:rsid w:val="001659A3"/>
    <w:rsid w:val="00165A9C"/>
    <w:rsid w:val="00165C73"/>
    <w:rsid w:val="00165CC7"/>
    <w:rsid w:val="00165F1B"/>
    <w:rsid w:val="0016641A"/>
    <w:rsid w:val="00166A16"/>
    <w:rsid w:val="00166D54"/>
    <w:rsid w:val="00166F42"/>
    <w:rsid w:val="00166F5D"/>
    <w:rsid w:val="001672B7"/>
    <w:rsid w:val="00167584"/>
    <w:rsid w:val="0016779A"/>
    <w:rsid w:val="00167AFA"/>
    <w:rsid w:val="00167BC4"/>
    <w:rsid w:val="00167EA4"/>
    <w:rsid w:val="00167FE1"/>
    <w:rsid w:val="001700E1"/>
    <w:rsid w:val="00170476"/>
    <w:rsid w:val="00170477"/>
    <w:rsid w:val="00170572"/>
    <w:rsid w:val="0017069D"/>
    <w:rsid w:val="00170EA4"/>
    <w:rsid w:val="00170F69"/>
    <w:rsid w:val="00171011"/>
    <w:rsid w:val="0017141C"/>
    <w:rsid w:val="0017143D"/>
    <w:rsid w:val="00171611"/>
    <w:rsid w:val="001718CF"/>
    <w:rsid w:val="00172097"/>
    <w:rsid w:val="00172299"/>
    <w:rsid w:val="001725B2"/>
    <w:rsid w:val="001727D0"/>
    <w:rsid w:val="00172A28"/>
    <w:rsid w:val="00172D85"/>
    <w:rsid w:val="0017336C"/>
    <w:rsid w:val="00173500"/>
    <w:rsid w:val="00173532"/>
    <w:rsid w:val="001735E4"/>
    <w:rsid w:val="00173735"/>
    <w:rsid w:val="00173755"/>
    <w:rsid w:val="00173B44"/>
    <w:rsid w:val="00173F89"/>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711"/>
    <w:rsid w:val="00180A03"/>
    <w:rsid w:val="00180AA6"/>
    <w:rsid w:val="001810BF"/>
    <w:rsid w:val="00181227"/>
    <w:rsid w:val="0018132A"/>
    <w:rsid w:val="001813AE"/>
    <w:rsid w:val="00181488"/>
    <w:rsid w:val="00181F37"/>
    <w:rsid w:val="001820E3"/>
    <w:rsid w:val="00182199"/>
    <w:rsid w:val="001829FB"/>
    <w:rsid w:val="0018300E"/>
    <w:rsid w:val="00183129"/>
    <w:rsid w:val="001831AB"/>
    <w:rsid w:val="001832AD"/>
    <w:rsid w:val="00183422"/>
    <w:rsid w:val="001834AD"/>
    <w:rsid w:val="001837F2"/>
    <w:rsid w:val="00183A2F"/>
    <w:rsid w:val="00183F41"/>
    <w:rsid w:val="001840C9"/>
    <w:rsid w:val="0018422C"/>
    <w:rsid w:val="00184321"/>
    <w:rsid w:val="00184398"/>
    <w:rsid w:val="0018456F"/>
    <w:rsid w:val="00184679"/>
    <w:rsid w:val="001849C6"/>
    <w:rsid w:val="00184AFC"/>
    <w:rsid w:val="00184B62"/>
    <w:rsid w:val="00184D2D"/>
    <w:rsid w:val="00185110"/>
    <w:rsid w:val="00185209"/>
    <w:rsid w:val="001852B0"/>
    <w:rsid w:val="0018572A"/>
    <w:rsid w:val="001857B5"/>
    <w:rsid w:val="001857DB"/>
    <w:rsid w:val="00185FC9"/>
    <w:rsid w:val="001860A7"/>
    <w:rsid w:val="001862A1"/>
    <w:rsid w:val="001863E6"/>
    <w:rsid w:val="0018689E"/>
    <w:rsid w:val="00186B29"/>
    <w:rsid w:val="00187349"/>
    <w:rsid w:val="0018778D"/>
    <w:rsid w:val="0019035C"/>
    <w:rsid w:val="001905B8"/>
    <w:rsid w:val="0019085A"/>
    <w:rsid w:val="00190B7F"/>
    <w:rsid w:val="00190C35"/>
    <w:rsid w:val="00190D4C"/>
    <w:rsid w:val="00190EE5"/>
    <w:rsid w:val="00191080"/>
    <w:rsid w:val="00191197"/>
    <w:rsid w:val="00191302"/>
    <w:rsid w:val="001914AB"/>
    <w:rsid w:val="001914E2"/>
    <w:rsid w:val="001916AE"/>
    <w:rsid w:val="00191B22"/>
    <w:rsid w:val="00191BFD"/>
    <w:rsid w:val="001924A6"/>
    <w:rsid w:val="001926D9"/>
    <w:rsid w:val="00192773"/>
    <w:rsid w:val="001927B5"/>
    <w:rsid w:val="00192CEC"/>
    <w:rsid w:val="00192FA2"/>
    <w:rsid w:val="00192FF3"/>
    <w:rsid w:val="00193042"/>
    <w:rsid w:val="00193549"/>
    <w:rsid w:val="00193645"/>
    <w:rsid w:val="00193690"/>
    <w:rsid w:val="0019386C"/>
    <w:rsid w:val="00193C5C"/>
    <w:rsid w:val="00193F26"/>
    <w:rsid w:val="00193FFA"/>
    <w:rsid w:val="00194279"/>
    <w:rsid w:val="00194701"/>
    <w:rsid w:val="00194728"/>
    <w:rsid w:val="00194739"/>
    <w:rsid w:val="00194A6A"/>
    <w:rsid w:val="00194A99"/>
    <w:rsid w:val="00194ABB"/>
    <w:rsid w:val="00194B2D"/>
    <w:rsid w:val="00194CD0"/>
    <w:rsid w:val="00194D60"/>
    <w:rsid w:val="00194E26"/>
    <w:rsid w:val="00194F80"/>
    <w:rsid w:val="0019514E"/>
    <w:rsid w:val="00195236"/>
    <w:rsid w:val="001955E3"/>
    <w:rsid w:val="00195881"/>
    <w:rsid w:val="0019597C"/>
    <w:rsid w:val="00195E9F"/>
    <w:rsid w:val="001960D2"/>
    <w:rsid w:val="00196298"/>
    <w:rsid w:val="0019652C"/>
    <w:rsid w:val="001969A3"/>
    <w:rsid w:val="00196B22"/>
    <w:rsid w:val="00196B74"/>
    <w:rsid w:val="00196D4C"/>
    <w:rsid w:val="00196DCA"/>
    <w:rsid w:val="001971DD"/>
    <w:rsid w:val="00197526"/>
    <w:rsid w:val="001979E5"/>
    <w:rsid w:val="001A04EE"/>
    <w:rsid w:val="001A056F"/>
    <w:rsid w:val="001A0598"/>
    <w:rsid w:val="001A05CB"/>
    <w:rsid w:val="001A075C"/>
    <w:rsid w:val="001A1321"/>
    <w:rsid w:val="001A1658"/>
    <w:rsid w:val="001A16B5"/>
    <w:rsid w:val="001A1747"/>
    <w:rsid w:val="001A23B5"/>
    <w:rsid w:val="001A24D2"/>
    <w:rsid w:val="001A24F2"/>
    <w:rsid w:val="001A2CB4"/>
    <w:rsid w:val="001A2D45"/>
    <w:rsid w:val="001A31FF"/>
    <w:rsid w:val="001A323A"/>
    <w:rsid w:val="001A32B8"/>
    <w:rsid w:val="001A3319"/>
    <w:rsid w:val="001A3405"/>
    <w:rsid w:val="001A3DF3"/>
    <w:rsid w:val="001A3E4D"/>
    <w:rsid w:val="001A3FFA"/>
    <w:rsid w:val="001A4023"/>
    <w:rsid w:val="001A4221"/>
    <w:rsid w:val="001A4224"/>
    <w:rsid w:val="001A4259"/>
    <w:rsid w:val="001A445E"/>
    <w:rsid w:val="001A473F"/>
    <w:rsid w:val="001A4991"/>
    <w:rsid w:val="001A4BEA"/>
    <w:rsid w:val="001A4CD5"/>
    <w:rsid w:val="001A4D22"/>
    <w:rsid w:val="001A528B"/>
    <w:rsid w:val="001A5E4D"/>
    <w:rsid w:val="001A6095"/>
    <w:rsid w:val="001A65F7"/>
    <w:rsid w:val="001A6AE8"/>
    <w:rsid w:val="001A6BB3"/>
    <w:rsid w:val="001A6E98"/>
    <w:rsid w:val="001A7584"/>
    <w:rsid w:val="001A75FF"/>
    <w:rsid w:val="001A77DB"/>
    <w:rsid w:val="001A793C"/>
    <w:rsid w:val="001A79B3"/>
    <w:rsid w:val="001A7EDA"/>
    <w:rsid w:val="001A7FDB"/>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70"/>
    <w:rsid w:val="001B3DD2"/>
    <w:rsid w:val="001B3EDD"/>
    <w:rsid w:val="001B4308"/>
    <w:rsid w:val="001B43A5"/>
    <w:rsid w:val="001B4487"/>
    <w:rsid w:val="001B44B9"/>
    <w:rsid w:val="001B4508"/>
    <w:rsid w:val="001B47DC"/>
    <w:rsid w:val="001B4890"/>
    <w:rsid w:val="001B49E7"/>
    <w:rsid w:val="001B4B83"/>
    <w:rsid w:val="001B4BC7"/>
    <w:rsid w:val="001B4D5D"/>
    <w:rsid w:val="001B4E2F"/>
    <w:rsid w:val="001B5749"/>
    <w:rsid w:val="001B576C"/>
    <w:rsid w:val="001B57AA"/>
    <w:rsid w:val="001B5A32"/>
    <w:rsid w:val="001B5E8F"/>
    <w:rsid w:val="001B64F1"/>
    <w:rsid w:val="001B65C4"/>
    <w:rsid w:val="001B6C8C"/>
    <w:rsid w:val="001B717E"/>
    <w:rsid w:val="001B7582"/>
    <w:rsid w:val="001B7750"/>
    <w:rsid w:val="001B77EF"/>
    <w:rsid w:val="001B7C82"/>
    <w:rsid w:val="001C09E2"/>
    <w:rsid w:val="001C1058"/>
    <w:rsid w:val="001C115C"/>
    <w:rsid w:val="001C12A9"/>
    <w:rsid w:val="001C134D"/>
    <w:rsid w:val="001C13FB"/>
    <w:rsid w:val="001C16CF"/>
    <w:rsid w:val="001C1964"/>
    <w:rsid w:val="001C1A07"/>
    <w:rsid w:val="001C1C9F"/>
    <w:rsid w:val="001C1EAB"/>
    <w:rsid w:val="001C1EC1"/>
    <w:rsid w:val="001C2162"/>
    <w:rsid w:val="001C22D7"/>
    <w:rsid w:val="001C25FA"/>
    <w:rsid w:val="001C2783"/>
    <w:rsid w:val="001C2802"/>
    <w:rsid w:val="001C2934"/>
    <w:rsid w:val="001C298B"/>
    <w:rsid w:val="001C2A17"/>
    <w:rsid w:val="001C2A8E"/>
    <w:rsid w:val="001C2D1C"/>
    <w:rsid w:val="001C2DE4"/>
    <w:rsid w:val="001C2EBC"/>
    <w:rsid w:val="001C35D1"/>
    <w:rsid w:val="001C3723"/>
    <w:rsid w:val="001C38F8"/>
    <w:rsid w:val="001C3BC9"/>
    <w:rsid w:val="001C456E"/>
    <w:rsid w:val="001C4712"/>
    <w:rsid w:val="001C484B"/>
    <w:rsid w:val="001C4A22"/>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85"/>
    <w:rsid w:val="001D122A"/>
    <w:rsid w:val="001D13C8"/>
    <w:rsid w:val="001D1563"/>
    <w:rsid w:val="001D1667"/>
    <w:rsid w:val="001D1704"/>
    <w:rsid w:val="001D1C97"/>
    <w:rsid w:val="001D1D4D"/>
    <w:rsid w:val="001D1F4C"/>
    <w:rsid w:val="001D209A"/>
    <w:rsid w:val="001D2223"/>
    <w:rsid w:val="001D23C1"/>
    <w:rsid w:val="001D248B"/>
    <w:rsid w:val="001D24AD"/>
    <w:rsid w:val="001D2751"/>
    <w:rsid w:val="001D291C"/>
    <w:rsid w:val="001D2A53"/>
    <w:rsid w:val="001D2AED"/>
    <w:rsid w:val="001D2B03"/>
    <w:rsid w:val="001D2B89"/>
    <w:rsid w:val="001D300A"/>
    <w:rsid w:val="001D33A7"/>
    <w:rsid w:val="001D348E"/>
    <w:rsid w:val="001D34E4"/>
    <w:rsid w:val="001D3591"/>
    <w:rsid w:val="001D3704"/>
    <w:rsid w:val="001D38EB"/>
    <w:rsid w:val="001D3A81"/>
    <w:rsid w:val="001D3B65"/>
    <w:rsid w:val="001D3B85"/>
    <w:rsid w:val="001D4128"/>
    <w:rsid w:val="001D4256"/>
    <w:rsid w:val="001D47B0"/>
    <w:rsid w:val="001D48C3"/>
    <w:rsid w:val="001D4AF5"/>
    <w:rsid w:val="001D5554"/>
    <w:rsid w:val="001D5D48"/>
    <w:rsid w:val="001D5FA1"/>
    <w:rsid w:val="001D619A"/>
    <w:rsid w:val="001D6260"/>
    <w:rsid w:val="001D63D5"/>
    <w:rsid w:val="001D6481"/>
    <w:rsid w:val="001D64F5"/>
    <w:rsid w:val="001D664E"/>
    <w:rsid w:val="001D6AEA"/>
    <w:rsid w:val="001D6CF1"/>
    <w:rsid w:val="001D6F89"/>
    <w:rsid w:val="001D70B1"/>
    <w:rsid w:val="001D77C6"/>
    <w:rsid w:val="001E0154"/>
    <w:rsid w:val="001E079D"/>
    <w:rsid w:val="001E0BCE"/>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AE2"/>
    <w:rsid w:val="001E2C3E"/>
    <w:rsid w:val="001E2C92"/>
    <w:rsid w:val="001E2C95"/>
    <w:rsid w:val="001E2D35"/>
    <w:rsid w:val="001E2DE4"/>
    <w:rsid w:val="001E2FEC"/>
    <w:rsid w:val="001E31DB"/>
    <w:rsid w:val="001E344B"/>
    <w:rsid w:val="001E37C4"/>
    <w:rsid w:val="001E3980"/>
    <w:rsid w:val="001E3A5E"/>
    <w:rsid w:val="001E3B48"/>
    <w:rsid w:val="001E3C79"/>
    <w:rsid w:val="001E424F"/>
    <w:rsid w:val="001E43B3"/>
    <w:rsid w:val="001E44AC"/>
    <w:rsid w:val="001E478B"/>
    <w:rsid w:val="001E4FFF"/>
    <w:rsid w:val="001E52A4"/>
    <w:rsid w:val="001E5702"/>
    <w:rsid w:val="001E58EF"/>
    <w:rsid w:val="001E59ED"/>
    <w:rsid w:val="001E5A56"/>
    <w:rsid w:val="001E6339"/>
    <w:rsid w:val="001E644B"/>
    <w:rsid w:val="001E6934"/>
    <w:rsid w:val="001E6B55"/>
    <w:rsid w:val="001E6BEE"/>
    <w:rsid w:val="001E6D4B"/>
    <w:rsid w:val="001E6F9E"/>
    <w:rsid w:val="001E71CC"/>
    <w:rsid w:val="001E79B1"/>
    <w:rsid w:val="001F01A6"/>
    <w:rsid w:val="001F0449"/>
    <w:rsid w:val="001F068C"/>
    <w:rsid w:val="001F074B"/>
    <w:rsid w:val="001F08A8"/>
    <w:rsid w:val="001F08C0"/>
    <w:rsid w:val="001F0A86"/>
    <w:rsid w:val="001F0CC1"/>
    <w:rsid w:val="001F0DD1"/>
    <w:rsid w:val="001F151E"/>
    <w:rsid w:val="001F15BC"/>
    <w:rsid w:val="001F176A"/>
    <w:rsid w:val="001F1CF5"/>
    <w:rsid w:val="001F1DE8"/>
    <w:rsid w:val="001F203A"/>
    <w:rsid w:val="001F208A"/>
    <w:rsid w:val="001F2194"/>
    <w:rsid w:val="001F21B8"/>
    <w:rsid w:val="001F2CB0"/>
    <w:rsid w:val="001F33B0"/>
    <w:rsid w:val="001F346F"/>
    <w:rsid w:val="001F3656"/>
    <w:rsid w:val="001F3684"/>
    <w:rsid w:val="001F3873"/>
    <w:rsid w:val="001F38CF"/>
    <w:rsid w:val="001F3957"/>
    <w:rsid w:val="001F3A52"/>
    <w:rsid w:val="001F3DAD"/>
    <w:rsid w:val="001F4135"/>
    <w:rsid w:val="001F414F"/>
    <w:rsid w:val="001F4255"/>
    <w:rsid w:val="001F4739"/>
    <w:rsid w:val="001F47B0"/>
    <w:rsid w:val="001F48D1"/>
    <w:rsid w:val="001F4D5C"/>
    <w:rsid w:val="001F4ED1"/>
    <w:rsid w:val="001F4ED3"/>
    <w:rsid w:val="001F4F29"/>
    <w:rsid w:val="001F546A"/>
    <w:rsid w:val="001F54FC"/>
    <w:rsid w:val="001F555A"/>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200133"/>
    <w:rsid w:val="002001EF"/>
    <w:rsid w:val="00200274"/>
    <w:rsid w:val="0020027A"/>
    <w:rsid w:val="00200DAF"/>
    <w:rsid w:val="00200F6E"/>
    <w:rsid w:val="00200F70"/>
    <w:rsid w:val="00201142"/>
    <w:rsid w:val="00201199"/>
    <w:rsid w:val="00201229"/>
    <w:rsid w:val="00201359"/>
    <w:rsid w:val="00201733"/>
    <w:rsid w:val="0020175E"/>
    <w:rsid w:val="00201780"/>
    <w:rsid w:val="00201F5B"/>
    <w:rsid w:val="00202204"/>
    <w:rsid w:val="00202495"/>
    <w:rsid w:val="00202513"/>
    <w:rsid w:val="00202773"/>
    <w:rsid w:val="00202A20"/>
    <w:rsid w:val="00202AB7"/>
    <w:rsid w:val="00202DC6"/>
    <w:rsid w:val="00202F90"/>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6FB"/>
    <w:rsid w:val="00206950"/>
    <w:rsid w:val="00206D8D"/>
    <w:rsid w:val="0020709F"/>
    <w:rsid w:val="002070A2"/>
    <w:rsid w:val="002072AF"/>
    <w:rsid w:val="0020744E"/>
    <w:rsid w:val="002074D0"/>
    <w:rsid w:val="00207586"/>
    <w:rsid w:val="00207662"/>
    <w:rsid w:val="002076E7"/>
    <w:rsid w:val="0020796F"/>
    <w:rsid w:val="002079E2"/>
    <w:rsid w:val="00207B3E"/>
    <w:rsid w:val="00207D0A"/>
    <w:rsid w:val="00207EBA"/>
    <w:rsid w:val="00210151"/>
    <w:rsid w:val="002101AC"/>
    <w:rsid w:val="002101F7"/>
    <w:rsid w:val="0021024A"/>
    <w:rsid w:val="002103AE"/>
    <w:rsid w:val="0021061A"/>
    <w:rsid w:val="0021068A"/>
    <w:rsid w:val="002107E5"/>
    <w:rsid w:val="00210B7C"/>
    <w:rsid w:val="00210DFB"/>
    <w:rsid w:val="002110BD"/>
    <w:rsid w:val="002111D2"/>
    <w:rsid w:val="0021127B"/>
    <w:rsid w:val="002115C2"/>
    <w:rsid w:val="002117DF"/>
    <w:rsid w:val="0021180F"/>
    <w:rsid w:val="00211A04"/>
    <w:rsid w:val="00211E4F"/>
    <w:rsid w:val="00211F08"/>
    <w:rsid w:val="00212116"/>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515"/>
    <w:rsid w:val="00215ED7"/>
    <w:rsid w:val="00216228"/>
    <w:rsid w:val="00216282"/>
    <w:rsid w:val="002163CA"/>
    <w:rsid w:val="002164E8"/>
    <w:rsid w:val="002165F4"/>
    <w:rsid w:val="00216728"/>
    <w:rsid w:val="002174C0"/>
    <w:rsid w:val="002174D5"/>
    <w:rsid w:val="0021767C"/>
    <w:rsid w:val="00217783"/>
    <w:rsid w:val="00217974"/>
    <w:rsid w:val="00217A34"/>
    <w:rsid w:val="00220393"/>
    <w:rsid w:val="00220B3A"/>
    <w:rsid w:val="00220BDE"/>
    <w:rsid w:val="002210F5"/>
    <w:rsid w:val="00221335"/>
    <w:rsid w:val="00221555"/>
    <w:rsid w:val="002215F1"/>
    <w:rsid w:val="0022170B"/>
    <w:rsid w:val="002218CB"/>
    <w:rsid w:val="00221A44"/>
    <w:rsid w:val="00221AF3"/>
    <w:rsid w:val="00221BA6"/>
    <w:rsid w:val="00221CDA"/>
    <w:rsid w:val="00222347"/>
    <w:rsid w:val="00222371"/>
    <w:rsid w:val="002223C1"/>
    <w:rsid w:val="00222844"/>
    <w:rsid w:val="0022285D"/>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3DF"/>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EAE"/>
    <w:rsid w:val="00227F14"/>
    <w:rsid w:val="00230310"/>
    <w:rsid w:val="0023040A"/>
    <w:rsid w:val="002310D3"/>
    <w:rsid w:val="00231382"/>
    <w:rsid w:val="00231544"/>
    <w:rsid w:val="0023173D"/>
    <w:rsid w:val="0023185D"/>
    <w:rsid w:val="00231875"/>
    <w:rsid w:val="00231968"/>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933"/>
    <w:rsid w:val="00234C88"/>
    <w:rsid w:val="00234DC5"/>
    <w:rsid w:val="00234E3A"/>
    <w:rsid w:val="002350E6"/>
    <w:rsid w:val="0023512B"/>
    <w:rsid w:val="002351A3"/>
    <w:rsid w:val="002355F5"/>
    <w:rsid w:val="002358D2"/>
    <w:rsid w:val="00235AAC"/>
    <w:rsid w:val="00235BD6"/>
    <w:rsid w:val="00235C1B"/>
    <w:rsid w:val="00235EF8"/>
    <w:rsid w:val="00236876"/>
    <w:rsid w:val="00236C8D"/>
    <w:rsid w:val="00236CF5"/>
    <w:rsid w:val="00236D68"/>
    <w:rsid w:val="00236E69"/>
    <w:rsid w:val="00236ECC"/>
    <w:rsid w:val="002372D1"/>
    <w:rsid w:val="00237549"/>
    <w:rsid w:val="002379E5"/>
    <w:rsid w:val="00237B66"/>
    <w:rsid w:val="00237DD3"/>
    <w:rsid w:val="00237EA7"/>
    <w:rsid w:val="00237F5F"/>
    <w:rsid w:val="00237F79"/>
    <w:rsid w:val="002400A5"/>
    <w:rsid w:val="00240224"/>
    <w:rsid w:val="0024065E"/>
    <w:rsid w:val="00240828"/>
    <w:rsid w:val="0024083C"/>
    <w:rsid w:val="00240AAA"/>
    <w:rsid w:val="00240AC6"/>
    <w:rsid w:val="00240B2D"/>
    <w:rsid w:val="00240C64"/>
    <w:rsid w:val="00240D94"/>
    <w:rsid w:val="00240DDC"/>
    <w:rsid w:val="00241121"/>
    <w:rsid w:val="00241220"/>
    <w:rsid w:val="002413AF"/>
    <w:rsid w:val="002416D1"/>
    <w:rsid w:val="002418C5"/>
    <w:rsid w:val="002418FF"/>
    <w:rsid w:val="00242012"/>
    <w:rsid w:val="002421B9"/>
    <w:rsid w:val="00242221"/>
    <w:rsid w:val="00242337"/>
    <w:rsid w:val="00242373"/>
    <w:rsid w:val="002423C5"/>
    <w:rsid w:val="00242635"/>
    <w:rsid w:val="00242645"/>
    <w:rsid w:val="0024280E"/>
    <w:rsid w:val="00242810"/>
    <w:rsid w:val="0024283C"/>
    <w:rsid w:val="00242AA6"/>
    <w:rsid w:val="00242C00"/>
    <w:rsid w:val="00242C48"/>
    <w:rsid w:val="00242EDB"/>
    <w:rsid w:val="00243068"/>
    <w:rsid w:val="0024310A"/>
    <w:rsid w:val="00243609"/>
    <w:rsid w:val="0024370E"/>
    <w:rsid w:val="002437AC"/>
    <w:rsid w:val="00243CDD"/>
    <w:rsid w:val="0024426E"/>
    <w:rsid w:val="002442E8"/>
    <w:rsid w:val="00244406"/>
    <w:rsid w:val="00244961"/>
    <w:rsid w:val="00244964"/>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AEA"/>
    <w:rsid w:val="00250D5D"/>
    <w:rsid w:val="00250F5A"/>
    <w:rsid w:val="00251213"/>
    <w:rsid w:val="0025147A"/>
    <w:rsid w:val="002515E8"/>
    <w:rsid w:val="0025175E"/>
    <w:rsid w:val="0025191E"/>
    <w:rsid w:val="00251978"/>
    <w:rsid w:val="002519A0"/>
    <w:rsid w:val="00251A3B"/>
    <w:rsid w:val="00251A7A"/>
    <w:rsid w:val="00252279"/>
    <w:rsid w:val="0025241B"/>
    <w:rsid w:val="00252453"/>
    <w:rsid w:val="00252933"/>
    <w:rsid w:val="0025302D"/>
    <w:rsid w:val="00253235"/>
    <w:rsid w:val="0025328C"/>
    <w:rsid w:val="0025338C"/>
    <w:rsid w:val="002533F8"/>
    <w:rsid w:val="0025397A"/>
    <w:rsid w:val="00253C1D"/>
    <w:rsid w:val="00253EB2"/>
    <w:rsid w:val="002541FE"/>
    <w:rsid w:val="0025472E"/>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43E"/>
    <w:rsid w:val="002625BA"/>
    <w:rsid w:val="002626AC"/>
    <w:rsid w:val="002627C0"/>
    <w:rsid w:val="00262972"/>
    <w:rsid w:val="00262BA7"/>
    <w:rsid w:val="0026315E"/>
    <w:rsid w:val="002631B9"/>
    <w:rsid w:val="002631D1"/>
    <w:rsid w:val="002631DC"/>
    <w:rsid w:val="002631ED"/>
    <w:rsid w:val="00263207"/>
    <w:rsid w:val="0026361E"/>
    <w:rsid w:val="00263D69"/>
    <w:rsid w:val="00263EDA"/>
    <w:rsid w:val="002640D5"/>
    <w:rsid w:val="002643BF"/>
    <w:rsid w:val="00264523"/>
    <w:rsid w:val="00264BB4"/>
    <w:rsid w:val="00264CA4"/>
    <w:rsid w:val="002651EB"/>
    <w:rsid w:val="00265738"/>
    <w:rsid w:val="002659EA"/>
    <w:rsid w:val="00265C48"/>
    <w:rsid w:val="00265D40"/>
    <w:rsid w:val="00265EA9"/>
    <w:rsid w:val="00266029"/>
    <w:rsid w:val="00266188"/>
    <w:rsid w:val="002664D4"/>
    <w:rsid w:val="0026674D"/>
    <w:rsid w:val="002667AC"/>
    <w:rsid w:val="00266871"/>
    <w:rsid w:val="00266B1E"/>
    <w:rsid w:val="00266B39"/>
    <w:rsid w:val="00266C99"/>
    <w:rsid w:val="002670FD"/>
    <w:rsid w:val="002671EF"/>
    <w:rsid w:val="0026730C"/>
    <w:rsid w:val="0026786F"/>
    <w:rsid w:val="00267B55"/>
    <w:rsid w:val="00267E2E"/>
    <w:rsid w:val="002700EE"/>
    <w:rsid w:val="002706C4"/>
    <w:rsid w:val="00270AB1"/>
    <w:rsid w:val="00270CBF"/>
    <w:rsid w:val="00270D03"/>
    <w:rsid w:val="00270D63"/>
    <w:rsid w:val="00271064"/>
    <w:rsid w:val="00271330"/>
    <w:rsid w:val="0027143B"/>
    <w:rsid w:val="002714E3"/>
    <w:rsid w:val="0027187A"/>
    <w:rsid w:val="00271D26"/>
    <w:rsid w:val="002724EB"/>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732"/>
    <w:rsid w:val="0027578E"/>
    <w:rsid w:val="00275E30"/>
    <w:rsid w:val="00275FFB"/>
    <w:rsid w:val="002760A5"/>
    <w:rsid w:val="0027614C"/>
    <w:rsid w:val="00276213"/>
    <w:rsid w:val="00276227"/>
    <w:rsid w:val="002765FD"/>
    <w:rsid w:val="00276831"/>
    <w:rsid w:val="002769D1"/>
    <w:rsid w:val="00277112"/>
    <w:rsid w:val="0027724B"/>
    <w:rsid w:val="002773D6"/>
    <w:rsid w:val="00277521"/>
    <w:rsid w:val="0027773F"/>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3DA"/>
    <w:rsid w:val="00282436"/>
    <w:rsid w:val="0028264B"/>
    <w:rsid w:val="00282743"/>
    <w:rsid w:val="00282750"/>
    <w:rsid w:val="002827B5"/>
    <w:rsid w:val="00282B65"/>
    <w:rsid w:val="00282DB3"/>
    <w:rsid w:val="00282EEE"/>
    <w:rsid w:val="00282F16"/>
    <w:rsid w:val="00282F3D"/>
    <w:rsid w:val="002834D7"/>
    <w:rsid w:val="00283BEF"/>
    <w:rsid w:val="00283D45"/>
    <w:rsid w:val="00283F88"/>
    <w:rsid w:val="00284162"/>
    <w:rsid w:val="00284354"/>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DDD"/>
    <w:rsid w:val="00290124"/>
    <w:rsid w:val="002903D8"/>
    <w:rsid w:val="0029064D"/>
    <w:rsid w:val="0029081B"/>
    <w:rsid w:val="002908B8"/>
    <w:rsid w:val="00290AB8"/>
    <w:rsid w:val="00290DB2"/>
    <w:rsid w:val="002911F2"/>
    <w:rsid w:val="00291730"/>
    <w:rsid w:val="00292005"/>
    <w:rsid w:val="002920C5"/>
    <w:rsid w:val="0029210D"/>
    <w:rsid w:val="002921F8"/>
    <w:rsid w:val="0029283D"/>
    <w:rsid w:val="00292872"/>
    <w:rsid w:val="002928C3"/>
    <w:rsid w:val="00292E25"/>
    <w:rsid w:val="00293023"/>
    <w:rsid w:val="00293172"/>
    <w:rsid w:val="00293374"/>
    <w:rsid w:val="002933AA"/>
    <w:rsid w:val="00293554"/>
    <w:rsid w:val="0029355F"/>
    <w:rsid w:val="00293903"/>
    <w:rsid w:val="00293FBE"/>
    <w:rsid w:val="0029433B"/>
    <w:rsid w:val="00294600"/>
    <w:rsid w:val="0029484A"/>
    <w:rsid w:val="00294D5C"/>
    <w:rsid w:val="00294F18"/>
    <w:rsid w:val="00295250"/>
    <w:rsid w:val="002953D8"/>
    <w:rsid w:val="0029558B"/>
    <w:rsid w:val="002955E5"/>
    <w:rsid w:val="002965A2"/>
    <w:rsid w:val="00296AB2"/>
    <w:rsid w:val="00296C79"/>
    <w:rsid w:val="00296F85"/>
    <w:rsid w:val="00297578"/>
    <w:rsid w:val="0029761E"/>
    <w:rsid w:val="0029764F"/>
    <w:rsid w:val="00297679"/>
    <w:rsid w:val="002978F3"/>
    <w:rsid w:val="00297BF9"/>
    <w:rsid w:val="00297D00"/>
    <w:rsid w:val="00297F2A"/>
    <w:rsid w:val="00297F35"/>
    <w:rsid w:val="002A03BF"/>
    <w:rsid w:val="002A04FB"/>
    <w:rsid w:val="002A0643"/>
    <w:rsid w:val="002A06D4"/>
    <w:rsid w:val="002A0757"/>
    <w:rsid w:val="002A0779"/>
    <w:rsid w:val="002A0967"/>
    <w:rsid w:val="002A0C49"/>
    <w:rsid w:val="002A0D53"/>
    <w:rsid w:val="002A0E55"/>
    <w:rsid w:val="002A0F5F"/>
    <w:rsid w:val="002A1176"/>
    <w:rsid w:val="002A1250"/>
    <w:rsid w:val="002A1A6B"/>
    <w:rsid w:val="002A1CF0"/>
    <w:rsid w:val="002A1DCE"/>
    <w:rsid w:val="002A1F24"/>
    <w:rsid w:val="002A26B3"/>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A19"/>
    <w:rsid w:val="002A4B29"/>
    <w:rsid w:val="002A4BAD"/>
    <w:rsid w:val="002A4D9D"/>
    <w:rsid w:val="002A4E0D"/>
    <w:rsid w:val="002A51AE"/>
    <w:rsid w:val="002A5296"/>
    <w:rsid w:val="002A5372"/>
    <w:rsid w:val="002A5544"/>
    <w:rsid w:val="002A585A"/>
    <w:rsid w:val="002A59CF"/>
    <w:rsid w:val="002A5ADF"/>
    <w:rsid w:val="002A5BD0"/>
    <w:rsid w:val="002A5EB0"/>
    <w:rsid w:val="002A60D8"/>
    <w:rsid w:val="002A610E"/>
    <w:rsid w:val="002A6171"/>
    <w:rsid w:val="002A6272"/>
    <w:rsid w:val="002A6331"/>
    <w:rsid w:val="002A6430"/>
    <w:rsid w:val="002A674D"/>
    <w:rsid w:val="002A68B6"/>
    <w:rsid w:val="002A698F"/>
    <w:rsid w:val="002A6EA0"/>
    <w:rsid w:val="002A6FB0"/>
    <w:rsid w:val="002A701A"/>
    <w:rsid w:val="002A784F"/>
    <w:rsid w:val="002A7BF0"/>
    <w:rsid w:val="002A7D7A"/>
    <w:rsid w:val="002A7F2A"/>
    <w:rsid w:val="002B0A79"/>
    <w:rsid w:val="002B0FEC"/>
    <w:rsid w:val="002B1011"/>
    <w:rsid w:val="002B1501"/>
    <w:rsid w:val="002B16F2"/>
    <w:rsid w:val="002B1894"/>
    <w:rsid w:val="002B19B9"/>
    <w:rsid w:val="002B1C84"/>
    <w:rsid w:val="002B20DC"/>
    <w:rsid w:val="002B220D"/>
    <w:rsid w:val="002B2386"/>
    <w:rsid w:val="002B2ACC"/>
    <w:rsid w:val="002B2C19"/>
    <w:rsid w:val="002B2C5E"/>
    <w:rsid w:val="002B3298"/>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38D"/>
    <w:rsid w:val="002B5997"/>
    <w:rsid w:val="002B5CCA"/>
    <w:rsid w:val="002B5DC1"/>
    <w:rsid w:val="002B62C5"/>
    <w:rsid w:val="002B62F8"/>
    <w:rsid w:val="002B6362"/>
    <w:rsid w:val="002B6402"/>
    <w:rsid w:val="002B6428"/>
    <w:rsid w:val="002B6444"/>
    <w:rsid w:val="002B66A6"/>
    <w:rsid w:val="002B6866"/>
    <w:rsid w:val="002B699F"/>
    <w:rsid w:val="002B6B49"/>
    <w:rsid w:val="002B6FD8"/>
    <w:rsid w:val="002B712A"/>
    <w:rsid w:val="002B723E"/>
    <w:rsid w:val="002B738B"/>
    <w:rsid w:val="002B764D"/>
    <w:rsid w:val="002B7950"/>
    <w:rsid w:val="002B7B64"/>
    <w:rsid w:val="002B7C1C"/>
    <w:rsid w:val="002B7CDF"/>
    <w:rsid w:val="002B7D01"/>
    <w:rsid w:val="002B7E0B"/>
    <w:rsid w:val="002B7FB6"/>
    <w:rsid w:val="002C00C1"/>
    <w:rsid w:val="002C038E"/>
    <w:rsid w:val="002C0819"/>
    <w:rsid w:val="002C0EDD"/>
    <w:rsid w:val="002C0F94"/>
    <w:rsid w:val="002C1264"/>
    <w:rsid w:val="002C133A"/>
    <w:rsid w:val="002C14D2"/>
    <w:rsid w:val="002C1B1F"/>
    <w:rsid w:val="002C1C17"/>
    <w:rsid w:val="002C1C1A"/>
    <w:rsid w:val="002C1D76"/>
    <w:rsid w:val="002C1F4F"/>
    <w:rsid w:val="002C27F7"/>
    <w:rsid w:val="002C2899"/>
    <w:rsid w:val="002C28BC"/>
    <w:rsid w:val="002C2B9A"/>
    <w:rsid w:val="002C2E0B"/>
    <w:rsid w:val="002C323F"/>
    <w:rsid w:val="002C3621"/>
    <w:rsid w:val="002C3722"/>
    <w:rsid w:val="002C3BC3"/>
    <w:rsid w:val="002C3BFA"/>
    <w:rsid w:val="002C3C93"/>
    <w:rsid w:val="002C3E5E"/>
    <w:rsid w:val="002C4494"/>
    <w:rsid w:val="002C44B7"/>
    <w:rsid w:val="002C4952"/>
    <w:rsid w:val="002C4AC6"/>
    <w:rsid w:val="002C53DE"/>
    <w:rsid w:val="002C5449"/>
    <w:rsid w:val="002C56E2"/>
    <w:rsid w:val="002C5758"/>
    <w:rsid w:val="002C58EC"/>
    <w:rsid w:val="002C5B16"/>
    <w:rsid w:val="002C6179"/>
    <w:rsid w:val="002C66AA"/>
    <w:rsid w:val="002C66FE"/>
    <w:rsid w:val="002C69BB"/>
    <w:rsid w:val="002C6C0B"/>
    <w:rsid w:val="002C6CFC"/>
    <w:rsid w:val="002C7235"/>
    <w:rsid w:val="002C792F"/>
    <w:rsid w:val="002C7A4C"/>
    <w:rsid w:val="002C7D08"/>
    <w:rsid w:val="002C7E17"/>
    <w:rsid w:val="002D0312"/>
    <w:rsid w:val="002D0376"/>
    <w:rsid w:val="002D0744"/>
    <w:rsid w:val="002D0971"/>
    <w:rsid w:val="002D09F0"/>
    <w:rsid w:val="002D0C4C"/>
    <w:rsid w:val="002D0CBC"/>
    <w:rsid w:val="002D0F49"/>
    <w:rsid w:val="002D1090"/>
    <w:rsid w:val="002D111F"/>
    <w:rsid w:val="002D1363"/>
    <w:rsid w:val="002D1611"/>
    <w:rsid w:val="002D1692"/>
    <w:rsid w:val="002D16D7"/>
    <w:rsid w:val="002D1F1C"/>
    <w:rsid w:val="002D2134"/>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531"/>
    <w:rsid w:val="002D40AB"/>
    <w:rsid w:val="002D429D"/>
    <w:rsid w:val="002D4699"/>
    <w:rsid w:val="002D490E"/>
    <w:rsid w:val="002D4D9D"/>
    <w:rsid w:val="002D4E3D"/>
    <w:rsid w:val="002D5626"/>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B4E"/>
    <w:rsid w:val="002E045C"/>
    <w:rsid w:val="002E05C9"/>
    <w:rsid w:val="002E05F9"/>
    <w:rsid w:val="002E0971"/>
    <w:rsid w:val="002E0972"/>
    <w:rsid w:val="002E0A35"/>
    <w:rsid w:val="002E0B68"/>
    <w:rsid w:val="002E0BF0"/>
    <w:rsid w:val="002E0CAD"/>
    <w:rsid w:val="002E1274"/>
    <w:rsid w:val="002E1A48"/>
    <w:rsid w:val="002E1CD3"/>
    <w:rsid w:val="002E1F8E"/>
    <w:rsid w:val="002E2A55"/>
    <w:rsid w:val="002E2CCB"/>
    <w:rsid w:val="002E2E37"/>
    <w:rsid w:val="002E2FBC"/>
    <w:rsid w:val="002E303C"/>
    <w:rsid w:val="002E354F"/>
    <w:rsid w:val="002E3810"/>
    <w:rsid w:val="002E3A0E"/>
    <w:rsid w:val="002E3E12"/>
    <w:rsid w:val="002E3FA4"/>
    <w:rsid w:val="002E412A"/>
    <w:rsid w:val="002E4455"/>
    <w:rsid w:val="002E44B8"/>
    <w:rsid w:val="002E4D9E"/>
    <w:rsid w:val="002E5100"/>
    <w:rsid w:val="002E5125"/>
    <w:rsid w:val="002E5153"/>
    <w:rsid w:val="002E51D1"/>
    <w:rsid w:val="002E5348"/>
    <w:rsid w:val="002E5389"/>
    <w:rsid w:val="002E59F3"/>
    <w:rsid w:val="002E5A00"/>
    <w:rsid w:val="002E5C7E"/>
    <w:rsid w:val="002E5D7C"/>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C2A"/>
    <w:rsid w:val="002F0F57"/>
    <w:rsid w:val="002F0FA9"/>
    <w:rsid w:val="002F10F3"/>
    <w:rsid w:val="002F122B"/>
    <w:rsid w:val="002F141A"/>
    <w:rsid w:val="002F17A3"/>
    <w:rsid w:val="002F18AD"/>
    <w:rsid w:val="002F19D8"/>
    <w:rsid w:val="002F1BD1"/>
    <w:rsid w:val="002F1D41"/>
    <w:rsid w:val="002F1D54"/>
    <w:rsid w:val="002F1FB0"/>
    <w:rsid w:val="002F2029"/>
    <w:rsid w:val="002F216A"/>
    <w:rsid w:val="002F24BB"/>
    <w:rsid w:val="002F2632"/>
    <w:rsid w:val="002F299F"/>
    <w:rsid w:val="002F2D9C"/>
    <w:rsid w:val="002F2F69"/>
    <w:rsid w:val="002F2F6C"/>
    <w:rsid w:val="002F3066"/>
    <w:rsid w:val="002F325E"/>
    <w:rsid w:val="002F32BC"/>
    <w:rsid w:val="002F350B"/>
    <w:rsid w:val="002F3659"/>
    <w:rsid w:val="002F39C8"/>
    <w:rsid w:val="002F41F7"/>
    <w:rsid w:val="002F4484"/>
    <w:rsid w:val="002F4A44"/>
    <w:rsid w:val="002F4A45"/>
    <w:rsid w:val="002F4AA2"/>
    <w:rsid w:val="002F4C3D"/>
    <w:rsid w:val="002F4DBA"/>
    <w:rsid w:val="002F51BD"/>
    <w:rsid w:val="002F522A"/>
    <w:rsid w:val="002F5288"/>
    <w:rsid w:val="002F5470"/>
    <w:rsid w:val="002F5783"/>
    <w:rsid w:val="002F5B56"/>
    <w:rsid w:val="002F5B59"/>
    <w:rsid w:val="002F5F27"/>
    <w:rsid w:val="002F608B"/>
    <w:rsid w:val="002F6102"/>
    <w:rsid w:val="002F659E"/>
    <w:rsid w:val="002F682A"/>
    <w:rsid w:val="002F6846"/>
    <w:rsid w:val="002F6994"/>
    <w:rsid w:val="002F6A3B"/>
    <w:rsid w:val="002F6A45"/>
    <w:rsid w:val="002F6B3A"/>
    <w:rsid w:val="002F6EDD"/>
    <w:rsid w:val="002F702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2016"/>
    <w:rsid w:val="003020A2"/>
    <w:rsid w:val="00302238"/>
    <w:rsid w:val="003022D6"/>
    <w:rsid w:val="00302304"/>
    <w:rsid w:val="00302371"/>
    <w:rsid w:val="003025CC"/>
    <w:rsid w:val="0030290C"/>
    <w:rsid w:val="003029A0"/>
    <w:rsid w:val="00302AB6"/>
    <w:rsid w:val="00303481"/>
    <w:rsid w:val="003040F0"/>
    <w:rsid w:val="0030419E"/>
    <w:rsid w:val="00304300"/>
    <w:rsid w:val="00304365"/>
    <w:rsid w:val="003043D8"/>
    <w:rsid w:val="003048F7"/>
    <w:rsid w:val="00304A2F"/>
    <w:rsid w:val="00304CAD"/>
    <w:rsid w:val="00304F1E"/>
    <w:rsid w:val="003050DC"/>
    <w:rsid w:val="003051C3"/>
    <w:rsid w:val="0030529E"/>
    <w:rsid w:val="003054AA"/>
    <w:rsid w:val="00305628"/>
    <w:rsid w:val="00305B9D"/>
    <w:rsid w:val="00305DB5"/>
    <w:rsid w:val="00305DFC"/>
    <w:rsid w:val="00305E70"/>
    <w:rsid w:val="00305EC4"/>
    <w:rsid w:val="00306153"/>
    <w:rsid w:val="00306284"/>
    <w:rsid w:val="003065DF"/>
    <w:rsid w:val="003068E8"/>
    <w:rsid w:val="00306920"/>
    <w:rsid w:val="00306A54"/>
    <w:rsid w:val="00306B7C"/>
    <w:rsid w:val="00306DBA"/>
    <w:rsid w:val="00306E66"/>
    <w:rsid w:val="0030711E"/>
    <w:rsid w:val="00307129"/>
    <w:rsid w:val="00307A55"/>
    <w:rsid w:val="00307FEB"/>
    <w:rsid w:val="0031041F"/>
    <w:rsid w:val="0031067F"/>
    <w:rsid w:val="00310AA6"/>
    <w:rsid w:val="00310AB7"/>
    <w:rsid w:val="00310FBD"/>
    <w:rsid w:val="00310FC2"/>
    <w:rsid w:val="00311261"/>
    <w:rsid w:val="003114FA"/>
    <w:rsid w:val="003116CB"/>
    <w:rsid w:val="00311B28"/>
    <w:rsid w:val="00311B98"/>
    <w:rsid w:val="00311FDA"/>
    <w:rsid w:val="00312103"/>
    <w:rsid w:val="00312543"/>
    <w:rsid w:val="00312624"/>
    <w:rsid w:val="00312E30"/>
    <w:rsid w:val="003135B2"/>
    <w:rsid w:val="003138B5"/>
    <w:rsid w:val="00313902"/>
    <w:rsid w:val="00313B4D"/>
    <w:rsid w:val="00313B97"/>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7DF"/>
    <w:rsid w:val="003168FD"/>
    <w:rsid w:val="0031691E"/>
    <w:rsid w:val="00316FAA"/>
    <w:rsid w:val="003170CC"/>
    <w:rsid w:val="003174F2"/>
    <w:rsid w:val="003179DC"/>
    <w:rsid w:val="00317DBB"/>
    <w:rsid w:val="00317E71"/>
    <w:rsid w:val="00320128"/>
    <w:rsid w:val="003203FA"/>
    <w:rsid w:val="003206D8"/>
    <w:rsid w:val="00320C4D"/>
    <w:rsid w:val="00320EF7"/>
    <w:rsid w:val="003213B1"/>
    <w:rsid w:val="00321578"/>
    <w:rsid w:val="00321630"/>
    <w:rsid w:val="00321B91"/>
    <w:rsid w:val="00321E7C"/>
    <w:rsid w:val="00321FF4"/>
    <w:rsid w:val="0032229B"/>
    <w:rsid w:val="00322B2D"/>
    <w:rsid w:val="00322B48"/>
    <w:rsid w:val="00322C5B"/>
    <w:rsid w:val="0032316E"/>
    <w:rsid w:val="00323940"/>
    <w:rsid w:val="00323A3D"/>
    <w:rsid w:val="00323DA2"/>
    <w:rsid w:val="00324825"/>
    <w:rsid w:val="003249AC"/>
    <w:rsid w:val="00324CBF"/>
    <w:rsid w:val="00324D44"/>
    <w:rsid w:val="003253ED"/>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1DE8"/>
    <w:rsid w:val="00331F17"/>
    <w:rsid w:val="00332050"/>
    <w:rsid w:val="00332084"/>
    <w:rsid w:val="00332210"/>
    <w:rsid w:val="0033250F"/>
    <w:rsid w:val="0033262C"/>
    <w:rsid w:val="003327EF"/>
    <w:rsid w:val="00332BBA"/>
    <w:rsid w:val="00332EB6"/>
    <w:rsid w:val="00332EBD"/>
    <w:rsid w:val="00332F30"/>
    <w:rsid w:val="00332F7E"/>
    <w:rsid w:val="00333029"/>
    <w:rsid w:val="00333145"/>
    <w:rsid w:val="00333202"/>
    <w:rsid w:val="003333E0"/>
    <w:rsid w:val="00333423"/>
    <w:rsid w:val="00333A6F"/>
    <w:rsid w:val="00333EEA"/>
    <w:rsid w:val="0033422D"/>
    <w:rsid w:val="003342D5"/>
    <w:rsid w:val="00334416"/>
    <w:rsid w:val="0033463C"/>
    <w:rsid w:val="00334705"/>
    <w:rsid w:val="0033487D"/>
    <w:rsid w:val="003349D8"/>
    <w:rsid w:val="00334A02"/>
    <w:rsid w:val="00334A9F"/>
    <w:rsid w:val="00334AB8"/>
    <w:rsid w:val="00334E6D"/>
    <w:rsid w:val="00334EF6"/>
    <w:rsid w:val="003350B4"/>
    <w:rsid w:val="0033549A"/>
    <w:rsid w:val="0033557D"/>
    <w:rsid w:val="003358C0"/>
    <w:rsid w:val="00335BD5"/>
    <w:rsid w:val="00335C2B"/>
    <w:rsid w:val="0033615B"/>
    <w:rsid w:val="0033641B"/>
    <w:rsid w:val="0033658F"/>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1ED2"/>
    <w:rsid w:val="003421A4"/>
    <w:rsid w:val="003426C6"/>
    <w:rsid w:val="00342854"/>
    <w:rsid w:val="00342DDD"/>
    <w:rsid w:val="003436F1"/>
    <w:rsid w:val="00343802"/>
    <w:rsid w:val="00343A72"/>
    <w:rsid w:val="00343B34"/>
    <w:rsid w:val="00343BFF"/>
    <w:rsid w:val="00343D54"/>
    <w:rsid w:val="00343DAE"/>
    <w:rsid w:val="00343FAF"/>
    <w:rsid w:val="003441FC"/>
    <w:rsid w:val="00344231"/>
    <w:rsid w:val="003443F2"/>
    <w:rsid w:val="00344536"/>
    <w:rsid w:val="00344556"/>
    <w:rsid w:val="003448B9"/>
    <w:rsid w:val="00344BA0"/>
    <w:rsid w:val="00344C9A"/>
    <w:rsid w:val="00344EDE"/>
    <w:rsid w:val="0034502C"/>
    <w:rsid w:val="00345045"/>
    <w:rsid w:val="003451C9"/>
    <w:rsid w:val="003452E9"/>
    <w:rsid w:val="00345409"/>
    <w:rsid w:val="00345A91"/>
    <w:rsid w:val="00345CFC"/>
    <w:rsid w:val="00345E46"/>
    <w:rsid w:val="00346148"/>
    <w:rsid w:val="00346152"/>
    <w:rsid w:val="003461C9"/>
    <w:rsid w:val="003468BE"/>
    <w:rsid w:val="00346952"/>
    <w:rsid w:val="00346A41"/>
    <w:rsid w:val="00346E2E"/>
    <w:rsid w:val="00346F8C"/>
    <w:rsid w:val="00347149"/>
    <w:rsid w:val="00347356"/>
    <w:rsid w:val="0034741E"/>
    <w:rsid w:val="00347C15"/>
    <w:rsid w:val="00347D37"/>
    <w:rsid w:val="00347E3D"/>
    <w:rsid w:val="0035005F"/>
    <w:rsid w:val="00350561"/>
    <w:rsid w:val="00350812"/>
    <w:rsid w:val="00350981"/>
    <w:rsid w:val="00350AAF"/>
    <w:rsid w:val="00350B66"/>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0D"/>
    <w:rsid w:val="00353130"/>
    <w:rsid w:val="00353234"/>
    <w:rsid w:val="00353320"/>
    <w:rsid w:val="003533F7"/>
    <w:rsid w:val="00353791"/>
    <w:rsid w:val="0035389A"/>
    <w:rsid w:val="00353E8D"/>
    <w:rsid w:val="00354022"/>
    <w:rsid w:val="003543F3"/>
    <w:rsid w:val="00354434"/>
    <w:rsid w:val="0035481B"/>
    <w:rsid w:val="00354918"/>
    <w:rsid w:val="00354A1A"/>
    <w:rsid w:val="00354B4F"/>
    <w:rsid w:val="00354C0A"/>
    <w:rsid w:val="00354C5A"/>
    <w:rsid w:val="00354E56"/>
    <w:rsid w:val="003550FA"/>
    <w:rsid w:val="003551C6"/>
    <w:rsid w:val="003552EF"/>
    <w:rsid w:val="003554EB"/>
    <w:rsid w:val="00355660"/>
    <w:rsid w:val="00355B27"/>
    <w:rsid w:val="00355B56"/>
    <w:rsid w:val="00355F93"/>
    <w:rsid w:val="00356340"/>
    <w:rsid w:val="00356450"/>
    <w:rsid w:val="003564FC"/>
    <w:rsid w:val="00356872"/>
    <w:rsid w:val="00356BF5"/>
    <w:rsid w:val="00356F18"/>
    <w:rsid w:val="0035702E"/>
    <w:rsid w:val="003570B4"/>
    <w:rsid w:val="00357675"/>
    <w:rsid w:val="00357745"/>
    <w:rsid w:val="00357E3C"/>
    <w:rsid w:val="00360178"/>
    <w:rsid w:val="003604DD"/>
    <w:rsid w:val="00360D58"/>
    <w:rsid w:val="00361065"/>
    <w:rsid w:val="003614D9"/>
    <w:rsid w:val="00361530"/>
    <w:rsid w:val="00361810"/>
    <w:rsid w:val="003619C0"/>
    <w:rsid w:val="00361F17"/>
    <w:rsid w:val="003622DD"/>
    <w:rsid w:val="003624DF"/>
    <w:rsid w:val="00362635"/>
    <w:rsid w:val="003626EF"/>
    <w:rsid w:val="003626FA"/>
    <w:rsid w:val="0036298A"/>
    <w:rsid w:val="00362A32"/>
    <w:rsid w:val="0036301D"/>
    <w:rsid w:val="003635D8"/>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924"/>
    <w:rsid w:val="00365A8B"/>
    <w:rsid w:val="00365A95"/>
    <w:rsid w:val="00365C23"/>
    <w:rsid w:val="00365EF9"/>
    <w:rsid w:val="00366056"/>
    <w:rsid w:val="0036655E"/>
    <w:rsid w:val="003665CF"/>
    <w:rsid w:val="0036666A"/>
    <w:rsid w:val="003666D5"/>
    <w:rsid w:val="00366704"/>
    <w:rsid w:val="0036670B"/>
    <w:rsid w:val="003669C0"/>
    <w:rsid w:val="00366CD7"/>
    <w:rsid w:val="00366F25"/>
    <w:rsid w:val="00367808"/>
    <w:rsid w:val="00367D9D"/>
    <w:rsid w:val="00367DBE"/>
    <w:rsid w:val="0037019D"/>
    <w:rsid w:val="003706A2"/>
    <w:rsid w:val="00370FF7"/>
    <w:rsid w:val="0037102F"/>
    <w:rsid w:val="003710BD"/>
    <w:rsid w:val="00371404"/>
    <w:rsid w:val="0037151A"/>
    <w:rsid w:val="00371796"/>
    <w:rsid w:val="003717C2"/>
    <w:rsid w:val="003718DF"/>
    <w:rsid w:val="00371926"/>
    <w:rsid w:val="00371EF0"/>
    <w:rsid w:val="00372015"/>
    <w:rsid w:val="00372275"/>
    <w:rsid w:val="003723E5"/>
    <w:rsid w:val="003724AF"/>
    <w:rsid w:val="003724B1"/>
    <w:rsid w:val="003728B8"/>
    <w:rsid w:val="00372CD0"/>
    <w:rsid w:val="00372F88"/>
    <w:rsid w:val="003730BF"/>
    <w:rsid w:val="00373126"/>
    <w:rsid w:val="003731D8"/>
    <w:rsid w:val="0037335E"/>
    <w:rsid w:val="00373849"/>
    <w:rsid w:val="00373BC2"/>
    <w:rsid w:val="00373E3E"/>
    <w:rsid w:val="00373FA7"/>
    <w:rsid w:val="003741A5"/>
    <w:rsid w:val="00374DFB"/>
    <w:rsid w:val="00374E86"/>
    <w:rsid w:val="003753C0"/>
    <w:rsid w:val="00375470"/>
    <w:rsid w:val="003755B3"/>
    <w:rsid w:val="0037562F"/>
    <w:rsid w:val="00375A0E"/>
    <w:rsid w:val="00376097"/>
    <w:rsid w:val="0037626D"/>
    <w:rsid w:val="0037672D"/>
    <w:rsid w:val="00376933"/>
    <w:rsid w:val="00376C11"/>
    <w:rsid w:val="00376F16"/>
    <w:rsid w:val="003771F7"/>
    <w:rsid w:val="003776DC"/>
    <w:rsid w:val="00377782"/>
    <w:rsid w:val="00377824"/>
    <w:rsid w:val="00377942"/>
    <w:rsid w:val="00377B7F"/>
    <w:rsid w:val="00377FEA"/>
    <w:rsid w:val="003806F9"/>
    <w:rsid w:val="003807B2"/>
    <w:rsid w:val="00380FB9"/>
    <w:rsid w:val="003816C3"/>
    <w:rsid w:val="003816C7"/>
    <w:rsid w:val="003816DC"/>
    <w:rsid w:val="003816E1"/>
    <w:rsid w:val="003819F9"/>
    <w:rsid w:val="0038237A"/>
    <w:rsid w:val="0038251E"/>
    <w:rsid w:val="003827DC"/>
    <w:rsid w:val="00382AD9"/>
    <w:rsid w:val="00382AF4"/>
    <w:rsid w:val="00382CA2"/>
    <w:rsid w:val="00382DD2"/>
    <w:rsid w:val="00382F69"/>
    <w:rsid w:val="00383152"/>
    <w:rsid w:val="00383A23"/>
    <w:rsid w:val="00383B10"/>
    <w:rsid w:val="00383FEF"/>
    <w:rsid w:val="00384584"/>
    <w:rsid w:val="003845F7"/>
    <w:rsid w:val="00384A65"/>
    <w:rsid w:val="00384F65"/>
    <w:rsid w:val="0038534F"/>
    <w:rsid w:val="00385836"/>
    <w:rsid w:val="003858DA"/>
    <w:rsid w:val="00385A28"/>
    <w:rsid w:val="00385E14"/>
    <w:rsid w:val="00385F3D"/>
    <w:rsid w:val="00386079"/>
    <w:rsid w:val="0038607E"/>
    <w:rsid w:val="003861EF"/>
    <w:rsid w:val="003864BD"/>
    <w:rsid w:val="003864CC"/>
    <w:rsid w:val="0038690C"/>
    <w:rsid w:val="00386AC6"/>
    <w:rsid w:val="00386BCB"/>
    <w:rsid w:val="0038708F"/>
    <w:rsid w:val="003870A8"/>
    <w:rsid w:val="00387161"/>
    <w:rsid w:val="00387693"/>
    <w:rsid w:val="003879A5"/>
    <w:rsid w:val="00387B04"/>
    <w:rsid w:val="00387FED"/>
    <w:rsid w:val="00390246"/>
    <w:rsid w:val="0039029E"/>
    <w:rsid w:val="00390376"/>
    <w:rsid w:val="00390383"/>
    <w:rsid w:val="003905B1"/>
    <w:rsid w:val="00390A20"/>
    <w:rsid w:val="00390AA9"/>
    <w:rsid w:val="00391018"/>
    <w:rsid w:val="003911A1"/>
    <w:rsid w:val="003915CF"/>
    <w:rsid w:val="0039179A"/>
    <w:rsid w:val="00391800"/>
    <w:rsid w:val="0039193A"/>
    <w:rsid w:val="00391A04"/>
    <w:rsid w:val="00391B36"/>
    <w:rsid w:val="00391D66"/>
    <w:rsid w:val="00391E44"/>
    <w:rsid w:val="003921DC"/>
    <w:rsid w:val="00392ABB"/>
    <w:rsid w:val="00392EC4"/>
    <w:rsid w:val="00393186"/>
    <w:rsid w:val="00393255"/>
    <w:rsid w:val="00393ABA"/>
    <w:rsid w:val="00393E15"/>
    <w:rsid w:val="003940EC"/>
    <w:rsid w:val="0039444D"/>
    <w:rsid w:val="0039445F"/>
    <w:rsid w:val="003949AF"/>
    <w:rsid w:val="00394E4A"/>
    <w:rsid w:val="00395487"/>
    <w:rsid w:val="003954DF"/>
    <w:rsid w:val="0039580E"/>
    <w:rsid w:val="00395CC7"/>
    <w:rsid w:val="00395E8A"/>
    <w:rsid w:val="00395E94"/>
    <w:rsid w:val="003961F9"/>
    <w:rsid w:val="003964CD"/>
    <w:rsid w:val="00396AEA"/>
    <w:rsid w:val="00396F93"/>
    <w:rsid w:val="00396F9D"/>
    <w:rsid w:val="00396FF1"/>
    <w:rsid w:val="003972F4"/>
    <w:rsid w:val="0039747F"/>
    <w:rsid w:val="0039753C"/>
    <w:rsid w:val="00397600"/>
    <w:rsid w:val="003976AE"/>
    <w:rsid w:val="00397901"/>
    <w:rsid w:val="00397D1D"/>
    <w:rsid w:val="003A005E"/>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984"/>
    <w:rsid w:val="003A3AF1"/>
    <w:rsid w:val="003A3B9F"/>
    <w:rsid w:val="003A43B3"/>
    <w:rsid w:val="003A4633"/>
    <w:rsid w:val="003A497A"/>
    <w:rsid w:val="003A4993"/>
    <w:rsid w:val="003A4A15"/>
    <w:rsid w:val="003A4A2C"/>
    <w:rsid w:val="003A4C31"/>
    <w:rsid w:val="003A4D3A"/>
    <w:rsid w:val="003A4E01"/>
    <w:rsid w:val="003A4E21"/>
    <w:rsid w:val="003A4EA3"/>
    <w:rsid w:val="003A4F8A"/>
    <w:rsid w:val="003A513A"/>
    <w:rsid w:val="003A5734"/>
    <w:rsid w:val="003A5B06"/>
    <w:rsid w:val="003A5C83"/>
    <w:rsid w:val="003A5D2E"/>
    <w:rsid w:val="003A5D94"/>
    <w:rsid w:val="003A5E1A"/>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70B"/>
    <w:rsid w:val="003B19F3"/>
    <w:rsid w:val="003B1AD9"/>
    <w:rsid w:val="003B1B06"/>
    <w:rsid w:val="003B1F23"/>
    <w:rsid w:val="003B23BA"/>
    <w:rsid w:val="003B23E3"/>
    <w:rsid w:val="003B26DB"/>
    <w:rsid w:val="003B2A85"/>
    <w:rsid w:val="003B2CCA"/>
    <w:rsid w:val="003B2D36"/>
    <w:rsid w:val="003B30BF"/>
    <w:rsid w:val="003B3191"/>
    <w:rsid w:val="003B328E"/>
    <w:rsid w:val="003B3294"/>
    <w:rsid w:val="003B32C8"/>
    <w:rsid w:val="003B3414"/>
    <w:rsid w:val="003B354F"/>
    <w:rsid w:val="003B3740"/>
    <w:rsid w:val="003B3818"/>
    <w:rsid w:val="003B3936"/>
    <w:rsid w:val="003B3BFB"/>
    <w:rsid w:val="003B3D1C"/>
    <w:rsid w:val="003B3F27"/>
    <w:rsid w:val="003B3FA6"/>
    <w:rsid w:val="003B433A"/>
    <w:rsid w:val="003B48A3"/>
    <w:rsid w:val="003B5258"/>
    <w:rsid w:val="003B53EB"/>
    <w:rsid w:val="003B56E7"/>
    <w:rsid w:val="003B574E"/>
    <w:rsid w:val="003B579B"/>
    <w:rsid w:val="003B5E1F"/>
    <w:rsid w:val="003B61FE"/>
    <w:rsid w:val="003B624A"/>
    <w:rsid w:val="003B62F0"/>
    <w:rsid w:val="003B653B"/>
    <w:rsid w:val="003B66C3"/>
    <w:rsid w:val="003B674E"/>
    <w:rsid w:val="003B681D"/>
    <w:rsid w:val="003B6E39"/>
    <w:rsid w:val="003B7152"/>
    <w:rsid w:val="003B7234"/>
    <w:rsid w:val="003B774A"/>
    <w:rsid w:val="003B7CC2"/>
    <w:rsid w:val="003C0777"/>
    <w:rsid w:val="003C08C5"/>
    <w:rsid w:val="003C09B1"/>
    <w:rsid w:val="003C1102"/>
    <w:rsid w:val="003C14B8"/>
    <w:rsid w:val="003C15E8"/>
    <w:rsid w:val="003C16EC"/>
    <w:rsid w:val="003C199B"/>
    <w:rsid w:val="003C1BA3"/>
    <w:rsid w:val="003C1CD6"/>
    <w:rsid w:val="003C1D43"/>
    <w:rsid w:val="003C1D48"/>
    <w:rsid w:val="003C2236"/>
    <w:rsid w:val="003C24DF"/>
    <w:rsid w:val="003C2DF2"/>
    <w:rsid w:val="003C2EC7"/>
    <w:rsid w:val="003C3218"/>
    <w:rsid w:val="003C3BAB"/>
    <w:rsid w:val="003C3BE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94"/>
    <w:rsid w:val="003C53F8"/>
    <w:rsid w:val="003C5452"/>
    <w:rsid w:val="003C5794"/>
    <w:rsid w:val="003C58BE"/>
    <w:rsid w:val="003C5971"/>
    <w:rsid w:val="003C5AFC"/>
    <w:rsid w:val="003C6008"/>
    <w:rsid w:val="003C6319"/>
    <w:rsid w:val="003C6957"/>
    <w:rsid w:val="003C6B03"/>
    <w:rsid w:val="003C6B3E"/>
    <w:rsid w:val="003C6E97"/>
    <w:rsid w:val="003C70F2"/>
    <w:rsid w:val="003C7256"/>
    <w:rsid w:val="003C72C8"/>
    <w:rsid w:val="003C7355"/>
    <w:rsid w:val="003C7375"/>
    <w:rsid w:val="003C73D2"/>
    <w:rsid w:val="003C7B86"/>
    <w:rsid w:val="003C7BFA"/>
    <w:rsid w:val="003C7CBF"/>
    <w:rsid w:val="003D0309"/>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63B"/>
    <w:rsid w:val="003D46EB"/>
    <w:rsid w:val="003D47EC"/>
    <w:rsid w:val="003D4AF8"/>
    <w:rsid w:val="003D4C99"/>
    <w:rsid w:val="003D5310"/>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982"/>
    <w:rsid w:val="003D7C0F"/>
    <w:rsid w:val="003D7EBD"/>
    <w:rsid w:val="003E02B4"/>
    <w:rsid w:val="003E09F0"/>
    <w:rsid w:val="003E0B09"/>
    <w:rsid w:val="003E1175"/>
    <w:rsid w:val="003E17F0"/>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D39"/>
    <w:rsid w:val="003E4E9C"/>
    <w:rsid w:val="003E4EF6"/>
    <w:rsid w:val="003E52BB"/>
    <w:rsid w:val="003E554E"/>
    <w:rsid w:val="003E556F"/>
    <w:rsid w:val="003E5875"/>
    <w:rsid w:val="003E5B8F"/>
    <w:rsid w:val="003E5FD3"/>
    <w:rsid w:val="003E60DD"/>
    <w:rsid w:val="003E61A6"/>
    <w:rsid w:val="003E61D4"/>
    <w:rsid w:val="003E62EC"/>
    <w:rsid w:val="003E634A"/>
    <w:rsid w:val="003E635A"/>
    <w:rsid w:val="003E6399"/>
    <w:rsid w:val="003E63DD"/>
    <w:rsid w:val="003E6489"/>
    <w:rsid w:val="003E671B"/>
    <w:rsid w:val="003E6B8D"/>
    <w:rsid w:val="003E6F04"/>
    <w:rsid w:val="003E723A"/>
    <w:rsid w:val="003E73AE"/>
    <w:rsid w:val="003E7405"/>
    <w:rsid w:val="003E758F"/>
    <w:rsid w:val="003E76D3"/>
    <w:rsid w:val="003E79C4"/>
    <w:rsid w:val="003E7D0D"/>
    <w:rsid w:val="003F00A0"/>
    <w:rsid w:val="003F0D0E"/>
    <w:rsid w:val="003F100C"/>
    <w:rsid w:val="003F1054"/>
    <w:rsid w:val="003F141F"/>
    <w:rsid w:val="003F178E"/>
    <w:rsid w:val="003F17C4"/>
    <w:rsid w:val="003F17C8"/>
    <w:rsid w:val="003F1C9C"/>
    <w:rsid w:val="003F1D1D"/>
    <w:rsid w:val="003F20FE"/>
    <w:rsid w:val="003F2109"/>
    <w:rsid w:val="003F22E1"/>
    <w:rsid w:val="003F237B"/>
    <w:rsid w:val="003F24F7"/>
    <w:rsid w:val="003F25FA"/>
    <w:rsid w:val="003F2C31"/>
    <w:rsid w:val="003F2FA5"/>
    <w:rsid w:val="003F3280"/>
    <w:rsid w:val="003F338C"/>
    <w:rsid w:val="003F3950"/>
    <w:rsid w:val="003F3FCD"/>
    <w:rsid w:val="003F4000"/>
    <w:rsid w:val="003F40C3"/>
    <w:rsid w:val="003F4359"/>
    <w:rsid w:val="003F435D"/>
    <w:rsid w:val="003F4489"/>
    <w:rsid w:val="003F45E1"/>
    <w:rsid w:val="003F4884"/>
    <w:rsid w:val="003F4A32"/>
    <w:rsid w:val="003F4D05"/>
    <w:rsid w:val="003F4FA6"/>
    <w:rsid w:val="003F525E"/>
    <w:rsid w:val="003F5610"/>
    <w:rsid w:val="003F57B1"/>
    <w:rsid w:val="003F5926"/>
    <w:rsid w:val="003F5CF4"/>
    <w:rsid w:val="003F63D3"/>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CC6"/>
    <w:rsid w:val="003F7D8D"/>
    <w:rsid w:val="003F7FF4"/>
    <w:rsid w:val="004005CF"/>
    <w:rsid w:val="004009E0"/>
    <w:rsid w:val="00400DB4"/>
    <w:rsid w:val="004015DC"/>
    <w:rsid w:val="0040184D"/>
    <w:rsid w:val="00401E68"/>
    <w:rsid w:val="0040221D"/>
    <w:rsid w:val="004024C7"/>
    <w:rsid w:val="0040250D"/>
    <w:rsid w:val="0040255B"/>
    <w:rsid w:val="00402B8E"/>
    <w:rsid w:val="00402DE5"/>
    <w:rsid w:val="00402E23"/>
    <w:rsid w:val="00403431"/>
    <w:rsid w:val="004034F7"/>
    <w:rsid w:val="00403BED"/>
    <w:rsid w:val="0040406B"/>
    <w:rsid w:val="004040A6"/>
    <w:rsid w:val="004045AF"/>
    <w:rsid w:val="004049DD"/>
    <w:rsid w:val="00405239"/>
    <w:rsid w:val="00405A86"/>
    <w:rsid w:val="00405B20"/>
    <w:rsid w:val="00405B82"/>
    <w:rsid w:val="00405BD4"/>
    <w:rsid w:val="004065CC"/>
    <w:rsid w:val="00406620"/>
    <w:rsid w:val="004066B2"/>
    <w:rsid w:val="00406886"/>
    <w:rsid w:val="00406DF9"/>
    <w:rsid w:val="0040734C"/>
    <w:rsid w:val="00407437"/>
    <w:rsid w:val="00407972"/>
    <w:rsid w:val="00407E4C"/>
    <w:rsid w:val="004107CA"/>
    <w:rsid w:val="004109F9"/>
    <w:rsid w:val="00410A60"/>
    <w:rsid w:val="00410D91"/>
    <w:rsid w:val="0041160C"/>
    <w:rsid w:val="004119D1"/>
    <w:rsid w:val="00411F0E"/>
    <w:rsid w:val="00411F14"/>
    <w:rsid w:val="0041215D"/>
    <w:rsid w:val="004121D9"/>
    <w:rsid w:val="0041237E"/>
    <w:rsid w:val="00412401"/>
    <w:rsid w:val="0041291B"/>
    <w:rsid w:val="00412E4E"/>
    <w:rsid w:val="0041327F"/>
    <w:rsid w:val="0041330A"/>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0B9"/>
    <w:rsid w:val="004173C4"/>
    <w:rsid w:val="004177FC"/>
    <w:rsid w:val="00417C9E"/>
    <w:rsid w:val="00417E75"/>
    <w:rsid w:val="0042001C"/>
    <w:rsid w:val="00420713"/>
    <w:rsid w:val="004207F5"/>
    <w:rsid w:val="00420B11"/>
    <w:rsid w:val="00420EAD"/>
    <w:rsid w:val="00420F89"/>
    <w:rsid w:val="004212F5"/>
    <w:rsid w:val="00421330"/>
    <w:rsid w:val="00421543"/>
    <w:rsid w:val="004218B2"/>
    <w:rsid w:val="00421CDA"/>
    <w:rsid w:val="00421F23"/>
    <w:rsid w:val="004222F8"/>
    <w:rsid w:val="0042231A"/>
    <w:rsid w:val="00422781"/>
    <w:rsid w:val="004227D1"/>
    <w:rsid w:val="00423080"/>
    <w:rsid w:val="00423410"/>
    <w:rsid w:val="0042344A"/>
    <w:rsid w:val="00423702"/>
    <w:rsid w:val="00423850"/>
    <w:rsid w:val="00423BE8"/>
    <w:rsid w:val="00423CD9"/>
    <w:rsid w:val="00423F6F"/>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0C56"/>
    <w:rsid w:val="004314DD"/>
    <w:rsid w:val="00431B3E"/>
    <w:rsid w:val="00431B7B"/>
    <w:rsid w:val="00431EBB"/>
    <w:rsid w:val="00431F86"/>
    <w:rsid w:val="0043226E"/>
    <w:rsid w:val="004324CB"/>
    <w:rsid w:val="0043275B"/>
    <w:rsid w:val="00432846"/>
    <w:rsid w:val="004328A2"/>
    <w:rsid w:val="004328EB"/>
    <w:rsid w:val="00432E17"/>
    <w:rsid w:val="00432F01"/>
    <w:rsid w:val="00433000"/>
    <w:rsid w:val="00433865"/>
    <w:rsid w:val="0043386C"/>
    <w:rsid w:val="00434269"/>
    <w:rsid w:val="00434952"/>
    <w:rsid w:val="00434A2B"/>
    <w:rsid w:val="00434B3D"/>
    <w:rsid w:val="00434B75"/>
    <w:rsid w:val="00434D59"/>
    <w:rsid w:val="0043534E"/>
    <w:rsid w:val="004353C6"/>
    <w:rsid w:val="004357CE"/>
    <w:rsid w:val="00435B5A"/>
    <w:rsid w:val="00435E53"/>
    <w:rsid w:val="00436215"/>
    <w:rsid w:val="00436252"/>
    <w:rsid w:val="004363ED"/>
    <w:rsid w:val="0043683A"/>
    <w:rsid w:val="00436860"/>
    <w:rsid w:val="0043734F"/>
    <w:rsid w:val="00437449"/>
    <w:rsid w:val="00437A76"/>
    <w:rsid w:val="00437C67"/>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D3"/>
    <w:rsid w:val="00441AEF"/>
    <w:rsid w:val="00441CB3"/>
    <w:rsid w:val="00441F39"/>
    <w:rsid w:val="0044216A"/>
    <w:rsid w:val="004422C1"/>
    <w:rsid w:val="0044247D"/>
    <w:rsid w:val="00442563"/>
    <w:rsid w:val="00442B41"/>
    <w:rsid w:val="00442C50"/>
    <w:rsid w:val="00442EE8"/>
    <w:rsid w:val="004434B7"/>
    <w:rsid w:val="004435E6"/>
    <w:rsid w:val="00443669"/>
    <w:rsid w:val="00443705"/>
    <w:rsid w:val="004437ED"/>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B9C"/>
    <w:rsid w:val="00445C6C"/>
    <w:rsid w:val="00445D5C"/>
    <w:rsid w:val="00445E80"/>
    <w:rsid w:val="00446176"/>
    <w:rsid w:val="004462E7"/>
    <w:rsid w:val="004462FA"/>
    <w:rsid w:val="00446507"/>
    <w:rsid w:val="00447502"/>
    <w:rsid w:val="004478E6"/>
    <w:rsid w:val="00447B44"/>
    <w:rsid w:val="0045002A"/>
    <w:rsid w:val="0045006F"/>
    <w:rsid w:val="0045052B"/>
    <w:rsid w:val="00450649"/>
    <w:rsid w:val="004508DC"/>
    <w:rsid w:val="00450B23"/>
    <w:rsid w:val="00450E1C"/>
    <w:rsid w:val="00450FB1"/>
    <w:rsid w:val="00451036"/>
    <w:rsid w:val="004511CF"/>
    <w:rsid w:val="00451956"/>
    <w:rsid w:val="00451A5F"/>
    <w:rsid w:val="00451C99"/>
    <w:rsid w:val="00451D02"/>
    <w:rsid w:val="00451D7B"/>
    <w:rsid w:val="00451F34"/>
    <w:rsid w:val="00452023"/>
    <w:rsid w:val="0045232C"/>
    <w:rsid w:val="00452359"/>
    <w:rsid w:val="004524B0"/>
    <w:rsid w:val="004527BF"/>
    <w:rsid w:val="00452BD3"/>
    <w:rsid w:val="00452C4A"/>
    <w:rsid w:val="00452D63"/>
    <w:rsid w:val="00453042"/>
    <w:rsid w:val="004530B9"/>
    <w:rsid w:val="00453257"/>
    <w:rsid w:val="0045328B"/>
    <w:rsid w:val="004533CF"/>
    <w:rsid w:val="0045341E"/>
    <w:rsid w:val="00453431"/>
    <w:rsid w:val="00453A4D"/>
    <w:rsid w:val="00453BAA"/>
    <w:rsid w:val="00453C2B"/>
    <w:rsid w:val="00453E13"/>
    <w:rsid w:val="00453FC3"/>
    <w:rsid w:val="004540A8"/>
    <w:rsid w:val="004540BE"/>
    <w:rsid w:val="004540D0"/>
    <w:rsid w:val="00454211"/>
    <w:rsid w:val="00454475"/>
    <w:rsid w:val="0045451A"/>
    <w:rsid w:val="00454729"/>
    <w:rsid w:val="0045482D"/>
    <w:rsid w:val="00454FF9"/>
    <w:rsid w:val="004555D6"/>
    <w:rsid w:val="0045589C"/>
    <w:rsid w:val="00455A28"/>
    <w:rsid w:val="00455B0C"/>
    <w:rsid w:val="00455DDD"/>
    <w:rsid w:val="0045609B"/>
    <w:rsid w:val="0045616C"/>
    <w:rsid w:val="004562BA"/>
    <w:rsid w:val="00456583"/>
    <w:rsid w:val="0045675E"/>
    <w:rsid w:val="0045692B"/>
    <w:rsid w:val="00456E97"/>
    <w:rsid w:val="0045712A"/>
    <w:rsid w:val="0045730B"/>
    <w:rsid w:val="004575DF"/>
    <w:rsid w:val="0045777C"/>
    <w:rsid w:val="00457C4B"/>
    <w:rsid w:val="00457EDB"/>
    <w:rsid w:val="00460733"/>
    <w:rsid w:val="004607C0"/>
    <w:rsid w:val="0046081E"/>
    <w:rsid w:val="00460907"/>
    <w:rsid w:val="00460E79"/>
    <w:rsid w:val="004611A3"/>
    <w:rsid w:val="00461411"/>
    <w:rsid w:val="004618D7"/>
    <w:rsid w:val="004619A4"/>
    <w:rsid w:val="00461B06"/>
    <w:rsid w:val="00461D71"/>
    <w:rsid w:val="00462067"/>
    <w:rsid w:val="00462CD8"/>
    <w:rsid w:val="00462E45"/>
    <w:rsid w:val="00463386"/>
    <w:rsid w:val="004636AF"/>
    <w:rsid w:val="004645C0"/>
    <w:rsid w:val="00464694"/>
    <w:rsid w:val="004647E0"/>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767"/>
    <w:rsid w:val="0046687E"/>
    <w:rsid w:val="0046700E"/>
    <w:rsid w:val="00467799"/>
    <w:rsid w:val="004679D6"/>
    <w:rsid w:val="0047071F"/>
    <w:rsid w:val="00470830"/>
    <w:rsid w:val="00470997"/>
    <w:rsid w:val="00470CC5"/>
    <w:rsid w:val="00470EE3"/>
    <w:rsid w:val="00470FBE"/>
    <w:rsid w:val="00471A42"/>
    <w:rsid w:val="00471B36"/>
    <w:rsid w:val="00471DE1"/>
    <w:rsid w:val="0047200B"/>
    <w:rsid w:val="004722CD"/>
    <w:rsid w:val="004722FF"/>
    <w:rsid w:val="00472937"/>
    <w:rsid w:val="00472A41"/>
    <w:rsid w:val="00472C3D"/>
    <w:rsid w:val="00472C77"/>
    <w:rsid w:val="00472F47"/>
    <w:rsid w:val="0047326E"/>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35C"/>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A10"/>
    <w:rsid w:val="00480B2F"/>
    <w:rsid w:val="00481237"/>
    <w:rsid w:val="004815E0"/>
    <w:rsid w:val="00481B11"/>
    <w:rsid w:val="00481B79"/>
    <w:rsid w:val="00482D38"/>
    <w:rsid w:val="00482F7F"/>
    <w:rsid w:val="00482FC9"/>
    <w:rsid w:val="004840C7"/>
    <w:rsid w:val="004841BB"/>
    <w:rsid w:val="00484212"/>
    <w:rsid w:val="00484370"/>
    <w:rsid w:val="00484432"/>
    <w:rsid w:val="00484916"/>
    <w:rsid w:val="00484A90"/>
    <w:rsid w:val="00484C56"/>
    <w:rsid w:val="00484D4F"/>
    <w:rsid w:val="00484E3F"/>
    <w:rsid w:val="00484E88"/>
    <w:rsid w:val="00484EE1"/>
    <w:rsid w:val="0048525E"/>
    <w:rsid w:val="004853FF"/>
    <w:rsid w:val="004855A0"/>
    <w:rsid w:val="00485B11"/>
    <w:rsid w:val="00485EEB"/>
    <w:rsid w:val="004860B7"/>
    <w:rsid w:val="004861D3"/>
    <w:rsid w:val="0048628A"/>
    <w:rsid w:val="00486383"/>
    <w:rsid w:val="0048654D"/>
    <w:rsid w:val="00486613"/>
    <w:rsid w:val="00486687"/>
    <w:rsid w:val="004866A9"/>
    <w:rsid w:val="00486866"/>
    <w:rsid w:val="00486BAE"/>
    <w:rsid w:val="00486C91"/>
    <w:rsid w:val="00486E49"/>
    <w:rsid w:val="00486F4D"/>
    <w:rsid w:val="00487276"/>
    <w:rsid w:val="004873EA"/>
    <w:rsid w:val="004873EF"/>
    <w:rsid w:val="0048794E"/>
    <w:rsid w:val="00487BC7"/>
    <w:rsid w:val="00487DF6"/>
    <w:rsid w:val="004900C4"/>
    <w:rsid w:val="00490191"/>
    <w:rsid w:val="0049092D"/>
    <w:rsid w:val="00490A43"/>
    <w:rsid w:val="00490EA6"/>
    <w:rsid w:val="00490EE7"/>
    <w:rsid w:val="00491403"/>
    <w:rsid w:val="004917E7"/>
    <w:rsid w:val="00491815"/>
    <w:rsid w:val="00491939"/>
    <w:rsid w:val="004919C3"/>
    <w:rsid w:val="00491F6B"/>
    <w:rsid w:val="00492786"/>
    <w:rsid w:val="00493033"/>
    <w:rsid w:val="0049308B"/>
    <w:rsid w:val="004930CE"/>
    <w:rsid w:val="00493267"/>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6346"/>
    <w:rsid w:val="004968D5"/>
    <w:rsid w:val="00496A25"/>
    <w:rsid w:val="00496A8E"/>
    <w:rsid w:val="00496BD9"/>
    <w:rsid w:val="00496CFE"/>
    <w:rsid w:val="0049703A"/>
    <w:rsid w:val="004971A9"/>
    <w:rsid w:val="004973C1"/>
    <w:rsid w:val="0049747F"/>
    <w:rsid w:val="0049778A"/>
    <w:rsid w:val="00497951"/>
    <w:rsid w:val="00497A38"/>
    <w:rsid w:val="00497A56"/>
    <w:rsid w:val="00497CDD"/>
    <w:rsid w:val="00497D11"/>
    <w:rsid w:val="00497EBD"/>
    <w:rsid w:val="00497EDC"/>
    <w:rsid w:val="004A04F1"/>
    <w:rsid w:val="004A0A56"/>
    <w:rsid w:val="004A0C82"/>
    <w:rsid w:val="004A0E4F"/>
    <w:rsid w:val="004A13C4"/>
    <w:rsid w:val="004A211A"/>
    <w:rsid w:val="004A26AE"/>
    <w:rsid w:val="004A284C"/>
    <w:rsid w:val="004A2AA6"/>
    <w:rsid w:val="004A2B03"/>
    <w:rsid w:val="004A2D78"/>
    <w:rsid w:val="004A2FF9"/>
    <w:rsid w:val="004A30D7"/>
    <w:rsid w:val="004A3A8E"/>
    <w:rsid w:val="004A4162"/>
    <w:rsid w:val="004A4287"/>
    <w:rsid w:val="004A4404"/>
    <w:rsid w:val="004A4F3A"/>
    <w:rsid w:val="004A4FAC"/>
    <w:rsid w:val="004A507C"/>
    <w:rsid w:val="004A5096"/>
    <w:rsid w:val="004A518B"/>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27C"/>
    <w:rsid w:val="004A72EF"/>
    <w:rsid w:val="004A785E"/>
    <w:rsid w:val="004A7AED"/>
    <w:rsid w:val="004A7C93"/>
    <w:rsid w:val="004B0189"/>
    <w:rsid w:val="004B0345"/>
    <w:rsid w:val="004B062D"/>
    <w:rsid w:val="004B0E38"/>
    <w:rsid w:val="004B1306"/>
    <w:rsid w:val="004B148F"/>
    <w:rsid w:val="004B16BA"/>
    <w:rsid w:val="004B18E9"/>
    <w:rsid w:val="004B231B"/>
    <w:rsid w:val="004B240C"/>
    <w:rsid w:val="004B263F"/>
    <w:rsid w:val="004B2988"/>
    <w:rsid w:val="004B2E91"/>
    <w:rsid w:val="004B3B5C"/>
    <w:rsid w:val="004B3BCE"/>
    <w:rsid w:val="004B3D42"/>
    <w:rsid w:val="004B4115"/>
    <w:rsid w:val="004B416F"/>
    <w:rsid w:val="004B45D4"/>
    <w:rsid w:val="004B4A84"/>
    <w:rsid w:val="004B4D67"/>
    <w:rsid w:val="004B5454"/>
    <w:rsid w:val="004B5753"/>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374"/>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1E99"/>
    <w:rsid w:val="004C2055"/>
    <w:rsid w:val="004C2077"/>
    <w:rsid w:val="004C213E"/>
    <w:rsid w:val="004C2279"/>
    <w:rsid w:val="004C23C0"/>
    <w:rsid w:val="004C25AA"/>
    <w:rsid w:val="004C27F3"/>
    <w:rsid w:val="004C289B"/>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42E"/>
    <w:rsid w:val="004C665C"/>
    <w:rsid w:val="004C671A"/>
    <w:rsid w:val="004C673E"/>
    <w:rsid w:val="004C681B"/>
    <w:rsid w:val="004C71E0"/>
    <w:rsid w:val="004C7779"/>
    <w:rsid w:val="004C7B13"/>
    <w:rsid w:val="004C7B55"/>
    <w:rsid w:val="004C7C33"/>
    <w:rsid w:val="004C7F50"/>
    <w:rsid w:val="004D00C1"/>
    <w:rsid w:val="004D00ED"/>
    <w:rsid w:val="004D01BD"/>
    <w:rsid w:val="004D0207"/>
    <w:rsid w:val="004D0286"/>
    <w:rsid w:val="004D03BB"/>
    <w:rsid w:val="004D0602"/>
    <w:rsid w:val="004D0AD4"/>
    <w:rsid w:val="004D0C04"/>
    <w:rsid w:val="004D0C51"/>
    <w:rsid w:val="004D0F6F"/>
    <w:rsid w:val="004D1379"/>
    <w:rsid w:val="004D147A"/>
    <w:rsid w:val="004D180F"/>
    <w:rsid w:val="004D1B7B"/>
    <w:rsid w:val="004D1FD3"/>
    <w:rsid w:val="004D2496"/>
    <w:rsid w:val="004D2D70"/>
    <w:rsid w:val="004D30EB"/>
    <w:rsid w:val="004D3153"/>
    <w:rsid w:val="004D3177"/>
    <w:rsid w:val="004D327B"/>
    <w:rsid w:val="004D3410"/>
    <w:rsid w:val="004D3804"/>
    <w:rsid w:val="004D39CC"/>
    <w:rsid w:val="004D3BEC"/>
    <w:rsid w:val="004D3DAD"/>
    <w:rsid w:val="004D4119"/>
    <w:rsid w:val="004D422C"/>
    <w:rsid w:val="004D42B9"/>
    <w:rsid w:val="004D47E3"/>
    <w:rsid w:val="004D496A"/>
    <w:rsid w:val="004D504D"/>
    <w:rsid w:val="004D5AE7"/>
    <w:rsid w:val="004D6161"/>
    <w:rsid w:val="004D6687"/>
    <w:rsid w:val="004D6C9C"/>
    <w:rsid w:val="004D70D6"/>
    <w:rsid w:val="004D7150"/>
    <w:rsid w:val="004D730A"/>
    <w:rsid w:val="004D746B"/>
    <w:rsid w:val="004D7847"/>
    <w:rsid w:val="004D7869"/>
    <w:rsid w:val="004D7B70"/>
    <w:rsid w:val="004D7EA8"/>
    <w:rsid w:val="004E036C"/>
    <w:rsid w:val="004E0452"/>
    <w:rsid w:val="004E0921"/>
    <w:rsid w:val="004E0C1F"/>
    <w:rsid w:val="004E0C83"/>
    <w:rsid w:val="004E0DEA"/>
    <w:rsid w:val="004E0F2B"/>
    <w:rsid w:val="004E0F49"/>
    <w:rsid w:val="004E1767"/>
    <w:rsid w:val="004E1B5F"/>
    <w:rsid w:val="004E1BB1"/>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F61"/>
    <w:rsid w:val="004E5385"/>
    <w:rsid w:val="004E5429"/>
    <w:rsid w:val="004E5481"/>
    <w:rsid w:val="004E5AFB"/>
    <w:rsid w:val="004E5B71"/>
    <w:rsid w:val="004E5C4A"/>
    <w:rsid w:val="004E612A"/>
    <w:rsid w:val="004E6334"/>
    <w:rsid w:val="004E650E"/>
    <w:rsid w:val="004E6716"/>
    <w:rsid w:val="004E6A3E"/>
    <w:rsid w:val="004E6AED"/>
    <w:rsid w:val="004E6B85"/>
    <w:rsid w:val="004E6DD8"/>
    <w:rsid w:val="004E6E90"/>
    <w:rsid w:val="004E71BC"/>
    <w:rsid w:val="004E730C"/>
    <w:rsid w:val="004E7668"/>
    <w:rsid w:val="004E76AC"/>
    <w:rsid w:val="004E76D7"/>
    <w:rsid w:val="004E790D"/>
    <w:rsid w:val="004E79A1"/>
    <w:rsid w:val="004E7B7E"/>
    <w:rsid w:val="004E7FBD"/>
    <w:rsid w:val="004F0112"/>
    <w:rsid w:val="004F0537"/>
    <w:rsid w:val="004F0597"/>
    <w:rsid w:val="004F11C2"/>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C7C"/>
    <w:rsid w:val="004F3E61"/>
    <w:rsid w:val="004F3F22"/>
    <w:rsid w:val="004F4047"/>
    <w:rsid w:val="004F4084"/>
    <w:rsid w:val="004F4262"/>
    <w:rsid w:val="004F4BF6"/>
    <w:rsid w:val="004F4DB2"/>
    <w:rsid w:val="004F4DC9"/>
    <w:rsid w:val="004F5022"/>
    <w:rsid w:val="004F516B"/>
    <w:rsid w:val="004F58B8"/>
    <w:rsid w:val="004F594C"/>
    <w:rsid w:val="004F5A7A"/>
    <w:rsid w:val="004F5DD9"/>
    <w:rsid w:val="004F5E47"/>
    <w:rsid w:val="004F5F68"/>
    <w:rsid w:val="004F6046"/>
    <w:rsid w:val="004F60BC"/>
    <w:rsid w:val="004F6180"/>
    <w:rsid w:val="004F620D"/>
    <w:rsid w:val="004F628A"/>
    <w:rsid w:val="004F63DB"/>
    <w:rsid w:val="004F66BC"/>
    <w:rsid w:val="004F66EB"/>
    <w:rsid w:val="004F73AA"/>
    <w:rsid w:val="004F76B9"/>
    <w:rsid w:val="004F79D8"/>
    <w:rsid w:val="005005DE"/>
    <w:rsid w:val="00500911"/>
    <w:rsid w:val="005009A7"/>
    <w:rsid w:val="00500BC7"/>
    <w:rsid w:val="00500DA1"/>
    <w:rsid w:val="00500E46"/>
    <w:rsid w:val="00501025"/>
    <w:rsid w:val="005012DB"/>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9CE"/>
    <w:rsid w:val="00502D45"/>
    <w:rsid w:val="00503118"/>
    <w:rsid w:val="0050339A"/>
    <w:rsid w:val="005037D8"/>
    <w:rsid w:val="005038B8"/>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D32"/>
    <w:rsid w:val="00506DED"/>
    <w:rsid w:val="00506F12"/>
    <w:rsid w:val="00506FB1"/>
    <w:rsid w:val="00507164"/>
    <w:rsid w:val="005071DE"/>
    <w:rsid w:val="00507601"/>
    <w:rsid w:val="005077B9"/>
    <w:rsid w:val="00507BD7"/>
    <w:rsid w:val="00507DEC"/>
    <w:rsid w:val="00507F5C"/>
    <w:rsid w:val="00507F78"/>
    <w:rsid w:val="00507F85"/>
    <w:rsid w:val="005102E6"/>
    <w:rsid w:val="005104E9"/>
    <w:rsid w:val="00510508"/>
    <w:rsid w:val="00510764"/>
    <w:rsid w:val="0051079C"/>
    <w:rsid w:val="00510A92"/>
    <w:rsid w:val="00510DFB"/>
    <w:rsid w:val="00511132"/>
    <w:rsid w:val="0051163B"/>
    <w:rsid w:val="00511C03"/>
    <w:rsid w:val="00511C86"/>
    <w:rsid w:val="00511E03"/>
    <w:rsid w:val="00512035"/>
    <w:rsid w:val="005124F9"/>
    <w:rsid w:val="00512940"/>
    <w:rsid w:val="00512FFA"/>
    <w:rsid w:val="005130FB"/>
    <w:rsid w:val="00513A2D"/>
    <w:rsid w:val="00513AD1"/>
    <w:rsid w:val="00513C9B"/>
    <w:rsid w:val="00513E1C"/>
    <w:rsid w:val="00513EF9"/>
    <w:rsid w:val="00514643"/>
    <w:rsid w:val="00514699"/>
    <w:rsid w:val="00514834"/>
    <w:rsid w:val="00514883"/>
    <w:rsid w:val="00514A07"/>
    <w:rsid w:val="00514A2F"/>
    <w:rsid w:val="00514A4F"/>
    <w:rsid w:val="00514BF4"/>
    <w:rsid w:val="00514DB8"/>
    <w:rsid w:val="00514E40"/>
    <w:rsid w:val="00515264"/>
    <w:rsid w:val="00515C2B"/>
    <w:rsid w:val="00515C5D"/>
    <w:rsid w:val="005162AD"/>
    <w:rsid w:val="005168FF"/>
    <w:rsid w:val="00516CB5"/>
    <w:rsid w:val="00516CF8"/>
    <w:rsid w:val="00516FDA"/>
    <w:rsid w:val="00517092"/>
    <w:rsid w:val="0051738B"/>
    <w:rsid w:val="0051769A"/>
    <w:rsid w:val="005177C3"/>
    <w:rsid w:val="0051782F"/>
    <w:rsid w:val="00517983"/>
    <w:rsid w:val="00517B01"/>
    <w:rsid w:val="00517CB2"/>
    <w:rsid w:val="005200C2"/>
    <w:rsid w:val="005205E4"/>
    <w:rsid w:val="0052071C"/>
    <w:rsid w:val="0052083B"/>
    <w:rsid w:val="00520B3E"/>
    <w:rsid w:val="00520D27"/>
    <w:rsid w:val="00520D5C"/>
    <w:rsid w:val="00520E0E"/>
    <w:rsid w:val="00521021"/>
    <w:rsid w:val="0052114D"/>
    <w:rsid w:val="00521599"/>
    <w:rsid w:val="00521780"/>
    <w:rsid w:val="005219AC"/>
    <w:rsid w:val="00521B72"/>
    <w:rsid w:val="00521BA7"/>
    <w:rsid w:val="00521D44"/>
    <w:rsid w:val="0052228F"/>
    <w:rsid w:val="005223ED"/>
    <w:rsid w:val="00522A21"/>
    <w:rsid w:val="00522D15"/>
    <w:rsid w:val="00522E72"/>
    <w:rsid w:val="00522F18"/>
    <w:rsid w:val="00523043"/>
    <w:rsid w:val="00523324"/>
    <w:rsid w:val="005239C0"/>
    <w:rsid w:val="00523A52"/>
    <w:rsid w:val="00523DE7"/>
    <w:rsid w:val="00524312"/>
    <w:rsid w:val="0052464A"/>
    <w:rsid w:val="00524748"/>
    <w:rsid w:val="00524B3E"/>
    <w:rsid w:val="00524C7E"/>
    <w:rsid w:val="0052549D"/>
    <w:rsid w:val="00525514"/>
    <w:rsid w:val="0052565B"/>
    <w:rsid w:val="00525840"/>
    <w:rsid w:val="00525A0B"/>
    <w:rsid w:val="00525EC6"/>
    <w:rsid w:val="00525EFF"/>
    <w:rsid w:val="00526140"/>
    <w:rsid w:val="005261CC"/>
    <w:rsid w:val="005262AF"/>
    <w:rsid w:val="00526311"/>
    <w:rsid w:val="00526390"/>
    <w:rsid w:val="00526404"/>
    <w:rsid w:val="005266EC"/>
    <w:rsid w:val="005267C0"/>
    <w:rsid w:val="00526C89"/>
    <w:rsid w:val="00526DC5"/>
    <w:rsid w:val="005272A0"/>
    <w:rsid w:val="00527456"/>
    <w:rsid w:val="0052746A"/>
    <w:rsid w:val="005276AA"/>
    <w:rsid w:val="005278EE"/>
    <w:rsid w:val="005279C2"/>
    <w:rsid w:val="005279D3"/>
    <w:rsid w:val="00527B21"/>
    <w:rsid w:val="00527EFB"/>
    <w:rsid w:val="00530383"/>
    <w:rsid w:val="00530B32"/>
    <w:rsid w:val="00530F72"/>
    <w:rsid w:val="00530FE6"/>
    <w:rsid w:val="00531736"/>
    <w:rsid w:val="00531AB3"/>
    <w:rsid w:val="00531E4D"/>
    <w:rsid w:val="00531F00"/>
    <w:rsid w:val="0053223C"/>
    <w:rsid w:val="00532366"/>
    <w:rsid w:val="00532742"/>
    <w:rsid w:val="00532DAE"/>
    <w:rsid w:val="00533036"/>
    <w:rsid w:val="00533134"/>
    <w:rsid w:val="00533206"/>
    <w:rsid w:val="0053343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811"/>
    <w:rsid w:val="00537AC9"/>
    <w:rsid w:val="00537AE7"/>
    <w:rsid w:val="00537B6F"/>
    <w:rsid w:val="00537EEE"/>
    <w:rsid w:val="00540219"/>
    <w:rsid w:val="0054027D"/>
    <w:rsid w:val="0054060E"/>
    <w:rsid w:val="00540616"/>
    <w:rsid w:val="0054074E"/>
    <w:rsid w:val="005412B3"/>
    <w:rsid w:val="00541580"/>
    <w:rsid w:val="005415A2"/>
    <w:rsid w:val="0054166A"/>
    <w:rsid w:val="00541832"/>
    <w:rsid w:val="00541B73"/>
    <w:rsid w:val="00541D6C"/>
    <w:rsid w:val="00541DA9"/>
    <w:rsid w:val="00541E21"/>
    <w:rsid w:val="005424F9"/>
    <w:rsid w:val="00542507"/>
    <w:rsid w:val="00542A8A"/>
    <w:rsid w:val="00542D42"/>
    <w:rsid w:val="00542DBF"/>
    <w:rsid w:val="00543332"/>
    <w:rsid w:val="005433B6"/>
    <w:rsid w:val="0054350F"/>
    <w:rsid w:val="005438A0"/>
    <w:rsid w:val="005439A0"/>
    <w:rsid w:val="00543BC6"/>
    <w:rsid w:val="00543E14"/>
    <w:rsid w:val="00543E1C"/>
    <w:rsid w:val="00543E8B"/>
    <w:rsid w:val="00543E9D"/>
    <w:rsid w:val="00543F5F"/>
    <w:rsid w:val="005441BF"/>
    <w:rsid w:val="005442A9"/>
    <w:rsid w:val="00544508"/>
    <w:rsid w:val="00544804"/>
    <w:rsid w:val="00544A1B"/>
    <w:rsid w:val="00544E42"/>
    <w:rsid w:val="005452F3"/>
    <w:rsid w:val="0054538E"/>
    <w:rsid w:val="005457CD"/>
    <w:rsid w:val="00545863"/>
    <w:rsid w:val="00545C8C"/>
    <w:rsid w:val="00545C92"/>
    <w:rsid w:val="00545CEB"/>
    <w:rsid w:val="00545E0D"/>
    <w:rsid w:val="005460D2"/>
    <w:rsid w:val="005461F1"/>
    <w:rsid w:val="00546370"/>
    <w:rsid w:val="005463DC"/>
    <w:rsid w:val="005463EB"/>
    <w:rsid w:val="00546576"/>
    <w:rsid w:val="005467A5"/>
    <w:rsid w:val="0054688C"/>
    <w:rsid w:val="00546B4F"/>
    <w:rsid w:val="00546CBF"/>
    <w:rsid w:val="00546D48"/>
    <w:rsid w:val="00546E01"/>
    <w:rsid w:val="00546FA2"/>
    <w:rsid w:val="0054738C"/>
    <w:rsid w:val="005473EA"/>
    <w:rsid w:val="00547684"/>
    <w:rsid w:val="00547792"/>
    <w:rsid w:val="0054788D"/>
    <w:rsid w:val="00547FE9"/>
    <w:rsid w:val="005501C9"/>
    <w:rsid w:val="005503E8"/>
    <w:rsid w:val="00550483"/>
    <w:rsid w:val="00550C5D"/>
    <w:rsid w:val="00550D8B"/>
    <w:rsid w:val="00551101"/>
    <w:rsid w:val="00551274"/>
    <w:rsid w:val="0055193D"/>
    <w:rsid w:val="00551AD3"/>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64B"/>
    <w:rsid w:val="005547F7"/>
    <w:rsid w:val="00554A39"/>
    <w:rsid w:val="00554C3F"/>
    <w:rsid w:val="00554FC7"/>
    <w:rsid w:val="00555146"/>
    <w:rsid w:val="005553D7"/>
    <w:rsid w:val="005555BA"/>
    <w:rsid w:val="0055586E"/>
    <w:rsid w:val="00555C89"/>
    <w:rsid w:val="00555D70"/>
    <w:rsid w:val="00555E71"/>
    <w:rsid w:val="00555F33"/>
    <w:rsid w:val="00555F8E"/>
    <w:rsid w:val="0055619D"/>
    <w:rsid w:val="0055655B"/>
    <w:rsid w:val="005568B9"/>
    <w:rsid w:val="00556A1E"/>
    <w:rsid w:val="00556A6C"/>
    <w:rsid w:val="00556E6B"/>
    <w:rsid w:val="00556FCE"/>
    <w:rsid w:val="00557078"/>
    <w:rsid w:val="00557145"/>
    <w:rsid w:val="0055719C"/>
    <w:rsid w:val="005571F5"/>
    <w:rsid w:val="00557874"/>
    <w:rsid w:val="00560C40"/>
    <w:rsid w:val="00561323"/>
    <w:rsid w:val="0056150D"/>
    <w:rsid w:val="00561994"/>
    <w:rsid w:val="00561A49"/>
    <w:rsid w:val="00561B55"/>
    <w:rsid w:val="00561CF3"/>
    <w:rsid w:val="0056204A"/>
    <w:rsid w:val="00562A70"/>
    <w:rsid w:val="00562C03"/>
    <w:rsid w:val="00562E69"/>
    <w:rsid w:val="00563161"/>
    <w:rsid w:val="0056324D"/>
    <w:rsid w:val="0056329B"/>
    <w:rsid w:val="005633F2"/>
    <w:rsid w:val="00563446"/>
    <w:rsid w:val="005635F2"/>
    <w:rsid w:val="00563620"/>
    <w:rsid w:val="005638C0"/>
    <w:rsid w:val="0056398A"/>
    <w:rsid w:val="00563AD2"/>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176"/>
    <w:rsid w:val="00567285"/>
    <w:rsid w:val="005672CC"/>
    <w:rsid w:val="0056730A"/>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0D"/>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4C56"/>
    <w:rsid w:val="00574EAF"/>
    <w:rsid w:val="0057529B"/>
    <w:rsid w:val="005754B5"/>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3A"/>
    <w:rsid w:val="00577BCC"/>
    <w:rsid w:val="00577CC5"/>
    <w:rsid w:val="00577DBF"/>
    <w:rsid w:val="00577EB1"/>
    <w:rsid w:val="00580090"/>
    <w:rsid w:val="0058022A"/>
    <w:rsid w:val="00580733"/>
    <w:rsid w:val="00580B3C"/>
    <w:rsid w:val="00580D84"/>
    <w:rsid w:val="00581043"/>
    <w:rsid w:val="0058184C"/>
    <w:rsid w:val="0058199E"/>
    <w:rsid w:val="00581D05"/>
    <w:rsid w:val="00581E86"/>
    <w:rsid w:val="00581FAB"/>
    <w:rsid w:val="00581FED"/>
    <w:rsid w:val="00582073"/>
    <w:rsid w:val="00582357"/>
    <w:rsid w:val="00582665"/>
    <w:rsid w:val="005827CA"/>
    <w:rsid w:val="005827FD"/>
    <w:rsid w:val="00582805"/>
    <w:rsid w:val="0058321E"/>
    <w:rsid w:val="00583604"/>
    <w:rsid w:val="00583B27"/>
    <w:rsid w:val="00583D4C"/>
    <w:rsid w:val="00583DB1"/>
    <w:rsid w:val="00583DC6"/>
    <w:rsid w:val="00583E3C"/>
    <w:rsid w:val="00584253"/>
    <w:rsid w:val="0058470B"/>
    <w:rsid w:val="00584953"/>
    <w:rsid w:val="00584B13"/>
    <w:rsid w:val="00584D9D"/>
    <w:rsid w:val="00584EA4"/>
    <w:rsid w:val="00584EE2"/>
    <w:rsid w:val="00584F06"/>
    <w:rsid w:val="00584F3B"/>
    <w:rsid w:val="00585374"/>
    <w:rsid w:val="00585532"/>
    <w:rsid w:val="00585A30"/>
    <w:rsid w:val="00585AA8"/>
    <w:rsid w:val="00585AB4"/>
    <w:rsid w:val="00585BC6"/>
    <w:rsid w:val="00585F12"/>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467"/>
    <w:rsid w:val="00591E85"/>
    <w:rsid w:val="00591E9E"/>
    <w:rsid w:val="00591FA6"/>
    <w:rsid w:val="005920F4"/>
    <w:rsid w:val="005921EE"/>
    <w:rsid w:val="00592348"/>
    <w:rsid w:val="0059294C"/>
    <w:rsid w:val="00592FAA"/>
    <w:rsid w:val="00593057"/>
    <w:rsid w:val="005932AF"/>
    <w:rsid w:val="0059356B"/>
    <w:rsid w:val="00593573"/>
    <w:rsid w:val="00593ACD"/>
    <w:rsid w:val="00593EEB"/>
    <w:rsid w:val="005944D9"/>
    <w:rsid w:val="0059454C"/>
    <w:rsid w:val="00594689"/>
    <w:rsid w:val="0059485E"/>
    <w:rsid w:val="00594891"/>
    <w:rsid w:val="00594CD5"/>
    <w:rsid w:val="00594FD6"/>
    <w:rsid w:val="00595246"/>
    <w:rsid w:val="005954FD"/>
    <w:rsid w:val="00595573"/>
    <w:rsid w:val="00595838"/>
    <w:rsid w:val="00595CEF"/>
    <w:rsid w:val="005964B2"/>
    <w:rsid w:val="005967EB"/>
    <w:rsid w:val="0059685E"/>
    <w:rsid w:val="005968DD"/>
    <w:rsid w:val="00596C58"/>
    <w:rsid w:val="00596DFC"/>
    <w:rsid w:val="00597A2A"/>
    <w:rsid w:val="00597B7A"/>
    <w:rsid w:val="005A040E"/>
    <w:rsid w:val="005A04AB"/>
    <w:rsid w:val="005A0627"/>
    <w:rsid w:val="005A0701"/>
    <w:rsid w:val="005A0740"/>
    <w:rsid w:val="005A0B9A"/>
    <w:rsid w:val="005A0BCD"/>
    <w:rsid w:val="005A0BFA"/>
    <w:rsid w:val="005A0CFF"/>
    <w:rsid w:val="005A1278"/>
    <w:rsid w:val="005A17A1"/>
    <w:rsid w:val="005A17ED"/>
    <w:rsid w:val="005A1903"/>
    <w:rsid w:val="005A1D0A"/>
    <w:rsid w:val="005A2019"/>
    <w:rsid w:val="005A2186"/>
    <w:rsid w:val="005A22CC"/>
    <w:rsid w:val="005A2412"/>
    <w:rsid w:val="005A2B09"/>
    <w:rsid w:val="005A2CC3"/>
    <w:rsid w:val="005A2E3B"/>
    <w:rsid w:val="005A34D8"/>
    <w:rsid w:val="005A3625"/>
    <w:rsid w:val="005A3E9D"/>
    <w:rsid w:val="005A40AC"/>
    <w:rsid w:val="005A44ED"/>
    <w:rsid w:val="005A5302"/>
    <w:rsid w:val="005A532B"/>
    <w:rsid w:val="005A551A"/>
    <w:rsid w:val="005A5672"/>
    <w:rsid w:val="005A56B3"/>
    <w:rsid w:val="005A5756"/>
    <w:rsid w:val="005A57ED"/>
    <w:rsid w:val="005A5987"/>
    <w:rsid w:val="005A5ACB"/>
    <w:rsid w:val="005A5E2C"/>
    <w:rsid w:val="005A65F1"/>
    <w:rsid w:val="005A66FC"/>
    <w:rsid w:val="005A69A1"/>
    <w:rsid w:val="005A69ED"/>
    <w:rsid w:val="005A6AF5"/>
    <w:rsid w:val="005A6F02"/>
    <w:rsid w:val="005A748B"/>
    <w:rsid w:val="005A7873"/>
    <w:rsid w:val="005A7BBE"/>
    <w:rsid w:val="005A7C01"/>
    <w:rsid w:val="005A7ECD"/>
    <w:rsid w:val="005B020D"/>
    <w:rsid w:val="005B0245"/>
    <w:rsid w:val="005B02F7"/>
    <w:rsid w:val="005B02FD"/>
    <w:rsid w:val="005B0539"/>
    <w:rsid w:val="005B0632"/>
    <w:rsid w:val="005B07E4"/>
    <w:rsid w:val="005B0A7F"/>
    <w:rsid w:val="005B0CA2"/>
    <w:rsid w:val="005B10B6"/>
    <w:rsid w:val="005B1648"/>
    <w:rsid w:val="005B1A2F"/>
    <w:rsid w:val="005B1A67"/>
    <w:rsid w:val="005B1BFD"/>
    <w:rsid w:val="005B1E01"/>
    <w:rsid w:val="005B1E58"/>
    <w:rsid w:val="005B223B"/>
    <w:rsid w:val="005B2520"/>
    <w:rsid w:val="005B256D"/>
    <w:rsid w:val="005B262F"/>
    <w:rsid w:val="005B2A6D"/>
    <w:rsid w:val="005B2AE7"/>
    <w:rsid w:val="005B2C4D"/>
    <w:rsid w:val="005B2C98"/>
    <w:rsid w:val="005B2D7F"/>
    <w:rsid w:val="005B3117"/>
    <w:rsid w:val="005B320C"/>
    <w:rsid w:val="005B3441"/>
    <w:rsid w:val="005B395E"/>
    <w:rsid w:val="005B3B60"/>
    <w:rsid w:val="005B3D93"/>
    <w:rsid w:val="005B3DEF"/>
    <w:rsid w:val="005B3E47"/>
    <w:rsid w:val="005B4420"/>
    <w:rsid w:val="005B45BF"/>
    <w:rsid w:val="005B4CAD"/>
    <w:rsid w:val="005B4DB4"/>
    <w:rsid w:val="005B4F50"/>
    <w:rsid w:val="005B5255"/>
    <w:rsid w:val="005B5265"/>
    <w:rsid w:val="005B56C5"/>
    <w:rsid w:val="005B5900"/>
    <w:rsid w:val="005B5ACB"/>
    <w:rsid w:val="005B5B81"/>
    <w:rsid w:val="005B5CE7"/>
    <w:rsid w:val="005B5E14"/>
    <w:rsid w:val="005B5FC7"/>
    <w:rsid w:val="005B61ED"/>
    <w:rsid w:val="005B62ED"/>
    <w:rsid w:val="005B6538"/>
    <w:rsid w:val="005B6996"/>
    <w:rsid w:val="005B6B2F"/>
    <w:rsid w:val="005B6C3C"/>
    <w:rsid w:val="005B6D51"/>
    <w:rsid w:val="005B6E13"/>
    <w:rsid w:val="005B77D5"/>
    <w:rsid w:val="005B78EA"/>
    <w:rsid w:val="005B7A69"/>
    <w:rsid w:val="005C029F"/>
    <w:rsid w:val="005C06C0"/>
    <w:rsid w:val="005C0AF0"/>
    <w:rsid w:val="005C10AC"/>
    <w:rsid w:val="005C12A1"/>
    <w:rsid w:val="005C1351"/>
    <w:rsid w:val="005C1422"/>
    <w:rsid w:val="005C1771"/>
    <w:rsid w:val="005C1BF9"/>
    <w:rsid w:val="005C1CF1"/>
    <w:rsid w:val="005C1E2C"/>
    <w:rsid w:val="005C1E79"/>
    <w:rsid w:val="005C1E7A"/>
    <w:rsid w:val="005C2050"/>
    <w:rsid w:val="005C2575"/>
    <w:rsid w:val="005C296B"/>
    <w:rsid w:val="005C2C4C"/>
    <w:rsid w:val="005C2DE8"/>
    <w:rsid w:val="005C3115"/>
    <w:rsid w:val="005C34A1"/>
    <w:rsid w:val="005C3911"/>
    <w:rsid w:val="005C39DF"/>
    <w:rsid w:val="005C3B71"/>
    <w:rsid w:val="005C3C15"/>
    <w:rsid w:val="005C4201"/>
    <w:rsid w:val="005C4254"/>
    <w:rsid w:val="005C4429"/>
    <w:rsid w:val="005C466F"/>
    <w:rsid w:val="005C4A71"/>
    <w:rsid w:val="005C51A7"/>
    <w:rsid w:val="005C5391"/>
    <w:rsid w:val="005C546F"/>
    <w:rsid w:val="005C54A1"/>
    <w:rsid w:val="005C55F6"/>
    <w:rsid w:val="005C5E5D"/>
    <w:rsid w:val="005C5EE3"/>
    <w:rsid w:val="005C60E1"/>
    <w:rsid w:val="005C64EF"/>
    <w:rsid w:val="005C685A"/>
    <w:rsid w:val="005C6969"/>
    <w:rsid w:val="005C6B3D"/>
    <w:rsid w:val="005C6F98"/>
    <w:rsid w:val="005C7131"/>
    <w:rsid w:val="005C72FD"/>
    <w:rsid w:val="005C738F"/>
    <w:rsid w:val="005C746F"/>
    <w:rsid w:val="005C78DA"/>
    <w:rsid w:val="005C799D"/>
    <w:rsid w:val="005C7B29"/>
    <w:rsid w:val="005C7CD2"/>
    <w:rsid w:val="005C7FA4"/>
    <w:rsid w:val="005C7FB4"/>
    <w:rsid w:val="005D0064"/>
    <w:rsid w:val="005D0311"/>
    <w:rsid w:val="005D060E"/>
    <w:rsid w:val="005D0851"/>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513"/>
    <w:rsid w:val="005D2688"/>
    <w:rsid w:val="005D2789"/>
    <w:rsid w:val="005D2898"/>
    <w:rsid w:val="005D2F16"/>
    <w:rsid w:val="005D33CB"/>
    <w:rsid w:val="005D33E5"/>
    <w:rsid w:val="005D36E3"/>
    <w:rsid w:val="005D3C6B"/>
    <w:rsid w:val="005D3D4A"/>
    <w:rsid w:val="005D4262"/>
    <w:rsid w:val="005D439F"/>
    <w:rsid w:val="005D453E"/>
    <w:rsid w:val="005D45AA"/>
    <w:rsid w:val="005D4716"/>
    <w:rsid w:val="005D475D"/>
    <w:rsid w:val="005D484B"/>
    <w:rsid w:val="005D4964"/>
    <w:rsid w:val="005D4E60"/>
    <w:rsid w:val="005D5144"/>
    <w:rsid w:val="005D51CB"/>
    <w:rsid w:val="005D526A"/>
    <w:rsid w:val="005D5A81"/>
    <w:rsid w:val="005D5AB9"/>
    <w:rsid w:val="005D5CF8"/>
    <w:rsid w:val="005D6C11"/>
    <w:rsid w:val="005D6C25"/>
    <w:rsid w:val="005D6C68"/>
    <w:rsid w:val="005D7112"/>
    <w:rsid w:val="005D712E"/>
    <w:rsid w:val="005D7C25"/>
    <w:rsid w:val="005D7DA8"/>
    <w:rsid w:val="005D7E82"/>
    <w:rsid w:val="005E023F"/>
    <w:rsid w:val="005E027C"/>
    <w:rsid w:val="005E038F"/>
    <w:rsid w:val="005E039C"/>
    <w:rsid w:val="005E0706"/>
    <w:rsid w:val="005E07FC"/>
    <w:rsid w:val="005E091F"/>
    <w:rsid w:val="005E09AD"/>
    <w:rsid w:val="005E0A9D"/>
    <w:rsid w:val="005E1138"/>
    <w:rsid w:val="005E1210"/>
    <w:rsid w:val="005E17F5"/>
    <w:rsid w:val="005E18DA"/>
    <w:rsid w:val="005E1A19"/>
    <w:rsid w:val="005E1A3D"/>
    <w:rsid w:val="005E1A58"/>
    <w:rsid w:val="005E1AE8"/>
    <w:rsid w:val="005E1BA1"/>
    <w:rsid w:val="005E1CB4"/>
    <w:rsid w:val="005E1D9E"/>
    <w:rsid w:val="005E2489"/>
    <w:rsid w:val="005E2727"/>
    <w:rsid w:val="005E29CE"/>
    <w:rsid w:val="005E29EC"/>
    <w:rsid w:val="005E2D3C"/>
    <w:rsid w:val="005E2DED"/>
    <w:rsid w:val="005E338A"/>
    <w:rsid w:val="005E3391"/>
    <w:rsid w:val="005E361D"/>
    <w:rsid w:val="005E371E"/>
    <w:rsid w:val="005E374B"/>
    <w:rsid w:val="005E3858"/>
    <w:rsid w:val="005E4049"/>
    <w:rsid w:val="005E4125"/>
    <w:rsid w:val="005E4504"/>
    <w:rsid w:val="005E49B2"/>
    <w:rsid w:val="005E50B0"/>
    <w:rsid w:val="005E51B7"/>
    <w:rsid w:val="005E5228"/>
    <w:rsid w:val="005E5394"/>
    <w:rsid w:val="005E5BD0"/>
    <w:rsid w:val="005E5EB1"/>
    <w:rsid w:val="005E62BA"/>
    <w:rsid w:val="005E6748"/>
    <w:rsid w:val="005E75F7"/>
    <w:rsid w:val="005E7A7F"/>
    <w:rsid w:val="005E7EC9"/>
    <w:rsid w:val="005E7EE3"/>
    <w:rsid w:val="005F030B"/>
    <w:rsid w:val="005F05EC"/>
    <w:rsid w:val="005F0A3D"/>
    <w:rsid w:val="005F0A84"/>
    <w:rsid w:val="005F0B56"/>
    <w:rsid w:val="005F0C12"/>
    <w:rsid w:val="005F0E16"/>
    <w:rsid w:val="005F1047"/>
    <w:rsid w:val="005F1197"/>
    <w:rsid w:val="005F182D"/>
    <w:rsid w:val="005F1D38"/>
    <w:rsid w:val="005F1D3D"/>
    <w:rsid w:val="005F1D93"/>
    <w:rsid w:val="005F1D99"/>
    <w:rsid w:val="005F2228"/>
    <w:rsid w:val="005F25FF"/>
    <w:rsid w:val="005F26B2"/>
    <w:rsid w:val="005F29EF"/>
    <w:rsid w:val="005F2C0B"/>
    <w:rsid w:val="005F2C88"/>
    <w:rsid w:val="005F371D"/>
    <w:rsid w:val="005F3A0D"/>
    <w:rsid w:val="005F3D9F"/>
    <w:rsid w:val="005F3E51"/>
    <w:rsid w:val="005F3FD4"/>
    <w:rsid w:val="005F490D"/>
    <w:rsid w:val="005F4999"/>
    <w:rsid w:val="005F4ED9"/>
    <w:rsid w:val="005F50D3"/>
    <w:rsid w:val="005F5347"/>
    <w:rsid w:val="005F5458"/>
    <w:rsid w:val="005F57C6"/>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334"/>
    <w:rsid w:val="00600AD8"/>
    <w:rsid w:val="00600BEF"/>
    <w:rsid w:val="00600C9C"/>
    <w:rsid w:val="00600D1C"/>
    <w:rsid w:val="00600E73"/>
    <w:rsid w:val="00600FCF"/>
    <w:rsid w:val="00600FD7"/>
    <w:rsid w:val="00601251"/>
    <w:rsid w:val="006015CC"/>
    <w:rsid w:val="0060176B"/>
    <w:rsid w:val="00601A0A"/>
    <w:rsid w:val="00601B24"/>
    <w:rsid w:val="00601BC8"/>
    <w:rsid w:val="00602041"/>
    <w:rsid w:val="0060245C"/>
    <w:rsid w:val="006024AA"/>
    <w:rsid w:val="0060251B"/>
    <w:rsid w:val="00602542"/>
    <w:rsid w:val="00602686"/>
    <w:rsid w:val="00602753"/>
    <w:rsid w:val="006027B4"/>
    <w:rsid w:val="006033FF"/>
    <w:rsid w:val="006036DF"/>
    <w:rsid w:val="006039D0"/>
    <w:rsid w:val="00603AEB"/>
    <w:rsid w:val="00603B02"/>
    <w:rsid w:val="00603C41"/>
    <w:rsid w:val="00603CD8"/>
    <w:rsid w:val="00603E88"/>
    <w:rsid w:val="006041C8"/>
    <w:rsid w:val="00604391"/>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3E"/>
    <w:rsid w:val="00613FF0"/>
    <w:rsid w:val="00614126"/>
    <w:rsid w:val="00614207"/>
    <w:rsid w:val="006143FD"/>
    <w:rsid w:val="00614456"/>
    <w:rsid w:val="00614A0F"/>
    <w:rsid w:val="00614B0C"/>
    <w:rsid w:val="00614C6E"/>
    <w:rsid w:val="00614DB7"/>
    <w:rsid w:val="006150DA"/>
    <w:rsid w:val="006151A1"/>
    <w:rsid w:val="006153E3"/>
    <w:rsid w:val="00615673"/>
    <w:rsid w:val="00615685"/>
    <w:rsid w:val="006157AD"/>
    <w:rsid w:val="00615EF3"/>
    <w:rsid w:val="00615FEF"/>
    <w:rsid w:val="0061642A"/>
    <w:rsid w:val="00616447"/>
    <w:rsid w:val="0061690B"/>
    <w:rsid w:val="00616D4C"/>
    <w:rsid w:val="00616E24"/>
    <w:rsid w:val="006173EE"/>
    <w:rsid w:val="006176B9"/>
    <w:rsid w:val="0061771A"/>
    <w:rsid w:val="00617A55"/>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76C"/>
    <w:rsid w:val="006227CE"/>
    <w:rsid w:val="006228E0"/>
    <w:rsid w:val="00622B44"/>
    <w:rsid w:val="00622C50"/>
    <w:rsid w:val="00622DEB"/>
    <w:rsid w:val="00623165"/>
    <w:rsid w:val="0062325B"/>
    <w:rsid w:val="006232E7"/>
    <w:rsid w:val="006232FF"/>
    <w:rsid w:val="0062377C"/>
    <w:rsid w:val="0062382F"/>
    <w:rsid w:val="006239AF"/>
    <w:rsid w:val="00623A02"/>
    <w:rsid w:val="00623F0E"/>
    <w:rsid w:val="00624423"/>
    <w:rsid w:val="00624478"/>
    <w:rsid w:val="00624569"/>
    <w:rsid w:val="00624582"/>
    <w:rsid w:val="006248B5"/>
    <w:rsid w:val="00624AA3"/>
    <w:rsid w:val="00624D74"/>
    <w:rsid w:val="00624E01"/>
    <w:rsid w:val="00624E5A"/>
    <w:rsid w:val="006250C7"/>
    <w:rsid w:val="00625166"/>
    <w:rsid w:val="00625380"/>
    <w:rsid w:val="006254F9"/>
    <w:rsid w:val="00625541"/>
    <w:rsid w:val="00625A4F"/>
    <w:rsid w:val="00625A66"/>
    <w:rsid w:val="00625BA3"/>
    <w:rsid w:val="00626100"/>
    <w:rsid w:val="006263BC"/>
    <w:rsid w:val="0062650A"/>
    <w:rsid w:val="0062663D"/>
    <w:rsid w:val="00626AFD"/>
    <w:rsid w:val="00626E22"/>
    <w:rsid w:val="00626E28"/>
    <w:rsid w:val="006272E1"/>
    <w:rsid w:val="006278DE"/>
    <w:rsid w:val="00627B01"/>
    <w:rsid w:val="00630015"/>
    <w:rsid w:val="00630059"/>
    <w:rsid w:val="00630311"/>
    <w:rsid w:val="006303A5"/>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3AA3"/>
    <w:rsid w:val="00634F6A"/>
    <w:rsid w:val="00635132"/>
    <w:rsid w:val="0063513E"/>
    <w:rsid w:val="0063530C"/>
    <w:rsid w:val="00635A26"/>
    <w:rsid w:val="00635A41"/>
    <w:rsid w:val="00635B93"/>
    <w:rsid w:val="00635C78"/>
    <w:rsid w:val="00635DED"/>
    <w:rsid w:val="00635DF5"/>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78F"/>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4CA"/>
    <w:rsid w:val="0064564E"/>
    <w:rsid w:val="0064598A"/>
    <w:rsid w:val="00645D83"/>
    <w:rsid w:val="0064633A"/>
    <w:rsid w:val="0064636D"/>
    <w:rsid w:val="006463A0"/>
    <w:rsid w:val="006467F8"/>
    <w:rsid w:val="00646854"/>
    <w:rsid w:val="00646902"/>
    <w:rsid w:val="00646A34"/>
    <w:rsid w:val="00646B2A"/>
    <w:rsid w:val="00646B50"/>
    <w:rsid w:val="00646B71"/>
    <w:rsid w:val="00646B7F"/>
    <w:rsid w:val="00646BE8"/>
    <w:rsid w:val="0064715F"/>
    <w:rsid w:val="00647250"/>
    <w:rsid w:val="00647516"/>
    <w:rsid w:val="00650289"/>
    <w:rsid w:val="00650372"/>
    <w:rsid w:val="00650976"/>
    <w:rsid w:val="00650BD1"/>
    <w:rsid w:val="00650E73"/>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168"/>
    <w:rsid w:val="006542F9"/>
    <w:rsid w:val="00654429"/>
    <w:rsid w:val="006544DB"/>
    <w:rsid w:val="00654659"/>
    <w:rsid w:val="00654B5D"/>
    <w:rsid w:val="00654C67"/>
    <w:rsid w:val="00655001"/>
    <w:rsid w:val="0065525D"/>
    <w:rsid w:val="006555A2"/>
    <w:rsid w:val="006555EE"/>
    <w:rsid w:val="0065592E"/>
    <w:rsid w:val="00655E63"/>
    <w:rsid w:val="00656075"/>
    <w:rsid w:val="0065619B"/>
    <w:rsid w:val="0065650E"/>
    <w:rsid w:val="0065659F"/>
    <w:rsid w:val="006565CD"/>
    <w:rsid w:val="006567AA"/>
    <w:rsid w:val="00656B95"/>
    <w:rsid w:val="0065705B"/>
    <w:rsid w:val="0065718E"/>
    <w:rsid w:val="006571A6"/>
    <w:rsid w:val="00657718"/>
    <w:rsid w:val="006578C5"/>
    <w:rsid w:val="00657C22"/>
    <w:rsid w:val="00657CDB"/>
    <w:rsid w:val="00657EBF"/>
    <w:rsid w:val="00657F76"/>
    <w:rsid w:val="00657FD5"/>
    <w:rsid w:val="00660553"/>
    <w:rsid w:val="00660751"/>
    <w:rsid w:val="00660813"/>
    <w:rsid w:val="006608BA"/>
    <w:rsid w:val="0066096A"/>
    <w:rsid w:val="00660D16"/>
    <w:rsid w:val="00661093"/>
    <w:rsid w:val="006610EC"/>
    <w:rsid w:val="006614F5"/>
    <w:rsid w:val="00661851"/>
    <w:rsid w:val="0066198B"/>
    <w:rsid w:val="00661CFD"/>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63"/>
    <w:rsid w:val="0066697A"/>
    <w:rsid w:val="00666CBE"/>
    <w:rsid w:val="00666D33"/>
    <w:rsid w:val="006674D6"/>
    <w:rsid w:val="006679C4"/>
    <w:rsid w:val="00667BCE"/>
    <w:rsid w:val="00667E92"/>
    <w:rsid w:val="006700E7"/>
    <w:rsid w:val="00670171"/>
    <w:rsid w:val="00670442"/>
    <w:rsid w:val="006704A0"/>
    <w:rsid w:val="00670562"/>
    <w:rsid w:val="00670B6F"/>
    <w:rsid w:val="00670D4F"/>
    <w:rsid w:val="0067152F"/>
    <w:rsid w:val="00671B00"/>
    <w:rsid w:val="0067237A"/>
    <w:rsid w:val="006726B7"/>
    <w:rsid w:val="00672899"/>
    <w:rsid w:val="00672A65"/>
    <w:rsid w:val="00672AE0"/>
    <w:rsid w:val="00672D9C"/>
    <w:rsid w:val="006734F5"/>
    <w:rsid w:val="006736C7"/>
    <w:rsid w:val="00673C94"/>
    <w:rsid w:val="00673E15"/>
    <w:rsid w:val="00674318"/>
    <w:rsid w:val="00674339"/>
    <w:rsid w:val="00674517"/>
    <w:rsid w:val="0067530F"/>
    <w:rsid w:val="00675750"/>
    <w:rsid w:val="00675A3E"/>
    <w:rsid w:val="00675AA3"/>
    <w:rsid w:val="00675EF8"/>
    <w:rsid w:val="00675F48"/>
    <w:rsid w:val="0067687B"/>
    <w:rsid w:val="00676913"/>
    <w:rsid w:val="00676BC8"/>
    <w:rsid w:val="00676F62"/>
    <w:rsid w:val="006771B7"/>
    <w:rsid w:val="006772E1"/>
    <w:rsid w:val="00677515"/>
    <w:rsid w:val="00677B70"/>
    <w:rsid w:val="006800FD"/>
    <w:rsid w:val="0068028E"/>
    <w:rsid w:val="00680346"/>
    <w:rsid w:val="00680767"/>
    <w:rsid w:val="006808EB"/>
    <w:rsid w:val="00680946"/>
    <w:rsid w:val="00680961"/>
    <w:rsid w:val="00680965"/>
    <w:rsid w:val="00680D16"/>
    <w:rsid w:val="0068149F"/>
    <w:rsid w:val="00681825"/>
    <w:rsid w:val="00681A60"/>
    <w:rsid w:val="00681C43"/>
    <w:rsid w:val="006821E1"/>
    <w:rsid w:val="0068265C"/>
    <w:rsid w:val="00682B16"/>
    <w:rsid w:val="00682CB2"/>
    <w:rsid w:val="00683064"/>
    <w:rsid w:val="006832AD"/>
    <w:rsid w:val="0068380A"/>
    <w:rsid w:val="00683837"/>
    <w:rsid w:val="006839FE"/>
    <w:rsid w:val="00683AED"/>
    <w:rsid w:val="00683BCE"/>
    <w:rsid w:val="0068400E"/>
    <w:rsid w:val="00684627"/>
    <w:rsid w:val="00684723"/>
    <w:rsid w:val="00684E0E"/>
    <w:rsid w:val="006853BB"/>
    <w:rsid w:val="00685CF7"/>
    <w:rsid w:val="00685EC8"/>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41F"/>
    <w:rsid w:val="006956BA"/>
    <w:rsid w:val="00695D2F"/>
    <w:rsid w:val="00695F30"/>
    <w:rsid w:val="00695F7C"/>
    <w:rsid w:val="006964C4"/>
    <w:rsid w:val="0069677F"/>
    <w:rsid w:val="006969D6"/>
    <w:rsid w:val="00696A90"/>
    <w:rsid w:val="00696CA1"/>
    <w:rsid w:val="00696DAB"/>
    <w:rsid w:val="00697056"/>
    <w:rsid w:val="0069706A"/>
    <w:rsid w:val="0069725F"/>
    <w:rsid w:val="006974CB"/>
    <w:rsid w:val="006974F8"/>
    <w:rsid w:val="00697B70"/>
    <w:rsid w:val="00697DF2"/>
    <w:rsid w:val="00697E84"/>
    <w:rsid w:val="006A00A3"/>
    <w:rsid w:val="006A091E"/>
    <w:rsid w:val="006A0FD6"/>
    <w:rsid w:val="006A115F"/>
    <w:rsid w:val="006A15C7"/>
    <w:rsid w:val="006A171D"/>
    <w:rsid w:val="006A1949"/>
    <w:rsid w:val="006A1D0E"/>
    <w:rsid w:val="006A1D88"/>
    <w:rsid w:val="006A2114"/>
    <w:rsid w:val="006A22FA"/>
    <w:rsid w:val="006A23B0"/>
    <w:rsid w:val="006A25F0"/>
    <w:rsid w:val="006A2A11"/>
    <w:rsid w:val="006A2AA1"/>
    <w:rsid w:val="006A2CFA"/>
    <w:rsid w:val="006A2F7A"/>
    <w:rsid w:val="006A30FC"/>
    <w:rsid w:val="006A3165"/>
    <w:rsid w:val="006A32BF"/>
    <w:rsid w:val="006A3C7A"/>
    <w:rsid w:val="006A417A"/>
    <w:rsid w:val="006A4266"/>
    <w:rsid w:val="006A492B"/>
    <w:rsid w:val="006A4A06"/>
    <w:rsid w:val="006A501D"/>
    <w:rsid w:val="006A580D"/>
    <w:rsid w:val="006A5A5A"/>
    <w:rsid w:val="006A5B86"/>
    <w:rsid w:val="006A5B98"/>
    <w:rsid w:val="006A5E6E"/>
    <w:rsid w:val="006A620E"/>
    <w:rsid w:val="006A62E0"/>
    <w:rsid w:val="006A644C"/>
    <w:rsid w:val="006A67F9"/>
    <w:rsid w:val="006A6AB5"/>
    <w:rsid w:val="006A6AC3"/>
    <w:rsid w:val="006A6F0C"/>
    <w:rsid w:val="006A6F50"/>
    <w:rsid w:val="006A708C"/>
    <w:rsid w:val="006A72F1"/>
    <w:rsid w:val="006A7470"/>
    <w:rsid w:val="006A753D"/>
    <w:rsid w:val="006A777D"/>
    <w:rsid w:val="006A79E0"/>
    <w:rsid w:val="006A7A17"/>
    <w:rsid w:val="006A7EA0"/>
    <w:rsid w:val="006B0014"/>
    <w:rsid w:val="006B0053"/>
    <w:rsid w:val="006B01C2"/>
    <w:rsid w:val="006B025C"/>
    <w:rsid w:val="006B043F"/>
    <w:rsid w:val="006B04A2"/>
    <w:rsid w:val="006B060A"/>
    <w:rsid w:val="006B092D"/>
    <w:rsid w:val="006B0F1D"/>
    <w:rsid w:val="006B0FF4"/>
    <w:rsid w:val="006B10B4"/>
    <w:rsid w:val="006B11B2"/>
    <w:rsid w:val="006B1462"/>
    <w:rsid w:val="006B1467"/>
    <w:rsid w:val="006B1861"/>
    <w:rsid w:val="006B1A68"/>
    <w:rsid w:val="006B1AA2"/>
    <w:rsid w:val="006B1F32"/>
    <w:rsid w:val="006B2B84"/>
    <w:rsid w:val="006B2DD0"/>
    <w:rsid w:val="006B32C6"/>
    <w:rsid w:val="006B3554"/>
    <w:rsid w:val="006B39C3"/>
    <w:rsid w:val="006B3DCB"/>
    <w:rsid w:val="006B3FDE"/>
    <w:rsid w:val="006B40D6"/>
    <w:rsid w:val="006B41AE"/>
    <w:rsid w:val="006B4757"/>
    <w:rsid w:val="006B4953"/>
    <w:rsid w:val="006B4B8F"/>
    <w:rsid w:val="006B4E6A"/>
    <w:rsid w:val="006B55DD"/>
    <w:rsid w:val="006B570F"/>
    <w:rsid w:val="006B59FC"/>
    <w:rsid w:val="006B5B3B"/>
    <w:rsid w:val="006B5E37"/>
    <w:rsid w:val="006B5E4E"/>
    <w:rsid w:val="006B63AC"/>
    <w:rsid w:val="006B6428"/>
    <w:rsid w:val="006B6482"/>
    <w:rsid w:val="006B648D"/>
    <w:rsid w:val="006B648E"/>
    <w:rsid w:val="006B6A6B"/>
    <w:rsid w:val="006B6A93"/>
    <w:rsid w:val="006B6B39"/>
    <w:rsid w:val="006B6D20"/>
    <w:rsid w:val="006B6FAE"/>
    <w:rsid w:val="006B7004"/>
    <w:rsid w:val="006B7026"/>
    <w:rsid w:val="006B716A"/>
    <w:rsid w:val="006B71E6"/>
    <w:rsid w:val="006B73ED"/>
    <w:rsid w:val="006B7900"/>
    <w:rsid w:val="006B7B0C"/>
    <w:rsid w:val="006B7F22"/>
    <w:rsid w:val="006C0307"/>
    <w:rsid w:val="006C0759"/>
    <w:rsid w:val="006C0899"/>
    <w:rsid w:val="006C09BD"/>
    <w:rsid w:val="006C09FA"/>
    <w:rsid w:val="006C0AE8"/>
    <w:rsid w:val="006C1104"/>
    <w:rsid w:val="006C1206"/>
    <w:rsid w:val="006C1312"/>
    <w:rsid w:val="006C1358"/>
    <w:rsid w:val="006C170C"/>
    <w:rsid w:val="006C1AEA"/>
    <w:rsid w:val="006C1D08"/>
    <w:rsid w:val="006C20A0"/>
    <w:rsid w:val="006C239E"/>
    <w:rsid w:val="006C23CF"/>
    <w:rsid w:val="006C27CB"/>
    <w:rsid w:val="006C2862"/>
    <w:rsid w:val="006C2C5E"/>
    <w:rsid w:val="006C2D9A"/>
    <w:rsid w:val="006C2E94"/>
    <w:rsid w:val="006C3127"/>
    <w:rsid w:val="006C3477"/>
    <w:rsid w:val="006C34B3"/>
    <w:rsid w:val="006C3802"/>
    <w:rsid w:val="006C39EE"/>
    <w:rsid w:val="006C3A63"/>
    <w:rsid w:val="006C3EC1"/>
    <w:rsid w:val="006C3FBC"/>
    <w:rsid w:val="006C409C"/>
    <w:rsid w:val="006C42A2"/>
    <w:rsid w:val="006C439B"/>
    <w:rsid w:val="006C43E2"/>
    <w:rsid w:val="006C4483"/>
    <w:rsid w:val="006C47EF"/>
    <w:rsid w:val="006C4B32"/>
    <w:rsid w:val="006C4CE9"/>
    <w:rsid w:val="006C4FA7"/>
    <w:rsid w:val="006C503F"/>
    <w:rsid w:val="006C5256"/>
    <w:rsid w:val="006C5322"/>
    <w:rsid w:val="006C5499"/>
    <w:rsid w:val="006C56B8"/>
    <w:rsid w:val="006C5DE1"/>
    <w:rsid w:val="006C6077"/>
    <w:rsid w:val="006C65DB"/>
    <w:rsid w:val="006C660F"/>
    <w:rsid w:val="006C6A5E"/>
    <w:rsid w:val="006C6B0A"/>
    <w:rsid w:val="006C6C72"/>
    <w:rsid w:val="006C6FF0"/>
    <w:rsid w:val="006C7269"/>
    <w:rsid w:val="006C72C9"/>
    <w:rsid w:val="006C7312"/>
    <w:rsid w:val="006C784F"/>
    <w:rsid w:val="006C7E12"/>
    <w:rsid w:val="006D00EB"/>
    <w:rsid w:val="006D02AF"/>
    <w:rsid w:val="006D05AD"/>
    <w:rsid w:val="006D0665"/>
    <w:rsid w:val="006D0676"/>
    <w:rsid w:val="006D0883"/>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88D"/>
    <w:rsid w:val="006D3B3C"/>
    <w:rsid w:val="006D3CA2"/>
    <w:rsid w:val="006D3EAF"/>
    <w:rsid w:val="006D433C"/>
    <w:rsid w:val="006D44E7"/>
    <w:rsid w:val="006D452E"/>
    <w:rsid w:val="006D4771"/>
    <w:rsid w:val="006D4977"/>
    <w:rsid w:val="006D4A1F"/>
    <w:rsid w:val="006D4DA3"/>
    <w:rsid w:val="006D5105"/>
    <w:rsid w:val="006D5123"/>
    <w:rsid w:val="006D537F"/>
    <w:rsid w:val="006D55BE"/>
    <w:rsid w:val="006D58FA"/>
    <w:rsid w:val="006D5909"/>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C24"/>
    <w:rsid w:val="006E1E1E"/>
    <w:rsid w:val="006E20F4"/>
    <w:rsid w:val="006E220D"/>
    <w:rsid w:val="006E249F"/>
    <w:rsid w:val="006E25E5"/>
    <w:rsid w:val="006E2A5D"/>
    <w:rsid w:val="006E2A72"/>
    <w:rsid w:val="006E2ED5"/>
    <w:rsid w:val="006E2F6D"/>
    <w:rsid w:val="006E3254"/>
    <w:rsid w:val="006E343B"/>
    <w:rsid w:val="006E395E"/>
    <w:rsid w:val="006E3AE1"/>
    <w:rsid w:val="006E3EAB"/>
    <w:rsid w:val="006E3F23"/>
    <w:rsid w:val="006E411D"/>
    <w:rsid w:val="006E413C"/>
    <w:rsid w:val="006E4392"/>
    <w:rsid w:val="006E4BB6"/>
    <w:rsid w:val="006E517F"/>
    <w:rsid w:val="006E550B"/>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2136"/>
    <w:rsid w:val="006F227F"/>
    <w:rsid w:val="006F2422"/>
    <w:rsid w:val="006F245C"/>
    <w:rsid w:val="006F26B1"/>
    <w:rsid w:val="006F2DF1"/>
    <w:rsid w:val="006F2F6F"/>
    <w:rsid w:val="006F3488"/>
    <w:rsid w:val="006F37AE"/>
    <w:rsid w:val="006F39E9"/>
    <w:rsid w:val="006F3A46"/>
    <w:rsid w:val="006F3BED"/>
    <w:rsid w:val="006F3BFF"/>
    <w:rsid w:val="006F3C80"/>
    <w:rsid w:val="006F3D40"/>
    <w:rsid w:val="006F3E9F"/>
    <w:rsid w:val="006F3EF2"/>
    <w:rsid w:val="006F3FDF"/>
    <w:rsid w:val="006F40AE"/>
    <w:rsid w:val="006F40C1"/>
    <w:rsid w:val="006F41E1"/>
    <w:rsid w:val="006F42A7"/>
    <w:rsid w:val="006F430F"/>
    <w:rsid w:val="006F4D0D"/>
    <w:rsid w:val="006F5504"/>
    <w:rsid w:val="006F550C"/>
    <w:rsid w:val="006F5841"/>
    <w:rsid w:val="006F5A49"/>
    <w:rsid w:val="006F5ABF"/>
    <w:rsid w:val="006F5AD2"/>
    <w:rsid w:val="006F5D12"/>
    <w:rsid w:val="006F5DB2"/>
    <w:rsid w:val="006F5E1D"/>
    <w:rsid w:val="006F607D"/>
    <w:rsid w:val="006F60F5"/>
    <w:rsid w:val="006F6272"/>
    <w:rsid w:val="006F65DE"/>
    <w:rsid w:val="006F6837"/>
    <w:rsid w:val="006F6B15"/>
    <w:rsid w:val="006F6D78"/>
    <w:rsid w:val="006F6D9E"/>
    <w:rsid w:val="006F7047"/>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22DD"/>
    <w:rsid w:val="007023AB"/>
    <w:rsid w:val="007026A6"/>
    <w:rsid w:val="007029AA"/>
    <w:rsid w:val="00702AA5"/>
    <w:rsid w:val="00702C79"/>
    <w:rsid w:val="00702C92"/>
    <w:rsid w:val="00702D08"/>
    <w:rsid w:val="00702E1F"/>
    <w:rsid w:val="00703162"/>
    <w:rsid w:val="00703C40"/>
    <w:rsid w:val="00703CD3"/>
    <w:rsid w:val="00703E00"/>
    <w:rsid w:val="00703E05"/>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15"/>
    <w:rsid w:val="00707CD1"/>
    <w:rsid w:val="00707E59"/>
    <w:rsid w:val="007100BE"/>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8EC"/>
    <w:rsid w:val="00711941"/>
    <w:rsid w:val="00711A35"/>
    <w:rsid w:val="00711D6D"/>
    <w:rsid w:val="00711F52"/>
    <w:rsid w:val="007122D9"/>
    <w:rsid w:val="00712373"/>
    <w:rsid w:val="007123B2"/>
    <w:rsid w:val="0071256C"/>
    <w:rsid w:val="00712584"/>
    <w:rsid w:val="007128FD"/>
    <w:rsid w:val="007129DA"/>
    <w:rsid w:val="00712D33"/>
    <w:rsid w:val="00712D3D"/>
    <w:rsid w:val="00712F8F"/>
    <w:rsid w:val="007133B6"/>
    <w:rsid w:val="00713696"/>
    <w:rsid w:val="0071370A"/>
    <w:rsid w:val="0071377A"/>
    <w:rsid w:val="007139D8"/>
    <w:rsid w:val="00713C1C"/>
    <w:rsid w:val="00713D23"/>
    <w:rsid w:val="00714979"/>
    <w:rsid w:val="00715288"/>
    <w:rsid w:val="0071532D"/>
    <w:rsid w:val="00715528"/>
    <w:rsid w:val="00715E77"/>
    <w:rsid w:val="007161B0"/>
    <w:rsid w:val="007161F3"/>
    <w:rsid w:val="00716682"/>
    <w:rsid w:val="007166B8"/>
    <w:rsid w:val="0071674C"/>
    <w:rsid w:val="00716A71"/>
    <w:rsid w:val="007171A3"/>
    <w:rsid w:val="0071721B"/>
    <w:rsid w:val="0071755A"/>
    <w:rsid w:val="007178EA"/>
    <w:rsid w:val="00720358"/>
    <w:rsid w:val="00720B55"/>
    <w:rsid w:val="00720E7B"/>
    <w:rsid w:val="00720F02"/>
    <w:rsid w:val="00720F22"/>
    <w:rsid w:val="00721170"/>
    <w:rsid w:val="00721440"/>
    <w:rsid w:val="007215CB"/>
    <w:rsid w:val="00721628"/>
    <w:rsid w:val="0072162A"/>
    <w:rsid w:val="00721759"/>
    <w:rsid w:val="00722045"/>
    <w:rsid w:val="00722547"/>
    <w:rsid w:val="00722635"/>
    <w:rsid w:val="00722A8B"/>
    <w:rsid w:val="00722AAD"/>
    <w:rsid w:val="00722AF1"/>
    <w:rsid w:val="00722BA6"/>
    <w:rsid w:val="00722C5E"/>
    <w:rsid w:val="00722E0B"/>
    <w:rsid w:val="00722EFC"/>
    <w:rsid w:val="007232E0"/>
    <w:rsid w:val="007233AA"/>
    <w:rsid w:val="00723680"/>
    <w:rsid w:val="00723701"/>
    <w:rsid w:val="00723832"/>
    <w:rsid w:val="00723891"/>
    <w:rsid w:val="00723B10"/>
    <w:rsid w:val="00723B6B"/>
    <w:rsid w:val="00723FF5"/>
    <w:rsid w:val="00724044"/>
    <w:rsid w:val="007240E4"/>
    <w:rsid w:val="0072423B"/>
    <w:rsid w:val="0072439B"/>
    <w:rsid w:val="007244CE"/>
    <w:rsid w:val="00724896"/>
    <w:rsid w:val="007248C9"/>
    <w:rsid w:val="00724F55"/>
    <w:rsid w:val="007250FA"/>
    <w:rsid w:val="007256F4"/>
    <w:rsid w:val="007258D2"/>
    <w:rsid w:val="00726434"/>
    <w:rsid w:val="00726648"/>
    <w:rsid w:val="007267CA"/>
    <w:rsid w:val="00726AA7"/>
    <w:rsid w:val="00726B9B"/>
    <w:rsid w:val="00726D8B"/>
    <w:rsid w:val="00726F5F"/>
    <w:rsid w:val="00727013"/>
    <w:rsid w:val="00727431"/>
    <w:rsid w:val="007277AD"/>
    <w:rsid w:val="00727D26"/>
    <w:rsid w:val="00727DE6"/>
    <w:rsid w:val="007301C8"/>
    <w:rsid w:val="00730378"/>
    <w:rsid w:val="007304EC"/>
    <w:rsid w:val="00731671"/>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2FA2"/>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6144"/>
    <w:rsid w:val="007361F5"/>
    <w:rsid w:val="00736303"/>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0FBA"/>
    <w:rsid w:val="00741004"/>
    <w:rsid w:val="0074121E"/>
    <w:rsid w:val="00741353"/>
    <w:rsid w:val="007416B8"/>
    <w:rsid w:val="00741AE7"/>
    <w:rsid w:val="00741E57"/>
    <w:rsid w:val="00741F30"/>
    <w:rsid w:val="00742133"/>
    <w:rsid w:val="0074261F"/>
    <w:rsid w:val="007426AC"/>
    <w:rsid w:val="00742C17"/>
    <w:rsid w:val="00743116"/>
    <w:rsid w:val="00743606"/>
    <w:rsid w:val="00743DC9"/>
    <w:rsid w:val="00743F37"/>
    <w:rsid w:val="00744653"/>
    <w:rsid w:val="0074478D"/>
    <w:rsid w:val="00744A71"/>
    <w:rsid w:val="00744D32"/>
    <w:rsid w:val="007452A5"/>
    <w:rsid w:val="007456B8"/>
    <w:rsid w:val="00745AA5"/>
    <w:rsid w:val="00745B1C"/>
    <w:rsid w:val="00745BD6"/>
    <w:rsid w:val="00745D0B"/>
    <w:rsid w:val="00745F21"/>
    <w:rsid w:val="007460FC"/>
    <w:rsid w:val="0074667E"/>
    <w:rsid w:val="00746AFA"/>
    <w:rsid w:val="00747214"/>
    <w:rsid w:val="007476B6"/>
    <w:rsid w:val="00747D87"/>
    <w:rsid w:val="00747E53"/>
    <w:rsid w:val="00747EEC"/>
    <w:rsid w:val="00747FAC"/>
    <w:rsid w:val="0075002B"/>
    <w:rsid w:val="00750242"/>
    <w:rsid w:val="0075067A"/>
    <w:rsid w:val="007508DA"/>
    <w:rsid w:val="00750DDA"/>
    <w:rsid w:val="00750F9B"/>
    <w:rsid w:val="00751158"/>
    <w:rsid w:val="00751968"/>
    <w:rsid w:val="00751A32"/>
    <w:rsid w:val="00751E03"/>
    <w:rsid w:val="00751E31"/>
    <w:rsid w:val="00751F90"/>
    <w:rsid w:val="0075204F"/>
    <w:rsid w:val="007520A1"/>
    <w:rsid w:val="007520FC"/>
    <w:rsid w:val="00752364"/>
    <w:rsid w:val="0075262C"/>
    <w:rsid w:val="00752642"/>
    <w:rsid w:val="00752674"/>
    <w:rsid w:val="00752943"/>
    <w:rsid w:val="00752D25"/>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B58"/>
    <w:rsid w:val="00762EE6"/>
    <w:rsid w:val="00762F1E"/>
    <w:rsid w:val="00763048"/>
    <w:rsid w:val="007632CF"/>
    <w:rsid w:val="0076367C"/>
    <w:rsid w:val="007636DD"/>
    <w:rsid w:val="007639C7"/>
    <w:rsid w:val="00763D88"/>
    <w:rsid w:val="007640BB"/>
    <w:rsid w:val="007643B5"/>
    <w:rsid w:val="007645AE"/>
    <w:rsid w:val="00764BE9"/>
    <w:rsid w:val="00764F97"/>
    <w:rsid w:val="00765056"/>
    <w:rsid w:val="0076529F"/>
    <w:rsid w:val="00765326"/>
    <w:rsid w:val="00765377"/>
    <w:rsid w:val="007654B2"/>
    <w:rsid w:val="00765565"/>
    <w:rsid w:val="007656A4"/>
    <w:rsid w:val="00765FEA"/>
    <w:rsid w:val="00766015"/>
    <w:rsid w:val="00766019"/>
    <w:rsid w:val="00766273"/>
    <w:rsid w:val="00766290"/>
    <w:rsid w:val="00766302"/>
    <w:rsid w:val="0076656A"/>
    <w:rsid w:val="00766B2F"/>
    <w:rsid w:val="00766F8F"/>
    <w:rsid w:val="00766FE1"/>
    <w:rsid w:val="007671E9"/>
    <w:rsid w:val="007673A8"/>
    <w:rsid w:val="0076767B"/>
    <w:rsid w:val="0076788C"/>
    <w:rsid w:val="00767C54"/>
    <w:rsid w:val="00770102"/>
    <w:rsid w:val="0077021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948"/>
    <w:rsid w:val="007729EC"/>
    <w:rsid w:val="007732C7"/>
    <w:rsid w:val="00773958"/>
    <w:rsid w:val="007739F9"/>
    <w:rsid w:val="00774219"/>
    <w:rsid w:val="007742C1"/>
    <w:rsid w:val="007744FA"/>
    <w:rsid w:val="0077466A"/>
    <w:rsid w:val="00774811"/>
    <w:rsid w:val="007748B8"/>
    <w:rsid w:val="00774942"/>
    <w:rsid w:val="00775147"/>
    <w:rsid w:val="007751FF"/>
    <w:rsid w:val="0077571A"/>
    <w:rsid w:val="00775A51"/>
    <w:rsid w:val="00775E49"/>
    <w:rsid w:val="00775E7E"/>
    <w:rsid w:val="00776346"/>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436"/>
    <w:rsid w:val="00782044"/>
    <w:rsid w:val="007821E3"/>
    <w:rsid w:val="0078278B"/>
    <w:rsid w:val="0078280B"/>
    <w:rsid w:val="00782859"/>
    <w:rsid w:val="007829D5"/>
    <w:rsid w:val="00782C10"/>
    <w:rsid w:val="00782CB3"/>
    <w:rsid w:val="00782F28"/>
    <w:rsid w:val="00782F94"/>
    <w:rsid w:val="007831D2"/>
    <w:rsid w:val="007833B3"/>
    <w:rsid w:val="007834D2"/>
    <w:rsid w:val="0078353A"/>
    <w:rsid w:val="007838B2"/>
    <w:rsid w:val="00783D3F"/>
    <w:rsid w:val="00784019"/>
    <w:rsid w:val="0078412C"/>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79"/>
    <w:rsid w:val="00792F93"/>
    <w:rsid w:val="0079315C"/>
    <w:rsid w:val="0079351E"/>
    <w:rsid w:val="007935FB"/>
    <w:rsid w:val="007937BF"/>
    <w:rsid w:val="00793A98"/>
    <w:rsid w:val="00793C4B"/>
    <w:rsid w:val="007941D2"/>
    <w:rsid w:val="007941D6"/>
    <w:rsid w:val="0079470B"/>
    <w:rsid w:val="00794AF5"/>
    <w:rsid w:val="00794BB7"/>
    <w:rsid w:val="00794DBB"/>
    <w:rsid w:val="00794EC3"/>
    <w:rsid w:val="00795262"/>
    <w:rsid w:val="007954E9"/>
    <w:rsid w:val="00795791"/>
    <w:rsid w:val="00795AB1"/>
    <w:rsid w:val="00795E5F"/>
    <w:rsid w:val="00796068"/>
    <w:rsid w:val="007963A4"/>
    <w:rsid w:val="007964F8"/>
    <w:rsid w:val="007965BD"/>
    <w:rsid w:val="00796828"/>
    <w:rsid w:val="00796C19"/>
    <w:rsid w:val="00796C4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5B"/>
    <w:rsid w:val="007A1942"/>
    <w:rsid w:val="007A1AC1"/>
    <w:rsid w:val="007A1B73"/>
    <w:rsid w:val="007A1BB1"/>
    <w:rsid w:val="007A1BE7"/>
    <w:rsid w:val="007A2095"/>
    <w:rsid w:val="007A2323"/>
    <w:rsid w:val="007A2F7A"/>
    <w:rsid w:val="007A2FC4"/>
    <w:rsid w:val="007A3059"/>
    <w:rsid w:val="007A3BE9"/>
    <w:rsid w:val="007A3C00"/>
    <w:rsid w:val="007A3C7E"/>
    <w:rsid w:val="007A3C8C"/>
    <w:rsid w:val="007A3F8E"/>
    <w:rsid w:val="007A4099"/>
    <w:rsid w:val="007A431A"/>
    <w:rsid w:val="007A4454"/>
    <w:rsid w:val="007A4628"/>
    <w:rsid w:val="007A4727"/>
    <w:rsid w:val="007A4857"/>
    <w:rsid w:val="007A4ABB"/>
    <w:rsid w:val="007A4D81"/>
    <w:rsid w:val="007A51C8"/>
    <w:rsid w:val="007A52B8"/>
    <w:rsid w:val="007A56B0"/>
    <w:rsid w:val="007A58E6"/>
    <w:rsid w:val="007A63D7"/>
    <w:rsid w:val="007A64ED"/>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3A2"/>
    <w:rsid w:val="007B15DF"/>
    <w:rsid w:val="007B1A55"/>
    <w:rsid w:val="007B1D82"/>
    <w:rsid w:val="007B2D20"/>
    <w:rsid w:val="007B2F1D"/>
    <w:rsid w:val="007B316C"/>
    <w:rsid w:val="007B352D"/>
    <w:rsid w:val="007B3662"/>
    <w:rsid w:val="007B3892"/>
    <w:rsid w:val="007B3A87"/>
    <w:rsid w:val="007B3B75"/>
    <w:rsid w:val="007B3BE0"/>
    <w:rsid w:val="007B3E72"/>
    <w:rsid w:val="007B3F28"/>
    <w:rsid w:val="007B403A"/>
    <w:rsid w:val="007B40AC"/>
    <w:rsid w:val="007B41DE"/>
    <w:rsid w:val="007B4203"/>
    <w:rsid w:val="007B42D7"/>
    <w:rsid w:val="007B4770"/>
    <w:rsid w:val="007B4882"/>
    <w:rsid w:val="007B4AA0"/>
    <w:rsid w:val="007B4DD1"/>
    <w:rsid w:val="007B4FDC"/>
    <w:rsid w:val="007B571B"/>
    <w:rsid w:val="007B6674"/>
    <w:rsid w:val="007B6B73"/>
    <w:rsid w:val="007B7110"/>
    <w:rsid w:val="007B75E3"/>
    <w:rsid w:val="007B7811"/>
    <w:rsid w:val="007B7BD9"/>
    <w:rsid w:val="007C0071"/>
    <w:rsid w:val="007C01AB"/>
    <w:rsid w:val="007C02A0"/>
    <w:rsid w:val="007C038C"/>
    <w:rsid w:val="007C09AD"/>
    <w:rsid w:val="007C0AFD"/>
    <w:rsid w:val="007C0B80"/>
    <w:rsid w:val="007C0EBE"/>
    <w:rsid w:val="007C14BD"/>
    <w:rsid w:val="007C1659"/>
    <w:rsid w:val="007C16E6"/>
    <w:rsid w:val="007C1795"/>
    <w:rsid w:val="007C17DF"/>
    <w:rsid w:val="007C1921"/>
    <w:rsid w:val="007C1D1C"/>
    <w:rsid w:val="007C1EDC"/>
    <w:rsid w:val="007C1FA5"/>
    <w:rsid w:val="007C2044"/>
    <w:rsid w:val="007C2154"/>
    <w:rsid w:val="007C21B2"/>
    <w:rsid w:val="007C257F"/>
    <w:rsid w:val="007C2706"/>
    <w:rsid w:val="007C274C"/>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51ED"/>
    <w:rsid w:val="007C573B"/>
    <w:rsid w:val="007C57D2"/>
    <w:rsid w:val="007C5A17"/>
    <w:rsid w:val="007C5C67"/>
    <w:rsid w:val="007C5CD5"/>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D0613"/>
    <w:rsid w:val="007D068F"/>
    <w:rsid w:val="007D0746"/>
    <w:rsid w:val="007D098A"/>
    <w:rsid w:val="007D0AFA"/>
    <w:rsid w:val="007D0D8C"/>
    <w:rsid w:val="007D0F03"/>
    <w:rsid w:val="007D117A"/>
    <w:rsid w:val="007D13E6"/>
    <w:rsid w:val="007D145F"/>
    <w:rsid w:val="007D1D75"/>
    <w:rsid w:val="007D2557"/>
    <w:rsid w:val="007D26E9"/>
    <w:rsid w:val="007D307E"/>
    <w:rsid w:val="007D343B"/>
    <w:rsid w:val="007D37BA"/>
    <w:rsid w:val="007D37EB"/>
    <w:rsid w:val="007D3D93"/>
    <w:rsid w:val="007D3DC6"/>
    <w:rsid w:val="007D4066"/>
    <w:rsid w:val="007D454E"/>
    <w:rsid w:val="007D4626"/>
    <w:rsid w:val="007D46D5"/>
    <w:rsid w:val="007D4B0E"/>
    <w:rsid w:val="007D4C76"/>
    <w:rsid w:val="007D4CE2"/>
    <w:rsid w:val="007D4DCC"/>
    <w:rsid w:val="007D4FF1"/>
    <w:rsid w:val="007D510F"/>
    <w:rsid w:val="007D58A7"/>
    <w:rsid w:val="007D5B10"/>
    <w:rsid w:val="007D5C37"/>
    <w:rsid w:val="007D5FDB"/>
    <w:rsid w:val="007D611E"/>
    <w:rsid w:val="007D6212"/>
    <w:rsid w:val="007D63A8"/>
    <w:rsid w:val="007D6AA9"/>
    <w:rsid w:val="007D6E83"/>
    <w:rsid w:val="007D7007"/>
    <w:rsid w:val="007D7018"/>
    <w:rsid w:val="007D708E"/>
    <w:rsid w:val="007D726C"/>
    <w:rsid w:val="007D72F0"/>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40F"/>
    <w:rsid w:val="007E1533"/>
    <w:rsid w:val="007E15D2"/>
    <w:rsid w:val="007E1769"/>
    <w:rsid w:val="007E1E40"/>
    <w:rsid w:val="007E231A"/>
    <w:rsid w:val="007E2523"/>
    <w:rsid w:val="007E2A26"/>
    <w:rsid w:val="007E2D66"/>
    <w:rsid w:val="007E328C"/>
    <w:rsid w:val="007E3304"/>
    <w:rsid w:val="007E3476"/>
    <w:rsid w:val="007E389F"/>
    <w:rsid w:val="007E3D8C"/>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6092"/>
    <w:rsid w:val="007E61BA"/>
    <w:rsid w:val="007E622B"/>
    <w:rsid w:val="007E636B"/>
    <w:rsid w:val="007E6412"/>
    <w:rsid w:val="007E66F6"/>
    <w:rsid w:val="007E670F"/>
    <w:rsid w:val="007E694B"/>
    <w:rsid w:val="007E69B5"/>
    <w:rsid w:val="007E6C57"/>
    <w:rsid w:val="007E6EB3"/>
    <w:rsid w:val="007E7004"/>
    <w:rsid w:val="007E7052"/>
    <w:rsid w:val="007E71A0"/>
    <w:rsid w:val="007E7C25"/>
    <w:rsid w:val="007E7D58"/>
    <w:rsid w:val="007E7FBB"/>
    <w:rsid w:val="007F0021"/>
    <w:rsid w:val="007F00D0"/>
    <w:rsid w:val="007F013D"/>
    <w:rsid w:val="007F018F"/>
    <w:rsid w:val="007F0239"/>
    <w:rsid w:val="007F060D"/>
    <w:rsid w:val="007F06C9"/>
    <w:rsid w:val="007F0861"/>
    <w:rsid w:val="007F08CD"/>
    <w:rsid w:val="007F0C6F"/>
    <w:rsid w:val="007F0D35"/>
    <w:rsid w:val="007F0D59"/>
    <w:rsid w:val="007F0DBA"/>
    <w:rsid w:val="007F0E4A"/>
    <w:rsid w:val="007F0F47"/>
    <w:rsid w:val="007F10A3"/>
    <w:rsid w:val="007F1161"/>
    <w:rsid w:val="007F14DD"/>
    <w:rsid w:val="007F1616"/>
    <w:rsid w:val="007F1C48"/>
    <w:rsid w:val="007F1DE2"/>
    <w:rsid w:val="007F2126"/>
    <w:rsid w:val="007F21B9"/>
    <w:rsid w:val="007F2210"/>
    <w:rsid w:val="007F23F7"/>
    <w:rsid w:val="007F26B1"/>
    <w:rsid w:val="007F272C"/>
    <w:rsid w:val="007F2887"/>
    <w:rsid w:val="007F28B3"/>
    <w:rsid w:val="007F30D6"/>
    <w:rsid w:val="007F3574"/>
    <w:rsid w:val="007F35CB"/>
    <w:rsid w:val="007F3EE7"/>
    <w:rsid w:val="007F3F26"/>
    <w:rsid w:val="007F4286"/>
    <w:rsid w:val="007F436D"/>
    <w:rsid w:val="007F439F"/>
    <w:rsid w:val="007F4565"/>
    <w:rsid w:val="007F4659"/>
    <w:rsid w:val="007F4673"/>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F6"/>
    <w:rsid w:val="007F7F4A"/>
    <w:rsid w:val="007F7F7C"/>
    <w:rsid w:val="00800415"/>
    <w:rsid w:val="00800503"/>
    <w:rsid w:val="00800819"/>
    <w:rsid w:val="0080087E"/>
    <w:rsid w:val="00800C27"/>
    <w:rsid w:val="00800C96"/>
    <w:rsid w:val="00800D6D"/>
    <w:rsid w:val="008012E5"/>
    <w:rsid w:val="00801364"/>
    <w:rsid w:val="00801C4B"/>
    <w:rsid w:val="00801CCE"/>
    <w:rsid w:val="00801E28"/>
    <w:rsid w:val="00802308"/>
    <w:rsid w:val="008027B7"/>
    <w:rsid w:val="00802859"/>
    <w:rsid w:val="00802C4D"/>
    <w:rsid w:val="00802C93"/>
    <w:rsid w:val="00802E19"/>
    <w:rsid w:val="00802E46"/>
    <w:rsid w:val="008034F4"/>
    <w:rsid w:val="00803A22"/>
    <w:rsid w:val="008040C4"/>
    <w:rsid w:val="00804101"/>
    <w:rsid w:val="00804180"/>
    <w:rsid w:val="008045A9"/>
    <w:rsid w:val="008048B9"/>
    <w:rsid w:val="00804A89"/>
    <w:rsid w:val="00804EB3"/>
    <w:rsid w:val="00805125"/>
    <w:rsid w:val="008056E6"/>
    <w:rsid w:val="00805778"/>
    <w:rsid w:val="008057CB"/>
    <w:rsid w:val="00805B60"/>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1019C"/>
    <w:rsid w:val="0081024A"/>
    <w:rsid w:val="0081029F"/>
    <w:rsid w:val="008102A0"/>
    <w:rsid w:val="00810436"/>
    <w:rsid w:val="00810480"/>
    <w:rsid w:val="0081057F"/>
    <w:rsid w:val="00810B3E"/>
    <w:rsid w:val="00810CA9"/>
    <w:rsid w:val="00810E40"/>
    <w:rsid w:val="00811251"/>
    <w:rsid w:val="008112FB"/>
    <w:rsid w:val="0081138A"/>
    <w:rsid w:val="0081192B"/>
    <w:rsid w:val="00811D6F"/>
    <w:rsid w:val="00811D86"/>
    <w:rsid w:val="00811DFA"/>
    <w:rsid w:val="00812308"/>
    <w:rsid w:val="008124D1"/>
    <w:rsid w:val="0081254D"/>
    <w:rsid w:val="008129FD"/>
    <w:rsid w:val="00812AF6"/>
    <w:rsid w:val="00812FB4"/>
    <w:rsid w:val="0081324A"/>
    <w:rsid w:val="0081327F"/>
    <w:rsid w:val="008133C6"/>
    <w:rsid w:val="0081341A"/>
    <w:rsid w:val="008134C5"/>
    <w:rsid w:val="0081353D"/>
    <w:rsid w:val="0081358A"/>
    <w:rsid w:val="008138F6"/>
    <w:rsid w:val="00813C70"/>
    <w:rsid w:val="00813CDE"/>
    <w:rsid w:val="00813ED3"/>
    <w:rsid w:val="00814046"/>
    <w:rsid w:val="008140A2"/>
    <w:rsid w:val="00814293"/>
    <w:rsid w:val="008143E7"/>
    <w:rsid w:val="0081455E"/>
    <w:rsid w:val="008145D8"/>
    <w:rsid w:val="008147CA"/>
    <w:rsid w:val="00814916"/>
    <w:rsid w:val="00814A89"/>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7C2"/>
    <w:rsid w:val="008178D6"/>
    <w:rsid w:val="00817A26"/>
    <w:rsid w:val="00817B4A"/>
    <w:rsid w:val="00817F45"/>
    <w:rsid w:val="00817FBA"/>
    <w:rsid w:val="00820097"/>
    <w:rsid w:val="008202AF"/>
    <w:rsid w:val="008204AC"/>
    <w:rsid w:val="008206D4"/>
    <w:rsid w:val="008208F0"/>
    <w:rsid w:val="00820D1A"/>
    <w:rsid w:val="00820D82"/>
    <w:rsid w:val="00820EDE"/>
    <w:rsid w:val="008212C5"/>
    <w:rsid w:val="00821676"/>
    <w:rsid w:val="00821A88"/>
    <w:rsid w:val="00821B96"/>
    <w:rsid w:val="00821CC8"/>
    <w:rsid w:val="00822343"/>
    <w:rsid w:val="0082264F"/>
    <w:rsid w:val="008226DF"/>
    <w:rsid w:val="008229A3"/>
    <w:rsid w:val="00822C1B"/>
    <w:rsid w:val="00822EEF"/>
    <w:rsid w:val="00823398"/>
    <w:rsid w:val="0082345A"/>
    <w:rsid w:val="00823686"/>
    <w:rsid w:val="0082390A"/>
    <w:rsid w:val="00823C64"/>
    <w:rsid w:val="008241AE"/>
    <w:rsid w:val="0082439A"/>
    <w:rsid w:val="0082448A"/>
    <w:rsid w:val="00824650"/>
    <w:rsid w:val="008246C8"/>
    <w:rsid w:val="00824803"/>
    <w:rsid w:val="008249F9"/>
    <w:rsid w:val="00824D42"/>
    <w:rsid w:val="0082517D"/>
    <w:rsid w:val="008252F3"/>
    <w:rsid w:val="008254C5"/>
    <w:rsid w:val="00825596"/>
    <w:rsid w:val="00825636"/>
    <w:rsid w:val="008259D1"/>
    <w:rsid w:val="00825A41"/>
    <w:rsid w:val="00825A7F"/>
    <w:rsid w:val="00825E04"/>
    <w:rsid w:val="008261B2"/>
    <w:rsid w:val="00826415"/>
    <w:rsid w:val="0082701F"/>
    <w:rsid w:val="00827188"/>
    <w:rsid w:val="008272C0"/>
    <w:rsid w:val="008273C3"/>
    <w:rsid w:val="0082753C"/>
    <w:rsid w:val="00827A0D"/>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C75"/>
    <w:rsid w:val="00834E65"/>
    <w:rsid w:val="00835338"/>
    <w:rsid w:val="00835A9E"/>
    <w:rsid w:val="00835B8B"/>
    <w:rsid w:val="00835C04"/>
    <w:rsid w:val="008360D1"/>
    <w:rsid w:val="0083616D"/>
    <w:rsid w:val="008368BE"/>
    <w:rsid w:val="00836A5A"/>
    <w:rsid w:val="00836C33"/>
    <w:rsid w:val="00836D01"/>
    <w:rsid w:val="00836EEA"/>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B57"/>
    <w:rsid w:val="00842D2A"/>
    <w:rsid w:val="0084310D"/>
    <w:rsid w:val="008431B0"/>
    <w:rsid w:val="00843290"/>
    <w:rsid w:val="00843438"/>
    <w:rsid w:val="00843795"/>
    <w:rsid w:val="008438DF"/>
    <w:rsid w:val="00843901"/>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E66"/>
    <w:rsid w:val="00846E90"/>
    <w:rsid w:val="00846ED8"/>
    <w:rsid w:val="00847322"/>
    <w:rsid w:val="0084742E"/>
    <w:rsid w:val="008478E9"/>
    <w:rsid w:val="00847A3E"/>
    <w:rsid w:val="00847CF8"/>
    <w:rsid w:val="00847E1B"/>
    <w:rsid w:val="0085016E"/>
    <w:rsid w:val="008502D3"/>
    <w:rsid w:val="00850320"/>
    <w:rsid w:val="008504EF"/>
    <w:rsid w:val="00850A43"/>
    <w:rsid w:val="00850BC6"/>
    <w:rsid w:val="00851049"/>
    <w:rsid w:val="008510A2"/>
    <w:rsid w:val="0085147D"/>
    <w:rsid w:val="0085177C"/>
    <w:rsid w:val="00851798"/>
    <w:rsid w:val="00851D0C"/>
    <w:rsid w:val="00851DA3"/>
    <w:rsid w:val="008520E2"/>
    <w:rsid w:val="00852370"/>
    <w:rsid w:val="0085271E"/>
    <w:rsid w:val="0085295E"/>
    <w:rsid w:val="00852D17"/>
    <w:rsid w:val="00852EE6"/>
    <w:rsid w:val="00852F90"/>
    <w:rsid w:val="00852FD8"/>
    <w:rsid w:val="008536BC"/>
    <w:rsid w:val="008538B7"/>
    <w:rsid w:val="00853A38"/>
    <w:rsid w:val="00853DEB"/>
    <w:rsid w:val="00853E62"/>
    <w:rsid w:val="00853E81"/>
    <w:rsid w:val="00853E9C"/>
    <w:rsid w:val="008549EB"/>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6F03"/>
    <w:rsid w:val="008574D6"/>
    <w:rsid w:val="00857668"/>
    <w:rsid w:val="00857705"/>
    <w:rsid w:val="0085788D"/>
    <w:rsid w:val="008578D1"/>
    <w:rsid w:val="00857A1A"/>
    <w:rsid w:val="00857A7A"/>
    <w:rsid w:val="00857EA7"/>
    <w:rsid w:val="00860292"/>
    <w:rsid w:val="0086034A"/>
    <w:rsid w:val="0086043A"/>
    <w:rsid w:val="00860471"/>
    <w:rsid w:val="008605AA"/>
    <w:rsid w:val="008610FD"/>
    <w:rsid w:val="00861243"/>
    <w:rsid w:val="00861261"/>
    <w:rsid w:val="0086178A"/>
    <w:rsid w:val="00861916"/>
    <w:rsid w:val="00861C31"/>
    <w:rsid w:val="00861C49"/>
    <w:rsid w:val="00861DD0"/>
    <w:rsid w:val="0086219C"/>
    <w:rsid w:val="00862572"/>
    <w:rsid w:val="008625B4"/>
    <w:rsid w:val="0086264B"/>
    <w:rsid w:val="0086283C"/>
    <w:rsid w:val="00862ADC"/>
    <w:rsid w:val="008632C9"/>
    <w:rsid w:val="0086347C"/>
    <w:rsid w:val="00863550"/>
    <w:rsid w:val="008637B9"/>
    <w:rsid w:val="00863B22"/>
    <w:rsid w:val="00863BCA"/>
    <w:rsid w:val="00864341"/>
    <w:rsid w:val="00864542"/>
    <w:rsid w:val="0086475D"/>
    <w:rsid w:val="0086495A"/>
    <w:rsid w:val="00864B23"/>
    <w:rsid w:val="00864EFB"/>
    <w:rsid w:val="00864FE0"/>
    <w:rsid w:val="008652E6"/>
    <w:rsid w:val="00865C2F"/>
    <w:rsid w:val="00865CC6"/>
    <w:rsid w:val="00865CFA"/>
    <w:rsid w:val="00865DC8"/>
    <w:rsid w:val="00866326"/>
    <w:rsid w:val="00866465"/>
    <w:rsid w:val="0086657A"/>
    <w:rsid w:val="00866645"/>
    <w:rsid w:val="00866A3E"/>
    <w:rsid w:val="00866C88"/>
    <w:rsid w:val="00866D3B"/>
    <w:rsid w:val="00866F3E"/>
    <w:rsid w:val="008670DD"/>
    <w:rsid w:val="0086779E"/>
    <w:rsid w:val="00867957"/>
    <w:rsid w:val="00867AAB"/>
    <w:rsid w:val="00867F01"/>
    <w:rsid w:val="00870057"/>
    <w:rsid w:val="0087007A"/>
    <w:rsid w:val="008700B7"/>
    <w:rsid w:val="00870202"/>
    <w:rsid w:val="008702D8"/>
    <w:rsid w:val="008704A1"/>
    <w:rsid w:val="008704DC"/>
    <w:rsid w:val="00870964"/>
    <w:rsid w:val="00870E3F"/>
    <w:rsid w:val="0087108F"/>
    <w:rsid w:val="008710A2"/>
    <w:rsid w:val="0087116C"/>
    <w:rsid w:val="00871280"/>
    <w:rsid w:val="00871375"/>
    <w:rsid w:val="00871533"/>
    <w:rsid w:val="008718C2"/>
    <w:rsid w:val="00871A2D"/>
    <w:rsid w:val="00871AD6"/>
    <w:rsid w:val="00871D9D"/>
    <w:rsid w:val="00871E2B"/>
    <w:rsid w:val="00871E46"/>
    <w:rsid w:val="008720FE"/>
    <w:rsid w:val="0087249C"/>
    <w:rsid w:val="008728DD"/>
    <w:rsid w:val="00872C41"/>
    <w:rsid w:val="008732E5"/>
    <w:rsid w:val="00873731"/>
    <w:rsid w:val="00873940"/>
    <w:rsid w:val="00873AD3"/>
    <w:rsid w:val="00873CF3"/>
    <w:rsid w:val="00873EDE"/>
    <w:rsid w:val="00873F2A"/>
    <w:rsid w:val="00873F35"/>
    <w:rsid w:val="008740C3"/>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9A9"/>
    <w:rsid w:val="00877D87"/>
    <w:rsid w:val="00877E49"/>
    <w:rsid w:val="0088004B"/>
    <w:rsid w:val="008801B2"/>
    <w:rsid w:val="00880643"/>
    <w:rsid w:val="0088077B"/>
    <w:rsid w:val="008807AE"/>
    <w:rsid w:val="00880869"/>
    <w:rsid w:val="008809D3"/>
    <w:rsid w:val="00880C0F"/>
    <w:rsid w:val="00880D08"/>
    <w:rsid w:val="008812B5"/>
    <w:rsid w:val="008812C1"/>
    <w:rsid w:val="008815B8"/>
    <w:rsid w:val="00881A5D"/>
    <w:rsid w:val="00881B0E"/>
    <w:rsid w:val="00881EB2"/>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6127"/>
    <w:rsid w:val="00886A96"/>
    <w:rsid w:val="00886B60"/>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2223"/>
    <w:rsid w:val="0089267D"/>
    <w:rsid w:val="008928B7"/>
    <w:rsid w:val="00892A86"/>
    <w:rsid w:val="00892F3A"/>
    <w:rsid w:val="00893225"/>
    <w:rsid w:val="008935CD"/>
    <w:rsid w:val="008938D1"/>
    <w:rsid w:val="008938F6"/>
    <w:rsid w:val="00893B71"/>
    <w:rsid w:val="00893D59"/>
    <w:rsid w:val="008940F5"/>
    <w:rsid w:val="00894118"/>
    <w:rsid w:val="008943E1"/>
    <w:rsid w:val="008946FB"/>
    <w:rsid w:val="00894AEE"/>
    <w:rsid w:val="00894C81"/>
    <w:rsid w:val="0089541E"/>
    <w:rsid w:val="00895473"/>
    <w:rsid w:val="008954B5"/>
    <w:rsid w:val="0089553F"/>
    <w:rsid w:val="00895976"/>
    <w:rsid w:val="008959DD"/>
    <w:rsid w:val="00895C5C"/>
    <w:rsid w:val="00895F32"/>
    <w:rsid w:val="00896549"/>
    <w:rsid w:val="00896769"/>
    <w:rsid w:val="008967AC"/>
    <w:rsid w:val="008967DD"/>
    <w:rsid w:val="00896816"/>
    <w:rsid w:val="0089699B"/>
    <w:rsid w:val="00896DF8"/>
    <w:rsid w:val="00896FB7"/>
    <w:rsid w:val="0089701A"/>
    <w:rsid w:val="008971FC"/>
    <w:rsid w:val="008973D7"/>
    <w:rsid w:val="008977D0"/>
    <w:rsid w:val="008979AF"/>
    <w:rsid w:val="00897BE6"/>
    <w:rsid w:val="00897D94"/>
    <w:rsid w:val="00897DB0"/>
    <w:rsid w:val="00897DD9"/>
    <w:rsid w:val="008A002B"/>
    <w:rsid w:val="008A0063"/>
    <w:rsid w:val="008A03FD"/>
    <w:rsid w:val="008A095A"/>
    <w:rsid w:val="008A0DEF"/>
    <w:rsid w:val="008A114E"/>
    <w:rsid w:val="008A14D6"/>
    <w:rsid w:val="008A16B8"/>
    <w:rsid w:val="008A16C9"/>
    <w:rsid w:val="008A19B7"/>
    <w:rsid w:val="008A1A01"/>
    <w:rsid w:val="008A1D33"/>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BEC"/>
    <w:rsid w:val="008A3D1B"/>
    <w:rsid w:val="008A4427"/>
    <w:rsid w:val="008A47C0"/>
    <w:rsid w:val="008A4A3B"/>
    <w:rsid w:val="008A4C51"/>
    <w:rsid w:val="008A4D48"/>
    <w:rsid w:val="008A4E3D"/>
    <w:rsid w:val="008A5272"/>
    <w:rsid w:val="008A5417"/>
    <w:rsid w:val="008A581C"/>
    <w:rsid w:val="008A585A"/>
    <w:rsid w:val="008A5A59"/>
    <w:rsid w:val="008A5C50"/>
    <w:rsid w:val="008A5C95"/>
    <w:rsid w:val="008A5E17"/>
    <w:rsid w:val="008A65B5"/>
    <w:rsid w:val="008A660B"/>
    <w:rsid w:val="008A6A80"/>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20D"/>
    <w:rsid w:val="008B28C0"/>
    <w:rsid w:val="008B2AED"/>
    <w:rsid w:val="008B2D69"/>
    <w:rsid w:val="008B32E7"/>
    <w:rsid w:val="008B331D"/>
    <w:rsid w:val="008B3846"/>
    <w:rsid w:val="008B3AFC"/>
    <w:rsid w:val="008B3DE1"/>
    <w:rsid w:val="008B461A"/>
    <w:rsid w:val="008B46D8"/>
    <w:rsid w:val="008B4764"/>
    <w:rsid w:val="008B4ABE"/>
    <w:rsid w:val="008B50B9"/>
    <w:rsid w:val="008B51E6"/>
    <w:rsid w:val="008B5336"/>
    <w:rsid w:val="008B540A"/>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C02C3"/>
    <w:rsid w:val="008C05AC"/>
    <w:rsid w:val="008C064C"/>
    <w:rsid w:val="008C07B9"/>
    <w:rsid w:val="008C0978"/>
    <w:rsid w:val="008C09A3"/>
    <w:rsid w:val="008C0A78"/>
    <w:rsid w:val="008C0CF0"/>
    <w:rsid w:val="008C0E7E"/>
    <w:rsid w:val="008C122B"/>
    <w:rsid w:val="008C1509"/>
    <w:rsid w:val="008C1550"/>
    <w:rsid w:val="008C158B"/>
    <w:rsid w:val="008C167D"/>
    <w:rsid w:val="008C1784"/>
    <w:rsid w:val="008C1A85"/>
    <w:rsid w:val="008C1D51"/>
    <w:rsid w:val="008C2186"/>
    <w:rsid w:val="008C238F"/>
    <w:rsid w:val="008C2518"/>
    <w:rsid w:val="008C2641"/>
    <w:rsid w:val="008C2A70"/>
    <w:rsid w:val="008C2D94"/>
    <w:rsid w:val="008C2F21"/>
    <w:rsid w:val="008C301E"/>
    <w:rsid w:val="008C3299"/>
    <w:rsid w:val="008C32D1"/>
    <w:rsid w:val="008C38A4"/>
    <w:rsid w:val="008C3B21"/>
    <w:rsid w:val="008C3D32"/>
    <w:rsid w:val="008C3EA8"/>
    <w:rsid w:val="008C47AE"/>
    <w:rsid w:val="008C4800"/>
    <w:rsid w:val="008C4810"/>
    <w:rsid w:val="008C4AA1"/>
    <w:rsid w:val="008C4C1D"/>
    <w:rsid w:val="008C4CE6"/>
    <w:rsid w:val="008C4F41"/>
    <w:rsid w:val="008C51A8"/>
    <w:rsid w:val="008C536A"/>
    <w:rsid w:val="008C5CF9"/>
    <w:rsid w:val="008C669F"/>
    <w:rsid w:val="008C67A0"/>
    <w:rsid w:val="008C6864"/>
    <w:rsid w:val="008C68F0"/>
    <w:rsid w:val="008C6940"/>
    <w:rsid w:val="008C6A70"/>
    <w:rsid w:val="008C70A1"/>
    <w:rsid w:val="008C74B4"/>
    <w:rsid w:val="008C7979"/>
    <w:rsid w:val="008C7D61"/>
    <w:rsid w:val="008C7F08"/>
    <w:rsid w:val="008D0025"/>
    <w:rsid w:val="008D0109"/>
    <w:rsid w:val="008D0541"/>
    <w:rsid w:val="008D05DB"/>
    <w:rsid w:val="008D0658"/>
    <w:rsid w:val="008D0CCD"/>
    <w:rsid w:val="008D0CE9"/>
    <w:rsid w:val="008D0FAF"/>
    <w:rsid w:val="008D139F"/>
    <w:rsid w:val="008D15C4"/>
    <w:rsid w:val="008D16CD"/>
    <w:rsid w:val="008D1AB0"/>
    <w:rsid w:val="008D1BF8"/>
    <w:rsid w:val="008D1E28"/>
    <w:rsid w:val="008D1FBB"/>
    <w:rsid w:val="008D20E7"/>
    <w:rsid w:val="008D2563"/>
    <w:rsid w:val="008D2598"/>
    <w:rsid w:val="008D2675"/>
    <w:rsid w:val="008D2C1E"/>
    <w:rsid w:val="008D34AF"/>
    <w:rsid w:val="008D373E"/>
    <w:rsid w:val="008D3A97"/>
    <w:rsid w:val="008D4015"/>
    <w:rsid w:val="008D4258"/>
    <w:rsid w:val="008D468B"/>
    <w:rsid w:val="008D46FD"/>
    <w:rsid w:val="008D4D1C"/>
    <w:rsid w:val="008D500C"/>
    <w:rsid w:val="008D5054"/>
    <w:rsid w:val="008D5484"/>
    <w:rsid w:val="008D57C2"/>
    <w:rsid w:val="008D591C"/>
    <w:rsid w:val="008D5A2D"/>
    <w:rsid w:val="008D5A6C"/>
    <w:rsid w:val="008D5C82"/>
    <w:rsid w:val="008D5EF7"/>
    <w:rsid w:val="008D629E"/>
    <w:rsid w:val="008D6562"/>
    <w:rsid w:val="008D65F9"/>
    <w:rsid w:val="008D6B0A"/>
    <w:rsid w:val="008D6BFA"/>
    <w:rsid w:val="008D6D30"/>
    <w:rsid w:val="008D6F94"/>
    <w:rsid w:val="008D7370"/>
    <w:rsid w:val="008D7450"/>
    <w:rsid w:val="008D773A"/>
    <w:rsid w:val="008D7C11"/>
    <w:rsid w:val="008D7C7B"/>
    <w:rsid w:val="008D7F53"/>
    <w:rsid w:val="008D7FE1"/>
    <w:rsid w:val="008E03DC"/>
    <w:rsid w:val="008E04B2"/>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CE5"/>
    <w:rsid w:val="008E2DCD"/>
    <w:rsid w:val="008E3411"/>
    <w:rsid w:val="008E363F"/>
    <w:rsid w:val="008E3A1B"/>
    <w:rsid w:val="008E3A69"/>
    <w:rsid w:val="008E3AE7"/>
    <w:rsid w:val="008E3CDE"/>
    <w:rsid w:val="008E402C"/>
    <w:rsid w:val="008E426A"/>
    <w:rsid w:val="008E42FB"/>
    <w:rsid w:val="008E432A"/>
    <w:rsid w:val="008E461C"/>
    <w:rsid w:val="008E479C"/>
    <w:rsid w:val="008E4C77"/>
    <w:rsid w:val="008E4CB6"/>
    <w:rsid w:val="008E509A"/>
    <w:rsid w:val="008E51C3"/>
    <w:rsid w:val="008E550A"/>
    <w:rsid w:val="008E58F2"/>
    <w:rsid w:val="008E59DA"/>
    <w:rsid w:val="008E5B29"/>
    <w:rsid w:val="008E5E09"/>
    <w:rsid w:val="008E5E3A"/>
    <w:rsid w:val="008E6201"/>
    <w:rsid w:val="008E6295"/>
    <w:rsid w:val="008E62FA"/>
    <w:rsid w:val="008E652B"/>
    <w:rsid w:val="008E7341"/>
    <w:rsid w:val="008E7FEB"/>
    <w:rsid w:val="008F05E4"/>
    <w:rsid w:val="008F0F21"/>
    <w:rsid w:val="008F10CF"/>
    <w:rsid w:val="008F11C8"/>
    <w:rsid w:val="008F13A7"/>
    <w:rsid w:val="008F1936"/>
    <w:rsid w:val="008F19E9"/>
    <w:rsid w:val="008F1CD0"/>
    <w:rsid w:val="008F1D28"/>
    <w:rsid w:val="008F253E"/>
    <w:rsid w:val="008F26A1"/>
    <w:rsid w:val="008F2A1C"/>
    <w:rsid w:val="008F2C4A"/>
    <w:rsid w:val="008F2E43"/>
    <w:rsid w:val="008F2EC3"/>
    <w:rsid w:val="008F2F16"/>
    <w:rsid w:val="008F30EA"/>
    <w:rsid w:val="008F34F3"/>
    <w:rsid w:val="008F3830"/>
    <w:rsid w:val="008F39E0"/>
    <w:rsid w:val="008F3A99"/>
    <w:rsid w:val="008F4369"/>
    <w:rsid w:val="008F486A"/>
    <w:rsid w:val="008F4933"/>
    <w:rsid w:val="008F4B73"/>
    <w:rsid w:val="008F5256"/>
    <w:rsid w:val="008F55EF"/>
    <w:rsid w:val="008F5693"/>
    <w:rsid w:val="008F56EB"/>
    <w:rsid w:val="008F57A0"/>
    <w:rsid w:val="008F5893"/>
    <w:rsid w:val="008F5A22"/>
    <w:rsid w:val="008F5AD6"/>
    <w:rsid w:val="008F5B3A"/>
    <w:rsid w:val="008F5D10"/>
    <w:rsid w:val="008F5FD0"/>
    <w:rsid w:val="008F62E9"/>
    <w:rsid w:val="008F6609"/>
    <w:rsid w:val="008F67D0"/>
    <w:rsid w:val="008F67D1"/>
    <w:rsid w:val="008F69D3"/>
    <w:rsid w:val="008F69EA"/>
    <w:rsid w:val="008F6A17"/>
    <w:rsid w:val="008F6BC8"/>
    <w:rsid w:val="008F6D67"/>
    <w:rsid w:val="008F6FC2"/>
    <w:rsid w:val="008F7318"/>
    <w:rsid w:val="008F7710"/>
    <w:rsid w:val="008F7A4A"/>
    <w:rsid w:val="009003FF"/>
    <w:rsid w:val="009005AD"/>
    <w:rsid w:val="00900A12"/>
    <w:rsid w:val="00900B22"/>
    <w:rsid w:val="00900E58"/>
    <w:rsid w:val="00901144"/>
    <w:rsid w:val="00901145"/>
    <w:rsid w:val="00901248"/>
    <w:rsid w:val="00901B0D"/>
    <w:rsid w:val="00901D83"/>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05"/>
    <w:rsid w:val="00904724"/>
    <w:rsid w:val="0090484F"/>
    <w:rsid w:val="009048C7"/>
    <w:rsid w:val="00904A41"/>
    <w:rsid w:val="00904BB9"/>
    <w:rsid w:val="00904D45"/>
    <w:rsid w:val="00904DEB"/>
    <w:rsid w:val="00904E22"/>
    <w:rsid w:val="00904E38"/>
    <w:rsid w:val="00904E56"/>
    <w:rsid w:val="00905487"/>
    <w:rsid w:val="009055A6"/>
    <w:rsid w:val="009059B5"/>
    <w:rsid w:val="00905DDA"/>
    <w:rsid w:val="00905F03"/>
    <w:rsid w:val="0090611C"/>
    <w:rsid w:val="009061A1"/>
    <w:rsid w:val="00906393"/>
    <w:rsid w:val="00906453"/>
    <w:rsid w:val="0090650F"/>
    <w:rsid w:val="009065F1"/>
    <w:rsid w:val="0090669F"/>
    <w:rsid w:val="00907196"/>
    <w:rsid w:val="00907764"/>
    <w:rsid w:val="0090786E"/>
    <w:rsid w:val="009100AD"/>
    <w:rsid w:val="00910112"/>
    <w:rsid w:val="009101C5"/>
    <w:rsid w:val="00910227"/>
    <w:rsid w:val="009102EB"/>
    <w:rsid w:val="0091055F"/>
    <w:rsid w:val="00910894"/>
    <w:rsid w:val="00910A8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A00"/>
    <w:rsid w:val="00912B89"/>
    <w:rsid w:val="00912D6F"/>
    <w:rsid w:val="00912EC5"/>
    <w:rsid w:val="00912EFD"/>
    <w:rsid w:val="00912F9A"/>
    <w:rsid w:val="00912FAA"/>
    <w:rsid w:val="00913AE8"/>
    <w:rsid w:val="00913CAB"/>
    <w:rsid w:val="00913D22"/>
    <w:rsid w:val="00913D8B"/>
    <w:rsid w:val="00914849"/>
    <w:rsid w:val="00914D0F"/>
    <w:rsid w:val="00914E51"/>
    <w:rsid w:val="00915357"/>
    <w:rsid w:val="00915906"/>
    <w:rsid w:val="009159A0"/>
    <w:rsid w:val="00915B66"/>
    <w:rsid w:val="00915F8A"/>
    <w:rsid w:val="009160A5"/>
    <w:rsid w:val="009160FA"/>
    <w:rsid w:val="0091619C"/>
    <w:rsid w:val="009162A4"/>
    <w:rsid w:val="00916415"/>
    <w:rsid w:val="009166ED"/>
    <w:rsid w:val="00916D03"/>
    <w:rsid w:val="0091702A"/>
    <w:rsid w:val="00917041"/>
    <w:rsid w:val="00917A6B"/>
    <w:rsid w:val="00917B3F"/>
    <w:rsid w:val="00917C49"/>
    <w:rsid w:val="00917C88"/>
    <w:rsid w:val="00917EA3"/>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A7B"/>
    <w:rsid w:val="00923B30"/>
    <w:rsid w:val="00923C37"/>
    <w:rsid w:val="00923CF8"/>
    <w:rsid w:val="00923DA3"/>
    <w:rsid w:val="009240F8"/>
    <w:rsid w:val="0092414A"/>
    <w:rsid w:val="009243A8"/>
    <w:rsid w:val="00924406"/>
    <w:rsid w:val="009246FB"/>
    <w:rsid w:val="00924B96"/>
    <w:rsid w:val="00924B9D"/>
    <w:rsid w:val="00924C4F"/>
    <w:rsid w:val="00924DE7"/>
    <w:rsid w:val="00925129"/>
    <w:rsid w:val="0092516D"/>
    <w:rsid w:val="00925B1E"/>
    <w:rsid w:val="00925BBE"/>
    <w:rsid w:val="00925C6C"/>
    <w:rsid w:val="00925CB9"/>
    <w:rsid w:val="00925E52"/>
    <w:rsid w:val="009260A0"/>
    <w:rsid w:val="009260CD"/>
    <w:rsid w:val="009260D1"/>
    <w:rsid w:val="0092614A"/>
    <w:rsid w:val="00926AC9"/>
    <w:rsid w:val="00926BED"/>
    <w:rsid w:val="00926D3D"/>
    <w:rsid w:val="00926EBF"/>
    <w:rsid w:val="00926EC6"/>
    <w:rsid w:val="00927200"/>
    <w:rsid w:val="00927251"/>
    <w:rsid w:val="00927B59"/>
    <w:rsid w:val="00927C35"/>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2D5"/>
    <w:rsid w:val="0093363C"/>
    <w:rsid w:val="0093387B"/>
    <w:rsid w:val="00933894"/>
    <w:rsid w:val="009338CC"/>
    <w:rsid w:val="00933936"/>
    <w:rsid w:val="00933AEB"/>
    <w:rsid w:val="00933CA7"/>
    <w:rsid w:val="00933DEF"/>
    <w:rsid w:val="00933E2D"/>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5CA"/>
    <w:rsid w:val="009366A6"/>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2B3"/>
    <w:rsid w:val="009415DB"/>
    <w:rsid w:val="00941864"/>
    <w:rsid w:val="00941894"/>
    <w:rsid w:val="0094191B"/>
    <w:rsid w:val="00941AEA"/>
    <w:rsid w:val="00941C9B"/>
    <w:rsid w:val="00941EA1"/>
    <w:rsid w:val="00942346"/>
    <w:rsid w:val="009423F5"/>
    <w:rsid w:val="0094283B"/>
    <w:rsid w:val="00942E30"/>
    <w:rsid w:val="00943106"/>
    <w:rsid w:val="00943279"/>
    <w:rsid w:val="00943378"/>
    <w:rsid w:val="00943ACB"/>
    <w:rsid w:val="00943F25"/>
    <w:rsid w:val="00944631"/>
    <w:rsid w:val="00944748"/>
    <w:rsid w:val="009449B0"/>
    <w:rsid w:val="00944BF4"/>
    <w:rsid w:val="00944CA6"/>
    <w:rsid w:val="00944D3D"/>
    <w:rsid w:val="0094512A"/>
    <w:rsid w:val="00945661"/>
    <w:rsid w:val="009459D3"/>
    <w:rsid w:val="00945C50"/>
    <w:rsid w:val="00945EEF"/>
    <w:rsid w:val="00946036"/>
    <w:rsid w:val="00946043"/>
    <w:rsid w:val="009464C0"/>
    <w:rsid w:val="00946536"/>
    <w:rsid w:val="009469D0"/>
    <w:rsid w:val="00946D50"/>
    <w:rsid w:val="00946E04"/>
    <w:rsid w:val="00946E49"/>
    <w:rsid w:val="00946E70"/>
    <w:rsid w:val="00947146"/>
    <w:rsid w:val="009471B8"/>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3DD"/>
    <w:rsid w:val="00951480"/>
    <w:rsid w:val="00951678"/>
    <w:rsid w:val="00951726"/>
    <w:rsid w:val="00951A6D"/>
    <w:rsid w:val="00951D58"/>
    <w:rsid w:val="00951F6A"/>
    <w:rsid w:val="00952033"/>
    <w:rsid w:val="00952131"/>
    <w:rsid w:val="00952202"/>
    <w:rsid w:val="009523D2"/>
    <w:rsid w:val="00952522"/>
    <w:rsid w:val="0095263D"/>
    <w:rsid w:val="00952DE7"/>
    <w:rsid w:val="00952EE8"/>
    <w:rsid w:val="009534E4"/>
    <w:rsid w:val="009536CF"/>
    <w:rsid w:val="0095372D"/>
    <w:rsid w:val="009538E5"/>
    <w:rsid w:val="00953B9A"/>
    <w:rsid w:val="00953D71"/>
    <w:rsid w:val="00953F81"/>
    <w:rsid w:val="00954765"/>
    <w:rsid w:val="00954FA3"/>
    <w:rsid w:val="00954FF2"/>
    <w:rsid w:val="009556A6"/>
    <w:rsid w:val="00955A95"/>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73"/>
    <w:rsid w:val="00960D85"/>
    <w:rsid w:val="00960DE0"/>
    <w:rsid w:val="00961282"/>
    <w:rsid w:val="009616EE"/>
    <w:rsid w:val="0096178E"/>
    <w:rsid w:val="00961963"/>
    <w:rsid w:val="00961A44"/>
    <w:rsid w:val="00961A7D"/>
    <w:rsid w:val="00961CCB"/>
    <w:rsid w:val="00962029"/>
    <w:rsid w:val="0096204B"/>
    <w:rsid w:val="009620D7"/>
    <w:rsid w:val="00962600"/>
    <w:rsid w:val="0096273D"/>
    <w:rsid w:val="00963106"/>
    <w:rsid w:val="00963140"/>
    <w:rsid w:val="009634BA"/>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16"/>
    <w:rsid w:val="009650CE"/>
    <w:rsid w:val="009650D6"/>
    <w:rsid w:val="00965984"/>
    <w:rsid w:val="00965AC3"/>
    <w:rsid w:val="00965B14"/>
    <w:rsid w:val="00965B4D"/>
    <w:rsid w:val="00965BE4"/>
    <w:rsid w:val="0096640A"/>
    <w:rsid w:val="0096675E"/>
    <w:rsid w:val="009668B7"/>
    <w:rsid w:val="00966AD7"/>
    <w:rsid w:val="00966B36"/>
    <w:rsid w:val="00966CE2"/>
    <w:rsid w:val="009671A7"/>
    <w:rsid w:val="0096724B"/>
    <w:rsid w:val="00967336"/>
    <w:rsid w:val="009675B9"/>
    <w:rsid w:val="00967700"/>
    <w:rsid w:val="0096785A"/>
    <w:rsid w:val="00967A73"/>
    <w:rsid w:val="00967AC8"/>
    <w:rsid w:val="00967DB2"/>
    <w:rsid w:val="00967E0F"/>
    <w:rsid w:val="00967E40"/>
    <w:rsid w:val="0097039B"/>
    <w:rsid w:val="00970B5F"/>
    <w:rsid w:val="00970C69"/>
    <w:rsid w:val="00970D49"/>
    <w:rsid w:val="0097115E"/>
    <w:rsid w:val="0097122B"/>
    <w:rsid w:val="00971733"/>
    <w:rsid w:val="0097185E"/>
    <w:rsid w:val="00971BEE"/>
    <w:rsid w:val="00971C65"/>
    <w:rsid w:val="00971E65"/>
    <w:rsid w:val="00971F85"/>
    <w:rsid w:val="0097257C"/>
    <w:rsid w:val="009733A9"/>
    <w:rsid w:val="009736BB"/>
    <w:rsid w:val="0097373F"/>
    <w:rsid w:val="00973937"/>
    <w:rsid w:val="00973A05"/>
    <w:rsid w:val="00973A10"/>
    <w:rsid w:val="00973E69"/>
    <w:rsid w:val="0097412F"/>
    <w:rsid w:val="0097429C"/>
    <w:rsid w:val="009744BD"/>
    <w:rsid w:val="009748F3"/>
    <w:rsid w:val="00974B02"/>
    <w:rsid w:val="00974C80"/>
    <w:rsid w:val="00974CBD"/>
    <w:rsid w:val="00975027"/>
    <w:rsid w:val="009752B4"/>
    <w:rsid w:val="0097548A"/>
    <w:rsid w:val="009755FF"/>
    <w:rsid w:val="00975692"/>
    <w:rsid w:val="00975858"/>
    <w:rsid w:val="00975D89"/>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6C7"/>
    <w:rsid w:val="0098276C"/>
    <w:rsid w:val="0098286C"/>
    <w:rsid w:val="00982B93"/>
    <w:rsid w:val="00982F65"/>
    <w:rsid w:val="00982FFD"/>
    <w:rsid w:val="009832E3"/>
    <w:rsid w:val="0098342A"/>
    <w:rsid w:val="009837F7"/>
    <w:rsid w:val="009838AA"/>
    <w:rsid w:val="00983970"/>
    <w:rsid w:val="00983A1B"/>
    <w:rsid w:val="00983D6B"/>
    <w:rsid w:val="00983F05"/>
    <w:rsid w:val="00984025"/>
    <w:rsid w:val="00984236"/>
    <w:rsid w:val="009842A5"/>
    <w:rsid w:val="00984333"/>
    <w:rsid w:val="00984583"/>
    <w:rsid w:val="00984DF0"/>
    <w:rsid w:val="009850C7"/>
    <w:rsid w:val="009850FC"/>
    <w:rsid w:val="00985687"/>
    <w:rsid w:val="00985981"/>
    <w:rsid w:val="00985990"/>
    <w:rsid w:val="00985F80"/>
    <w:rsid w:val="009860EA"/>
    <w:rsid w:val="009863E6"/>
    <w:rsid w:val="00986979"/>
    <w:rsid w:val="00986D5D"/>
    <w:rsid w:val="00986ED4"/>
    <w:rsid w:val="00986EDA"/>
    <w:rsid w:val="00986F5A"/>
    <w:rsid w:val="0098739D"/>
    <w:rsid w:val="00987426"/>
    <w:rsid w:val="009875B0"/>
    <w:rsid w:val="0098760A"/>
    <w:rsid w:val="0098766F"/>
    <w:rsid w:val="0098775D"/>
    <w:rsid w:val="00987B15"/>
    <w:rsid w:val="00987BE4"/>
    <w:rsid w:val="00987E46"/>
    <w:rsid w:val="00987F65"/>
    <w:rsid w:val="0099055B"/>
    <w:rsid w:val="00990936"/>
    <w:rsid w:val="0099197E"/>
    <w:rsid w:val="0099224F"/>
    <w:rsid w:val="009925A5"/>
    <w:rsid w:val="009925ED"/>
    <w:rsid w:val="0099296D"/>
    <w:rsid w:val="00992BB1"/>
    <w:rsid w:val="00992C39"/>
    <w:rsid w:val="00992CEA"/>
    <w:rsid w:val="00992D25"/>
    <w:rsid w:val="00992ED7"/>
    <w:rsid w:val="00993327"/>
    <w:rsid w:val="00993481"/>
    <w:rsid w:val="00993926"/>
    <w:rsid w:val="00993C1B"/>
    <w:rsid w:val="00993F3A"/>
    <w:rsid w:val="00993F63"/>
    <w:rsid w:val="0099413C"/>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47"/>
    <w:rsid w:val="009A0DD3"/>
    <w:rsid w:val="009A0E1F"/>
    <w:rsid w:val="009A0ECB"/>
    <w:rsid w:val="009A0FA7"/>
    <w:rsid w:val="009A116E"/>
    <w:rsid w:val="009A124F"/>
    <w:rsid w:val="009A1293"/>
    <w:rsid w:val="009A138F"/>
    <w:rsid w:val="009A140A"/>
    <w:rsid w:val="009A1512"/>
    <w:rsid w:val="009A17C2"/>
    <w:rsid w:val="009A17E7"/>
    <w:rsid w:val="009A1C48"/>
    <w:rsid w:val="009A1E34"/>
    <w:rsid w:val="009A1F5E"/>
    <w:rsid w:val="009A21DF"/>
    <w:rsid w:val="009A23E1"/>
    <w:rsid w:val="009A307F"/>
    <w:rsid w:val="009A3168"/>
    <w:rsid w:val="009A3299"/>
    <w:rsid w:val="009A32F9"/>
    <w:rsid w:val="009A333D"/>
    <w:rsid w:val="009A344B"/>
    <w:rsid w:val="009A36A2"/>
    <w:rsid w:val="009A39C3"/>
    <w:rsid w:val="009A3B68"/>
    <w:rsid w:val="009A3C42"/>
    <w:rsid w:val="009A437E"/>
    <w:rsid w:val="009A4881"/>
    <w:rsid w:val="009A48EB"/>
    <w:rsid w:val="009A4A2C"/>
    <w:rsid w:val="009A4E31"/>
    <w:rsid w:val="009A51DA"/>
    <w:rsid w:val="009A53B8"/>
    <w:rsid w:val="009A5B24"/>
    <w:rsid w:val="009A5E96"/>
    <w:rsid w:val="009A6444"/>
    <w:rsid w:val="009A669D"/>
    <w:rsid w:val="009A6803"/>
    <w:rsid w:val="009A68C8"/>
    <w:rsid w:val="009A6D73"/>
    <w:rsid w:val="009A6F8E"/>
    <w:rsid w:val="009A7313"/>
    <w:rsid w:val="009A7375"/>
    <w:rsid w:val="009A74CB"/>
    <w:rsid w:val="009A79E1"/>
    <w:rsid w:val="009A7DFA"/>
    <w:rsid w:val="009A7FBD"/>
    <w:rsid w:val="009B01B2"/>
    <w:rsid w:val="009B01E2"/>
    <w:rsid w:val="009B034D"/>
    <w:rsid w:val="009B039C"/>
    <w:rsid w:val="009B0406"/>
    <w:rsid w:val="009B043D"/>
    <w:rsid w:val="009B0529"/>
    <w:rsid w:val="009B05A9"/>
    <w:rsid w:val="009B09A8"/>
    <w:rsid w:val="009B0E03"/>
    <w:rsid w:val="009B0F74"/>
    <w:rsid w:val="009B1298"/>
    <w:rsid w:val="009B1465"/>
    <w:rsid w:val="009B18F7"/>
    <w:rsid w:val="009B1E06"/>
    <w:rsid w:val="009B23CC"/>
    <w:rsid w:val="009B26CF"/>
    <w:rsid w:val="009B28E4"/>
    <w:rsid w:val="009B2A93"/>
    <w:rsid w:val="009B2B7B"/>
    <w:rsid w:val="009B3180"/>
    <w:rsid w:val="009B3512"/>
    <w:rsid w:val="009B370B"/>
    <w:rsid w:val="009B37F9"/>
    <w:rsid w:val="009B394D"/>
    <w:rsid w:val="009B39A0"/>
    <w:rsid w:val="009B3B4F"/>
    <w:rsid w:val="009B3B6B"/>
    <w:rsid w:val="009B3F79"/>
    <w:rsid w:val="009B4090"/>
    <w:rsid w:val="009B44D1"/>
    <w:rsid w:val="009B44D5"/>
    <w:rsid w:val="009B4552"/>
    <w:rsid w:val="009B4C8E"/>
    <w:rsid w:val="009B5265"/>
    <w:rsid w:val="009B53A5"/>
    <w:rsid w:val="009B5887"/>
    <w:rsid w:val="009B5A4A"/>
    <w:rsid w:val="009B5B2C"/>
    <w:rsid w:val="009B5B74"/>
    <w:rsid w:val="009B5CAA"/>
    <w:rsid w:val="009B5E78"/>
    <w:rsid w:val="009B5F21"/>
    <w:rsid w:val="009B5F4F"/>
    <w:rsid w:val="009B63BE"/>
    <w:rsid w:val="009B65D2"/>
    <w:rsid w:val="009B6774"/>
    <w:rsid w:val="009B6790"/>
    <w:rsid w:val="009B7705"/>
    <w:rsid w:val="009B7E5C"/>
    <w:rsid w:val="009B7EE5"/>
    <w:rsid w:val="009C00EE"/>
    <w:rsid w:val="009C0240"/>
    <w:rsid w:val="009C0A18"/>
    <w:rsid w:val="009C1819"/>
    <w:rsid w:val="009C1A4E"/>
    <w:rsid w:val="009C1D5A"/>
    <w:rsid w:val="009C1E8D"/>
    <w:rsid w:val="009C21B9"/>
    <w:rsid w:val="009C2237"/>
    <w:rsid w:val="009C2793"/>
    <w:rsid w:val="009C2B03"/>
    <w:rsid w:val="009C2D3C"/>
    <w:rsid w:val="009C31E8"/>
    <w:rsid w:val="009C37ED"/>
    <w:rsid w:val="009C4198"/>
    <w:rsid w:val="009C4215"/>
    <w:rsid w:val="009C4392"/>
    <w:rsid w:val="009C43F9"/>
    <w:rsid w:val="009C4488"/>
    <w:rsid w:val="009C46A6"/>
    <w:rsid w:val="009C483E"/>
    <w:rsid w:val="009C52E7"/>
    <w:rsid w:val="009C56C7"/>
    <w:rsid w:val="009C578A"/>
    <w:rsid w:val="009C5E0C"/>
    <w:rsid w:val="009C602E"/>
    <w:rsid w:val="009C67CC"/>
    <w:rsid w:val="009C69EA"/>
    <w:rsid w:val="009C69FD"/>
    <w:rsid w:val="009C6C4C"/>
    <w:rsid w:val="009C6C86"/>
    <w:rsid w:val="009C720E"/>
    <w:rsid w:val="009C73BB"/>
    <w:rsid w:val="009C751D"/>
    <w:rsid w:val="009C780B"/>
    <w:rsid w:val="009C7C31"/>
    <w:rsid w:val="009D00FD"/>
    <w:rsid w:val="009D0588"/>
    <w:rsid w:val="009D0636"/>
    <w:rsid w:val="009D071B"/>
    <w:rsid w:val="009D0782"/>
    <w:rsid w:val="009D139F"/>
    <w:rsid w:val="009D1461"/>
    <w:rsid w:val="009D147F"/>
    <w:rsid w:val="009D173A"/>
    <w:rsid w:val="009D2548"/>
    <w:rsid w:val="009D2C56"/>
    <w:rsid w:val="009D2D8F"/>
    <w:rsid w:val="009D3103"/>
    <w:rsid w:val="009D3208"/>
    <w:rsid w:val="009D3328"/>
    <w:rsid w:val="009D3440"/>
    <w:rsid w:val="009D3637"/>
    <w:rsid w:val="009D3A07"/>
    <w:rsid w:val="009D3A3C"/>
    <w:rsid w:val="009D45C6"/>
    <w:rsid w:val="009D48B6"/>
    <w:rsid w:val="009D49A6"/>
    <w:rsid w:val="009D4BFC"/>
    <w:rsid w:val="009D4EA8"/>
    <w:rsid w:val="009D5490"/>
    <w:rsid w:val="009D54A5"/>
    <w:rsid w:val="009D58CA"/>
    <w:rsid w:val="009D5AA2"/>
    <w:rsid w:val="009D5AA8"/>
    <w:rsid w:val="009D5EFE"/>
    <w:rsid w:val="009D61D1"/>
    <w:rsid w:val="009D61F3"/>
    <w:rsid w:val="009D6443"/>
    <w:rsid w:val="009D667B"/>
    <w:rsid w:val="009D6AC8"/>
    <w:rsid w:val="009D7509"/>
    <w:rsid w:val="009D7A2E"/>
    <w:rsid w:val="009D7EEB"/>
    <w:rsid w:val="009E02C6"/>
    <w:rsid w:val="009E0419"/>
    <w:rsid w:val="009E0436"/>
    <w:rsid w:val="009E0643"/>
    <w:rsid w:val="009E0A38"/>
    <w:rsid w:val="009E0C95"/>
    <w:rsid w:val="009E0CE1"/>
    <w:rsid w:val="009E0F06"/>
    <w:rsid w:val="009E14A1"/>
    <w:rsid w:val="009E16DD"/>
    <w:rsid w:val="009E1756"/>
    <w:rsid w:val="009E1A2B"/>
    <w:rsid w:val="009E1C37"/>
    <w:rsid w:val="009E2087"/>
    <w:rsid w:val="009E23CE"/>
    <w:rsid w:val="009E258F"/>
    <w:rsid w:val="009E2C70"/>
    <w:rsid w:val="009E2D79"/>
    <w:rsid w:val="009E36E7"/>
    <w:rsid w:val="009E371D"/>
    <w:rsid w:val="009E37BC"/>
    <w:rsid w:val="009E3824"/>
    <w:rsid w:val="009E3849"/>
    <w:rsid w:val="009E3D95"/>
    <w:rsid w:val="009E4033"/>
    <w:rsid w:val="009E43F3"/>
    <w:rsid w:val="009E443D"/>
    <w:rsid w:val="009E4447"/>
    <w:rsid w:val="009E44F6"/>
    <w:rsid w:val="009E458F"/>
    <w:rsid w:val="009E490F"/>
    <w:rsid w:val="009E4CA9"/>
    <w:rsid w:val="009E4DE4"/>
    <w:rsid w:val="009E4F0D"/>
    <w:rsid w:val="009E5969"/>
    <w:rsid w:val="009E5A1B"/>
    <w:rsid w:val="009E5C25"/>
    <w:rsid w:val="009E5C7A"/>
    <w:rsid w:val="009E6171"/>
    <w:rsid w:val="009E673E"/>
    <w:rsid w:val="009E6968"/>
    <w:rsid w:val="009E6B5F"/>
    <w:rsid w:val="009E6C72"/>
    <w:rsid w:val="009E6E50"/>
    <w:rsid w:val="009E71A8"/>
    <w:rsid w:val="009E763E"/>
    <w:rsid w:val="009E768B"/>
    <w:rsid w:val="009E7767"/>
    <w:rsid w:val="009E783F"/>
    <w:rsid w:val="009E78AA"/>
    <w:rsid w:val="009E7AFD"/>
    <w:rsid w:val="009E7D53"/>
    <w:rsid w:val="009E7EB6"/>
    <w:rsid w:val="009F000A"/>
    <w:rsid w:val="009F0065"/>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7B7"/>
    <w:rsid w:val="009F3ACC"/>
    <w:rsid w:val="009F3BCD"/>
    <w:rsid w:val="009F3E7A"/>
    <w:rsid w:val="009F3EAE"/>
    <w:rsid w:val="009F4074"/>
    <w:rsid w:val="009F42AD"/>
    <w:rsid w:val="009F44D2"/>
    <w:rsid w:val="009F45F3"/>
    <w:rsid w:val="009F4692"/>
    <w:rsid w:val="009F490B"/>
    <w:rsid w:val="009F4960"/>
    <w:rsid w:val="009F497A"/>
    <w:rsid w:val="009F4FA2"/>
    <w:rsid w:val="009F5088"/>
    <w:rsid w:val="009F5562"/>
    <w:rsid w:val="009F5567"/>
    <w:rsid w:val="009F5E0D"/>
    <w:rsid w:val="009F5F54"/>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9FF"/>
    <w:rsid w:val="00A00B8B"/>
    <w:rsid w:val="00A00BA7"/>
    <w:rsid w:val="00A00DC3"/>
    <w:rsid w:val="00A010DA"/>
    <w:rsid w:val="00A01451"/>
    <w:rsid w:val="00A01489"/>
    <w:rsid w:val="00A01603"/>
    <w:rsid w:val="00A01828"/>
    <w:rsid w:val="00A0186E"/>
    <w:rsid w:val="00A018B9"/>
    <w:rsid w:val="00A01949"/>
    <w:rsid w:val="00A01CEA"/>
    <w:rsid w:val="00A01ECA"/>
    <w:rsid w:val="00A0200F"/>
    <w:rsid w:val="00A027EC"/>
    <w:rsid w:val="00A02AB4"/>
    <w:rsid w:val="00A02E70"/>
    <w:rsid w:val="00A03085"/>
    <w:rsid w:val="00A0332C"/>
    <w:rsid w:val="00A038AA"/>
    <w:rsid w:val="00A039F5"/>
    <w:rsid w:val="00A03D04"/>
    <w:rsid w:val="00A03DD4"/>
    <w:rsid w:val="00A04295"/>
    <w:rsid w:val="00A043B0"/>
    <w:rsid w:val="00A043ED"/>
    <w:rsid w:val="00A0452C"/>
    <w:rsid w:val="00A0465B"/>
    <w:rsid w:val="00A04744"/>
    <w:rsid w:val="00A04A0B"/>
    <w:rsid w:val="00A04AE1"/>
    <w:rsid w:val="00A04BEB"/>
    <w:rsid w:val="00A04D68"/>
    <w:rsid w:val="00A04EB9"/>
    <w:rsid w:val="00A05058"/>
    <w:rsid w:val="00A05227"/>
    <w:rsid w:val="00A053E8"/>
    <w:rsid w:val="00A057BC"/>
    <w:rsid w:val="00A059B5"/>
    <w:rsid w:val="00A05E31"/>
    <w:rsid w:val="00A05EDC"/>
    <w:rsid w:val="00A06112"/>
    <w:rsid w:val="00A06241"/>
    <w:rsid w:val="00A06286"/>
    <w:rsid w:val="00A0630D"/>
    <w:rsid w:val="00A06374"/>
    <w:rsid w:val="00A0676C"/>
    <w:rsid w:val="00A068A3"/>
    <w:rsid w:val="00A06910"/>
    <w:rsid w:val="00A06A8D"/>
    <w:rsid w:val="00A07018"/>
    <w:rsid w:val="00A07198"/>
    <w:rsid w:val="00A07425"/>
    <w:rsid w:val="00A07521"/>
    <w:rsid w:val="00A075E8"/>
    <w:rsid w:val="00A07682"/>
    <w:rsid w:val="00A077B1"/>
    <w:rsid w:val="00A0782E"/>
    <w:rsid w:val="00A07CD1"/>
    <w:rsid w:val="00A07D13"/>
    <w:rsid w:val="00A07DA8"/>
    <w:rsid w:val="00A100F2"/>
    <w:rsid w:val="00A10307"/>
    <w:rsid w:val="00A104E5"/>
    <w:rsid w:val="00A10625"/>
    <w:rsid w:val="00A107E2"/>
    <w:rsid w:val="00A10B0B"/>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B8"/>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94"/>
    <w:rsid w:val="00A153D4"/>
    <w:rsid w:val="00A155A3"/>
    <w:rsid w:val="00A156AE"/>
    <w:rsid w:val="00A15879"/>
    <w:rsid w:val="00A15985"/>
    <w:rsid w:val="00A159DB"/>
    <w:rsid w:val="00A15AA1"/>
    <w:rsid w:val="00A15B08"/>
    <w:rsid w:val="00A15B40"/>
    <w:rsid w:val="00A15D5C"/>
    <w:rsid w:val="00A15DBC"/>
    <w:rsid w:val="00A15E77"/>
    <w:rsid w:val="00A1630F"/>
    <w:rsid w:val="00A163D9"/>
    <w:rsid w:val="00A164F9"/>
    <w:rsid w:val="00A16915"/>
    <w:rsid w:val="00A16E7A"/>
    <w:rsid w:val="00A171BF"/>
    <w:rsid w:val="00A172F6"/>
    <w:rsid w:val="00A1738F"/>
    <w:rsid w:val="00A1768C"/>
    <w:rsid w:val="00A17B74"/>
    <w:rsid w:val="00A17C8B"/>
    <w:rsid w:val="00A20ECA"/>
    <w:rsid w:val="00A20EF9"/>
    <w:rsid w:val="00A211C3"/>
    <w:rsid w:val="00A21F89"/>
    <w:rsid w:val="00A22354"/>
    <w:rsid w:val="00A2285D"/>
    <w:rsid w:val="00A22968"/>
    <w:rsid w:val="00A22985"/>
    <w:rsid w:val="00A22A78"/>
    <w:rsid w:val="00A22CDB"/>
    <w:rsid w:val="00A22DEE"/>
    <w:rsid w:val="00A22FA5"/>
    <w:rsid w:val="00A230A0"/>
    <w:rsid w:val="00A23204"/>
    <w:rsid w:val="00A23281"/>
    <w:rsid w:val="00A23484"/>
    <w:rsid w:val="00A23545"/>
    <w:rsid w:val="00A23632"/>
    <w:rsid w:val="00A23656"/>
    <w:rsid w:val="00A238A9"/>
    <w:rsid w:val="00A23974"/>
    <w:rsid w:val="00A2398D"/>
    <w:rsid w:val="00A23B72"/>
    <w:rsid w:val="00A23E34"/>
    <w:rsid w:val="00A240FB"/>
    <w:rsid w:val="00A24447"/>
    <w:rsid w:val="00A24884"/>
    <w:rsid w:val="00A24F84"/>
    <w:rsid w:val="00A25033"/>
    <w:rsid w:val="00A2516C"/>
    <w:rsid w:val="00A252DC"/>
    <w:rsid w:val="00A25442"/>
    <w:rsid w:val="00A2544D"/>
    <w:rsid w:val="00A258FC"/>
    <w:rsid w:val="00A25A7B"/>
    <w:rsid w:val="00A25E27"/>
    <w:rsid w:val="00A26131"/>
    <w:rsid w:val="00A2627F"/>
    <w:rsid w:val="00A266B4"/>
    <w:rsid w:val="00A27752"/>
    <w:rsid w:val="00A277C2"/>
    <w:rsid w:val="00A279CF"/>
    <w:rsid w:val="00A27A40"/>
    <w:rsid w:val="00A27B74"/>
    <w:rsid w:val="00A27B76"/>
    <w:rsid w:val="00A27CC5"/>
    <w:rsid w:val="00A27CD3"/>
    <w:rsid w:val="00A27F37"/>
    <w:rsid w:val="00A30046"/>
    <w:rsid w:val="00A30315"/>
    <w:rsid w:val="00A303A0"/>
    <w:rsid w:val="00A30833"/>
    <w:rsid w:val="00A3085B"/>
    <w:rsid w:val="00A30A60"/>
    <w:rsid w:val="00A30CBA"/>
    <w:rsid w:val="00A30CE1"/>
    <w:rsid w:val="00A30DC3"/>
    <w:rsid w:val="00A3126A"/>
    <w:rsid w:val="00A31286"/>
    <w:rsid w:val="00A314F4"/>
    <w:rsid w:val="00A317C8"/>
    <w:rsid w:val="00A31A1E"/>
    <w:rsid w:val="00A31E2D"/>
    <w:rsid w:val="00A3202B"/>
    <w:rsid w:val="00A320B5"/>
    <w:rsid w:val="00A32B3B"/>
    <w:rsid w:val="00A32BC3"/>
    <w:rsid w:val="00A32C87"/>
    <w:rsid w:val="00A32C88"/>
    <w:rsid w:val="00A32ECC"/>
    <w:rsid w:val="00A32F48"/>
    <w:rsid w:val="00A3362B"/>
    <w:rsid w:val="00A337A8"/>
    <w:rsid w:val="00A33971"/>
    <w:rsid w:val="00A33F61"/>
    <w:rsid w:val="00A3400A"/>
    <w:rsid w:val="00A340F9"/>
    <w:rsid w:val="00A34265"/>
    <w:rsid w:val="00A343EF"/>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49F"/>
    <w:rsid w:val="00A4094E"/>
    <w:rsid w:val="00A4097D"/>
    <w:rsid w:val="00A409B5"/>
    <w:rsid w:val="00A40BAC"/>
    <w:rsid w:val="00A40CAB"/>
    <w:rsid w:val="00A40E0D"/>
    <w:rsid w:val="00A41CE3"/>
    <w:rsid w:val="00A41FA4"/>
    <w:rsid w:val="00A4203C"/>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BA5"/>
    <w:rsid w:val="00A45D0B"/>
    <w:rsid w:val="00A45D68"/>
    <w:rsid w:val="00A462AA"/>
    <w:rsid w:val="00A4633E"/>
    <w:rsid w:val="00A46746"/>
    <w:rsid w:val="00A46868"/>
    <w:rsid w:val="00A46D26"/>
    <w:rsid w:val="00A46DD6"/>
    <w:rsid w:val="00A47020"/>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36"/>
    <w:rsid w:val="00A51845"/>
    <w:rsid w:val="00A51867"/>
    <w:rsid w:val="00A52228"/>
    <w:rsid w:val="00A523AE"/>
    <w:rsid w:val="00A52481"/>
    <w:rsid w:val="00A527E7"/>
    <w:rsid w:val="00A528A0"/>
    <w:rsid w:val="00A528AE"/>
    <w:rsid w:val="00A528C6"/>
    <w:rsid w:val="00A52972"/>
    <w:rsid w:val="00A530C7"/>
    <w:rsid w:val="00A5314F"/>
    <w:rsid w:val="00A531CF"/>
    <w:rsid w:val="00A53610"/>
    <w:rsid w:val="00A53847"/>
    <w:rsid w:val="00A53D07"/>
    <w:rsid w:val="00A53EFD"/>
    <w:rsid w:val="00A543BB"/>
    <w:rsid w:val="00A5455C"/>
    <w:rsid w:val="00A5486E"/>
    <w:rsid w:val="00A5519A"/>
    <w:rsid w:val="00A55240"/>
    <w:rsid w:val="00A5524E"/>
    <w:rsid w:val="00A55A7D"/>
    <w:rsid w:val="00A55B8C"/>
    <w:rsid w:val="00A55C48"/>
    <w:rsid w:val="00A56115"/>
    <w:rsid w:val="00A56264"/>
    <w:rsid w:val="00A562F0"/>
    <w:rsid w:val="00A5692A"/>
    <w:rsid w:val="00A56B1F"/>
    <w:rsid w:val="00A56C72"/>
    <w:rsid w:val="00A56D3E"/>
    <w:rsid w:val="00A56E60"/>
    <w:rsid w:val="00A56EE0"/>
    <w:rsid w:val="00A570AF"/>
    <w:rsid w:val="00A571EB"/>
    <w:rsid w:val="00A574EB"/>
    <w:rsid w:val="00A575FD"/>
    <w:rsid w:val="00A577B1"/>
    <w:rsid w:val="00A6026A"/>
    <w:rsid w:val="00A60609"/>
    <w:rsid w:val="00A60755"/>
    <w:rsid w:val="00A608E8"/>
    <w:rsid w:val="00A60A15"/>
    <w:rsid w:val="00A60B75"/>
    <w:rsid w:val="00A61455"/>
    <w:rsid w:val="00A615CB"/>
    <w:rsid w:val="00A61839"/>
    <w:rsid w:val="00A618FD"/>
    <w:rsid w:val="00A61C6F"/>
    <w:rsid w:val="00A61EBD"/>
    <w:rsid w:val="00A61FA3"/>
    <w:rsid w:val="00A6211C"/>
    <w:rsid w:val="00A621D5"/>
    <w:rsid w:val="00A622D1"/>
    <w:rsid w:val="00A627B3"/>
    <w:rsid w:val="00A628F5"/>
    <w:rsid w:val="00A632B9"/>
    <w:rsid w:val="00A63A03"/>
    <w:rsid w:val="00A63AFF"/>
    <w:rsid w:val="00A63BDB"/>
    <w:rsid w:val="00A64394"/>
    <w:rsid w:val="00A648D1"/>
    <w:rsid w:val="00A6495D"/>
    <w:rsid w:val="00A649B9"/>
    <w:rsid w:val="00A64AE1"/>
    <w:rsid w:val="00A64B76"/>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7D"/>
    <w:rsid w:val="00A704D2"/>
    <w:rsid w:val="00A705C7"/>
    <w:rsid w:val="00A706F2"/>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3F23"/>
    <w:rsid w:val="00A7485A"/>
    <w:rsid w:val="00A74C9B"/>
    <w:rsid w:val="00A758E7"/>
    <w:rsid w:val="00A7606E"/>
    <w:rsid w:val="00A76360"/>
    <w:rsid w:val="00A76405"/>
    <w:rsid w:val="00A76829"/>
    <w:rsid w:val="00A77210"/>
    <w:rsid w:val="00A7734A"/>
    <w:rsid w:val="00A77486"/>
    <w:rsid w:val="00A77526"/>
    <w:rsid w:val="00A77647"/>
    <w:rsid w:val="00A7773C"/>
    <w:rsid w:val="00A77B92"/>
    <w:rsid w:val="00A77E14"/>
    <w:rsid w:val="00A8006C"/>
    <w:rsid w:val="00A802D1"/>
    <w:rsid w:val="00A8073A"/>
    <w:rsid w:val="00A8097B"/>
    <w:rsid w:val="00A80C23"/>
    <w:rsid w:val="00A80CF6"/>
    <w:rsid w:val="00A81250"/>
    <w:rsid w:val="00A813DE"/>
    <w:rsid w:val="00A81568"/>
    <w:rsid w:val="00A81593"/>
    <w:rsid w:val="00A81715"/>
    <w:rsid w:val="00A81749"/>
    <w:rsid w:val="00A81BF4"/>
    <w:rsid w:val="00A81E25"/>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CF"/>
    <w:rsid w:val="00A84EE2"/>
    <w:rsid w:val="00A852F2"/>
    <w:rsid w:val="00A85307"/>
    <w:rsid w:val="00A853C6"/>
    <w:rsid w:val="00A853D0"/>
    <w:rsid w:val="00A855F3"/>
    <w:rsid w:val="00A85A3B"/>
    <w:rsid w:val="00A85ABB"/>
    <w:rsid w:val="00A85BE7"/>
    <w:rsid w:val="00A85C1A"/>
    <w:rsid w:val="00A85D5D"/>
    <w:rsid w:val="00A85DA4"/>
    <w:rsid w:val="00A85F33"/>
    <w:rsid w:val="00A85F5E"/>
    <w:rsid w:val="00A86009"/>
    <w:rsid w:val="00A8610D"/>
    <w:rsid w:val="00A86132"/>
    <w:rsid w:val="00A86252"/>
    <w:rsid w:val="00A86812"/>
    <w:rsid w:val="00A86BBB"/>
    <w:rsid w:val="00A86D1F"/>
    <w:rsid w:val="00A86DBB"/>
    <w:rsid w:val="00A872EC"/>
    <w:rsid w:val="00A87485"/>
    <w:rsid w:val="00A8753A"/>
    <w:rsid w:val="00A875A3"/>
    <w:rsid w:val="00A87732"/>
    <w:rsid w:val="00A87866"/>
    <w:rsid w:val="00A904FE"/>
    <w:rsid w:val="00A9069C"/>
    <w:rsid w:val="00A906B1"/>
    <w:rsid w:val="00A909BC"/>
    <w:rsid w:val="00A90B94"/>
    <w:rsid w:val="00A90BAA"/>
    <w:rsid w:val="00A90EEC"/>
    <w:rsid w:val="00A911C0"/>
    <w:rsid w:val="00A91363"/>
    <w:rsid w:val="00A913D2"/>
    <w:rsid w:val="00A92017"/>
    <w:rsid w:val="00A921D3"/>
    <w:rsid w:val="00A92A42"/>
    <w:rsid w:val="00A92D5E"/>
    <w:rsid w:val="00A930E6"/>
    <w:rsid w:val="00A9315B"/>
    <w:rsid w:val="00A93608"/>
    <w:rsid w:val="00A9385C"/>
    <w:rsid w:val="00A93956"/>
    <w:rsid w:val="00A93996"/>
    <w:rsid w:val="00A93AE1"/>
    <w:rsid w:val="00A93FCF"/>
    <w:rsid w:val="00A9467F"/>
    <w:rsid w:val="00A9491C"/>
    <w:rsid w:val="00A94CD5"/>
    <w:rsid w:val="00A94F8F"/>
    <w:rsid w:val="00A951CB"/>
    <w:rsid w:val="00A95345"/>
    <w:rsid w:val="00A95357"/>
    <w:rsid w:val="00A95459"/>
    <w:rsid w:val="00A954B5"/>
    <w:rsid w:val="00A95CC8"/>
    <w:rsid w:val="00A9604C"/>
    <w:rsid w:val="00A96066"/>
    <w:rsid w:val="00A960C7"/>
    <w:rsid w:val="00A960D9"/>
    <w:rsid w:val="00A96543"/>
    <w:rsid w:val="00A9656E"/>
    <w:rsid w:val="00A96663"/>
    <w:rsid w:val="00A967C1"/>
    <w:rsid w:val="00A96FB9"/>
    <w:rsid w:val="00A970B0"/>
    <w:rsid w:val="00A973FF"/>
    <w:rsid w:val="00A97448"/>
    <w:rsid w:val="00A97519"/>
    <w:rsid w:val="00A97687"/>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3D63"/>
    <w:rsid w:val="00AA3FD8"/>
    <w:rsid w:val="00AA409E"/>
    <w:rsid w:val="00AA44F0"/>
    <w:rsid w:val="00AA4761"/>
    <w:rsid w:val="00AA4ACB"/>
    <w:rsid w:val="00AA4E13"/>
    <w:rsid w:val="00AA501E"/>
    <w:rsid w:val="00AA50FB"/>
    <w:rsid w:val="00AA523C"/>
    <w:rsid w:val="00AA524C"/>
    <w:rsid w:val="00AA58B3"/>
    <w:rsid w:val="00AA5C5E"/>
    <w:rsid w:val="00AA5E99"/>
    <w:rsid w:val="00AA5EE2"/>
    <w:rsid w:val="00AA63C9"/>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5A"/>
    <w:rsid w:val="00AB22D0"/>
    <w:rsid w:val="00AB22F3"/>
    <w:rsid w:val="00AB2330"/>
    <w:rsid w:val="00AB2417"/>
    <w:rsid w:val="00AB2AD5"/>
    <w:rsid w:val="00AB2C62"/>
    <w:rsid w:val="00AB2E24"/>
    <w:rsid w:val="00AB3000"/>
    <w:rsid w:val="00AB3082"/>
    <w:rsid w:val="00AB3457"/>
    <w:rsid w:val="00AB36A4"/>
    <w:rsid w:val="00AB36CF"/>
    <w:rsid w:val="00AB4680"/>
    <w:rsid w:val="00AB4872"/>
    <w:rsid w:val="00AB4BCF"/>
    <w:rsid w:val="00AB4E84"/>
    <w:rsid w:val="00AB4ED4"/>
    <w:rsid w:val="00AB4F36"/>
    <w:rsid w:val="00AB525A"/>
    <w:rsid w:val="00AB5393"/>
    <w:rsid w:val="00AB578E"/>
    <w:rsid w:val="00AB59B6"/>
    <w:rsid w:val="00AB5A32"/>
    <w:rsid w:val="00AB5D82"/>
    <w:rsid w:val="00AB60E6"/>
    <w:rsid w:val="00AB6121"/>
    <w:rsid w:val="00AB64E5"/>
    <w:rsid w:val="00AB68CB"/>
    <w:rsid w:val="00AB6A84"/>
    <w:rsid w:val="00AB6BB9"/>
    <w:rsid w:val="00AB6D7B"/>
    <w:rsid w:val="00AB70DD"/>
    <w:rsid w:val="00AB7660"/>
    <w:rsid w:val="00AB7877"/>
    <w:rsid w:val="00AB7970"/>
    <w:rsid w:val="00AC0102"/>
    <w:rsid w:val="00AC0305"/>
    <w:rsid w:val="00AC07F0"/>
    <w:rsid w:val="00AC088B"/>
    <w:rsid w:val="00AC0BB5"/>
    <w:rsid w:val="00AC0D7A"/>
    <w:rsid w:val="00AC0E6F"/>
    <w:rsid w:val="00AC128F"/>
    <w:rsid w:val="00AC1441"/>
    <w:rsid w:val="00AC14AF"/>
    <w:rsid w:val="00AC14BA"/>
    <w:rsid w:val="00AC18B3"/>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1C1"/>
    <w:rsid w:val="00AC323A"/>
    <w:rsid w:val="00AC332D"/>
    <w:rsid w:val="00AC373C"/>
    <w:rsid w:val="00AC3A4F"/>
    <w:rsid w:val="00AC3F4F"/>
    <w:rsid w:val="00AC4188"/>
    <w:rsid w:val="00AC42EA"/>
    <w:rsid w:val="00AC442E"/>
    <w:rsid w:val="00AC44A4"/>
    <w:rsid w:val="00AC44DB"/>
    <w:rsid w:val="00AC4916"/>
    <w:rsid w:val="00AC4A88"/>
    <w:rsid w:val="00AC4BAF"/>
    <w:rsid w:val="00AC50E0"/>
    <w:rsid w:val="00AC5352"/>
    <w:rsid w:val="00AC5759"/>
    <w:rsid w:val="00AC67C9"/>
    <w:rsid w:val="00AC6BC4"/>
    <w:rsid w:val="00AC6EF3"/>
    <w:rsid w:val="00AC7FD0"/>
    <w:rsid w:val="00AD0288"/>
    <w:rsid w:val="00AD0571"/>
    <w:rsid w:val="00AD067C"/>
    <w:rsid w:val="00AD0B16"/>
    <w:rsid w:val="00AD103C"/>
    <w:rsid w:val="00AD211C"/>
    <w:rsid w:val="00AD2608"/>
    <w:rsid w:val="00AD2ACA"/>
    <w:rsid w:val="00AD2BE6"/>
    <w:rsid w:val="00AD2CA1"/>
    <w:rsid w:val="00AD2D64"/>
    <w:rsid w:val="00AD2E2C"/>
    <w:rsid w:val="00AD2F2C"/>
    <w:rsid w:val="00AD2FDE"/>
    <w:rsid w:val="00AD300F"/>
    <w:rsid w:val="00AD3271"/>
    <w:rsid w:val="00AD32A1"/>
    <w:rsid w:val="00AD338F"/>
    <w:rsid w:val="00AD35DD"/>
    <w:rsid w:val="00AD36F7"/>
    <w:rsid w:val="00AD3A33"/>
    <w:rsid w:val="00AD3F8A"/>
    <w:rsid w:val="00AD409C"/>
    <w:rsid w:val="00AD468A"/>
    <w:rsid w:val="00AD47B5"/>
    <w:rsid w:val="00AD47EC"/>
    <w:rsid w:val="00AD4841"/>
    <w:rsid w:val="00AD4CCA"/>
    <w:rsid w:val="00AD50D0"/>
    <w:rsid w:val="00AD5219"/>
    <w:rsid w:val="00AD5607"/>
    <w:rsid w:val="00AD569F"/>
    <w:rsid w:val="00AD58B4"/>
    <w:rsid w:val="00AD58F7"/>
    <w:rsid w:val="00AD590F"/>
    <w:rsid w:val="00AD5D4D"/>
    <w:rsid w:val="00AD5F0E"/>
    <w:rsid w:val="00AD5F1D"/>
    <w:rsid w:val="00AD6413"/>
    <w:rsid w:val="00AD6473"/>
    <w:rsid w:val="00AD6799"/>
    <w:rsid w:val="00AD6957"/>
    <w:rsid w:val="00AD6C6B"/>
    <w:rsid w:val="00AD7385"/>
    <w:rsid w:val="00AD74E5"/>
    <w:rsid w:val="00AD76CE"/>
    <w:rsid w:val="00AD76F2"/>
    <w:rsid w:val="00AE0249"/>
    <w:rsid w:val="00AE0423"/>
    <w:rsid w:val="00AE044D"/>
    <w:rsid w:val="00AE0A83"/>
    <w:rsid w:val="00AE0AC6"/>
    <w:rsid w:val="00AE0C66"/>
    <w:rsid w:val="00AE0C74"/>
    <w:rsid w:val="00AE0CD0"/>
    <w:rsid w:val="00AE1A4B"/>
    <w:rsid w:val="00AE1E15"/>
    <w:rsid w:val="00AE2085"/>
    <w:rsid w:val="00AE20F1"/>
    <w:rsid w:val="00AE216E"/>
    <w:rsid w:val="00AE26F5"/>
    <w:rsid w:val="00AE2BD9"/>
    <w:rsid w:val="00AE32B8"/>
    <w:rsid w:val="00AE32C9"/>
    <w:rsid w:val="00AE332B"/>
    <w:rsid w:val="00AE3793"/>
    <w:rsid w:val="00AE394F"/>
    <w:rsid w:val="00AE39DA"/>
    <w:rsid w:val="00AE3A02"/>
    <w:rsid w:val="00AE3E20"/>
    <w:rsid w:val="00AE3EE2"/>
    <w:rsid w:val="00AE409C"/>
    <w:rsid w:val="00AE4736"/>
    <w:rsid w:val="00AE4841"/>
    <w:rsid w:val="00AE4C65"/>
    <w:rsid w:val="00AE4F8E"/>
    <w:rsid w:val="00AE52EB"/>
    <w:rsid w:val="00AE5371"/>
    <w:rsid w:val="00AE56EC"/>
    <w:rsid w:val="00AE58B3"/>
    <w:rsid w:val="00AE5B65"/>
    <w:rsid w:val="00AE5BC1"/>
    <w:rsid w:val="00AE6069"/>
    <w:rsid w:val="00AE6474"/>
    <w:rsid w:val="00AE67D6"/>
    <w:rsid w:val="00AE6F6A"/>
    <w:rsid w:val="00AE7050"/>
    <w:rsid w:val="00AE7133"/>
    <w:rsid w:val="00AE71B9"/>
    <w:rsid w:val="00AE7270"/>
    <w:rsid w:val="00AE7747"/>
    <w:rsid w:val="00AE786D"/>
    <w:rsid w:val="00AE7D95"/>
    <w:rsid w:val="00AE7E78"/>
    <w:rsid w:val="00AE7EC6"/>
    <w:rsid w:val="00AF03D3"/>
    <w:rsid w:val="00AF0591"/>
    <w:rsid w:val="00AF06A1"/>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A1"/>
    <w:rsid w:val="00AF4CDD"/>
    <w:rsid w:val="00AF4F89"/>
    <w:rsid w:val="00AF5559"/>
    <w:rsid w:val="00AF5724"/>
    <w:rsid w:val="00AF587B"/>
    <w:rsid w:val="00AF5AAD"/>
    <w:rsid w:val="00AF5AD1"/>
    <w:rsid w:val="00AF5AF9"/>
    <w:rsid w:val="00AF5BE4"/>
    <w:rsid w:val="00AF5BEF"/>
    <w:rsid w:val="00AF5C9F"/>
    <w:rsid w:val="00AF5D04"/>
    <w:rsid w:val="00AF6261"/>
    <w:rsid w:val="00AF6368"/>
    <w:rsid w:val="00AF6405"/>
    <w:rsid w:val="00AF65C7"/>
    <w:rsid w:val="00AF68F7"/>
    <w:rsid w:val="00AF6CF0"/>
    <w:rsid w:val="00AF6DA8"/>
    <w:rsid w:val="00AF7091"/>
    <w:rsid w:val="00AF70D9"/>
    <w:rsid w:val="00AF79B9"/>
    <w:rsid w:val="00AF7BFB"/>
    <w:rsid w:val="00AF7D58"/>
    <w:rsid w:val="00AF7F76"/>
    <w:rsid w:val="00B00095"/>
    <w:rsid w:val="00B00260"/>
    <w:rsid w:val="00B0036D"/>
    <w:rsid w:val="00B004E5"/>
    <w:rsid w:val="00B00729"/>
    <w:rsid w:val="00B00C56"/>
    <w:rsid w:val="00B00E19"/>
    <w:rsid w:val="00B01383"/>
    <w:rsid w:val="00B01A43"/>
    <w:rsid w:val="00B01B25"/>
    <w:rsid w:val="00B01DCA"/>
    <w:rsid w:val="00B01F52"/>
    <w:rsid w:val="00B022CC"/>
    <w:rsid w:val="00B0262A"/>
    <w:rsid w:val="00B02696"/>
    <w:rsid w:val="00B029A8"/>
    <w:rsid w:val="00B02E58"/>
    <w:rsid w:val="00B03040"/>
    <w:rsid w:val="00B03197"/>
    <w:rsid w:val="00B032E7"/>
    <w:rsid w:val="00B03511"/>
    <w:rsid w:val="00B03886"/>
    <w:rsid w:val="00B03C0B"/>
    <w:rsid w:val="00B04041"/>
    <w:rsid w:val="00B043D1"/>
    <w:rsid w:val="00B04501"/>
    <w:rsid w:val="00B04613"/>
    <w:rsid w:val="00B04661"/>
    <w:rsid w:val="00B04731"/>
    <w:rsid w:val="00B04A62"/>
    <w:rsid w:val="00B04A76"/>
    <w:rsid w:val="00B04B4F"/>
    <w:rsid w:val="00B04BF9"/>
    <w:rsid w:val="00B053D4"/>
    <w:rsid w:val="00B053FA"/>
    <w:rsid w:val="00B05404"/>
    <w:rsid w:val="00B055A9"/>
    <w:rsid w:val="00B058F1"/>
    <w:rsid w:val="00B05947"/>
    <w:rsid w:val="00B05C36"/>
    <w:rsid w:val="00B05F21"/>
    <w:rsid w:val="00B061AE"/>
    <w:rsid w:val="00B063E4"/>
    <w:rsid w:val="00B0649F"/>
    <w:rsid w:val="00B065ED"/>
    <w:rsid w:val="00B06A21"/>
    <w:rsid w:val="00B06B57"/>
    <w:rsid w:val="00B06E80"/>
    <w:rsid w:val="00B07184"/>
    <w:rsid w:val="00B076FA"/>
    <w:rsid w:val="00B07CD8"/>
    <w:rsid w:val="00B102EF"/>
    <w:rsid w:val="00B105D2"/>
    <w:rsid w:val="00B1082D"/>
    <w:rsid w:val="00B10850"/>
    <w:rsid w:val="00B10E6A"/>
    <w:rsid w:val="00B10EE4"/>
    <w:rsid w:val="00B110EB"/>
    <w:rsid w:val="00B112A5"/>
    <w:rsid w:val="00B113AF"/>
    <w:rsid w:val="00B115E3"/>
    <w:rsid w:val="00B1160A"/>
    <w:rsid w:val="00B11AD7"/>
    <w:rsid w:val="00B11E0B"/>
    <w:rsid w:val="00B11E4F"/>
    <w:rsid w:val="00B1217F"/>
    <w:rsid w:val="00B12741"/>
    <w:rsid w:val="00B1298F"/>
    <w:rsid w:val="00B13147"/>
    <w:rsid w:val="00B132F7"/>
    <w:rsid w:val="00B13577"/>
    <w:rsid w:val="00B13A27"/>
    <w:rsid w:val="00B13BCE"/>
    <w:rsid w:val="00B13F7B"/>
    <w:rsid w:val="00B14119"/>
    <w:rsid w:val="00B1421A"/>
    <w:rsid w:val="00B14417"/>
    <w:rsid w:val="00B14790"/>
    <w:rsid w:val="00B14810"/>
    <w:rsid w:val="00B148D0"/>
    <w:rsid w:val="00B14914"/>
    <w:rsid w:val="00B14B26"/>
    <w:rsid w:val="00B14DC1"/>
    <w:rsid w:val="00B14E58"/>
    <w:rsid w:val="00B150B8"/>
    <w:rsid w:val="00B157D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5A6"/>
    <w:rsid w:val="00B2074F"/>
    <w:rsid w:val="00B20E9A"/>
    <w:rsid w:val="00B20F56"/>
    <w:rsid w:val="00B21000"/>
    <w:rsid w:val="00B2132B"/>
    <w:rsid w:val="00B217A6"/>
    <w:rsid w:val="00B21B62"/>
    <w:rsid w:val="00B21BC5"/>
    <w:rsid w:val="00B21DA3"/>
    <w:rsid w:val="00B220CB"/>
    <w:rsid w:val="00B2241B"/>
    <w:rsid w:val="00B22459"/>
    <w:rsid w:val="00B227C7"/>
    <w:rsid w:val="00B2290E"/>
    <w:rsid w:val="00B22C53"/>
    <w:rsid w:val="00B22C59"/>
    <w:rsid w:val="00B22C7E"/>
    <w:rsid w:val="00B23293"/>
    <w:rsid w:val="00B2354E"/>
    <w:rsid w:val="00B2356A"/>
    <w:rsid w:val="00B23E15"/>
    <w:rsid w:val="00B23E7E"/>
    <w:rsid w:val="00B24435"/>
    <w:rsid w:val="00B248F2"/>
    <w:rsid w:val="00B24CAB"/>
    <w:rsid w:val="00B24EA4"/>
    <w:rsid w:val="00B24FB4"/>
    <w:rsid w:val="00B25628"/>
    <w:rsid w:val="00B258ED"/>
    <w:rsid w:val="00B25B10"/>
    <w:rsid w:val="00B25CC1"/>
    <w:rsid w:val="00B25F03"/>
    <w:rsid w:val="00B26002"/>
    <w:rsid w:val="00B262EB"/>
    <w:rsid w:val="00B268C6"/>
    <w:rsid w:val="00B26E18"/>
    <w:rsid w:val="00B2704C"/>
    <w:rsid w:val="00B2707E"/>
    <w:rsid w:val="00B27210"/>
    <w:rsid w:val="00B2724D"/>
    <w:rsid w:val="00B27425"/>
    <w:rsid w:val="00B2769B"/>
    <w:rsid w:val="00B277C7"/>
    <w:rsid w:val="00B27EC2"/>
    <w:rsid w:val="00B30219"/>
    <w:rsid w:val="00B30994"/>
    <w:rsid w:val="00B30A23"/>
    <w:rsid w:val="00B30A32"/>
    <w:rsid w:val="00B30B6F"/>
    <w:rsid w:val="00B30FF2"/>
    <w:rsid w:val="00B312BC"/>
    <w:rsid w:val="00B31374"/>
    <w:rsid w:val="00B31C42"/>
    <w:rsid w:val="00B31E4C"/>
    <w:rsid w:val="00B31E55"/>
    <w:rsid w:val="00B320D4"/>
    <w:rsid w:val="00B321EB"/>
    <w:rsid w:val="00B32545"/>
    <w:rsid w:val="00B326F3"/>
    <w:rsid w:val="00B32C26"/>
    <w:rsid w:val="00B32D52"/>
    <w:rsid w:val="00B331CA"/>
    <w:rsid w:val="00B337E3"/>
    <w:rsid w:val="00B3387E"/>
    <w:rsid w:val="00B3392E"/>
    <w:rsid w:val="00B33B12"/>
    <w:rsid w:val="00B33BD8"/>
    <w:rsid w:val="00B33C66"/>
    <w:rsid w:val="00B33DA5"/>
    <w:rsid w:val="00B33F1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459"/>
    <w:rsid w:val="00B41528"/>
    <w:rsid w:val="00B41988"/>
    <w:rsid w:val="00B419E3"/>
    <w:rsid w:val="00B41D4C"/>
    <w:rsid w:val="00B427F8"/>
    <w:rsid w:val="00B42961"/>
    <w:rsid w:val="00B42B42"/>
    <w:rsid w:val="00B42BB5"/>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AEB"/>
    <w:rsid w:val="00B45B6A"/>
    <w:rsid w:val="00B45D94"/>
    <w:rsid w:val="00B45FF4"/>
    <w:rsid w:val="00B460C3"/>
    <w:rsid w:val="00B46142"/>
    <w:rsid w:val="00B46356"/>
    <w:rsid w:val="00B46613"/>
    <w:rsid w:val="00B46896"/>
    <w:rsid w:val="00B46915"/>
    <w:rsid w:val="00B46A72"/>
    <w:rsid w:val="00B46F9A"/>
    <w:rsid w:val="00B47254"/>
    <w:rsid w:val="00B4729C"/>
    <w:rsid w:val="00B472AE"/>
    <w:rsid w:val="00B4747D"/>
    <w:rsid w:val="00B474E7"/>
    <w:rsid w:val="00B475B1"/>
    <w:rsid w:val="00B476B6"/>
    <w:rsid w:val="00B4772A"/>
    <w:rsid w:val="00B477B2"/>
    <w:rsid w:val="00B47B2D"/>
    <w:rsid w:val="00B47D66"/>
    <w:rsid w:val="00B5004F"/>
    <w:rsid w:val="00B50762"/>
    <w:rsid w:val="00B507CD"/>
    <w:rsid w:val="00B50B5B"/>
    <w:rsid w:val="00B50CED"/>
    <w:rsid w:val="00B50FBD"/>
    <w:rsid w:val="00B5100C"/>
    <w:rsid w:val="00B51384"/>
    <w:rsid w:val="00B5156A"/>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1D"/>
    <w:rsid w:val="00B54BA4"/>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5F12"/>
    <w:rsid w:val="00B660ED"/>
    <w:rsid w:val="00B662A2"/>
    <w:rsid w:val="00B66356"/>
    <w:rsid w:val="00B66378"/>
    <w:rsid w:val="00B66705"/>
    <w:rsid w:val="00B66C27"/>
    <w:rsid w:val="00B66C5D"/>
    <w:rsid w:val="00B66EA9"/>
    <w:rsid w:val="00B66EB3"/>
    <w:rsid w:val="00B66EC1"/>
    <w:rsid w:val="00B66EFF"/>
    <w:rsid w:val="00B66F25"/>
    <w:rsid w:val="00B671BD"/>
    <w:rsid w:val="00B67AB7"/>
    <w:rsid w:val="00B67BA9"/>
    <w:rsid w:val="00B67C33"/>
    <w:rsid w:val="00B67D0A"/>
    <w:rsid w:val="00B67EA5"/>
    <w:rsid w:val="00B67EA9"/>
    <w:rsid w:val="00B70161"/>
    <w:rsid w:val="00B70277"/>
    <w:rsid w:val="00B70463"/>
    <w:rsid w:val="00B70517"/>
    <w:rsid w:val="00B7063C"/>
    <w:rsid w:val="00B706B1"/>
    <w:rsid w:val="00B707BC"/>
    <w:rsid w:val="00B70A78"/>
    <w:rsid w:val="00B70C54"/>
    <w:rsid w:val="00B70F41"/>
    <w:rsid w:val="00B710AC"/>
    <w:rsid w:val="00B712B5"/>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6DB"/>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A3A"/>
    <w:rsid w:val="00B77087"/>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CB0"/>
    <w:rsid w:val="00B84E62"/>
    <w:rsid w:val="00B84F30"/>
    <w:rsid w:val="00B85381"/>
    <w:rsid w:val="00B8543B"/>
    <w:rsid w:val="00B85598"/>
    <w:rsid w:val="00B8579A"/>
    <w:rsid w:val="00B857C5"/>
    <w:rsid w:val="00B8600F"/>
    <w:rsid w:val="00B865E4"/>
    <w:rsid w:val="00B8679A"/>
    <w:rsid w:val="00B872D5"/>
    <w:rsid w:val="00B873D0"/>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7F3"/>
    <w:rsid w:val="00B94A2F"/>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2C"/>
    <w:rsid w:val="00B975DD"/>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1B"/>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375"/>
    <w:rsid w:val="00BA5504"/>
    <w:rsid w:val="00BA5505"/>
    <w:rsid w:val="00BA5634"/>
    <w:rsid w:val="00BA5920"/>
    <w:rsid w:val="00BA5AD9"/>
    <w:rsid w:val="00BA5CDE"/>
    <w:rsid w:val="00BA5ECB"/>
    <w:rsid w:val="00BA5F6F"/>
    <w:rsid w:val="00BA6445"/>
    <w:rsid w:val="00BA69AB"/>
    <w:rsid w:val="00BA69D6"/>
    <w:rsid w:val="00BA6A3C"/>
    <w:rsid w:val="00BA6A45"/>
    <w:rsid w:val="00BA7616"/>
    <w:rsid w:val="00BA7703"/>
    <w:rsid w:val="00BA783A"/>
    <w:rsid w:val="00BA78B9"/>
    <w:rsid w:val="00BA7B15"/>
    <w:rsid w:val="00BB0050"/>
    <w:rsid w:val="00BB0130"/>
    <w:rsid w:val="00BB0305"/>
    <w:rsid w:val="00BB039A"/>
    <w:rsid w:val="00BB08F7"/>
    <w:rsid w:val="00BB0B61"/>
    <w:rsid w:val="00BB0BD7"/>
    <w:rsid w:val="00BB0D10"/>
    <w:rsid w:val="00BB0F0E"/>
    <w:rsid w:val="00BB1138"/>
    <w:rsid w:val="00BB1296"/>
    <w:rsid w:val="00BB14A0"/>
    <w:rsid w:val="00BB158F"/>
    <w:rsid w:val="00BB16DC"/>
    <w:rsid w:val="00BB1794"/>
    <w:rsid w:val="00BB1CE3"/>
    <w:rsid w:val="00BB1E32"/>
    <w:rsid w:val="00BB205E"/>
    <w:rsid w:val="00BB2487"/>
    <w:rsid w:val="00BB28D0"/>
    <w:rsid w:val="00BB2F2B"/>
    <w:rsid w:val="00BB31D4"/>
    <w:rsid w:val="00BB3216"/>
    <w:rsid w:val="00BB32DB"/>
    <w:rsid w:val="00BB34F4"/>
    <w:rsid w:val="00BB3A68"/>
    <w:rsid w:val="00BB3CB5"/>
    <w:rsid w:val="00BB3D63"/>
    <w:rsid w:val="00BB4827"/>
    <w:rsid w:val="00BB4A1F"/>
    <w:rsid w:val="00BB4BE2"/>
    <w:rsid w:val="00BB4CAE"/>
    <w:rsid w:val="00BB4CE8"/>
    <w:rsid w:val="00BB4DDD"/>
    <w:rsid w:val="00BB5569"/>
    <w:rsid w:val="00BB5647"/>
    <w:rsid w:val="00BB56B9"/>
    <w:rsid w:val="00BB5B71"/>
    <w:rsid w:val="00BB5D40"/>
    <w:rsid w:val="00BB5FC5"/>
    <w:rsid w:val="00BB61E2"/>
    <w:rsid w:val="00BB628A"/>
    <w:rsid w:val="00BB62BD"/>
    <w:rsid w:val="00BB64C9"/>
    <w:rsid w:val="00BB6754"/>
    <w:rsid w:val="00BB6AA5"/>
    <w:rsid w:val="00BB6D8B"/>
    <w:rsid w:val="00BB6FE7"/>
    <w:rsid w:val="00BB718C"/>
    <w:rsid w:val="00BB7194"/>
    <w:rsid w:val="00BB71AB"/>
    <w:rsid w:val="00BB75AF"/>
    <w:rsid w:val="00BB7B6E"/>
    <w:rsid w:val="00BB7CB8"/>
    <w:rsid w:val="00BB7DFD"/>
    <w:rsid w:val="00BB7FD6"/>
    <w:rsid w:val="00BC0A0C"/>
    <w:rsid w:val="00BC0B15"/>
    <w:rsid w:val="00BC0B63"/>
    <w:rsid w:val="00BC0E18"/>
    <w:rsid w:val="00BC0E21"/>
    <w:rsid w:val="00BC1157"/>
    <w:rsid w:val="00BC12E9"/>
    <w:rsid w:val="00BC1592"/>
    <w:rsid w:val="00BC1BC7"/>
    <w:rsid w:val="00BC1C77"/>
    <w:rsid w:val="00BC1CD0"/>
    <w:rsid w:val="00BC1D86"/>
    <w:rsid w:val="00BC1F6B"/>
    <w:rsid w:val="00BC2890"/>
    <w:rsid w:val="00BC2B56"/>
    <w:rsid w:val="00BC32F4"/>
    <w:rsid w:val="00BC3309"/>
    <w:rsid w:val="00BC3607"/>
    <w:rsid w:val="00BC37E2"/>
    <w:rsid w:val="00BC397A"/>
    <w:rsid w:val="00BC3BDD"/>
    <w:rsid w:val="00BC445A"/>
    <w:rsid w:val="00BC4A13"/>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754B"/>
    <w:rsid w:val="00BC7555"/>
    <w:rsid w:val="00BC76A1"/>
    <w:rsid w:val="00BD0096"/>
    <w:rsid w:val="00BD04A5"/>
    <w:rsid w:val="00BD08FE"/>
    <w:rsid w:val="00BD0A53"/>
    <w:rsid w:val="00BD0D1B"/>
    <w:rsid w:val="00BD0D63"/>
    <w:rsid w:val="00BD0E56"/>
    <w:rsid w:val="00BD1158"/>
    <w:rsid w:val="00BD116D"/>
    <w:rsid w:val="00BD11F5"/>
    <w:rsid w:val="00BD1283"/>
    <w:rsid w:val="00BD1330"/>
    <w:rsid w:val="00BD1575"/>
    <w:rsid w:val="00BD1609"/>
    <w:rsid w:val="00BD165A"/>
    <w:rsid w:val="00BD2101"/>
    <w:rsid w:val="00BD217A"/>
    <w:rsid w:val="00BD2396"/>
    <w:rsid w:val="00BD2672"/>
    <w:rsid w:val="00BD27C3"/>
    <w:rsid w:val="00BD27D9"/>
    <w:rsid w:val="00BD28CC"/>
    <w:rsid w:val="00BD29D0"/>
    <w:rsid w:val="00BD316D"/>
    <w:rsid w:val="00BD320A"/>
    <w:rsid w:val="00BD357E"/>
    <w:rsid w:val="00BD3762"/>
    <w:rsid w:val="00BD3AA3"/>
    <w:rsid w:val="00BD3B99"/>
    <w:rsid w:val="00BD3C3A"/>
    <w:rsid w:val="00BD4070"/>
    <w:rsid w:val="00BD421A"/>
    <w:rsid w:val="00BD46AC"/>
    <w:rsid w:val="00BD4C75"/>
    <w:rsid w:val="00BD4CFD"/>
    <w:rsid w:val="00BD554D"/>
    <w:rsid w:val="00BD5694"/>
    <w:rsid w:val="00BD59DD"/>
    <w:rsid w:val="00BD5B47"/>
    <w:rsid w:val="00BD5DA6"/>
    <w:rsid w:val="00BD61B6"/>
    <w:rsid w:val="00BD61D3"/>
    <w:rsid w:val="00BD628A"/>
    <w:rsid w:val="00BD62CD"/>
    <w:rsid w:val="00BD665C"/>
    <w:rsid w:val="00BD6CB4"/>
    <w:rsid w:val="00BD6D58"/>
    <w:rsid w:val="00BD6D93"/>
    <w:rsid w:val="00BD727A"/>
    <w:rsid w:val="00BD7404"/>
    <w:rsid w:val="00BD7710"/>
    <w:rsid w:val="00BD7979"/>
    <w:rsid w:val="00BD79BD"/>
    <w:rsid w:val="00BD7AE4"/>
    <w:rsid w:val="00BE00A6"/>
    <w:rsid w:val="00BE014E"/>
    <w:rsid w:val="00BE04AD"/>
    <w:rsid w:val="00BE05E4"/>
    <w:rsid w:val="00BE0D12"/>
    <w:rsid w:val="00BE0EE2"/>
    <w:rsid w:val="00BE10B5"/>
    <w:rsid w:val="00BE1504"/>
    <w:rsid w:val="00BE1910"/>
    <w:rsid w:val="00BE1CDC"/>
    <w:rsid w:val="00BE1CE5"/>
    <w:rsid w:val="00BE213A"/>
    <w:rsid w:val="00BE224D"/>
    <w:rsid w:val="00BE22B5"/>
    <w:rsid w:val="00BE2387"/>
    <w:rsid w:val="00BE28C0"/>
    <w:rsid w:val="00BE2C6A"/>
    <w:rsid w:val="00BE2D6A"/>
    <w:rsid w:val="00BE2E8A"/>
    <w:rsid w:val="00BE3482"/>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3AE"/>
    <w:rsid w:val="00BE74D3"/>
    <w:rsid w:val="00BE782E"/>
    <w:rsid w:val="00BE795D"/>
    <w:rsid w:val="00BE7C98"/>
    <w:rsid w:val="00BE7DFD"/>
    <w:rsid w:val="00BF02F3"/>
    <w:rsid w:val="00BF031B"/>
    <w:rsid w:val="00BF0321"/>
    <w:rsid w:val="00BF04F5"/>
    <w:rsid w:val="00BF099D"/>
    <w:rsid w:val="00BF0CB7"/>
    <w:rsid w:val="00BF0D5A"/>
    <w:rsid w:val="00BF0E4D"/>
    <w:rsid w:val="00BF0F0F"/>
    <w:rsid w:val="00BF1215"/>
    <w:rsid w:val="00BF124A"/>
    <w:rsid w:val="00BF1526"/>
    <w:rsid w:val="00BF1547"/>
    <w:rsid w:val="00BF1B1B"/>
    <w:rsid w:val="00BF1C29"/>
    <w:rsid w:val="00BF1F37"/>
    <w:rsid w:val="00BF2528"/>
    <w:rsid w:val="00BF2529"/>
    <w:rsid w:val="00BF269A"/>
    <w:rsid w:val="00BF28B6"/>
    <w:rsid w:val="00BF29B1"/>
    <w:rsid w:val="00BF2AFE"/>
    <w:rsid w:val="00BF2BDE"/>
    <w:rsid w:val="00BF2BF0"/>
    <w:rsid w:val="00BF2CBD"/>
    <w:rsid w:val="00BF2D5C"/>
    <w:rsid w:val="00BF2F70"/>
    <w:rsid w:val="00BF307C"/>
    <w:rsid w:val="00BF3459"/>
    <w:rsid w:val="00BF36A5"/>
    <w:rsid w:val="00BF389B"/>
    <w:rsid w:val="00BF3AF9"/>
    <w:rsid w:val="00BF3B4F"/>
    <w:rsid w:val="00BF3BC7"/>
    <w:rsid w:val="00BF3C6B"/>
    <w:rsid w:val="00BF3DB9"/>
    <w:rsid w:val="00BF3EBD"/>
    <w:rsid w:val="00BF3F47"/>
    <w:rsid w:val="00BF3FC0"/>
    <w:rsid w:val="00BF4293"/>
    <w:rsid w:val="00BF4552"/>
    <w:rsid w:val="00BF458F"/>
    <w:rsid w:val="00BF4B7C"/>
    <w:rsid w:val="00BF5336"/>
    <w:rsid w:val="00BF5355"/>
    <w:rsid w:val="00BF5514"/>
    <w:rsid w:val="00BF55CC"/>
    <w:rsid w:val="00BF5930"/>
    <w:rsid w:val="00BF61C3"/>
    <w:rsid w:val="00BF62D0"/>
    <w:rsid w:val="00BF62D3"/>
    <w:rsid w:val="00BF67E3"/>
    <w:rsid w:val="00BF684A"/>
    <w:rsid w:val="00BF6972"/>
    <w:rsid w:val="00BF6A40"/>
    <w:rsid w:val="00BF6AE3"/>
    <w:rsid w:val="00BF6D06"/>
    <w:rsid w:val="00BF6D93"/>
    <w:rsid w:val="00BF6DA9"/>
    <w:rsid w:val="00BF729B"/>
    <w:rsid w:val="00BF72C6"/>
    <w:rsid w:val="00BF739E"/>
    <w:rsid w:val="00BF73BF"/>
    <w:rsid w:val="00BF75B2"/>
    <w:rsid w:val="00BF7B89"/>
    <w:rsid w:val="00BF7CDA"/>
    <w:rsid w:val="00BF7DD0"/>
    <w:rsid w:val="00C00240"/>
    <w:rsid w:val="00C00377"/>
    <w:rsid w:val="00C009E7"/>
    <w:rsid w:val="00C00ACF"/>
    <w:rsid w:val="00C00ED5"/>
    <w:rsid w:val="00C010BB"/>
    <w:rsid w:val="00C01207"/>
    <w:rsid w:val="00C01328"/>
    <w:rsid w:val="00C0160B"/>
    <w:rsid w:val="00C01751"/>
    <w:rsid w:val="00C01837"/>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BE4"/>
    <w:rsid w:val="00C03D14"/>
    <w:rsid w:val="00C03F87"/>
    <w:rsid w:val="00C03FF7"/>
    <w:rsid w:val="00C041E1"/>
    <w:rsid w:val="00C0459E"/>
    <w:rsid w:val="00C0459F"/>
    <w:rsid w:val="00C046FE"/>
    <w:rsid w:val="00C04812"/>
    <w:rsid w:val="00C04A67"/>
    <w:rsid w:val="00C05176"/>
    <w:rsid w:val="00C052B4"/>
    <w:rsid w:val="00C05806"/>
    <w:rsid w:val="00C058E0"/>
    <w:rsid w:val="00C05BB2"/>
    <w:rsid w:val="00C05CE3"/>
    <w:rsid w:val="00C05F08"/>
    <w:rsid w:val="00C06045"/>
    <w:rsid w:val="00C060A1"/>
    <w:rsid w:val="00C06200"/>
    <w:rsid w:val="00C064A0"/>
    <w:rsid w:val="00C06570"/>
    <w:rsid w:val="00C065EC"/>
    <w:rsid w:val="00C066BB"/>
    <w:rsid w:val="00C06CE8"/>
    <w:rsid w:val="00C06D1C"/>
    <w:rsid w:val="00C06E89"/>
    <w:rsid w:val="00C072BC"/>
    <w:rsid w:val="00C072F4"/>
    <w:rsid w:val="00C07EED"/>
    <w:rsid w:val="00C1062A"/>
    <w:rsid w:val="00C10761"/>
    <w:rsid w:val="00C107D0"/>
    <w:rsid w:val="00C10835"/>
    <w:rsid w:val="00C1087A"/>
    <w:rsid w:val="00C10896"/>
    <w:rsid w:val="00C10DEF"/>
    <w:rsid w:val="00C10F0F"/>
    <w:rsid w:val="00C10F5D"/>
    <w:rsid w:val="00C11195"/>
    <w:rsid w:val="00C1137F"/>
    <w:rsid w:val="00C11650"/>
    <w:rsid w:val="00C11CDC"/>
    <w:rsid w:val="00C11D0C"/>
    <w:rsid w:val="00C11DF0"/>
    <w:rsid w:val="00C11F55"/>
    <w:rsid w:val="00C11FF6"/>
    <w:rsid w:val="00C124F5"/>
    <w:rsid w:val="00C1255D"/>
    <w:rsid w:val="00C12692"/>
    <w:rsid w:val="00C1297F"/>
    <w:rsid w:val="00C129F4"/>
    <w:rsid w:val="00C1301D"/>
    <w:rsid w:val="00C133B0"/>
    <w:rsid w:val="00C136FB"/>
    <w:rsid w:val="00C1371A"/>
    <w:rsid w:val="00C13A43"/>
    <w:rsid w:val="00C13B76"/>
    <w:rsid w:val="00C13D2F"/>
    <w:rsid w:val="00C14372"/>
    <w:rsid w:val="00C145A3"/>
    <w:rsid w:val="00C14714"/>
    <w:rsid w:val="00C147EC"/>
    <w:rsid w:val="00C14A02"/>
    <w:rsid w:val="00C14C18"/>
    <w:rsid w:val="00C150E4"/>
    <w:rsid w:val="00C15212"/>
    <w:rsid w:val="00C1556D"/>
    <w:rsid w:val="00C156BF"/>
    <w:rsid w:val="00C15A20"/>
    <w:rsid w:val="00C15B0F"/>
    <w:rsid w:val="00C15B5E"/>
    <w:rsid w:val="00C15B65"/>
    <w:rsid w:val="00C15CC2"/>
    <w:rsid w:val="00C15CF9"/>
    <w:rsid w:val="00C15F50"/>
    <w:rsid w:val="00C1602D"/>
    <w:rsid w:val="00C160BE"/>
    <w:rsid w:val="00C161D3"/>
    <w:rsid w:val="00C162FE"/>
    <w:rsid w:val="00C164EA"/>
    <w:rsid w:val="00C16A30"/>
    <w:rsid w:val="00C16C0F"/>
    <w:rsid w:val="00C16EBD"/>
    <w:rsid w:val="00C172C8"/>
    <w:rsid w:val="00C1735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C12"/>
    <w:rsid w:val="00C20DB3"/>
    <w:rsid w:val="00C20F08"/>
    <w:rsid w:val="00C20F62"/>
    <w:rsid w:val="00C2113F"/>
    <w:rsid w:val="00C21260"/>
    <w:rsid w:val="00C214D3"/>
    <w:rsid w:val="00C2162E"/>
    <w:rsid w:val="00C216DC"/>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4196"/>
    <w:rsid w:val="00C24597"/>
    <w:rsid w:val="00C24782"/>
    <w:rsid w:val="00C24AA0"/>
    <w:rsid w:val="00C24D0C"/>
    <w:rsid w:val="00C24DAD"/>
    <w:rsid w:val="00C24DED"/>
    <w:rsid w:val="00C2501B"/>
    <w:rsid w:val="00C258CA"/>
    <w:rsid w:val="00C25D97"/>
    <w:rsid w:val="00C25F90"/>
    <w:rsid w:val="00C2689D"/>
    <w:rsid w:val="00C26EA6"/>
    <w:rsid w:val="00C26FAD"/>
    <w:rsid w:val="00C27764"/>
    <w:rsid w:val="00C277F6"/>
    <w:rsid w:val="00C27AB8"/>
    <w:rsid w:val="00C27C5D"/>
    <w:rsid w:val="00C27D39"/>
    <w:rsid w:val="00C27F54"/>
    <w:rsid w:val="00C3002D"/>
    <w:rsid w:val="00C300AE"/>
    <w:rsid w:val="00C302A7"/>
    <w:rsid w:val="00C306CC"/>
    <w:rsid w:val="00C30846"/>
    <w:rsid w:val="00C30A16"/>
    <w:rsid w:val="00C30DEB"/>
    <w:rsid w:val="00C30F2B"/>
    <w:rsid w:val="00C30F90"/>
    <w:rsid w:val="00C312AD"/>
    <w:rsid w:val="00C31365"/>
    <w:rsid w:val="00C315CE"/>
    <w:rsid w:val="00C316E4"/>
    <w:rsid w:val="00C31855"/>
    <w:rsid w:val="00C31A8F"/>
    <w:rsid w:val="00C31B27"/>
    <w:rsid w:val="00C31B89"/>
    <w:rsid w:val="00C31BAF"/>
    <w:rsid w:val="00C31C95"/>
    <w:rsid w:val="00C31EEC"/>
    <w:rsid w:val="00C31F93"/>
    <w:rsid w:val="00C324B1"/>
    <w:rsid w:val="00C32507"/>
    <w:rsid w:val="00C325B9"/>
    <w:rsid w:val="00C326A2"/>
    <w:rsid w:val="00C32952"/>
    <w:rsid w:val="00C329E2"/>
    <w:rsid w:val="00C32D42"/>
    <w:rsid w:val="00C32F0F"/>
    <w:rsid w:val="00C33548"/>
    <w:rsid w:val="00C337A9"/>
    <w:rsid w:val="00C33A6B"/>
    <w:rsid w:val="00C33B96"/>
    <w:rsid w:val="00C33E96"/>
    <w:rsid w:val="00C34222"/>
    <w:rsid w:val="00C3436A"/>
    <w:rsid w:val="00C3462E"/>
    <w:rsid w:val="00C34AD9"/>
    <w:rsid w:val="00C3542E"/>
    <w:rsid w:val="00C35436"/>
    <w:rsid w:val="00C354F3"/>
    <w:rsid w:val="00C35847"/>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76F"/>
    <w:rsid w:val="00C408AF"/>
    <w:rsid w:val="00C40A1F"/>
    <w:rsid w:val="00C40A7F"/>
    <w:rsid w:val="00C40C4D"/>
    <w:rsid w:val="00C40C75"/>
    <w:rsid w:val="00C40E96"/>
    <w:rsid w:val="00C40F20"/>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4AE"/>
    <w:rsid w:val="00C46612"/>
    <w:rsid w:val="00C467A3"/>
    <w:rsid w:val="00C4726E"/>
    <w:rsid w:val="00C477EB"/>
    <w:rsid w:val="00C47A01"/>
    <w:rsid w:val="00C47B61"/>
    <w:rsid w:val="00C47FCD"/>
    <w:rsid w:val="00C50157"/>
    <w:rsid w:val="00C501DB"/>
    <w:rsid w:val="00C504D0"/>
    <w:rsid w:val="00C507F4"/>
    <w:rsid w:val="00C508EB"/>
    <w:rsid w:val="00C50E46"/>
    <w:rsid w:val="00C50F6D"/>
    <w:rsid w:val="00C511C1"/>
    <w:rsid w:val="00C511C3"/>
    <w:rsid w:val="00C5128E"/>
    <w:rsid w:val="00C51339"/>
    <w:rsid w:val="00C5136A"/>
    <w:rsid w:val="00C517E6"/>
    <w:rsid w:val="00C5184F"/>
    <w:rsid w:val="00C51B1E"/>
    <w:rsid w:val="00C51B4C"/>
    <w:rsid w:val="00C51F4D"/>
    <w:rsid w:val="00C521B8"/>
    <w:rsid w:val="00C52217"/>
    <w:rsid w:val="00C525F2"/>
    <w:rsid w:val="00C52913"/>
    <w:rsid w:val="00C52C29"/>
    <w:rsid w:val="00C52CDA"/>
    <w:rsid w:val="00C53180"/>
    <w:rsid w:val="00C53229"/>
    <w:rsid w:val="00C5333A"/>
    <w:rsid w:val="00C537FA"/>
    <w:rsid w:val="00C53A3E"/>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834"/>
    <w:rsid w:val="00C609C2"/>
    <w:rsid w:val="00C60A4B"/>
    <w:rsid w:val="00C60B77"/>
    <w:rsid w:val="00C60E00"/>
    <w:rsid w:val="00C6119F"/>
    <w:rsid w:val="00C61276"/>
    <w:rsid w:val="00C612B6"/>
    <w:rsid w:val="00C613DF"/>
    <w:rsid w:val="00C61515"/>
    <w:rsid w:val="00C616E0"/>
    <w:rsid w:val="00C617C1"/>
    <w:rsid w:val="00C61964"/>
    <w:rsid w:val="00C61C67"/>
    <w:rsid w:val="00C61CFA"/>
    <w:rsid w:val="00C627CD"/>
    <w:rsid w:val="00C62D96"/>
    <w:rsid w:val="00C62E01"/>
    <w:rsid w:val="00C634A9"/>
    <w:rsid w:val="00C634DA"/>
    <w:rsid w:val="00C63531"/>
    <w:rsid w:val="00C63901"/>
    <w:rsid w:val="00C6390E"/>
    <w:rsid w:val="00C63B72"/>
    <w:rsid w:val="00C63D17"/>
    <w:rsid w:val="00C640BF"/>
    <w:rsid w:val="00C64580"/>
    <w:rsid w:val="00C645D6"/>
    <w:rsid w:val="00C64F13"/>
    <w:rsid w:val="00C6514F"/>
    <w:rsid w:val="00C65333"/>
    <w:rsid w:val="00C65626"/>
    <w:rsid w:val="00C656B8"/>
    <w:rsid w:val="00C6580D"/>
    <w:rsid w:val="00C662C2"/>
    <w:rsid w:val="00C666AF"/>
    <w:rsid w:val="00C66F41"/>
    <w:rsid w:val="00C673E2"/>
    <w:rsid w:val="00C67607"/>
    <w:rsid w:val="00C67736"/>
    <w:rsid w:val="00C67A7D"/>
    <w:rsid w:val="00C67B15"/>
    <w:rsid w:val="00C67B57"/>
    <w:rsid w:val="00C67EE5"/>
    <w:rsid w:val="00C67F55"/>
    <w:rsid w:val="00C70112"/>
    <w:rsid w:val="00C70146"/>
    <w:rsid w:val="00C707F7"/>
    <w:rsid w:val="00C70899"/>
    <w:rsid w:val="00C7091B"/>
    <w:rsid w:val="00C70924"/>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811"/>
    <w:rsid w:val="00C73DE4"/>
    <w:rsid w:val="00C73EC5"/>
    <w:rsid w:val="00C741C8"/>
    <w:rsid w:val="00C745D2"/>
    <w:rsid w:val="00C74A66"/>
    <w:rsid w:val="00C75103"/>
    <w:rsid w:val="00C752CB"/>
    <w:rsid w:val="00C75316"/>
    <w:rsid w:val="00C7549B"/>
    <w:rsid w:val="00C75900"/>
    <w:rsid w:val="00C75A26"/>
    <w:rsid w:val="00C75B25"/>
    <w:rsid w:val="00C75C7A"/>
    <w:rsid w:val="00C7651A"/>
    <w:rsid w:val="00C76575"/>
    <w:rsid w:val="00C76A70"/>
    <w:rsid w:val="00C76B08"/>
    <w:rsid w:val="00C76D4C"/>
    <w:rsid w:val="00C76E8E"/>
    <w:rsid w:val="00C76F7F"/>
    <w:rsid w:val="00C7700D"/>
    <w:rsid w:val="00C7710E"/>
    <w:rsid w:val="00C771B9"/>
    <w:rsid w:val="00C771D1"/>
    <w:rsid w:val="00C7797A"/>
    <w:rsid w:val="00C77A0F"/>
    <w:rsid w:val="00C77F82"/>
    <w:rsid w:val="00C77FCE"/>
    <w:rsid w:val="00C801EE"/>
    <w:rsid w:val="00C80415"/>
    <w:rsid w:val="00C80697"/>
    <w:rsid w:val="00C80850"/>
    <w:rsid w:val="00C80C84"/>
    <w:rsid w:val="00C80EED"/>
    <w:rsid w:val="00C80F69"/>
    <w:rsid w:val="00C811D1"/>
    <w:rsid w:val="00C8123D"/>
    <w:rsid w:val="00C81598"/>
    <w:rsid w:val="00C815F5"/>
    <w:rsid w:val="00C816D6"/>
    <w:rsid w:val="00C81B91"/>
    <w:rsid w:val="00C8212A"/>
    <w:rsid w:val="00C82312"/>
    <w:rsid w:val="00C82431"/>
    <w:rsid w:val="00C8288A"/>
    <w:rsid w:val="00C82C72"/>
    <w:rsid w:val="00C82C97"/>
    <w:rsid w:val="00C82EFA"/>
    <w:rsid w:val="00C82F2C"/>
    <w:rsid w:val="00C8326C"/>
    <w:rsid w:val="00C834F5"/>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71"/>
    <w:rsid w:val="00C86EC1"/>
    <w:rsid w:val="00C86F42"/>
    <w:rsid w:val="00C870E4"/>
    <w:rsid w:val="00C8721D"/>
    <w:rsid w:val="00C87274"/>
    <w:rsid w:val="00C8727A"/>
    <w:rsid w:val="00C874A7"/>
    <w:rsid w:val="00C875D2"/>
    <w:rsid w:val="00C87F4E"/>
    <w:rsid w:val="00C906D8"/>
    <w:rsid w:val="00C90858"/>
    <w:rsid w:val="00C9099C"/>
    <w:rsid w:val="00C90FF1"/>
    <w:rsid w:val="00C91007"/>
    <w:rsid w:val="00C91115"/>
    <w:rsid w:val="00C913BE"/>
    <w:rsid w:val="00C91B18"/>
    <w:rsid w:val="00C92010"/>
    <w:rsid w:val="00C9221C"/>
    <w:rsid w:val="00C9235B"/>
    <w:rsid w:val="00C923E3"/>
    <w:rsid w:val="00C92625"/>
    <w:rsid w:val="00C92AC1"/>
    <w:rsid w:val="00C92FC6"/>
    <w:rsid w:val="00C93339"/>
    <w:rsid w:val="00C933B3"/>
    <w:rsid w:val="00C933DF"/>
    <w:rsid w:val="00C93464"/>
    <w:rsid w:val="00C9349F"/>
    <w:rsid w:val="00C936F4"/>
    <w:rsid w:val="00C93B23"/>
    <w:rsid w:val="00C93E08"/>
    <w:rsid w:val="00C94042"/>
    <w:rsid w:val="00C94140"/>
    <w:rsid w:val="00C94C5C"/>
    <w:rsid w:val="00C94CA9"/>
    <w:rsid w:val="00C95146"/>
    <w:rsid w:val="00C955FE"/>
    <w:rsid w:val="00C95900"/>
    <w:rsid w:val="00C959BB"/>
    <w:rsid w:val="00C95B30"/>
    <w:rsid w:val="00C95C24"/>
    <w:rsid w:val="00C95D7B"/>
    <w:rsid w:val="00C961BB"/>
    <w:rsid w:val="00C961F3"/>
    <w:rsid w:val="00C968FA"/>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2D9"/>
    <w:rsid w:val="00CA7668"/>
    <w:rsid w:val="00CA7EE2"/>
    <w:rsid w:val="00CB0046"/>
    <w:rsid w:val="00CB1019"/>
    <w:rsid w:val="00CB118D"/>
    <w:rsid w:val="00CB12C7"/>
    <w:rsid w:val="00CB152B"/>
    <w:rsid w:val="00CB1599"/>
    <w:rsid w:val="00CB1774"/>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3FAB"/>
    <w:rsid w:val="00CB4138"/>
    <w:rsid w:val="00CB4420"/>
    <w:rsid w:val="00CB44D7"/>
    <w:rsid w:val="00CB4620"/>
    <w:rsid w:val="00CB4705"/>
    <w:rsid w:val="00CB4994"/>
    <w:rsid w:val="00CB505F"/>
    <w:rsid w:val="00CB51B1"/>
    <w:rsid w:val="00CB5230"/>
    <w:rsid w:val="00CB56A9"/>
    <w:rsid w:val="00CB58CA"/>
    <w:rsid w:val="00CB5C5C"/>
    <w:rsid w:val="00CB5CDB"/>
    <w:rsid w:val="00CB5E98"/>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45"/>
    <w:rsid w:val="00CC0387"/>
    <w:rsid w:val="00CC0566"/>
    <w:rsid w:val="00CC0740"/>
    <w:rsid w:val="00CC08FB"/>
    <w:rsid w:val="00CC0A87"/>
    <w:rsid w:val="00CC0BEC"/>
    <w:rsid w:val="00CC0D49"/>
    <w:rsid w:val="00CC0FFE"/>
    <w:rsid w:val="00CC1663"/>
    <w:rsid w:val="00CC189E"/>
    <w:rsid w:val="00CC1981"/>
    <w:rsid w:val="00CC1A8E"/>
    <w:rsid w:val="00CC1AD1"/>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110"/>
    <w:rsid w:val="00CC4274"/>
    <w:rsid w:val="00CC43DC"/>
    <w:rsid w:val="00CC445E"/>
    <w:rsid w:val="00CC4557"/>
    <w:rsid w:val="00CC45D6"/>
    <w:rsid w:val="00CC4655"/>
    <w:rsid w:val="00CC4A02"/>
    <w:rsid w:val="00CC513D"/>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6A9"/>
    <w:rsid w:val="00CC7AEC"/>
    <w:rsid w:val="00CC7D17"/>
    <w:rsid w:val="00CC7F71"/>
    <w:rsid w:val="00CD0212"/>
    <w:rsid w:val="00CD0255"/>
    <w:rsid w:val="00CD03C0"/>
    <w:rsid w:val="00CD0429"/>
    <w:rsid w:val="00CD0455"/>
    <w:rsid w:val="00CD0538"/>
    <w:rsid w:val="00CD0639"/>
    <w:rsid w:val="00CD07C4"/>
    <w:rsid w:val="00CD0CCC"/>
    <w:rsid w:val="00CD0F3C"/>
    <w:rsid w:val="00CD1283"/>
    <w:rsid w:val="00CD1884"/>
    <w:rsid w:val="00CD1890"/>
    <w:rsid w:val="00CD1D02"/>
    <w:rsid w:val="00CD23E1"/>
    <w:rsid w:val="00CD263F"/>
    <w:rsid w:val="00CD26A9"/>
    <w:rsid w:val="00CD280D"/>
    <w:rsid w:val="00CD28E0"/>
    <w:rsid w:val="00CD2985"/>
    <w:rsid w:val="00CD2C98"/>
    <w:rsid w:val="00CD3274"/>
    <w:rsid w:val="00CD3BE3"/>
    <w:rsid w:val="00CD4116"/>
    <w:rsid w:val="00CD4330"/>
    <w:rsid w:val="00CD438D"/>
    <w:rsid w:val="00CD43F2"/>
    <w:rsid w:val="00CD4775"/>
    <w:rsid w:val="00CD4A9B"/>
    <w:rsid w:val="00CD4B80"/>
    <w:rsid w:val="00CD4EE7"/>
    <w:rsid w:val="00CD50EF"/>
    <w:rsid w:val="00CD51A6"/>
    <w:rsid w:val="00CD520B"/>
    <w:rsid w:val="00CD5A95"/>
    <w:rsid w:val="00CD5E49"/>
    <w:rsid w:val="00CD5EEB"/>
    <w:rsid w:val="00CD6D3B"/>
    <w:rsid w:val="00CD6EC5"/>
    <w:rsid w:val="00CD6FB4"/>
    <w:rsid w:val="00CD6FE9"/>
    <w:rsid w:val="00CD717A"/>
    <w:rsid w:val="00CD7705"/>
    <w:rsid w:val="00CD799B"/>
    <w:rsid w:val="00CD79B6"/>
    <w:rsid w:val="00CD7ABF"/>
    <w:rsid w:val="00CD7C9F"/>
    <w:rsid w:val="00CE03E2"/>
    <w:rsid w:val="00CE041B"/>
    <w:rsid w:val="00CE05D3"/>
    <w:rsid w:val="00CE07D6"/>
    <w:rsid w:val="00CE093F"/>
    <w:rsid w:val="00CE0A48"/>
    <w:rsid w:val="00CE0A73"/>
    <w:rsid w:val="00CE0B00"/>
    <w:rsid w:val="00CE0C0B"/>
    <w:rsid w:val="00CE1244"/>
    <w:rsid w:val="00CE1B59"/>
    <w:rsid w:val="00CE1DCD"/>
    <w:rsid w:val="00CE1F81"/>
    <w:rsid w:val="00CE279D"/>
    <w:rsid w:val="00CE283A"/>
    <w:rsid w:val="00CE28B2"/>
    <w:rsid w:val="00CE293C"/>
    <w:rsid w:val="00CE29CD"/>
    <w:rsid w:val="00CE29E4"/>
    <w:rsid w:val="00CE2AE1"/>
    <w:rsid w:val="00CE2B3F"/>
    <w:rsid w:val="00CE3844"/>
    <w:rsid w:val="00CE3959"/>
    <w:rsid w:val="00CE3AE9"/>
    <w:rsid w:val="00CE3AF0"/>
    <w:rsid w:val="00CE3B5B"/>
    <w:rsid w:val="00CE3CC3"/>
    <w:rsid w:val="00CE3E54"/>
    <w:rsid w:val="00CE46DE"/>
    <w:rsid w:val="00CE47AD"/>
    <w:rsid w:val="00CE5A9B"/>
    <w:rsid w:val="00CE5D8E"/>
    <w:rsid w:val="00CE5F42"/>
    <w:rsid w:val="00CE5FAB"/>
    <w:rsid w:val="00CE61E2"/>
    <w:rsid w:val="00CE62C7"/>
    <w:rsid w:val="00CE675A"/>
    <w:rsid w:val="00CE68B9"/>
    <w:rsid w:val="00CE697B"/>
    <w:rsid w:val="00CE6C0E"/>
    <w:rsid w:val="00CE6CF7"/>
    <w:rsid w:val="00CE6D9B"/>
    <w:rsid w:val="00CE7A8A"/>
    <w:rsid w:val="00CE7D25"/>
    <w:rsid w:val="00CE7D2A"/>
    <w:rsid w:val="00CF0590"/>
    <w:rsid w:val="00CF0966"/>
    <w:rsid w:val="00CF0C9F"/>
    <w:rsid w:val="00CF1557"/>
    <w:rsid w:val="00CF17B1"/>
    <w:rsid w:val="00CF183E"/>
    <w:rsid w:val="00CF1A29"/>
    <w:rsid w:val="00CF1BB3"/>
    <w:rsid w:val="00CF25E8"/>
    <w:rsid w:val="00CF28C7"/>
    <w:rsid w:val="00CF28ED"/>
    <w:rsid w:val="00CF2B82"/>
    <w:rsid w:val="00CF2D07"/>
    <w:rsid w:val="00CF2EF0"/>
    <w:rsid w:val="00CF342E"/>
    <w:rsid w:val="00CF3601"/>
    <w:rsid w:val="00CF3611"/>
    <w:rsid w:val="00CF3AA7"/>
    <w:rsid w:val="00CF418D"/>
    <w:rsid w:val="00CF4209"/>
    <w:rsid w:val="00CF454C"/>
    <w:rsid w:val="00CF4F5A"/>
    <w:rsid w:val="00CF51CD"/>
    <w:rsid w:val="00CF51EB"/>
    <w:rsid w:val="00CF5305"/>
    <w:rsid w:val="00CF5596"/>
    <w:rsid w:val="00CF569E"/>
    <w:rsid w:val="00CF5738"/>
    <w:rsid w:val="00CF5784"/>
    <w:rsid w:val="00CF5CAB"/>
    <w:rsid w:val="00CF5DCF"/>
    <w:rsid w:val="00CF5F53"/>
    <w:rsid w:val="00CF5FAE"/>
    <w:rsid w:val="00CF6013"/>
    <w:rsid w:val="00CF637D"/>
    <w:rsid w:val="00CF64AB"/>
    <w:rsid w:val="00CF6A30"/>
    <w:rsid w:val="00CF6A32"/>
    <w:rsid w:val="00CF6C11"/>
    <w:rsid w:val="00CF70ED"/>
    <w:rsid w:val="00CF72C7"/>
    <w:rsid w:val="00CF7323"/>
    <w:rsid w:val="00CF76BB"/>
    <w:rsid w:val="00CF779C"/>
    <w:rsid w:val="00CF782E"/>
    <w:rsid w:val="00CF79E2"/>
    <w:rsid w:val="00CF7AAC"/>
    <w:rsid w:val="00CF7E92"/>
    <w:rsid w:val="00D000D2"/>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6904"/>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0CD"/>
    <w:rsid w:val="00D1228D"/>
    <w:rsid w:val="00D122E9"/>
    <w:rsid w:val="00D12360"/>
    <w:rsid w:val="00D1274A"/>
    <w:rsid w:val="00D12897"/>
    <w:rsid w:val="00D12D36"/>
    <w:rsid w:val="00D12E19"/>
    <w:rsid w:val="00D12F85"/>
    <w:rsid w:val="00D1308D"/>
    <w:rsid w:val="00D1329E"/>
    <w:rsid w:val="00D133C7"/>
    <w:rsid w:val="00D13635"/>
    <w:rsid w:val="00D13AB1"/>
    <w:rsid w:val="00D13AB2"/>
    <w:rsid w:val="00D13B34"/>
    <w:rsid w:val="00D13CFD"/>
    <w:rsid w:val="00D13D11"/>
    <w:rsid w:val="00D14192"/>
    <w:rsid w:val="00D1440E"/>
    <w:rsid w:val="00D1456A"/>
    <w:rsid w:val="00D147E3"/>
    <w:rsid w:val="00D148FA"/>
    <w:rsid w:val="00D14D75"/>
    <w:rsid w:val="00D14ECA"/>
    <w:rsid w:val="00D14F32"/>
    <w:rsid w:val="00D14FC2"/>
    <w:rsid w:val="00D15254"/>
    <w:rsid w:val="00D15A1E"/>
    <w:rsid w:val="00D15B88"/>
    <w:rsid w:val="00D15C9B"/>
    <w:rsid w:val="00D1607C"/>
    <w:rsid w:val="00D16118"/>
    <w:rsid w:val="00D1621A"/>
    <w:rsid w:val="00D1638C"/>
    <w:rsid w:val="00D16442"/>
    <w:rsid w:val="00D1671B"/>
    <w:rsid w:val="00D16799"/>
    <w:rsid w:val="00D16936"/>
    <w:rsid w:val="00D16985"/>
    <w:rsid w:val="00D169BE"/>
    <w:rsid w:val="00D16A1F"/>
    <w:rsid w:val="00D16A28"/>
    <w:rsid w:val="00D16BB5"/>
    <w:rsid w:val="00D16C8E"/>
    <w:rsid w:val="00D16C96"/>
    <w:rsid w:val="00D16CED"/>
    <w:rsid w:val="00D17085"/>
    <w:rsid w:val="00D17B5D"/>
    <w:rsid w:val="00D17FD2"/>
    <w:rsid w:val="00D2042C"/>
    <w:rsid w:val="00D2074E"/>
    <w:rsid w:val="00D20AEE"/>
    <w:rsid w:val="00D21412"/>
    <w:rsid w:val="00D21425"/>
    <w:rsid w:val="00D21AC6"/>
    <w:rsid w:val="00D21F28"/>
    <w:rsid w:val="00D224EA"/>
    <w:rsid w:val="00D2260A"/>
    <w:rsid w:val="00D226FB"/>
    <w:rsid w:val="00D228C5"/>
    <w:rsid w:val="00D22A14"/>
    <w:rsid w:val="00D22C49"/>
    <w:rsid w:val="00D22C72"/>
    <w:rsid w:val="00D23090"/>
    <w:rsid w:val="00D232AC"/>
    <w:rsid w:val="00D236A7"/>
    <w:rsid w:val="00D23BF6"/>
    <w:rsid w:val="00D23C5E"/>
    <w:rsid w:val="00D23EE8"/>
    <w:rsid w:val="00D24038"/>
    <w:rsid w:val="00D24518"/>
    <w:rsid w:val="00D246CA"/>
    <w:rsid w:val="00D2484C"/>
    <w:rsid w:val="00D248B1"/>
    <w:rsid w:val="00D250A6"/>
    <w:rsid w:val="00D2536C"/>
    <w:rsid w:val="00D258EA"/>
    <w:rsid w:val="00D25EF6"/>
    <w:rsid w:val="00D26607"/>
    <w:rsid w:val="00D266AF"/>
    <w:rsid w:val="00D26730"/>
    <w:rsid w:val="00D26949"/>
    <w:rsid w:val="00D26A1F"/>
    <w:rsid w:val="00D26E53"/>
    <w:rsid w:val="00D27703"/>
    <w:rsid w:val="00D27BA4"/>
    <w:rsid w:val="00D27BC8"/>
    <w:rsid w:val="00D27E46"/>
    <w:rsid w:val="00D30257"/>
    <w:rsid w:val="00D302D0"/>
    <w:rsid w:val="00D3050E"/>
    <w:rsid w:val="00D30736"/>
    <w:rsid w:val="00D30779"/>
    <w:rsid w:val="00D30989"/>
    <w:rsid w:val="00D30CA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79B"/>
    <w:rsid w:val="00D33AAC"/>
    <w:rsid w:val="00D33EEC"/>
    <w:rsid w:val="00D33F99"/>
    <w:rsid w:val="00D34109"/>
    <w:rsid w:val="00D346A3"/>
    <w:rsid w:val="00D34814"/>
    <w:rsid w:val="00D349B9"/>
    <w:rsid w:val="00D34A4F"/>
    <w:rsid w:val="00D34A6B"/>
    <w:rsid w:val="00D34E9A"/>
    <w:rsid w:val="00D34EEE"/>
    <w:rsid w:val="00D351A3"/>
    <w:rsid w:val="00D35259"/>
    <w:rsid w:val="00D353AB"/>
    <w:rsid w:val="00D357E7"/>
    <w:rsid w:val="00D35FB9"/>
    <w:rsid w:val="00D36099"/>
    <w:rsid w:val="00D36285"/>
    <w:rsid w:val="00D362F9"/>
    <w:rsid w:val="00D365CC"/>
    <w:rsid w:val="00D366B9"/>
    <w:rsid w:val="00D367D7"/>
    <w:rsid w:val="00D36C9A"/>
    <w:rsid w:val="00D36CDD"/>
    <w:rsid w:val="00D36D5F"/>
    <w:rsid w:val="00D36DB5"/>
    <w:rsid w:val="00D37129"/>
    <w:rsid w:val="00D371B7"/>
    <w:rsid w:val="00D377C9"/>
    <w:rsid w:val="00D37985"/>
    <w:rsid w:val="00D37C5E"/>
    <w:rsid w:val="00D4037E"/>
    <w:rsid w:val="00D4056F"/>
    <w:rsid w:val="00D40576"/>
    <w:rsid w:val="00D4081E"/>
    <w:rsid w:val="00D40923"/>
    <w:rsid w:val="00D4109C"/>
    <w:rsid w:val="00D41219"/>
    <w:rsid w:val="00D41401"/>
    <w:rsid w:val="00D41468"/>
    <w:rsid w:val="00D414F6"/>
    <w:rsid w:val="00D418F8"/>
    <w:rsid w:val="00D41DF3"/>
    <w:rsid w:val="00D41E8E"/>
    <w:rsid w:val="00D4220D"/>
    <w:rsid w:val="00D42567"/>
    <w:rsid w:val="00D42822"/>
    <w:rsid w:val="00D42A19"/>
    <w:rsid w:val="00D42AF4"/>
    <w:rsid w:val="00D42B50"/>
    <w:rsid w:val="00D42E1F"/>
    <w:rsid w:val="00D438C0"/>
    <w:rsid w:val="00D43C79"/>
    <w:rsid w:val="00D43F8C"/>
    <w:rsid w:val="00D440FF"/>
    <w:rsid w:val="00D44307"/>
    <w:rsid w:val="00D44337"/>
    <w:rsid w:val="00D44705"/>
    <w:rsid w:val="00D44859"/>
    <w:rsid w:val="00D44A86"/>
    <w:rsid w:val="00D44CC3"/>
    <w:rsid w:val="00D4530F"/>
    <w:rsid w:val="00D457C7"/>
    <w:rsid w:val="00D45812"/>
    <w:rsid w:val="00D45A31"/>
    <w:rsid w:val="00D45C5C"/>
    <w:rsid w:val="00D4609C"/>
    <w:rsid w:val="00D46162"/>
    <w:rsid w:val="00D4682B"/>
    <w:rsid w:val="00D46E0B"/>
    <w:rsid w:val="00D46EC3"/>
    <w:rsid w:val="00D474C0"/>
    <w:rsid w:val="00D47906"/>
    <w:rsid w:val="00D50111"/>
    <w:rsid w:val="00D50899"/>
    <w:rsid w:val="00D5098B"/>
    <w:rsid w:val="00D50AB4"/>
    <w:rsid w:val="00D50BCB"/>
    <w:rsid w:val="00D51430"/>
    <w:rsid w:val="00D516FC"/>
    <w:rsid w:val="00D51744"/>
    <w:rsid w:val="00D518F0"/>
    <w:rsid w:val="00D51A04"/>
    <w:rsid w:val="00D51A62"/>
    <w:rsid w:val="00D51A99"/>
    <w:rsid w:val="00D51D52"/>
    <w:rsid w:val="00D521AA"/>
    <w:rsid w:val="00D5233E"/>
    <w:rsid w:val="00D5239A"/>
    <w:rsid w:val="00D52C30"/>
    <w:rsid w:val="00D53582"/>
    <w:rsid w:val="00D5370D"/>
    <w:rsid w:val="00D53803"/>
    <w:rsid w:val="00D53B62"/>
    <w:rsid w:val="00D53D6F"/>
    <w:rsid w:val="00D53E6D"/>
    <w:rsid w:val="00D5417F"/>
    <w:rsid w:val="00D5430E"/>
    <w:rsid w:val="00D543FA"/>
    <w:rsid w:val="00D5483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935"/>
    <w:rsid w:val="00D56AA3"/>
    <w:rsid w:val="00D56B4B"/>
    <w:rsid w:val="00D56B67"/>
    <w:rsid w:val="00D56C6A"/>
    <w:rsid w:val="00D57036"/>
    <w:rsid w:val="00D57219"/>
    <w:rsid w:val="00D57B65"/>
    <w:rsid w:val="00D57CA3"/>
    <w:rsid w:val="00D57EC6"/>
    <w:rsid w:val="00D60058"/>
    <w:rsid w:val="00D60511"/>
    <w:rsid w:val="00D6057F"/>
    <w:rsid w:val="00D607B0"/>
    <w:rsid w:val="00D608B7"/>
    <w:rsid w:val="00D60BE3"/>
    <w:rsid w:val="00D60D58"/>
    <w:rsid w:val="00D610A4"/>
    <w:rsid w:val="00D61418"/>
    <w:rsid w:val="00D61476"/>
    <w:rsid w:val="00D61561"/>
    <w:rsid w:val="00D61593"/>
    <w:rsid w:val="00D61725"/>
    <w:rsid w:val="00D617AC"/>
    <w:rsid w:val="00D6195B"/>
    <w:rsid w:val="00D61C66"/>
    <w:rsid w:val="00D61CCF"/>
    <w:rsid w:val="00D620F0"/>
    <w:rsid w:val="00D6243C"/>
    <w:rsid w:val="00D6250D"/>
    <w:rsid w:val="00D627A1"/>
    <w:rsid w:val="00D63046"/>
    <w:rsid w:val="00D63053"/>
    <w:rsid w:val="00D63085"/>
    <w:rsid w:val="00D632DC"/>
    <w:rsid w:val="00D63311"/>
    <w:rsid w:val="00D63478"/>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40"/>
    <w:rsid w:val="00D6632C"/>
    <w:rsid w:val="00D667DD"/>
    <w:rsid w:val="00D668D8"/>
    <w:rsid w:val="00D66E05"/>
    <w:rsid w:val="00D6718F"/>
    <w:rsid w:val="00D671DA"/>
    <w:rsid w:val="00D672EA"/>
    <w:rsid w:val="00D6791E"/>
    <w:rsid w:val="00D67A3E"/>
    <w:rsid w:val="00D67DBD"/>
    <w:rsid w:val="00D7037B"/>
    <w:rsid w:val="00D704BD"/>
    <w:rsid w:val="00D709CE"/>
    <w:rsid w:val="00D70AE9"/>
    <w:rsid w:val="00D70E10"/>
    <w:rsid w:val="00D71125"/>
    <w:rsid w:val="00D71330"/>
    <w:rsid w:val="00D716B1"/>
    <w:rsid w:val="00D71904"/>
    <w:rsid w:val="00D71951"/>
    <w:rsid w:val="00D71AB5"/>
    <w:rsid w:val="00D71AC3"/>
    <w:rsid w:val="00D71C61"/>
    <w:rsid w:val="00D71E2A"/>
    <w:rsid w:val="00D7212D"/>
    <w:rsid w:val="00D723A8"/>
    <w:rsid w:val="00D723DB"/>
    <w:rsid w:val="00D7246A"/>
    <w:rsid w:val="00D724B7"/>
    <w:rsid w:val="00D72680"/>
    <w:rsid w:val="00D72B62"/>
    <w:rsid w:val="00D72F95"/>
    <w:rsid w:val="00D730FF"/>
    <w:rsid w:val="00D737E3"/>
    <w:rsid w:val="00D73B5C"/>
    <w:rsid w:val="00D73BC7"/>
    <w:rsid w:val="00D7445E"/>
    <w:rsid w:val="00D746F8"/>
    <w:rsid w:val="00D74809"/>
    <w:rsid w:val="00D74919"/>
    <w:rsid w:val="00D74923"/>
    <w:rsid w:val="00D74AB5"/>
    <w:rsid w:val="00D74F2E"/>
    <w:rsid w:val="00D7510C"/>
    <w:rsid w:val="00D75117"/>
    <w:rsid w:val="00D752A5"/>
    <w:rsid w:val="00D7542C"/>
    <w:rsid w:val="00D75588"/>
    <w:rsid w:val="00D7597D"/>
    <w:rsid w:val="00D759F3"/>
    <w:rsid w:val="00D75ACB"/>
    <w:rsid w:val="00D76072"/>
    <w:rsid w:val="00D7653A"/>
    <w:rsid w:val="00D76601"/>
    <w:rsid w:val="00D767B3"/>
    <w:rsid w:val="00D767F4"/>
    <w:rsid w:val="00D76923"/>
    <w:rsid w:val="00D769E5"/>
    <w:rsid w:val="00D77236"/>
    <w:rsid w:val="00D772C7"/>
    <w:rsid w:val="00D777B7"/>
    <w:rsid w:val="00D77A3E"/>
    <w:rsid w:val="00D77FD5"/>
    <w:rsid w:val="00D80112"/>
    <w:rsid w:val="00D801B8"/>
    <w:rsid w:val="00D8062A"/>
    <w:rsid w:val="00D80F03"/>
    <w:rsid w:val="00D80F1B"/>
    <w:rsid w:val="00D815A2"/>
    <w:rsid w:val="00D8170B"/>
    <w:rsid w:val="00D81838"/>
    <w:rsid w:val="00D818E1"/>
    <w:rsid w:val="00D81A2A"/>
    <w:rsid w:val="00D82032"/>
    <w:rsid w:val="00D8208D"/>
    <w:rsid w:val="00D828AD"/>
    <w:rsid w:val="00D82A85"/>
    <w:rsid w:val="00D82F85"/>
    <w:rsid w:val="00D83642"/>
    <w:rsid w:val="00D840E3"/>
    <w:rsid w:val="00D84341"/>
    <w:rsid w:val="00D843C0"/>
    <w:rsid w:val="00D84A43"/>
    <w:rsid w:val="00D8520A"/>
    <w:rsid w:val="00D8521E"/>
    <w:rsid w:val="00D852C9"/>
    <w:rsid w:val="00D85466"/>
    <w:rsid w:val="00D855AF"/>
    <w:rsid w:val="00D857CA"/>
    <w:rsid w:val="00D858EF"/>
    <w:rsid w:val="00D85B58"/>
    <w:rsid w:val="00D85B9F"/>
    <w:rsid w:val="00D862D3"/>
    <w:rsid w:val="00D86539"/>
    <w:rsid w:val="00D866F2"/>
    <w:rsid w:val="00D8688F"/>
    <w:rsid w:val="00D86FAC"/>
    <w:rsid w:val="00D8701D"/>
    <w:rsid w:val="00D870FD"/>
    <w:rsid w:val="00D878D2"/>
    <w:rsid w:val="00D87AFE"/>
    <w:rsid w:val="00D90497"/>
    <w:rsid w:val="00D904BC"/>
    <w:rsid w:val="00D90716"/>
    <w:rsid w:val="00D907DD"/>
    <w:rsid w:val="00D90AC8"/>
    <w:rsid w:val="00D90C58"/>
    <w:rsid w:val="00D90D8C"/>
    <w:rsid w:val="00D91039"/>
    <w:rsid w:val="00D9136A"/>
    <w:rsid w:val="00D91554"/>
    <w:rsid w:val="00D91889"/>
    <w:rsid w:val="00D91BE9"/>
    <w:rsid w:val="00D91E2D"/>
    <w:rsid w:val="00D92168"/>
    <w:rsid w:val="00D92170"/>
    <w:rsid w:val="00D923B0"/>
    <w:rsid w:val="00D9244F"/>
    <w:rsid w:val="00D9261B"/>
    <w:rsid w:val="00D926C5"/>
    <w:rsid w:val="00D92E0E"/>
    <w:rsid w:val="00D92EB3"/>
    <w:rsid w:val="00D933B3"/>
    <w:rsid w:val="00D93445"/>
    <w:rsid w:val="00D93610"/>
    <w:rsid w:val="00D936BF"/>
    <w:rsid w:val="00D9372C"/>
    <w:rsid w:val="00D9383A"/>
    <w:rsid w:val="00D939F9"/>
    <w:rsid w:val="00D93BE8"/>
    <w:rsid w:val="00D946B7"/>
    <w:rsid w:val="00D949B1"/>
    <w:rsid w:val="00D94D8D"/>
    <w:rsid w:val="00D94E90"/>
    <w:rsid w:val="00D94FC8"/>
    <w:rsid w:val="00D9547D"/>
    <w:rsid w:val="00D95690"/>
    <w:rsid w:val="00D95787"/>
    <w:rsid w:val="00D95E4E"/>
    <w:rsid w:val="00D95FE6"/>
    <w:rsid w:val="00D962F5"/>
    <w:rsid w:val="00D96309"/>
    <w:rsid w:val="00D96776"/>
    <w:rsid w:val="00D967DC"/>
    <w:rsid w:val="00D967E1"/>
    <w:rsid w:val="00D96A46"/>
    <w:rsid w:val="00D96A82"/>
    <w:rsid w:val="00D96DC2"/>
    <w:rsid w:val="00D96E4B"/>
    <w:rsid w:val="00D97039"/>
    <w:rsid w:val="00D9718A"/>
    <w:rsid w:val="00D97309"/>
    <w:rsid w:val="00D9735C"/>
    <w:rsid w:val="00D975DB"/>
    <w:rsid w:val="00D97B9B"/>
    <w:rsid w:val="00D97C73"/>
    <w:rsid w:val="00D97F1E"/>
    <w:rsid w:val="00D97FC6"/>
    <w:rsid w:val="00DA003F"/>
    <w:rsid w:val="00DA01E3"/>
    <w:rsid w:val="00DA046A"/>
    <w:rsid w:val="00DA0768"/>
    <w:rsid w:val="00DA0B3A"/>
    <w:rsid w:val="00DA0CC4"/>
    <w:rsid w:val="00DA102D"/>
    <w:rsid w:val="00DA137B"/>
    <w:rsid w:val="00DA16AB"/>
    <w:rsid w:val="00DA1701"/>
    <w:rsid w:val="00DA197D"/>
    <w:rsid w:val="00DA19A5"/>
    <w:rsid w:val="00DA19E9"/>
    <w:rsid w:val="00DA1AF3"/>
    <w:rsid w:val="00DA1D1B"/>
    <w:rsid w:val="00DA1D45"/>
    <w:rsid w:val="00DA2450"/>
    <w:rsid w:val="00DA24A3"/>
    <w:rsid w:val="00DA254E"/>
    <w:rsid w:val="00DA283F"/>
    <w:rsid w:val="00DA2BBE"/>
    <w:rsid w:val="00DA2BC2"/>
    <w:rsid w:val="00DA2C01"/>
    <w:rsid w:val="00DA2C61"/>
    <w:rsid w:val="00DA304C"/>
    <w:rsid w:val="00DA34DF"/>
    <w:rsid w:val="00DA34F9"/>
    <w:rsid w:val="00DA35A4"/>
    <w:rsid w:val="00DA3955"/>
    <w:rsid w:val="00DA3961"/>
    <w:rsid w:val="00DA3A5E"/>
    <w:rsid w:val="00DA3A68"/>
    <w:rsid w:val="00DA3A98"/>
    <w:rsid w:val="00DA3AC5"/>
    <w:rsid w:val="00DA3C99"/>
    <w:rsid w:val="00DA3E5F"/>
    <w:rsid w:val="00DA40B6"/>
    <w:rsid w:val="00DA4682"/>
    <w:rsid w:val="00DA4D50"/>
    <w:rsid w:val="00DA5617"/>
    <w:rsid w:val="00DA59E5"/>
    <w:rsid w:val="00DA5A58"/>
    <w:rsid w:val="00DA5BD4"/>
    <w:rsid w:val="00DA5D9C"/>
    <w:rsid w:val="00DA5FBE"/>
    <w:rsid w:val="00DA65AB"/>
    <w:rsid w:val="00DA671D"/>
    <w:rsid w:val="00DA69C0"/>
    <w:rsid w:val="00DA6F43"/>
    <w:rsid w:val="00DA6F5A"/>
    <w:rsid w:val="00DA6F6E"/>
    <w:rsid w:val="00DA6FD1"/>
    <w:rsid w:val="00DA75E3"/>
    <w:rsid w:val="00DA7776"/>
    <w:rsid w:val="00DA78EB"/>
    <w:rsid w:val="00DA79D6"/>
    <w:rsid w:val="00DA7FE8"/>
    <w:rsid w:val="00DB03EB"/>
    <w:rsid w:val="00DB06A8"/>
    <w:rsid w:val="00DB0835"/>
    <w:rsid w:val="00DB0A9B"/>
    <w:rsid w:val="00DB0E63"/>
    <w:rsid w:val="00DB1262"/>
    <w:rsid w:val="00DB15AF"/>
    <w:rsid w:val="00DB164C"/>
    <w:rsid w:val="00DB1783"/>
    <w:rsid w:val="00DB1984"/>
    <w:rsid w:val="00DB1B89"/>
    <w:rsid w:val="00DB1C61"/>
    <w:rsid w:val="00DB2058"/>
    <w:rsid w:val="00DB246E"/>
    <w:rsid w:val="00DB25A9"/>
    <w:rsid w:val="00DB27BD"/>
    <w:rsid w:val="00DB2D37"/>
    <w:rsid w:val="00DB2E62"/>
    <w:rsid w:val="00DB321D"/>
    <w:rsid w:val="00DB331B"/>
    <w:rsid w:val="00DB3338"/>
    <w:rsid w:val="00DB345A"/>
    <w:rsid w:val="00DB34C6"/>
    <w:rsid w:val="00DB3DD1"/>
    <w:rsid w:val="00DB3F49"/>
    <w:rsid w:val="00DB4260"/>
    <w:rsid w:val="00DB4534"/>
    <w:rsid w:val="00DB47B4"/>
    <w:rsid w:val="00DB480F"/>
    <w:rsid w:val="00DB49C0"/>
    <w:rsid w:val="00DB49DE"/>
    <w:rsid w:val="00DB4CB5"/>
    <w:rsid w:val="00DB4CD9"/>
    <w:rsid w:val="00DB5223"/>
    <w:rsid w:val="00DB5997"/>
    <w:rsid w:val="00DB5E35"/>
    <w:rsid w:val="00DB5F14"/>
    <w:rsid w:val="00DB5F5E"/>
    <w:rsid w:val="00DB5FA1"/>
    <w:rsid w:val="00DB5FC6"/>
    <w:rsid w:val="00DB6150"/>
    <w:rsid w:val="00DB625A"/>
    <w:rsid w:val="00DB6C09"/>
    <w:rsid w:val="00DB6EA5"/>
    <w:rsid w:val="00DB706F"/>
    <w:rsid w:val="00DB7147"/>
    <w:rsid w:val="00DB741D"/>
    <w:rsid w:val="00DB765D"/>
    <w:rsid w:val="00DB7AFF"/>
    <w:rsid w:val="00DB7DB3"/>
    <w:rsid w:val="00DC00E3"/>
    <w:rsid w:val="00DC041D"/>
    <w:rsid w:val="00DC07F9"/>
    <w:rsid w:val="00DC0C8C"/>
    <w:rsid w:val="00DC1237"/>
    <w:rsid w:val="00DC1315"/>
    <w:rsid w:val="00DC1371"/>
    <w:rsid w:val="00DC176C"/>
    <w:rsid w:val="00DC2134"/>
    <w:rsid w:val="00DC22C3"/>
    <w:rsid w:val="00DC2317"/>
    <w:rsid w:val="00DC237D"/>
    <w:rsid w:val="00DC2404"/>
    <w:rsid w:val="00DC2875"/>
    <w:rsid w:val="00DC295B"/>
    <w:rsid w:val="00DC2BE7"/>
    <w:rsid w:val="00DC2E89"/>
    <w:rsid w:val="00DC2F80"/>
    <w:rsid w:val="00DC30EE"/>
    <w:rsid w:val="00DC336C"/>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345"/>
    <w:rsid w:val="00DC5521"/>
    <w:rsid w:val="00DC56E7"/>
    <w:rsid w:val="00DC59C9"/>
    <w:rsid w:val="00DC5A38"/>
    <w:rsid w:val="00DC5CFB"/>
    <w:rsid w:val="00DC5FB7"/>
    <w:rsid w:val="00DC6E77"/>
    <w:rsid w:val="00DC71BE"/>
    <w:rsid w:val="00DC7205"/>
    <w:rsid w:val="00DC7279"/>
    <w:rsid w:val="00DC76EF"/>
    <w:rsid w:val="00DC77D0"/>
    <w:rsid w:val="00DC7BCE"/>
    <w:rsid w:val="00DC7E3F"/>
    <w:rsid w:val="00DC7EB9"/>
    <w:rsid w:val="00DC7F4E"/>
    <w:rsid w:val="00DD00BA"/>
    <w:rsid w:val="00DD0103"/>
    <w:rsid w:val="00DD0327"/>
    <w:rsid w:val="00DD032E"/>
    <w:rsid w:val="00DD09B5"/>
    <w:rsid w:val="00DD0D0A"/>
    <w:rsid w:val="00DD15E7"/>
    <w:rsid w:val="00DD1730"/>
    <w:rsid w:val="00DD1732"/>
    <w:rsid w:val="00DD18B0"/>
    <w:rsid w:val="00DD1B27"/>
    <w:rsid w:val="00DD1C69"/>
    <w:rsid w:val="00DD1E1C"/>
    <w:rsid w:val="00DD2695"/>
    <w:rsid w:val="00DD2AF7"/>
    <w:rsid w:val="00DD2AFD"/>
    <w:rsid w:val="00DD2C60"/>
    <w:rsid w:val="00DD31B6"/>
    <w:rsid w:val="00DD3343"/>
    <w:rsid w:val="00DD392B"/>
    <w:rsid w:val="00DD406A"/>
    <w:rsid w:val="00DD40EB"/>
    <w:rsid w:val="00DD41CB"/>
    <w:rsid w:val="00DD458D"/>
    <w:rsid w:val="00DD50A2"/>
    <w:rsid w:val="00DD5159"/>
    <w:rsid w:val="00DD52EE"/>
    <w:rsid w:val="00DD531E"/>
    <w:rsid w:val="00DD5374"/>
    <w:rsid w:val="00DD5589"/>
    <w:rsid w:val="00DD55E8"/>
    <w:rsid w:val="00DD5663"/>
    <w:rsid w:val="00DD56D7"/>
    <w:rsid w:val="00DD56FC"/>
    <w:rsid w:val="00DD5902"/>
    <w:rsid w:val="00DD5926"/>
    <w:rsid w:val="00DD5BC9"/>
    <w:rsid w:val="00DD5C60"/>
    <w:rsid w:val="00DD5E3E"/>
    <w:rsid w:val="00DD60F2"/>
    <w:rsid w:val="00DD619B"/>
    <w:rsid w:val="00DD62EF"/>
    <w:rsid w:val="00DD635D"/>
    <w:rsid w:val="00DD6986"/>
    <w:rsid w:val="00DD6CF6"/>
    <w:rsid w:val="00DD74C9"/>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CC9"/>
    <w:rsid w:val="00DE2FDB"/>
    <w:rsid w:val="00DE3296"/>
    <w:rsid w:val="00DE338B"/>
    <w:rsid w:val="00DE3484"/>
    <w:rsid w:val="00DE394F"/>
    <w:rsid w:val="00DE3D82"/>
    <w:rsid w:val="00DE4218"/>
    <w:rsid w:val="00DE4480"/>
    <w:rsid w:val="00DE449B"/>
    <w:rsid w:val="00DE4569"/>
    <w:rsid w:val="00DE4596"/>
    <w:rsid w:val="00DE45F5"/>
    <w:rsid w:val="00DE4831"/>
    <w:rsid w:val="00DE4A82"/>
    <w:rsid w:val="00DE4A96"/>
    <w:rsid w:val="00DE4B0A"/>
    <w:rsid w:val="00DE4FD9"/>
    <w:rsid w:val="00DE50D6"/>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F48"/>
    <w:rsid w:val="00DF050E"/>
    <w:rsid w:val="00DF0E0D"/>
    <w:rsid w:val="00DF0E61"/>
    <w:rsid w:val="00DF1759"/>
    <w:rsid w:val="00DF1768"/>
    <w:rsid w:val="00DF1D4B"/>
    <w:rsid w:val="00DF229A"/>
    <w:rsid w:val="00DF2621"/>
    <w:rsid w:val="00DF310C"/>
    <w:rsid w:val="00DF33CE"/>
    <w:rsid w:val="00DF34E4"/>
    <w:rsid w:val="00DF387D"/>
    <w:rsid w:val="00DF3DDB"/>
    <w:rsid w:val="00DF41C0"/>
    <w:rsid w:val="00DF4354"/>
    <w:rsid w:val="00DF45B9"/>
    <w:rsid w:val="00DF4786"/>
    <w:rsid w:val="00DF4798"/>
    <w:rsid w:val="00DF498C"/>
    <w:rsid w:val="00DF4A17"/>
    <w:rsid w:val="00DF4C6E"/>
    <w:rsid w:val="00DF4E5A"/>
    <w:rsid w:val="00DF5195"/>
    <w:rsid w:val="00DF5455"/>
    <w:rsid w:val="00DF60E8"/>
    <w:rsid w:val="00DF61B7"/>
    <w:rsid w:val="00DF61CD"/>
    <w:rsid w:val="00DF63CD"/>
    <w:rsid w:val="00DF6561"/>
    <w:rsid w:val="00DF6A19"/>
    <w:rsid w:val="00DF6A51"/>
    <w:rsid w:val="00DF6D24"/>
    <w:rsid w:val="00DF6D46"/>
    <w:rsid w:val="00DF6DCA"/>
    <w:rsid w:val="00DF6EEC"/>
    <w:rsid w:val="00DF70BF"/>
    <w:rsid w:val="00DF739C"/>
    <w:rsid w:val="00DF7630"/>
    <w:rsid w:val="00E000D3"/>
    <w:rsid w:val="00E0048B"/>
    <w:rsid w:val="00E004A8"/>
    <w:rsid w:val="00E0083E"/>
    <w:rsid w:val="00E00BFF"/>
    <w:rsid w:val="00E00C9E"/>
    <w:rsid w:val="00E00E60"/>
    <w:rsid w:val="00E0110E"/>
    <w:rsid w:val="00E011F9"/>
    <w:rsid w:val="00E01847"/>
    <w:rsid w:val="00E01864"/>
    <w:rsid w:val="00E021AB"/>
    <w:rsid w:val="00E02730"/>
    <w:rsid w:val="00E0278F"/>
    <w:rsid w:val="00E02858"/>
    <w:rsid w:val="00E02945"/>
    <w:rsid w:val="00E029DD"/>
    <w:rsid w:val="00E02A0C"/>
    <w:rsid w:val="00E02C5F"/>
    <w:rsid w:val="00E02CCB"/>
    <w:rsid w:val="00E02ECE"/>
    <w:rsid w:val="00E031D9"/>
    <w:rsid w:val="00E032F5"/>
    <w:rsid w:val="00E03303"/>
    <w:rsid w:val="00E036ED"/>
    <w:rsid w:val="00E03870"/>
    <w:rsid w:val="00E03F7E"/>
    <w:rsid w:val="00E0408C"/>
    <w:rsid w:val="00E042A8"/>
    <w:rsid w:val="00E042EA"/>
    <w:rsid w:val="00E044CA"/>
    <w:rsid w:val="00E045AF"/>
    <w:rsid w:val="00E04F76"/>
    <w:rsid w:val="00E04FF4"/>
    <w:rsid w:val="00E051C0"/>
    <w:rsid w:val="00E05377"/>
    <w:rsid w:val="00E05800"/>
    <w:rsid w:val="00E05E2A"/>
    <w:rsid w:val="00E05EA2"/>
    <w:rsid w:val="00E064FE"/>
    <w:rsid w:val="00E06680"/>
    <w:rsid w:val="00E06819"/>
    <w:rsid w:val="00E06865"/>
    <w:rsid w:val="00E06A77"/>
    <w:rsid w:val="00E06B1B"/>
    <w:rsid w:val="00E06CD3"/>
    <w:rsid w:val="00E06E6B"/>
    <w:rsid w:val="00E0703F"/>
    <w:rsid w:val="00E0767C"/>
    <w:rsid w:val="00E07708"/>
    <w:rsid w:val="00E0787E"/>
    <w:rsid w:val="00E079D3"/>
    <w:rsid w:val="00E1019F"/>
    <w:rsid w:val="00E1037E"/>
    <w:rsid w:val="00E1064D"/>
    <w:rsid w:val="00E10882"/>
    <w:rsid w:val="00E109E9"/>
    <w:rsid w:val="00E10DC6"/>
    <w:rsid w:val="00E10F81"/>
    <w:rsid w:val="00E11258"/>
    <w:rsid w:val="00E11487"/>
    <w:rsid w:val="00E114C8"/>
    <w:rsid w:val="00E11B6A"/>
    <w:rsid w:val="00E11FD5"/>
    <w:rsid w:val="00E1201E"/>
    <w:rsid w:val="00E127D7"/>
    <w:rsid w:val="00E12E98"/>
    <w:rsid w:val="00E1344E"/>
    <w:rsid w:val="00E137C4"/>
    <w:rsid w:val="00E13BE7"/>
    <w:rsid w:val="00E13D6A"/>
    <w:rsid w:val="00E13E84"/>
    <w:rsid w:val="00E1400D"/>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20557"/>
    <w:rsid w:val="00E2096E"/>
    <w:rsid w:val="00E20F31"/>
    <w:rsid w:val="00E21042"/>
    <w:rsid w:val="00E2119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983"/>
    <w:rsid w:val="00E24EE1"/>
    <w:rsid w:val="00E25687"/>
    <w:rsid w:val="00E2594D"/>
    <w:rsid w:val="00E25A1E"/>
    <w:rsid w:val="00E25EB1"/>
    <w:rsid w:val="00E260A2"/>
    <w:rsid w:val="00E264DB"/>
    <w:rsid w:val="00E26786"/>
    <w:rsid w:val="00E26AB5"/>
    <w:rsid w:val="00E26B40"/>
    <w:rsid w:val="00E26DCB"/>
    <w:rsid w:val="00E27278"/>
    <w:rsid w:val="00E272D3"/>
    <w:rsid w:val="00E2774F"/>
    <w:rsid w:val="00E278C5"/>
    <w:rsid w:val="00E27BE3"/>
    <w:rsid w:val="00E27C4A"/>
    <w:rsid w:val="00E27E99"/>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E00"/>
    <w:rsid w:val="00E33E40"/>
    <w:rsid w:val="00E34132"/>
    <w:rsid w:val="00E347EE"/>
    <w:rsid w:val="00E34830"/>
    <w:rsid w:val="00E34AFA"/>
    <w:rsid w:val="00E34D62"/>
    <w:rsid w:val="00E35018"/>
    <w:rsid w:val="00E351CC"/>
    <w:rsid w:val="00E352C0"/>
    <w:rsid w:val="00E352EC"/>
    <w:rsid w:val="00E35615"/>
    <w:rsid w:val="00E3577B"/>
    <w:rsid w:val="00E35ACA"/>
    <w:rsid w:val="00E35B1B"/>
    <w:rsid w:val="00E3619D"/>
    <w:rsid w:val="00E362EA"/>
    <w:rsid w:val="00E3654F"/>
    <w:rsid w:val="00E36B97"/>
    <w:rsid w:val="00E36ECF"/>
    <w:rsid w:val="00E37591"/>
    <w:rsid w:val="00E378B9"/>
    <w:rsid w:val="00E37E48"/>
    <w:rsid w:val="00E401F8"/>
    <w:rsid w:val="00E4040C"/>
    <w:rsid w:val="00E40523"/>
    <w:rsid w:val="00E4081A"/>
    <w:rsid w:val="00E40824"/>
    <w:rsid w:val="00E40A89"/>
    <w:rsid w:val="00E40B6D"/>
    <w:rsid w:val="00E40B84"/>
    <w:rsid w:val="00E40D76"/>
    <w:rsid w:val="00E40D7A"/>
    <w:rsid w:val="00E40ED4"/>
    <w:rsid w:val="00E412A8"/>
    <w:rsid w:val="00E413EC"/>
    <w:rsid w:val="00E41434"/>
    <w:rsid w:val="00E41740"/>
    <w:rsid w:val="00E418B9"/>
    <w:rsid w:val="00E418D1"/>
    <w:rsid w:val="00E41947"/>
    <w:rsid w:val="00E41F44"/>
    <w:rsid w:val="00E41F82"/>
    <w:rsid w:val="00E421B3"/>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6E9"/>
    <w:rsid w:val="00E44705"/>
    <w:rsid w:val="00E44A3A"/>
    <w:rsid w:val="00E44ECF"/>
    <w:rsid w:val="00E453B6"/>
    <w:rsid w:val="00E45493"/>
    <w:rsid w:val="00E4563A"/>
    <w:rsid w:val="00E45852"/>
    <w:rsid w:val="00E4585F"/>
    <w:rsid w:val="00E45D58"/>
    <w:rsid w:val="00E460F7"/>
    <w:rsid w:val="00E463CC"/>
    <w:rsid w:val="00E46446"/>
    <w:rsid w:val="00E464E1"/>
    <w:rsid w:val="00E46683"/>
    <w:rsid w:val="00E467B8"/>
    <w:rsid w:val="00E467BE"/>
    <w:rsid w:val="00E47374"/>
    <w:rsid w:val="00E47565"/>
    <w:rsid w:val="00E4770A"/>
    <w:rsid w:val="00E478B7"/>
    <w:rsid w:val="00E47AAD"/>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4027"/>
    <w:rsid w:val="00E5442A"/>
    <w:rsid w:val="00E544DC"/>
    <w:rsid w:val="00E5494F"/>
    <w:rsid w:val="00E54985"/>
    <w:rsid w:val="00E54B6B"/>
    <w:rsid w:val="00E54ECE"/>
    <w:rsid w:val="00E54FAF"/>
    <w:rsid w:val="00E55084"/>
    <w:rsid w:val="00E55194"/>
    <w:rsid w:val="00E55323"/>
    <w:rsid w:val="00E55567"/>
    <w:rsid w:val="00E555A8"/>
    <w:rsid w:val="00E55698"/>
    <w:rsid w:val="00E55700"/>
    <w:rsid w:val="00E55838"/>
    <w:rsid w:val="00E5597E"/>
    <w:rsid w:val="00E55CE5"/>
    <w:rsid w:val="00E55D8E"/>
    <w:rsid w:val="00E56550"/>
    <w:rsid w:val="00E565AC"/>
    <w:rsid w:val="00E5666A"/>
    <w:rsid w:val="00E5669A"/>
    <w:rsid w:val="00E56825"/>
    <w:rsid w:val="00E568F2"/>
    <w:rsid w:val="00E56B6F"/>
    <w:rsid w:val="00E57042"/>
    <w:rsid w:val="00E57468"/>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3EAB"/>
    <w:rsid w:val="00E6402A"/>
    <w:rsid w:val="00E64132"/>
    <w:rsid w:val="00E643DE"/>
    <w:rsid w:val="00E64555"/>
    <w:rsid w:val="00E64813"/>
    <w:rsid w:val="00E64AB0"/>
    <w:rsid w:val="00E64DE8"/>
    <w:rsid w:val="00E6518B"/>
    <w:rsid w:val="00E65190"/>
    <w:rsid w:val="00E6543D"/>
    <w:rsid w:val="00E6553F"/>
    <w:rsid w:val="00E655B2"/>
    <w:rsid w:val="00E6568A"/>
    <w:rsid w:val="00E656C9"/>
    <w:rsid w:val="00E656F1"/>
    <w:rsid w:val="00E65901"/>
    <w:rsid w:val="00E65B37"/>
    <w:rsid w:val="00E65FA9"/>
    <w:rsid w:val="00E66346"/>
    <w:rsid w:val="00E66448"/>
    <w:rsid w:val="00E664EC"/>
    <w:rsid w:val="00E664F9"/>
    <w:rsid w:val="00E66A78"/>
    <w:rsid w:val="00E66FBA"/>
    <w:rsid w:val="00E6709B"/>
    <w:rsid w:val="00E67102"/>
    <w:rsid w:val="00E67281"/>
    <w:rsid w:val="00E67334"/>
    <w:rsid w:val="00E675E9"/>
    <w:rsid w:val="00E676DB"/>
    <w:rsid w:val="00E6773B"/>
    <w:rsid w:val="00E677DF"/>
    <w:rsid w:val="00E677EA"/>
    <w:rsid w:val="00E67FCA"/>
    <w:rsid w:val="00E700BA"/>
    <w:rsid w:val="00E70A81"/>
    <w:rsid w:val="00E70CE6"/>
    <w:rsid w:val="00E70EB0"/>
    <w:rsid w:val="00E71388"/>
    <w:rsid w:val="00E7145E"/>
    <w:rsid w:val="00E71618"/>
    <w:rsid w:val="00E71693"/>
    <w:rsid w:val="00E716DC"/>
    <w:rsid w:val="00E71835"/>
    <w:rsid w:val="00E718B8"/>
    <w:rsid w:val="00E71A66"/>
    <w:rsid w:val="00E71A85"/>
    <w:rsid w:val="00E7221D"/>
    <w:rsid w:val="00E7224B"/>
    <w:rsid w:val="00E72DF8"/>
    <w:rsid w:val="00E72F94"/>
    <w:rsid w:val="00E72FD1"/>
    <w:rsid w:val="00E73196"/>
    <w:rsid w:val="00E73211"/>
    <w:rsid w:val="00E73304"/>
    <w:rsid w:val="00E739B5"/>
    <w:rsid w:val="00E74054"/>
    <w:rsid w:val="00E741BD"/>
    <w:rsid w:val="00E742D8"/>
    <w:rsid w:val="00E74530"/>
    <w:rsid w:val="00E74627"/>
    <w:rsid w:val="00E7469E"/>
    <w:rsid w:val="00E746B8"/>
    <w:rsid w:val="00E74952"/>
    <w:rsid w:val="00E74D88"/>
    <w:rsid w:val="00E74ECF"/>
    <w:rsid w:val="00E74FE2"/>
    <w:rsid w:val="00E75A44"/>
    <w:rsid w:val="00E75CC9"/>
    <w:rsid w:val="00E76076"/>
    <w:rsid w:val="00E7633A"/>
    <w:rsid w:val="00E764E4"/>
    <w:rsid w:val="00E764E5"/>
    <w:rsid w:val="00E766F5"/>
    <w:rsid w:val="00E76767"/>
    <w:rsid w:val="00E76BBA"/>
    <w:rsid w:val="00E76D97"/>
    <w:rsid w:val="00E772DB"/>
    <w:rsid w:val="00E7740C"/>
    <w:rsid w:val="00E7747A"/>
    <w:rsid w:val="00E77728"/>
    <w:rsid w:val="00E77878"/>
    <w:rsid w:val="00E77F82"/>
    <w:rsid w:val="00E80384"/>
    <w:rsid w:val="00E80437"/>
    <w:rsid w:val="00E806F0"/>
    <w:rsid w:val="00E806F4"/>
    <w:rsid w:val="00E807B4"/>
    <w:rsid w:val="00E80B8A"/>
    <w:rsid w:val="00E80C1E"/>
    <w:rsid w:val="00E80CF9"/>
    <w:rsid w:val="00E81357"/>
    <w:rsid w:val="00E813C6"/>
    <w:rsid w:val="00E8157D"/>
    <w:rsid w:val="00E81582"/>
    <w:rsid w:val="00E815A2"/>
    <w:rsid w:val="00E81741"/>
    <w:rsid w:val="00E818A2"/>
    <w:rsid w:val="00E81E58"/>
    <w:rsid w:val="00E81E9B"/>
    <w:rsid w:val="00E82671"/>
    <w:rsid w:val="00E82934"/>
    <w:rsid w:val="00E82C1B"/>
    <w:rsid w:val="00E82C32"/>
    <w:rsid w:val="00E82D79"/>
    <w:rsid w:val="00E82EB2"/>
    <w:rsid w:val="00E83184"/>
    <w:rsid w:val="00E8353A"/>
    <w:rsid w:val="00E8372A"/>
    <w:rsid w:val="00E837B5"/>
    <w:rsid w:val="00E837D0"/>
    <w:rsid w:val="00E8381F"/>
    <w:rsid w:val="00E838EE"/>
    <w:rsid w:val="00E83C07"/>
    <w:rsid w:val="00E83CD7"/>
    <w:rsid w:val="00E83E5C"/>
    <w:rsid w:val="00E84093"/>
    <w:rsid w:val="00E842EC"/>
    <w:rsid w:val="00E8442C"/>
    <w:rsid w:val="00E84627"/>
    <w:rsid w:val="00E849E5"/>
    <w:rsid w:val="00E84A19"/>
    <w:rsid w:val="00E84AC0"/>
    <w:rsid w:val="00E84DD9"/>
    <w:rsid w:val="00E852DF"/>
    <w:rsid w:val="00E856C2"/>
    <w:rsid w:val="00E8577E"/>
    <w:rsid w:val="00E85F90"/>
    <w:rsid w:val="00E86065"/>
    <w:rsid w:val="00E867A9"/>
    <w:rsid w:val="00E86A3E"/>
    <w:rsid w:val="00E870AE"/>
    <w:rsid w:val="00E8763F"/>
    <w:rsid w:val="00E87A45"/>
    <w:rsid w:val="00E87A49"/>
    <w:rsid w:val="00E87BAA"/>
    <w:rsid w:val="00E87BD4"/>
    <w:rsid w:val="00E87DA7"/>
    <w:rsid w:val="00E901D1"/>
    <w:rsid w:val="00E90559"/>
    <w:rsid w:val="00E90799"/>
    <w:rsid w:val="00E9095B"/>
    <w:rsid w:val="00E90C6A"/>
    <w:rsid w:val="00E90DF3"/>
    <w:rsid w:val="00E912E9"/>
    <w:rsid w:val="00E915CA"/>
    <w:rsid w:val="00E918B5"/>
    <w:rsid w:val="00E920E8"/>
    <w:rsid w:val="00E922B3"/>
    <w:rsid w:val="00E92EA1"/>
    <w:rsid w:val="00E931ED"/>
    <w:rsid w:val="00E9348E"/>
    <w:rsid w:val="00E939C8"/>
    <w:rsid w:val="00E93A90"/>
    <w:rsid w:val="00E93A96"/>
    <w:rsid w:val="00E94001"/>
    <w:rsid w:val="00E94863"/>
    <w:rsid w:val="00E949EC"/>
    <w:rsid w:val="00E94B73"/>
    <w:rsid w:val="00E94C62"/>
    <w:rsid w:val="00E94DCB"/>
    <w:rsid w:val="00E94EE4"/>
    <w:rsid w:val="00E951AD"/>
    <w:rsid w:val="00E953C0"/>
    <w:rsid w:val="00E954A0"/>
    <w:rsid w:val="00E956EF"/>
    <w:rsid w:val="00E95946"/>
    <w:rsid w:val="00E95ABB"/>
    <w:rsid w:val="00E95C03"/>
    <w:rsid w:val="00E962CC"/>
    <w:rsid w:val="00E964C7"/>
    <w:rsid w:val="00E96D48"/>
    <w:rsid w:val="00E96D62"/>
    <w:rsid w:val="00E96E7F"/>
    <w:rsid w:val="00E96F86"/>
    <w:rsid w:val="00E971B8"/>
    <w:rsid w:val="00E97236"/>
    <w:rsid w:val="00E973DF"/>
    <w:rsid w:val="00E97559"/>
    <w:rsid w:val="00E977C8"/>
    <w:rsid w:val="00E97B58"/>
    <w:rsid w:val="00EA018A"/>
    <w:rsid w:val="00EA022D"/>
    <w:rsid w:val="00EA0298"/>
    <w:rsid w:val="00EA04FB"/>
    <w:rsid w:val="00EA09D5"/>
    <w:rsid w:val="00EA0B45"/>
    <w:rsid w:val="00EA0D0F"/>
    <w:rsid w:val="00EA0F1F"/>
    <w:rsid w:val="00EA125B"/>
    <w:rsid w:val="00EA14CA"/>
    <w:rsid w:val="00EA15D5"/>
    <w:rsid w:val="00EA17D2"/>
    <w:rsid w:val="00EA1838"/>
    <w:rsid w:val="00EA18B3"/>
    <w:rsid w:val="00EA1AC2"/>
    <w:rsid w:val="00EA1CC2"/>
    <w:rsid w:val="00EA1E06"/>
    <w:rsid w:val="00EA2277"/>
    <w:rsid w:val="00EA241B"/>
    <w:rsid w:val="00EA2891"/>
    <w:rsid w:val="00EA2981"/>
    <w:rsid w:val="00EA31EA"/>
    <w:rsid w:val="00EA3511"/>
    <w:rsid w:val="00EA3C1F"/>
    <w:rsid w:val="00EA3E8A"/>
    <w:rsid w:val="00EA40CF"/>
    <w:rsid w:val="00EA42F1"/>
    <w:rsid w:val="00EA4506"/>
    <w:rsid w:val="00EA470C"/>
    <w:rsid w:val="00EA47E3"/>
    <w:rsid w:val="00EA4872"/>
    <w:rsid w:val="00EA4C74"/>
    <w:rsid w:val="00EA5127"/>
    <w:rsid w:val="00EA521C"/>
    <w:rsid w:val="00EA53DE"/>
    <w:rsid w:val="00EA5469"/>
    <w:rsid w:val="00EA54FE"/>
    <w:rsid w:val="00EA5BF7"/>
    <w:rsid w:val="00EA6266"/>
    <w:rsid w:val="00EA62BF"/>
    <w:rsid w:val="00EA6766"/>
    <w:rsid w:val="00EA6817"/>
    <w:rsid w:val="00EA69EE"/>
    <w:rsid w:val="00EA6AC1"/>
    <w:rsid w:val="00EA6AD4"/>
    <w:rsid w:val="00EA6B3C"/>
    <w:rsid w:val="00EA6FE7"/>
    <w:rsid w:val="00EA706F"/>
    <w:rsid w:val="00EA74CE"/>
    <w:rsid w:val="00EB00F7"/>
    <w:rsid w:val="00EB0328"/>
    <w:rsid w:val="00EB032A"/>
    <w:rsid w:val="00EB076F"/>
    <w:rsid w:val="00EB09C1"/>
    <w:rsid w:val="00EB09F2"/>
    <w:rsid w:val="00EB0C86"/>
    <w:rsid w:val="00EB0DEA"/>
    <w:rsid w:val="00EB0E5A"/>
    <w:rsid w:val="00EB0FC8"/>
    <w:rsid w:val="00EB0FEF"/>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18F"/>
    <w:rsid w:val="00EB73B7"/>
    <w:rsid w:val="00EB74E1"/>
    <w:rsid w:val="00EB78A0"/>
    <w:rsid w:val="00EB7DE0"/>
    <w:rsid w:val="00EB7F5B"/>
    <w:rsid w:val="00EC0209"/>
    <w:rsid w:val="00EC086A"/>
    <w:rsid w:val="00EC0878"/>
    <w:rsid w:val="00EC0A83"/>
    <w:rsid w:val="00EC0BA9"/>
    <w:rsid w:val="00EC0E80"/>
    <w:rsid w:val="00EC123C"/>
    <w:rsid w:val="00EC1290"/>
    <w:rsid w:val="00EC149D"/>
    <w:rsid w:val="00EC14C5"/>
    <w:rsid w:val="00EC18CA"/>
    <w:rsid w:val="00EC1B75"/>
    <w:rsid w:val="00EC1BA3"/>
    <w:rsid w:val="00EC1BF5"/>
    <w:rsid w:val="00EC2013"/>
    <w:rsid w:val="00EC29A1"/>
    <w:rsid w:val="00EC2E49"/>
    <w:rsid w:val="00EC300F"/>
    <w:rsid w:val="00EC30A8"/>
    <w:rsid w:val="00EC32DC"/>
    <w:rsid w:val="00EC3818"/>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449"/>
    <w:rsid w:val="00ED058C"/>
    <w:rsid w:val="00ED071D"/>
    <w:rsid w:val="00ED0774"/>
    <w:rsid w:val="00ED0784"/>
    <w:rsid w:val="00ED0BAC"/>
    <w:rsid w:val="00ED0E29"/>
    <w:rsid w:val="00ED0ECB"/>
    <w:rsid w:val="00ED104F"/>
    <w:rsid w:val="00ED1234"/>
    <w:rsid w:val="00ED162E"/>
    <w:rsid w:val="00ED18D2"/>
    <w:rsid w:val="00ED1912"/>
    <w:rsid w:val="00ED1B8E"/>
    <w:rsid w:val="00ED1BB1"/>
    <w:rsid w:val="00ED1C5E"/>
    <w:rsid w:val="00ED1EAF"/>
    <w:rsid w:val="00ED2787"/>
    <w:rsid w:val="00ED28D3"/>
    <w:rsid w:val="00ED2AFB"/>
    <w:rsid w:val="00ED2B9A"/>
    <w:rsid w:val="00ED2E3E"/>
    <w:rsid w:val="00ED31D3"/>
    <w:rsid w:val="00ED3261"/>
    <w:rsid w:val="00ED333E"/>
    <w:rsid w:val="00ED33DE"/>
    <w:rsid w:val="00ED378C"/>
    <w:rsid w:val="00ED38DD"/>
    <w:rsid w:val="00ED40BA"/>
    <w:rsid w:val="00ED412C"/>
    <w:rsid w:val="00ED4284"/>
    <w:rsid w:val="00ED471C"/>
    <w:rsid w:val="00ED4916"/>
    <w:rsid w:val="00ED4CC4"/>
    <w:rsid w:val="00ED4E87"/>
    <w:rsid w:val="00ED5106"/>
    <w:rsid w:val="00ED5807"/>
    <w:rsid w:val="00ED5894"/>
    <w:rsid w:val="00ED58E1"/>
    <w:rsid w:val="00ED591D"/>
    <w:rsid w:val="00ED5C35"/>
    <w:rsid w:val="00ED5FBD"/>
    <w:rsid w:val="00ED6217"/>
    <w:rsid w:val="00ED655E"/>
    <w:rsid w:val="00ED67C2"/>
    <w:rsid w:val="00ED6819"/>
    <w:rsid w:val="00ED685E"/>
    <w:rsid w:val="00ED68B1"/>
    <w:rsid w:val="00ED6A23"/>
    <w:rsid w:val="00ED6C38"/>
    <w:rsid w:val="00ED6C7D"/>
    <w:rsid w:val="00ED7367"/>
    <w:rsid w:val="00ED7487"/>
    <w:rsid w:val="00ED7498"/>
    <w:rsid w:val="00ED7A0B"/>
    <w:rsid w:val="00ED7EBB"/>
    <w:rsid w:val="00ED7F4B"/>
    <w:rsid w:val="00EE031F"/>
    <w:rsid w:val="00EE0344"/>
    <w:rsid w:val="00EE04E0"/>
    <w:rsid w:val="00EE055C"/>
    <w:rsid w:val="00EE0630"/>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CF4"/>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D77"/>
    <w:rsid w:val="00EF1DBB"/>
    <w:rsid w:val="00EF232C"/>
    <w:rsid w:val="00EF23DA"/>
    <w:rsid w:val="00EF2567"/>
    <w:rsid w:val="00EF268F"/>
    <w:rsid w:val="00EF2856"/>
    <w:rsid w:val="00EF2FB8"/>
    <w:rsid w:val="00EF309A"/>
    <w:rsid w:val="00EF32F0"/>
    <w:rsid w:val="00EF33BE"/>
    <w:rsid w:val="00EF3E3A"/>
    <w:rsid w:val="00EF486E"/>
    <w:rsid w:val="00EF4930"/>
    <w:rsid w:val="00EF4D42"/>
    <w:rsid w:val="00EF4FF3"/>
    <w:rsid w:val="00EF513F"/>
    <w:rsid w:val="00EF59F6"/>
    <w:rsid w:val="00EF5B76"/>
    <w:rsid w:val="00EF5D89"/>
    <w:rsid w:val="00EF5DF1"/>
    <w:rsid w:val="00EF5F13"/>
    <w:rsid w:val="00EF6247"/>
    <w:rsid w:val="00EF6384"/>
    <w:rsid w:val="00EF6401"/>
    <w:rsid w:val="00EF66D8"/>
    <w:rsid w:val="00EF6972"/>
    <w:rsid w:val="00EF6A29"/>
    <w:rsid w:val="00EF6B14"/>
    <w:rsid w:val="00EF6D1C"/>
    <w:rsid w:val="00EF7073"/>
    <w:rsid w:val="00EF7431"/>
    <w:rsid w:val="00EF78EA"/>
    <w:rsid w:val="00EF79D3"/>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BAD"/>
    <w:rsid w:val="00F01C0E"/>
    <w:rsid w:val="00F01C93"/>
    <w:rsid w:val="00F01E3D"/>
    <w:rsid w:val="00F01F4C"/>
    <w:rsid w:val="00F02211"/>
    <w:rsid w:val="00F022A0"/>
    <w:rsid w:val="00F024B7"/>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A1"/>
    <w:rsid w:val="00F07DAA"/>
    <w:rsid w:val="00F100C6"/>
    <w:rsid w:val="00F10507"/>
    <w:rsid w:val="00F10682"/>
    <w:rsid w:val="00F108A7"/>
    <w:rsid w:val="00F109E4"/>
    <w:rsid w:val="00F10D8F"/>
    <w:rsid w:val="00F10E50"/>
    <w:rsid w:val="00F111CD"/>
    <w:rsid w:val="00F11652"/>
    <w:rsid w:val="00F11775"/>
    <w:rsid w:val="00F11C2E"/>
    <w:rsid w:val="00F11D73"/>
    <w:rsid w:val="00F12275"/>
    <w:rsid w:val="00F123A0"/>
    <w:rsid w:val="00F1253B"/>
    <w:rsid w:val="00F12594"/>
    <w:rsid w:val="00F12819"/>
    <w:rsid w:val="00F12A6E"/>
    <w:rsid w:val="00F130AE"/>
    <w:rsid w:val="00F13118"/>
    <w:rsid w:val="00F13ADE"/>
    <w:rsid w:val="00F13CF9"/>
    <w:rsid w:val="00F13FBD"/>
    <w:rsid w:val="00F14412"/>
    <w:rsid w:val="00F144C3"/>
    <w:rsid w:val="00F14AB4"/>
    <w:rsid w:val="00F14F8E"/>
    <w:rsid w:val="00F151DF"/>
    <w:rsid w:val="00F1528E"/>
    <w:rsid w:val="00F15AFE"/>
    <w:rsid w:val="00F15E44"/>
    <w:rsid w:val="00F15F35"/>
    <w:rsid w:val="00F15FC8"/>
    <w:rsid w:val="00F16052"/>
    <w:rsid w:val="00F1626D"/>
    <w:rsid w:val="00F16342"/>
    <w:rsid w:val="00F1671C"/>
    <w:rsid w:val="00F167C8"/>
    <w:rsid w:val="00F16CD3"/>
    <w:rsid w:val="00F16DAE"/>
    <w:rsid w:val="00F173E4"/>
    <w:rsid w:val="00F17EE6"/>
    <w:rsid w:val="00F20298"/>
    <w:rsid w:val="00F2042B"/>
    <w:rsid w:val="00F204CF"/>
    <w:rsid w:val="00F2057D"/>
    <w:rsid w:val="00F20ABA"/>
    <w:rsid w:val="00F20C48"/>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E5"/>
    <w:rsid w:val="00F234BE"/>
    <w:rsid w:val="00F23539"/>
    <w:rsid w:val="00F2367F"/>
    <w:rsid w:val="00F2388E"/>
    <w:rsid w:val="00F239BA"/>
    <w:rsid w:val="00F23A2B"/>
    <w:rsid w:val="00F23ADE"/>
    <w:rsid w:val="00F242BB"/>
    <w:rsid w:val="00F243B8"/>
    <w:rsid w:val="00F2450E"/>
    <w:rsid w:val="00F24523"/>
    <w:rsid w:val="00F24547"/>
    <w:rsid w:val="00F2454F"/>
    <w:rsid w:val="00F2461D"/>
    <w:rsid w:val="00F247B2"/>
    <w:rsid w:val="00F24A7A"/>
    <w:rsid w:val="00F24D1E"/>
    <w:rsid w:val="00F250A6"/>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4CB"/>
    <w:rsid w:val="00F2764D"/>
    <w:rsid w:val="00F277A6"/>
    <w:rsid w:val="00F27ACA"/>
    <w:rsid w:val="00F27B26"/>
    <w:rsid w:val="00F27C5E"/>
    <w:rsid w:val="00F27E6A"/>
    <w:rsid w:val="00F27FAB"/>
    <w:rsid w:val="00F27FFD"/>
    <w:rsid w:val="00F30040"/>
    <w:rsid w:val="00F30287"/>
    <w:rsid w:val="00F3028F"/>
    <w:rsid w:val="00F3118B"/>
    <w:rsid w:val="00F312C1"/>
    <w:rsid w:val="00F31890"/>
    <w:rsid w:val="00F31B4D"/>
    <w:rsid w:val="00F31B9D"/>
    <w:rsid w:val="00F31E1A"/>
    <w:rsid w:val="00F324E0"/>
    <w:rsid w:val="00F3257B"/>
    <w:rsid w:val="00F32AF9"/>
    <w:rsid w:val="00F32B4A"/>
    <w:rsid w:val="00F32CD6"/>
    <w:rsid w:val="00F32D50"/>
    <w:rsid w:val="00F32F39"/>
    <w:rsid w:val="00F32F91"/>
    <w:rsid w:val="00F332DA"/>
    <w:rsid w:val="00F3378C"/>
    <w:rsid w:val="00F338BD"/>
    <w:rsid w:val="00F34021"/>
    <w:rsid w:val="00F3414E"/>
    <w:rsid w:val="00F34329"/>
    <w:rsid w:val="00F3441C"/>
    <w:rsid w:val="00F3449B"/>
    <w:rsid w:val="00F34508"/>
    <w:rsid w:val="00F34592"/>
    <w:rsid w:val="00F34749"/>
    <w:rsid w:val="00F349D3"/>
    <w:rsid w:val="00F34A8F"/>
    <w:rsid w:val="00F34D6F"/>
    <w:rsid w:val="00F35053"/>
    <w:rsid w:val="00F359F8"/>
    <w:rsid w:val="00F35CA2"/>
    <w:rsid w:val="00F360D6"/>
    <w:rsid w:val="00F366A1"/>
    <w:rsid w:val="00F36B80"/>
    <w:rsid w:val="00F36C3B"/>
    <w:rsid w:val="00F36FBD"/>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63E"/>
    <w:rsid w:val="00F4367E"/>
    <w:rsid w:val="00F43A74"/>
    <w:rsid w:val="00F43D25"/>
    <w:rsid w:val="00F43E6A"/>
    <w:rsid w:val="00F43ED2"/>
    <w:rsid w:val="00F441BC"/>
    <w:rsid w:val="00F44313"/>
    <w:rsid w:val="00F4445B"/>
    <w:rsid w:val="00F447F2"/>
    <w:rsid w:val="00F4480E"/>
    <w:rsid w:val="00F44A83"/>
    <w:rsid w:val="00F44BCA"/>
    <w:rsid w:val="00F44D48"/>
    <w:rsid w:val="00F44DAF"/>
    <w:rsid w:val="00F450A2"/>
    <w:rsid w:val="00F451B4"/>
    <w:rsid w:val="00F454C8"/>
    <w:rsid w:val="00F45A3E"/>
    <w:rsid w:val="00F45D16"/>
    <w:rsid w:val="00F45E5F"/>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FF9"/>
    <w:rsid w:val="00F50257"/>
    <w:rsid w:val="00F50340"/>
    <w:rsid w:val="00F507A6"/>
    <w:rsid w:val="00F507DD"/>
    <w:rsid w:val="00F50F62"/>
    <w:rsid w:val="00F513C2"/>
    <w:rsid w:val="00F51524"/>
    <w:rsid w:val="00F519D0"/>
    <w:rsid w:val="00F51E90"/>
    <w:rsid w:val="00F520C1"/>
    <w:rsid w:val="00F5211E"/>
    <w:rsid w:val="00F522E7"/>
    <w:rsid w:val="00F52388"/>
    <w:rsid w:val="00F523BB"/>
    <w:rsid w:val="00F525B9"/>
    <w:rsid w:val="00F526D7"/>
    <w:rsid w:val="00F52C8D"/>
    <w:rsid w:val="00F52D83"/>
    <w:rsid w:val="00F52DF3"/>
    <w:rsid w:val="00F5304F"/>
    <w:rsid w:val="00F53252"/>
    <w:rsid w:val="00F5330D"/>
    <w:rsid w:val="00F53380"/>
    <w:rsid w:val="00F53471"/>
    <w:rsid w:val="00F53AEA"/>
    <w:rsid w:val="00F53B8D"/>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B52"/>
    <w:rsid w:val="00F55C96"/>
    <w:rsid w:val="00F55EBF"/>
    <w:rsid w:val="00F55FD3"/>
    <w:rsid w:val="00F566E5"/>
    <w:rsid w:val="00F56CBB"/>
    <w:rsid w:val="00F56EDA"/>
    <w:rsid w:val="00F5759A"/>
    <w:rsid w:val="00F601AD"/>
    <w:rsid w:val="00F601CD"/>
    <w:rsid w:val="00F6057E"/>
    <w:rsid w:val="00F6073A"/>
    <w:rsid w:val="00F607E0"/>
    <w:rsid w:val="00F60BEB"/>
    <w:rsid w:val="00F611BF"/>
    <w:rsid w:val="00F612FE"/>
    <w:rsid w:val="00F6164E"/>
    <w:rsid w:val="00F61702"/>
    <w:rsid w:val="00F61871"/>
    <w:rsid w:val="00F61EB7"/>
    <w:rsid w:val="00F61FBA"/>
    <w:rsid w:val="00F62169"/>
    <w:rsid w:val="00F62338"/>
    <w:rsid w:val="00F62344"/>
    <w:rsid w:val="00F6239D"/>
    <w:rsid w:val="00F62594"/>
    <w:rsid w:val="00F629C6"/>
    <w:rsid w:val="00F62CFF"/>
    <w:rsid w:val="00F62D16"/>
    <w:rsid w:val="00F62D2F"/>
    <w:rsid w:val="00F6341D"/>
    <w:rsid w:val="00F63F77"/>
    <w:rsid w:val="00F64223"/>
    <w:rsid w:val="00F64569"/>
    <w:rsid w:val="00F64B6F"/>
    <w:rsid w:val="00F64EA6"/>
    <w:rsid w:val="00F64F2A"/>
    <w:rsid w:val="00F6501A"/>
    <w:rsid w:val="00F65028"/>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10CE"/>
    <w:rsid w:val="00F71168"/>
    <w:rsid w:val="00F7172D"/>
    <w:rsid w:val="00F71BC6"/>
    <w:rsid w:val="00F71C46"/>
    <w:rsid w:val="00F724CD"/>
    <w:rsid w:val="00F7289B"/>
    <w:rsid w:val="00F72F42"/>
    <w:rsid w:val="00F72FA2"/>
    <w:rsid w:val="00F73181"/>
    <w:rsid w:val="00F731A8"/>
    <w:rsid w:val="00F731AB"/>
    <w:rsid w:val="00F7333F"/>
    <w:rsid w:val="00F73AE7"/>
    <w:rsid w:val="00F73C34"/>
    <w:rsid w:val="00F73CF0"/>
    <w:rsid w:val="00F73DA4"/>
    <w:rsid w:val="00F73DE9"/>
    <w:rsid w:val="00F74151"/>
    <w:rsid w:val="00F74177"/>
    <w:rsid w:val="00F742F5"/>
    <w:rsid w:val="00F744E1"/>
    <w:rsid w:val="00F74B9D"/>
    <w:rsid w:val="00F74F74"/>
    <w:rsid w:val="00F75527"/>
    <w:rsid w:val="00F75BB0"/>
    <w:rsid w:val="00F75CF8"/>
    <w:rsid w:val="00F768C9"/>
    <w:rsid w:val="00F76AEC"/>
    <w:rsid w:val="00F76E19"/>
    <w:rsid w:val="00F770C2"/>
    <w:rsid w:val="00F770F5"/>
    <w:rsid w:val="00F77100"/>
    <w:rsid w:val="00F77363"/>
    <w:rsid w:val="00F77D43"/>
    <w:rsid w:val="00F77EE9"/>
    <w:rsid w:val="00F77F90"/>
    <w:rsid w:val="00F77FB4"/>
    <w:rsid w:val="00F805AF"/>
    <w:rsid w:val="00F80859"/>
    <w:rsid w:val="00F80930"/>
    <w:rsid w:val="00F809D2"/>
    <w:rsid w:val="00F809DB"/>
    <w:rsid w:val="00F80A7E"/>
    <w:rsid w:val="00F80D1E"/>
    <w:rsid w:val="00F8151D"/>
    <w:rsid w:val="00F81533"/>
    <w:rsid w:val="00F818CB"/>
    <w:rsid w:val="00F81AC6"/>
    <w:rsid w:val="00F81EDA"/>
    <w:rsid w:val="00F81EDF"/>
    <w:rsid w:val="00F81F96"/>
    <w:rsid w:val="00F8200B"/>
    <w:rsid w:val="00F821DA"/>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247"/>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8CD"/>
    <w:rsid w:val="00F91A05"/>
    <w:rsid w:val="00F91A29"/>
    <w:rsid w:val="00F91B6B"/>
    <w:rsid w:val="00F91B9F"/>
    <w:rsid w:val="00F91E28"/>
    <w:rsid w:val="00F923FC"/>
    <w:rsid w:val="00F92483"/>
    <w:rsid w:val="00F92A43"/>
    <w:rsid w:val="00F92AC2"/>
    <w:rsid w:val="00F92BED"/>
    <w:rsid w:val="00F933B2"/>
    <w:rsid w:val="00F93B32"/>
    <w:rsid w:val="00F93B7C"/>
    <w:rsid w:val="00F93F4E"/>
    <w:rsid w:val="00F93FDF"/>
    <w:rsid w:val="00F94203"/>
    <w:rsid w:val="00F94D9B"/>
    <w:rsid w:val="00F94E97"/>
    <w:rsid w:val="00F94F40"/>
    <w:rsid w:val="00F9508E"/>
    <w:rsid w:val="00F950ED"/>
    <w:rsid w:val="00F952B3"/>
    <w:rsid w:val="00F95333"/>
    <w:rsid w:val="00F95588"/>
    <w:rsid w:val="00F95F8E"/>
    <w:rsid w:val="00F9636A"/>
    <w:rsid w:val="00F9654B"/>
    <w:rsid w:val="00F966D7"/>
    <w:rsid w:val="00F96B3F"/>
    <w:rsid w:val="00F96D01"/>
    <w:rsid w:val="00F96D32"/>
    <w:rsid w:val="00F96EB6"/>
    <w:rsid w:val="00F97022"/>
    <w:rsid w:val="00F97047"/>
    <w:rsid w:val="00F97485"/>
    <w:rsid w:val="00F9783E"/>
    <w:rsid w:val="00F9789E"/>
    <w:rsid w:val="00F97B47"/>
    <w:rsid w:val="00F97C02"/>
    <w:rsid w:val="00F97C14"/>
    <w:rsid w:val="00F97F1A"/>
    <w:rsid w:val="00FA008F"/>
    <w:rsid w:val="00FA042D"/>
    <w:rsid w:val="00FA064D"/>
    <w:rsid w:val="00FA080D"/>
    <w:rsid w:val="00FA083F"/>
    <w:rsid w:val="00FA08D4"/>
    <w:rsid w:val="00FA0B24"/>
    <w:rsid w:val="00FA102E"/>
    <w:rsid w:val="00FA1174"/>
    <w:rsid w:val="00FA149F"/>
    <w:rsid w:val="00FA1A0A"/>
    <w:rsid w:val="00FA1A1B"/>
    <w:rsid w:val="00FA1B50"/>
    <w:rsid w:val="00FA1F24"/>
    <w:rsid w:val="00FA2423"/>
    <w:rsid w:val="00FA270C"/>
    <w:rsid w:val="00FA27F1"/>
    <w:rsid w:val="00FA318C"/>
    <w:rsid w:val="00FA3398"/>
    <w:rsid w:val="00FA3543"/>
    <w:rsid w:val="00FA3825"/>
    <w:rsid w:val="00FA3A08"/>
    <w:rsid w:val="00FA3AAA"/>
    <w:rsid w:val="00FA3F10"/>
    <w:rsid w:val="00FA4007"/>
    <w:rsid w:val="00FA405E"/>
    <w:rsid w:val="00FA42B2"/>
    <w:rsid w:val="00FA42CF"/>
    <w:rsid w:val="00FA4435"/>
    <w:rsid w:val="00FA4613"/>
    <w:rsid w:val="00FA49CC"/>
    <w:rsid w:val="00FA4A5D"/>
    <w:rsid w:val="00FA4B6B"/>
    <w:rsid w:val="00FA4E4D"/>
    <w:rsid w:val="00FA5219"/>
    <w:rsid w:val="00FA53A5"/>
    <w:rsid w:val="00FA54AB"/>
    <w:rsid w:val="00FA5694"/>
    <w:rsid w:val="00FA57B1"/>
    <w:rsid w:val="00FA5ACA"/>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0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CC7"/>
    <w:rsid w:val="00FB7F9B"/>
    <w:rsid w:val="00FC0CC8"/>
    <w:rsid w:val="00FC0E16"/>
    <w:rsid w:val="00FC0FB1"/>
    <w:rsid w:val="00FC124C"/>
    <w:rsid w:val="00FC13B5"/>
    <w:rsid w:val="00FC16E6"/>
    <w:rsid w:val="00FC1A26"/>
    <w:rsid w:val="00FC1B97"/>
    <w:rsid w:val="00FC1C87"/>
    <w:rsid w:val="00FC1D1F"/>
    <w:rsid w:val="00FC1D68"/>
    <w:rsid w:val="00FC1E18"/>
    <w:rsid w:val="00FC20A6"/>
    <w:rsid w:val="00FC21E8"/>
    <w:rsid w:val="00FC3046"/>
    <w:rsid w:val="00FC3081"/>
    <w:rsid w:val="00FC34E3"/>
    <w:rsid w:val="00FC3574"/>
    <w:rsid w:val="00FC3662"/>
    <w:rsid w:val="00FC3D05"/>
    <w:rsid w:val="00FC3D57"/>
    <w:rsid w:val="00FC3DB6"/>
    <w:rsid w:val="00FC3E51"/>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9F"/>
    <w:rsid w:val="00FC69B4"/>
    <w:rsid w:val="00FC6C34"/>
    <w:rsid w:val="00FC6CA0"/>
    <w:rsid w:val="00FC6DCE"/>
    <w:rsid w:val="00FC6E2F"/>
    <w:rsid w:val="00FC6FE3"/>
    <w:rsid w:val="00FC7414"/>
    <w:rsid w:val="00FC74CF"/>
    <w:rsid w:val="00FC794B"/>
    <w:rsid w:val="00FC798C"/>
    <w:rsid w:val="00FC7A72"/>
    <w:rsid w:val="00FC7CE1"/>
    <w:rsid w:val="00FD0216"/>
    <w:rsid w:val="00FD02F6"/>
    <w:rsid w:val="00FD03E6"/>
    <w:rsid w:val="00FD0697"/>
    <w:rsid w:val="00FD06E4"/>
    <w:rsid w:val="00FD0A86"/>
    <w:rsid w:val="00FD0B00"/>
    <w:rsid w:val="00FD10B0"/>
    <w:rsid w:val="00FD13A2"/>
    <w:rsid w:val="00FD16E3"/>
    <w:rsid w:val="00FD176C"/>
    <w:rsid w:val="00FD1784"/>
    <w:rsid w:val="00FD19D0"/>
    <w:rsid w:val="00FD1E4D"/>
    <w:rsid w:val="00FD2475"/>
    <w:rsid w:val="00FD2508"/>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BAB"/>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82"/>
    <w:rsid w:val="00FE3CFD"/>
    <w:rsid w:val="00FE3E57"/>
    <w:rsid w:val="00FE3EAB"/>
    <w:rsid w:val="00FE42BC"/>
    <w:rsid w:val="00FE445A"/>
    <w:rsid w:val="00FE44B5"/>
    <w:rsid w:val="00FE44E7"/>
    <w:rsid w:val="00FE451D"/>
    <w:rsid w:val="00FE4853"/>
    <w:rsid w:val="00FE513B"/>
    <w:rsid w:val="00FE51A0"/>
    <w:rsid w:val="00FE5816"/>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5B65"/>
    <w:rsid w:val="00FF6084"/>
    <w:rsid w:val="00FF6717"/>
    <w:rsid w:val="00FF6941"/>
    <w:rsid w:val="00FF71FF"/>
    <w:rsid w:val="00FF732C"/>
    <w:rsid w:val="00FF73B0"/>
    <w:rsid w:val="00FF76CB"/>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18810"/>
  <w15:docId w15:val="{AE488541-4F4F-4748-B097-B39EA76EE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AD1"/>
    <w:pPr>
      <w:spacing w:after="0" w:line="360" w:lineRule="auto"/>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z-TopofForm">
    <w:name w:val="HTML Top of Form"/>
    <w:basedOn w:val="Normal"/>
    <w:next w:val="Normal"/>
    <w:link w:val="z-TopofFormChar"/>
    <w:hidden/>
    <w:uiPriority w:val="99"/>
    <w:semiHidden/>
    <w:unhideWhenUsed/>
    <w:rsid w:val="00EF79D3"/>
    <w:pPr>
      <w:pBdr>
        <w:bottom w:val="single" w:sz="6" w:space="1" w:color="auto"/>
      </w:pBdr>
      <w:spacing w:line="240" w:lineRule="auto"/>
      <w:jc w:val="center"/>
    </w:pPr>
    <w:rPr>
      <w:rFonts w:ascii="Arial" w:eastAsia="Times New Roman" w:hAnsi="Arial" w:cs="Arial"/>
      <w:vanish/>
      <w:sz w:val="16"/>
      <w:szCs w:val="16"/>
      <w:shd w:val="clear" w:color="auto" w:fill="auto"/>
    </w:rPr>
  </w:style>
  <w:style w:type="character" w:customStyle="1" w:styleId="z-TopofFormChar">
    <w:name w:val="z-Top of Form Char"/>
    <w:basedOn w:val="DefaultParagraphFont"/>
    <w:link w:val="z-TopofForm"/>
    <w:uiPriority w:val="99"/>
    <w:semiHidden/>
    <w:rsid w:val="00EF79D3"/>
    <w:rPr>
      <w:rFonts w:ascii="Arial" w:eastAsia="Times New Roman" w:hAnsi="Arial" w:cs="Arial"/>
      <w:vanish/>
      <w:sz w:val="16"/>
      <w:szCs w:val="16"/>
    </w:rPr>
  </w:style>
  <w:style w:type="paragraph" w:customStyle="1" w:styleId="Tabletext">
    <w:name w:val="Table text"/>
    <w:basedOn w:val="Normal"/>
    <w:rsid w:val="004C1E99"/>
    <w:pPr>
      <w:widowControl w:val="0"/>
      <w:autoSpaceDE w:val="0"/>
      <w:autoSpaceDN w:val="0"/>
      <w:adjustRightInd w:val="0"/>
      <w:spacing w:before="60" w:after="60" w:line="240" w:lineRule="auto"/>
      <w:jc w:val="left"/>
    </w:pPr>
    <w:rPr>
      <w:rFonts w:ascii="Trebuchet MS" w:eastAsia="Times New Roman" w:hAnsi="Trebuchet MS" w:cs="Trebuchet MS"/>
      <w:sz w:val="19"/>
      <w:szCs w:val="19"/>
      <w:shd w:val="clear" w:color="auto" w:fill="auto"/>
      <w:lang w:eastAsia="en-GB"/>
    </w:rPr>
  </w:style>
  <w:style w:type="table" w:styleId="LightGrid-Accent5">
    <w:name w:val="Light Grid Accent 5"/>
    <w:basedOn w:val="TableNormal"/>
    <w:uiPriority w:val="62"/>
    <w:rsid w:val="001D5D48"/>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title-text">
    <w:name w:val="title-text"/>
    <w:basedOn w:val="DefaultParagraphFont"/>
    <w:rsid w:val="006B0053"/>
  </w:style>
  <w:style w:type="character" w:customStyle="1" w:styleId="article-classifiergap">
    <w:name w:val="article-classifier__gap"/>
    <w:basedOn w:val="DefaultParagraphFont"/>
    <w:rsid w:val="00391D66"/>
  </w:style>
  <w:style w:type="character" w:customStyle="1" w:styleId="series-meta-observation-value">
    <w:name w:val="series-meta-observation-value"/>
    <w:basedOn w:val="DefaultParagraphFont"/>
    <w:rsid w:val="00BD79BD"/>
  </w:style>
  <w:style w:type="paragraph" w:customStyle="1" w:styleId="nuc-modal-bodycitation-content">
    <w:name w:val="nuc-modal-body__citation-content"/>
    <w:basedOn w:val="Normal"/>
    <w:rsid w:val="00967336"/>
    <w:pPr>
      <w:spacing w:before="100" w:beforeAutospacing="1" w:after="100" w:afterAutospacing="1" w:line="240" w:lineRule="auto"/>
      <w:jc w:val="left"/>
    </w:pPr>
    <w:rPr>
      <w:rFonts w:eastAsia="Times New Roman" w:cs="Times New Roman"/>
      <w:szCs w:val="24"/>
      <w:shd w:val="clear" w:color="auto" w:fill="auto"/>
    </w:rPr>
  </w:style>
  <w:style w:type="paragraph" w:customStyle="1" w:styleId="yiv7259500893msonormal">
    <w:name w:val="yiv7259500893msonormal"/>
    <w:basedOn w:val="Normal"/>
    <w:rsid w:val="00E75A44"/>
    <w:pPr>
      <w:spacing w:before="100" w:beforeAutospacing="1" w:after="100" w:afterAutospacing="1" w:line="240" w:lineRule="auto"/>
      <w:jc w:val="left"/>
    </w:pPr>
    <w:rPr>
      <w:rFonts w:eastAsia="Times New Roman" w:cs="Times New Roman"/>
      <w:szCs w:val="24"/>
      <w:shd w:val="clear" w:color="auto" w:fil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0373">
      <w:bodyDiv w:val="1"/>
      <w:marLeft w:val="0"/>
      <w:marRight w:val="0"/>
      <w:marTop w:val="0"/>
      <w:marBottom w:val="0"/>
      <w:divBdr>
        <w:top w:val="none" w:sz="0" w:space="0" w:color="auto"/>
        <w:left w:val="none" w:sz="0" w:space="0" w:color="auto"/>
        <w:bottom w:val="none" w:sz="0" w:space="0" w:color="auto"/>
        <w:right w:val="none" w:sz="0" w:space="0" w:color="auto"/>
      </w:divBdr>
    </w:div>
    <w:div w:id="10835548">
      <w:bodyDiv w:val="1"/>
      <w:marLeft w:val="0"/>
      <w:marRight w:val="0"/>
      <w:marTop w:val="0"/>
      <w:marBottom w:val="0"/>
      <w:divBdr>
        <w:top w:val="none" w:sz="0" w:space="0" w:color="auto"/>
        <w:left w:val="none" w:sz="0" w:space="0" w:color="auto"/>
        <w:bottom w:val="none" w:sz="0" w:space="0" w:color="auto"/>
        <w:right w:val="none" w:sz="0" w:space="0" w:color="auto"/>
      </w:divBdr>
      <w:divsChild>
        <w:div w:id="1723669282">
          <w:marLeft w:val="0"/>
          <w:marRight w:val="0"/>
          <w:marTop w:val="0"/>
          <w:marBottom w:val="0"/>
          <w:divBdr>
            <w:top w:val="single" w:sz="12" w:space="0" w:color="EEEEEE"/>
            <w:left w:val="single" w:sz="12" w:space="0" w:color="EEEEEE"/>
            <w:bottom w:val="single" w:sz="12" w:space="0" w:color="EEEEEE"/>
            <w:right w:val="single" w:sz="12" w:space="0" w:color="EEEEEE"/>
          </w:divBdr>
          <w:divsChild>
            <w:div w:id="1157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1396">
      <w:bodyDiv w:val="1"/>
      <w:marLeft w:val="0"/>
      <w:marRight w:val="0"/>
      <w:marTop w:val="0"/>
      <w:marBottom w:val="0"/>
      <w:divBdr>
        <w:top w:val="none" w:sz="0" w:space="0" w:color="auto"/>
        <w:left w:val="none" w:sz="0" w:space="0" w:color="auto"/>
        <w:bottom w:val="none" w:sz="0" w:space="0" w:color="auto"/>
        <w:right w:val="none" w:sz="0" w:space="0" w:color="auto"/>
      </w:divBdr>
    </w:div>
    <w:div w:id="26688947">
      <w:bodyDiv w:val="1"/>
      <w:marLeft w:val="0"/>
      <w:marRight w:val="0"/>
      <w:marTop w:val="0"/>
      <w:marBottom w:val="0"/>
      <w:divBdr>
        <w:top w:val="none" w:sz="0" w:space="0" w:color="auto"/>
        <w:left w:val="none" w:sz="0" w:space="0" w:color="auto"/>
        <w:bottom w:val="none" w:sz="0" w:space="0" w:color="auto"/>
        <w:right w:val="none" w:sz="0" w:space="0" w:color="auto"/>
      </w:divBdr>
      <w:divsChild>
        <w:div w:id="697462265">
          <w:marLeft w:val="432"/>
          <w:marRight w:val="0"/>
          <w:marTop w:val="120"/>
          <w:marBottom w:val="0"/>
          <w:divBdr>
            <w:top w:val="none" w:sz="0" w:space="0" w:color="auto"/>
            <w:left w:val="none" w:sz="0" w:space="0" w:color="auto"/>
            <w:bottom w:val="none" w:sz="0" w:space="0" w:color="auto"/>
            <w:right w:val="none" w:sz="0" w:space="0" w:color="auto"/>
          </w:divBdr>
        </w:div>
        <w:div w:id="1470786467">
          <w:marLeft w:val="432"/>
          <w:marRight w:val="0"/>
          <w:marTop w:val="120"/>
          <w:marBottom w:val="0"/>
          <w:divBdr>
            <w:top w:val="none" w:sz="0" w:space="0" w:color="auto"/>
            <w:left w:val="none" w:sz="0" w:space="0" w:color="auto"/>
            <w:bottom w:val="none" w:sz="0" w:space="0" w:color="auto"/>
            <w:right w:val="none" w:sz="0" w:space="0" w:color="auto"/>
          </w:divBdr>
        </w:div>
      </w:divsChild>
    </w:div>
    <w:div w:id="30156135">
      <w:bodyDiv w:val="1"/>
      <w:marLeft w:val="0"/>
      <w:marRight w:val="0"/>
      <w:marTop w:val="0"/>
      <w:marBottom w:val="0"/>
      <w:divBdr>
        <w:top w:val="none" w:sz="0" w:space="0" w:color="auto"/>
        <w:left w:val="none" w:sz="0" w:space="0" w:color="auto"/>
        <w:bottom w:val="none" w:sz="0" w:space="0" w:color="auto"/>
        <w:right w:val="none" w:sz="0" w:space="0" w:color="auto"/>
      </w:divBdr>
    </w:div>
    <w:div w:id="42099601">
      <w:bodyDiv w:val="1"/>
      <w:marLeft w:val="0"/>
      <w:marRight w:val="0"/>
      <w:marTop w:val="0"/>
      <w:marBottom w:val="0"/>
      <w:divBdr>
        <w:top w:val="none" w:sz="0" w:space="0" w:color="auto"/>
        <w:left w:val="none" w:sz="0" w:space="0" w:color="auto"/>
        <w:bottom w:val="none" w:sz="0" w:space="0" w:color="auto"/>
        <w:right w:val="none" w:sz="0" w:space="0" w:color="auto"/>
      </w:divBdr>
    </w:div>
    <w:div w:id="49498291">
      <w:bodyDiv w:val="1"/>
      <w:marLeft w:val="0"/>
      <w:marRight w:val="0"/>
      <w:marTop w:val="0"/>
      <w:marBottom w:val="0"/>
      <w:divBdr>
        <w:top w:val="none" w:sz="0" w:space="0" w:color="auto"/>
        <w:left w:val="none" w:sz="0" w:space="0" w:color="auto"/>
        <w:bottom w:val="none" w:sz="0" w:space="0" w:color="auto"/>
        <w:right w:val="none" w:sz="0" w:space="0" w:color="auto"/>
      </w:divBdr>
    </w:div>
    <w:div w:id="62531030">
      <w:bodyDiv w:val="1"/>
      <w:marLeft w:val="0"/>
      <w:marRight w:val="0"/>
      <w:marTop w:val="0"/>
      <w:marBottom w:val="0"/>
      <w:divBdr>
        <w:top w:val="none" w:sz="0" w:space="0" w:color="auto"/>
        <w:left w:val="none" w:sz="0" w:space="0" w:color="auto"/>
        <w:bottom w:val="none" w:sz="0" w:space="0" w:color="auto"/>
        <w:right w:val="none" w:sz="0" w:space="0" w:color="auto"/>
      </w:divBdr>
      <w:divsChild>
        <w:div w:id="961881270">
          <w:marLeft w:val="0"/>
          <w:marRight w:val="0"/>
          <w:marTop w:val="0"/>
          <w:marBottom w:val="0"/>
          <w:divBdr>
            <w:top w:val="none" w:sz="0" w:space="0" w:color="auto"/>
            <w:left w:val="none" w:sz="0" w:space="0" w:color="auto"/>
            <w:bottom w:val="none" w:sz="0" w:space="0" w:color="auto"/>
            <w:right w:val="none" w:sz="0" w:space="0" w:color="auto"/>
          </w:divBdr>
        </w:div>
        <w:div w:id="1519735804">
          <w:marLeft w:val="0"/>
          <w:marRight w:val="0"/>
          <w:marTop w:val="0"/>
          <w:marBottom w:val="0"/>
          <w:divBdr>
            <w:top w:val="none" w:sz="0" w:space="0" w:color="auto"/>
            <w:left w:val="none" w:sz="0" w:space="0" w:color="auto"/>
            <w:bottom w:val="none" w:sz="0" w:space="0" w:color="auto"/>
            <w:right w:val="none" w:sz="0" w:space="0" w:color="auto"/>
          </w:divBdr>
        </w:div>
      </w:divsChild>
    </w:div>
    <w:div w:id="71781207">
      <w:bodyDiv w:val="1"/>
      <w:marLeft w:val="0"/>
      <w:marRight w:val="0"/>
      <w:marTop w:val="0"/>
      <w:marBottom w:val="0"/>
      <w:divBdr>
        <w:top w:val="none" w:sz="0" w:space="0" w:color="auto"/>
        <w:left w:val="none" w:sz="0" w:space="0" w:color="auto"/>
        <w:bottom w:val="none" w:sz="0" w:space="0" w:color="auto"/>
        <w:right w:val="none" w:sz="0" w:space="0" w:color="auto"/>
      </w:divBdr>
    </w:div>
    <w:div w:id="84813670">
      <w:bodyDiv w:val="1"/>
      <w:marLeft w:val="0"/>
      <w:marRight w:val="0"/>
      <w:marTop w:val="0"/>
      <w:marBottom w:val="0"/>
      <w:divBdr>
        <w:top w:val="none" w:sz="0" w:space="0" w:color="auto"/>
        <w:left w:val="none" w:sz="0" w:space="0" w:color="auto"/>
        <w:bottom w:val="none" w:sz="0" w:space="0" w:color="auto"/>
        <w:right w:val="none" w:sz="0" w:space="0" w:color="auto"/>
      </w:divBdr>
      <w:divsChild>
        <w:div w:id="1773283758">
          <w:marLeft w:val="0"/>
          <w:marRight w:val="0"/>
          <w:marTop w:val="0"/>
          <w:marBottom w:val="0"/>
          <w:divBdr>
            <w:top w:val="single" w:sz="2" w:space="0" w:color="auto"/>
            <w:left w:val="single" w:sz="2" w:space="0" w:color="auto"/>
            <w:bottom w:val="single" w:sz="36" w:space="0" w:color="auto"/>
            <w:right w:val="single" w:sz="2" w:space="0" w:color="auto"/>
          </w:divBdr>
          <w:divsChild>
            <w:div w:id="1124150431">
              <w:marLeft w:val="0"/>
              <w:marRight w:val="0"/>
              <w:marTop w:val="100"/>
              <w:marBottom w:val="100"/>
              <w:divBdr>
                <w:top w:val="single" w:sz="2" w:space="0" w:color="D9D9E3"/>
                <w:left w:val="single" w:sz="2" w:space="0" w:color="D9D9E3"/>
                <w:bottom w:val="single" w:sz="2" w:space="0" w:color="D9D9E3"/>
                <w:right w:val="single" w:sz="2" w:space="0" w:color="D9D9E3"/>
              </w:divBdr>
              <w:divsChild>
                <w:div w:id="989484090">
                  <w:marLeft w:val="0"/>
                  <w:marRight w:val="0"/>
                  <w:marTop w:val="0"/>
                  <w:marBottom w:val="0"/>
                  <w:divBdr>
                    <w:top w:val="single" w:sz="2" w:space="0" w:color="D9D9E3"/>
                    <w:left w:val="single" w:sz="2" w:space="0" w:color="D9D9E3"/>
                    <w:bottom w:val="single" w:sz="2" w:space="0" w:color="D9D9E3"/>
                    <w:right w:val="single" w:sz="2" w:space="0" w:color="D9D9E3"/>
                  </w:divBdr>
                  <w:divsChild>
                    <w:div w:id="1331757234">
                      <w:marLeft w:val="0"/>
                      <w:marRight w:val="0"/>
                      <w:marTop w:val="0"/>
                      <w:marBottom w:val="0"/>
                      <w:divBdr>
                        <w:top w:val="single" w:sz="2" w:space="0" w:color="D9D9E3"/>
                        <w:left w:val="single" w:sz="2" w:space="0" w:color="D9D9E3"/>
                        <w:bottom w:val="single" w:sz="2" w:space="0" w:color="D9D9E3"/>
                        <w:right w:val="single" w:sz="2" w:space="0" w:color="D9D9E3"/>
                      </w:divBdr>
                      <w:divsChild>
                        <w:div w:id="2138713510">
                          <w:marLeft w:val="0"/>
                          <w:marRight w:val="0"/>
                          <w:marTop w:val="0"/>
                          <w:marBottom w:val="0"/>
                          <w:divBdr>
                            <w:top w:val="single" w:sz="2" w:space="0" w:color="D9D9E3"/>
                            <w:left w:val="single" w:sz="2" w:space="0" w:color="D9D9E3"/>
                            <w:bottom w:val="single" w:sz="2" w:space="0" w:color="D9D9E3"/>
                            <w:right w:val="single" w:sz="2" w:space="0" w:color="D9D9E3"/>
                          </w:divBdr>
                          <w:divsChild>
                            <w:div w:id="1854689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543686">
      <w:bodyDiv w:val="1"/>
      <w:marLeft w:val="0"/>
      <w:marRight w:val="0"/>
      <w:marTop w:val="0"/>
      <w:marBottom w:val="0"/>
      <w:divBdr>
        <w:top w:val="none" w:sz="0" w:space="0" w:color="auto"/>
        <w:left w:val="none" w:sz="0" w:space="0" w:color="auto"/>
        <w:bottom w:val="none" w:sz="0" w:space="0" w:color="auto"/>
        <w:right w:val="none" w:sz="0" w:space="0" w:color="auto"/>
      </w:divBdr>
      <w:divsChild>
        <w:div w:id="852183037">
          <w:marLeft w:val="432"/>
          <w:marRight w:val="0"/>
          <w:marTop w:val="120"/>
          <w:marBottom w:val="0"/>
          <w:divBdr>
            <w:top w:val="none" w:sz="0" w:space="0" w:color="auto"/>
            <w:left w:val="none" w:sz="0" w:space="0" w:color="auto"/>
            <w:bottom w:val="none" w:sz="0" w:space="0" w:color="auto"/>
            <w:right w:val="none" w:sz="0" w:space="0" w:color="auto"/>
          </w:divBdr>
        </w:div>
        <w:div w:id="904872734">
          <w:marLeft w:val="432"/>
          <w:marRight w:val="0"/>
          <w:marTop w:val="120"/>
          <w:marBottom w:val="0"/>
          <w:divBdr>
            <w:top w:val="none" w:sz="0" w:space="0" w:color="auto"/>
            <w:left w:val="none" w:sz="0" w:space="0" w:color="auto"/>
            <w:bottom w:val="none" w:sz="0" w:space="0" w:color="auto"/>
            <w:right w:val="none" w:sz="0" w:space="0" w:color="auto"/>
          </w:divBdr>
        </w:div>
        <w:div w:id="392195725">
          <w:marLeft w:val="432"/>
          <w:marRight w:val="0"/>
          <w:marTop w:val="120"/>
          <w:marBottom w:val="0"/>
          <w:divBdr>
            <w:top w:val="none" w:sz="0" w:space="0" w:color="auto"/>
            <w:left w:val="none" w:sz="0" w:space="0" w:color="auto"/>
            <w:bottom w:val="none" w:sz="0" w:space="0" w:color="auto"/>
            <w:right w:val="none" w:sz="0" w:space="0" w:color="auto"/>
          </w:divBdr>
        </w:div>
        <w:div w:id="1641300405">
          <w:marLeft w:val="432"/>
          <w:marRight w:val="0"/>
          <w:marTop w:val="120"/>
          <w:marBottom w:val="0"/>
          <w:divBdr>
            <w:top w:val="none" w:sz="0" w:space="0" w:color="auto"/>
            <w:left w:val="none" w:sz="0" w:space="0" w:color="auto"/>
            <w:bottom w:val="none" w:sz="0" w:space="0" w:color="auto"/>
            <w:right w:val="none" w:sz="0" w:space="0" w:color="auto"/>
          </w:divBdr>
        </w:div>
        <w:div w:id="740828052">
          <w:marLeft w:val="432"/>
          <w:marRight w:val="0"/>
          <w:marTop w:val="120"/>
          <w:marBottom w:val="0"/>
          <w:divBdr>
            <w:top w:val="none" w:sz="0" w:space="0" w:color="auto"/>
            <w:left w:val="none" w:sz="0" w:space="0" w:color="auto"/>
            <w:bottom w:val="none" w:sz="0" w:space="0" w:color="auto"/>
            <w:right w:val="none" w:sz="0" w:space="0" w:color="auto"/>
          </w:divBdr>
        </w:div>
      </w:divsChild>
    </w:div>
    <w:div w:id="94862633">
      <w:bodyDiv w:val="1"/>
      <w:marLeft w:val="0"/>
      <w:marRight w:val="0"/>
      <w:marTop w:val="0"/>
      <w:marBottom w:val="0"/>
      <w:divBdr>
        <w:top w:val="none" w:sz="0" w:space="0" w:color="auto"/>
        <w:left w:val="none" w:sz="0" w:space="0" w:color="auto"/>
        <w:bottom w:val="none" w:sz="0" w:space="0" w:color="auto"/>
        <w:right w:val="none" w:sz="0" w:space="0" w:color="auto"/>
      </w:divBdr>
      <w:divsChild>
        <w:div w:id="1221595444">
          <w:marLeft w:val="0"/>
          <w:marRight w:val="0"/>
          <w:marTop w:val="0"/>
          <w:marBottom w:val="0"/>
          <w:divBdr>
            <w:top w:val="single" w:sz="12" w:space="0" w:color="EEEEEE"/>
            <w:left w:val="single" w:sz="12" w:space="0" w:color="EEEEEE"/>
            <w:bottom w:val="single" w:sz="12" w:space="0" w:color="EEEEEE"/>
            <w:right w:val="single" w:sz="12" w:space="0" w:color="EEEEEE"/>
          </w:divBdr>
          <w:divsChild>
            <w:div w:id="124611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8050">
      <w:bodyDiv w:val="1"/>
      <w:marLeft w:val="0"/>
      <w:marRight w:val="0"/>
      <w:marTop w:val="0"/>
      <w:marBottom w:val="0"/>
      <w:divBdr>
        <w:top w:val="none" w:sz="0" w:space="0" w:color="auto"/>
        <w:left w:val="none" w:sz="0" w:space="0" w:color="auto"/>
        <w:bottom w:val="none" w:sz="0" w:space="0" w:color="auto"/>
        <w:right w:val="none" w:sz="0" w:space="0" w:color="auto"/>
      </w:divBdr>
    </w:div>
    <w:div w:id="100805420">
      <w:bodyDiv w:val="1"/>
      <w:marLeft w:val="0"/>
      <w:marRight w:val="0"/>
      <w:marTop w:val="0"/>
      <w:marBottom w:val="0"/>
      <w:divBdr>
        <w:top w:val="none" w:sz="0" w:space="0" w:color="auto"/>
        <w:left w:val="none" w:sz="0" w:space="0" w:color="auto"/>
        <w:bottom w:val="none" w:sz="0" w:space="0" w:color="auto"/>
        <w:right w:val="none" w:sz="0" w:space="0" w:color="auto"/>
      </w:divBdr>
    </w:div>
    <w:div w:id="113405292">
      <w:bodyDiv w:val="1"/>
      <w:marLeft w:val="0"/>
      <w:marRight w:val="0"/>
      <w:marTop w:val="0"/>
      <w:marBottom w:val="0"/>
      <w:divBdr>
        <w:top w:val="none" w:sz="0" w:space="0" w:color="auto"/>
        <w:left w:val="none" w:sz="0" w:space="0" w:color="auto"/>
        <w:bottom w:val="none" w:sz="0" w:space="0" w:color="auto"/>
        <w:right w:val="none" w:sz="0" w:space="0" w:color="auto"/>
      </w:divBdr>
    </w:div>
    <w:div w:id="116946970">
      <w:bodyDiv w:val="1"/>
      <w:marLeft w:val="0"/>
      <w:marRight w:val="0"/>
      <w:marTop w:val="0"/>
      <w:marBottom w:val="0"/>
      <w:divBdr>
        <w:top w:val="none" w:sz="0" w:space="0" w:color="auto"/>
        <w:left w:val="none" w:sz="0" w:space="0" w:color="auto"/>
        <w:bottom w:val="none" w:sz="0" w:space="0" w:color="auto"/>
        <w:right w:val="none" w:sz="0" w:space="0" w:color="auto"/>
      </w:divBdr>
    </w:div>
    <w:div w:id="117647946">
      <w:bodyDiv w:val="1"/>
      <w:marLeft w:val="0"/>
      <w:marRight w:val="0"/>
      <w:marTop w:val="0"/>
      <w:marBottom w:val="0"/>
      <w:divBdr>
        <w:top w:val="none" w:sz="0" w:space="0" w:color="auto"/>
        <w:left w:val="none" w:sz="0" w:space="0" w:color="auto"/>
        <w:bottom w:val="none" w:sz="0" w:space="0" w:color="auto"/>
        <w:right w:val="none" w:sz="0" w:space="0" w:color="auto"/>
      </w:divBdr>
    </w:div>
    <w:div w:id="124205816">
      <w:bodyDiv w:val="1"/>
      <w:marLeft w:val="0"/>
      <w:marRight w:val="0"/>
      <w:marTop w:val="0"/>
      <w:marBottom w:val="0"/>
      <w:divBdr>
        <w:top w:val="none" w:sz="0" w:space="0" w:color="auto"/>
        <w:left w:val="none" w:sz="0" w:space="0" w:color="auto"/>
        <w:bottom w:val="none" w:sz="0" w:space="0" w:color="auto"/>
        <w:right w:val="none" w:sz="0" w:space="0" w:color="auto"/>
      </w:divBdr>
      <w:divsChild>
        <w:div w:id="578752737">
          <w:marLeft w:val="0"/>
          <w:marRight w:val="0"/>
          <w:marTop w:val="0"/>
          <w:marBottom w:val="0"/>
          <w:divBdr>
            <w:top w:val="none" w:sz="0" w:space="0" w:color="auto"/>
            <w:left w:val="none" w:sz="0" w:space="0" w:color="auto"/>
            <w:bottom w:val="none" w:sz="0" w:space="0" w:color="auto"/>
            <w:right w:val="none" w:sz="0" w:space="0" w:color="auto"/>
          </w:divBdr>
          <w:divsChild>
            <w:div w:id="527959658">
              <w:marLeft w:val="0"/>
              <w:marRight w:val="0"/>
              <w:marTop w:val="0"/>
              <w:marBottom w:val="0"/>
              <w:divBdr>
                <w:top w:val="none" w:sz="0" w:space="0" w:color="auto"/>
                <w:left w:val="none" w:sz="0" w:space="0" w:color="auto"/>
                <w:bottom w:val="none" w:sz="0" w:space="0" w:color="auto"/>
                <w:right w:val="none" w:sz="0" w:space="0" w:color="auto"/>
              </w:divBdr>
              <w:divsChild>
                <w:div w:id="1231964533">
                  <w:marLeft w:val="0"/>
                  <w:marRight w:val="0"/>
                  <w:marTop w:val="120"/>
                  <w:marBottom w:val="0"/>
                  <w:divBdr>
                    <w:top w:val="none" w:sz="0" w:space="0" w:color="auto"/>
                    <w:left w:val="none" w:sz="0" w:space="0" w:color="auto"/>
                    <w:bottom w:val="none" w:sz="0" w:space="0" w:color="auto"/>
                    <w:right w:val="none" w:sz="0" w:space="0" w:color="auto"/>
                  </w:divBdr>
                  <w:divsChild>
                    <w:div w:id="15231579">
                      <w:marLeft w:val="0"/>
                      <w:marRight w:val="0"/>
                      <w:marTop w:val="0"/>
                      <w:marBottom w:val="0"/>
                      <w:divBdr>
                        <w:top w:val="none" w:sz="0" w:space="0" w:color="auto"/>
                        <w:left w:val="none" w:sz="0" w:space="0" w:color="auto"/>
                        <w:bottom w:val="none" w:sz="0" w:space="0" w:color="auto"/>
                        <w:right w:val="none" w:sz="0" w:space="0" w:color="auto"/>
                      </w:divBdr>
                      <w:divsChild>
                        <w:div w:id="110861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716975">
      <w:bodyDiv w:val="1"/>
      <w:marLeft w:val="0"/>
      <w:marRight w:val="0"/>
      <w:marTop w:val="0"/>
      <w:marBottom w:val="0"/>
      <w:divBdr>
        <w:top w:val="none" w:sz="0" w:space="0" w:color="auto"/>
        <w:left w:val="none" w:sz="0" w:space="0" w:color="auto"/>
        <w:bottom w:val="none" w:sz="0" w:space="0" w:color="auto"/>
        <w:right w:val="none" w:sz="0" w:space="0" w:color="auto"/>
      </w:divBdr>
    </w:div>
    <w:div w:id="148786414">
      <w:bodyDiv w:val="1"/>
      <w:marLeft w:val="0"/>
      <w:marRight w:val="0"/>
      <w:marTop w:val="0"/>
      <w:marBottom w:val="0"/>
      <w:divBdr>
        <w:top w:val="none" w:sz="0" w:space="0" w:color="auto"/>
        <w:left w:val="none" w:sz="0" w:space="0" w:color="auto"/>
        <w:bottom w:val="none" w:sz="0" w:space="0" w:color="auto"/>
        <w:right w:val="none" w:sz="0" w:space="0" w:color="auto"/>
      </w:divBdr>
    </w:div>
    <w:div w:id="161164863">
      <w:bodyDiv w:val="1"/>
      <w:marLeft w:val="0"/>
      <w:marRight w:val="0"/>
      <w:marTop w:val="0"/>
      <w:marBottom w:val="0"/>
      <w:divBdr>
        <w:top w:val="none" w:sz="0" w:space="0" w:color="auto"/>
        <w:left w:val="none" w:sz="0" w:space="0" w:color="auto"/>
        <w:bottom w:val="none" w:sz="0" w:space="0" w:color="auto"/>
        <w:right w:val="none" w:sz="0" w:space="0" w:color="auto"/>
      </w:divBdr>
      <w:divsChild>
        <w:div w:id="1878658603">
          <w:marLeft w:val="432"/>
          <w:marRight w:val="0"/>
          <w:marTop w:val="86"/>
          <w:marBottom w:val="0"/>
          <w:divBdr>
            <w:top w:val="none" w:sz="0" w:space="0" w:color="auto"/>
            <w:left w:val="none" w:sz="0" w:space="0" w:color="auto"/>
            <w:bottom w:val="none" w:sz="0" w:space="0" w:color="auto"/>
            <w:right w:val="none" w:sz="0" w:space="0" w:color="auto"/>
          </w:divBdr>
        </w:div>
      </w:divsChild>
    </w:div>
    <w:div w:id="169569952">
      <w:bodyDiv w:val="1"/>
      <w:marLeft w:val="0"/>
      <w:marRight w:val="0"/>
      <w:marTop w:val="0"/>
      <w:marBottom w:val="0"/>
      <w:divBdr>
        <w:top w:val="none" w:sz="0" w:space="0" w:color="auto"/>
        <w:left w:val="none" w:sz="0" w:space="0" w:color="auto"/>
        <w:bottom w:val="none" w:sz="0" w:space="0" w:color="auto"/>
        <w:right w:val="none" w:sz="0" w:space="0" w:color="auto"/>
      </w:divBdr>
      <w:divsChild>
        <w:div w:id="1347058076">
          <w:marLeft w:val="547"/>
          <w:marRight w:val="0"/>
          <w:marTop w:val="0"/>
          <w:marBottom w:val="0"/>
          <w:divBdr>
            <w:top w:val="none" w:sz="0" w:space="0" w:color="auto"/>
            <w:left w:val="none" w:sz="0" w:space="0" w:color="auto"/>
            <w:bottom w:val="none" w:sz="0" w:space="0" w:color="auto"/>
            <w:right w:val="none" w:sz="0" w:space="0" w:color="auto"/>
          </w:divBdr>
        </w:div>
      </w:divsChild>
    </w:div>
    <w:div w:id="172842923">
      <w:bodyDiv w:val="1"/>
      <w:marLeft w:val="0"/>
      <w:marRight w:val="0"/>
      <w:marTop w:val="0"/>
      <w:marBottom w:val="0"/>
      <w:divBdr>
        <w:top w:val="none" w:sz="0" w:space="0" w:color="auto"/>
        <w:left w:val="none" w:sz="0" w:space="0" w:color="auto"/>
        <w:bottom w:val="none" w:sz="0" w:space="0" w:color="auto"/>
        <w:right w:val="none" w:sz="0" w:space="0" w:color="auto"/>
      </w:divBdr>
    </w:div>
    <w:div w:id="178199313">
      <w:bodyDiv w:val="1"/>
      <w:marLeft w:val="0"/>
      <w:marRight w:val="0"/>
      <w:marTop w:val="0"/>
      <w:marBottom w:val="0"/>
      <w:divBdr>
        <w:top w:val="none" w:sz="0" w:space="0" w:color="auto"/>
        <w:left w:val="none" w:sz="0" w:space="0" w:color="auto"/>
        <w:bottom w:val="none" w:sz="0" w:space="0" w:color="auto"/>
        <w:right w:val="none" w:sz="0" w:space="0" w:color="auto"/>
      </w:divBdr>
    </w:div>
    <w:div w:id="193463696">
      <w:bodyDiv w:val="1"/>
      <w:marLeft w:val="0"/>
      <w:marRight w:val="0"/>
      <w:marTop w:val="0"/>
      <w:marBottom w:val="0"/>
      <w:divBdr>
        <w:top w:val="none" w:sz="0" w:space="0" w:color="auto"/>
        <w:left w:val="none" w:sz="0" w:space="0" w:color="auto"/>
        <w:bottom w:val="none" w:sz="0" w:space="0" w:color="auto"/>
        <w:right w:val="none" w:sz="0" w:space="0" w:color="auto"/>
      </w:divBdr>
      <w:divsChild>
        <w:div w:id="1196893367">
          <w:marLeft w:val="0"/>
          <w:marRight w:val="0"/>
          <w:marTop w:val="0"/>
          <w:marBottom w:val="0"/>
          <w:divBdr>
            <w:top w:val="single" w:sz="12" w:space="0" w:color="EEEEEE"/>
            <w:left w:val="single" w:sz="12" w:space="0" w:color="EEEEEE"/>
            <w:bottom w:val="single" w:sz="12" w:space="0" w:color="EEEEEE"/>
            <w:right w:val="single" w:sz="12" w:space="0" w:color="EEEEEE"/>
          </w:divBdr>
          <w:divsChild>
            <w:div w:id="187815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55123">
      <w:bodyDiv w:val="1"/>
      <w:marLeft w:val="0"/>
      <w:marRight w:val="0"/>
      <w:marTop w:val="0"/>
      <w:marBottom w:val="0"/>
      <w:divBdr>
        <w:top w:val="none" w:sz="0" w:space="0" w:color="auto"/>
        <w:left w:val="none" w:sz="0" w:space="0" w:color="auto"/>
        <w:bottom w:val="none" w:sz="0" w:space="0" w:color="auto"/>
        <w:right w:val="none" w:sz="0" w:space="0" w:color="auto"/>
      </w:divBdr>
      <w:divsChild>
        <w:div w:id="707487188">
          <w:marLeft w:val="0"/>
          <w:marRight w:val="0"/>
          <w:marTop w:val="0"/>
          <w:marBottom w:val="0"/>
          <w:divBdr>
            <w:top w:val="single" w:sz="12" w:space="0" w:color="EEEEEE"/>
            <w:left w:val="single" w:sz="12" w:space="0" w:color="EEEEEE"/>
            <w:bottom w:val="single" w:sz="12" w:space="0" w:color="EEEEEE"/>
            <w:right w:val="single" w:sz="12" w:space="0" w:color="EEEEEE"/>
          </w:divBdr>
          <w:divsChild>
            <w:div w:id="39755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8115">
      <w:bodyDiv w:val="1"/>
      <w:marLeft w:val="0"/>
      <w:marRight w:val="0"/>
      <w:marTop w:val="0"/>
      <w:marBottom w:val="0"/>
      <w:divBdr>
        <w:top w:val="none" w:sz="0" w:space="0" w:color="auto"/>
        <w:left w:val="none" w:sz="0" w:space="0" w:color="auto"/>
        <w:bottom w:val="none" w:sz="0" w:space="0" w:color="auto"/>
        <w:right w:val="none" w:sz="0" w:space="0" w:color="auto"/>
      </w:divBdr>
    </w:div>
    <w:div w:id="209418679">
      <w:bodyDiv w:val="1"/>
      <w:marLeft w:val="0"/>
      <w:marRight w:val="0"/>
      <w:marTop w:val="0"/>
      <w:marBottom w:val="0"/>
      <w:divBdr>
        <w:top w:val="none" w:sz="0" w:space="0" w:color="auto"/>
        <w:left w:val="none" w:sz="0" w:space="0" w:color="auto"/>
        <w:bottom w:val="none" w:sz="0" w:space="0" w:color="auto"/>
        <w:right w:val="none" w:sz="0" w:space="0" w:color="auto"/>
      </w:divBdr>
      <w:divsChild>
        <w:div w:id="1497570733">
          <w:marLeft w:val="0"/>
          <w:marRight w:val="0"/>
          <w:marTop w:val="0"/>
          <w:marBottom w:val="0"/>
          <w:divBdr>
            <w:top w:val="none" w:sz="0" w:space="0" w:color="auto"/>
            <w:left w:val="none" w:sz="0" w:space="0" w:color="auto"/>
            <w:bottom w:val="none" w:sz="0" w:space="0" w:color="auto"/>
            <w:right w:val="none" w:sz="0" w:space="0" w:color="auto"/>
          </w:divBdr>
          <w:divsChild>
            <w:div w:id="1798184247">
              <w:marLeft w:val="0"/>
              <w:marRight w:val="0"/>
              <w:marTop w:val="0"/>
              <w:marBottom w:val="0"/>
              <w:divBdr>
                <w:top w:val="none" w:sz="0" w:space="0" w:color="auto"/>
                <w:left w:val="none" w:sz="0" w:space="0" w:color="auto"/>
                <w:bottom w:val="none" w:sz="0" w:space="0" w:color="auto"/>
                <w:right w:val="none" w:sz="0" w:space="0" w:color="auto"/>
              </w:divBdr>
              <w:divsChild>
                <w:div w:id="211585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446927">
      <w:bodyDiv w:val="1"/>
      <w:marLeft w:val="0"/>
      <w:marRight w:val="0"/>
      <w:marTop w:val="0"/>
      <w:marBottom w:val="0"/>
      <w:divBdr>
        <w:top w:val="none" w:sz="0" w:space="0" w:color="auto"/>
        <w:left w:val="none" w:sz="0" w:space="0" w:color="auto"/>
        <w:bottom w:val="none" w:sz="0" w:space="0" w:color="auto"/>
        <w:right w:val="none" w:sz="0" w:space="0" w:color="auto"/>
      </w:divBdr>
      <w:divsChild>
        <w:div w:id="1853107558">
          <w:marLeft w:val="0"/>
          <w:marRight w:val="0"/>
          <w:marTop w:val="0"/>
          <w:marBottom w:val="0"/>
          <w:divBdr>
            <w:top w:val="none" w:sz="0" w:space="0" w:color="auto"/>
            <w:left w:val="none" w:sz="0" w:space="0" w:color="auto"/>
            <w:bottom w:val="none" w:sz="0" w:space="0" w:color="auto"/>
            <w:right w:val="none" w:sz="0" w:space="0" w:color="auto"/>
          </w:divBdr>
        </w:div>
        <w:div w:id="2114013166">
          <w:marLeft w:val="0"/>
          <w:marRight w:val="0"/>
          <w:marTop w:val="0"/>
          <w:marBottom w:val="0"/>
          <w:divBdr>
            <w:top w:val="none" w:sz="0" w:space="0" w:color="auto"/>
            <w:left w:val="none" w:sz="0" w:space="0" w:color="auto"/>
            <w:bottom w:val="none" w:sz="0" w:space="0" w:color="auto"/>
            <w:right w:val="none" w:sz="0" w:space="0" w:color="auto"/>
          </w:divBdr>
          <w:divsChild>
            <w:div w:id="1072198761">
              <w:marLeft w:val="0"/>
              <w:marRight w:val="0"/>
              <w:marTop w:val="0"/>
              <w:marBottom w:val="0"/>
              <w:divBdr>
                <w:top w:val="none" w:sz="0" w:space="0" w:color="auto"/>
                <w:left w:val="none" w:sz="0" w:space="0" w:color="auto"/>
                <w:bottom w:val="none" w:sz="0" w:space="0" w:color="auto"/>
                <w:right w:val="none" w:sz="0" w:space="0" w:color="auto"/>
              </w:divBdr>
            </w:div>
            <w:div w:id="19037120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673341997">
                  <w:marLeft w:val="0"/>
                  <w:marRight w:val="0"/>
                  <w:marTop w:val="0"/>
                  <w:marBottom w:val="0"/>
                  <w:divBdr>
                    <w:top w:val="none" w:sz="0" w:space="0" w:color="auto"/>
                    <w:left w:val="none" w:sz="0" w:space="0" w:color="auto"/>
                    <w:bottom w:val="none" w:sz="0" w:space="0" w:color="auto"/>
                    <w:right w:val="none" w:sz="0" w:space="0" w:color="auto"/>
                  </w:divBdr>
                  <w:divsChild>
                    <w:div w:id="1563253557">
                      <w:marLeft w:val="0"/>
                      <w:marRight w:val="0"/>
                      <w:marTop w:val="0"/>
                      <w:marBottom w:val="0"/>
                      <w:divBdr>
                        <w:top w:val="none" w:sz="0" w:space="0" w:color="auto"/>
                        <w:left w:val="none" w:sz="0" w:space="0" w:color="auto"/>
                        <w:bottom w:val="none" w:sz="0" w:space="0" w:color="auto"/>
                        <w:right w:val="none" w:sz="0" w:space="0" w:color="auto"/>
                      </w:divBdr>
                      <w:divsChild>
                        <w:div w:id="1915621183">
                          <w:marLeft w:val="0"/>
                          <w:marRight w:val="0"/>
                          <w:marTop w:val="0"/>
                          <w:marBottom w:val="0"/>
                          <w:divBdr>
                            <w:top w:val="none" w:sz="0" w:space="0" w:color="auto"/>
                            <w:left w:val="none" w:sz="0" w:space="0" w:color="auto"/>
                            <w:bottom w:val="none" w:sz="0" w:space="0" w:color="auto"/>
                            <w:right w:val="none" w:sz="0" w:space="0" w:color="auto"/>
                          </w:divBdr>
                          <w:divsChild>
                            <w:div w:id="447817950">
                              <w:marLeft w:val="0"/>
                              <w:marRight w:val="0"/>
                              <w:marTop w:val="0"/>
                              <w:marBottom w:val="0"/>
                              <w:divBdr>
                                <w:top w:val="none" w:sz="0" w:space="0" w:color="auto"/>
                                <w:left w:val="none" w:sz="0" w:space="0" w:color="auto"/>
                                <w:bottom w:val="none" w:sz="0" w:space="0" w:color="auto"/>
                                <w:right w:val="none" w:sz="0" w:space="0" w:color="auto"/>
                              </w:divBdr>
                            </w:div>
                            <w:div w:id="1543403514">
                              <w:marLeft w:val="0"/>
                              <w:marRight w:val="0"/>
                              <w:marTop w:val="0"/>
                              <w:marBottom w:val="0"/>
                              <w:divBdr>
                                <w:top w:val="none" w:sz="0" w:space="0" w:color="auto"/>
                                <w:left w:val="none" w:sz="0" w:space="0" w:color="auto"/>
                                <w:bottom w:val="none" w:sz="0" w:space="0" w:color="auto"/>
                                <w:right w:val="none" w:sz="0" w:space="0" w:color="auto"/>
                              </w:divBdr>
                            </w:div>
                            <w:div w:id="1625577682">
                              <w:marLeft w:val="0"/>
                              <w:marRight w:val="0"/>
                              <w:marTop w:val="0"/>
                              <w:marBottom w:val="0"/>
                              <w:divBdr>
                                <w:top w:val="none" w:sz="0" w:space="0" w:color="auto"/>
                                <w:left w:val="none" w:sz="0" w:space="0" w:color="auto"/>
                                <w:bottom w:val="none" w:sz="0" w:space="0" w:color="auto"/>
                                <w:right w:val="none" w:sz="0" w:space="0" w:color="auto"/>
                              </w:divBdr>
                            </w:div>
                            <w:div w:id="33215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3489989">
      <w:bodyDiv w:val="1"/>
      <w:marLeft w:val="0"/>
      <w:marRight w:val="0"/>
      <w:marTop w:val="0"/>
      <w:marBottom w:val="0"/>
      <w:divBdr>
        <w:top w:val="none" w:sz="0" w:space="0" w:color="auto"/>
        <w:left w:val="none" w:sz="0" w:space="0" w:color="auto"/>
        <w:bottom w:val="none" w:sz="0" w:space="0" w:color="auto"/>
        <w:right w:val="none" w:sz="0" w:space="0" w:color="auto"/>
      </w:divBdr>
    </w:div>
    <w:div w:id="224414461">
      <w:bodyDiv w:val="1"/>
      <w:marLeft w:val="0"/>
      <w:marRight w:val="0"/>
      <w:marTop w:val="0"/>
      <w:marBottom w:val="0"/>
      <w:divBdr>
        <w:top w:val="none" w:sz="0" w:space="0" w:color="auto"/>
        <w:left w:val="none" w:sz="0" w:space="0" w:color="auto"/>
        <w:bottom w:val="none" w:sz="0" w:space="0" w:color="auto"/>
        <w:right w:val="none" w:sz="0" w:space="0" w:color="auto"/>
      </w:divBdr>
      <w:divsChild>
        <w:div w:id="393741346">
          <w:marLeft w:val="0"/>
          <w:marRight w:val="0"/>
          <w:marTop w:val="0"/>
          <w:marBottom w:val="0"/>
          <w:divBdr>
            <w:top w:val="single" w:sz="12" w:space="0" w:color="EEEEEE"/>
            <w:left w:val="single" w:sz="12" w:space="0" w:color="EEEEEE"/>
            <w:bottom w:val="single" w:sz="12" w:space="0" w:color="EEEEEE"/>
            <w:right w:val="single" w:sz="12" w:space="0" w:color="EEEEEE"/>
          </w:divBdr>
          <w:divsChild>
            <w:div w:id="20875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40020428">
      <w:bodyDiv w:val="1"/>
      <w:marLeft w:val="0"/>
      <w:marRight w:val="0"/>
      <w:marTop w:val="0"/>
      <w:marBottom w:val="0"/>
      <w:divBdr>
        <w:top w:val="none" w:sz="0" w:space="0" w:color="auto"/>
        <w:left w:val="none" w:sz="0" w:space="0" w:color="auto"/>
        <w:bottom w:val="none" w:sz="0" w:space="0" w:color="auto"/>
        <w:right w:val="none" w:sz="0" w:space="0" w:color="auto"/>
      </w:divBdr>
    </w:div>
    <w:div w:id="250168270">
      <w:bodyDiv w:val="1"/>
      <w:marLeft w:val="0"/>
      <w:marRight w:val="0"/>
      <w:marTop w:val="0"/>
      <w:marBottom w:val="0"/>
      <w:divBdr>
        <w:top w:val="none" w:sz="0" w:space="0" w:color="auto"/>
        <w:left w:val="none" w:sz="0" w:space="0" w:color="auto"/>
        <w:bottom w:val="none" w:sz="0" w:space="0" w:color="auto"/>
        <w:right w:val="none" w:sz="0" w:space="0" w:color="auto"/>
      </w:divBdr>
      <w:divsChild>
        <w:div w:id="2011372163">
          <w:marLeft w:val="0"/>
          <w:marRight w:val="0"/>
          <w:marTop w:val="0"/>
          <w:marBottom w:val="0"/>
          <w:divBdr>
            <w:top w:val="single" w:sz="2" w:space="0" w:color="D9D9E3"/>
            <w:left w:val="single" w:sz="2" w:space="0" w:color="D9D9E3"/>
            <w:bottom w:val="single" w:sz="2" w:space="0" w:color="D9D9E3"/>
            <w:right w:val="single" w:sz="2" w:space="0" w:color="D9D9E3"/>
          </w:divBdr>
          <w:divsChild>
            <w:div w:id="1561401138">
              <w:marLeft w:val="0"/>
              <w:marRight w:val="0"/>
              <w:marTop w:val="0"/>
              <w:marBottom w:val="0"/>
              <w:divBdr>
                <w:top w:val="single" w:sz="2" w:space="0" w:color="D9D9E3"/>
                <w:left w:val="single" w:sz="2" w:space="0" w:color="D9D9E3"/>
                <w:bottom w:val="single" w:sz="2" w:space="0" w:color="D9D9E3"/>
                <w:right w:val="single" w:sz="2" w:space="0" w:color="D9D9E3"/>
              </w:divBdr>
              <w:divsChild>
                <w:div w:id="270163767">
                  <w:marLeft w:val="0"/>
                  <w:marRight w:val="0"/>
                  <w:marTop w:val="0"/>
                  <w:marBottom w:val="0"/>
                  <w:divBdr>
                    <w:top w:val="single" w:sz="2" w:space="0" w:color="D9D9E3"/>
                    <w:left w:val="single" w:sz="2" w:space="0" w:color="D9D9E3"/>
                    <w:bottom w:val="single" w:sz="2" w:space="0" w:color="D9D9E3"/>
                    <w:right w:val="single" w:sz="2" w:space="0" w:color="D9D9E3"/>
                  </w:divBdr>
                  <w:divsChild>
                    <w:div w:id="80178611">
                      <w:marLeft w:val="0"/>
                      <w:marRight w:val="0"/>
                      <w:marTop w:val="0"/>
                      <w:marBottom w:val="0"/>
                      <w:divBdr>
                        <w:top w:val="single" w:sz="2" w:space="0" w:color="D9D9E3"/>
                        <w:left w:val="single" w:sz="2" w:space="0" w:color="D9D9E3"/>
                        <w:bottom w:val="single" w:sz="2" w:space="0" w:color="D9D9E3"/>
                        <w:right w:val="single" w:sz="2" w:space="0" w:color="D9D9E3"/>
                      </w:divBdr>
                      <w:divsChild>
                        <w:div w:id="1505590794">
                          <w:marLeft w:val="0"/>
                          <w:marRight w:val="0"/>
                          <w:marTop w:val="0"/>
                          <w:marBottom w:val="0"/>
                          <w:divBdr>
                            <w:top w:val="single" w:sz="2" w:space="0" w:color="auto"/>
                            <w:left w:val="single" w:sz="2" w:space="0" w:color="auto"/>
                            <w:bottom w:val="single" w:sz="6" w:space="0" w:color="auto"/>
                            <w:right w:val="single" w:sz="2" w:space="0" w:color="auto"/>
                          </w:divBdr>
                          <w:divsChild>
                            <w:div w:id="784470163">
                              <w:marLeft w:val="0"/>
                              <w:marRight w:val="0"/>
                              <w:marTop w:val="100"/>
                              <w:marBottom w:val="100"/>
                              <w:divBdr>
                                <w:top w:val="single" w:sz="2" w:space="0" w:color="D9D9E3"/>
                                <w:left w:val="single" w:sz="2" w:space="0" w:color="D9D9E3"/>
                                <w:bottom w:val="single" w:sz="2" w:space="0" w:color="D9D9E3"/>
                                <w:right w:val="single" w:sz="2" w:space="0" w:color="D9D9E3"/>
                              </w:divBdr>
                              <w:divsChild>
                                <w:div w:id="851913278">
                                  <w:marLeft w:val="0"/>
                                  <w:marRight w:val="0"/>
                                  <w:marTop w:val="0"/>
                                  <w:marBottom w:val="0"/>
                                  <w:divBdr>
                                    <w:top w:val="single" w:sz="2" w:space="0" w:color="D9D9E3"/>
                                    <w:left w:val="single" w:sz="2" w:space="0" w:color="D9D9E3"/>
                                    <w:bottom w:val="single" w:sz="2" w:space="0" w:color="D9D9E3"/>
                                    <w:right w:val="single" w:sz="2" w:space="0" w:color="D9D9E3"/>
                                  </w:divBdr>
                                  <w:divsChild>
                                    <w:div w:id="1161579873">
                                      <w:marLeft w:val="0"/>
                                      <w:marRight w:val="0"/>
                                      <w:marTop w:val="0"/>
                                      <w:marBottom w:val="0"/>
                                      <w:divBdr>
                                        <w:top w:val="single" w:sz="2" w:space="0" w:color="D9D9E3"/>
                                        <w:left w:val="single" w:sz="2" w:space="0" w:color="D9D9E3"/>
                                        <w:bottom w:val="single" w:sz="2" w:space="0" w:color="D9D9E3"/>
                                        <w:right w:val="single" w:sz="2" w:space="0" w:color="D9D9E3"/>
                                      </w:divBdr>
                                      <w:divsChild>
                                        <w:div w:id="1470051530">
                                          <w:marLeft w:val="0"/>
                                          <w:marRight w:val="0"/>
                                          <w:marTop w:val="0"/>
                                          <w:marBottom w:val="0"/>
                                          <w:divBdr>
                                            <w:top w:val="single" w:sz="2" w:space="0" w:color="D9D9E3"/>
                                            <w:left w:val="single" w:sz="2" w:space="0" w:color="D9D9E3"/>
                                            <w:bottom w:val="single" w:sz="2" w:space="0" w:color="D9D9E3"/>
                                            <w:right w:val="single" w:sz="2" w:space="0" w:color="D9D9E3"/>
                                          </w:divBdr>
                                          <w:divsChild>
                                            <w:div w:id="814562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21680388">
          <w:marLeft w:val="0"/>
          <w:marRight w:val="0"/>
          <w:marTop w:val="0"/>
          <w:marBottom w:val="0"/>
          <w:divBdr>
            <w:top w:val="none" w:sz="0" w:space="0" w:color="auto"/>
            <w:left w:val="none" w:sz="0" w:space="0" w:color="auto"/>
            <w:bottom w:val="none" w:sz="0" w:space="0" w:color="auto"/>
            <w:right w:val="none" w:sz="0" w:space="0" w:color="auto"/>
          </w:divBdr>
        </w:div>
      </w:divsChild>
    </w:div>
    <w:div w:id="261375104">
      <w:bodyDiv w:val="1"/>
      <w:marLeft w:val="0"/>
      <w:marRight w:val="0"/>
      <w:marTop w:val="0"/>
      <w:marBottom w:val="0"/>
      <w:divBdr>
        <w:top w:val="none" w:sz="0" w:space="0" w:color="auto"/>
        <w:left w:val="none" w:sz="0" w:space="0" w:color="auto"/>
        <w:bottom w:val="none" w:sz="0" w:space="0" w:color="auto"/>
        <w:right w:val="none" w:sz="0" w:space="0" w:color="auto"/>
      </w:divBdr>
    </w:div>
    <w:div w:id="262153520">
      <w:bodyDiv w:val="1"/>
      <w:marLeft w:val="0"/>
      <w:marRight w:val="0"/>
      <w:marTop w:val="0"/>
      <w:marBottom w:val="0"/>
      <w:divBdr>
        <w:top w:val="none" w:sz="0" w:space="0" w:color="auto"/>
        <w:left w:val="none" w:sz="0" w:space="0" w:color="auto"/>
        <w:bottom w:val="none" w:sz="0" w:space="0" w:color="auto"/>
        <w:right w:val="none" w:sz="0" w:space="0" w:color="auto"/>
      </w:divBdr>
      <w:divsChild>
        <w:div w:id="141436781">
          <w:marLeft w:val="0"/>
          <w:marRight w:val="0"/>
          <w:marTop w:val="0"/>
          <w:marBottom w:val="0"/>
          <w:divBdr>
            <w:top w:val="single" w:sz="12" w:space="0" w:color="EEEEEE"/>
            <w:left w:val="single" w:sz="12" w:space="0" w:color="EEEEEE"/>
            <w:bottom w:val="single" w:sz="12" w:space="0" w:color="EEEEEE"/>
            <w:right w:val="single" w:sz="12" w:space="0" w:color="EEEEEE"/>
          </w:divBdr>
          <w:divsChild>
            <w:div w:id="9314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153906">
      <w:bodyDiv w:val="1"/>
      <w:marLeft w:val="0"/>
      <w:marRight w:val="0"/>
      <w:marTop w:val="0"/>
      <w:marBottom w:val="0"/>
      <w:divBdr>
        <w:top w:val="none" w:sz="0" w:space="0" w:color="auto"/>
        <w:left w:val="none" w:sz="0" w:space="0" w:color="auto"/>
        <w:bottom w:val="none" w:sz="0" w:space="0" w:color="auto"/>
        <w:right w:val="none" w:sz="0" w:space="0" w:color="auto"/>
      </w:divBdr>
    </w:div>
    <w:div w:id="263074805">
      <w:bodyDiv w:val="1"/>
      <w:marLeft w:val="0"/>
      <w:marRight w:val="0"/>
      <w:marTop w:val="0"/>
      <w:marBottom w:val="0"/>
      <w:divBdr>
        <w:top w:val="none" w:sz="0" w:space="0" w:color="auto"/>
        <w:left w:val="none" w:sz="0" w:space="0" w:color="auto"/>
        <w:bottom w:val="none" w:sz="0" w:space="0" w:color="auto"/>
        <w:right w:val="none" w:sz="0" w:space="0" w:color="auto"/>
      </w:divBdr>
      <w:divsChild>
        <w:div w:id="1235971086">
          <w:marLeft w:val="0"/>
          <w:marRight w:val="0"/>
          <w:marTop w:val="0"/>
          <w:marBottom w:val="0"/>
          <w:divBdr>
            <w:top w:val="single" w:sz="2" w:space="0" w:color="auto"/>
            <w:left w:val="single" w:sz="2" w:space="0" w:color="auto"/>
            <w:bottom w:val="single" w:sz="6" w:space="0" w:color="auto"/>
            <w:right w:val="single" w:sz="2" w:space="0" w:color="auto"/>
          </w:divBdr>
          <w:divsChild>
            <w:div w:id="2042977372">
              <w:marLeft w:val="0"/>
              <w:marRight w:val="0"/>
              <w:marTop w:val="100"/>
              <w:marBottom w:val="100"/>
              <w:divBdr>
                <w:top w:val="single" w:sz="2" w:space="0" w:color="D9D9E3"/>
                <w:left w:val="single" w:sz="2" w:space="0" w:color="D9D9E3"/>
                <w:bottom w:val="single" w:sz="2" w:space="0" w:color="D9D9E3"/>
                <w:right w:val="single" w:sz="2" w:space="0" w:color="D9D9E3"/>
              </w:divBdr>
              <w:divsChild>
                <w:div w:id="1167551549">
                  <w:marLeft w:val="0"/>
                  <w:marRight w:val="0"/>
                  <w:marTop w:val="0"/>
                  <w:marBottom w:val="0"/>
                  <w:divBdr>
                    <w:top w:val="single" w:sz="2" w:space="0" w:color="D9D9E3"/>
                    <w:left w:val="single" w:sz="2" w:space="0" w:color="D9D9E3"/>
                    <w:bottom w:val="single" w:sz="2" w:space="0" w:color="D9D9E3"/>
                    <w:right w:val="single" w:sz="2" w:space="0" w:color="D9D9E3"/>
                  </w:divBdr>
                  <w:divsChild>
                    <w:div w:id="1720472467">
                      <w:marLeft w:val="0"/>
                      <w:marRight w:val="0"/>
                      <w:marTop w:val="0"/>
                      <w:marBottom w:val="0"/>
                      <w:divBdr>
                        <w:top w:val="single" w:sz="2" w:space="0" w:color="D9D9E3"/>
                        <w:left w:val="single" w:sz="2" w:space="0" w:color="D9D9E3"/>
                        <w:bottom w:val="single" w:sz="2" w:space="0" w:color="D9D9E3"/>
                        <w:right w:val="single" w:sz="2" w:space="0" w:color="D9D9E3"/>
                      </w:divBdr>
                      <w:divsChild>
                        <w:div w:id="787702430">
                          <w:marLeft w:val="0"/>
                          <w:marRight w:val="0"/>
                          <w:marTop w:val="0"/>
                          <w:marBottom w:val="0"/>
                          <w:divBdr>
                            <w:top w:val="single" w:sz="2" w:space="0" w:color="D9D9E3"/>
                            <w:left w:val="single" w:sz="2" w:space="0" w:color="D9D9E3"/>
                            <w:bottom w:val="single" w:sz="2" w:space="0" w:color="D9D9E3"/>
                            <w:right w:val="single" w:sz="2" w:space="0" w:color="D9D9E3"/>
                          </w:divBdr>
                          <w:divsChild>
                            <w:div w:id="65036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7200916">
      <w:bodyDiv w:val="1"/>
      <w:marLeft w:val="0"/>
      <w:marRight w:val="0"/>
      <w:marTop w:val="0"/>
      <w:marBottom w:val="0"/>
      <w:divBdr>
        <w:top w:val="none" w:sz="0" w:space="0" w:color="auto"/>
        <w:left w:val="none" w:sz="0" w:space="0" w:color="auto"/>
        <w:bottom w:val="none" w:sz="0" w:space="0" w:color="auto"/>
        <w:right w:val="none" w:sz="0" w:space="0" w:color="auto"/>
      </w:divBdr>
    </w:div>
    <w:div w:id="268708081">
      <w:bodyDiv w:val="1"/>
      <w:marLeft w:val="0"/>
      <w:marRight w:val="0"/>
      <w:marTop w:val="0"/>
      <w:marBottom w:val="0"/>
      <w:divBdr>
        <w:top w:val="none" w:sz="0" w:space="0" w:color="auto"/>
        <w:left w:val="none" w:sz="0" w:space="0" w:color="auto"/>
        <w:bottom w:val="none" w:sz="0" w:space="0" w:color="auto"/>
        <w:right w:val="none" w:sz="0" w:space="0" w:color="auto"/>
      </w:divBdr>
      <w:divsChild>
        <w:div w:id="514610719">
          <w:marLeft w:val="0"/>
          <w:marRight w:val="0"/>
          <w:marTop w:val="0"/>
          <w:marBottom w:val="0"/>
          <w:divBdr>
            <w:top w:val="single" w:sz="2" w:space="0" w:color="auto"/>
            <w:left w:val="single" w:sz="2" w:space="0" w:color="auto"/>
            <w:bottom w:val="single" w:sz="6" w:space="0" w:color="auto"/>
            <w:right w:val="single" w:sz="2" w:space="0" w:color="auto"/>
          </w:divBdr>
          <w:divsChild>
            <w:div w:id="1008558958">
              <w:marLeft w:val="0"/>
              <w:marRight w:val="0"/>
              <w:marTop w:val="100"/>
              <w:marBottom w:val="100"/>
              <w:divBdr>
                <w:top w:val="single" w:sz="2" w:space="0" w:color="D9D9E3"/>
                <w:left w:val="single" w:sz="2" w:space="0" w:color="D9D9E3"/>
                <w:bottom w:val="single" w:sz="2" w:space="0" w:color="D9D9E3"/>
                <w:right w:val="single" w:sz="2" w:space="0" w:color="D9D9E3"/>
              </w:divBdr>
              <w:divsChild>
                <w:div w:id="392855436">
                  <w:marLeft w:val="0"/>
                  <w:marRight w:val="0"/>
                  <w:marTop w:val="0"/>
                  <w:marBottom w:val="0"/>
                  <w:divBdr>
                    <w:top w:val="single" w:sz="2" w:space="0" w:color="D9D9E3"/>
                    <w:left w:val="single" w:sz="2" w:space="0" w:color="D9D9E3"/>
                    <w:bottom w:val="single" w:sz="2" w:space="0" w:color="D9D9E3"/>
                    <w:right w:val="single" w:sz="2" w:space="0" w:color="D9D9E3"/>
                  </w:divBdr>
                  <w:divsChild>
                    <w:div w:id="721831491">
                      <w:marLeft w:val="0"/>
                      <w:marRight w:val="0"/>
                      <w:marTop w:val="0"/>
                      <w:marBottom w:val="0"/>
                      <w:divBdr>
                        <w:top w:val="single" w:sz="2" w:space="0" w:color="D9D9E3"/>
                        <w:left w:val="single" w:sz="2" w:space="0" w:color="D9D9E3"/>
                        <w:bottom w:val="single" w:sz="2" w:space="0" w:color="D9D9E3"/>
                        <w:right w:val="single" w:sz="2" w:space="0" w:color="D9D9E3"/>
                      </w:divBdr>
                      <w:divsChild>
                        <w:div w:id="2091076007">
                          <w:marLeft w:val="0"/>
                          <w:marRight w:val="0"/>
                          <w:marTop w:val="0"/>
                          <w:marBottom w:val="0"/>
                          <w:divBdr>
                            <w:top w:val="single" w:sz="2" w:space="0" w:color="D9D9E3"/>
                            <w:left w:val="single" w:sz="2" w:space="0" w:color="D9D9E3"/>
                            <w:bottom w:val="single" w:sz="2" w:space="0" w:color="D9D9E3"/>
                            <w:right w:val="single" w:sz="2" w:space="0" w:color="D9D9E3"/>
                          </w:divBdr>
                          <w:divsChild>
                            <w:div w:id="3591672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70552791">
      <w:bodyDiv w:val="1"/>
      <w:marLeft w:val="0"/>
      <w:marRight w:val="0"/>
      <w:marTop w:val="0"/>
      <w:marBottom w:val="0"/>
      <w:divBdr>
        <w:top w:val="none" w:sz="0" w:space="0" w:color="auto"/>
        <w:left w:val="none" w:sz="0" w:space="0" w:color="auto"/>
        <w:bottom w:val="none" w:sz="0" w:space="0" w:color="auto"/>
        <w:right w:val="none" w:sz="0" w:space="0" w:color="auto"/>
      </w:divBdr>
      <w:divsChild>
        <w:div w:id="1530609179">
          <w:marLeft w:val="0"/>
          <w:marRight w:val="0"/>
          <w:marTop w:val="0"/>
          <w:marBottom w:val="0"/>
          <w:divBdr>
            <w:top w:val="none" w:sz="0" w:space="0" w:color="auto"/>
            <w:left w:val="none" w:sz="0" w:space="0" w:color="auto"/>
            <w:bottom w:val="none" w:sz="0" w:space="0" w:color="auto"/>
            <w:right w:val="none" w:sz="0" w:space="0" w:color="auto"/>
          </w:divBdr>
          <w:divsChild>
            <w:div w:id="1128860011">
              <w:marLeft w:val="0"/>
              <w:marRight w:val="0"/>
              <w:marTop w:val="0"/>
              <w:marBottom w:val="0"/>
              <w:divBdr>
                <w:top w:val="none" w:sz="0" w:space="0" w:color="auto"/>
                <w:left w:val="none" w:sz="0" w:space="0" w:color="auto"/>
                <w:bottom w:val="none" w:sz="0" w:space="0" w:color="auto"/>
                <w:right w:val="none" w:sz="0" w:space="0" w:color="auto"/>
              </w:divBdr>
              <w:divsChild>
                <w:div w:id="12654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9568">
      <w:bodyDiv w:val="1"/>
      <w:marLeft w:val="0"/>
      <w:marRight w:val="0"/>
      <w:marTop w:val="0"/>
      <w:marBottom w:val="0"/>
      <w:divBdr>
        <w:top w:val="none" w:sz="0" w:space="0" w:color="auto"/>
        <w:left w:val="none" w:sz="0" w:space="0" w:color="auto"/>
        <w:bottom w:val="none" w:sz="0" w:space="0" w:color="auto"/>
        <w:right w:val="none" w:sz="0" w:space="0" w:color="auto"/>
      </w:divBdr>
    </w:div>
    <w:div w:id="308246371">
      <w:bodyDiv w:val="1"/>
      <w:marLeft w:val="0"/>
      <w:marRight w:val="0"/>
      <w:marTop w:val="0"/>
      <w:marBottom w:val="0"/>
      <w:divBdr>
        <w:top w:val="none" w:sz="0" w:space="0" w:color="auto"/>
        <w:left w:val="none" w:sz="0" w:space="0" w:color="auto"/>
        <w:bottom w:val="none" w:sz="0" w:space="0" w:color="auto"/>
        <w:right w:val="none" w:sz="0" w:space="0" w:color="auto"/>
      </w:divBdr>
    </w:div>
    <w:div w:id="312107242">
      <w:bodyDiv w:val="1"/>
      <w:marLeft w:val="0"/>
      <w:marRight w:val="0"/>
      <w:marTop w:val="0"/>
      <w:marBottom w:val="0"/>
      <w:divBdr>
        <w:top w:val="none" w:sz="0" w:space="0" w:color="auto"/>
        <w:left w:val="none" w:sz="0" w:space="0" w:color="auto"/>
        <w:bottom w:val="none" w:sz="0" w:space="0" w:color="auto"/>
        <w:right w:val="none" w:sz="0" w:space="0" w:color="auto"/>
      </w:divBdr>
    </w:div>
    <w:div w:id="317151300">
      <w:bodyDiv w:val="1"/>
      <w:marLeft w:val="0"/>
      <w:marRight w:val="0"/>
      <w:marTop w:val="0"/>
      <w:marBottom w:val="0"/>
      <w:divBdr>
        <w:top w:val="none" w:sz="0" w:space="0" w:color="auto"/>
        <w:left w:val="none" w:sz="0" w:space="0" w:color="auto"/>
        <w:bottom w:val="none" w:sz="0" w:space="0" w:color="auto"/>
        <w:right w:val="none" w:sz="0" w:space="0" w:color="auto"/>
      </w:divBdr>
    </w:div>
    <w:div w:id="318929095">
      <w:bodyDiv w:val="1"/>
      <w:marLeft w:val="0"/>
      <w:marRight w:val="0"/>
      <w:marTop w:val="0"/>
      <w:marBottom w:val="0"/>
      <w:divBdr>
        <w:top w:val="none" w:sz="0" w:space="0" w:color="auto"/>
        <w:left w:val="none" w:sz="0" w:space="0" w:color="auto"/>
        <w:bottom w:val="none" w:sz="0" w:space="0" w:color="auto"/>
        <w:right w:val="none" w:sz="0" w:space="0" w:color="auto"/>
      </w:divBdr>
      <w:divsChild>
        <w:div w:id="1258707261">
          <w:marLeft w:val="0"/>
          <w:marRight w:val="0"/>
          <w:marTop w:val="0"/>
          <w:marBottom w:val="0"/>
          <w:divBdr>
            <w:top w:val="single" w:sz="12" w:space="0" w:color="EEEEEE"/>
            <w:left w:val="single" w:sz="12" w:space="0" w:color="EEEEEE"/>
            <w:bottom w:val="single" w:sz="12" w:space="0" w:color="EEEEEE"/>
            <w:right w:val="single" w:sz="12" w:space="0" w:color="EEEEEE"/>
          </w:divBdr>
          <w:divsChild>
            <w:div w:id="13891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74756">
      <w:bodyDiv w:val="1"/>
      <w:marLeft w:val="0"/>
      <w:marRight w:val="0"/>
      <w:marTop w:val="0"/>
      <w:marBottom w:val="0"/>
      <w:divBdr>
        <w:top w:val="none" w:sz="0" w:space="0" w:color="auto"/>
        <w:left w:val="none" w:sz="0" w:space="0" w:color="auto"/>
        <w:bottom w:val="none" w:sz="0" w:space="0" w:color="auto"/>
        <w:right w:val="none" w:sz="0" w:space="0" w:color="auto"/>
      </w:divBdr>
    </w:div>
    <w:div w:id="328364953">
      <w:bodyDiv w:val="1"/>
      <w:marLeft w:val="0"/>
      <w:marRight w:val="0"/>
      <w:marTop w:val="0"/>
      <w:marBottom w:val="0"/>
      <w:divBdr>
        <w:top w:val="none" w:sz="0" w:space="0" w:color="auto"/>
        <w:left w:val="none" w:sz="0" w:space="0" w:color="auto"/>
        <w:bottom w:val="none" w:sz="0" w:space="0" w:color="auto"/>
        <w:right w:val="none" w:sz="0" w:space="0" w:color="auto"/>
      </w:divBdr>
    </w:div>
    <w:div w:id="329870592">
      <w:bodyDiv w:val="1"/>
      <w:marLeft w:val="0"/>
      <w:marRight w:val="0"/>
      <w:marTop w:val="0"/>
      <w:marBottom w:val="0"/>
      <w:divBdr>
        <w:top w:val="none" w:sz="0" w:space="0" w:color="auto"/>
        <w:left w:val="none" w:sz="0" w:space="0" w:color="auto"/>
        <w:bottom w:val="none" w:sz="0" w:space="0" w:color="auto"/>
        <w:right w:val="none" w:sz="0" w:space="0" w:color="auto"/>
      </w:divBdr>
    </w:div>
    <w:div w:id="335040885">
      <w:bodyDiv w:val="1"/>
      <w:marLeft w:val="0"/>
      <w:marRight w:val="0"/>
      <w:marTop w:val="0"/>
      <w:marBottom w:val="0"/>
      <w:divBdr>
        <w:top w:val="none" w:sz="0" w:space="0" w:color="auto"/>
        <w:left w:val="none" w:sz="0" w:space="0" w:color="auto"/>
        <w:bottom w:val="none" w:sz="0" w:space="0" w:color="auto"/>
        <w:right w:val="none" w:sz="0" w:space="0" w:color="auto"/>
      </w:divBdr>
    </w:div>
    <w:div w:id="337005536">
      <w:bodyDiv w:val="1"/>
      <w:marLeft w:val="0"/>
      <w:marRight w:val="0"/>
      <w:marTop w:val="0"/>
      <w:marBottom w:val="0"/>
      <w:divBdr>
        <w:top w:val="none" w:sz="0" w:space="0" w:color="auto"/>
        <w:left w:val="none" w:sz="0" w:space="0" w:color="auto"/>
        <w:bottom w:val="none" w:sz="0" w:space="0" w:color="auto"/>
        <w:right w:val="none" w:sz="0" w:space="0" w:color="auto"/>
      </w:divBdr>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395400104">
      <w:bodyDiv w:val="1"/>
      <w:marLeft w:val="0"/>
      <w:marRight w:val="0"/>
      <w:marTop w:val="0"/>
      <w:marBottom w:val="0"/>
      <w:divBdr>
        <w:top w:val="none" w:sz="0" w:space="0" w:color="auto"/>
        <w:left w:val="none" w:sz="0" w:space="0" w:color="auto"/>
        <w:bottom w:val="none" w:sz="0" w:space="0" w:color="auto"/>
        <w:right w:val="none" w:sz="0" w:space="0" w:color="auto"/>
      </w:divBdr>
      <w:divsChild>
        <w:div w:id="551310382">
          <w:marLeft w:val="0"/>
          <w:marRight w:val="0"/>
          <w:marTop w:val="0"/>
          <w:marBottom w:val="0"/>
          <w:divBdr>
            <w:top w:val="single" w:sz="12" w:space="0" w:color="EEEEEE"/>
            <w:left w:val="single" w:sz="12" w:space="0" w:color="EEEEEE"/>
            <w:bottom w:val="single" w:sz="12" w:space="0" w:color="EEEEEE"/>
            <w:right w:val="single" w:sz="12" w:space="0" w:color="EEEEEE"/>
          </w:divBdr>
          <w:divsChild>
            <w:div w:id="40639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28241191">
      <w:bodyDiv w:val="1"/>
      <w:marLeft w:val="0"/>
      <w:marRight w:val="0"/>
      <w:marTop w:val="0"/>
      <w:marBottom w:val="0"/>
      <w:divBdr>
        <w:top w:val="none" w:sz="0" w:space="0" w:color="auto"/>
        <w:left w:val="none" w:sz="0" w:space="0" w:color="auto"/>
        <w:bottom w:val="none" w:sz="0" w:space="0" w:color="auto"/>
        <w:right w:val="none" w:sz="0" w:space="0" w:color="auto"/>
      </w:divBdr>
    </w:div>
    <w:div w:id="428936707">
      <w:bodyDiv w:val="1"/>
      <w:marLeft w:val="0"/>
      <w:marRight w:val="0"/>
      <w:marTop w:val="0"/>
      <w:marBottom w:val="0"/>
      <w:divBdr>
        <w:top w:val="none" w:sz="0" w:space="0" w:color="auto"/>
        <w:left w:val="none" w:sz="0" w:space="0" w:color="auto"/>
        <w:bottom w:val="none" w:sz="0" w:space="0" w:color="auto"/>
        <w:right w:val="none" w:sz="0" w:space="0" w:color="auto"/>
      </w:divBdr>
    </w:div>
    <w:div w:id="430928903">
      <w:bodyDiv w:val="1"/>
      <w:marLeft w:val="0"/>
      <w:marRight w:val="0"/>
      <w:marTop w:val="0"/>
      <w:marBottom w:val="0"/>
      <w:divBdr>
        <w:top w:val="none" w:sz="0" w:space="0" w:color="auto"/>
        <w:left w:val="none" w:sz="0" w:space="0" w:color="auto"/>
        <w:bottom w:val="none" w:sz="0" w:space="0" w:color="auto"/>
        <w:right w:val="none" w:sz="0" w:space="0" w:color="auto"/>
      </w:divBdr>
    </w:div>
    <w:div w:id="444927730">
      <w:bodyDiv w:val="1"/>
      <w:marLeft w:val="0"/>
      <w:marRight w:val="0"/>
      <w:marTop w:val="0"/>
      <w:marBottom w:val="0"/>
      <w:divBdr>
        <w:top w:val="none" w:sz="0" w:space="0" w:color="auto"/>
        <w:left w:val="none" w:sz="0" w:space="0" w:color="auto"/>
        <w:bottom w:val="none" w:sz="0" w:space="0" w:color="auto"/>
        <w:right w:val="none" w:sz="0" w:space="0" w:color="auto"/>
      </w:divBdr>
    </w:div>
    <w:div w:id="468089289">
      <w:bodyDiv w:val="1"/>
      <w:marLeft w:val="0"/>
      <w:marRight w:val="0"/>
      <w:marTop w:val="0"/>
      <w:marBottom w:val="0"/>
      <w:divBdr>
        <w:top w:val="none" w:sz="0" w:space="0" w:color="auto"/>
        <w:left w:val="none" w:sz="0" w:space="0" w:color="auto"/>
        <w:bottom w:val="none" w:sz="0" w:space="0" w:color="auto"/>
        <w:right w:val="none" w:sz="0" w:space="0" w:color="auto"/>
      </w:divBdr>
    </w:div>
    <w:div w:id="472452179">
      <w:bodyDiv w:val="1"/>
      <w:marLeft w:val="0"/>
      <w:marRight w:val="0"/>
      <w:marTop w:val="0"/>
      <w:marBottom w:val="0"/>
      <w:divBdr>
        <w:top w:val="none" w:sz="0" w:space="0" w:color="auto"/>
        <w:left w:val="none" w:sz="0" w:space="0" w:color="auto"/>
        <w:bottom w:val="none" w:sz="0" w:space="0" w:color="auto"/>
        <w:right w:val="none" w:sz="0" w:space="0" w:color="auto"/>
      </w:divBdr>
    </w:div>
    <w:div w:id="478301896">
      <w:bodyDiv w:val="1"/>
      <w:marLeft w:val="0"/>
      <w:marRight w:val="0"/>
      <w:marTop w:val="0"/>
      <w:marBottom w:val="0"/>
      <w:divBdr>
        <w:top w:val="none" w:sz="0" w:space="0" w:color="auto"/>
        <w:left w:val="none" w:sz="0" w:space="0" w:color="auto"/>
        <w:bottom w:val="none" w:sz="0" w:space="0" w:color="auto"/>
        <w:right w:val="none" w:sz="0" w:space="0" w:color="auto"/>
      </w:divBdr>
      <w:divsChild>
        <w:div w:id="1303003950">
          <w:marLeft w:val="432"/>
          <w:marRight w:val="0"/>
          <w:marTop w:val="120"/>
          <w:marBottom w:val="0"/>
          <w:divBdr>
            <w:top w:val="none" w:sz="0" w:space="0" w:color="auto"/>
            <w:left w:val="none" w:sz="0" w:space="0" w:color="auto"/>
            <w:bottom w:val="none" w:sz="0" w:space="0" w:color="auto"/>
            <w:right w:val="none" w:sz="0" w:space="0" w:color="auto"/>
          </w:divBdr>
        </w:div>
        <w:div w:id="1158570121">
          <w:marLeft w:val="432"/>
          <w:marRight w:val="0"/>
          <w:marTop w:val="120"/>
          <w:marBottom w:val="0"/>
          <w:divBdr>
            <w:top w:val="none" w:sz="0" w:space="0" w:color="auto"/>
            <w:left w:val="none" w:sz="0" w:space="0" w:color="auto"/>
            <w:bottom w:val="none" w:sz="0" w:space="0" w:color="auto"/>
            <w:right w:val="none" w:sz="0" w:space="0" w:color="auto"/>
          </w:divBdr>
        </w:div>
      </w:divsChild>
    </w:div>
    <w:div w:id="481234180">
      <w:bodyDiv w:val="1"/>
      <w:marLeft w:val="0"/>
      <w:marRight w:val="0"/>
      <w:marTop w:val="0"/>
      <w:marBottom w:val="0"/>
      <w:divBdr>
        <w:top w:val="none" w:sz="0" w:space="0" w:color="auto"/>
        <w:left w:val="none" w:sz="0" w:space="0" w:color="auto"/>
        <w:bottom w:val="none" w:sz="0" w:space="0" w:color="auto"/>
        <w:right w:val="none" w:sz="0" w:space="0" w:color="auto"/>
      </w:divBdr>
    </w:div>
    <w:div w:id="493108200">
      <w:bodyDiv w:val="1"/>
      <w:marLeft w:val="0"/>
      <w:marRight w:val="0"/>
      <w:marTop w:val="0"/>
      <w:marBottom w:val="0"/>
      <w:divBdr>
        <w:top w:val="none" w:sz="0" w:space="0" w:color="auto"/>
        <w:left w:val="none" w:sz="0" w:space="0" w:color="auto"/>
        <w:bottom w:val="none" w:sz="0" w:space="0" w:color="auto"/>
        <w:right w:val="none" w:sz="0" w:space="0" w:color="auto"/>
      </w:divBdr>
    </w:div>
    <w:div w:id="495265315">
      <w:bodyDiv w:val="1"/>
      <w:marLeft w:val="0"/>
      <w:marRight w:val="0"/>
      <w:marTop w:val="0"/>
      <w:marBottom w:val="0"/>
      <w:divBdr>
        <w:top w:val="none" w:sz="0" w:space="0" w:color="auto"/>
        <w:left w:val="none" w:sz="0" w:space="0" w:color="auto"/>
        <w:bottom w:val="none" w:sz="0" w:space="0" w:color="auto"/>
        <w:right w:val="none" w:sz="0" w:space="0" w:color="auto"/>
      </w:divBdr>
      <w:divsChild>
        <w:div w:id="2086801169">
          <w:marLeft w:val="0"/>
          <w:marRight w:val="0"/>
          <w:marTop w:val="0"/>
          <w:marBottom w:val="0"/>
          <w:divBdr>
            <w:top w:val="single" w:sz="12" w:space="0" w:color="EEEEEE"/>
            <w:left w:val="single" w:sz="12" w:space="0" w:color="EEEEEE"/>
            <w:bottom w:val="single" w:sz="12" w:space="0" w:color="EEEEEE"/>
            <w:right w:val="single" w:sz="12" w:space="0" w:color="EEEEEE"/>
          </w:divBdr>
          <w:divsChild>
            <w:div w:id="64810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706827">
      <w:bodyDiv w:val="1"/>
      <w:marLeft w:val="0"/>
      <w:marRight w:val="0"/>
      <w:marTop w:val="0"/>
      <w:marBottom w:val="0"/>
      <w:divBdr>
        <w:top w:val="none" w:sz="0" w:space="0" w:color="auto"/>
        <w:left w:val="none" w:sz="0" w:space="0" w:color="auto"/>
        <w:bottom w:val="none" w:sz="0" w:space="0" w:color="auto"/>
        <w:right w:val="none" w:sz="0" w:space="0" w:color="auto"/>
      </w:divBdr>
      <w:divsChild>
        <w:div w:id="707265653">
          <w:marLeft w:val="432"/>
          <w:marRight w:val="0"/>
          <w:marTop w:val="120"/>
          <w:marBottom w:val="0"/>
          <w:divBdr>
            <w:top w:val="none" w:sz="0" w:space="0" w:color="auto"/>
            <w:left w:val="none" w:sz="0" w:space="0" w:color="auto"/>
            <w:bottom w:val="none" w:sz="0" w:space="0" w:color="auto"/>
            <w:right w:val="none" w:sz="0" w:space="0" w:color="auto"/>
          </w:divBdr>
        </w:div>
        <w:div w:id="361787285">
          <w:marLeft w:val="432"/>
          <w:marRight w:val="0"/>
          <w:marTop w:val="120"/>
          <w:marBottom w:val="0"/>
          <w:divBdr>
            <w:top w:val="none" w:sz="0" w:space="0" w:color="auto"/>
            <w:left w:val="none" w:sz="0" w:space="0" w:color="auto"/>
            <w:bottom w:val="none" w:sz="0" w:space="0" w:color="auto"/>
            <w:right w:val="none" w:sz="0" w:space="0" w:color="auto"/>
          </w:divBdr>
        </w:div>
        <w:div w:id="967855911">
          <w:marLeft w:val="432"/>
          <w:marRight w:val="0"/>
          <w:marTop w:val="120"/>
          <w:marBottom w:val="0"/>
          <w:divBdr>
            <w:top w:val="none" w:sz="0" w:space="0" w:color="auto"/>
            <w:left w:val="none" w:sz="0" w:space="0" w:color="auto"/>
            <w:bottom w:val="none" w:sz="0" w:space="0" w:color="auto"/>
            <w:right w:val="none" w:sz="0" w:space="0" w:color="auto"/>
          </w:divBdr>
        </w:div>
        <w:div w:id="2143961767">
          <w:marLeft w:val="432"/>
          <w:marRight w:val="0"/>
          <w:marTop w:val="120"/>
          <w:marBottom w:val="0"/>
          <w:divBdr>
            <w:top w:val="none" w:sz="0" w:space="0" w:color="auto"/>
            <w:left w:val="none" w:sz="0" w:space="0" w:color="auto"/>
            <w:bottom w:val="none" w:sz="0" w:space="0" w:color="auto"/>
            <w:right w:val="none" w:sz="0" w:space="0" w:color="auto"/>
          </w:divBdr>
        </w:div>
      </w:divsChild>
    </w:div>
    <w:div w:id="505291666">
      <w:bodyDiv w:val="1"/>
      <w:marLeft w:val="0"/>
      <w:marRight w:val="0"/>
      <w:marTop w:val="0"/>
      <w:marBottom w:val="0"/>
      <w:divBdr>
        <w:top w:val="none" w:sz="0" w:space="0" w:color="auto"/>
        <w:left w:val="none" w:sz="0" w:space="0" w:color="auto"/>
        <w:bottom w:val="none" w:sz="0" w:space="0" w:color="auto"/>
        <w:right w:val="none" w:sz="0" w:space="0" w:color="auto"/>
      </w:divBdr>
      <w:divsChild>
        <w:div w:id="1292132521">
          <w:marLeft w:val="360"/>
          <w:marRight w:val="0"/>
          <w:marTop w:val="200"/>
          <w:marBottom w:val="0"/>
          <w:divBdr>
            <w:top w:val="none" w:sz="0" w:space="0" w:color="auto"/>
            <w:left w:val="none" w:sz="0" w:space="0" w:color="auto"/>
            <w:bottom w:val="none" w:sz="0" w:space="0" w:color="auto"/>
            <w:right w:val="none" w:sz="0" w:space="0" w:color="auto"/>
          </w:divBdr>
        </w:div>
        <w:div w:id="1437795546">
          <w:marLeft w:val="360"/>
          <w:marRight w:val="0"/>
          <w:marTop w:val="200"/>
          <w:marBottom w:val="0"/>
          <w:divBdr>
            <w:top w:val="none" w:sz="0" w:space="0" w:color="auto"/>
            <w:left w:val="none" w:sz="0" w:space="0" w:color="auto"/>
            <w:bottom w:val="none" w:sz="0" w:space="0" w:color="auto"/>
            <w:right w:val="none" w:sz="0" w:space="0" w:color="auto"/>
          </w:divBdr>
        </w:div>
        <w:div w:id="588007628">
          <w:marLeft w:val="360"/>
          <w:marRight w:val="0"/>
          <w:marTop w:val="200"/>
          <w:marBottom w:val="0"/>
          <w:divBdr>
            <w:top w:val="none" w:sz="0" w:space="0" w:color="auto"/>
            <w:left w:val="none" w:sz="0" w:space="0" w:color="auto"/>
            <w:bottom w:val="none" w:sz="0" w:space="0" w:color="auto"/>
            <w:right w:val="none" w:sz="0" w:space="0" w:color="auto"/>
          </w:divBdr>
        </w:div>
        <w:div w:id="1761442514">
          <w:marLeft w:val="360"/>
          <w:marRight w:val="0"/>
          <w:marTop w:val="200"/>
          <w:marBottom w:val="0"/>
          <w:divBdr>
            <w:top w:val="none" w:sz="0" w:space="0" w:color="auto"/>
            <w:left w:val="none" w:sz="0" w:space="0" w:color="auto"/>
            <w:bottom w:val="none" w:sz="0" w:space="0" w:color="auto"/>
            <w:right w:val="none" w:sz="0" w:space="0" w:color="auto"/>
          </w:divBdr>
        </w:div>
        <w:div w:id="1875456464">
          <w:marLeft w:val="360"/>
          <w:marRight w:val="0"/>
          <w:marTop w:val="200"/>
          <w:marBottom w:val="0"/>
          <w:divBdr>
            <w:top w:val="none" w:sz="0" w:space="0" w:color="auto"/>
            <w:left w:val="none" w:sz="0" w:space="0" w:color="auto"/>
            <w:bottom w:val="none" w:sz="0" w:space="0" w:color="auto"/>
            <w:right w:val="none" w:sz="0" w:space="0" w:color="auto"/>
          </w:divBdr>
        </w:div>
      </w:divsChild>
    </w:div>
    <w:div w:id="505704987">
      <w:bodyDiv w:val="1"/>
      <w:marLeft w:val="0"/>
      <w:marRight w:val="0"/>
      <w:marTop w:val="0"/>
      <w:marBottom w:val="0"/>
      <w:divBdr>
        <w:top w:val="none" w:sz="0" w:space="0" w:color="auto"/>
        <w:left w:val="none" w:sz="0" w:space="0" w:color="auto"/>
        <w:bottom w:val="none" w:sz="0" w:space="0" w:color="auto"/>
        <w:right w:val="none" w:sz="0" w:space="0" w:color="auto"/>
      </w:divBdr>
    </w:div>
    <w:div w:id="520554999">
      <w:bodyDiv w:val="1"/>
      <w:marLeft w:val="0"/>
      <w:marRight w:val="0"/>
      <w:marTop w:val="0"/>
      <w:marBottom w:val="0"/>
      <w:divBdr>
        <w:top w:val="none" w:sz="0" w:space="0" w:color="auto"/>
        <w:left w:val="none" w:sz="0" w:space="0" w:color="auto"/>
        <w:bottom w:val="none" w:sz="0" w:space="0" w:color="auto"/>
        <w:right w:val="none" w:sz="0" w:space="0" w:color="auto"/>
      </w:divBdr>
    </w:div>
    <w:div w:id="524095811">
      <w:bodyDiv w:val="1"/>
      <w:marLeft w:val="0"/>
      <w:marRight w:val="0"/>
      <w:marTop w:val="0"/>
      <w:marBottom w:val="0"/>
      <w:divBdr>
        <w:top w:val="none" w:sz="0" w:space="0" w:color="auto"/>
        <w:left w:val="none" w:sz="0" w:space="0" w:color="auto"/>
        <w:bottom w:val="none" w:sz="0" w:space="0" w:color="auto"/>
        <w:right w:val="none" w:sz="0" w:space="0" w:color="auto"/>
      </w:divBdr>
    </w:div>
    <w:div w:id="543104294">
      <w:bodyDiv w:val="1"/>
      <w:marLeft w:val="0"/>
      <w:marRight w:val="0"/>
      <w:marTop w:val="0"/>
      <w:marBottom w:val="0"/>
      <w:divBdr>
        <w:top w:val="none" w:sz="0" w:space="0" w:color="auto"/>
        <w:left w:val="none" w:sz="0" w:space="0" w:color="auto"/>
        <w:bottom w:val="none" w:sz="0" w:space="0" w:color="auto"/>
        <w:right w:val="none" w:sz="0" w:space="0" w:color="auto"/>
      </w:divBdr>
      <w:divsChild>
        <w:div w:id="271206980">
          <w:marLeft w:val="0"/>
          <w:marRight w:val="0"/>
          <w:marTop w:val="0"/>
          <w:marBottom w:val="0"/>
          <w:divBdr>
            <w:top w:val="single" w:sz="12" w:space="0" w:color="EEEEEE"/>
            <w:left w:val="single" w:sz="12" w:space="0" w:color="EEEEEE"/>
            <w:bottom w:val="single" w:sz="12" w:space="0" w:color="EEEEEE"/>
            <w:right w:val="single" w:sz="12" w:space="0" w:color="EEEEEE"/>
          </w:divBdr>
          <w:divsChild>
            <w:div w:id="69955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73004">
      <w:bodyDiv w:val="1"/>
      <w:marLeft w:val="0"/>
      <w:marRight w:val="0"/>
      <w:marTop w:val="0"/>
      <w:marBottom w:val="0"/>
      <w:divBdr>
        <w:top w:val="none" w:sz="0" w:space="0" w:color="auto"/>
        <w:left w:val="none" w:sz="0" w:space="0" w:color="auto"/>
        <w:bottom w:val="none" w:sz="0" w:space="0" w:color="auto"/>
        <w:right w:val="none" w:sz="0" w:space="0" w:color="auto"/>
      </w:divBdr>
    </w:div>
    <w:div w:id="553854838">
      <w:bodyDiv w:val="1"/>
      <w:marLeft w:val="0"/>
      <w:marRight w:val="0"/>
      <w:marTop w:val="0"/>
      <w:marBottom w:val="0"/>
      <w:divBdr>
        <w:top w:val="none" w:sz="0" w:space="0" w:color="auto"/>
        <w:left w:val="none" w:sz="0" w:space="0" w:color="auto"/>
        <w:bottom w:val="none" w:sz="0" w:space="0" w:color="auto"/>
        <w:right w:val="none" w:sz="0" w:space="0" w:color="auto"/>
      </w:divBdr>
    </w:div>
    <w:div w:id="560677291">
      <w:bodyDiv w:val="1"/>
      <w:marLeft w:val="0"/>
      <w:marRight w:val="0"/>
      <w:marTop w:val="0"/>
      <w:marBottom w:val="0"/>
      <w:divBdr>
        <w:top w:val="none" w:sz="0" w:space="0" w:color="auto"/>
        <w:left w:val="none" w:sz="0" w:space="0" w:color="auto"/>
        <w:bottom w:val="none" w:sz="0" w:space="0" w:color="auto"/>
        <w:right w:val="none" w:sz="0" w:space="0" w:color="auto"/>
      </w:divBdr>
    </w:div>
    <w:div w:id="572467814">
      <w:bodyDiv w:val="1"/>
      <w:marLeft w:val="0"/>
      <w:marRight w:val="0"/>
      <w:marTop w:val="0"/>
      <w:marBottom w:val="0"/>
      <w:divBdr>
        <w:top w:val="none" w:sz="0" w:space="0" w:color="auto"/>
        <w:left w:val="none" w:sz="0" w:space="0" w:color="auto"/>
        <w:bottom w:val="none" w:sz="0" w:space="0" w:color="auto"/>
        <w:right w:val="none" w:sz="0" w:space="0" w:color="auto"/>
      </w:divBdr>
    </w:div>
    <w:div w:id="590545889">
      <w:bodyDiv w:val="1"/>
      <w:marLeft w:val="0"/>
      <w:marRight w:val="0"/>
      <w:marTop w:val="0"/>
      <w:marBottom w:val="0"/>
      <w:divBdr>
        <w:top w:val="none" w:sz="0" w:space="0" w:color="auto"/>
        <w:left w:val="none" w:sz="0" w:space="0" w:color="auto"/>
        <w:bottom w:val="none" w:sz="0" w:space="0" w:color="auto"/>
        <w:right w:val="none" w:sz="0" w:space="0" w:color="auto"/>
      </w:divBdr>
    </w:div>
    <w:div w:id="596984658">
      <w:bodyDiv w:val="1"/>
      <w:marLeft w:val="0"/>
      <w:marRight w:val="0"/>
      <w:marTop w:val="0"/>
      <w:marBottom w:val="0"/>
      <w:divBdr>
        <w:top w:val="none" w:sz="0" w:space="0" w:color="auto"/>
        <w:left w:val="none" w:sz="0" w:space="0" w:color="auto"/>
        <w:bottom w:val="none" w:sz="0" w:space="0" w:color="auto"/>
        <w:right w:val="none" w:sz="0" w:space="0" w:color="auto"/>
      </w:divBdr>
    </w:div>
    <w:div w:id="600144311">
      <w:bodyDiv w:val="1"/>
      <w:marLeft w:val="0"/>
      <w:marRight w:val="0"/>
      <w:marTop w:val="0"/>
      <w:marBottom w:val="0"/>
      <w:divBdr>
        <w:top w:val="none" w:sz="0" w:space="0" w:color="auto"/>
        <w:left w:val="none" w:sz="0" w:space="0" w:color="auto"/>
        <w:bottom w:val="none" w:sz="0" w:space="0" w:color="auto"/>
        <w:right w:val="none" w:sz="0" w:space="0" w:color="auto"/>
      </w:divBdr>
    </w:div>
    <w:div w:id="606933133">
      <w:bodyDiv w:val="1"/>
      <w:marLeft w:val="0"/>
      <w:marRight w:val="0"/>
      <w:marTop w:val="0"/>
      <w:marBottom w:val="0"/>
      <w:divBdr>
        <w:top w:val="none" w:sz="0" w:space="0" w:color="auto"/>
        <w:left w:val="none" w:sz="0" w:space="0" w:color="auto"/>
        <w:bottom w:val="none" w:sz="0" w:space="0" w:color="auto"/>
        <w:right w:val="none" w:sz="0" w:space="0" w:color="auto"/>
      </w:divBdr>
      <w:divsChild>
        <w:div w:id="2113628031">
          <w:marLeft w:val="0"/>
          <w:marRight w:val="0"/>
          <w:marTop w:val="0"/>
          <w:marBottom w:val="0"/>
          <w:divBdr>
            <w:top w:val="none" w:sz="0" w:space="0" w:color="auto"/>
            <w:left w:val="none" w:sz="0" w:space="0" w:color="auto"/>
            <w:bottom w:val="none" w:sz="0" w:space="0" w:color="auto"/>
            <w:right w:val="none" w:sz="0" w:space="0" w:color="auto"/>
          </w:divBdr>
        </w:div>
        <w:div w:id="439224479">
          <w:marLeft w:val="0"/>
          <w:marRight w:val="0"/>
          <w:marTop w:val="0"/>
          <w:marBottom w:val="0"/>
          <w:divBdr>
            <w:top w:val="none" w:sz="0" w:space="0" w:color="auto"/>
            <w:left w:val="none" w:sz="0" w:space="0" w:color="auto"/>
            <w:bottom w:val="none" w:sz="0" w:space="0" w:color="auto"/>
            <w:right w:val="none" w:sz="0" w:space="0" w:color="auto"/>
          </w:divBdr>
        </w:div>
        <w:div w:id="382800448">
          <w:marLeft w:val="0"/>
          <w:marRight w:val="0"/>
          <w:marTop w:val="0"/>
          <w:marBottom w:val="0"/>
          <w:divBdr>
            <w:top w:val="none" w:sz="0" w:space="0" w:color="auto"/>
            <w:left w:val="none" w:sz="0" w:space="0" w:color="auto"/>
            <w:bottom w:val="none" w:sz="0" w:space="0" w:color="auto"/>
            <w:right w:val="none" w:sz="0" w:space="0" w:color="auto"/>
          </w:divBdr>
          <w:divsChild>
            <w:div w:id="9923003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640964877">
      <w:bodyDiv w:val="1"/>
      <w:marLeft w:val="0"/>
      <w:marRight w:val="0"/>
      <w:marTop w:val="0"/>
      <w:marBottom w:val="0"/>
      <w:divBdr>
        <w:top w:val="none" w:sz="0" w:space="0" w:color="auto"/>
        <w:left w:val="none" w:sz="0" w:space="0" w:color="auto"/>
        <w:bottom w:val="none" w:sz="0" w:space="0" w:color="auto"/>
        <w:right w:val="none" w:sz="0" w:space="0" w:color="auto"/>
      </w:divBdr>
    </w:div>
    <w:div w:id="646055727">
      <w:bodyDiv w:val="1"/>
      <w:marLeft w:val="0"/>
      <w:marRight w:val="0"/>
      <w:marTop w:val="0"/>
      <w:marBottom w:val="0"/>
      <w:divBdr>
        <w:top w:val="none" w:sz="0" w:space="0" w:color="auto"/>
        <w:left w:val="none" w:sz="0" w:space="0" w:color="auto"/>
        <w:bottom w:val="none" w:sz="0" w:space="0" w:color="auto"/>
        <w:right w:val="none" w:sz="0" w:space="0" w:color="auto"/>
      </w:divBdr>
    </w:div>
    <w:div w:id="655719284">
      <w:bodyDiv w:val="1"/>
      <w:marLeft w:val="0"/>
      <w:marRight w:val="0"/>
      <w:marTop w:val="0"/>
      <w:marBottom w:val="0"/>
      <w:divBdr>
        <w:top w:val="none" w:sz="0" w:space="0" w:color="auto"/>
        <w:left w:val="none" w:sz="0" w:space="0" w:color="auto"/>
        <w:bottom w:val="none" w:sz="0" w:space="0" w:color="auto"/>
        <w:right w:val="none" w:sz="0" w:space="0" w:color="auto"/>
      </w:divBdr>
    </w:div>
    <w:div w:id="662510187">
      <w:bodyDiv w:val="1"/>
      <w:marLeft w:val="0"/>
      <w:marRight w:val="0"/>
      <w:marTop w:val="0"/>
      <w:marBottom w:val="0"/>
      <w:divBdr>
        <w:top w:val="none" w:sz="0" w:space="0" w:color="auto"/>
        <w:left w:val="none" w:sz="0" w:space="0" w:color="auto"/>
        <w:bottom w:val="none" w:sz="0" w:space="0" w:color="auto"/>
        <w:right w:val="none" w:sz="0" w:space="0" w:color="auto"/>
      </w:divBdr>
    </w:div>
    <w:div w:id="691954595">
      <w:bodyDiv w:val="1"/>
      <w:marLeft w:val="0"/>
      <w:marRight w:val="0"/>
      <w:marTop w:val="0"/>
      <w:marBottom w:val="0"/>
      <w:divBdr>
        <w:top w:val="none" w:sz="0" w:space="0" w:color="auto"/>
        <w:left w:val="none" w:sz="0" w:space="0" w:color="auto"/>
        <w:bottom w:val="none" w:sz="0" w:space="0" w:color="auto"/>
        <w:right w:val="none" w:sz="0" w:space="0" w:color="auto"/>
      </w:divBdr>
    </w:div>
    <w:div w:id="697506038">
      <w:bodyDiv w:val="1"/>
      <w:marLeft w:val="0"/>
      <w:marRight w:val="0"/>
      <w:marTop w:val="0"/>
      <w:marBottom w:val="0"/>
      <w:divBdr>
        <w:top w:val="none" w:sz="0" w:space="0" w:color="auto"/>
        <w:left w:val="none" w:sz="0" w:space="0" w:color="auto"/>
        <w:bottom w:val="none" w:sz="0" w:space="0" w:color="auto"/>
        <w:right w:val="none" w:sz="0" w:space="0" w:color="auto"/>
      </w:divBdr>
    </w:div>
    <w:div w:id="699550672">
      <w:bodyDiv w:val="1"/>
      <w:marLeft w:val="0"/>
      <w:marRight w:val="0"/>
      <w:marTop w:val="0"/>
      <w:marBottom w:val="0"/>
      <w:divBdr>
        <w:top w:val="none" w:sz="0" w:space="0" w:color="auto"/>
        <w:left w:val="none" w:sz="0" w:space="0" w:color="auto"/>
        <w:bottom w:val="none" w:sz="0" w:space="0" w:color="auto"/>
        <w:right w:val="none" w:sz="0" w:space="0" w:color="auto"/>
      </w:divBdr>
      <w:divsChild>
        <w:div w:id="2141071587">
          <w:marLeft w:val="0"/>
          <w:marRight w:val="0"/>
          <w:marTop w:val="0"/>
          <w:marBottom w:val="0"/>
          <w:divBdr>
            <w:top w:val="none" w:sz="0" w:space="0" w:color="auto"/>
            <w:left w:val="none" w:sz="0" w:space="0" w:color="auto"/>
            <w:bottom w:val="none" w:sz="0" w:space="0" w:color="auto"/>
            <w:right w:val="none" w:sz="0" w:space="0" w:color="auto"/>
          </w:divBdr>
          <w:divsChild>
            <w:div w:id="736591160">
              <w:marLeft w:val="0"/>
              <w:marRight w:val="0"/>
              <w:marTop w:val="0"/>
              <w:marBottom w:val="0"/>
              <w:divBdr>
                <w:top w:val="none" w:sz="0" w:space="0" w:color="auto"/>
                <w:left w:val="none" w:sz="0" w:space="0" w:color="auto"/>
                <w:bottom w:val="none" w:sz="0" w:space="0" w:color="auto"/>
                <w:right w:val="none" w:sz="0" w:space="0" w:color="auto"/>
              </w:divBdr>
              <w:divsChild>
                <w:div w:id="52856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711923">
      <w:bodyDiv w:val="1"/>
      <w:marLeft w:val="0"/>
      <w:marRight w:val="0"/>
      <w:marTop w:val="0"/>
      <w:marBottom w:val="0"/>
      <w:divBdr>
        <w:top w:val="none" w:sz="0" w:space="0" w:color="auto"/>
        <w:left w:val="none" w:sz="0" w:space="0" w:color="auto"/>
        <w:bottom w:val="none" w:sz="0" w:space="0" w:color="auto"/>
        <w:right w:val="none" w:sz="0" w:space="0" w:color="auto"/>
      </w:divBdr>
    </w:div>
    <w:div w:id="721905324">
      <w:bodyDiv w:val="1"/>
      <w:marLeft w:val="0"/>
      <w:marRight w:val="0"/>
      <w:marTop w:val="0"/>
      <w:marBottom w:val="0"/>
      <w:divBdr>
        <w:top w:val="none" w:sz="0" w:space="0" w:color="auto"/>
        <w:left w:val="none" w:sz="0" w:space="0" w:color="auto"/>
        <w:bottom w:val="none" w:sz="0" w:space="0" w:color="auto"/>
        <w:right w:val="none" w:sz="0" w:space="0" w:color="auto"/>
      </w:divBdr>
      <w:divsChild>
        <w:div w:id="1647126685">
          <w:marLeft w:val="0"/>
          <w:marRight w:val="0"/>
          <w:marTop w:val="0"/>
          <w:marBottom w:val="0"/>
          <w:divBdr>
            <w:top w:val="single" w:sz="12" w:space="0" w:color="EEEEEE"/>
            <w:left w:val="single" w:sz="12" w:space="0" w:color="EEEEEE"/>
            <w:bottom w:val="single" w:sz="12" w:space="0" w:color="EEEEEE"/>
            <w:right w:val="single" w:sz="12" w:space="0" w:color="EEEEEE"/>
          </w:divBdr>
          <w:divsChild>
            <w:div w:id="5767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262624">
      <w:bodyDiv w:val="1"/>
      <w:marLeft w:val="0"/>
      <w:marRight w:val="0"/>
      <w:marTop w:val="0"/>
      <w:marBottom w:val="0"/>
      <w:divBdr>
        <w:top w:val="none" w:sz="0" w:space="0" w:color="auto"/>
        <w:left w:val="none" w:sz="0" w:space="0" w:color="auto"/>
        <w:bottom w:val="none" w:sz="0" w:space="0" w:color="auto"/>
        <w:right w:val="none" w:sz="0" w:space="0" w:color="auto"/>
      </w:divBdr>
    </w:div>
    <w:div w:id="735859062">
      <w:bodyDiv w:val="1"/>
      <w:marLeft w:val="0"/>
      <w:marRight w:val="0"/>
      <w:marTop w:val="0"/>
      <w:marBottom w:val="0"/>
      <w:divBdr>
        <w:top w:val="none" w:sz="0" w:space="0" w:color="auto"/>
        <w:left w:val="none" w:sz="0" w:space="0" w:color="auto"/>
        <w:bottom w:val="none" w:sz="0" w:space="0" w:color="auto"/>
        <w:right w:val="none" w:sz="0" w:space="0" w:color="auto"/>
      </w:divBdr>
    </w:div>
    <w:div w:id="768426746">
      <w:bodyDiv w:val="1"/>
      <w:marLeft w:val="0"/>
      <w:marRight w:val="0"/>
      <w:marTop w:val="0"/>
      <w:marBottom w:val="0"/>
      <w:divBdr>
        <w:top w:val="none" w:sz="0" w:space="0" w:color="auto"/>
        <w:left w:val="none" w:sz="0" w:space="0" w:color="auto"/>
        <w:bottom w:val="none" w:sz="0" w:space="0" w:color="auto"/>
        <w:right w:val="none" w:sz="0" w:space="0" w:color="auto"/>
      </w:divBdr>
      <w:divsChild>
        <w:div w:id="1827043272">
          <w:marLeft w:val="0"/>
          <w:marRight w:val="0"/>
          <w:marTop w:val="0"/>
          <w:marBottom w:val="0"/>
          <w:divBdr>
            <w:top w:val="none" w:sz="0" w:space="0" w:color="auto"/>
            <w:left w:val="none" w:sz="0" w:space="0" w:color="auto"/>
            <w:bottom w:val="none" w:sz="0" w:space="0" w:color="auto"/>
            <w:right w:val="none" w:sz="0" w:space="0" w:color="auto"/>
          </w:divBdr>
        </w:div>
      </w:divsChild>
    </w:div>
    <w:div w:id="770198178">
      <w:bodyDiv w:val="1"/>
      <w:marLeft w:val="0"/>
      <w:marRight w:val="0"/>
      <w:marTop w:val="0"/>
      <w:marBottom w:val="0"/>
      <w:divBdr>
        <w:top w:val="none" w:sz="0" w:space="0" w:color="auto"/>
        <w:left w:val="none" w:sz="0" w:space="0" w:color="auto"/>
        <w:bottom w:val="none" w:sz="0" w:space="0" w:color="auto"/>
        <w:right w:val="none" w:sz="0" w:space="0" w:color="auto"/>
      </w:divBdr>
      <w:divsChild>
        <w:div w:id="584386845">
          <w:marLeft w:val="0"/>
          <w:marRight w:val="0"/>
          <w:marTop w:val="0"/>
          <w:marBottom w:val="0"/>
          <w:divBdr>
            <w:top w:val="single" w:sz="12" w:space="0" w:color="EEEEEE"/>
            <w:left w:val="single" w:sz="12" w:space="0" w:color="EEEEEE"/>
            <w:bottom w:val="single" w:sz="12" w:space="0" w:color="EEEEEE"/>
            <w:right w:val="single" w:sz="12" w:space="0" w:color="EEEEEE"/>
          </w:divBdr>
          <w:divsChild>
            <w:div w:id="122043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27834">
      <w:bodyDiv w:val="1"/>
      <w:marLeft w:val="0"/>
      <w:marRight w:val="0"/>
      <w:marTop w:val="0"/>
      <w:marBottom w:val="0"/>
      <w:divBdr>
        <w:top w:val="none" w:sz="0" w:space="0" w:color="auto"/>
        <w:left w:val="none" w:sz="0" w:space="0" w:color="auto"/>
        <w:bottom w:val="none" w:sz="0" w:space="0" w:color="auto"/>
        <w:right w:val="none" w:sz="0" w:space="0" w:color="auto"/>
      </w:divBdr>
      <w:divsChild>
        <w:div w:id="866452651">
          <w:marLeft w:val="0"/>
          <w:marRight w:val="0"/>
          <w:marTop w:val="0"/>
          <w:marBottom w:val="0"/>
          <w:divBdr>
            <w:top w:val="single" w:sz="12" w:space="0" w:color="EEEEEE"/>
            <w:left w:val="single" w:sz="12" w:space="0" w:color="EEEEEE"/>
            <w:bottom w:val="single" w:sz="12" w:space="0" w:color="EEEEEE"/>
            <w:right w:val="single" w:sz="12" w:space="0" w:color="EEEEEE"/>
          </w:divBdr>
          <w:divsChild>
            <w:div w:id="210950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792485638">
      <w:bodyDiv w:val="1"/>
      <w:marLeft w:val="0"/>
      <w:marRight w:val="0"/>
      <w:marTop w:val="0"/>
      <w:marBottom w:val="0"/>
      <w:divBdr>
        <w:top w:val="none" w:sz="0" w:space="0" w:color="auto"/>
        <w:left w:val="none" w:sz="0" w:space="0" w:color="auto"/>
        <w:bottom w:val="none" w:sz="0" w:space="0" w:color="auto"/>
        <w:right w:val="none" w:sz="0" w:space="0" w:color="auto"/>
      </w:divBdr>
    </w:div>
    <w:div w:id="800265273">
      <w:bodyDiv w:val="1"/>
      <w:marLeft w:val="0"/>
      <w:marRight w:val="0"/>
      <w:marTop w:val="0"/>
      <w:marBottom w:val="0"/>
      <w:divBdr>
        <w:top w:val="none" w:sz="0" w:space="0" w:color="auto"/>
        <w:left w:val="none" w:sz="0" w:space="0" w:color="auto"/>
        <w:bottom w:val="none" w:sz="0" w:space="0" w:color="auto"/>
        <w:right w:val="none" w:sz="0" w:space="0" w:color="auto"/>
      </w:divBdr>
      <w:divsChild>
        <w:div w:id="855271112">
          <w:marLeft w:val="0"/>
          <w:marRight w:val="0"/>
          <w:marTop w:val="0"/>
          <w:marBottom w:val="0"/>
          <w:divBdr>
            <w:top w:val="none" w:sz="0" w:space="0" w:color="auto"/>
            <w:left w:val="none" w:sz="0" w:space="0" w:color="auto"/>
            <w:bottom w:val="none" w:sz="0" w:space="0" w:color="auto"/>
            <w:right w:val="none" w:sz="0" w:space="0" w:color="auto"/>
          </w:divBdr>
        </w:div>
        <w:div w:id="732192802">
          <w:marLeft w:val="0"/>
          <w:marRight w:val="0"/>
          <w:marTop w:val="0"/>
          <w:marBottom w:val="0"/>
          <w:divBdr>
            <w:top w:val="none" w:sz="0" w:space="0" w:color="auto"/>
            <w:left w:val="none" w:sz="0" w:space="0" w:color="auto"/>
            <w:bottom w:val="none" w:sz="0" w:space="0" w:color="auto"/>
            <w:right w:val="none" w:sz="0" w:space="0" w:color="auto"/>
          </w:divBdr>
        </w:div>
        <w:div w:id="373311018">
          <w:marLeft w:val="0"/>
          <w:marRight w:val="0"/>
          <w:marTop w:val="0"/>
          <w:marBottom w:val="0"/>
          <w:divBdr>
            <w:top w:val="none" w:sz="0" w:space="0" w:color="auto"/>
            <w:left w:val="none" w:sz="0" w:space="0" w:color="auto"/>
            <w:bottom w:val="none" w:sz="0" w:space="0" w:color="auto"/>
            <w:right w:val="none" w:sz="0" w:space="0" w:color="auto"/>
          </w:divBdr>
        </w:div>
        <w:div w:id="1175456507">
          <w:marLeft w:val="0"/>
          <w:marRight w:val="0"/>
          <w:marTop w:val="0"/>
          <w:marBottom w:val="0"/>
          <w:divBdr>
            <w:top w:val="none" w:sz="0" w:space="0" w:color="auto"/>
            <w:left w:val="none" w:sz="0" w:space="0" w:color="auto"/>
            <w:bottom w:val="none" w:sz="0" w:space="0" w:color="auto"/>
            <w:right w:val="none" w:sz="0" w:space="0" w:color="auto"/>
          </w:divBdr>
        </w:div>
        <w:div w:id="1547795358">
          <w:marLeft w:val="0"/>
          <w:marRight w:val="0"/>
          <w:marTop w:val="0"/>
          <w:marBottom w:val="0"/>
          <w:divBdr>
            <w:top w:val="none" w:sz="0" w:space="0" w:color="auto"/>
            <w:left w:val="none" w:sz="0" w:space="0" w:color="auto"/>
            <w:bottom w:val="none" w:sz="0" w:space="0" w:color="auto"/>
            <w:right w:val="none" w:sz="0" w:space="0" w:color="auto"/>
          </w:divBdr>
        </w:div>
        <w:div w:id="211042564">
          <w:marLeft w:val="0"/>
          <w:marRight w:val="0"/>
          <w:marTop w:val="0"/>
          <w:marBottom w:val="0"/>
          <w:divBdr>
            <w:top w:val="none" w:sz="0" w:space="0" w:color="auto"/>
            <w:left w:val="none" w:sz="0" w:space="0" w:color="auto"/>
            <w:bottom w:val="none" w:sz="0" w:space="0" w:color="auto"/>
            <w:right w:val="none" w:sz="0" w:space="0" w:color="auto"/>
          </w:divBdr>
        </w:div>
        <w:div w:id="1326082809">
          <w:marLeft w:val="0"/>
          <w:marRight w:val="0"/>
          <w:marTop w:val="0"/>
          <w:marBottom w:val="0"/>
          <w:divBdr>
            <w:top w:val="none" w:sz="0" w:space="0" w:color="auto"/>
            <w:left w:val="none" w:sz="0" w:space="0" w:color="auto"/>
            <w:bottom w:val="none" w:sz="0" w:space="0" w:color="auto"/>
            <w:right w:val="none" w:sz="0" w:space="0" w:color="auto"/>
          </w:divBdr>
        </w:div>
        <w:div w:id="1852068561">
          <w:marLeft w:val="0"/>
          <w:marRight w:val="0"/>
          <w:marTop w:val="0"/>
          <w:marBottom w:val="0"/>
          <w:divBdr>
            <w:top w:val="none" w:sz="0" w:space="0" w:color="auto"/>
            <w:left w:val="none" w:sz="0" w:space="0" w:color="auto"/>
            <w:bottom w:val="none" w:sz="0" w:space="0" w:color="auto"/>
            <w:right w:val="none" w:sz="0" w:space="0" w:color="auto"/>
          </w:divBdr>
        </w:div>
        <w:div w:id="786436065">
          <w:marLeft w:val="0"/>
          <w:marRight w:val="0"/>
          <w:marTop w:val="0"/>
          <w:marBottom w:val="0"/>
          <w:divBdr>
            <w:top w:val="none" w:sz="0" w:space="0" w:color="auto"/>
            <w:left w:val="none" w:sz="0" w:space="0" w:color="auto"/>
            <w:bottom w:val="none" w:sz="0" w:space="0" w:color="auto"/>
            <w:right w:val="none" w:sz="0" w:space="0" w:color="auto"/>
          </w:divBdr>
        </w:div>
        <w:div w:id="708917547">
          <w:marLeft w:val="0"/>
          <w:marRight w:val="0"/>
          <w:marTop w:val="0"/>
          <w:marBottom w:val="0"/>
          <w:divBdr>
            <w:top w:val="none" w:sz="0" w:space="0" w:color="auto"/>
            <w:left w:val="none" w:sz="0" w:space="0" w:color="auto"/>
            <w:bottom w:val="none" w:sz="0" w:space="0" w:color="auto"/>
            <w:right w:val="none" w:sz="0" w:space="0" w:color="auto"/>
          </w:divBdr>
        </w:div>
      </w:divsChild>
    </w:div>
    <w:div w:id="809129738">
      <w:bodyDiv w:val="1"/>
      <w:marLeft w:val="0"/>
      <w:marRight w:val="0"/>
      <w:marTop w:val="0"/>
      <w:marBottom w:val="0"/>
      <w:divBdr>
        <w:top w:val="none" w:sz="0" w:space="0" w:color="auto"/>
        <w:left w:val="none" w:sz="0" w:space="0" w:color="auto"/>
        <w:bottom w:val="none" w:sz="0" w:space="0" w:color="auto"/>
        <w:right w:val="none" w:sz="0" w:space="0" w:color="auto"/>
      </w:divBdr>
    </w:div>
    <w:div w:id="817261064">
      <w:bodyDiv w:val="1"/>
      <w:marLeft w:val="0"/>
      <w:marRight w:val="0"/>
      <w:marTop w:val="0"/>
      <w:marBottom w:val="0"/>
      <w:divBdr>
        <w:top w:val="none" w:sz="0" w:space="0" w:color="auto"/>
        <w:left w:val="none" w:sz="0" w:space="0" w:color="auto"/>
        <w:bottom w:val="none" w:sz="0" w:space="0" w:color="auto"/>
        <w:right w:val="none" w:sz="0" w:space="0" w:color="auto"/>
      </w:divBdr>
      <w:divsChild>
        <w:div w:id="1455171838">
          <w:marLeft w:val="0"/>
          <w:marRight w:val="0"/>
          <w:marTop w:val="0"/>
          <w:marBottom w:val="0"/>
          <w:divBdr>
            <w:top w:val="single" w:sz="12" w:space="0" w:color="EEEEEE"/>
            <w:left w:val="single" w:sz="12" w:space="0" w:color="EEEEEE"/>
            <w:bottom w:val="single" w:sz="12" w:space="0" w:color="EEEEEE"/>
            <w:right w:val="single" w:sz="12" w:space="0" w:color="EEEEEE"/>
          </w:divBdr>
          <w:divsChild>
            <w:div w:id="8292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012176">
      <w:bodyDiv w:val="1"/>
      <w:marLeft w:val="0"/>
      <w:marRight w:val="0"/>
      <w:marTop w:val="0"/>
      <w:marBottom w:val="0"/>
      <w:divBdr>
        <w:top w:val="none" w:sz="0" w:space="0" w:color="auto"/>
        <w:left w:val="none" w:sz="0" w:space="0" w:color="auto"/>
        <w:bottom w:val="none" w:sz="0" w:space="0" w:color="auto"/>
        <w:right w:val="none" w:sz="0" w:space="0" w:color="auto"/>
      </w:divBdr>
      <w:divsChild>
        <w:div w:id="1422021195">
          <w:marLeft w:val="0"/>
          <w:marRight w:val="0"/>
          <w:marTop w:val="0"/>
          <w:marBottom w:val="0"/>
          <w:divBdr>
            <w:top w:val="none" w:sz="0" w:space="0" w:color="auto"/>
            <w:left w:val="none" w:sz="0" w:space="0" w:color="auto"/>
            <w:bottom w:val="none" w:sz="0" w:space="0" w:color="auto"/>
            <w:right w:val="none" w:sz="0" w:space="0" w:color="auto"/>
          </w:divBdr>
        </w:div>
      </w:divsChild>
    </w:div>
    <w:div w:id="830557558">
      <w:bodyDiv w:val="1"/>
      <w:marLeft w:val="0"/>
      <w:marRight w:val="0"/>
      <w:marTop w:val="0"/>
      <w:marBottom w:val="0"/>
      <w:divBdr>
        <w:top w:val="none" w:sz="0" w:space="0" w:color="auto"/>
        <w:left w:val="none" w:sz="0" w:space="0" w:color="auto"/>
        <w:bottom w:val="none" w:sz="0" w:space="0" w:color="auto"/>
        <w:right w:val="none" w:sz="0" w:space="0" w:color="auto"/>
      </w:divBdr>
    </w:div>
    <w:div w:id="831719418">
      <w:bodyDiv w:val="1"/>
      <w:marLeft w:val="0"/>
      <w:marRight w:val="0"/>
      <w:marTop w:val="0"/>
      <w:marBottom w:val="0"/>
      <w:divBdr>
        <w:top w:val="none" w:sz="0" w:space="0" w:color="auto"/>
        <w:left w:val="none" w:sz="0" w:space="0" w:color="auto"/>
        <w:bottom w:val="none" w:sz="0" w:space="0" w:color="auto"/>
        <w:right w:val="none" w:sz="0" w:space="0" w:color="auto"/>
      </w:divBdr>
    </w:div>
    <w:div w:id="846752165">
      <w:bodyDiv w:val="1"/>
      <w:marLeft w:val="0"/>
      <w:marRight w:val="0"/>
      <w:marTop w:val="0"/>
      <w:marBottom w:val="0"/>
      <w:divBdr>
        <w:top w:val="none" w:sz="0" w:space="0" w:color="auto"/>
        <w:left w:val="none" w:sz="0" w:space="0" w:color="auto"/>
        <w:bottom w:val="none" w:sz="0" w:space="0" w:color="auto"/>
        <w:right w:val="none" w:sz="0" w:space="0" w:color="auto"/>
      </w:divBdr>
    </w:div>
    <w:div w:id="863785904">
      <w:bodyDiv w:val="1"/>
      <w:marLeft w:val="0"/>
      <w:marRight w:val="0"/>
      <w:marTop w:val="0"/>
      <w:marBottom w:val="0"/>
      <w:divBdr>
        <w:top w:val="none" w:sz="0" w:space="0" w:color="auto"/>
        <w:left w:val="none" w:sz="0" w:space="0" w:color="auto"/>
        <w:bottom w:val="none" w:sz="0" w:space="0" w:color="auto"/>
        <w:right w:val="none" w:sz="0" w:space="0" w:color="auto"/>
      </w:divBdr>
      <w:divsChild>
        <w:div w:id="1306352905">
          <w:marLeft w:val="0"/>
          <w:marRight w:val="0"/>
          <w:marTop w:val="0"/>
          <w:marBottom w:val="0"/>
          <w:divBdr>
            <w:top w:val="single" w:sz="12" w:space="0" w:color="EEEEEE"/>
            <w:left w:val="single" w:sz="12" w:space="0" w:color="EEEEEE"/>
            <w:bottom w:val="single" w:sz="12" w:space="0" w:color="EEEEEE"/>
            <w:right w:val="single" w:sz="12" w:space="0" w:color="EEEEEE"/>
          </w:divBdr>
          <w:divsChild>
            <w:div w:id="104228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3007">
      <w:bodyDiv w:val="1"/>
      <w:marLeft w:val="0"/>
      <w:marRight w:val="0"/>
      <w:marTop w:val="0"/>
      <w:marBottom w:val="0"/>
      <w:divBdr>
        <w:top w:val="none" w:sz="0" w:space="0" w:color="auto"/>
        <w:left w:val="none" w:sz="0" w:space="0" w:color="auto"/>
        <w:bottom w:val="none" w:sz="0" w:space="0" w:color="auto"/>
        <w:right w:val="none" w:sz="0" w:space="0" w:color="auto"/>
      </w:divBdr>
      <w:divsChild>
        <w:div w:id="450132718">
          <w:marLeft w:val="0"/>
          <w:marRight w:val="0"/>
          <w:marTop w:val="0"/>
          <w:marBottom w:val="0"/>
          <w:divBdr>
            <w:top w:val="none" w:sz="0" w:space="0" w:color="auto"/>
            <w:left w:val="none" w:sz="0" w:space="0" w:color="auto"/>
            <w:bottom w:val="none" w:sz="0" w:space="0" w:color="auto"/>
            <w:right w:val="none" w:sz="0" w:space="0" w:color="auto"/>
          </w:divBdr>
        </w:div>
      </w:divsChild>
    </w:div>
    <w:div w:id="864249945">
      <w:bodyDiv w:val="1"/>
      <w:marLeft w:val="0"/>
      <w:marRight w:val="0"/>
      <w:marTop w:val="0"/>
      <w:marBottom w:val="0"/>
      <w:divBdr>
        <w:top w:val="none" w:sz="0" w:space="0" w:color="auto"/>
        <w:left w:val="none" w:sz="0" w:space="0" w:color="auto"/>
        <w:bottom w:val="none" w:sz="0" w:space="0" w:color="auto"/>
        <w:right w:val="none" w:sz="0" w:space="0" w:color="auto"/>
      </w:divBdr>
      <w:divsChild>
        <w:div w:id="1475948522">
          <w:marLeft w:val="0"/>
          <w:marRight w:val="0"/>
          <w:marTop w:val="0"/>
          <w:marBottom w:val="0"/>
          <w:divBdr>
            <w:top w:val="single" w:sz="12" w:space="0" w:color="EEEEEE"/>
            <w:left w:val="single" w:sz="12" w:space="0" w:color="EEEEEE"/>
            <w:bottom w:val="single" w:sz="12" w:space="0" w:color="EEEEEE"/>
            <w:right w:val="single" w:sz="12" w:space="0" w:color="EEEEEE"/>
          </w:divBdr>
          <w:divsChild>
            <w:div w:id="24950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731682">
      <w:bodyDiv w:val="1"/>
      <w:marLeft w:val="0"/>
      <w:marRight w:val="0"/>
      <w:marTop w:val="0"/>
      <w:marBottom w:val="0"/>
      <w:divBdr>
        <w:top w:val="none" w:sz="0" w:space="0" w:color="auto"/>
        <w:left w:val="none" w:sz="0" w:space="0" w:color="auto"/>
        <w:bottom w:val="none" w:sz="0" w:space="0" w:color="auto"/>
        <w:right w:val="none" w:sz="0" w:space="0" w:color="auto"/>
      </w:divBdr>
    </w:div>
    <w:div w:id="875503106">
      <w:bodyDiv w:val="1"/>
      <w:marLeft w:val="0"/>
      <w:marRight w:val="0"/>
      <w:marTop w:val="0"/>
      <w:marBottom w:val="0"/>
      <w:divBdr>
        <w:top w:val="none" w:sz="0" w:space="0" w:color="auto"/>
        <w:left w:val="none" w:sz="0" w:space="0" w:color="auto"/>
        <w:bottom w:val="none" w:sz="0" w:space="0" w:color="auto"/>
        <w:right w:val="none" w:sz="0" w:space="0" w:color="auto"/>
      </w:divBdr>
    </w:div>
    <w:div w:id="885291033">
      <w:bodyDiv w:val="1"/>
      <w:marLeft w:val="0"/>
      <w:marRight w:val="0"/>
      <w:marTop w:val="0"/>
      <w:marBottom w:val="0"/>
      <w:divBdr>
        <w:top w:val="none" w:sz="0" w:space="0" w:color="auto"/>
        <w:left w:val="none" w:sz="0" w:space="0" w:color="auto"/>
        <w:bottom w:val="none" w:sz="0" w:space="0" w:color="auto"/>
        <w:right w:val="none" w:sz="0" w:space="0" w:color="auto"/>
      </w:divBdr>
      <w:divsChild>
        <w:div w:id="287665798">
          <w:marLeft w:val="0"/>
          <w:marRight w:val="0"/>
          <w:marTop w:val="0"/>
          <w:marBottom w:val="0"/>
          <w:divBdr>
            <w:top w:val="single" w:sz="12" w:space="0" w:color="EEEEEE"/>
            <w:left w:val="single" w:sz="12" w:space="0" w:color="EEEEEE"/>
            <w:bottom w:val="single" w:sz="12" w:space="0" w:color="EEEEEE"/>
            <w:right w:val="single" w:sz="12" w:space="0" w:color="EEEEEE"/>
          </w:divBdr>
          <w:divsChild>
            <w:div w:id="161736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318630">
      <w:bodyDiv w:val="1"/>
      <w:marLeft w:val="0"/>
      <w:marRight w:val="0"/>
      <w:marTop w:val="0"/>
      <w:marBottom w:val="0"/>
      <w:divBdr>
        <w:top w:val="none" w:sz="0" w:space="0" w:color="auto"/>
        <w:left w:val="none" w:sz="0" w:space="0" w:color="auto"/>
        <w:bottom w:val="none" w:sz="0" w:space="0" w:color="auto"/>
        <w:right w:val="none" w:sz="0" w:space="0" w:color="auto"/>
      </w:divBdr>
      <w:divsChild>
        <w:div w:id="804810391">
          <w:marLeft w:val="0"/>
          <w:marRight w:val="0"/>
          <w:marTop w:val="0"/>
          <w:marBottom w:val="0"/>
          <w:divBdr>
            <w:top w:val="single" w:sz="12" w:space="0" w:color="EEEEEE"/>
            <w:left w:val="single" w:sz="12" w:space="0" w:color="EEEEEE"/>
            <w:bottom w:val="single" w:sz="12" w:space="0" w:color="EEEEEE"/>
            <w:right w:val="single" w:sz="12" w:space="0" w:color="EEEEEE"/>
          </w:divBdr>
          <w:divsChild>
            <w:div w:id="50085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51750">
      <w:bodyDiv w:val="1"/>
      <w:marLeft w:val="0"/>
      <w:marRight w:val="0"/>
      <w:marTop w:val="0"/>
      <w:marBottom w:val="0"/>
      <w:divBdr>
        <w:top w:val="none" w:sz="0" w:space="0" w:color="auto"/>
        <w:left w:val="none" w:sz="0" w:space="0" w:color="auto"/>
        <w:bottom w:val="none" w:sz="0" w:space="0" w:color="auto"/>
        <w:right w:val="none" w:sz="0" w:space="0" w:color="auto"/>
      </w:divBdr>
    </w:div>
    <w:div w:id="897712521">
      <w:bodyDiv w:val="1"/>
      <w:marLeft w:val="0"/>
      <w:marRight w:val="0"/>
      <w:marTop w:val="0"/>
      <w:marBottom w:val="0"/>
      <w:divBdr>
        <w:top w:val="none" w:sz="0" w:space="0" w:color="auto"/>
        <w:left w:val="none" w:sz="0" w:space="0" w:color="auto"/>
        <w:bottom w:val="none" w:sz="0" w:space="0" w:color="auto"/>
        <w:right w:val="none" w:sz="0" w:space="0" w:color="auto"/>
      </w:divBdr>
    </w:div>
    <w:div w:id="933781751">
      <w:bodyDiv w:val="1"/>
      <w:marLeft w:val="0"/>
      <w:marRight w:val="0"/>
      <w:marTop w:val="0"/>
      <w:marBottom w:val="0"/>
      <w:divBdr>
        <w:top w:val="none" w:sz="0" w:space="0" w:color="auto"/>
        <w:left w:val="none" w:sz="0" w:space="0" w:color="auto"/>
        <w:bottom w:val="none" w:sz="0" w:space="0" w:color="auto"/>
        <w:right w:val="none" w:sz="0" w:space="0" w:color="auto"/>
      </w:divBdr>
      <w:divsChild>
        <w:div w:id="592973940">
          <w:marLeft w:val="0"/>
          <w:marRight w:val="0"/>
          <w:marTop w:val="0"/>
          <w:marBottom w:val="0"/>
          <w:divBdr>
            <w:top w:val="single" w:sz="12" w:space="0" w:color="EEEEEE"/>
            <w:left w:val="single" w:sz="12" w:space="0" w:color="EEEEEE"/>
            <w:bottom w:val="single" w:sz="12" w:space="0" w:color="EEEEEE"/>
            <w:right w:val="single" w:sz="12" w:space="0" w:color="EEEEEE"/>
          </w:divBdr>
          <w:divsChild>
            <w:div w:id="96555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661253">
      <w:bodyDiv w:val="1"/>
      <w:marLeft w:val="0"/>
      <w:marRight w:val="0"/>
      <w:marTop w:val="0"/>
      <w:marBottom w:val="0"/>
      <w:divBdr>
        <w:top w:val="none" w:sz="0" w:space="0" w:color="auto"/>
        <w:left w:val="none" w:sz="0" w:space="0" w:color="auto"/>
        <w:bottom w:val="none" w:sz="0" w:space="0" w:color="auto"/>
        <w:right w:val="none" w:sz="0" w:space="0" w:color="auto"/>
      </w:divBdr>
      <w:divsChild>
        <w:div w:id="163906308">
          <w:marLeft w:val="0"/>
          <w:marRight w:val="0"/>
          <w:marTop w:val="0"/>
          <w:marBottom w:val="0"/>
          <w:divBdr>
            <w:top w:val="single" w:sz="12" w:space="0" w:color="EEEEEE"/>
            <w:left w:val="single" w:sz="12" w:space="0" w:color="EEEEEE"/>
            <w:bottom w:val="single" w:sz="12" w:space="0" w:color="EEEEEE"/>
            <w:right w:val="single" w:sz="12" w:space="0" w:color="EEEEEE"/>
          </w:divBdr>
          <w:divsChild>
            <w:div w:id="8628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12476">
      <w:bodyDiv w:val="1"/>
      <w:marLeft w:val="0"/>
      <w:marRight w:val="0"/>
      <w:marTop w:val="0"/>
      <w:marBottom w:val="0"/>
      <w:divBdr>
        <w:top w:val="none" w:sz="0" w:space="0" w:color="auto"/>
        <w:left w:val="none" w:sz="0" w:space="0" w:color="auto"/>
        <w:bottom w:val="none" w:sz="0" w:space="0" w:color="auto"/>
        <w:right w:val="none" w:sz="0" w:space="0" w:color="auto"/>
      </w:divBdr>
    </w:div>
    <w:div w:id="951786755">
      <w:bodyDiv w:val="1"/>
      <w:marLeft w:val="0"/>
      <w:marRight w:val="0"/>
      <w:marTop w:val="0"/>
      <w:marBottom w:val="0"/>
      <w:divBdr>
        <w:top w:val="none" w:sz="0" w:space="0" w:color="auto"/>
        <w:left w:val="none" w:sz="0" w:space="0" w:color="auto"/>
        <w:bottom w:val="none" w:sz="0" w:space="0" w:color="auto"/>
        <w:right w:val="none" w:sz="0" w:space="0" w:color="auto"/>
      </w:divBdr>
    </w:div>
    <w:div w:id="968559812">
      <w:bodyDiv w:val="1"/>
      <w:marLeft w:val="0"/>
      <w:marRight w:val="0"/>
      <w:marTop w:val="0"/>
      <w:marBottom w:val="0"/>
      <w:divBdr>
        <w:top w:val="none" w:sz="0" w:space="0" w:color="auto"/>
        <w:left w:val="none" w:sz="0" w:space="0" w:color="auto"/>
        <w:bottom w:val="none" w:sz="0" w:space="0" w:color="auto"/>
        <w:right w:val="none" w:sz="0" w:space="0" w:color="auto"/>
      </w:divBdr>
      <w:divsChild>
        <w:div w:id="558590935">
          <w:marLeft w:val="0"/>
          <w:marRight w:val="0"/>
          <w:marTop w:val="0"/>
          <w:marBottom w:val="0"/>
          <w:divBdr>
            <w:top w:val="single" w:sz="12" w:space="0" w:color="EEEEEE"/>
            <w:left w:val="single" w:sz="12" w:space="0" w:color="EEEEEE"/>
            <w:bottom w:val="single" w:sz="12" w:space="0" w:color="EEEEEE"/>
            <w:right w:val="single" w:sz="12" w:space="0" w:color="EEEEEE"/>
          </w:divBdr>
          <w:divsChild>
            <w:div w:id="17950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96091">
      <w:bodyDiv w:val="1"/>
      <w:marLeft w:val="0"/>
      <w:marRight w:val="0"/>
      <w:marTop w:val="0"/>
      <w:marBottom w:val="0"/>
      <w:divBdr>
        <w:top w:val="none" w:sz="0" w:space="0" w:color="auto"/>
        <w:left w:val="none" w:sz="0" w:space="0" w:color="auto"/>
        <w:bottom w:val="none" w:sz="0" w:space="0" w:color="auto"/>
        <w:right w:val="none" w:sz="0" w:space="0" w:color="auto"/>
      </w:divBdr>
    </w:div>
    <w:div w:id="983697355">
      <w:bodyDiv w:val="1"/>
      <w:marLeft w:val="0"/>
      <w:marRight w:val="0"/>
      <w:marTop w:val="0"/>
      <w:marBottom w:val="0"/>
      <w:divBdr>
        <w:top w:val="none" w:sz="0" w:space="0" w:color="auto"/>
        <w:left w:val="none" w:sz="0" w:space="0" w:color="auto"/>
        <w:bottom w:val="none" w:sz="0" w:space="0" w:color="auto"/>
        <w:right w:val="none" w:sz="0" w:space="0" w:color="auto"/>
      </w:divBdr>
      <w:divsChild>
        <w:div w:id="1164708976">
          <w:marLeft w:val="0"/>
          <w:marRight w:val="0"/>
          <w:marTop w:val="0"/>
          <w:marBottom w:val="0"/>
          <w:divBdr>
            <w:top w:val="single" w:sz="2" w:space="0" w:color="auto"/>
            <w:left w:val="single" w:sz="2" w:space="0" w:color="auto"/>
            <w:bottom w:val="single" w:sz="6" w:space="0" w:color="auto"/>
            <w:right w:val="single" w:sz="2" w:space="0" w:color="auto"/>
          </w:divBdr>
          <w:divsChild>
            <w:div w:id="1808275406">
              <w:marLeft w:val="0"/>
              <w:marRight w:val="0"/>
              <w:marTop w:val="100"/>
              <w:marBottom w:val="100"/>
              <w:divBdr>
                <w:top w:val="single" w:sz="2" w:space="0" w:color="D9D9E3"/>
                <w:left w:val="single" w:sz="2" w:space="0" w:color="D9D9E3"/>
                <w:bottom w:val="single" w:sz="2" w:space="0" w:color="D9D9E3"/>
                <w:right w:val="single" w:sz="2" w:space="0" w:color="D9D9E3"/>
              </w:divBdr>
              <w:divsChild>
                <w:div w:id="537669531">
                  <w:marLeft w:val="0"/>
                  <w:marRight w:val="0"/>
                  <w:marTop w:val="0"/>
                  <w:marBottom w:val="0"/>
                  <w:divBdr>
                    <w:top w:val="single" w:sz="2" w:space="0" w:color="D9D9E3"/>
                    <w:left w:val="single" w:sz="2" w:space="0" w:color="D9D9E3"/>
                    <w:bottom w:val="single" w:sz="2" w:space="0" w:color="D9D9E3"/>
                    <w:right w:val="single" w:sz="2" w:space="0" w:color="D9D9E3"/>
                  </w:divBdr>
                  <w:divsChild>
                    <w:div w:id="1281767529">
                      <w:marLeft w:val="0"/>
                      <w:marRight w:val="0"/>
                      <w:marTop w:val="0"/>
                      <w:marBottom w:val="0"/>
                      <w:divBdr>
                        <w:top w:val="single" w:sz="2" w:space="0" w:color="D9D9E3"/>
                        <w:left w:val="single" w:sz="2" w:space="0" w:color="D9D9E3"/>
                        <w:bottom w:val="single" w:sz="2" w:space="0" w:color="D9D9E3"/>
                        <w:right w:val="single" w:sz="2" w:space="0" w:color="D9D9E3"/>
                      </w:divBdr>
                      <w:divsChild>
                        <w:div w:id="1342851783">
                          <w:marLeft w:val="0"/>
                          <w:marRight w:val="0"/>
                          <w:marTop w:val="0"/>
                          <w:marBottom w:val="0"/>
                          <w:divBdr>
                            <w:top w:val="single" w:sz="2" w:space="0" w:color="D9D9E3"/>
                            <w:left w:val="single" w:sz="2" w:space="0" w:color="D9D9E3"/>
                            <w:bottom w:val="single" w:sz="2" w:space="0" w:color="D9D9E3"/>
                            <w:right w:val="single" w:sz="2" w:space="0" w:color="D9D9E3"/>
                          </w:divBdr>
                          <w:divsChild>
                            <w:div w:id="1530603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88097550">
      <w:bodyDiv w:val="1"/>
      <w:marLeft w:val="0"/>
      <w:marRight w:val="0"/>
      <w:marTop w:val="0"/>
      <w:marBottom w:val="0"/>
      <w:divBdr>
        <w:top w:val="none" w:sz="0" w:space="0" w:color="auto"/>
        <w:left w:val="none" w:sz="0" w:space="0" w:color="auto"/>
        <w:bottom w:val="none" w:sz="0" w:space="0" w:color="auto"/>
        <w:right w:val="none" w:sz="0" w:space="0" w:color="auto"/>
      </w:divBdr>
      <w:divsChild>
        <w:div w:id="397822375">
          <w:marLeft w:val="0"/>
          <w:marRight w:val="0"/>
          <w:marTop w:val="0"/>
          <w:marBottom w:val="0"/>
          <w:divBdr>
            <w:top w:val="single" w:sz="2" w:space="0" w:color="auto"/>
            <w:left w:val="single" w:sz="2" w:space="0" w:color="auto"/>
            <w:bottom w:val="single" w:sz="6" w:space="0" w:color="auto"/>
            <w:right w:val="single" w:sz="2" w:space="0" w:color="auto"/>
          </w:divBdr>
          <w:divsChild>
            <w:div w:id="18318662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90610404">
                  <w:marLeft w:val="0"/>
                  <w:marRight w:val="0"/>
                  <w:marTop w:val="0"/>
                  <w:marBottom w:val="0"/>
                  <w:divBdr>
                    <w:top w:val="single" w:sz="2" w:space="0" w:color="D9D9E3"/>
                    <w:left w:val="single" w:sz="2" w:space="0" w:color="D9D9E3"/>
                    <w:bottom w:val="single" w:sz="2" w:space="0" w:color="D9D9E3"/>
                    <w:right w:val="single" w:sz="2" w:space="0" w:color="D9D9E3"/>
                  </w:divBdr>
                  <w:divsChild>
                    <w:div w:id="424423053">
                      <w:marLeft w:val="0"/>
                      <w:marRight w:val="0"/>
                      <w:marTop w:val="0"/>
                      <w:marBottom w:val="0"/>
                      <w:divBdr>
                        <w:top w:val="single" w:sz="2" w:space="0" w:color="D9D9E3"/>
                        <w:left w:val="single" w:sz="2" w:space="0" w:color="D9D9E3"/>
                        <w:bottom w:val="single" w:sz="2" w:space="0" w:color="D9D9E3"/>
                        <w:right w:val="single" w:sz="2" w:space="0" w:color="D9D9E3"/>
                      </w:divBdr>
                      <w:divsChild>
                        <w:div w:id="733240274">
                          <w:marLeft w:val="0"/>
                          <w:marRight w:val="0"/>
                          <w:marTop w:val="0"/>
                          <w:marBottom w:val="0"/>
                          <w:divBdr>
                            <w:top w:val="single" w:sz="2" w:space="0" w:color="D9D9E3"/>
                            <w:left w:val="single" w:sz="2" w:space="0" w:color="D9D9E3"/>
                            <w:bottom w:val="single" w:sz="2" w:space="0" w:color="D9D9E3"/>
                            <w:right w:val="single" w:sz="2" w:space="0" w:color="D9D9E3"/>
                          </w:divBdr>
                          <w:divsChild>
                            <w:div w:id="1024524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0327704">
      <w:bodyDiv w:val="1"/>
      <w:marLeft w:val="0"/>
      <w:marRight w:val="0"/>
      <w:marTop w:val="0"/>
      <w:marBottom w:val="0"/>
      <w:divBdr>
        <w:top w:val="none" w:sz="0" w:space="0" w:color="auto"/>
        <w:left w:val="none" w:sz="0" w:space="0" w:color="auto"/>
        <w:bottom w:val="none" w:sz="0" w:space="0" w:color="auto"/>
        <w:right w:val="none" w:sz="0" w:space="0" w:color="auto"/>
      </w:divBdr>
    </w:div>
    <w:div w:id="1011025780">
      <w:bodyDiv w:val="1"/>
      <w:marLeft w:val="0"/>
      <w:marRight w:val="0"/>
      <w:marTop w:val="0"/>
      <w:marBottom w:val="0"/>
      <w:divBdr>
        <w:top w:val="none" w:sz="0" w:space="0" w:color="auto"/>
        <w:left w:val="none" w:sz="0" w:space="0" w:color="auto"/>
        <w:bottom w:val="none" w:sz="0" w:space="0" w:color="auto"/>
        <w:right w:val="none" w:sz="0" w:space="0" w:color="auto"/>
      </w:divBdr>
    </w:div>
    <w:div w:id="1028481153">
      <w:bodyDiv w:val="1"/>
      <w:marLeft w:val="0"/>
      <w:marRight w:val="0"/>
      <w:marTop w:val="0"/>
      <w:marBottom w:val="0"/>
      <w:divBdr>
        <w:top w:val="none" w:sz="0" w:space="0" w:color="auto"/>
        <w:left w:val="none" w:sz="0" w:space="0" w:color="auto"/>
        <w:bottom w:val="none" w:sz="0" w:space="0" w:color="auto"/>
        <w:right w:val="none" w:sz="0" w:space="0" w:color="auto"/>
      </w:divBdr>
    </w:div>
    <w:div w:id="1029185770">
      <w:bodyDiv w:val="1"/>
      <w:marLeft w:val="0"/>
      <w:marRight w:val="0"/>
      <w:marTop w:val="0"/>
      <w:marBottom w:val="0"/>
      <w:divBdr>
        <w:top w:val="none" w:sz="0" w:space="0" w:color="auto"/>
        <w:left w:val="none" w:sz="0" w:space="0" w:color="auto"/>
        <w:bottom w:val="none" w:sz="0" w:space="0" w:color="auto"/>
        <w:right w:val="none" w:sz="0" w:space="0" w:color="auto"/>
      </w:divBdr>
    </w:div>
    <w:div w:id="1030566560">
      <w:bodyDiv w:val="1"/>
      <w:marLeft w:val="0"/>
      <w:marRight w:val="0"/>
      <w:marTop w:val="0"/>
      <w:marBottom w:val="0"/>
      <w:divBdr>
        <w:top w:val="none" w:sz="0" w:space="0" w:color="auto"/>
        <w:left w:val="none" w:sz="0" w:space="0" w:color="auto"/>
        <w:bottom w:val="none" w:sz="0" w:space="0" w:color="auto"/>
        <w:right w:val="none" w:sz="0" w:space="0" w:color="auto"/>
      </w:divBdr>
      <w:divsChild>
        <w:div w:id="809787115">
          <w:marLeft w:val="0"/>
          <w:marRight w:val="0"/>
          <w:marTop w:val="0"/>
          <w:marBottom w:val="0"/>
          <w:divBdr>
            <w:top w:val="none" w:sz="0" w:space="0" w:color="auto"/>
            <w:left w:val="none" w:sz="0" w:space="0" w:color="auto"/>
            <w:bottom w:val="none" w:sz="0" w:space="0" w:color="auto"/>
            <w:right w:val="none" w:sz="0" w:space="0" w:color="auto"/>
          </w:divBdr>
        </w:div>
        <w:div w:id="106123099">
          <w:marLeft w:val="0"/>
          <w:marRight w:val="0"/>
          <w:marTop w:val="0"/>
          <w:marBottom w:val="0"/>
          <w:divBdr>
            <w:top w:val="none" w:sz="0" w:space="0" w:color="auto"/>
            <w:left w:val="none" w:sz="0" w:space="0" w:color="auto"/>
            <w:bottom w:val="none" w:sz="0" w:space="0" w:color="auto"/>
            <w:right w:val="none" w:sz="0" w:space="0" w:color="auto"/>
          </w:divBdr>
        </w:div>
        <w:div w:id="22946263">
          <w:marLeft w:val="0"/>
          <w:marRight w:val="0"/>
          <w:marTop w:val="0"/>
          <w:marBottom w:val="0"/>
          <w:divBdr>
            <w:top w:val="none" w:sz="0" w:space="0" w:color="auto"/>
            <w:left w:val="none" w:sz="0" w:space="0" w:color="auto"/>
            <w:bottom w:val="none" w:sz="0" w:space="0" w:color="auto"/>
            <w:right w:val="none" w:sz="0" w:space="0" w:color="auto"/>
          </w:divBdr>
        </w:div>
      </w:divsChild>
    </w:div>
    <w:div w:id="1032925130">
      <w:bodyDiv w:val="1"/>
      <w:marLeft w:val="0"/>
      <w:marRight w:val="0"/>
      <w:marTop w:val="0"/>
      <w:marBottom w:val="0"/>
      <w:divBdr>
        <w:top w:val="none" w:sz="0" w:space="0" w:color="auto"/>
        <w:left w:val="none" w:sz="0" w:space="0" w:color="auto"/>
        <w:bottom w:val="none" w:sz="0" w:space="0" w:color="auto"/>
        <w:right w:val="none" w:sz="0" w:space="0" w:color="auto"/>
      </w:divBdr>
    </w:div>
    <w:div w:id="1038437719">
      <w:bodyDiv w:val="1"/>
      <w:marLeft w:val="0"/>
      <w:marRight w:val="0"/>
      <w:marTop w:val="0"/>
      <w:marBottom w:val="0"/>
      <w:divBdr>
        <w:top w:val="none" w:sz="0" w:space="0" w:color="auto"/>
        <w:left w:val="none" w:sz="0" w:space="0" w:color="auto"/>
        <w:bottom w:val="none" w:sz="0" w:space="0" w:color="auto"/>
        <w:right w:val="none" w:sz="0" w:space="0" w:color="auto"/>
      </w:divBdr>
    </w:div>
    <w:div w:id="1051460408">
      <w:bodyDiv w:val="1"/>
      <w:marLeft w:val="0"/>
      <w:marRight w:val="0"/>
      <w:marTop w:val="0"/>
      <w:marBottom w:val="0"/>
      <w:divBdr>
        <w:top w:val="none" w:sz="0" w:space="0" w:color="auto"/>
        <w:left w:val="none" w:sz="0" w:space="0" w:color="auto"/>
        <w:bottom w:val="none" w:sz="0" w:space="0" w:color="auto"/>
        <w:right w:val="none" w:sz="0" w:space="0" w:color="auto"/>
      </w:divBdr>
    </w:div>
    <w:div w:id="1076630478">
      <w:bodyDiv w:val="1"/>
      <w:marLeft w:val="0"/>
      <w:marRight w:val="0"/>
      <w:marTop w:val="0"/>
      <w:marBottom w:val="0"/>
      <w:divBdr>
        <w:top w:val="none" w:sz="0" w:space="0" w:color="auto"/>
        <w:left w:val="none" w:sz="0" w:space="0" w:color="auto"/>
        <w:bottom w:val="none" w:sz="0" w:space="0" w:color="auto"/>
        <w:right w:val="none" w:sz="0" w:space="0" w:color="auto"/>
      </w:divBdr>
    </w:div>
    <w:div w:id="1079980282">
      <w:bodyDiv w:val="1"/>
      <w:marLeft w:val="0"/>
      <w:marRight w:val="0"/>
      <w:marTop w:val="0"/>
      <w:marBottom w:val="0"/>
      <w:divBdr>
        <w:top w:val="none" w:sz="0" w:space="0" w:color="auto"/>
        <w:left w:val="none" w:sz="0" w:space="0" w:color="auto"/>
        <w:bottom w:val="none" w:sz="0" w:space="0" w:color="auto"/>
        <w:right w:val="none" w:sz="0" w:space="0" w:color="auto"/>
      </w:divBdr>
      <w:divsChild>
        <w:div w:id="749085894">
          <w:marLeft w:val="0"/>
          <w:marRight w:val="0"/>
          <w:marTop w:val="0"/>
          <w:marBottom w:val="0"/>
          <w:divBdr>
            <w:top w:val="single" w:sz="12" w:space="0" w:color="EEEEEE"/>
            <w:left w:val="single" w:sz="12" w:space="0" w:color="EEEEEE"/>
            <w:bottom w:val="single" w:sz="12" w:space="0" w:color="EEEEEE"/>
            <w:right w:val="single" w:sz="12" w:space="0" w:color="EEEEEE"/>
          </w:divBdr>
          <w:divsChild>
            <w:div w:id="103464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265522">
      <w:bodyDiv w:val="1"/>
      <w:marLeft w:val="0"/>
      <w:marRight w:val="0"/>
      <w:marTop w:val="0"/>
      <w:marBottom w:val="0"/>
      <w:divBdr>
        <w:top w:val="none" w:sz="0" w:space="0" w:color="auto"/>
        <w:left w:val="none" w:sz="0" w:space="0" w:color="auto"/>
        <w:bottom w:val="none" w:sz="0" w:space="0" w:color="auto"/>
        <w:right w:val="none" w:sz="0" w:space="0" w:color="auto"/>
      </w:divBdr>
      <w:divsChild>
        <w:div w:id="1463377133">
          <w:marLeft w:val="432"/>
          <w:marRight w:val="0"/>
          <w:marTop w:val="120"/>
          <w:marBottom w:val="0"/>
          <w:divBdr>
            <w:top w:val="none" w:sz="0" w:space="0" w:color="auto"/>
            <w:left w:val="none" w:sz="0" w:space="0" w:color="auto"/>
            <w:bottom w:val="none" w:sz="0" w:space="0" w:color="auto"/>
            <w:right w:val="none" w:sz="0" w:space="0" w:color="auto"/>
          </w:divBdr>
        </w:div>
        <w:div w:id="1857036048">
          <w:marLeft w:val="432"/>
          <w:marRight w:val="0"/>
          <w:marTop w:val="120"/>
          <w:marBottom w:val="0"/>
          <w:divBdr>
            <w:top w:val="none" w:sz="0" w:space="0" w:color="auto"/>
            <w:left w:val="none" w:sz="0" w:space="0" w:color="auto"/>
            <w:bottom w:val="none" w:sz="0" w:space="0" w:color="auto"/>
            <w:right w:val="none" w:sz="0" w:space="0" w:color="auto"/>
          </w:divBdr>
        </w:div>
        <w:div w:id="1446269680">
          <w:marLeft w:val="432"/>
          <w:marRight w:val="0"/>
          <w:marTop w:val="120"/>
          <w:marBottom w:val="0"/>
          <w:divBdr>
            <w:top w:val="none" w:sz="0" w:space="0" w:color="auto"/>
            <w:left w:val="none" w:sz="0" w:space="0" w:color="auto"/>
            <w:bottom w:val="none" w:sz="0" w:space="0" w:color="auto"/>
            <w:right w:val="none" w:sz="0" w:space="0" w:color="auto"/>
          </w:divBdr>
        </w:div>
        <w:div w:id="820776255">
          <w:marLeft w:val="432"/>
          <w:marRight w:val="0"/>
          <w:marTop w:val="120"/>
          <w:marBottom w:val="0"/>
          <w:divBdr>
            <w:top w:val="none" w:sz="0" w:space="0" w:color="auto"/>
            <w:left w:val="none" w:sz="0" w:space="0" w:color="auto"/>
            <w:bottom w:val="none" w:sz="0" w:space="0" w:color="auto"/>
            <w:right w:val="none" w:sz="0" w:space="0" w:color="auto"/>
          </w:divBdr>
        </w:div>
      </w:divsChild>
    </w:div>
    <w:div w:id="1091898746">
      <w:bodyDiv w:val="1"/>
      <w:marLeft w:val="0"/>
      <w:marRight w:val="0"/>
      <w:marTop w:val="0"/>
      <w:marBottom w:val="0"/>
      <w:divBdr>
        <w:top w:val="none" w:sz="0" w:space="0" w:color="auto"/>
        <w:left w:val="none" w:sz="0" w:space="0" w:color="auto"/>
        <w:bottom w:val="none" w:sz="0" w:space="0" w:color="auto"/>
        <w:right w:val="none" w:sz="0" w:space="0" w:color="auto"/>
      </w:divBdr>
    </w:div>
    <w:div w:id="1094278553">
      <w:bodyDiv w:val="1"/>
      <w:marLeft w:val="0"/>
      <w:marRight w:val="0"/>
      <w:marTop w:val="0"/>
      <w:marBottom w:val="0"/>
      <w:divBdr>
        <w:top w:val="none" w:sz="0" w:space="0" w:color="auto"/>
        <w:left w:val="none" w:sz="0" w:space="0" w:color="auto"/>
        <w:bottom w:val="none" w:sz="0" w:space="0" w:color="auto"/>
        <w:right w:val="none" w:sz="0" w:space="0" w:color="auto"/>
      </w:divBdr>
    </w:div>
    <w:div w:id="1099374810">
      <w:bodyDiv w:val="1"/>
      <w:marLeft w:val="0"/>
      <w:marRight w:val="0"/>
      <w:marTop w:val="0"/>
      <w:marBottom w:val="0"/>
      <w:divBdr>
        <w:top w:val="none" w:sz="0" w:space="0" w:color="auto"/>
        <w:left w:val="none" w:sz="0" w:space="0" w:color="auto"/>
        <w:bottom w:val="none" w:sz="0" w:space="0" w:color="auto"/>
        <w:right w:val="none" w:sz="0" w:space="0" w:color="auto"/>
      </w:divBdr>
      <w:divsChild>
        <w:div w:id="649793983">
          <w:marLeft w:val="0"/>
          <w:marRight w:val="0"/>
          <w:marTop w:val="0"/>
          <w:marBottom w:val="0"/>
          <w:divBdr>
            <w:top w:val="none" w:sz="0" w:space="0" w:color="auto"/>
            <w:left w:val="none" w:sz="0" w:space="0" w:color="auto"/>
            <w:bottom w:val="none" w:sz="0" w:space="0" w:color="auto"/>
            <w:right w:val="none" w:sz="0" w:space="0" w:color="auto"/>
          </w:divBdr>
          <w:divsChild>
            <w:div w:id="1972242770">
              <w:marLeft w:val="0"/>
              <w:marRight w:val="0"/>
              <w:marTop w:val="0"/>
              <w:marBottom w:val="0"/>
              <w:divBdr>
                <w:top w:val="none" w:sz="0" w:space="0" w:color="auto"/>
                <w:left w:val="none" w:sz="0" w:space="0" w:color="auto"/>
                <w:bottom w:val="none" w:sz="0" w:space="0" w:color="auto"/>
                <w:right w:val="none" w:sz="0" w:space="0" w:color="auto"/>
              </w:divBdr>
            </w:div>
            <w:div w:id="263929498">
              <w:marLeft w:val="0"/>
              <w:marRight w:val="0"/>
              <w:marTop w:val="0"/>
              <w:marBottom w:val="0"/>
              <w:divBdr>
                <w:top w:val="none" w:sz="0" w:space="0" w:color="auto"/>
                <w:left w:val="none" w:sz="0" w:space="0" w:color="auto"/>
                <w:bottom w:val="none" w:sz="0" w:space="0" w:color="auto"/>
                <w:right w:val="none" w:sz="0" w:space="0" w:color="auto"/>
              </w:divBdr>
            </w:div>
            <w:div w:id="727069417">
              <w:marLeft w:val="0"/>
              <w:marRight w:val="0"/>
              <w:marTop w:val="0"/>
              <w:marBottom w:val="0"/>
              <w:divBdr>
                <w:top w:val="none" w:sz="0" w:space="0" w:color="auto"/>
                <w:left w:val="none" w:sz="0" w:space="0" w:color="auto"/>
                <w:bottom w:val="none" w:sz="0" w:space="0" w:color="auto"/>
                <w:right w:val="none" w:sz="0" w:space="0" w:color="auto"/>
              </w:divBdr>
            </w:div>
            <w:div w:id="978194756">
              <w:marLeft w:val="0"/>
              <w:marRight w:val="0"/>
              <w:marTop w:val="0"/>
              <w:marBottom w:val="0"/>
              <w:divBdr>
                <w:top w:val="none" w:sz="0" w:space="0" w:color="auto"/>
                <w:left w:val="none" w:sz="0" w:space="0" w:color="auto"/>
                <w:bottom w:val="none" w:sz="0" w:space="0" w:color="auto"/>
                <w:right w:val="none" w:sz="0" w:space="0" w:color="auto"/>
              </w:divBdr>
            </w:div>
            <w:div w:id="1688364008">
              <w:marLeft w:val="0"/>
              <w:marRight w:val="0"/>
              <w:marTop w:val="0"/>
              <w:marBottom w:val="0"/>
              <w:divBdr>
                <w:top w:val="none" w:sz="0" w:space="0" w:color="auto"/>
                <w:left w:val="none" w:sz="0" w:space="0" w:color="auto"/>
                <w:bottom w:val="none" w:sz="0" w:space="0" w:color="auto"/>
                <w:right w:val="none" w:sz="0" w:space="0" w:color="auto"/>
              </w:divBdr>
            </w:div>
            <w:div w:id="1380784660">
              <w:marLeft w:val="0"/>
              <w:marRight w:val="0"/>
              <w:marTop w:val="0"/>
              <w:marBottom w:val="0"/>
              <w:divBdr>
                <w:top w:val="none" w:sz="0" w:space="0" w:color="auto"/>
                <w:left w:val="none" w:sz="0" w:space="0" w:color="auto"/>
                <w:bottom w:val="none" w:sz="0" w:space="0" w:color="auto"/>
                <w:right w:val="none" w:sz="0" w:space="0" w:color="auto"/>
              </w:divBdr>
            </w:div>
            <w:div w:id="1969823509">
              <w:marLeft w:val="0"/>
              <w:marRight w:val="0"/>
              <w:marTop w:val="0"/>
              <w:marBottom w:val="0"/>
              <w:divBdr>
                <w:top w:val="none" w:sz="0" w:space="0" w:color="auto"/>
                <w:left w:val="none" w:sz="0" w:space="0" w:color="auto"/>
                <w:bottom w:val="none" w:sz="0" w:space="0" w:color="auto"/>
                <w:right w:val="none" w:sz="0" w:space="0" w:color="auto"/>
              </w:divBdr>
            </w:div>
            <w:div w:id="3938579">
              <w:marLeft w:val="0"/>
              <w:marRight w:val="0"/>
              <w:marTop w:val="0"/>
              <w:marBottom w:val="0"/>
              <w:divBdr>
                <w:top w:val="none" w:sz="0" w:space="0" w:color="auto"/>
                <w:left w:val="none" w:sz="0" w:space="0" w:color="auto"/>
                <w:bottom w:val="none" w:sz="0" w:space="0" w:color="auto"/>
                <w:right w:val="none" w:sz="0" w:space="0" w:color="auto"/>
              </w:divBdr>
            </w:div>
            <w:div w:id="105539974">
              <w:marLeft w:val="0"/>
              <w:marRight w:val="0"/>
              <w:marTop w:val="0"/>
              <w:marBottom w:val="0"/>
              <w:divBdr>
                <w:top w:val="none" w:sz="0" w:space="0" w:color="auto"/>
                <w:left w:val="none" w:sz="0" w:space="0" w:color="auto"/>
                <w:bottom w:val="none" w:sz="0" w:space="0" w:color="auto"/>
                <w:right w:val="none" w:sz="0" w:space="0" w:color="auto"/>
              </w:divBdr>
            </w:div>
            <w:div w:id="1496409246">
              <w:marLeft w:val="0"/>
              <w:marRight w:val="0"/>
              <w:marTop w:val="0"/>
              <w:marBottom w:val="0"/>
              <w:divBdr>
                <w:top w:val="none" w:sz="0" w:space="0" w:color="auto"/>
                <w:left w:val="none" w:sz="0" w:space="0" w:color="auto"/>
                <w:bottom w:val="none" w:sz="0" w:space="0" w:color="auto"/>
                <w:right w:val="none" w:sz="0" w:space="0" w:color="auto"/>
              </w:divBdr>
            </w:div>
            <w:div w:id="405422795">
              <w:marLeft w:val="0"/>
              <w:marRight w:val="0"/>
              <w:marTop w:val="0"/>
              <w:marBottom w:val="0"/>
              <w:divBdr>
                <w:top w:val="none" w:sz="0" w:space="0" w:color="auto"/>
                <w:left w:val="none" w:sz="0" w:space="0" w:color="auto"/>
                <w:bottom w:val="none" w:sz="0" w:space="0" w:color="auto"/>
                <w:right w:val="none" w:sz="0" w:space="0" w:color="auto"/>
              </w:divBdr>
            </w:div>
            <w:div w:id="2088914380">
              <w:marLeft w:val="0"/>
              <w:marRight w:val="0"/>
              <w:marTop w:val="0"/>
              <w:marBottom w:val="0"/>
              <w:divBdr>
                <w:top w:val="none" w:sz="0" w:space="0" w:color="auto"/>
                <w:left w:val="none" w:sz="0" w:space="0" w:color="auto"/>
                <w:bottom w:val="none" w:sz="0" w:space="0" w:color="auto"/>
                <w:right w:val="none" w:sz="0" w:space="0" w:color="auto"/>
              </w:divBdr>
            </w:div>
            <w:div w:id="670915031">
              <w:marLeft w:val="0"/>
              <w:marRight w:val="0"/>
              <w:marTop w:val="0"/>
              <w:marBottom w:val="0"/>
              <w:divBdr>
                <w:top w:val="none" w:sz="0" w:space="0" w:color="auto"/>
                <w:left w:val="none" w:sz="0" w:space="0" w:color="auto"/>
                <w:bottom w:val="none" w:sz="0" w:space="0" w:color="auto"/>
                <w:right w:val="none" w:sz="0" w:space="0" w:color="auto"/>
              </w:divBdr>
            </w:div>
          </w:divsChild>
        </w:div>
        <w:div w:id="1598371637">
          <w:marLeft w:val="0"/>
          <w:marRight w:val="0"/>
          <w:marTop w:val="0"/>
          <w:marBottom w:val="0"/>
          <w:divBdr>
            <w:top w:val="none" w:sz="0" w:space="0" w:color="auto"/>
            <w:left w:val="none" w:sz="0" w:space="0" w:color="auto"/>
            <w:bottom w:val="none" w:sz="0" w:space="0" w:color="auto"/>
            <w:right w:val="none" w:sz="0" w:space="0" w:color="auto"/>
          </w:divBdr>
        </w:div>
        <w:div w:id="248463668">
          <w:marLeft w:val="0"/>
          <w:marRight w:val="0"/>
          <w:marTop w:val="0"/>
          <w:marBottom w:val="0"/>
          <w:divBdr>
            <w:top w:val="none" w:sz="0" w:space="0" w:color="auto"/>
            <w:left w:val="none" w:sz="0" w:space="0" w:color="auto"/>
            <w:bottom w:val="none" w:sz="0" w:space="0" w:color="auto"/>
            <w:right w:val="none" w:sz="0" w:space="0" w:color="auto"/>
          </w:divBdr>
        </w:div>
        <w:div w:id="2025010771">
          <w:marLeft w:val="0"/>
          <w:marRight w:val="0"/>
          <w:marTop w:val="0"/>
          <w:marBottom w:val="0"/>
          <w:divBdr>
            <w:top w:val="none" w:sz="0" w:space="0" w:color="auto"/>
            <w:left w:val="none" w:sz="0" w:space="0" w:color="auto"/>
            <w:bottom w:val="none" w:sz="0" w:space="0" w:color="auto"/>
            <w:right w:val="none" w:sz="0" w:space="0" w:color="auto"/>
          </w:divBdr>
        </w:div>
        <w:div w:id="692532674">
          <w:marLeft w:val="0"/>
          <w:marRight w:val="0"/>
          <w:marTop w:val="0"/>
          <w:marBottom w:val="0"/>
          <w:divBdr>
            <w:top w:val="none" w:sz="0" w:space="0" w:color="auto"/>
            <w:left w:val="none" w:sz="0" w:space="0" w:color="auto"/>
            <w:bottom w:val="none" w:sz="0" w:space="0" w:color="auto"/>
            <w:right w:val="none" w:sz="0" w:space="0" w:color="auto"/>
          </w:divBdr>
        </w:div>
        <w:div w:id="1540896042">
          <w:marLeft w:val="0"/>
          <w:marRight w:val="0"/>
          <w:marTop w:val="0"/>
          <w:marBottom w:val="0"/>
          <w:divBdr>
            <w:top w:val="none" w:sz="0" w:space="0" w:color="auto"/>
            <w:left w:val="none" w:sz="0" w:space="0" w:color="auto"/>
            <w:bottom w:val="none" w:sz="0" w:space="0" w:color="auto"/>
            <w:right w:val="none" w:sz="0" w:space="0" w:color="auto"/>
          </w:divBdr>
        </w:div>
        <w:div w:id="846016813">
          <w:marLeft w:val="0"/>
          <w:marRight w:val="0"/>
          <w:marTop w:val="0"/>
          <w:marBottom w:val="0"/>
          <w:divBdr>
            <w:top w:val="none" w:sz="0" w:space="0" w:color="auto"/>
            <w:left w:val="none" w:sz="0" w:space="0" w:color="auto"/>
            <w:bottom w:val="none" w:sz="0" w:space="0" w:color="auto"/>
            <w:right w:val="none" w:sz="0" w:space="0" w:color="auto"/>
          </w:divBdr>
        </w:div>
        <w:div w:id="268853685">
          <w:marLeft w:val="0"/>
          <w:marRight w:val="0"/>
          <w:marTop w:val="0"/>
          <w:marBottom w:val="0"/>
          <w:divBdr>
            <w:top w:val="none" w:sz="0" w:space="0" w:color="auto"/>
            <w:left w:val="none" w:sz="0" w:space="0" w:color="auto"/>
            <w:bottom w:val="none" w:sz="0" w:space="0" w:color="auto"/>
            <w:right w:val="none" w:sz="0" w:space="0" w:color="auto"/>
          </w:divBdr>
        </w:div>
        <w:div w:id="2088918243">
          <w:marLeft w:val="0"/>
          <w:marRight w:val="0"/>
          <w:marTop w:val="0"/>
          <w:marBottom w:val="0"/>
          <w:divBdr>
            <w:top w:val="none" w:sz="0" w:space="0" w:color="auto"/>
            <w:left w:val="none" w:sz="0" w:space="0" w:color="auto"/>
            <w:bottom w:val="none" w:sz="0" w:space="0" w:color="auto"/>
            <w:right w:val="none" w:sz="0" w:space="0" w:color="auto"/>
          </w:divBdr>
        </w:div>
        <w:div w:id="436213443">
          <w:marLeft w:val="0"/>
          <w:marRight w:val="0"/>
          <w:marTop w:val="0"/>
          <w:marBottom w:val="0"/>
          <w:divBdr>
            <w:top w:val="none" w:sz="0" w:space="0" w:color="auto"/>
            <w:left w:val="none" w:sz="0" w:space="0" w:color="auto"/>
            <w:bottom w:val="none" w:sz="0" w:space="0" w:color="auto"/>
            <w:right w:val="none" w:sz="0" w:space="0" w:color="auto"/>
          </w:divBdr>
        </w:div>
        <w:div w:id="849639439">
          <w:marLeft w:val="0"/>
          <w:marRight w:val="0"/>
          <w:marTop w:val="0"/>
          <w:marBottom w:val="0"/>
          <w:divBdr>
            <w:top w:val="none" w:sz="0" w:space="0" w:color="auto"/>
            <w:left w:val="none" w:sz="0" w:space="0" w:color="auto"/>
            <w:bottom w:val="none" w:sz="0" w:space="0" w:color="auto"/>
            <w:right w:val="none" w:sz="0" w:space="0" w:color="auto"/>
          </w:divBdr>
        </w:div>
        <w:div w:id="359941820">
          <w:marLeft w:val="0"/>
          <w:marRight w:val="0"/>
          <w:marTop w:val="0"/>
          <w:marBottom w:val="0"/>
          <w:divBdr>
            <w:top w:val="none" w:sz="0" w:space="0" w:color="auto"/>
            <w:left w:val="none" w:sz="0" w:space="0" w:color="auto"/>
            <w:bottom w:val="none" w:sz="0" w:space="0" w:color="auto"/>
            <w:right w:val="none" w:sz="0" w:space="0" w:color="auto"/>
          </w:divBdr>
        </w:div>
        <w:div w:id="948396654">
          <w:marLeft w:val="0"/>
          <w:marRight w:val="0"/>
          <w:marTop w:val="0"/>
          <w:marBottom w:val="0"/>
          <w:divBdr>
            <w:top w:val="none" w:sz="0" w:space="0" w:color="auto"/>
            <w:left w:val="none" w:sz="0" w:space="0" w:color="auto"/>
            <w:bottom w:val="none" w:sz="0" w:space="0" w:color="auto"/>
            <w:right w:val="none" w:sz="0" w:space="0" w:color="auto"/>
          </w:divBdr>
        </w:div>
        <w:div w:id="772745195">
          <w:marLeft w:val="0"/>
          <w:marRight w:val="0"/>
          <w:marTop w:val="0"/>
          <w:marBottom w:val="0"/>
          <w:divBdr>
            <w:top w:val="none" w:sz="0" w:space="0" w:color="auto"/>
            <w:left w:val="none" w:sz="0" w:space="0" w:color="auto"/>
            <w:bottom w:val="none" w:sz="0" w:space="0" w:color="auto"/>
            <w:right w:val="none" w:sz="0" w:space="0" w:color="auto"/>
          </w:divBdr>
        </w:div>
        <w:div w:id="360936036">
          <w:marLeft w:val="0"/>
          <w:marRight w:val="0"/>
          <w:marTop w:val="0"/>
          <w:marBottom w:val="0"/>
          <w:divBdr>
            <w:top w:val="none" w:sz="0" w:space="0" w:color="auto"/>
            <w:left w:val="none" w:sz="0" w:space="0" w:color="auto"/>
            <w:bottom w:val="none" w:sz="0" w:space="0" w:color="auto"/>
            <w:right w:val="none" w:sz="0" w:space="0" w:color="auto"/>
          </w:divBdr>
          <w:divsChild>
            <w:div w:id="1966959591">
              <w:marLeft w:val="0"/>
              <w:marRight w:val="0"/>
              <w:marTop w:val="0"/>
              <w:marBottom w:val="0"/>
              <w:divBdr>
                <w:top w:val="none" w:sz="0" w:space="0" w:color="auto"/>
                <w:left w:val="none" w:sz="0" w:space="0" w:color="auto"/>
                <w:bottom w:val="none" w:sz="0" w:space="0" w:color="auto"/>
                <w:right w:val="none" w:sz="0" w:space="0" w:color="auto"/>
              </w:divBdr>
            </w:div>
            <w:div w:id="873352092">
              <w:marLeft w:val="0"/>
              <w:marRight w:val="0"/>
              <w:marTop w:val="0"/>
              <w:marBottom w:val="0"/>
              <w:divBdr>
                <w:top w:val="none" w:sz="0" w:space="0" w:color="auto"/>
                <w:left w:val="none" w:sz="0" w:space="0" w:color="auto"/>
                <w:bottom w:val="none" w:sz="0" w:space="0" w:color="auto"/>
                <w:right w:val="none" w:sz="0" w:space="0" w:color="auto"/>
              </w:divBdr>
            </w:div>
            <w:div w:id="1075935814">
              <w:marLeft w:val="0"/>
              <w:marRight w:val="0"/>
              <w:marTop w:val="0"/>
              <w:marBottom w:val="0"/>
              <w:divBdr>
                <w:top w:val="none" w:sz="0" w:space="0" w:color="auto"/>
                <w:left w:val="none" w:sz="0" w:space="0" w:color="auto"/>
                <w:bottom w:val="none" w:sz="0" w:space="0" w:color="auto"/>
                <w:right w:val="none" w:sz="0" w:space="0" w:color="auto"/>
              </w:divBdr>
            </w:div>
            <w:div w:id="73476217">
              <w:marLeft w:val="0"/>
              <w:marRight w:val="0"/>
              <w:marTop w:val="0"/>
              <w:marBottom w:val="0"/>
              <w:divBdr>
                <w:top w:val="none" w:sz="0" w:space="0" w:color="auto"/>
                <w:left w:val="none" w:sz="0" w:space="0" w:color="auto"/>
                <w:bottom w:val="none" w:sz="0" w:space="0" w:color="auto"/>
                <w:right w:val="none" w:sz="0" w:space="0" w:color="auto"/>
              </w:divBdr>
            </w:div>
            <w:div w:id="1261600754">
              <w:marLeft w:val="0"/>
              <w:marRight w:val="0"/>
              <w:marTop w:val="0"/>
              <w:marBottom w:val="0"/>
              <w:divBdr>
                <w:top w:val="none" w:sz="0" w:space="0" w:color="auto"/>
                <w:left w:val="none" w:sz="0" w:space="0" w:color="auto"/>
                <w:bottom w:val="none" w:sz="0" w:space="0" w:color="auto"/>
                <w:right w:val="none" w:sz="0" w:space="0" w:color="auto"/>
              </w:divBdr>
            </w:div>
            <w:div w:id="659582131">
              <w:marLeft w:val="0"/>
              <w:marRight w:val="0"/>
              <w:marTop w:val="0"/>
              <w:marBottom w:val="0"/>
              <w:divBdr>
                <w:top w:val="none" w:sz="0" w:space="0" w:color="auto"/>
                <w:left w:val="none" w:sz="0" w:space="0" w:color="auto"/>
                <w:bottom w:val="none" w:sz="0" w:space="0" w:color="auto"/>
                <w:right w:val="none" w:sz="0" w:space="0" w:color="auto"/>
              </w:divBdr>
            </w:div>
            <w:div w:id="947662635">
              <w:marLeft w:val="0"/>
              <w:marRight w:val="0"/>
              <w:marTop w:val="0"/>
              <w:marBottom w:val="0"/>
              <w:divBdr>
                <w:top w:val="none" w:sz="0" w:space="0" w:color="auto"/>
                <w:left w:val="none" w:sz="0" w:space="0" w:color="auto"/>
                <w:bottom w:val="none" w:sz="0" w:space="0" w:color="auto"/>
                <w:right w:val="none" w:sz="0" w:space="0" w:color="auto"/>
              </w:divBdr>
            </w:div>
            <w:div w:id="537741380">
              <w:marLeft w:val="0"/>
              <w:marRight w:val="0"/>
              <w:marTop w:val="0"/>
              <w:marBottom w:val="0"/>
              <w:divBdr>
                <w:top w:val="none" w:sz="0" w:space="0" w:color="auto"/>
                <w:left w:val="none" w:sz="0" w:space="0" w:color="auto"/>
                <w:bottom w:val="none" w:sz="0" w:space="0" w:color="auto"/>
                <w:right w:val="none" w:sz="0" w:space="0" w:color="auto"/>
              </w:divBdr>
            </w:div>
            <w:div w:id="2022075416">
              <w:marLeft w:val="0"/>
              <w:marRight w:val="0"/>
              <w:marTop w:val="0"/>
              <w:marBottom w:val="0"/>
              <w:divBdr>
                <w:top w:val="none" w:sz="0" w:space="0" w:color="auto"/>
                <w:left w:val="none" w:sz="0" w:space="0" w:color="auto"/>
                <w:bottom w:val="none" w:sz="0" w:space="0" w:color="auto"/>
                <w:right w:val="none" w:sz="0" w:space="0" w:color="auto"/>
              </w:divBdr>
            </w:div>
            <w:div w:id="2139954467">
              <w:marLeft w:val="0"/>
              <w:marRight w:val="0"/>
              <w:marTop w:val="0"/>
              <w:marBottom w:val="0"/>
              <w:divBdr>
                <w:top w:val="none" w:sz="0" w:space="0" w:color="auto"/>
                <w:left w:val="none" w:sz="0" w:space="0" w:color="auto"/>
                <w:bottom w:val="none" w:sz="0" w:space="0" w:color="auto"/>
                <w:right w:val="none" w:sz="0" w:space="0" w:color="auto"/>
              </w:divBdr>
            </w:div>
            <w:div w:id="1212156168">
              <w:marLeft w:val="0"/>
              <w:marRight w:val="0"/>
              <w:marTop w:val="0"/>
              <w:marBottom w:val="0"/>
              <w:divBdr>
                <w:top w:val="none" w:sz="0" w:space="0" w:color="auto"/>
                <w:left w:val="none" w:sz="0" w:space="0" w:color="auto"/>
                <w:bottom w:val="none" w:sz="0" w:space="0" w:color="auto"/>
                <w:right w:val="none" w:sz="0" w:space="0" w:color="auto"/>
              </w:divBdr>
            </w:div>
          </w:divsChild>
        </w:div>
        <w:div w:id="105738474">
          <w:marLeft w:val="0"/>
          <w:marRight w:val="0"/>
          <w:marTop w:val="0"/>
          <w:marBottom w:val="0"/>
          <w:divBdr>
            <w:top w:val="none" w:sz="0" w:space="0" w:color="auto"/>
            <w:left w:val="none" w:sz="0" w:space="0" w:color="auto"/>
            <w:bottom w:val="none" w:sz="0" w:space="0" w:color="auto"/>
            <w:right w:val="none" w:sz="0" w:space="0" w:color="auto"/>
          </w:divBdr>
        </w:div>
        <w:div w:id="1875380631">
          <w:marLeft w:val="0"/>
          <w:marRight w:val="0"/>
          <w:marTop w:val="0"/>
          <w:marBottom w:val="0"/>
          <w:divBdr>
            <w:top w:val="none" w:sz="0" w:space="0" w:color="auto"/>
            <w:left w:val="none" w:sz="0" w:space="0" w:color="auto"/>
            <w:bottom w:val="none" w:sz="0" w:space="0" w:color="auto"/>
            <w:right w:val="none" w:sz="0" w:space="0" w:color="auto"/>
          </w:divBdr>
        </w:div>
        <w:div w:id="1917277263">
          <w:marLeft w:val="0"/>
          <w:marRight w:val="0"/>
          <w:marTop w:val="0"/>
          <w:marBottom w:val="0"/>
          <w:divBdr>
            <w:top w:val="none" w:sz="0" w:space="0" w:color="auto"/>
            <w:left w:val="none" w:sz="0" w:space="0" w:color="auto"/>
            <w:bottom w:val="none" w:sz="0" w:space="0" w:color="auto"/>
            <w:right w:val="none" w:sz="0" w:space="0" w:color="auto"/>
          </w:divBdr>
        </w:div>
        <w:div w:id="1981766299">
          <w:marLeft w:val="0"/>
          <w:marRight w:val="0"/>
          <w:marTop w:val="0"/>
          <w:marBottom w:val="0"/>
          <w:divBdr>
            <w:top w:val="none" w:sz="0" w:space="0" w:color="auto"/>
            <w:left w:val="none" w:sz="0" w:space="0" w:color="auto"/>
            <w:bottom w:val="none" w:sz="0" w:space="0" w:color="auto"/>
            <w:right w:val="none" w:sz="0" w:space="0" w:color="auto"/>
          </w:divBdr>
        </w:div>
        <w:div w:id="78871008">
          <w:marLeft w:val="0"/>
          <w:marRight w:val="0"/>
          <w:marTop w:val="0"/>
          <w:marBottom w:val="0"/>
          <w:divBdr>
            <w:top w:val="none" w:sz="0" w:space="0" w:color="auto"/>
            <w:left w:val="none" w:sz="0" w:space="0" w:color="auto"/>
            <w:bottom w:val="none" w:sz="0" w:space="0" w:color="auto"/>
            <w:right w:val="none" w:sz="0" w:space="0" w:color="auto"/>
          </w:divBdr>
        </w:div>
        <w:div w:id="847140123">
          <w:marLeft w:val="0"/>
          <w:marRight w:val="0"/>
          <w:marTop w:val="0"/>
          <w:marBottom w:val="0"/>
          <w:divBdr>
            <w:top w:val="none" w:sz="0" w:space="0" w:color="auto"/>
            <w:left w:val="none" w:sz="0" w:space="0" w:color="auto"/>
            <w:bottom w:val="none" w:sz="0" w:space="0" w:color="auto"/>
            <w:right w:val="none" w:sz="0" w:space="0" w:color="auto"/>
          </w:divBdr>
        </w:div>
        <w:div w:id="72246034">
          <w:marLeft w:val="0"/>
          <w:marRight w:val="0"/>
          <w:marTop w:val="0"/>
          <w:marBottom w:val="0"/>
          <w:divBdr>
            <w:top w:val="none" w:sz="0" w:space="0" w:color="auto"/>
            <w:left w:val="none" w:sz="0" w:space="0" w:color="auto"/>
            <w:bottom w:val="none" w:sz="0" w:space="0" w:color="auto"/>
            <w:right w:val="none" w:sz="0" w:space="0" w:color="auto"/>
          </w:divBdr>
        </w:div>
        <w:div w:id="1175266611">
          <w:marLeft w:val="0"/>
          <w:marRight w:val="0"/>
          <w:marTop w:val="0"/>
          <w:marBottom w:val="0"/>
          <w:divBdr>
            <w:top w:val="none" w:sz="0" w:space="0" w:color="auto"/>
            <w:left w:val="none" w:sz="0" w:space="0" w:color="auto"/>
            <w:bottom w:val="none" w:sz="0" w:space="0" w:color="auto"/>
            <w:right w:val="none" w:sz="0" w:space="0" w:color="auto"/>
          </w:divBdr>
        </w:div>
        <w:div w:id="397869380">
          <w:marLeft w:val="0"/>
          <w:marRight w:val="0"/>
          <w:marTop w:val="0"/>
          <w:marBottom w:val="0"/>
          <w:divBdr>
            <w:top w:val="none" w:sz="0" w:space="0" w:color="auto"/>
            <w:left w:val="none" w:sz="0" w:space="0" w:color="auto"/>
            <w:bottom w:val="none" w:sz="0" w:space="0" w:color="auto"/>
            <w:right w:val="none" w:sz="0" w:space="0" w:color="auto"/>
          </w:divBdr>
        </w:div>
        <w:div w:id="82260122">
          <w:marLeft w:val="0"/>
          <w:marRight w:val="0"/>
          <w:marTop w:val="0"/>
          <w:marBottom w:val="0"/>
          <w:divBdr>
            <w:top w:val="none" w:sz="0" w:space="0" w:color="auto"/>
            <w:left w:val="none" w:sz="0" w:space="0" w:color="auto"/>
            <w:bottom w:val="none" w:sz="0" w:space="0" w:color="auto"/>
            <w:right w:val="none" w:sz="0" w:space="0" w:color="auto"/>
          </w:divBdr>
        </w:div>
        <w:div w:id="686949647">
          <w:marLeft w:val="0"/>
          <w:marRight w:val="0"/>
          <w:marTop w:val="0"/>
          <w:marBottom w:val="0"/>
          <w:divBdr>
            <w:top w:val="none" w:sz="0" w:space="0" w:color="auto"/>
            <w:left w:val="none" w:sz="0" w:space="0" w:color="auto"/>
            <w:bottom w:val="none" w:sz="0" w:space="0" w:color="auto"/>
            <w:right w:val="none" w:sz="0" w:space="0" w:color="auto"/>
          </w:divBdr>
        </w:div>
        <w:div w:id="508831957">
          <w:marLeft w:val="0"/>
          <w:marRight w:val="0"/>
          <w:marTop w:val="0"/>
          <w:marBottom w:val="0"/>
          <w:divBdr>
            <w:top w:val="none" w:sz="0" w:space="0" w:color="auto"/>
            <w:left w:val="none" w:sz="0" w:space="0" w:color="auto"/>
            <w:bottom w:val="none" w:sz="0" w:space="0" w:color="auto"/>
            <w:right w:val="none" w:sz="0" w:space="0" w:color="auto"/>
          </w:divBdr>
        </w:div>
        <w:div w:id="2119130665">
          <w:marLeft w:val="0"/>
          <w:marRight w:val="0"/>
          <w:marTop w:val="0"/>
          <w:marBottom w:val="0"/>
          <w:divBdr>
            <w:top w:val="none" w:sz="0" w:space="0" w:color="auto"/>
            <w:left w:val="none" w:sz="0" w:space="0" w:color="auto"/>
            <w:bottom w:val="none" w:sz="0" w:space="0" w:color="auto"/>
            <w:right w:val="none" w:sz="0" w:space="0" w:color="auto"/>
          </w:divBdr>
        </w:div>
        <w:div w:id="1713462390">
          <w:marLeft w:val="0"/>
          <w:marRight w:val="0"/>
          <w:marTop w:val="0"/>
          <w:marBottom w:val="0"/>
          <w:divBdr>
            <w:top w:val="none" w:sz="0" w:space="0" w:color="auto"/>
            <w:left w:val="none" w:sz="0" w:space="0" w:color="auto"/>
            <w:bottom w:val="none" w:sz="0" w:space="0" w:color="auto"/>
            <w:right w:val="none" w:sz="0" w:space="0" w:color="auto"/>
          </w:divBdr>
        </w:div>
        <w:div w:id="182282213">
          <w:marLeft w:val="0"/>
          <w:marRight w:val="0"/>
          <w:marTop w:val="0"/>
          <w:marBottom w:val="0"/>
          <w:divBdr>
            <w:top w:val="none" w:sz="0" w:space="0" w:color="auto"/>
            <w:left w:val="none" w:sz="0" w:space="0" w:color="auto"/>
            <w:bottom w:val="none" w:sz="0" w:space="0" w:color="auto"/>
            <w:right w:val="none" w:sz="0" w:space="0" w:color="auto"/>
          </w:divBdr>
          <w:divsChild>
            <w:div w:id="935284673">
              <w:marLeft w:val="0"/>
              <w:marRight w:val="0"/>
              <w:marTop w:val="0"/>
              <w:marBottom w:val="0"/>
              <w:divBdr>
                <w:top w:val="none" w:sz="0" w:space="0" w:color="auto"/>
                <w:left w:val="none" w:sz="0" w:space="0" w:color="auto"/>
                <w:bottom w:val="none" w:sz="0" w:space="0" w:color="auto"/>
                <w:right w:val="none" w:sz="0" w:space="0" w:color="auto"/>
              </w:divBdr>
            </w:div>
            <w:div w:id="919868767">
              <w:marLeft w:val="0"/>
              <w:marRight w:val="0"/>
              <w:marTop w:val="0"/>
              <w:marBottom w:val="0"/>
              <w:divBdr>
                <w:top w:val="none" w:sz="0" w:space="0" w:color="auto"/>
                <w:left w:val="none" w:sz="0" w:space="0" w:color="auto"/>
                <w:bottom w:val="none" w:sz="0" w:space="0" w:color="auto"/>
                <w:right w:val="none" w:sz="0" w:space="0" w:color="auto"/>
              </w:divBdr>
            </w:div>
            <w:div w:id="1742294057">
              <w:marLeft w:val="0"/>
              <w:marRight w:val="0"/>
              <w:marTop w:val="0"/>
              <w:marBottom w:val="0"/>
              <w:divBdr>
                <w:top w:val="none" w:sz="0" w:space="0" w:color="auto"/>
                <w:left w:val="none" w:sz="0" w:space="0" w:color="auto"/>
                <w:bottom w:val="none" w:sz="0" w:space="0" w:color="auto"/>
                <w:right w:val="none" w:sz="0" w:space="0" w:color="auto"/>
              </w:divBdr>
            </w:div>
            <w:div w:id="1516767040">
              <w:marLeft w:val="0"/>
              <w:marRight w:val="0"/>
              <w:marTop w:val="0"/>
              <w:marBottom w:val="0"/>
              <w:divBdr>
                <w:top w:val="none" w:sz="0" w:space="0" w:color="auto"/>
                <w:left w:val="none" w:sz="0" w:space="0" w:color="auto"/>
                <w:bottom w:val="none" w:sz="0" w:space="0" w:color="auto"/>
                <w:right w:val="none" w:sz="0" w:space="0" w:color="auto"/>
              </w:divBdr>
            </w:div>
            <w:div w:id="717321228">
              <w:marLeft w:val="0"/>
              <w:marRight w:val="0"/>
              <w:marTop w:val="0"/>
              <w:marBottom w:val="0"/>
              <w:divBdr>
                <w:top w:val="none" w:sz="0" w:space="0" w:color="auto"/>
                <w:left w:val="none" w:sz="0" w:space="0" w:color="auto"/>
                <w:bottom w:val="none" w:sz="0" w:space="0" w:color="auto"/>
                <w:right w:val="none" w:sz="0" w:space="0" w:color="auto"/>
              </w:divBdr>
            </w:div>
            <w:div w:id="165247793">
              <w:marLeft w:val="0"/>
              <w:marRight w:val="0"/>
              <w:marTop w:val="0"/>
              <w:marBottom w:val="0"/>
              <w:divBdr>
                <w:top w:val="none" w:sz="0" w:space="0" w:color="auto"/>
                <w:left w:val="none" w:sz="0" w:space="0" w:color="auto"/>
                <w:bottom w:val="none" w:sz="0" w:space="0" w:color="auto"/>
                <w:right w:val="none" w:sz="0" w:space="0" w:color="auto"/>
              </w:divBdr>
            </w:div>
            <w:div w:id="572816949">
              <w:marLeft w:val="0"/>
              <w:marRight w:val="0"/>
              <w:marTop w:val="0"/>
              <w:marBottom w:val="0"/>
              <w:divBdr>
                <w:top w:val="none" w:sz="0" w:space="0" w:color="auto"/>
                <w:left w:val="none" w:sz="0" w:space="0" w:color="auto"/>
                <w:bottom w:val="none" w:sz="0" w:space="0" w:color="auto"/>
                <w:right w:val="none" w:sz="0" w:space="0" w:color="auto"/>
              </w:divBdr>
            </w:div>
            <w:div w:id="1632788715">
              <w:marLeft w:val="0"/>
              <w:marRight w:val="0"/>
              <w:marTop w:val="0"/>
              <w:marBottom w:val="0"/>
              <w:divBdr>
                <w:top w:val="none" w:sz="0" w:space="0" w:color="auto"/>
                <w:left w:val="none" w:sz="0" w:space="0" w:color="auto"/>
                <w:bottom w:val="none" w:sz="0" w:space="0" w:color="auto"/>
                <w:right w:val="none" w:sz="0" w:space="0" w:color="auto"/>
              </w:divBdr>
            </w:div>
            <w:div w:id="1279920746">
              <w:marLeft w:val="0"/>
              <w:marRight w:val="0"/>
              <w:marTop w:val="0"/>
              <w:marBottom w:val="0"/>
              <w:divBdr>
                <w:top w:val="none" w:sz="0" w:space="0" w:color="auto"/>
                <w:left w:val="none" w:sz="0" w:space="0" w:color="auto"/>
                <w:bottom w:val="none" w:sz="0" w:space="0" w:color="auto"/>
                <w:right w:val="none" w:sz="0" w:space="0" w:color="auto"/>
              </w:divBdr>
            </w:div>
            <w:div w:id="192152364">
              <w:marLeft w:val="0"/>
              <w:marRight w:val="0"/>
              <w:marTop w:val="0"/>
              <w:marBottom w:val="0"/>
              <w:divBdr>
                <w:top w:val="none" w:sz="0" w:space="0" w:color="auto"/>
                <w:left w:val="none" w:sz="0" w:space="0" w:color="auto"/>
                <w:bottom w:val="none" w:sz="0" w:space="0" w:color="auto"/>
                <w:right w:val="none" w:sz="0" w:space="0" w:color="auto"/>
              </w:divBdr>
            </w:div>
            <w:div w:id="1159468806">
              <w:marLeft w:val="0"/>
              <w:marRight w:val="0"/>
              <w:marTop w:val="0"/>
              <w:marBottom w:val="0"/>
              <w:divBdr>
                <w:top w:val="none" w:sz="0" w:space="0" w:color="auto"/>
                <w:left w:val="none" w:sz="0" w:space="0" w:color="auto"/>
                <w:bottom w:val="none" w:sz="0" w:space="0" w:color="auto"/>
                <w:right w:val="none" w:sz="0" w:space="0" w:color="auto"/>
              </w:divBdr>
            </w:div>
            <w:div w:id="1651865118">
              <w:marLeft w:val="0"/>
              <w:marRight w:val="0"/>
              <w:marTop w:val="0"/>
              <w:marBottom w:val="0"/>
              <w:divBdr>
                <w:top w:val="none" w:sz="0" w:space="0" w:color="auto"/>
                <w:left w:val="none" w:sz="0" w:space="0" w:color="auto"/>
                <w:bottom w:val="none" w:sz="0" w:space="0" w:color="auto"/>
                <w:right w:val="none" w:sz="0" w:space="0" w:color="auto"/>
              </w:divBdr>
            </w:div>
            <w:div w:id="400057218">
              <w:marLeft w:val="0"/>
              <w:marRight w:val="0"/>
              <w:marTop w:val="0"/>
              <w:marBottom w:val="0"/>
              <w:divBdr>
                <w:top w:val="none" w:sz="0" w:space="0" w:color="auto"/>
                <w:left w:val="none" w:sz="0" w:space="0" w:color="auto"/>
                <w:bottom w:val="none" w:sz="0" w:space="0" w:color="auto"/>
                <w:right w:val="none" w:sz="0" w:space="0" w:color="auto"/>
              </w:divBdr>
            </w:div>
          </w:divsChild>
        </w:div>
        <w:div w:id="1841968095">
          <w:marLeft w:val="0"/>
          <w:marRight w:val="0"/>
          <w:marTop w:val="0"/>
          <w:marBottom w:val="0"/>
          <w:divBdr>
            <w:top w:val="none" w:sz="0" w:space="0" w:color="auto"/>
            <w:left w:val="none" w:sz="0" w:space="0" w:color="auto"/>
            <w:bottom w:val="none" w:sz="0" w:space="0" w:color="auto"/>
            <w:right w:val="none" w:sz="0" w:space="0" w:color="auto"/>
          </w:divBdr>
        </w:div>
        <w:div w:id="324548949">
          <w:marLeft w:val="0"/>
          <w:marRight w:val="0"/>
          <w:marTop w:val="0"/>
          <w:marBottom w:val="0"/>
          <w:divBdr>
            <w:top w:val="none" w:sz="0" w:space="0" w:color="auto"/>
            <w:left w:val="none" w:sz="0" w:space="0" w:color="auto"/>
            <w:bottom w:val="none" w:sz="0" w:space="0" w:color="auto"/>
            <w:right w:val="none" w:sz="0" w:space="0" w:color="auto"/>
          </w:divBdr>
        </w:div>
        <w:div w:id="302807262">
          <w:marLeft w:val="0"/>
          <w:marRight w:val="0"/>
          <w:marTop w:val="0"/>
          <w:marBottom w:val="0"/>
          <w:divBdr>
            <w:top w:val="none" w:sz="0" w:space="0" w:color="auto"/>
            <w:left w:val="none" w:sz="0" w:space="0" w:color="auto"/>
            <w:bottom w:val="none" w:sz="0" w:space="0" w:color="auto"/>
            <w:right w:val="none" w:sz="0" w:space="0" w:color="auto"/>
          </w:divBdr>
        </w:div>
        <w:div w:id="4527535">
          <w:marLeft w:val="0"/>
          <w:marRight w:val="0"/>
          <w:marTop w:val="0"/>
          <w:marBottom w:val="0"/>
          <w:divBdr>
            <w:top w:val="none" w:sz="0" w:space="0" w:color="auto"/>
            <w:left w:val="none" w:sz="0" w:space="0" w:color="auto"/>
            <w:bottom w:val="none" w:sz="0" w:space="0" w:color="auto"/>
            <w:right w:val="none" w:sz="0" w:space="0" w:color="auto"/>
          </w:divBdr>
        </w:div>
        <w:div w:id="1927810635">
          <w:marLeft w:val="0"/>
          <w:marRight w:val="0"/>
          <w:marTop w:val="0"/>
          <w:marBottom w:val="0"/>
          <w:divBdr>
            <w:top w:val="none" w:sz="0" w:space="0" w:color="auto"/>
            <w:left w:val="none" w:sz="0" w:space="0" w:color="auto"/>
            <w:bottom w:val="none" w:sz="0" w:space="0" w:color="auto"/>
            <w:right w:val="none" w:sz="0" w:space="0" w:color="auto"/>
          </w:divBdr>
        </w:div>
        <w:div w:id="1679312478">
          <w:marLeft w:val="0"/>
          <w:marRight w:val="0"/>
          <w:marTop w:val="0"/>
          <w:marBottom w:val="0"/>
          <w:divBdr>
            <w:top w:val="none" w:sz="0" w:space="0" w:color="auto"/>
            <w:left w:val="none" w:sz="0" w:space="0" w:color="auto"/>
            <w:bottom w:val="none" w:sz="0" w:space="0" w:color="auto"/>
            <w:right w:val="none" w:sz="0" w:space="0" w:color="auto"/>
          </w:divBdr>
        </w:div>
        <w:div w:id="263653460">
          <w:marLeft w:val="0"/>
          <w:marRight w:val="0"/>
          <w:marTop w:val="0"/>
          <w:marBottom w:val="0"/>
          <w:divBdr>
            <w:top w:val="none" w:sz="0" w:space="0" w:color="auto"/>
            <w:left w:val="none" w:sz="0" w:space="0" w:color="auto"/>
            <w:bottom w:val="none" w:sz="0" w:space="0" w:color="auto"/>
            <w:right w:val="none" w:sz="0" w:space="0" w:color="auto"/>
          </w:divBdr>
        </w:div>
        <w:div w:id="1989170232">
          <w:marLeft w:val="0"/>
          <w:marRight w:val="0"/>
          <w:marTop w:val="0"/>
          <w:marBottom w:val="0"/>
          <w:divBdr>
            <w:top w:val="none" w:sz="0" w:space="0" w:color="auto"/>
            <w:left w:val="none" w:sz="0" w:space="0" w:color="auto"/>
            <w:bottom w:val="none" w:sz="0" w:space="0" w:color="auto"/>
            <w:right w:val="none" w:sz="0" w:space="0" w:color="auto"/>
          </w:divBdr>
        </w:div>
        <w:div w:id="101415470">
          <w:marLeft w:val="0"/>
          <w:marRight w:val="0"/>
          <w:marTop w:val="0"/>
          <w:marBottom w:val="0"/>
          <w:divBdr>
            <w:top w:val="none" w:sz="0" w:space="0" w:color="auto"/>
            <w:left w:val="none" w:sz="0" w:space="0" w:color="auto"/>
            <w:bottom w:val="none" w:sz="0" w:space="0" w:color="auto"/>
            <w:right w:val="none" w:sz="0" w:space="0" w:color="auto"/>
          </w:divBdr>
        </w:div>
        <w:div w:id="1620836720">
          <w:marLeft w:val="0"/>
          <w:marRight w:val="0"/>
          <w:marTop w:val="0"/>
          <w:marBottom w:val="0"/>
          <w:divBdr>
            <w:top w:val="none" w:sz="0" w:space="0" w:color="auto"/>
            <w:left w:val="none" w:sz="0" w:space="0" w:color="auto"/>
            <w:bottom w:val="none" w:sz="0" w:space="0" w:color="auto"/>
            <w:right w:val="none" w:sz="0" w:space="0" w:color="auto"/>
          </w:divBdr>
        </w:div>
        <w:div w:id="866135585">
          <w:marLeft w:val="0"/>
          <w:marRight w:val="0"/>
          <w:marTop w:val="0"/>
          <w:marBottom w:val="0"/>
          <w:divBdr>
            <w:top w:val="none" w:sz="0" w:space="0" w:color="auto"/>
            <w:left w:val="none" w:sz="0" w:space="0" w:color="auto"/>
            <w:bottom w:val="none" w:sz="0" w:space="0" w:color="auto"/>
            <w:right w:val="none" w:sz="0" w:space="0" w:color="auto"/>
          </w:divBdr>
        </w:div>
        <w:div w:id="1347632428">
          <w:marLeft w:val="0"/>
          <w:marRight w:val="0"/>
          <w:marTop w:val="0"/>
          <w:marBottom w:val="0"/>
          <w:divBdr>
            <w:top w:val="none" w:sz="0" w:space="0" w:color="auto"/>
            <w:left w:val="none" w:sz="0" w:space="0" w:color="auto"/>
            <w:bottom w:val="none" w:sz="0" w:space="0" w:color="auto"/>
            <w:right w:val="none" w:sz="0" w:space="0" w:color="auto"/>
          </w:divBdr>
        </w:div>
        <w:div w:id="1809199256">
          <w:marLeft w:val="0"/>
          <w:marRight w:val="0"/>
          <w:marTop w:val="0"/>
          <w:marBottom w:val="0"/>
          <w:divBdr>
            <w:top w:val="none" w:sz="0" w:space="0" w:color="auto"/>
            <w:left w:val="none" w:sz="0" w:space="0" w:color="auto"/>
            <w:bottom w:val="none" w:sz="0" w:space="0" w:color="auto"/>
            <w:right w:val="none" w:sz="0" w:space="0" w:color="auto"/>
          </w:divBdr>
        </w:div>
        <w:div w:id="1014115367">
          <w:marLeft w:val="0"/>
          <w:marRight w:val="0"/>
          <w:marTop w:val="0"/>
          <w:marBottom w:val="0"/>
          <w:divBdr>
            <w:top w:val="none" w:sz="0" w:space="0" w:color="auto"/>
            <w:left w:val="none" w:sz="0" w:space="0" w:color="auto"/>
            <w:bottom w:val="none" w:sz="0" w:space="0" w:color="auto"/>
            <w:right w:val="none" w:sz="0" w:space="0" w:color="auto"/>
          </w:divBdr>
        </w:div>
        <w:div w:id="1449663251">
          <w:marLeft w:val="0"/>
          <w:marRight w:val="0"/>
          <w:marTop w:val="0"/>
          <w:marBottom w:val="0"/>
          <w:divBdr>
            <w:top w:val="none" w:sz="0" w:space="0" w:color="auto"/>
            <w:left w:val="none" w:sz="0" w:space="0" w:color="auto"/>
            <w:bottom w:val="none" w:sz="0" w:space="0" w:color="auto"/>
            <w:right w:val="none" w:sz="0" w:space="0" w:color="auto"/>
          </w:divBdr>
        </w:div>
        <w:div w:id="1649822880">
          <w:marLeft w:val="0"/>
          <w:marRight w:val="0"/>
          <w:marTop w:val="0"/>
          <w:marBottom w:val="0"/>
          <w:divBdr>
            <w:top w:val="none" w:sz="0" w:space="0" w:color="auto"/>
            <w:left w:val="none" w:sz="0" w:space="0" w:color="auto"/>
            <w:bottom w:val="none" w:sz="0" w:space="0" w:color="auto"/>
            <w:right w:val="none" w:sz="0" w:space="0" w:color="auto"/>
          </w:divBdr>
          <w:divsChild>
            <w:div w:id="894583238">
              <w:marLeft w:val="0"/>
              <w:marRight w:val="0"/>
              <w:marTop w:val="0"/>
              <w:marBottom w:val="0"/>
              <w:divBdr>
                <w:top w:val="none" w:sz="0" w:space="0" w:color="auto"/>
                <w:left w:val="none" w:sz="0" w:space="0" w:color="auto"/>
                <w:bottom w:val="none" w:sz="0" w:space="0" w:color="auto"/>
                <w:right w:val="none" w:sz="0" w:space="0" w:color="auto"/>
              </w:divBdr>
            </w:div>
            <w:div w:id="1889564686">
              <w:marLeft w:val="0"/>
              <w:marRight w:val="0"/>
              <w:marTop w:val="0"/>
              <w:marBottom w:val="0"/>
              <w:divBdr>
                <w:top w:val="none" w:sz="0" w:space="0" w:color="auto"/>
                <w:left w:val="none" w:sz="0" w:space="0" w:color="auto"/>
                <w:bottom w:val="none" w:sz="0" w:space="0" w:color="auto"/>
                <w:right w:val="none" w:sz="0" w:space="0" w:color="auto"/>
              </w:divBdr>
            </w:div>
            <w:div w:id="1455490378">
              <w:marLeft w:val="0"/>
              <w:marRight w:val="0"/>
              <w:marTop w:val="0"/>
              <w:marBottom w:val="0"/>
              <w:divBdr>
                <w:top w:val="none" w:sz="0" w:space="0" w:color="auto"/>
                <w:left w:val="none" w:sz="0" w:space="0" w:color="auto"/>
                <w:bottom w:val="none" w:sz="0" w:space="0" w:color="auto"/>
                <w:right w:val="none" w:sz="0" w:space="0" w:color="auto"/>
              </w:divBdr>
            </w:div>
            <w:div w:id="31735430">
              <w:marLeft w:val="0"/>
              <w:marRight w:val="0"/>
              <w:marTop w:val="0"/>
              <w:marBottom w:val="0"/>
              <w:divBdr>
                <w:top w:val="none" w:sz="0" w:space="0" w:color="auto"/>
                <w:left w:val="none" w:sz="0" w:space="0" w:color="auto"/>
                <w:bottom w:val="none" w:sz="0" w:space="0" w:color="auto"/>
                <w:right w:val="none" w:sz="0" w:space="0" w:color="auto"/>
              </w:divBdr>
            </w:div>
            <w:div w:id="795176608">
              <w:marLeft w:val="0"/>
              <w:marRight w:val="0"/>
              <w:marTop w:val="0"/>
              <w:marBottom w:val="0"/>
              <w:divBdr>
                <w:top w:val="none" w:sz="0" w:space="0" w:color="auto"/>
                <w:left w:val="none" w:sz="0" w:space="0" w:color="auto"/>
                <w:bottom w:val="none" w:sz="0" w:space="0" w:color="auto"/>
                <w:right w:val="none" w:sz="0" w:space="0" w:color="auto"/>
              </w:divBdr>
            </w:div>
            <w:div w:id="379088404">
              <w:marLeft w:val="0"/>
              <w:marRight w:val="0"/>
              <w:marTop w:val="0"/>
              <w:marBottom w:val="0"/>
              <w:divBdr>
                <w:top w:val="none" w:sz="0" w:space="0" w:color="auto"/>
                <w:left w:val="none" w:sz="0" w:space="0" w:color="auto"/>
                <w:bottom w:val="none" w:sz="0" w:space="0" w:color="auto"/>
                <w:right w:val="none" w:sz="0" w:space="0" w:color="auto"/>
              </w:divBdr>
            </w:div>
            <w:div w:id="375160122">
              <w:marLeft w:val="0"/>
              <w:marRight w:val="0"/>
              <w:marTop w:val="0"/>
              <w:marBottom w:val="0"/>
              <w:divBdr>
                <w:top w:val="none" w:sz="0" w:space="0" w:color="auto"/>
                <w:left w:val="none" w:sz="0" w:space="0" w:color="auto"/>
                <w:bottom w:val="none" w:sz="0" w:space="0" w:color="auto"/>
                <w:right w:val="none" w:sz="0" w:space="0" w:color="auto"/>
              </w:divBdr>
            </w:div>
            <w:div w:id="1321999048">
              <w:marLeft w:val="0"/>
              <w:marRight w:val="0"/>
              <w:marTop w:val="0"/>
              <w:marBottom w:val="0"/>
              <w:divBdr>
                <w:top w:val="none" w:sz="0" w:space="0" w:color="auto"/>
                <w:left w:val="none" w:sz="0" w:space="0" w:color="auto"/>
                <w:bottom w:val="none" w:sz="0" w:space="0" w:color="auto"/>
                <w:right w:val="none" w:sz="0" w:space="0" w:color="auto"/>
              </w:divBdr>
            </w:div>
            <w:div w:id="2055612658">
              <w:marLeft w:val="0"/>
              <w:marRight w:val="0"/>
              <w:marTop w:val="0"/>
              <w:marBottom w:val="0"/>
              <w:divBdr>
                <w:top w:val="none" w:sz="0" w:space="0" w:color="auto"/>
                <w:left w:val="none" w:sz="0" w:space="0" w:color="auto"/>
                <w:bottom w:val="none" w:sz="0" w:space="0" w:color="auto"/>
                <w:right w:val="none" w:sz="0" w:space="0" w:color="auto"/>
              </w:divBdr>
            </w:div>
            <w:div w:id="1726250509">
              <w:marLeft w:val="0"/>
              <w:marRight w:val="0"/>
              <w:marTop w:val="0"/>
              <w:marBottom w:val="0"/>
              <w:divBdr>
                <w:top w:val="none" w:sz="0" w:space="0" w:color="auto"/>
                <w:left w:val="none" w:sz="0" w:space="0" w:color="auto"/>
                <w:bottom w:val="none" w:sz="0" w:space="0" w:color="auto"/>
                <w:right w:val="none" w:sz="0" w:space="0" w:color="auto"/>
              </w:divBdr>
            </w:div>
            <w:div w:id="1894151603">
              <w:marLeft w:val="0"/>
              <w:marRight w:val="0"/>
              <w:marTop w:val="0"/>
              <w:marBottom w:val="0"/>
              <w:divBdr>
                <w:top w:val="none" w:sz="0" w:space="0" w:color="auto"/>
                <w:left w:val="none" w:sz="0" w:space="0" w:color="auto"/>
                <w:bottom w:val="none" w:sz="0" w:space="0" w:color="auto"/>
                <w:right w:val="none" w:sz="0" w:space="0" w:color="auto"/>
              </w:divBdr>
            </w:div>
            <w:div w:id="2052266530">
              <w:marLeft w:val="0"/>
              <w:marRight w:val="0"/>
              <w:marTop w:val="0"/>
              <w:marBottom w:val="0"/>
              <w:divBdr>
                <w:top w:val="none" w:sz="0" w:space="0" w:color="auto"/>
                <w:left w:val="none" w:sz="0" w:space="0" w:color="auto"/>
                <w:bottom w:val="none" w:sz="0" w:space="0" w:color="auto"/>
                <w:right w:val="none" w:sz="0" w:space="0" w:color="auto"/>
              </w:divBdr>
            </w:div>
            <w:div w:id="454638690">
              <w:marLeft w:val="0"/>
              <w:marRight w:val="0"/>
              <w:marTop w:val="0"/>
              <w:marBottom w:val="0"/>
              <w:divBdr>
                <w:top w:val="none" w:sz="0" w:space="0" w:color="auto"/>
                <w:left w:val="none" w:sz="0" w:space="0" w:color="auto"/>
                <w:bottom w:val="none" w:sz="0" w:space="0" w:color="auto"/>
                <w:right w:val="none" w:sz="0" w:space="0" w:color="auto"/>
              </w:divBdr>
            </w:div>
            <w:div w:id="330107003">
              <w:marLeft w:val="0"/>
              <w:marRight w:val="0"/>
              <w:marTop w:val="0"/>
              <w:marBottom w:val="0"/>
              <w:divBdr>
                <w:top w:val="none" w:sz="0" w:space="0" w:color="auto"/>
                <w:left w:val="none" w:sz="0" w:space="0" w:color="auto"/>
                <w:bottom w:val="none" w:sz="0" w:space="0" w:color="auto"/>
                <w:right w:val="none" w:sz="0" w:space="0" w:color="auto"/>
              </w:divBdr>
            </w:div>
            <w:div w:id="1535076765">
              <w:marLeft w:val="0"/>
              <w:marRight w:val="0"/>
              <w:marTop w:val="0"/>
              <w:marBottom w:val="0"/>
              <w:divBdr>
                <w:top w:val="none" w:sz="0" w:space="0" w:color="auto"/>
                <w:left w:val="none" w:sz="0" w:space="0" w:color="auto"/>
                <w:bottom w:val="none" w:sz="0" w:space="0" w:color="auto"/>
                <w:right w:val="none" w:sz="0" w:space="0" w:color="auto"/>
              </w:divBdr>
            </w:div>
          </w:divsChild>
        </w:div>
        <w:div w:id="802574006">
          <w:marLeft w:val="0"/>
          <w:marRight w:val="0"/>
          <w:marTop w:val="0"/>
          <w:marBottom w:val="0"/>
          <w:divBdr>
            <w:top w:val="none" w:sz="0" w:space="0" w:color="auto"/>
            <w:left w:val="none" w:sz="0" w:space="0" w:color="auto"/>
            <w:bottom w:val="none" w:sz="0" w:space="0" w:color="auto"/>
            <w:right w:val="none" w:sz="0" w:space="0" w:color="auto"/>
          </w:divBdr>
        </w:div>
        <w:div w:id="898590249">
          <w:marLeft w:val="0"/>
          <w:marRight w:val="0"/>
          <w:marTop w:val="0"/>
          <w:marBottom w:val="0"/>
          <w:divBdr>
            <w:top w:val="none" w:sz="0" w:space="0" w:color="auto"/>
            <w:left w:val="none" w:sz="0" w:space="0" w:color="auto"/>
            <w:bottom w:val="none" w:sz="0" w:space="0" w:color="auto"/>
            <w:right w:val="none" w:sz="0" w:space="0" w:color="auto"/>
          </w:divBdr>
        </w:div>
        <w:div w:id="1440251463">
          <w:marLeft w:val="0"/>
          <w:marRight w:val="0"/>
          <w:marTop w:val="0"/>
          <w:marBottom w:val="0"/>
          <w:divBdr>
            <w:top w:val="none" w:sz="0" w:space="0" w:color="auto"/>
            <w:left w:val="none" w:sz="0" w:space="0" w:color="auto"/>
            <w:bottom w:val="none" w:sz="0" w:space="0" w:color="auto"/>
            <w:right w:val="none" w:sz="0" w:space="0" w:color="auto"/>
          </w:divBdr>
        </w:div>
        <w:div w:id="429743889">
          <w:marLeft w:val="0"/>
          <w:marRight w:val="0"/>
          <w:marTop w:val="0"/>
          <w:marBottom w:val="0"/>
          <w:divBdr>
            <w:top w:val="none" w:sz="0" w:space="0" w:color="auto"/>
            <w:left w:val="none" w:sz="0" w:space="0" w:color="auto"/>
            <w:bottom w:val="none" w:sz="0" w:space="0" w:color="auto"/>
            <w:right w:val="none" w:sz="0" w:space="0" w:color="auto"/>
          </w:divBdr>
        </w:div>
        <w:div w:id="674500647">
          <w:marLeft w:val="0"/>
          <w:marRight w:val="0"/>
          <w:marTop w:val="0"/>
          <w:marBottom w:val="0"/>
          <w:divBdr>
            <w:top w:val="none" w:sz="0" w:space="0" w:color="auto"/>
            <w:left w:val="none" w:sz="0" w:space="0" w:color="auto"/>
            <w:bottom w:val="none" w:sz="0" w:space="0" w:color="auto"/>
            <w:right w:val="none" w:sz="0" w:space="0" w:color="auto"/>
          </w:divBdr>
        </w:div>
        <w:div w:id="815144906">
          <w:marLeft w:val="0"/>
          <w:marRight w:val="0"/>
          <w:marTop w:val="0"/>
          <w:marBottom w:val="0"/>
          <w:divBdr>
            <w:top w:val="none" w:sz="0" w:space="0" w:color="auto"/>
            <w:left w:val="none" w:sz="0" w:space="0" w:color="auto"/>
            <w:bottom w:val="none" w:sz="0" w:space="0" w:color="auto"/>
            <w:right w:val="none" w:sz="0" w:space="0" w:color="auto"/>
          </w:divBdr>
        </w:div>
        <w:div w:id="307903335">
          <w:marLeft w:val="0"/>
          <w:marRight w:val="0"/>
          <w:marTop w:val="0"/>
          <w:marBottom w:val="0"/>
          <w:divBdr>
            <w:top w:val="none" w:sz="0" w:space="0" w:color="auto"/>
            <w:left w:val="none" w:sz="0" w:space="0" w:color="auto"/>
            <w:bottom w:val="none" w:sz="0" w:space="0" w:color="auto"/>
            <w:right w:val="none" w:sz="0" w:space="0" w:color="auto"/>
          </w:divBdr>
        </w:div>
        <w:div w:id="2109345076">
          <w:marLeft w:val="0"/>
          <w:marRight w:val="0"/>
          <w:marTop w:val="0"/>
          <w:marBottom w:val="0"/>
          <w:divBdr>
            <w:top w:val="none" w:sz="0" w:space="0" w:color="auto"/>
            <w:left w:val="none" w:sz="0" w:space="0" w:color="auto"/>
            <w:bottom w:val="none" w:sz="0" w:space="0" w:color="auto"/>
            <w:right w:val="none" w:sz="0" w:space="0" w:color="auto"/>
          </w:divBdr>
        </w:div>
        <w:div w:id="539786433">
          <w:marLeft w:val="0"/>
          <w:marRight w:val="0"/>
          <w:marTop w:val="0"/>
          <w:marBottom w:val="0"/>
          <w:divBdr>
            <w:top w:val="none" w:sz="0" w:space="0" w:color="auto"/>
            <w:left w:val="none" w:sz="0" w:space="0" w:color="auto"/>
            <w:bottom w:val="none" w:sz="0" w:space="0" w:color="auto"/>
            <w:right w:val="none" w:sz="0" w:space="0" w:color="auto"/>
          </w:divBdr>
        </w:div>
        <w:div w:id="512913232">
          <w:marLeft w:val="0"/>
          <w:marRight w:val="0"/>
          <w:marTop w:val="0"/>
          <w:marBottom w:val="0"/>
          <w:divBdr>
            <w:top w:val="none" w:sz="0" w:space="0" w:color="auto"/>
            <w:left w:val="none" w:sz="0" w:space="0" w:color="auto"/>
            <w:bottom w:val="none" w:sz="0" w:space="0" w:color="auto"/>
            <w:right w:val="none" w:sz="0" w:space="0" w:color="auto"/>
          </w:divBdr>
        </w:div>
        <w:div w:id="1869026344">
          <w:marLeft w:val="0"/>
          <w:marRight w:val="0"/>
          <w:marTop w:val="0"/>
          <w:marBottom w:val="0"/>
          <w:divBdr>
            <w:top w:val="none" w:sz="0" w:space="0" w:color="auto"/>
            <w:left w:val="none" w:sz="0" w:space="0" w:color="auto"/>
            <w:bottom w:val="none" w:sz="0" w:space="0" w:color="auto"/>
            <w:right w:val="none" w:sz="0" w:space="0" w:color="auto"/>
          </w:divBdr>
        </w:div>
        <w:div w:id="1656956248">
          <w:marLeft w:val="0"/>
          <w:marRight w:val="0"/>
          <w:marTop w:val="0"/>
          <w:marBottom w:val="0"/>
          <w:divBdr>
            <w:top w:val="none" w:sz="0" w:space="0" w:color="auto"/>
            <w:left w:val="none" w:sz="0" w:space="0" w:color="auto"/>
            <w:bottom w:val="none" w:sz="0" w:space="0" w:color="auto"/>
            <w:right w:val="none" w:sz="0" w:space="0" w:color="auto"/>
          </w:divBdr>
        </w:div>
        <w:div w:id="973633251">
          <w:marLeft w:val="0"/>
          <w:marRight w:val="0"/>
          <w:marTop w:val="0"/>
          <w:marBottom w:val="0"/>
          <w:divBdr>
            <w:top w:val="none" w:sz="0" w:space="0" w:color="auto"/>
            <w:left w:val="none" w:sz="0" w:space="0" w:color="auto"/>
            <w:bottom w:val="none" w:sz="0" w:space="0" w:color="auto"/>
            <w:right w:val="none" w:sz="0" w:space="0" w:color="auto"/>
          </w:divBdr>
        </w:div>
        <w:div w:id="191841971">
          <w:marLeft w:val="0"/>
          <w:marRight w:val="0"/>
          <w:marTop w:val="0"/>
          <w:marBottom w:val="0"/>
          <w:divBdr>
            <w:top w:val="none" w:sz="0" w:space="0" w:color="auto"/>
            <w:left w:val="none" w:sz="0" w:space="0" w:color="auto"/>
            <w:bottom w:val="none" w:sz="0" w:space="0" w:color="auto"/>
            <w:right w:val="none" w:sz="0" w:space="0" w:color="auto"/>
          </w:divBdr>
        </w:div>
        <w:div w:id="1819764864">
          <w:marLeft w:val="0"/>
          <w:marRight w:val="0"/>
          <w:marTop w:val="0"/>
          <w:marBottom w:val="0"/>
          <w:divBdr>
            <w:top w:val="none" w:sz="0" w:space="0" w:color="auto"/>
            <w:left w:val="none" w:sz="0" w:space="0" w:color="auto"/>
            <w:bottom w:val="none" w:sz="0" w:space="0" w:color="auto"/>
            <w:right w:val="none" w:sz="0" w:space="0" w:color="auto"/>
          </w:divBdr>
        </w:div>
        <w:div w:id="35662661">
          <w:marLeft w:val="0"/>
          <w:marRight w:val="0"/>
          <w:marTop w:val="0"/>
          <w:marBottom w:val="0"/>
          <w:divBdr>
            <w:top w:val="none" w:sz="0" w:space="0" w:color="auto"/>
            <w:left w:val="none" w:sz="0" w:space="0" w:color="auto"/>
            <w:bottom w:val="none" w:sz="0" w:space="0" w:color="auto"/>
            <w:right w:val="none" w:sz="0" w:space="0" w:color="auto"/>
          </w:divBdr>
          <w:divsChild>
            <w:div w:id="602154714">
              <w:marLeft w:val="0"/>
              <w:marRight w:val="0"/>
              <w:marTop w:val="0"/>
              <w:marBottom w:val="0"/>
              <w:divBdr>
                <w:top w:val="none" w:sz="0" w:space="0" w:color="auto"/>
                <w:left w:val="none" w:sz="0" w:space="0" w:color="auto"/>
                <w:bottom w:val="none" w:sz="0" w:space="0" w:color="auto"/>
                <w:right w:val="none" w:sz="0" w:space="0" w:color="auto"/>
              </w:divBdr>
            </w:div>
            <w:div w:id="292366584">
              <w:marLeft w:val="0"/>
              <w:marRight w:val="0"/>
              <w:marTop w:val="0"/>
              <w:marBottom w:val="0"/>
              <w:divBdr>
                <w:top w:val="none" w:sz="0" w:space="0" w:color="auto"/>
                <w:left w:val="none" w:sz="0" w:space="0" w:color="auto"/>
                <w:bottom w:val="none" w:sz="0" w:space="0" w:color="auto"/>
                <w:right w:val="none" w:sz="0" w:space="0" w:color="auto"/>
              </w:divBdr>
            </w:div>
            <w:div w:id="1147628639">
              <w:marLeft w:val="0"/>
              <w:marRight w:val="0"/>
              <w:marTop w:val="0"/>
              <w:marBottom w:val="0"/>
              <w:divBdr>
                <w:top w:val="none" w:sz="0" w:space="0" w:color="auto"/>
                <w:left w:val="none" w:sz="0" w:space="0" w:color="auto"/>
                <w:bottom w:val="none" w:sz="0" w:space="0" w:color="auto"/>
                <w:right w:val="none" w:sz="0" w:space="0" w:color="auto"/>
              </w:divBdr>
            </w:div>
            <w:div w:id="698287774">
              <w:marLeft w:val="0"/>
              <w:marRight w:val="0"/>
              <w:marTop w:val="0"/>
              <w:marBottom w:val="0"/>
              <w:divBdr>
                <w:top w:val="none" w:sz="0" w:space="0" w:color="auto"/>
                <w:left w:val="none" w:sz="0" w:space="0" w:color="auto"/>
                <w:bottom w:val="none" w:sz="0" w:space="0" w:color="auto"/>
                <w:right w:val="none" w:sz="0" w:space="0" w:color="auto"/>
              </w:divBdr>
            </w:div>
            <w:div w:id="1750272755">
              <w:marLeft w:val="0"/>
              <w:marRight w:val="0"/>
              <w:marTop w:val="0"/>
              <w:marBottom w:val="0"/>
              <w:divBdr>
                <w:top w:val="none" w:sz="0" w:space="0" w:color="auto"/>
                <w:left w:val="none" w:sz="0" w:space="0" w:color="auto"/>
                <w:bottom w:val="none" w:sz="0" w:space="0" w:color="auto"/>
                <w:right w:val="none" w:sz="0" w:space="0" w:color="auto"/>
              </w:divBdr>
            </w:div>
            <w:div w:id="292322759">
              <w:marLeft w:val="0"/>
              <w:marRight w:val="0"/>
              <w:marTop w:val="0"/>
              <w:marBottom w:val="0"/>
              <w:divBdr>
                <w:top w:val="none" w:sz="0" w:space="0" w:color="auto"/>
                <w:left w:val="none" w:sz="0" w:space="0" w:color="auto"/>
                <w:bottom w:val="none" w:sz="0" w:space="0" w:color="auto"/>
                <w:right w:val="none" w:sz="0" w:space="0" w:color="auto"/>
              </w:divBdr>
            </w:div>
            <w:div w:id="1820221350">
              <w:marLeft w:val="0"/>
              <w:marRight w:val="0"/>
              <w:marTop w:val="0"/>
              <w:marBottom w:val="0"/>
              <w:divBdr>
                <w:top w:val="none" w:sz="0" w:space="0" w:color="auto"/>
                <w:left w:val="none" w:sz="0" w:space="0" w:color="auto"/>
                <w:bottom w:val="none" w:sz="0" w:space="0" w:color="auto"/>
                <w:right w:val="none" w:sz="0" w:space="0" w:color="auto"/>
              </w:divBdr>
            </w:div>
          </w:divsChild>
        </w:div>
        <w:div w:id="2145535714">
          <w:marLeft w:val="0"/>
          <w:marRight w:val="0"/>
          <w:marTop w:val="0"/>
          <w:marBottom w:val="0"/>
          <w:divBdr>
            <w:top w:val="none" w:sz="0" w:space="0" w:color="auto"/>
            <w:left w:val="none" w:sz="0" w:space="0" w:color="auto"/>
            <w:bottom w:val="none" w:sz="0" w:space="0" w:color="auto"/>
            <w:right w:val="none" w:sz="0" w:space="0" w:color="auto"/>
          </w:divBdr>
        </w:div>
        <w:div w:id="1487017834">
          <w:marLeft w:val="0"/>
          <w:marRight w:val="0"/>
          <w:marTop w:val="0"/>
          <w:marBottom w:val="0"/>
          <w:divBdr>
            <w:top w:val="none" w:sz="0" w:space="0" w:color="auto"/>
            <w:left w:val="none" w:sz="0" w:space="0" w:color="auto"/>
            <w:bottom w:val="none" w:sz="0" w:space="0" w:color="auto"/>
            <w:right w:val="none" w:sz="0" w:space="0" w:color="auto"/>
          </w:divBdr>
        </w:div>
        <w:div w:id="1402093179">
          <w:marLeft w:val="0"/>
          <w:marRight w:val="0"/>
          <w:marTop w:val="0"/>
          <w:marBottom w:val="0"/>
          <w:divBdr>
            <w:top w:val="none" w:sz="0" w:space="0" w:color="auto"/>
            <w:left w:val="none" w:sz="0" w:space="0" w:color="auto"/>
            <w:bottom w:val="none" w:sz="0" w:space="0" w:color="auto"/>
            <w:right w:val="none" w:sz="0" w:space="0" w:color="auto"/>
          </w:divBdr>
        </w:div>
        <w:div w:id="88041395">
          <w:marLeft w:val="0"/>
          <w:marRight w:val="0"/>
          <w:marTop w:val="0"/>
          <w:marBottom w:val="0"/>
          <w:divBdr>
            <w:top w:val="none" w:sz="0" w:space="0" w:color="auto"/>
            <w:left w:val="none" w:sz="0" w:space="0" w:color="auto"/>
            <w:bottom w:val="none" w:sz="0" w:space="0" w:color="auto"/>
            <w:right w:val="none" w:sz="0" w:space="0" w:color="auto"/>
          </w:divBdr>
        </w:div>
        <w:div w:id="1768652306">
          <w:marLeft w:val="0"/>
          <w:marRight w:val="0"/>
          <w:marTop w:val="0"/>
          <w:marBottom w:val="0"/>
          <w:divBdr>
            <w:top w:val="none" w:sz="0" w:space="0" w:color="auto"/>
            <w:left w:val="none" w:sz="0" w:space="0" w:color="auto"/>
            <w:bottom w:val="none" w:sz="0" w:space="0" w:color="auto"/>
            <w:right w:val="none" w:sz="0" w:space="0" w:color="auto"/>
          </w:divBdr>
        </w:div>
        <w:div w:id="414402377">
          <w:marLeft w:val="0"/>
          <w:marRight w:val="0"/>
          <w:marTop w:val="0"/>
          <w:marBottom w:val="0"/>
          <w:divBdr>
            <w:top w:val="none" w:sz="0" w:space="0" w:color="auto"/>
            <w:left w:val="none" w:sz="0" w:space="0" w:color="auto"/>
            <w:bottom w:val="none" w:sz="0" w:space="0" w:color="auto"/>
            <w:right w:val="none" w:sz="0" w:space="0" w:color="auto"/>
          </w:divBdr>
        </w:div>
        <w:div w:id="1463496676">
          <w:marLeft w:val="0"/>
          <w:marRight w:val="0"/>
          <w:marTop w:val="0"/>
          <w:marBottom w:val="0"/>
          <w:divBdr>
            <w:top w:val="none" w:sz="0" w:space="0" w:color="auto"/>
            <w:left w:val="none" w:sz="0" w:space="0" w:color="auto"/>
            <w:bottom w:val="none" w:sz="0" w:space="0" w:color="auto"/>
            <w:right w:val="none" w:sz="0" w:space="0" w:color="auto"/>
          </w:divBdr>
        </w:div>
        <w:div w:id="1489008527">
          <w:marLeft w:val="0"/>
          <w:marRight w:val="0"/>
          <w:marTop w:val="0"/>
          <w:marBottom w:val="0"/>
          <w:divBdr>
            <w:top w:val="none" w:sz="0" w:space="0" w:color="auto"/>
            <w:left w:val="none" w:sz="0" w:space="0" w:color="auto"/>
            <w:bottom w:val="none" w:sz="0" w:space="0" w:color="auto"/>
            <w:right w:val="none" w:sz="0" w:space="0" w:color="auto"/>
          </w:divBdr>
        </w:div>
        <w:div w:id="1502358129">
          <w:marLeft w:val="0"/>
          <w:marRight w:val="0"/>
          <w:marTop w:val="0"/>
          <w:marBottom w:val="0"/>
          <w:divBdr>
            <w:top w:val="none" w:sz="0" w:space="0" w:color="auto"/>
            <w:left w:val="none" w:sz="0" w:space="0" w:color="auto"/>
            <w:bottom w:val="none" w:sz="0" w:space="0" w:color="auto"/>
            <w:right w:val="none" w:sz="0" w:space="0" w:color="auto"/>
          </w:divBdr>
        </w:div>
        <w:div w:id="1463309538">
          <w:marLeft w:val="0"/>
          <w:marRight w:val="0"/>
          <w:marTop w:val="0"/>
          <w:marBottom w:val="0"/>
          <w:divBdr>
            <w:top w:val="none" w:sz="0" w:space="0" w:color="auto"/>
            <w:left w:val="none" w:sz="0" w:space="0" w:color="auto"/>
            <w:bottom w:val="none" w:sz="0" w:space="0" w:color="auto"/>
            <w:right w:val="none" w:sz="0" w:space="0" w:color="auto"/>
          </w:divBdr>
        </w:div>
        <w:div w:id="224949627">
          <w:marLeft w:val="0"/>
          <w:marRight w:val="0"/>
          <w:marTop w:val="0"/>
          <w:marBottom w:val="0"/>
          <w:divBdr>
            <w:top w:val="none" w:sz="0" w:space="0" w:color="auto"/>
            <w:left w:val="none" w:sz="0" w:space="0" w:color="auto"/>
            <w:bottom w:val="none" w:sz="0" w:space="0" w:color="auto"/>
            <w:right w:val="none" w:sz="0" w:space="0" w:color="auto"/>
          </w:divBdr>
        </w:div>
        <w:div w:id="1049459106">
          <w:marLeft w:val="0"/>
          <w:marRight w:val="0"/>
          <w:marTop w:val="0"/>
          <w:marBottom w:val="0"/>
          <w:divBdr>
            <w:top w:val="none" w:sz="0" w:space="0" w:color="auto"/>
            <w:left w:val="none" w:sz="0" w:space="0" w:color="auto"/>
            <w:bottom w:val="none" w:sz="0" w:space="0" w:color="auto"/>
            <w:right w:val="none" w:sz="0" w:space="0" w:color="auto"/>
          </w:divBdr>
          <w:divsChild>
            <w:div w:id="564418633">
              <w:marLeft w:val="0"/>
              <w:marRight w:val="0"/>
              <w:marTop w:val="0"/>
              <w:marBottom w:val="0"/>
              <w:divBdr>
                <w:top w:val="none" w:sz="0" w:space="0" w:color="auto"/>
                <w:left w:val="none" w:sz="0" w:space="0" w:color="auto"/>
                <w:bottom w:val="none" w:sz="0" w:space="0" w:color="auto"/>
                <w:right w:val="none" w:sz="0" w:space="0" w:color="auto"/>
              </w:divBdr>
            </w:div>
            <w:div w:id="377045521">
              <w:marLeft w:val="0"/>
              <w:marRight w:val="0"/>
              <w:marTop w:val="0"/>
              <w:marBottom w:val="0"/>
              <w:divBdr>
                <w:top w:val="none" w:sz="0" w:space="0" w:color="auto"/>
                <w:left w:val="none" w:sz="0" w:space="0" w:color="auto"/>
                <w:bottom w:val="none" w:sz="0" w:space="0" w:color="auto"/>
                <w:right w:val="none" w:sz="0" w:space="0" w:color="auto"/>
              </w:divBdr>
            </w:div>
            <w:div w:id="447358184">
              <w:marLeft w:val="0"/>
              <w:marRight w:val="0"/>
              <w:marTop w:val="0"/>
              <w:marBottom w:val="0"/>
              <w:divBdr>
                <w:top w:val="none" w:sz="0" w:space="0" w:color="auto"/>
                <w:left w:val="none" w:sz="0" w:space="0" w:color="auto"/>
                <w:bottom w:val="none" w:sz="0" w:space="0" w:color="auto"/>
                <w:right w:val="none" w:sz="0" w:space="0" w:color="auto"/>
              </w:divBdr>
            </w:div>
            <w:div w:id="1488209569">
              <w:marLeft w:val="0"/>
              <w:marRight w:val="0"/>
              <w:marTop w:val="0"/>
              <w:marBottom w:val="0"/>
              <w:divBdr>
                <w:top w:val="none" w:sz="0" w:space="0" w:color="auto"/>
                <w:left w:val="none" w:sz="0" w:space="0" w:color="auto"/>
                <w:bottom w:val="none" w:sz="0" w:space="0" w:color="auto"/>
                <w:right w:val="none" w:sz="0" w:space="0" w:color="auto"/>
              </w:divBdr>
            </w:div>
            <w:div w:id="844904027">
              <w:marLeft w:val="0"/>
              <w:marRight w:val="0"/>
              <w:marTop w:val="0"/>
              <w:marBottom w:val="0"/>
              <w:divBdr>
                <w:top w:val="none" w:sz="0" w:space="0" w:color="auto"/>
                <w:left w:val="none" w:sz="0" w:space="0" w:color="auto"/>
                <w:bottom w:val="none" w:sz="0" w:space="0" w:color="auto"/>
                <w:right w:val="none" w:sz="0" w:space="0" w:color="auto"/>
              </w:divBdr>
            </w:div>
            <w:div w:id="1800148957">
              <w:marLeft w:val="0"/>
              <w:marRight w:val="0"/>
              <w:marTop w:val="0"/>
              <w:marBottom w:val="0"/>
              <w:divBdr>
                <w:top w:val="none" w:sz="0" w:space="0" w:color="auto"/>
                <w:left w:val="none" w:sz="0" w:space="0" w:color="auto"/>
                <w:bottom w:val="none" w:sz="0" w:space="0" w:color="auto"/>
                <w:right w:val="none" w:sz="0" w:space="0" w:color="auto"/>
              </w:divBdr>
            </w:div>
            <w:div w:id="308638390">
              <w:marLeft w:val="0"/>
              <w:marRight w:val="0"/>
              <w:marTop w:val="0"/>
              <w:marBottom w:val="0"/>
              <w:divBdr>
                <w:top w:val="none" w:sz="0" w:space="0" w:color="auto"/>
                <w:left w:val="none" w:sz="0" w:space="0" w:color="auto"/>
                <w:bottom w:val="none" w:sz="0" w:space="0" w:color="auto"/>
                <w:right w:val="none" w:sz="0" w:space="0" w:color="auto"/>
              </w:divBdr>
            </w:div>
            <w:div w:id="1743288868">
              <w:marLeft w:val="0"/>
              <w:marRight w:val="0"/>
              <w:marTop w:val="0"/>
              <w:marBottom w:val="0"/>
              <w:divBdr>
                <w:top w:val="none" w:sz="0" w:space="0" w:color="auto"/>
                <w:left w:val="none" w:sz="0" w:space="0" w:color="auto"/>
                <w:bottom w:val="none" w:sz="0" w:space="0" w:color="auto"/>
                <w:right w:val="none" w:sz="0" w:space="0" w:color="auto"/>
              </w:divBdr>
            </w:div>
            <w:div w:id="1580362219">
              <w:marLeft w:val="0"/>
              <w:marRight w:val="0"/>
              <w:marTop w:val="0"/>
              <w:marBottom w:val="0"/>
              <w:divBdr>
                <w:top w:val="none" w:sz="0" w:space="0" w:color="auto"/>
                <w:left w:val="none" w:sz="0" w:space="0" w:color="auto"/>
                <w:bottom w:val="none" w:sz="0" w:space="0" w:color="auto"/>
                <w:right w:val="none" w:sz="0" w:space="0" w:color="auto"/>
              </w:divBdr>
            </w:div>
            <w:div w:id="2143575244">
              <w:marLeft w:val="0"/>
              <w:marRight w:val="0"/>
              <w:marTop w:val="0"/>
              <w:marBottom w:val="0"/>
              <w:divBdr>
                <w:top w:val="none" w:sz="0" w:space="0" w:color="auto"/>
                <w:left w:val="none" w:sz="0" w:space="0" w:color="auto"/>
                <w:bottom w:val="none" w:sz="0" w:space="0" w:color="auto"/>
                <w:right w:val="none" w:sz="0" w:space="0" w:color="auto"/>
              </w:divBdr>
            </w:div>
            <w:div w:id="842352730">
              <w:marLeft w:val="0"/>
              <w:marRight w:val="0"/>
              <w:marTop w:val="0"/>
              <w:marBottom w:val="0"/>
              <w:divBdr>
                <w:top w:val="none" w:sz="0" w:space="0" w:color="auto"/>
                <w:left w:val="none" w:sz="0" w:space="0" w:color="auto"/>
                <w:bottom w:val="none" w:sz="0" w:space="0" w:color="auto"/>
                <w:right w:val="none" w:sz="0" w:space="0" w:color="auto"/>
              </w:divBdr>
            </w:div>
          </w:divsChild>
        </w:div>
        <w:div w:id="1636058272">
          <w:marLeft w:val="0"/>
          <w:marRight w:val="0"/>
          <w:marTop w:val="0"/>
          <w:marBottom w:val="0"/>
          <w:divBdr>
            <w:top w:val="none" w:sz="0" w:space="0" w:color="auto"/>
            <w:left w:val="none" w:sz="0" w:space="0" w:color="auto"/>
            <w:bottom w:val="none" w:sz="0" w:space="0" w:color="auto"/>
            <w:right w:val="none" w:sz="0" w:space="0" w:color="auto"/>
          </w:divBdr>
        </w:div>
        <w:div w:id="1347486133">
          <w:marLeft w:val="0"/>
          <w:marRight w:val="0"/>
          <w:marTop w:val="0"/>
          <w:marBottom w:val="0"/>
          <w:divBdr>
            <w:top w:val="none" w:sz="0" w:space="0" w:color="auto"/>
            <w:left w:val="none" w:sz="0" w:space="0" w:color="auto"/>
            <w:bottom w:val="none" w:sz="0" w:space="0" w:color="auto"/>
            <w:right w:val="none" w:sz="0" w:space="0" w:color="auto"/>
          </w:divBdr>
        </w:div>
        <w:div w:id="1944149723">
          <w:marLeft w:val="0"/>
          <w:marRight w:val="0"/>
          <w:marTop w:val="0"/>
          <w:marBottom w:val="0"/>
          <w:divBdr>
            <w:top w:val="none" w:sz="0" w:space="0" w:color="auto"/>
            <w:left w:val="none" w:sz="0" w:space="0" w:color="auto"/>
            <w:bottom w:val="none" w:sz="0" w:space="0" w:color="auto"/>
            <w:right w:val="none" w:sz="0" w:space="0" w:color="auto"/>
          </w:divBdr>
        </w:div>
        <w:div w:id="382606330">
          <w:marLeft w:val="0"/>
          <w:marRight w:val="0"/>
          <w:marTop w:val="0"/>
          <w:marBottom w:val="0"/>
          <w:divBdr>
            <w:top w:val="none" w:sz="0" w:space="0" w:color="auto"/>
            <w:left w:val="none" w:sz="0" w:space="0" w:color="auto"/>
            <w:bottom w:val="none" w:sz="0" w:space="0" w:color="auto"/>
            <w:right w:val="none" w:sz="0" w:space="0" w:color="auto"/>
          </w:divBdr>
        </w:div>
        <w:div w:id="1155532751">
          <w:marLeft w:val="0"/>
          <w:marRight w:val="0"/>
          <w:marTop w:val="0"/>
          <w:marBottom w:val="0"/>
          <w:divBdr>
            <w:top w:val="none" w:sz="0" w:space="0" w:color="auto"/>
            <w:left w:val="none" w:sz="0" w:space="0" w:color="auto"/>
            <w:bottom w:val="none" w:sz="0" w:space="0" w:color="auto"/>
            <w:right w:val="none" w:sz="0" w:space="0" w:color="auto"/>
          </w:divBdr>
        </w:div>
        <w:div w:id="596523575">
          <w:marLeft w:val="0"/>
          <w:marRight w:val="0"/>
          <w:marTop w:val="0"/>
          <w:marBottom w:val="0"/>
          <w:divBdr>
            <w:top w:val="none" w:sz="0" w:space="0" w:color="auto"/>
            <w:left w:val="none" w:sz="0" w:space="0" w:color="auto"/>
            <w:bottom w:val="none" w:sz="0" w:space="0" w:color="auto"/>
            <w:right w:val="none" w:sz="0" w:space="0" w:color="auto"/>
          </w:divBdr>
        </w:div>
        <w:div w:id="1704208171">
          <w:marLeft w:val="0"/>
          <w:marRight w:val="0"/>
          <w:marTop w:val="0"/>
          <w:marBottom w:val="0"/>
          <w:divBdr>
            <w:top w:val="none" w:sz="0" w:space="0" w:color="auto"/>
            <w:left w:val="none" w:sz="0" w:space="0" w:color="auto"/>
            <w:bottom w:val="none" w:sz="0" w:space="0" w:color="auto"/>
            <w:right w:val="none" w:sz="0" w:space="0" w:color="auto"/>
          </w:divBdr>
        </w:div>
        <w:div w:id="491219252">
          <w:marLeft w:val="0"/>
          <w:marRight w:val="0"/>
          <w:marTop w:val="0"/>
          <w:marBottom w:val="0"/>
          <w:divBdr>
            <w:top w:val="none" w:sz="0" w:space="0" w:color="auto"/>
            <w:left w:val="none" w:sz="0" w:space="0" w:color="auto"/>
            <w:bottom w:val="none" w:sz="0" w:space="0" w:color="auto"/>
            <w:right w:val="none" w:sz="0" w:space="0" w:color="auto"/>
          </w:divBdr>
        </w:div>
        <w:div w:id="609749254">
          <w:marLeft w:val="0"/>
          <w:marRight w:val="0"/>
          <w:marTop w:val="0"/>
          <w:marBottom w:val="0"/>
          <w:divBdr>
            <w:top w:val="none" w:sz="0" w:space="0" w:color="auto"/>
            <w:left w:val="none" w:sz="0" w:space="0" w:color="auto"/>
            <w:bottom w:val="none" w:sz="0" w:space="0" w:color="auto"/>
            <w:right w:val="none" w:sz="0" w:space="0" w:color="auto"/>
          </w:divBdr>
        </w:div>
        <w:div w:id="744256660">
          <w:marLeft w:val="0"/>
          <w:marRight w:val="0"/>
          <w:marTop w:val="0"/>
          <w:marBottom w:val="0"/>
          <w:divBdr>
            <w:top w:val="none" w:sz="0" w:space="0" w:color="auto"/>
            <w:left w:val="none" w:sz="0" w:space="0" w:color="auto"/>
            <w:bottom w:val="none" w:sz="0" w:space="0" w:color="auto"/>
            <w:right w:val="none" w:sz="0" w:space="0" w:color="auto"/>
          </w:divBdr>
        </w:div>
        <w:div w:id="2131432152">
          <w:marLeft w:val="0"/>
          <w:marRight w:val="0"/>
          <w:marTop w:val="0"/>
          <w:marBottom w:val="0"/>
          <w:divBdr>
            <w:top w:val="none" w:sz="0" w:space="0" w:color="auto"/>
            <w:left w:val="none" w:sz="0" w:space="0" w:color="auto"/>
            <w:bottom w:val="none" w:sz="0" w:space="0" w:color="auto"/>
            <w:right w:val="none" w:sz="0" w:space="0" w:color="auto"/>
          </w:divBdr>
        </w:div>
        <w:div w:id="1732578187">
          <w:marLeft w:val="0"/>
          <w:marRight w:val="0"/>
          <w:marTop w:val="0"/>
          <w:marBottom w:val="0"/>
          <w:divBdr>
            <w:top w:val="none" w:sz="0" w:space="0" w:color="auto"/>
            <w:left w:val="none" w:sz="0" w:space="0" w:color="auto"/>
            <w:bottom w:val="none" w:sz="0" w:space="0" w:color="auto"/>
            <w:right w:val="none" w:sz="0" w:space="0" w:color="auto"/>
          </w:divBdr>
        </w:div>
        <w:div w:id="1321932002">
          <w:marLeft w:val="0"/>
          <w:marRight w:val="0"/>
          <w:marTop w:val="0"/>
          <w:marBottom w:val="0"/>
          <w:divBdr>
            <w:top w:val="none" w:sz="0" w:space="0" w:color="auto"/>
            <w:left w:val="none" w:sz="0" w:space="0" w:color="auto"/>
            <w:bottom w:val="none" w:sz="0" w:space="0" w:color="auto"/>
            <w:right w:val="none" w:sz="0" w:space="0" w:color="auto"/>
          </w:divBdr>
        </w:div>
        <w:div w:id="836384251">
          <w:marLeft w:val="0"/>
          <w:marRight w:val="0"/>
          <w:marTop w:val="0"/>
          <w:marBottom w:val="0"/>
          <w:divBdr>
            <w:top w:val="none" w:sz="0" w:space="0" w:color="auto"/>
            <w:left w:val="none" w:sz="0" w:space="0" w:color="auto"/>
            <w:bottom w:val="none" w:sz="0" w:space="0" w:color="auto"/>
            <w:right w:val="none" w:sz="0" w:space="0" w:color="auto"/>
          </w:divBdr>
        </w:div>
        <w:div w:id="2101247692">
          <w:marLeft w:val="0"/>
          <w:marRight w:val="0"/>
          <w:marTop w:val="0"/>
          <w:marBottom w:val="0"/>
          <w:divBdr>
            <w:top w:val="none" w:sz="0" w:space="0" w:color="auto"/>
            <w:left w:val="none" w:sz="0" w:space="0" w:color="auto"/>
            <w:bottom w:val="none" w:sz="0" w:space="0" w:color="auto"/>
            <w:right w:val="none" w:sz="0" w:space="0" w:color="auto"/>
          </w:divBdr>
        </w:div>
        <w:div w:id="1559777874">
          <w:marLeft w:val="0"/>
          <w:marRight w:val="0"/>
          <w:marTop w:val="0"/>
          <w:marBottom w:val="0"/>
          <w:divBdr>
            <w:top w:val="none" w:sz="0" w:space="0" w:color="auto"/>
            <w:left w:val="none" w:sz="0" w:space="0" w:color="auto"/>
            <w:bottom w:val="none" w:sz="0" w:space="0" w:color="auto"/>
            <w:right w:val="none" w:sz="0" w:space="0" w:color="auto"/>
          </w:divBdr>
          <w:divsChild>
            <w:div w:id="1978410980">
              <w:marLeft w:val="0"/>
              <w:marRight w:val="0"/>
              <w:marTop w:val="0"/>
              <w:marBottom w:val="0"/>
              <w:divBdr>
                <w:top w:val="none" w:sz="0" w:space="0" w:color="auto"/>
                <w:left w:val="none" w:sz="0" w:space="0" w:color="auto"/>
                <w:bottom w:val="none" w:sz="0" w:space="0" w:color="auto"/>
                <w:right w:val="none" w:sz="0" w:space="0" w:color="auto"/>
              </w:divBdr>
            </w:div>
            <w:div w:id="2061130510">
              <w:marLeft w:val="0"/>
              <w:marRight w:val="0"/>
              <w:marTop w:val="0"/>
              <w:marBottom w:val="0"/>
              <w:divBdr>
                <w:top w:val="none" w:sz="0" w:space="0" w:color="auto"/>
                <w:left w:val="none" w:sz="0" w:space="0" w:color="auto"/>
                <w:bottom w:val="none" w:sz="0" w:space="0" w:color="auto"/>
                <w:right w:val="none" w:sz="0" w:space="0" w:color="auto"/>
              </w:divBdr>
            </w:div>
            <w:div w:id="1217087823">
              <w:marLeft w:val="0"/>
              <w:marRight w:val="0"/>
              <w:marTop w:val="0"/>
              <w:marBottom w:val="0"/>
              <w:divBdr>
                <w:top w:val="none" w:sz="0" w:space="0" w:color="auto"/>
                <w:left w:val="none" w:sz="0" w:space="0" w:color="auto"/>
                <w:bottom w:val="none" w:sz="0" w:space="0" w:color="auto"/>
                <w:right w:val="none" w:sz="0" w:space="0" w:color="auto"/>
              </w:divBdr>
            </w:div>
            <w:div w:id="2054378413">
              <w:marLeft w:val="0"/>
              <w:marRight w:val="0"/>
              <w:marTop w:val="0"/>
              <w:marBottom w:val="0"/>
              <w:divBdr>
                <w:top w:val="none" w:sz="0" w:space="0" w:color="auto"/>
                <w:left w:val="none" w:sz="0" w:space="0" w:color="auto"/>
                <w:bottom w:val="none" w:sz="0" w:space="0" w:color="auto"/>
                <w:right w:val="none" w:sz="0" w:space="0" w:color="auto"/>
              </w:divBdr>
            </w:div>
            <w:div w:id="1055473283">
              <w:marLeft w:val="0"/>
              <w:marRight w:val="0"/>
              <w:marTop w:val="0"/>
              <w:marBottom w:val="0"/>
              <w:divBdr>
                <w:top w:val="none" w:sz="0" w:space="0" w:color="auto"/>
                <w:left w:val="none" w:sz="0" w:space="0" w:color="auto"/>
                <w:bottom w:val="none" w:sz="0" w:space="0" w:color="auto"/>
                <w:right w:val="none" w:sz="0" w:space="0" w:color="auto"/>
              </w:divBdr>
            </w:div>
            <w:div w:id="1421635537">
              <w:marLeft w:val="0"/>
              <w:marRight w:val="0"/>
              <w:marTop w:val="0"/>
              <w:marBottom w:val="0"/>
              <w:divBdr>
                <w:top w:val="none" w:sz="0" w:space="0" w:color="auto"/>
                <w:left w:val="none" w:sz="0" w:space="0" w:color="auto"/>
                <w:bottom w:val="none" w:sz="0" w:space="0" w:color="auto"/>
                <w:right w:val="none" w:sz="0" w:space="0" w:color="auto"/>
              </w:divBdr>
            </w:div>
            <w:div w:id="1016543174">
              <w:marLeft w:val="0"/>
              <w:marRight w:val="0"/>
              <w:marTop w:val="0"/>
              <w:marBottom w:val="0"/>
              <w:divBdr>
                <w:top w:val="none" w:sz="0" w:space="0" w:color="auto"/>
                <w:left w:val="none" w:sz="0" w:space="0" w:color="auto"/>
                <w:bottom w:val="none" w:sz="0" w:space="0" w:color="auto"/>
                <w:right w:val="none" w:sz="0" w:space="0" w:color="auto"/>
              </w:divBdr>
            </w:div>
            <w:div w:id="1362710370">
              <w:marLeft w:val="0"/>
              <w:marRight w:val="0"/>
              <w:marTop w:val="0"/>
              <w:marBottom w:val="0"/>
              <w:divBdr>
                <w:top w:val="none" w:sz="0" w:space="0" w:color="auto"/>
                <w:left w:val="none" w:sz="0" w:space="0" w:color="auto"/>
                <w:bottom w:val="none" w:sz="0" w:space="0" w:color="auto"/>
                <w:right w:val="none" w:sz="0" w:space="0" w:color="auto"/>
              </w:divBdr>
            </w:div>
            <w:div w:id="1899899676">
              <w:marLeft w:val="0"/>
              <w:marRight w:val="0"/>
              <w:marTop w:val="0"/>
              <w:marBottom w:val="0"/>
              <w:divBdr>
                <w:top w:val="none" w:sz="0" w:space="0" w:color="auto"/>
                <w:left w:val="none" w:sz="0" w:space="0" w:color="auto"/>
                <w:bottom w:val="none" w:sz="0" w:space="0" w:color="auto"/>
                <w:right w:val="none" w:sz="0" w:space="0" w:color="auto"/>
              </w:divBdr>
            </w:div>
            <w:div w:id="1771504508">
              <w:marLeft w:val="0"/>
              <w:marRight w:val="0"/>
              <w:marTop w:val="0"/>
              <w:marBottom w:val="0"/>
              <w:divBdr>
                <w:top w:val="none" w:sz="0" w:space="0" w:color="auto"/>
                <w:left w:val="none" w:sz="0" w:space="0" w:color="auto"/>
                <w:bottom w:val="none" w:sz="0" w:space="0" w:color="auto"/>
                <w:right w:val="none" w:sz="0" w:space="0" w:color="auto"/>
              </w:divBdr>
            </w:div>
            <w:div w:id="792555757">
              <w:marLeft w:val="0"/>
              <w:marRight w:val="0"/>
              <w:marTop w:val="0"/>
              <w:marBottom w:val="0"/>
              <w:divBdr>
                <w:top w:val="none" w:sz="0" w:space="0" w:color="auto"/>
                <w:left w:val="none" w:sz="0" w:space="0" w:color="auto"/>
                <w:bottom w:val="none" w:sz="0" w:space="0" w:color="auto"/>
                <w:right w:val="none" w:sz="0" w:space="0" w:color="auto"/>
              </w:divBdr>
            </w:div>
          </w:divsChild>
        </w:div>
        <w:div w:id="817454384">
          <w:marLeft w:val="0"/>
          <w:marRight w:val="0"/>
          <w:marTop w:val="0"/>
          <w:marBottom w:val="0"/>
          <w:divBdr>
            <w:top w:val="none" w:sz="0" w:space="0" w:color="auto"/>
            <w:left w:val="none" w:sz="0" w:space="0" w:color="auto"/>
            <w:bottom w:val="none" w:sz="0" w:space="0" w:color="auto"/>
            <w:right w:val="none" w:sz="0" w:space="0" w:color="auto"/>
          </w:divBdr>
        </w:div>
        <w:div w:id="480540409">
          <w:marLeft w:val="0"/>
          <w:marRight w:val="0"/>
          <w:marTop w:val="0"/>
          <w:marBottom w:val="0"/>
          <w:divBdr>
            <w:top w:val="none" w:sz="0" w:space="0" w:color="auto"/>
            <w:left w:val="none" w:sz="0" w:space="0" w:color="auto"/>
            <w:bottom w:val="none" w:sz="0" w:space="0" w:color="auto"/>
            <w:right w:val="none" w:sz="0" w:space="0" w:color="auto"/>
          </w:divBdr>
        </w:div>
        <w:div w:id="1500391528">
          <w:marLeft w:val="0"/>
          <w:marRight w:val="0"/>
          <w:marTop w:val="0"/>
          <w:marBottom w:val="0"/>
          <w:divBdr>
            <w:top w:val="none" w:sz="0" w:space="0" w:color="auto"/>
            <w:left w:val="none" w:sz="0" w:space="0" w:color="auto"/>
            <w:bottom w:val="none" w:sz="0" w:space="0" w:color="auto"/>
            <w:right w:val="none" w:sz="0" w:space="0" w:color="auto"/>
          </w:divBdr>
        </w:div>
        <w:div w:id="866143102">
          <w:marLeft w:val="0"/>
          <w:marRight w:val="0"/>
          <w:marTop w:val="0"/>
          <w:marBottom w:val="0"/>
          <w:divBdr>
            <w:top w:val="none" w:sz="0" w:space="0" w:color="auto"/>
            <w:left w:val="none" w:sz="0" w:space="0" w:color="auto"/>
            <w:bottom w:val="none" w:sz="0" w:space="0" w:color="auto"/>
            <w:right w:val="none" w:sz="0" w:space="0" w:color="auto"/>
          </w:divBdr>
        </w:div>
        <w:div w:id="914122227">
          <w:marLeft w:val="0"/>
          <w:marRight w:val="0"/>
          <w:marTop w:val="0"/>
          <w:marBottom w:val="0"/>
          <w:divBdr>
            <w:top w:val="none" w:sz="0" w:space="0" w:color="auto"/>
            <w:left w:val="none" w:sz="0" w:space="0" w:color="auto"/>
            <w:bottom w:val="none" w:sz="0" w:space="0" w:color="auto"/>
            <w:right w:val="none" w:sz="0" w:space="0" w:color="auto"/>
          </w:divBdr>
        </w:div>
        <w:div w:id="1136945033">
          <w:marLeft w:val="0"/>
          <w:marRight w:val="0"/>
          <w:marTop w:val="0"/>
          <w:marBottom w:val="0"/>
          <w:divBdr>
            <w:top w:val="none" w:sz="0" w:space="0" w:color="auto"/>
            <w:left w:val="none" w:sz="0" w:space="0" w:color="auto"/>
            <w:bottom w:val="none" w:sz="0" w:space="0" w:color="auto"/>
            <w:right w:val="none" w:sz="0" w:space="0" w:color="auto"/>
          </w:divBdr>
        </w:div>
        <w:div w:id="432357153">
          <w:marLeft w:val="0"/>
          <w:marRight w:val="0"/>
          <w:marTop w:val="0"/>
          <w:marBottom w:val="0"/>
          <w:divBdr>
            <w:top w:val="none" w:sz="0" w:space="0" w:color="auto"/>
            <w:left w:val="none" w:sz="0" w:space="0" w:color="auto"/>
            <w:bottom w:val="none" w:sz="0" w:space="0" w:color="auto"/>
            <w:right w:val="none" w:sz="0" w:space="0" w:color="auto"/>
          </w:divBdr>
        </w:div>
        <w:div w:id="2034261247">
          <w:marLeft w:val="0"/>
          <w:marRight w:val="0"/>
          <w:marTop w:val="0"/>
          <w:marBottom w:val="0"/>
          <w:divBdr>
            <w:top w:val="none" w:sz="0" w:space="0" w:color="auto"/>
            <w:left w:val="none" w:sz="0" w:space="0" w:color="auto"/>
            <w:bottom w:val="none" w:sz="0" w:space="0" w:color="auto"/>
            <w:right w:val="none" w:sz="0" w:space="0" w:color="auto"/>
          </w:divBdr>
        </w:div>
        <w:div w:id="986742136">
          <w:marLeft w:val="0"/>
          <w:marRight w:val="0"/>
          <w:marTop w:val="0"/>
          <w:marBottom w:val="0"/>
          <w:divBdr>
            <w:top w:val="none" w:sz="0" w:space="0" w:color="auto"/>
            <w:left w:val="none" w:sz="0" w:space="0" w:color="auto"/>
            <w:bottom w:val="none" w:sz="0" w:space="0" w:color="auto"/>
            <w:right w:val="none" w:sz="0" w:space="0" w:color="auto"/>
          </w:divBdr>
        </w:div>
        <w:div w:id="339743948">
          <w:marLeft w:val="0"/>
          <w:marRight w:val="0"/>
          <w:marTop w:val="0"/>
          <w:marBottom w:val="0"/>
          <w:divBdr>
            <w:top w:val="none" w:sz="0" w:space="0" w:color="auto"/>
            <w:left w:val="none" w:sz="0" w:space="0" w:color="auto"/>
            <w:bottom w:val="none" w:sz="0" w:space="0" w:color="auto"/>
            <w:right w:val="none" w:sz="0" w:space="0" w:color="auto"/>
          </w:divBdr>
        </w:div>
        <w:div w:id="1651247099">
          <w:marLeft w:val="0"/>
          <w:marRight w:val="0"/>
          <w:marTop w:val="0"/>
          <w:marBottom w:val="0"/>
          <w:divBdr>
            <w:top w:val="none" w:sz="0" w:space="0" w:color="auto"/>
            <w:left w:val="none" w:sz="0" w:space="0" w:color="auto"/>
            <w:bottom w:val="none" w:sz="0" w:space="0" w:color="auto"/>
            <w:right w:val="none" w:sz="0" w:space="0" w:color="auto"/>
          </w:divBdr>
        </w:div>
        <w:div w:id="685404402">
          <w:marLeft w:val="0"/>
          <w:marRight w:val="0"/>
          <w:marTop w:val="0"/>
          <w:marBottom w:val="0"/>
          <w:divBdr>
            <w:top w:val="none" w:sz="0" w:space="0" w:color="auto"/>
            <w:left w:val="none" w:sz="0" w:space="0" w:color="auto"/>
            <w:bottom w:val="none" w:sz="0" w:space="0" w:color="auto"/>
            <w:right w:val="none" w:sz="0" w:space="0" w:color="auto"/>
          </w:divBdr>
        </w:div>
        <w:div w:id="443504850">
          <w:marLeft w:val="0"/>
          <w:marRight w:val="0"/>
          <w:marTop w:val="0"/>
          <w:marBottom w:val="0"/>
          <w:divBdr>
            <w:top w:val="none" w:sz="0" w:space="0" w:color="auto"/>
            <w:left w:val="none" w:sz="0" w:space="0" w:color="auto"/>
            <w:bottom w:val="none" w:sz="0" w:space="0" w:color="auto"/>
            <w:right w:val="none" w:sz="0" w:space="0" w:color="auto"/>
          </w:divBdr>
        </w:div>
        <w:div w:id="94714733">
          <w:marLeft w:val="0"/>
          <w:marRight w:val="0"/>
          <w:marTop w:val="0"/>
          <w:marBottom w:val="0"/>
          <w:divBdr>
            <w:top w:val="none" w:sz="0" w:space="0" w:color="auto"/>
            <w:left w:val="none" w:sz="0" w:space="0" w:color="auto"/>
            <w:bottom w:val="none" w:sz="0" w:space="0" w:color="auto"/>
            <w:right w:val="none" w:sz="0" w:space="0" w:color="auto"/>
          </w:divBdr>
        </w:div>
        <w:div w:id="1781483732">
          <w:marLeft w:val="0"/>
          <w:marRight w:val="0"/>
          <w:marTop w:val="0"/>
          <w:marBottom w:val="0"/>
          <w:divBdr>
            <w:top w:val="none" w:sz="0" w:space="0" w:color="auto"/>
            <w:left w:val="none" w:sz="0" w:space="0" w:color="auto"/>
            <w:bottom w:val="none" w:sz="0" w:space="0" w:color="auto"/>
            <w:right w:val="none" w:sz="0" w:space="0" w:color="auto"/>
          </w:divBdr>
        </w:div>
        <w:div w:id="139928176">
          <w:marLeft w:val="0"/>
          <w:marRight w:val="0"/>
          <w:marTop w:val="0"/>
          <w:marBottom w:val="0"/>
          <w:divBdr>
            <w:top w:val="none" w:sz="0" w:space="0" w:color="auto"/>
            <w:left w:val="none" w:sz="0" w:space="0" w:color="auto"/>
            <w:bottom w:val="none" w:sz="0" w:space="0" w:color="auto"/>
            <w:right w:val="none" w:sz="0" w:space="0" w:color="auto"/>
          </w:divBdr>
        </w:div>
        <w:div w:id="674234842">
          <w:marLeft w:val="0"/>
          <w:marRight w:val="0"/>
          <w:marTop w:val="0"/>
          <w:marBottom w:val="0"/>
          <w:divBdr>
            <w:top w:val="none" w:sz="0" w:space="0" w:color="auto"/>
            <w:left w:val="none" w:sz="0" w:space="0" w:color="auto"/>
            <w:bottom w:val="none" w:sz="0" w:space="0" w:color="auto"/>
            <w:right w:val="none" w:sz="0" w:space="0" w:color="auto"/>
          </w:divBdr>
        </w:div>
        <w:div w:id="117142941">
          <w:marLeft w:val="0"/>
          <w:marRight w:val="0"/>
          <w:marTop w:val="0"/>
          <w:marBottom w:val="0"/>
          <w:divBdr>
            <w:top w:val="none" w:sz="0" w:space="0" w:color="auto"/>
            <w:left w:val="none" w:sz="0" w:space="0" w:color="auto"/>
            <w:bottom w:val="none" w:sz="0" w:space="0" w:color="auto"/>
            <w:right w:val="none" w:sz="0" w:space="0" w:color="auto"/>
          </w:divBdr>
        </w:div>
        <w:div w:id="1895462144">
          <w:marLeft w:val="0"/>
          <w:marRight w:val="0"/>
          <w:marTop w:val="0"/>
          <w:marBottom w:val="0"/>
          <w:divBdr>
            <w:top w:val="none" w:sz="0" w:space="0" w:color="auto"/>
            <w:left w:val="none" w:sz="0" w:space="0" w:color="auto"/>
            <w:bottom w:val="none" w:sz="0" w:space="0" w:color="auto"/>
            <w:right w:val="none" w:sz="0" w:space="0" w:color="auto"/>
          </w:divBdr>
          <w:divsChild>
            <w:div w:id="812603366">
              <w:marLeft w:val="0"/>
              <w:marRight w:val="0"/>
              <w:marTop w:val="0"/>
              <w:marBottom w:val="0"/>
              <w:divBdr>
                <w:top w:val="none" w:sz="0" w:space="0" w:color="auto"/>
                <w:left w:val="none" w:sz="0" w:space="0" w:color="auto"/>
                <w:bottom w:val="none" w:sz="0" w:space="0" w:color="auto"/>
                <w:right w:val="none" w:sz="0" w:space="0" w:color="auto"/>
              </w:divBdr>
            </w:div>
            <w:div w:id="838810292">
              <w:marLeft w:val="0"/>
              <w:marRight w:val="0"/>
              <w:marTop w:val="0"/>
              <w:marBottom w:val="0"/>
              <w:divBdr>
                <w:top w:val="none" w:sz="0" w:space="0" w:color="auto"/>
                <w:left w:val="none" w:sz="0" w:space="0" w:color="auto"/>
                <w:bottom w:val="none" w:sz="0" w:space="0" w:color="auto"/>
                <w:right w:val="none" w:sz="0" w:space="0" w:color="auto"/>
              </w:divBdr>
            </w:div>
            <w:div w:id="296573356">
              <w:marLeft w:val="0"/>
              <w:marRight w:val="0"/>
              <w:marTop w:val="0"/>
              <w:marBottom w:val="0"/>
              <w:divBdr>
                <w:top w:val="none" w:sz="0" w:space="0" w:color="auto"/>
                <w:left w:val="none" w:sz="0" w:space="0" w:color="auto"/>
                <w:bottom w:val="none" w:sz="0" w:space="0" w:color="auto"/>
                <w:right w:val="none" w:sz="0" w:space="0" w:color="auto"/>
              </w:divBdr>
            </w:div>
            <w:div w:id="1059398799">
              <w:marLeft w:val="0"/>
              <w:marRight w:val="0"/>
              <w:marTop w:val="0"/>
              <w:marBottom w:val="0"/>
              <w:divBdr>
                <w:top w:val="none" w:sz="0" w:space="0" w:color="auto"/>
                <w:left w:val="none" w:sz="0" w:space="0" w:color="auto"/>
                <w:bottom w:val="none" w:sz="0" w:space="0" w:color="auto"/>
                <w:right w:val="none" w:sz="0" w:space="0" w:color="auto"/>
              </w:divBdr>
            </w:div>
            <w:div w:id="439186529">
              <w:marLeft w:val="0"/>
              <w:marRight w:val="0"/>
              <w:marTop w:val="0"/>
              <w:marBottom w:val="0"/>
              <w:divBdr>
                <w:top w:val="none" w:sz="0" w:space="0" w:color="auto"/>
                <w:left w:val="none" w:sz="0" w:space="0" w:color="auto"/>
                <w:bottom w:val="none" w:sz="0" w:space="0" w:color="auto"/>
                <w:right w:val="none" w:sz="0" w:space="0" w:color="auto"/>
              </w:divBdr>
            </w:div>
            <w:div w:id="1237738525">
              <w:marLeft w:val="0"/>
              <w:marRight w:val="0"/>
              <w:marTop w:val="0"/>
              <w:marBottom w:val="0"/>
              <w:divBdr>
                <w:top w:val="none" w:sz="0" w:space="0" w:color="auto"/>
                <w:left w:val="none" w:sz="0" w:space="0" w:color="auto"/>
                <w:bottom w:val="none" w:sz="0" w:space="0" w:color="auto"/>
                <w:right w:val="none" w:sz="0" w:space="0" w:color="auto"/>
              </w:divBdr>
            </w:div>
            <w:div w:id="1699351619">
              <w:marLeft w:val="0"/>
              <w:marRight w:val="0"/>
              <w:marTop w:val="0"/>
              <w:marBottom w:val="0"/>
              <w:divBdr>
                <w:top w:val="none" w:sz="0" w:space="0" w:color="auto"/>
                <w:left w:val="none" w:sz="0" w:space="0" w:color="auto"/>
                <w:bottom w:val="none" w:sz="0" w:space="0" w:color="auto"/>
                <w:right w:val="none" w:sz="0" w:space="0" w:color="auto"/>
              </w:divBdr>
            </w:div>
            <w:div w:id="2112894030">
              <w:marLeft w:val="0"/>
              <w:marRight w:val="0"/>
              <w:marTop w:val="0"/>
              <w:marBottom w:val="0"/>
              <w:divBdr>
                <w:top w:val="none" w:sz="0" w:space="0" w:color="auto"/>
                <w:left w:val="none" w:sz="0" w:space="0" w:color="auto"/>
                <w:bottom w:val="none" w:sz="0" w:space="0" w:color="auto"/>
                <w:right w:val="none" w:sz="0" w:space="0" w:color="auto"/>
              </w:divBdr>
            </w:div>
            <w:div w:id="923876648">
              <w:marLeft w:val="0"/>
              <w:marRight w:val="0"/>
              <w:marTop w:val="0"/>
              <w:marBottom w:val="0"/>
              <w:divBdr>
                <w:top w:val="none" w:sz="0" w:space="0" w:color="auto"/>
                <w:left w:val="none" w:sz="0" w:space="0" w:color="auto"/>
                <w:bottom w:val="none" w:sz="0" w:space="0" w:color="auto"/>
                <w:right w:val="none" w:sz="0" w:space="0" w:color="auto"/>
              </w:divBdr>
            </w:div>
            <w:div w:id="1177844921">
              <w:marLeft w:val="0"/>
              <w:marRight w:val="0"/>
              <w:marTop w:val="0"/>
              <w:marBottom w:val="0"/>
              <w:divBdr>
                <w:top w:val="none" w:sz="0" w:space="0" w:color="auto"/>
                <w:left w:val="none" w:sz="0" w:space="0" w:color="auto"/>
                <w:bottom w:val="none" w:sz="0" w:space="0" w:color="auto"/>
                <w:right w:val="none" w:sz="0" w:space="0" w:color="auto"/>
              </w:divBdr>
            </w:div>
            <w:div w:id="1956212003">
              <w:marLeft w:val="0"/>
              <w:marRight w:val="0"/>
              <w:marTop w:val="0"/>
              <w:marBottom w:val="0"/>
              <w:divBdr>
                <w:top w:val="none" w:sz="0" w:space="0" w:color="auto"/>
                <w:left w:val="none" w:sz="0" w:space="0" w:color="auto"/>
                <w:bottom w:val="none" w:sz="0" w:space="0" w:color="auto"/>
                <w:right w:val="none" w:sz="0" w:space="0" w:color="auto"/>
              </w:divBdr>
            </w:div>
          </w:divsChild>
        </w:div>
        <w:div w:id="675689489">
          <w:marLeft w:val="0"/>
          <w:marRight w:val="0"/>
          <w:marTop w:val="0"/>
          <w:marBottom w:val="0"/>
          <w:divBdr>
            <w:top w:val="none" w:sz="0" w:space="0" w:color="auto"/>
            <w:left w:val="none" w:sz="0" w:space="0" w:color="auto"/>
            <w:bottom w:val="none" w:sz="0" w:space="0" w:color="auto"/>
            <w:right w:val="none" w:sz="0" w:space="0" w:color="auto"/>
          </w:divBdr>
        </w:div>
        <w:div w:id="2073650361">
          <w:marLeft w:val="0"/>
          <w:marRight w:val="0"/>
          <w:marTop w:val="0"/>
          <w:marBottom w:val="0"/>
          <w:divBdr>
            <w:top w:val="none" w:sz="0" w:space="0" w:color="auto"/>
            <w:left w:val="none" w:sz="0" w:space="0" w:color="auto"/>
            <w:bottom w:val="none" w:sz="0" w:space="0" w:color="auto"/>
            <w:right w:val="none" w:sz="0" w:space="0" w:color="auto"/>
          </w:divBdr>
        </w:div>
        <w:div w:id="621687375">
          <w:marLeft w:val="0"/>
          <w:marRight w:val="0"/>
          <w:marTop w:val="0"/>
          <w:marBottom w:val="0"/>
          <w:divBdr>
            <w:top w:val="none" w:sz="0" w:space="0" w:color="auto"/>
            <w:left w:val="none" w:sz="0" w:space="0" w:color="auto"/>
            <w:bottom w:val="none" w:sz="0" w:space="0" w:color="auto"/>
            <w:right w:val="none" w:sz="0" w:space="0" w:color="auto"/>
          </w:divBdr>
        </w:div>
        <w:div w:id="199435288">
          <w:marLeft w:val="0"/>
          <w:marRight w:val="0"/>
          <w:marTop w:val="0"/>
          <w:marBottom w:val="0"/>
          <w:divBdr>
            <w:top w:val="none" w:sz="0" w:space="0" w:color="auto"/>
            <w:left w:val="none" w:sz="0" w:space="0" w:color="auto"/>
            <w:bottom w:val="none" w:sz="0" w:space="0" w:color="auto"/>
            <w:right w:val="none" w:sz="0" w:space="0" w:color="auto"/>
          </w:divBdr>
        </w:div>
        <w:div w:id="965238231">
          <w:marLeft w:val="0"/>
          <w:marRight w:val="0"/>
          <w:marTop w:val="0"/>
          <w:marBottom w:val="0"/>
          <w:divBdr>
            <w:top w:val="none" w:sz="0" w:space="0" w:color="auto"/>
            <w:left w:val="none" w:sz="0" w:space="0" w:color="auto"/>
            <w:bottom w:val="none" w:sz="0" w:space="0" w:color="auto"/>
            <w:right w:val="none" w:sz="0" w:space="0" w:color="auto"/>
          </w:divBdr>
        </w:div>
        <w:div w:id="870653895">
          <w:marLeft w:val="0"/>
          <w:marRight w:val="0"/>
          <w:marTop w:val="0"/>
          <w:marBottom w:val="0"/>
          <w:divBdr>
            <w:top w:val="none" w:sz="0" w:space="0" w:color="auto"/>
            <w:left w:val="none" w:sz="0" w:space="0" w:color="auto"/>
            <w:bottom w:val="none" w:sz="0" w:space="0" w:color="auto"/>
            <w:right w:val="none" w:sz="0" w:space="0" w:color="auto"/>
          </w:divBdr>
        </w:div>
        <w:div w:id="962660755">
          <w:marLeft w:val="0"/>
          <w:marRight w:val="0"/>
          <w:marTop w:val="0"/>
          <w:marBottom w:val="0"/>
          <w:divBdr>
            <w:top w:val="none" w:sz="0" w:space="0" w:color="auto"/>
            <w:left w:val="none" w:sz="0" w:space="0" w:color="auto"/>
            <w:bottom w:val="none" w:sz="0" w:space="0" w:color="auto"/>
            <w:right w:val="none" w:sz="0" w:space="0" w:color="auto"/>
          </w:divBdr>
        </w:div>
        <w:div w:id="1390229633">
          <w:marLeft w:val="0"/>
          <w:marRight w:val="0"/>
          <w:marTop w:val="0"/>
          <w:marBottom w:val="0"/>
          <w:divBdr>
            <w:top w:val="none" w:sz="0" w:space="0" w:color="auto"/>
            <w:left w:val="none" w:sz="0" w:space="0" w:color="auto"/>
            <w:bottom w:val="none" w:sz="0" w:space="0" w:color="auto"/>
            <w:right w:val="none" w:sz="0" w:space="0" w:color="auto"/>
          </w:divBdr>
        </w:div>
        <w:div w:id="1169248675">
          <w:marLeft w:val="0"/>
          <w:marRight w:val="0"/>
          <w:marTop w:val="0"/>
          <w:marBottom w:val="0"/>
          <w:divBdr>
            <w:top w:val="none" w:sz="0" w:space="0" w:color="auto"/>
            <w:left w:val="none" w:sz="0" w:space="0" w:color="auto"/>
            <w:bottom w:val="none" w:sz="0" w:space="0" w:color="auto"/>
            <w:right w:val="none" w:sz="0" w:space="0" w:color="auto"/>
          </w:divBdr>
        </w:div>
        <w:div w:id="1997373157">
          <w:marLeft w:val="0"/>
          <w:marRight w:val="0"/>
          <w:marTop w:val="0"/>
          <w:marBottom w:val="0"/>
          <w:divBdr>
            <w:top w:val="none" w:sz="0" w:space="0" w:color="auto"/>
            <w:left w:val="none" w:sz="0" w:space="0" w:color="auto"/>
            <w:bottom w:val="none" w:sz="0" w:space="0" w:color="auto"/>
            <w:right w:val="none" w:sz="0" w:space="0" w:color="auto"/>
          </w:divBdr>
        </w:div>
        <w:div w:id="1420759827">
          <w:marLeft w:val="0"/>
          <w:marRight w:val="0"/>
          <w:marTop w:val="0"/>
          <w:marBottom w:val="0"/>
          <w:divBdr>
            <w:top w:val="none" w:sz="0" w:space="0" w:color="auto"/>
            <w:left w:val="none" w:sz="0" w:space="0" w:color="auto"/>
            <w:bottom w:val="none" w:sz="0" w:space="0" w:color="auto"/>
            <w:right w:val="none" w:sz="0" w:space="0" w:color="auto"/>
          </w:divBdr>
        </w:div>
        <w:div w:id="1450470154">
          <w:marLeft w:val="0"/>
          <w:marRight w:val="0"/>
          <w:marTop w:val="0"/>
          <w:marBottom w:val="0"/>
          <w:divBdr>
            <w:top w:val="none" w:sz="0" w:space="0" w:color="auto"/>
            <w:left w:val="none" w:sz="0" w:space="0" w:color="auto"/>
            <w:bottom w:val="none" w:sz="0" w:space="0" w:color="auto"/>
            <w:right w:val="none" w:sz="0" w:space="0" w:color="auto"/>
          </w:divBdr>
        </w:div>
        <w:div w:id="1997565018">
          <w:marLeft w:val="0"/>
          <w:marRight w:val="0"/>
          <w:marTop w:val="0"/>
          <w:marBottom w:val="0"/>
          <w:divBdr>
            <w:top w:val="none" w:sz="0" w:space="0" w:color="auto"/>
            <w:left w:val="none" w:sz="0" w:space="0" w:color="auto"/>
            <w:bottom w:val="none" w:sz="0" w:space="0" w:color="auto"/>
            <w:right w:val="none" w:sz="0" w:space="0" w:color="auto"/>
          </w:divBdr>
        </w:div>
        <w:div w:id="1827739014">
          <w:marLeft w:val="0"/>
          <w:marRight w:val="0"/>
          <w:marTop w:val="0"/>
          <w:marBottom w:val="0"/>
          <w:divBdr>
            <w:top w:val="none" w:sz="0" w:space="0" w:color="auto"/>
            <w:left w:val="none" w:sz="0" w:space="0" w:color="auto"/>
            <w:bottom w:val="none" w:sz="0" w:space="0" w:color="auto"/>
            <w:right w:val="none" w:sz="0" w:space="0" w:color="auto"/>
          </w:divBdr>
          <w:divsChild>
            <w:div w:id="1694066713">
              <w:marLeft w:val="0"/>
              <w:marRight w:val="0"/>
              <w:marTop w:val="0"/>
              <w:marBottom w:val="0"/>
              <w:divBdr>
                <w:top w:val="none" w:sz="0" w:space="0" w:color="auto"/>
                <w:left w:val="none" w:sz="0" w:space="0" w:color="auto"/>
                <w:bottom w:val="none" w:sz="0" w:space="0" w:color="auto"/>
                <w:right w:val="none" w:sz="0" w:space="0" w:color="auto"/>
              </w:divBdr>
            </w:div>
            <w:div w:id="989403012">
              <w:marLeft w:val="0"/>
              <w:marRight w:val="0"/>
              <w:marTop w:val="0"/>
              <w:marBottom w:val="0"/>
              <w:divBdr>
                <w:top w:val="none" w:sz="0" w:space="0" w:color="auto"/>
                <w:left w:val="none" w:sz="0" w:space="0" w:color="auto"/>
                <w:bottom w:val="none" w:sz="0" w:space="0" w:color="auto"/>
                <w:right w:val="none" w:sz="0" w:space="0" w:color="auto"/>
              </w:divBdr>
            </w:div>
            <w:div w:id="695037214">
              <w:marLeft w:val="0"/>
              <w:marRight w:val="0"/>
              <w:marTop w:val="0"/>
              <w:marBottom w:val="0"/>
              <w:divBdr>
                <w:top w:val="none" w:sz="0" w:space="0" w:color="auto"/>
                <w:left w:val="none" w:sz="0" w:space="0" w:color="auto"/>
                <w:bottom w:val="none" w:sz="0" w:space="0" w:color="auto"/>
                <w:right w:val="none" w:sz="0" w:space="0" w:color="auto"/>
              </w:divBdr>
            </w:div>
            <w:div w:id="1160586351">
              <w:marLeft w:val="0"/>
              <w:marRight w:val="0"/>
              <w:marTop w:val="0"/>
              <w:marBottom w:val="0"/>
              <w:divBdr>
                <w:top w:val="none" w:sz="0" w:space="0" w:color="auto"/>
                <w:left w:val="none" w:sz="0" w:space="0" w:color="auto"/>
                <w:bottom w:val="none" w:sz="0" w:space="0" w:color="auto"/>
                <w:right w:val="none" w:sz="0" w:space="0" w:color="auto"/>
              </w:divBdr>
            </w:div>
            <w:div w:id="1129205213">
              <w:marLeft w:val="0"/>
              <w:marRight w:val="0"/>
              <w:marTop w:val="0"/>
              <w:marBottom w:val="0"/>
              <w:divBdr>
                <w:top w:val="none" w:sz="0" w:space="0" w:color="auto"/>
                <w:left w:val="none" w:sz="0" w:space="0" w:color="auto"/>
                <w:bottom w:val="none" w:sz="0" w:space="0" w:color="auto"/>
                <w:right w:val="none" w:sz="0" w:space="0" w:color="auto"/>
              </w:divBdr>
            </w:div>
            <w:div w:id="1048384908">
              <w:marLeft w:val="0"/>
              <w:marRight w:val="0"/>
              <w:marTop w:val="0"/>
              <w:marBottom w:val="0"/>
              <w:divBdr>
                <w:top w:val="none" w:sz="0" w:space="0" w:color="auto"/>
                <w:left w:val="none" w:sz="0" w:space="0" w:color="auto"/>
                <w:bottom w:val="none" w:sz="0" w:space="0" w:color="auto"/>
                <w:right w:val="none" w:sz="0" w:space="0" w:color="auto"/>
              </w:divBdr>
            </w:div>
            <w:div w:id="823470015">
              <w:marLeft w:val="0"/>
              <w:marRight w:val="0"/>
              <w:marTop w:val="0"/>
              <w:marBottom w:val="0"/>
              <w:divBdr>
                <w:top w:val="none" w:sz="0" w:space="0" w:color="auto"/>
                <w:left w:val="none" w:sz="0" w:space="0" w:color="auto"/>
                <w:bottom w:val="none" w:sz="0" w:space="0" w:color="auto"/>
                <w:right w:val="none" w:sz="0" w:space="0" w:color="auto"/>
              </w:divBdr>
            </w:div>
            <w:div w:id="1541042469">
              <w:marLeft w:val="0"/>
              <w:marRight w:val="0"/>
              <w:marTop w:val="0"/>
              <w:marBottom w:val="0"/>
              <w:divBdr>
                <w:top w:val="none" w:sz="0" w:space="0" w:color="auto"/>
                <w:left w:val="none" w:sz="0" w:space="0" w:color="auto"/>
                <w:bottom w:val="none" w:sz="0" w:space="0" w:color="auto"/>
                <w:right w:val="none" w:sz="0" w:space="0" w:color="auto"/>
              </w:divBdr>
            </w:div>
            <w:div w:id="1394889341">
              <w:marLeft w:val="0"/>
              <w:marRight w:val="0"/>
              <w:marTop w:val="0"/>
              <w:marBottom w:val="0"/>
              <w:divBdr>
                <w:top w:val="none" w:sz="0" w:space="0" w:color="auto"/>
                <w:left w:val="none" w:sz="0" w:space="0" w:color="auto"/>
                <w:bottom w:val="none" w:sz="0" w:space="0" w:color="auto"/>
                <w:right w:val="none" w:sz="0" w:space="0" w:color="auto"/>
              </w:divBdr>
            </w:div>
            <w:div w:id="720639900">
              <w:marLeft w:val="0"/>
              <w:marRight w:val="0"/>
              <w:marTop w:val="0"/>
              <w:marBottom w:val="0"/>
              <w:divBdr>
                <w:top w:val="none" w:sz="0" w:space="0" w:color="auto"/>
                <w:left w:val="none" w:sz="0" w:space="0" w:color="auto"/>
                <w:bottom w:val="none" w:sz="0" w:space="0" w:color="auto"/>
                <w:right w:val="none" w:sz="0" w:space="0" w:color="auto"/>
              </w:divBdr>
            </w:div>
            <w:div w:id="1344555466">
              <w:marLeft w:val="0"/>
              <w:marRight w:val="0"/>
              <w:marTop w:val="0"/>
              <w:marBottom w:val="0"/>
              <w:divBdr>
                <w:top w:val="none" w:sz="0" w:space="0" w:color="auto"/>
                <w:left w:val="none" w:sz="0" w:space="0" w:color="auto"/>
                <w:bottom w:val="none" w:sz="0" w:space="0" w:color="auto"/>
                <w:right w:val="none" w:sz="0" w:space="0" w:color="auto"/>
              </w:divBdr>
            </w:div>
          </w:divsChild>
        </w:div>
        <w:div w:id="964234667">
          <w:marLeft w:val="0"/>
          <w:marRight w:val="0"/>
          <w:marTop w:val="0"/>
          <w:marBottom w:val="0"/>
          <w:divBdr>
            <w:top w:val="none" w:sz="0" w:space="0" w:color="auto"/>
            <w:left w:val="none" w:sz="0" w:space="0" w:color="auto"/>
            <w:bottom w:val="none" w:sz="0" w:space="0" w:color="auto"/>
            <w:right w:val="none" w:sz="0" w:space="0" w:color="auto"/>
          </w:divBdr>
        </w:div>
        <w:div w:id="1430660064">
          <w:marLeft w:val="0"/>
          <w:marRight w:val="0"/>
          <w:marTop w:val="0"/>
          <w:marBottom w:val="0"/>
          <w:divBdr>
            <w:top w:val="none" w:sz="0" w:space="0" w:color="auto"/>
            <w:left w:val="none" w:sz="0" w:space="0" w:color="auto"/>
            <w:bottom w:val="none" w:sz="0" w:space="0" w:color="auto"/>
            <w:right w:val="none" w:sz="0" w:space="0" w:color="auto"/>
          </w:divBdr>
        </w:div>
        <w:div w:id="1235895981">
          <w:marLeft w:val="0"/>
          <w:marRight w:val="0"/>
          <w:marTop w:val="0"/>
          <w:marBottom w:val="0"/>
          <w:divBdr>
            <w:top w:val="none" w:sz="0" w:space="0" w:color="auto"/>
            <w:left w:val="none" w:sz="0" w:space="0" w:color="auto"/>
            <w:bottom w:val="none" w:sz="0" w:space="0" w:color="auto"/>
            <w:right w:val="none" w:sz="0" w:space="0" w:color="auto"/>
          </w:divBdr>
        </w:div>
        <w:div w:id="12850623">
          <w:marLeft w:val="0"/>
          <w:marRight w:val="0"/>
          <w:marTop w:val="0"/>
          <w:marBottom w:val="0"/>
          <w:divBdr>
            <w:top w:val="none" w:sz="0" w:space="0" w:color="auto"/>
            <w:left w:val="none" w:sz="0" w:space="0" w:color="auto"/>
            <w:bottom w:val="none" w:sz="0" w:space="0" w:color="auto"/>
            <w:right w:val="none" w:sz="0" w:space="0" w:color="auto"/>
          </w:divBdr>
        </w:div>
        <w:div w:id="1635058570">
          <w:marLeft w:val="0"/>
          <w:marRight w:val="0"/>
          <w:marTop w:val="0"/>
          <w:marBottom w:val="0"/>
          <w:divBdr>
            <w:top w:val="none" w:sz="0" w:space="0" w:color="auto"/>
            <w:left w:val="none" w:sz="0" w:space="0" w:color="auto"/>
            <w:bottom w:val="none" w:sz="0" w:space="0" w:color="auto"/>
            <w:right w:val="none" w:sz="0" w:space="0" w:color="auto"/>
          </w:divBdr>
        </w:div>
        <w:div w:id="1340162069">
          <w:marLeft w:val="0"/>
          <w:marRight w:val="0"/>
          <w:marTop w:val="0"/>
          <w:marBottom w:val="0"/>
          <w:divBdr>
            <w:top w:val="none" w:sz="0" w:space="0" w:color="auto"/>
            <w:left w:val="none" w:sz="0" w:space="0" w:color="auto"/>
            <w:bottom w:val="none" w:sz="0" w:space="0" w:color="auto"/>
            <w:right w:val="none" w:sz="0" w:space="0" w:color="auto"/>
          </w:divBdr>
        </w:div>
        <w:div w:id="2107114443">
          <w:marLeft w:val="0"/>
          <w:marRight w:val="0"/>
          <w:marTop w:val="0"/>
          <w:marBottom w:val="0"/>
          <w:divBdr>
            <w:top w:val="none" w:sz="0" w:space="0" w:color="auto"/>
            <w:left w:val="none" w:sz="0" w:space="0" w:color="auto"/>
            <w:bottom w:val="none" w:sz="0" w:space="0" w:color="auto"/>
            <w:right w:val="none" w:sz="0" w:space="0" w:color="auto"/>
          </w:divBdr>
        </w:div>
        <w:div w:id="487750835">
          <w:marLeft w:val="0"/>
          <w:marRight w:val="0"/>
          <w:marTop w:val="0"/>
          <w:marBottom w:val="0"/>
          <w:divBdr>
            <w:top w:val="none" w:sz="0" w:space="0" w:color="auto"/>
            <w:left w:val="none" w:sz="0" w:space="0" w:color="auto"/>
            <w:bottom w:val="none" w:sz="0" w:space="0" w:color="auto"/>
            <w:right w:val="none" w:sz="0" w:space="0" w:color="auto"/>
          </w:divBdr>
        </w:div>
        <w:div w:id="501316383">
          <w:marLeft w:val="0"/>
          <w:marRight w:val="0"/>
          <w:marTop w:val="0"/>
          <w:marBottom w:val="0"/>
          <w:divBdr>
            <w:top w:val="none" w:sz="0" w:space="0" w:color="auto"/>
            <w:left w:val="none" w:sz="0" w:space="0" w:color="auto"/>
            <w:bottom w:val="none" w:sz="0" w:space="0" w:color="auto"/>
            <w:right w:val="none" w:sz="0" w:space="0" w:color="auto"/>
          </w:divBdr>
        </w:div>
        <w:div w:id="2000304364">
          <w:marLeft w:val="0"/>
          <w:marRight w:val="0"/>
          <w:marTop w:val="0"/>
          <w:marBottom w:val="0"/>
          <w:divBdr>
            <w:top w:val="none" w:sz="0" w:space="0" w:color="auto"/>
            <w:left w:val="none" w:sz="0" w:space="0" w:color="auto"/>
            <w:bottom w:val="none" w:sz="0" w:space="0" w:color="auto"/>
            <w:right w:val="none" w:sz="0" w:space="0" w:color="auto"/>
          </w:divBdr>
        </w:div>
        <w:div w:id="1600332711">
          <w:marLeft w:val="0"/>
          <w:marRight w:val="0"/>
          <w:marTop w:val="0"/>
          <w:marBottom w:val="0"/>
          <w:divBdr>
            <w:top w:val="none" w:sz="0" w:space="0" w:color="auto"/>
            <w:left w:val="none" w:sz="0" w:space="0" w:color="auto"/>
            <w:bottom w:val="none" w:sz="0" w:space="0" w:color="auto"/>
            <w:right w:val="none" w:sz="0" w:space="0" w:color="auto"/>
          </w:divBdr>
        </w:div>
        <w:div w:id="1616592875">
          <w:marLeft w:val="0"/>
          <w:marRight w:val="0"/>
          <w:marTop w:val="0"/>
          <w:marBottom w:val="0"/>
          <w:divBdr>
            <w:top w:val="none" w:sz="0" w:space="0" w:color="auto"/>
            <w:left w:val="none" w:sz="0" w:space="0" w:color="auto"/>
            <w:bottom w:val="none" w:sz="0" w:space="0" w:color="auto"/>
            <w:right w:val="none" w:sz="0" w:space="0" w:color="auto"/>
          </w:divBdr>
        </w:div>
        <w:div w:id="909732012">
          <w:marLeft w:val="0"/>
          <w:marRight w:val="0"/>
          <w:marTop w:val="0"/>
          <w:marBottom w:val="0"/>
          <w:divBdr>
            <w:top w:val="none" w:sz="0" w:space="0" w:color="auto"/>
            <w:left w:val="none" w:sz="0" w:space="0" w:color="auto"/>
            <w:bottom w:val="none" w:sz="0" w:space="0" w:color="auto"/>
            <w:right w:val="none" w:sz="0" w:space="0" w:color="auto"/>
          </w:divBdr>
        </w:div>
        <w:div w:id="776019162">
          <w:marLeft w:val="0"/>
          <w:marRight w:val="0"/>
          <w:marTop w:val="0"/>
          <w:marBottom w:val="0"/>
          <w:divBdr>
            <w:top w:val="none" w:sz="0" w:space="0" w:color="auto"/>
            <w:left w:val="none" w:sz="0" w:space="0" w:color="auto"/>
            <w:bottom w:val="none" w:sz="0" w:space="0" w:color="auto"/>
            <w:right w:val="none" w:sz="0" w:space="0" w:color="auto"/>
          </w:divBdr>
        </w:div>
        <w:div w:id="1737900014">
          <w:marLeft w:val="0"/>
          <w:marRight w:val="0"/>
          <w:marTop w:val="0"/>
          <w:marBottom w:val="0"/>
          <w:divBdr>
            <w:top w:val="none" w:sz="0" w:space="0" w:color="auto"/>
            <w:left w:val="none" w:sz="0" w:space="0" w:color="auto"/>
            <w:bottom w:val="none" w:sz="0" w:space="0" w:color="auto"/>
            <w:right w:val="none" w:sz="0" w:space="0" w:color="auto"/>
          </w:divBdr>
        </w:div>
        <w:div w:id="359360084">
          <w:marLeft w:val="0"/>
          <w:marRight w:val="0"/>
          <w:marTop w:val="0"/>
          <w:marBottom w:val="0"/>
          <w:divBdr>
            <w:top w:val="none" w:sz="0" w:space="0" w:color="auto"/>
            <w:left w:val="none" w:sz="0" w:space="0" w:color="auto"/>
            <w:bottom w:val="none" w:sz="0" w:space="0" w:color="auto"/>
            <w:right w:val="none" w:sz="0" w:space="0" w:color="auto"/>
          </w:divBdr>
        </w:div>
        <w:div w:id="1082526680">
          <w:marLeft w:val="0"/>
          <w:marRight w:val="0"/>
          <w:marTop w:val="0"/>
          <w:marBottom w:val="0"/>
          <w:divBdr>
            <w:top w:val="none" w:sz="0" w:space="0" w:color="auto"/>
            <w:left w:val="none" w:sz="0" w:space="0" w:color="auto"/>
            <w:bottom w:val="none" w:sz="0" w:space="0" w:color="auto"/>
            <w:right w:val="none" w:sz="0" w:space="0" w:color="auto"/>
          </w:divBdr>
        </w:div>
        <w:div w:id="2056158405">
          <w:marLeft w:val="0"/>
          <w:marRight w:val="0"/>
          <w:marTop w:val="0"/>
          <w:marBottom w:val="0"/>
          <w:divBdr>
            <w:top w:val="none" w:sz="0" w:space="0" w:color="auto"/>
            <w:left w:val="none" w:sz="0" w:space="0" w:color="auto"/>
            <w:bottom w:val="none" w:sz="0" w:space="0" w:color="auto"/>
            <w:right w:val="none" w:sz="0" w:space="0" w:color="auto"/>
          </w:divBdr>
          <w:divsChild>
            <w:div w:id="1686784317">
              <w:marLeft w:val="0"/>
              <w:marRight w:val="0"/>
              <w:marTop w:val="0"/>
              <w:marBottom w:val="0"/>
              <w:divBdr>
                <w:top w:val="none" w:sz="0" w:space="0" w:color="auto"/>
                <w:left w:val="none" w:sz="0" w:space="0" w:color="auto"/>
                <w:bottom w:val="none" w:sz="0" w:space="0" w:color="auto"/>
                <w:right w:val="none" w:sz="0" w:space="0" w:color="auto"/>
              </w:divBdr>
            </w:div>
            <w:div w:id="1045763736">
              <w:marLeft w:val="0"/>
              <w:marRight w:val="0"/>
              <w:marTop w:val="0"/>
              <w:marBottom w:val="0"/>
              <w:divBdr>
                <w:top w:val="none" w:sz="0" w:space="0" w:color="auto"/>
                <w:left w:val="none" w:sz="0" w:space="0" w:color="auto"/>
                <w:bottom w:val="none" w:sz="0" w:space="0" w:color="auto"/>
                <w:right w:val="none" w:sz="0" w:space="0" w:color="auto"/>
              </w:divBdr>
            </w:div>
            <w:div w:id="1091583645">
              <w:marLeft w:val="0"/>
              <w:marRight w:val="0"/>
              <w:marTop w:val="0"/>
              <w:marBottom w:val="0"/>
              <w:divBdr>
                <w:top w:val="none" w:sz="0" w:space="0" w:color="auto"/>
                <w:left w:val="none" w:sz="0" w:space="0" w:color="auto"/>
                <w:bottom w:val="none" w:sz="0" w:space="0" w:color="auto"/>
                <w:right w:val="none" w:sz="0" w:space="0" w:color="auto"/>
              </w:divBdr>
            </w:div>
            <w:div w:id="908003573">
              <w:marLeft w:val="0"/>
              <w:marRight w:val="0"/>
              <w:marTop w:val="0"/>
              <w:marBottom w:val="0"/>
              <w:divBdr>
                <w:top w:val="none" w:sz="0" w:space="0" w:color="auto"/>
                <w:left w:val="none" w:sz="0" w:space="0" w:color="auto"/>
                <w:bottom w:val="none" w:sz="0" w:space="0" w:color="auto"/>
                <w:right w:val="none" w:sz="0" w:space="0" w:color="auto"/>
              </w:divBdr>
            </w:div>
            <w:div w:id="454718345">
              <w:marLeft w:val="0"/>
              <w:marRight w:val="0"/>
              <w:marTop w:val="0"/>
              <w:marBottom w:val="0"/>
              <w:divBdr>
                <w:top w:val="none" w:sz="0" w:space="0" w:color="auto"/>
                <w:left w:val="none" w:sz="0" w:space="0" w:color="auto"/>
                <w:bottom w:val="none" w:sz="0" w:space="0" w:color="auto"/>
                <w:right w:val="none" w:sz="0" w:space="0" w:color="auto"/>
              </w:divBdr>
            </w:div>
            <w:div w:id="2115317429">
              <w:marLeft w:val="0"/>
              <w:marRight w:val="0"/>
              <w:marTop w:val="0"/>
              <w:marBottom w:val="0"/>
              <w:divBdr>
                <w:top w:val="none" w:sz="0" w:space="0" w:color="auto"/>
                <w:left w:val="none" w:sz="0" w:space="0" w:color="auto"/>
                <w:bottom w:val="none" w:sz="0" w:space="0" w:color="auto"/>
                <w:right w:val="none" w:sz="0" w:space="0" w:color="auto"/>
              </w:divBdr>
            </w:div>
            <w:div w:id="1618753862">
              <w:marLeft w:val="0"/>
              <w:marRight w:val="0"/>
              <w:marTop w:val="0"/>
              <w:marBottom w:val="0"/>
              <w:divBdr>
                <w:top w:val="none" w:sz="0" w:space="0" w:color="auto"/>
                <w:left w:val="none" w:sz="0" w:space="0" w:color="auto"/>
                <w:bottom w:val="none" w:sz="0" w:space="0" w:color="auto"/>
                <w:right w:val="none" w:sz="0" w:space="0" w:color="auto"/>
              </w:divBdr>
            </w:div>
            <w:div w:id="958028155">
              <w:marLeft w:val="0"/>
              <w:marRight w:val="0"/>
              <w:marTop w:val="0"/>
              <w:marBottom w:val="0"/>
              <w:divBdr>
                <w:top w:val="none" w:sz="0" w:space="0" w:color="auto"/>
                <w:left w:val="none" w:sz="0" w:space="0" w:color="auto"/>
                <w:bottom w:val="none" w:sz="0" w:space="0" w:color="auto"/>
                <w:right w:val="none" w:sz="0" w:space="0" w:color="auto"/>
              </w:divBdr>
            </w:div>
            <w:div w:id="1435858871">
              <w:marLeft w:val="0"/>
              <w:marRight w:val="0"/>
              <w:marTop w:val="0"/>
              <w:marBottom w:val="0"/>
              <w:divBdr>
                <w:top w:val="none" w:sz="0" w:space="0" w:color="auto"/>
                <w:left w:val="none" w:sz="0" w:space="0" w:color="auto"/>
                <w:bottom w:val="none" w:sz="0" w:space="0" w:color="auto"/>
                <w:right w:val="none" w:sz="0" w:space="0" w:color="auto"/>
              </w:divBdr>
            </w:div>
            <w:div w:id="1657489072">
              <w:marLeft w:val="0"/>
              <w:marRight w:val="0"/>
              <w:marTop w:val="0"/>
              <w:marBottom w:val="0"/>
              <w:divBdr>
                <w:top w:val="none" w:sz="0" w:space="0" w:color="auto"/>
                <w:left w:val="none" w:sz="0" w:space="0" w:color="auto"/>
                <w:bottom w:val="none" w:sz="0" w:space="0" w:color="auto"/>
                <w:right w:val="none" w:sz="0" w:space="0" w:color="auto"/>
              </w:divBdr>
            </w:div>
            <w:div w:id="154456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307382">
      <w:bodyDiv w:val="1"/>
      <w:marLeft w:val="0"/>
      <w:marRight w:val="0"/>
      <w:marTop w:val="0"/>
      <w:marBottom w:val="0"/>
      <w:divBdr>
        <w:top w:val="none" w:sz="0" w:space="0" w:color="auto"/>
        <w:left w:val="none" w:sz="0" w:space="0" w:color="auto"/>
        <w:bottom w:val="none" w:sz="0" w:space="0" w:color="auto"/>
        <w:right w:val="none" w:sz="0" w:space="0" w:color="auto"/>
      </w:divBdr>
      <w:divsChild>
        <w:div w:id="279411419">
          <w:marLeft w:val="0"/>
          <w:marRight w:val="0"/>
          <w:marTop w:val="0"/>
          <w:marBottom w:val="0"/>
          <w:divBdr>
            <w:top w:val="single" w:sz="12" w:space="0" w:color="EEEEEE"/>
            <w:left w:val="single" w:sz="12" w:space="0" w:color="EEEEEE"/>
            <w:bottom w:val="single" w:sz="12" w:space="0" w:color="EEEEEE"/>
            <w:right w:val="single" w:sz="12" w:space="0" w:color="EEEEEE"/>
          </w:divBdr>
          <w:divsChild>
            <w:div w:id="6563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2197">
      <w:bodyDiv w:val="1"/>
      <w:marLeft w:val="0"/>
      <w:marRight w:val="0"/>
      <w:marTop w:val="0"/>
      <w:marBottom w:val="0"/>
      <w:divBdr>
        <w:top w:val="none" w:sz="0" w:space="0" w:color="auto"/>
        <w:left w:val="none" w:sz="0" w:space="0" w:color="auto"/>
        <w:bottom w:val="none" w:sz="0" w:space="0" w:color="auto"/>
        <w:right w:val="none" w:sz="0" w:space="0" w:color="auto"/>
      </w:divBdr>
      <w:divsChild>
        <w:div w:id="885607277">
          <w:marLeft w:val="0"/>
          <w:marRight w:val="0"/>
          <w:marTop w:val="0"/>
          <w:marBottom w:val="0"/>
          <w:divBdr>
            <w:top w:val="single" w:sz="12" w:space="0" w:color="EEEEEE"/>
            <w:left w:val="single" w:sz="12" w:space="0" w:color="EEEEEE"/>
            <w:bottom w:val="single" w:sz="12" w:space="0" w:color="EEEEEE"/>
            <w:right w:val="single" w:sz="12" w:space="0" w:color="EEEEEE"/>
          </w:divBdr>
          <w:divsChild>
            <w:div w:id="121851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392056">
      <w:bodyDiv w:val="1"/>
      <w:marLeft w:val="0"/>
      <w:marRight w:val="0"/>
      <w:marTop w:val="0"/>
      <w:marBottom w:val="0"/>
      <w:divBdr>
        <w:top w:val="none" w:sz="0" w:space="0" w:color="auto"/>
        <w:left w:val="none" w:sz="0" w:space="0" w:color="auto"/>
        <w:bottom w:val="none" w:sz="0" w:space="0" w:color="auto"/>
        <w:right w:val="none" w:sz="0" w:space="0" w:color="auto"/>
      </w:divBdr>
    </w:div>
    <w:div w:id="1117410503">
      <w:bodyDiv w:val="1"/>
      <w:marLeft w:val="0"/>
      <w:marRight w:val="0"/>
      <w:marTop w:val="0"/>
      <w:marBottom w:val="0"/>
      <w:divBdr>
        <w:top w:val="none" w:sz="0" w:space="0" w:color="auto"/>
        <w:left w:val="none" w:sz="0" w:space="0" w:color="auto"/>
        <w:bottom w:val="none" w:sz="0" w:space="0" w:color="auto"/>
        <w:right w:val="none" w:sz="0" w:space="0" w:color="auto"/>
      </w:divBdr>
    </w:div>
    <w:div w:id="1118333798">
      <w:bodyDiv w:val="1"/>
      <w:marLeft w:val="0"/>
      <w:marRight w:val="0"/>
      <w:marTop w:val="0"/>
      <w:marBottom w:val="0"/>
      <w:divBdr>
        <w:top w:val="none" w:sz="0" w:space="0" w:color="auto"/>
        <w:left w:val="none" w:sz="0" w:space="0" w:color="auto"/>
        <w:bottom w:val="none" w:sz="0" w:space="0" w:color="auto"/>
        <w:right w:val="none" w:sz="0" w:space="0" w:color="auto"/>
      </w:divBdr>
    </w:div>
    <w:div w:id="1118378627">
      <w:bodyDiv w:val="1"/>
      <w:marLeft w:val="0"/>
      <w:marRight w:val="0"/>
      <w:marTop w:val="0"/>
      <w:marBottom w:val="0"/>
      <w:divBdr>
        <w:top w:val="none" w:sz="0" w:space="0" w:color="auto"/>
        <w:left w:val="none" w:sz="0" w:space="0" w:color="auto"/>
        <w:bottom w:val="none" w:sz="0" w:space="0" w:color="auto"/>
        <w:right w:val="none" w:sz="0" w:space="0" w:color="auto"/>
      </w:divBdr>
      <w:divsChild>
        <w:div w:id="856576031">
          <w:marLeft w:val="0"/>
          <w:marRight w:val="0"/>
          <w:marTop w:val="0"/>
          <w:marBottom w:val="0"/>
          <w:divBdr>
            <w:top w:val="single" w:sz="2" w:space="0" w:color="auto"/>
            <w:left w:val="single" w:sz="2" w:space="0" w:color="auto"/>
            <w:bottom w:val="single" w:sz="6" w:space="0" w:color="auto"/>
            <w:right w:val="single" w:sz="2" w:space="0" w:color="auto"/>
          </w:divBdr>
          <w:divsChild>
            <w:div w:id="192722383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432794">
                  <w:marLeft w:val="0"/>
                  <w:marRight w:val="0"/>
                  <w:marTop w:val="0"/>
                  <w:marBottom w:val="0"/>
                  <w:divBdr>
                    <w:top w:val="single" w:sz="2" w:space="0" w:color="D9D9E3"/>
                    <w:left w:val="single" w:sz="2" w:space="0" w:color="D9D9E3"/>
                    <w:bottom w:val="single" w:sz="2" w:space="0" w:color="D9D9E3"/>
                    <w:right w:val="single" w:sz="2" w:space="0" w:color="D9D9E3"/>
                  </w:divBdr>
                  <w:divsChild>
                    <w:div w:id="1051732584">
                      <w:marLeft w:val="0"/>
                      <w:marRight w:val="0"/>
                      <w:marTop w:val="0"/>
                      <w:marBottom w:val="0"/>
                      <w:divBdr>
                        <w:top w:val="single" w:sz="2" w:space="0" w:color="D9D9E3"/>
                        <w:left w:val="single" w:sz="2" w:space="0" w:color="D9D9E3"/>
                        <w:bottom w:val="single" w:sz="2" w:space="0" w:color="D9D9E3"/>
                        <w:right w:val="single" w:sz="2" w:space="0" w:color="D9D9E3"/>
                      </w:divBdr>
                      <w:divsChild>
                        <w:div w:id="563375160">
                          <w:marLeft w:val="0"/>
                          <w:marRight w:val="0"/>
                          <w:marTop w:val="0"/>
                          <w:marBottom w:val="0"/>
                          <w:divBdr>
                            <w:top w:val="single" w:sz="2" w:space="0" w:color="D9D9E3"/>
                            <w:left w:val="single" w:sz="2" w:space="0" w:color="D9D9E3"/>
                            <w:bottom w:val="single" w:sz="2" w:space="0" w:color="D9D9E3"/>
                            <w:right w:val="single" w:sz="2" w:space="0" w:color="D9D9E3"/>
                          </w:divBdr>
                          <w:divsChild>
                            <w:div w:id="71590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1193351">
      <w:bodyDiv w:val="1"/>
      <w:marLeft w:val="0"/>
      <w:marRight w:val="0"/>
      <w:marTop w:val="0"/>
      <w:marBottom w:val="0"/>
      <w:divBdr>
        <w:top w:val="none" w:sz="0" w:space="0" w:color="auto"/>
        <w:left w:val="none" w:sz="0" w:space="0" w:color="auto"/>
        <w:bottom w:val="none" w:sz="0" w:space="0" w:color="auto"/>
        <w:right w:val="none" w:sz="0" w:space="0" w:color="auto"/>
      </w:divBdr>
      <w:divsChild>
        <w:div w:id="1546408731">
          <w:marLeft w:val="0"/>
          <w:marRight w:val="0"/>
          <w:marTop w:val="0"/>
          <w:marBottom w:val="0"/>
          <w:divBdr>
            <w:top w:val="single" w:sz="12" w:space="0" w:color="EEEEEE"/>
            <w:left w:val="single" w:sz="12" w:space="0" w:color="EEEEEE"/>
            <w:bottom w:val="single" w:sz="12" w:space="0" w:color="EEEEEE"/>
            <w:right w:val="single" w:sz="12" w:space="0" w:color="EEEEEE"/>
          </w:divBdr>
          <w:divsChild>
            <w:div w:id="119735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1330">
      <w:bodyDiv w:val="1"/>
      <w:marLeft w:val="0"/>
      <w:marRight w:val="0"/>
      <w:marTop w:val="0"/>
      <w:marBottom w:val="0"/>
      <w:divBdr>
        <w:top w:val="none" w:sz="0" w:space="0" w:color="auto"/>
        <w:left w:val="none" w:sz="0" w:space="0" w:color="auto"/>
        <w:bottom w:val="none" w:sz="0" w:space="0" w:color="auto"/>
        <w:right w:val="none" w:sz="0" w:space="0" w:color="auto"/>
      </w:divBdr>
      <w:divsChild>
        <w:div w:id="197738393">
          <w:marLeft w:val="0"/>
          <w:marRight w:val="0"/>
          <w:marTop w:val="0"/>
          <w:marBottom w:val="0"/>
          <w:divBdr>
            <w:top w:val="none" w:sz="0" w:space="0" w:color="auto"/>
            <w:left w:val="none" w:sz="0" w:space="0" w:color="auto"/>
            <w:bottom w:val="none" w:sz="0" w:space="0" w:color="auto"/>
            <w:right w:val="none" w:sz="0" w:space="0" w:color="auto"/>
          </w:divBdr>
        </w:div>
        <w:div w:id="1616448063">
          <w:marLeft w:val="0"/>
          <w:marRight w:val="0"/>
          <w:marTop w:val="0"/>
          <w:marBottom w:val="0"/>
          <w:divBdr>
            <w:top w:val="none" w:sz="0" w:space="0" w:color="auto"/>
            <w:left w:val="none" w:sz="0" w:space="0" w:color="auto"/>
            <w:bottom w:val="none" w:sz="0" w:space="0" w:color="auto"/>
            <w:right w:val="none" w:sz="0" w:space="0" w:color="auto"/>
          </w:divBdr>
        </w:div>
        <w:div w:id="500462482">
          <w:marLeft w:val="0"/>
          <w:marRight w:val="0"/>
          <w:marTop w:val="0"/>
          <w:marBottom w:val="0"/>
          <w:divBdr>
            <w:top w:val="none" w:sz="0" w:space="0" w:color="auto"/>
            <w:left w:val="none" w:sz="0" w:space="0" w:color="auto"/>
            <w:bottom w:val="none" w:sz="0" w:space="0" w:color="auto"/>
            <w:right w:val="none" w:sz="0" w:space="0" w:color="auto"/>
          </w:divBdr>
        </w:div>
      </w:divsChild>
    </w:div>
    <w:div w:id="1140658121">
      <w:bodyDiv w:val="1"/>
      <w:marLeft w:val="0"/>
      <w:marRight w:val="0"/>
      <w:marTop w:val="0"/>
      <w:marBottom w:val="0"/>
      <w:divBdr>
        <w:top w:val="none" w:sz="0" w:space="0" w:color="auto"/>
        <w:left w:val="none" w:sz="0" w:space="0" w:color="auto"/>
        <w:bottom w:val="none" w:sz="0" w:space="0" w:color="auto"/>
        <w:right w:val="none" w:sz="0" w:space="0" w:color="auto"/>
      </w:divBdr>
      <w:divsChild>
        <w:div w:id="1134447292">
          <w:marLeft w:val="0"/>
          <w:marRight w:val="0"/>
          <w:marTop w:val="0"/>
          <w:marBottom w:val="0"/>
          <w:divBdr>
            <w:top w:val="none" w:sz="0" w:space="0" w:color="auto"/>
            <w:left w:val="none" w:sz="0" w:space="0" w:color="auto"/>
            <w:bottom w:val="none" w:sz="0" w:space="0" w:color="auto"/>
            <w:right w:val="none" w:sz="0" w:space="0" w:color="auto"/>
          </w:divBdr>
        </w:div>
        <w:div w:id="491726561">
          <w:marLeft w:val="0"/>
          <w:marRight w:val="0"/>
          <w:marTop w:val="0"/>
          <w:marBottom w:val="0"/>
          <w:divBdr>
            <w:top w:val="none" w:sz="0" w:space="0" w:color="auto"/>
            <w:left w:val="none" w:sz="0" w:space="0" w:color="auto"/>
            <w:bottom w:val="none" w:sz="0" w:space="0" w:color="auto"/>
            <w:right w:val="none" w:sz="0" w:space="0" w:color="auto"/>
          </w:divBdr>
        </w:div>
        <w:div w:id="241256592">
          <w:marLeft w:val="0"/>
          <w:marRight w:val="0"/>
          <w:marTop w:val="0"/>
          <w:marBottom w:val="0"/>
          <w:divBdr>
            <w:top w:val="none" w:sz="0" w:space="0" w:color="auto"/>
            <w:left w:val="none" w:sz="0" w:space="0" w:color="auto"/>
            <w:bottom w:val="none" w:sz="0" w:space="0" w:color="auto"/>
            <w:right w:val="none" w:sz="0" w:space="0" w:color="auto"/>
          </w:divBdr>
        </w:div>
        <w:div w:id="1280071431">
          <w:marLeft w:val="0"/>
          <w:marRight w:val="0"/>
          <w:marTop w:val="0"/>
          <w:marBottom w:val="0"/>
          <w:divBdr>
            <w:top w:val="none" w:sz="0" w:space="0" w:color="auto"/>
            <w:left w:val="none" w:sz="0" w:space="0" w:color="auto"/>
            <w:bottom w:val="none" w:sz="0" w:space="0" w:color="auto"/>
            <w:right w:val="none" w:sz="0" w:space="0" w:color="auto"/>
          </w:divBdr>
        </w:div>
        <w:div w:id="1449663609">
          <w:marLeft w:val="0"/>
          <w:marRight w:val="0"/>
          <w:marTop w:val="0"/>
          <w:marBottom w:val="0"/>
          <w:divBdr>
            <w:top w:val="none" w:sz="0" w:space="0" w:color="auto"/>
            <w:left w:val="none" w:sz="0" w:space="0" w:color="auto"/>
            <w:bottom w:val="none" w:sz="0" w:space="0" w:color="auto"/>
            <w:right w:val="none" w:sz="0" w:space="0" w:color="auto"/>
          </w:divBdr>
        </w:div>
        <w:div w:id="1720662836">
          <w:marLeft w:val="0"/>
          <w:marRight w:val="0"/>
          <w:marTop w:val="0"/>
          <w:marBottom w:val="0"/>
          <w:divBdr>
            <w:top w:val="none" w:sz="0" w:space="0" w:color="auto"/>
            <w:left w:val="none" w:sz="0" w:space="0" w:color="auto"/>
            <w:bottom w:val="none" w:sz="0" w:space="0" w:color="auto"/>
            <w:right w:val="none" w:sz="0" w:space="0" w:color="auto"/>
          </w:divBdr>
        </w:div>
      </w:divsChild>
    </w:div>
    <w:div w:id="1156918992">
      <w:bodyDiv w:val="1"/>
      <w:marLeft w:val="0"/>
      <w:marRight w:val="0"/>
      <w:marTop w:val="0"/>
      <w:marBottom w:val="0"/>
      <w:divBdr>
        <w:top w:val="none" w:sz="0" w:space="0" w:color="auto"/>
        <w:left w:val="none" w:sz="0" w:space="0" w:color="auto"/>
        <w:bottom w:val="none" w:sz="0" w:space="0" w:color="auto"/>
        <w:right w:val="none" w:sz="0" w:space="0" w:color="auto"/>
      </w:divBdr>
      <w:divsChild>
        <w:div w:id="469516070">
          <w:marLeft w:val="360"/>
          <w:marRight w:val="0"/>
          <w:marTop w:val="200"/>
          <w:marBottom w:val="0"/>
          <w:divBdr>
            <w:top w:val="none" w:sz="0" w:space="0" w:color="auto"/>
            <w:left w:val="none" w:sz="0" w:space="0" w:color="auto"/>
            <w:bottom w:val="none" w:sz="0" w:space="0" w:color="auto"/>
            <w:right w:val="none" w:sz="0" w:space="0" w:color="auto"/>
          </w:divBdr>
        </w:div>
        <w:div w:id="639960050">
          <w:marLeft w:val="360"/>
          <w:marRight w:val="0"/>
          <w:marTop w:val="200"/>
          <w:marBottom w:val="0"/>
          <w:divBdr>
            <w:top w:val="none" w:sz="0" w:space="0" w:color="auto"/>
            <w:left w:val="none" w:sz="0" w:space="0" w:color="auto"/>
            <w:bottom w:val="none" w:sz="0" w:space="0" w:color="auto"/>
            <w:right w:val="none" w:sz="0" w:space="0" w:color="auto"/>
          </w:divBdr>
        </w:div>
        <w:div w:id="1732578445">
          <w:marLeft w:val="360"/>
          <w:marRight w:val="0"/>
          <w:marTop w:val="200"/>
          <w:marBottom w:val="0"/>
          <w:divBdr>
            <w:top w:val="none" w:sz="0" w:space="0" w:color="auto"/>
            <w:left w:val="none" w:sz="0" w:space="0" w:color="auto"/>
            <w:bottom w:val="none" w:sz="0" w:space="0" w:color="auto"/>
            <w:right w:val="none" w:sz="0" w:space="0" w:color="auto"/>
          </w:divBdr>
        </w:div>
        <w:div w:id="2102992878">
          <w:marLeft w:val="360"/>
          <w:marRight w:val="0"/>
          <w:marTop w:val="200"/>
          <w:marBottom w:val="0"/>
          <w:divBdr>
            <w:top w:val="none" w:sz="0" w:space="0" w:color="auto"/>
            <w:left w:val="none" w:sz="0" w:space="0" w:color="auto"/>
            <w:bottom w:val="none" w:sz="0" w:space="0" w:color="auto"/>
            <w:right w:val="none" w:sz="0" w:space="0" w:color="auto"/>
          </w:divBdr>
        </w:div>
        <w:div w:id="235895250">
          <w:marLeft w:val="360"/>
          <w:marRight w:val="0"/>
          <w:marTop w:val="200"/>
          <w:marBottom w:val="0"/>
          <w:divBdr>
            <w:top w:val="none" w:sz="0" w:space="0" w:color="auto"/>
            <w:left w:val="none" w:sz="0" w:space="0" w:color="auto"/>
            <w:bottom w:val="none" w:sz="0" w:space="0" w:color="auto"/>
            <w:right w:val="none" w:sz="0" w:space="0" w:color="auto"/>
          </w:divBdr>
        </w:div>
        <w:div w:id="320234075">
          <w:marLeft w:val="360"/>
          <w:marRight w:val="0"/>
          <w:marTop w:val="200"/>
          <w:marBottom w:val="0"/>
          <w:divBdr>
            <w:top w:val="none" w:sz="0" w:space="0" w:color="auto"/>
            <w:left w:val="none" w:sz="0" w:space="0" w:color="auto"/>
            <w:bottom w:val="none" w:sz="0" w:space="0" w:color="auto"/>
            <w:right w:val="none" w:sz="0" w:space="0" w:color="auto"/>
          </w:divBdr>
        </w:div>
        <w:div w:id="1630164070">
          <w:marLeft w:val="360"/>
          <w:marRight w:val="0"/>
          <w:marTop w:val="200"/>
          <w:marBottom w:val="0"/>
          <w:divBdr>
            <w:top w:val="none" w:sz="0" w:space="0" w:color="auto"/>
            <w:left w:val="none" w:sz="0" w:space="0" w:color="auto"/>
            <w:bottom w:val="none" w:sz="0" w:space="0" w:color="auto"/>
            <w:right w:val="none" w:sz="0" w:space="0" w:color="auto"/>
          </w:divBdr>
        </w:div>
        <w:div w:id="2018189880">
          <w:marLeft w:val="360"/>
          <w:marRight w:val="0"/>
          <w:marTop w:val="200"/>
          <w:marBottom w:val="0"/>
          <w:divBdr>
            <w:top w:val="none" w:sz="0" w:space="0" w:color="auto"/>
            <w:left w:val="none" w:sz="0" w:space="0" w:color="auto"/>
            <w:bottom w:val="none" w:sz="0" w:space="0" w:color="auto"/>
            <w:right w:val="none" w:sz="0" w:space="0" w:color="auto"/>
          </w:divBdr>
        </w:div>
      </w:divsChild>
    </w:div>
    <w:div w:id="1160848536">
      <w:bodyDiv w:val="1"/>
      <w:marLeft w:val="0"/>
      <w:marRight w:val="0"/>
      <w:marTop w:val="0"/>
      <w:marBottom w:val="0"/>
      <w:divBdr>
        <w:top w:val="none" w:sz="0" w:space="0" w:color="auto"/>
        <w:left w:val="none" w:sz="0" w:space="0" w:color="auto"/>
        <w:bottom w:val="none" w:sz="0" w:space="0" w:color="auto"/>
        <w:right w:val="none" w:sz="0" w:space="0" w:color="auto"/>
      </w:divBdr>
      <w:divsChild>
        <w:div w:id="1738815944">
          <w:marLeft w:val="0"/>
          <w:marRight w:val="0"/>
          <w:marTop w:val="0"/>
          <w:marBottom w:val="0"/>
          <w:divBdr>
            <w:top w:val="single" w:sz="2" w:space="0" w:color="auto"/>
            <w:left w:val="single" w:sz="2" w:space="0" w:color="auto"/>
            <w:bottom w:val="single" w:sz="6" w:space="0" w:color="auto"/>
            <w:right w:val="single" w:sz="2" w:space="0" w:color="auto"/>
          </w:divBdr>
          <w:divsChild>
            <w:div w:id="281227086">
              <w:marLeft w:val="0"/>
              <w:marRight w:val="0"/>
              <w:marTop w:val="100"/>
              <w:marBottom w:val="100"/>
              <w:divBdr>
                <w:top w:val="single" w:sz="2" w:space="0" w:color="D9D9E3"/>
                <w:left w:val="single" w:sz="2" w:space="0" w:color="D9D9E3"/>
                <w:bottom w:val="single" w:sz="2" w:space="0" w:color="D9D9E3"/>
                <w:right w:val="single" w:sz="2" w:space="0" w:color="D9D9E3"/>
              </w:divBdr>
              <w:divsChild>
                <w:div w:id="1988391567">
                  <w:marLeft w:val="0"/>
                  <w:marRight w:val="0"/>
                  <w:marTop w:val="0"/>
                  <w:marBottom w:val="0"/>
                  <w:divBdr>
                    <w:top w:val="single" w:sz="2" w:space="0" w:color="D9D9E3"/>
                    <w:left w:val="single" w:sz="2" w:space="0" w:color="D9D9E3"/>
                    <w:bottom w:val="single" w:sz="2" w:space="0" w:color="D9D9E3"/>
                    <w:right w:val="single" w:sz="2" w:space="0" w:color="D9D9E3"/>
                  </w:divBdr>
                  <w:divsChild>
                    <w:div w:id="1418671054">
                      <w:marLeft w:val="0"/>
                      <w:marRight w:val="0"/>
                      <w:marTop w:val="0"/>
                      <w:marBottom w:val="0"/>
                      <w:divBdr>
                        <w:top w:val="single" w:sz="2" w:space="0" w:color="D9D9E3"/>
                        <w:left w:val="single" w:sz="2" w:space="0" w:color="D9D9E3"/>
                        <w:bottom w:val="single" w:sz="2" w:space="0" w:color="D9D9E3"/>
                        <w:right w:val="single" w:sz="2" w:space="0" w:color="D9D9E3"/>
                      </w:divBdr>
                      <w:divsChild>
                        <w:div w:id="1977906994">
                          <w:marLeft w:val="0"/>
                          <w:marRight w:val="0"/>
                          <w:marTop w:val="0"/>
                          <w:marBottom w:val="0"/>
                          <w:divBdr>
                            <w:top w:val="single" w:sz="2" w:space="0" w:color="D9D9E3"/>
                            <w:left w:val="single" w:sz="2" w:space="0" w:color="D9D9E3"/>
                            <w:bottom w:val="single" w:sz="2" w:space="0" w:color="D9D9E3"/>
                            <w:right w:val="single" w:sz="2" w:space="0" w:color="D9D9E3"/>
                          </w:divBdr>
                          <w:divsChild>
                            <w:div w:id="6016917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1237343">
      <w:bodyDiv w:val="1"/>
      <w:marLeft w:val="0"/>
      <w:marRight w:val="0"/>
      <w:marTop w:val="0"/>
      <w:marBottom w:val="0"/>
      <w:divBdr>
        <w:top w:val="none" w:sz="0" w:space="0" w:color="auto"/>
        <w:left w:val="none" w:sz="0" w:space="0" w:color="auto"/>
        <w:bottom w:val="none" w:sz="0" w:space="0" w:color="auto"/>
        <w:right w:val="none" w:sz="0" w:space="0" w:color="auto"/>
      </w:divBdr>
      <w:divsChild>
        <w:div w:id="547255056">
          <w:marLeft w:val="0"/>
          <w:marRight w:val="0"/>
          <w:marTop w:val="0"/>
          <w:marBottom w:val="0"/>
          <w:divBdr>
            <w:top w:val="single" w:sz="12" w:space="0" w:color="EEEEEE"/>
            <w:left w:val="single" w:sz="12" w:space="0" w:color="EEEEEE"/>
            <w:bottom w:val="single" w:sz="12" w:space="0" w:color="EEEEEE"/>
            <w:right w:val="single" w:sz="12" w:space="0" w:color="EEEEEE"/>
          </w:divBdr>
          <w:divsChild>
            <w:div w:id="156953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5282">
      <w:bodyDiv w:val="1"/>
      <w:marLeft w:val="0"/>
      <w:marRight w:val="0"/>
      <w:marTop w:val="0"/>
      <w:marBottom w:val="0"/>
      <w:divBdr>
        <w:top w:val="none" w:sz="0" w:space="0" w:color="auto"/>
        <w:left w:val="none" w:sz="0" w:space="0" w:color="auto"/>
        <w:bottom w:val="none" w:sz="0" w:space="0" w:color="auto"/>
        <w:right w:val="none" w:sz="0" w:space="0" w:color="auto"/>
      </w:divBdr>
    </w:div>
    <w:div w:id="1180388409">
      <w:bodyDiv w:val="1"/>
      <w:marLeft w:val="0"/>
      <w:marRight w:val="0"/>
      <w:marTop w:val="0"/>
      <w:marBottom w:val="0"/>
      <w:divBdr>
        <w:top w:val="none" w:sz="0" w:space="0" w:color="auto"/>
        <w:left w:val="none" w:sz="0" w:space="0" w:color="auto"/>
        <w:bottom w:val="none" w:sz="0" w:space="0" w:color="auto"/>
        <w:right w:val="none" w:sz="0" w:space="0" w:color="auto"/>
      </w:divBdr>
    </w:div>
    <w:div w:id="1184242724">
      <w:bodyDiv w:val="1"/>
      <w:marLeft w:val="0"/>
      <w:marRight w:val="0"/>
      <w:marTop w:val="0"/>
      <w:marBottom w:val="0"/>
      <w:divBdr>
        <w:top w:val="none" w:sz="0" w:space="0" w:color="auto"/>
        <w:left w:val="none" w:sz="0" w:space="0" w:color="auto"/>
        <w:bottom w:val="none" w:sz="0" w:space="0" w:color="auto"/>
        <w:right w:val="none" w:sz="0" w:space="0" w:color="auto"/>
      </w:divBdr>
    </w:div>
    <w:div w:id="1199779500">
      <w:bodyDiv w:val="1"/>
      <w:marLeft w:val="0"/>
      <w:marRight w:val="0"/>
      <w:marTop w:val="0"/>
      <w:marBottom w:val="0"/>
      <w:divBdr>
        <w:top w:val="none" w:sz="0" w:space="0" w:color="auto"/>
        <w:left w:val="none" w:sz="0" w:space="0" w:color="auto"/>
        <w:bottom w:val="none" w:sz="0" w:space="0" w:color="auto"/>
        <w:right w:val="none" w:sz="0" w:space="0" w:color="auto"/>
      </w:divBdr>
      <w:divsChild>
        <w:div w:id="310138027">
          <w:marLeft w:val="0"/>
          <w:marRight w:val="0"/>
          <w:marTop w:val="0"/>
          <w:marBottom w:val="0"/>
          <w:divBdr>
            <w:top w:val="single" w:sz="2" w:space="0" w:color="auto"/>
            <w:left w:val="single" w:sz="2" w:space="0" w:color="auto"/>
            <w:bottom w:val="single" w:sz="6" w:space="0" w:color="auto"/>
            <w:right w:val="single" w:sz="2" w:space="0" w:color="auto"/>
          </w:divBdr>
          <w:divsChild>
            <w:div w:id="1533031298">
              <w:marLeft w:val="0"/>
              <w:marRight w:val="0"/>
              <w:marTop w:val="100"/>
              <w:marBottom w:val="100"/>
              <w:divBdr>
                <w:top w:val="single" w:sz="2" w:space="0" w:color="D9D9E3"/>
                <w:left w:val="single" w:sz="2" w:space="0" w:color="D9D9E3"/>
                <w:bottom w:val="single" w:sz="2" w:space="0" w:color="D9D9E3"/>
                <w:right w:val="single" w:sz="2" w:space="0" w:color="D9D9E3"/>
              </w:divBdr>
              <w:divsChild>
                <w:div w:id="858277225">
                  <w:marLeft w:val="0"/>
                  <w:marRight w:val="0"/>
                  <w:marTop w:val="0"/>
                  <w:marBottom w:val="0"/>
                  <w:divBdr>
                    <w:top w:val="single" w:sz="2" w:space="0" w:color="D9D9E3"/>
                    <w:left w:val="single" w:sz="2" w:space="0" w:color="D9D9E3"/>
                    <w:bottom w:val="single" w:sz="2" w:space="0" w:color="D9D9E3"/>
                    <w:right w:val="single" w:sz="2" w:space="0" w:color="D9D9E3"/>
                  </w:divBdr>
                  <w:divsChild>
                    <w:div w:id="200213572">
                      <w:marLeft w:val="0"/>
                      <w:marRight w:val="0"/>
                      <w:marTop w:val="0"/>
                      <w:marBottom w:val="0"/>
                      <w:divBdr>
                        <w:top w:val="single" w:sz="2" w:space="0" w:color="D9D9E3"/>
                        <w:left w:val="single" w:sz="2" w:space="0" w:color="D9D9E3"/>
                        <w:bottom w:val="single" w:sz="2" w:space="0" w:color="D9D9E3"/>
                        <w:right w:val="single" w:sz="2" w:space="0" w:color="D9D9E3"/>
                      </w:divBdr>
                      <w:divsChild>
                        <w:div w:id="1087767913">
                          <w:marLeft w:val="0"/>
                          <w:marRight w:val="0"/>
                          <w:marTop w:val="0"/>
                          <w:marBottom w:val="0"/>
                          <w:divBdr>
                            <w:top w:val="single" w:sz="2" w:space="0" w:color="D9D9E3"/>
                            <w:left w:val="single" w:sz="2" w:space="0" w:color="D9D9E3"/>
                            <w:bottom w:val="single" w:sz="2" w:space="0" w:color="D9D9E3"/>
                            <w:right w:val="single" w:sz="2" w:space="0" w:color="D9D9E3"/>
                          </w:divBdr>
                          <w:divsChild>
                            <w:div w:id="1891069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00322034">
      <w:bodyDiv w:val="1"/>
      <w:marLeft w:val="0"/>
      <w:marRight w:val="0"/>
      <w:marTop w:val="0"/>
      <w:marBottom w:val="0"/>
      <w:divBdr>
        <w:top w:val="none" w:sz="0" w:space="0" w:color="auto"/>
        <w:left w:val="none" w:sz="0" w:space="0" w:color="auto"/>
        <w:bottom w:val="none" w:sz="0" w:space="0" w:color="auto"/>
        <w:right w:val="none" w:sz="0" w:space="0" w:color="auto"/>
      </w:divBdr>
      <w:divsChild>
        <w:div w:id="1409225379">
          <w:marLeft w:val="1440"/>
          <w:marRight w:val="0"/>
          <w:marTop w:val="0"/>
          <w:marBottom w:val="0"/>
          <w:divBdr>
            <w:top w:val="none" w:sz="0" w:space="0" w:color="auto"/>
            <w:left w:val="none" w:sz="0" w:space="0" w:color="auto"/>
            <w:bottom w:val="none" w:sz="0" w:space="0" w:color="auto"/>
            <w:right w:val="none" w:sz="0" w:space="0" w:color="auto"/>
          </w:divBdr>
        </w:div>
        <w:div w:id="2085102503">
          <w:marLeft w:val="1440"/>
          <w:marRight w:val="0"/>
          <w:marTop w:val="0"/>
          <w:marBottom w:val="0"/>
          <w:divBdr>
            <w:top w:val="none" w:sz="0" w:space="0" w:color="auto"/>
            <w:left w:val="none" w:sz="0" w:space="0" w:color="auto"/>
            <w:bottom w:val="none" w:sz="0" w:space="0" w:color="auto"/>
            <w:right w:val="none" w:sz="0" w:space="0" w:color="auto"/>
          </w:divBdr>
        </w:div>
        <w:div w:id="1082920300">
          <w:marLeft w:val="1440"/>
          <w:marRight w:val="0"/>
          <w:marTop w:val="0"/>
          <w:marBottom w:val="0"/>
          <w:divBdr>
            <w:top w:val="none" w:sz="0" w:space="0" w:color="auto"/>
            <w:left w:val="none" w:sz="0" w:space="0" w:color="auto"/>
            <w:bottom w:val="none" w:sz="0" w:space="0" w:color="auto"/>
            <w:right w:val="none" w:sz="0" w:space="0" w:color="auto"/>
          </w:divBdr>
        </w:div>
        <w:div w:id="1767800289">
          <w:marLeft w:val="1440"/>
          <w:marRight w:val="0"/>
          <w:marTop w:val="0"/>
          <w:marBottom w:val="0"/>
          <w:divBdr>
            <w:top w:val="none" w:sz="0" w:space="0" w:color="auto"/>
            <w:left w:val="none" w:sz="0" w:space="0" w:color="auto"/>
            <w:bottom w:val="none" w:sz="0" w:space="0" w:color="auto"/>
            <w:right w:val="none" w:sz="0" w:space="0" w:color="auto"/>
          </w:divBdr>
        </w:div>
      </w:divsChild>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24953661">
      <w:bodyDiv w:val="1"/>
      <w:marLeft w:val="0"/>
      <w:marRight w:val="0"/>
      <w:marTop w:val="0"/>
      <w:marBottom w:val="0"/>
      <w:divBdr>
        <w:top w:val="none" w:sz="0" w:space="0" w:color="auto"/>
        <w:left w:val="none" w:sz="0" w:space="0" w:color="auto"/>
        <w:bottom w:val="none" w:sz="0" w:space="0" w:color="auto"/>
        <w:right w:val="none" w:sz="0" w:space="0" w:color="auto"/>
      </w:divBdr>
      <w:divsChild>
        <w:div w:id="463740602">
          <w:marLeft w:val="0"/>
          <w:marRight w:val="0"/>
          <w:marTop w:val="0"/>
          <w:marBottom w:val="0"/>
          <w:divBdr>
            <w:top w:val="single" w:sz="12" w:space="0" w:color="EEEEEE"/>
            <w:left w:val="single" w:sz="12" w:space="0" w:color="EEEEEE"/>
            <w:bottom w:val="single" w:sz="12" w:space="0" w:color="EEEEEE"/>
            <w:right w:val="single" w:sz="12" w:space="0" w:color="EEEEEE"/>
          </w:divBdr>
          <w:divsChild>
            <w:div w:id="4190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44737">
      <w:bodyDiv w:val="1"/>
      <w:marLeft w:val="0"/>
      <w:marRight w:val="0"/>
      <w:marTop w:val="0"/>
      <w:marBottom w:val="0"/>
      <w:divBdr>
        <w:top w:val="none" w:sz="0" w:space="0" w:color="auto"/>
        <w:left w:val="none" w:sz="0" w:space="0" w:color="auto"/>
        <w:bottom w:val="none" w:sz="0" w:space="0" w:color="auto"/>
        <w:right w:val="none" w:sz="0" w:space="0" w:color="auto"/>
      </w:divBdr>
    </w:div>
    <w:div w:id="1256744124">
      <w:bodyDiv w:val="1"/>
      <w:marLeft w:val="0"/>
      <w:marRight w:val="0"/>
      <w:marTop w:val="0"/>
      <w:marBottom w:val="0"/>
      <w:divBdr>
        <w:top w:val="none" w:sz="0" w:space="0" w:color="auto"/>
        <w:left w:val="none" w:sz="0" w:space="0" w:color="auto"/>
        <w:bottom w:val="none" w:sz="0" w:space="0" w:color="auto"/>
        <w:right w:val="none" w:sz="0" w:space="0" w:color="auto"/>
      </w:divBdr>
      <w:divsChild>
        <w:div w:id="1750616882">
          <w:marLeft w:val="0"/>
          <w:marRight w:val="0"/>
          <w:marTop w:val="0"/>
          <w:marBottom w:val="0"/>
          <w:divBdr>
            <w:top w:val="single" w:sz="12" w:space="0" w:color="EEEEEE"/>
            <w:left w:val="single" w:sz="12" w:space="0" w:color="EEEEEE"/>
            <w:bottom w:val="single" w:sz="12" w:space="0" w:color="EEEEEE"/>
            <w:right w:val="single" w:sz="12" w:space="0" w:color="EEEEEE"/>
          </w:divBdr>
          <w:divsChild>
            <w:div w:id="106826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5334">
      <w:bodyDiv w:val="1"/>
      <w:marLeft w:val="0"/>
      <w:marRight w:val="0"/>
      <w:marTop w:val="0"/>
      <w:marBottom w:val="0"/>
      <w:divBdr>
        <w:top w:val="none" w:sz="0" w:space="0" w:color="auto"/>
        <w:left w:val="none" w:sz="0" w:space="0" w:color="auto"/>
        <w:bottom w:val="none" w:sz="0" w:space="0" w:color="auto"/>
        <w:right w:val="none" w:sz="0" w:space="0" w:color="auto"/>
      </w:divBdr>
      <w:divsChild>
        <w:div w:id="606159388">
          <w:marLeft w:val="0"/>
          <w:marRight w:val="0"/>
          <w:marTop w:val="0"/>
          <w:marBottom w:val="0"/>
          <w:divBdr>
            <w:top w:val="none" w:sz="0" w:space="0" w:color="auto"/>
            <w:left w:val="none" w:sz="0" w:space="0" w:color="auto"/>
            <w:bottom w:val="none" w:sz="0" w:space="0" w:color="auto"/>
            <w:right w:val="none" w:sz="0" w:space="0" w:color="auto"/>
          </w:divBdr>
        </w:div>
        <w:div w:id="1120299199">
          <w:marLeft w:val="0"/>
          <w:marRight w:val="0"/>
          <w:marTop w:val="0"/>
          <w:marBottom w:val="0"/>
          <w:divBdr>
            <w:top w:val="none" w:sz="0" w:space="0" w:color="auto"/>
            <w:left w:val="none" w:sz="0" w:space="0" w:color="auto"/>
            <w:bottom w:val="none" w:sz="0" w:space="0" w:color="auto"/>
            <w:right w:val="none" w:sz="0" w:space="0" w:color="auto"/>
          </w:divBdr>
        </w:div>
        <w:div w:id="2096587629">
          <w:marLeft w:val="0"/>
          <w:marRight w:val="0"/>
          <w:marTop w:val="0"/>
          <w:marBottom w:val="0"/>
          <w:divBdr>
            <w:top w:val="none" w:sz="0" w:space="0" w:color="auto"/>
            <w:left w:val="none" w:sz="0" w:space="0" w:color="auto"/>
            <w:bottom w:val="none" w:sz="0" w:space="0" w:color="auto"/>
            <w:right w:val="none" w:sz="0" w:space="0" w:color="auto"/>
          </w:divBdr>
        </w:div>
        <w:div w:id="1776778934">
          <w:marLeft w:val="0"/>
          <w:marRight w:val="0"/>
          <w:marTop w:val="0"/>
          <w:marBottom w:val="0"/>
          <w:divBdr>
            <w:top w:val="none" w:sz="0" w:space="0" w:color="auto"/>
            <w:left w:val="none" w:sz="0" w:space="0" w:color="auto"/>
            <w:bottom w:val="none" w:sz="0" w:space="0" w:color="auto"/>
            <w:right w:val="none" w:sz="0" w:space="0" w:color="auto"/>
          </w:divBdr>
        </w:div>
        <w:div w:id="1133599106">
          <w:marLeft w:val="0"/>
          <w:marRight w:val="0"/>
          <w:marTop w:val="0"/>
          <w:marBottom w:val="0"/>
          <w:divBdr>
            <w:top w:val="none" w:sz="0" w:space="0" w:color="auto"/>
            <w:left w:val="none" w:sz="0" w:space="0" w:color="auto"/>
            <w:bottom w:val="none" w:sz="0" w:space="0" w:color="auto"/>
            <w:right w:val="none" w:sz="0" w:space="0" w:color="auto"/>
          </w:divBdr>
        </w:div>
        <w:div w:id="1711228762">
          <w:marLeft w:val="0"/>
          <w:marRight w:val="0"/>
          <w:marTop w:val="0"/>
          <w:marBottom w:val="0"/>
          <w:divBdr>
            <w:top w:val="none" w:sz="0" w:space="0" w:color="auto"/>
            <w:left w:val="none" w:sz="0" w:space="0" w:color="auto"/>
            <w:bottom w:val="none" w:sz="0" w:space="0" w:color="auto"/>
            <w:right w:val="none" w:sz="0" w:space="0" w:color="auto"/>
          </w:divBdr>
        </w:div>
        <w:div w:id="1942495176">
          <w:marLeft w:val="0"/>
          <w:marRight w:val="0"/>
          <w:marTop w:val="0"/>
          <w:marBottom w:val="0"/>
          <w:divBdr>
            <w:top w:val="none" w:sz="0" w:space="0" w:color="auto"/>
            <w:left w:val="none" w:sz="0" w:space="0" w:color="auto"/>
            <w:bottom w:val="none" w:sz="0" w:space="0" w:color="auto"/>
            <w:right w:val="none" w:sz="0" w:space="0" w:color="auto"/>
          </w:divBdr>
        </w:div>
        <w:div w:id="1174491037">
          <w:marLeft w:val="0"/>
          <w:marRight w:val="0"/>
          <w:marTop w:val="0"/>
          <w:marBottom w:val="0"/>
          <w:divBdr>
            <w:top w:val="none" w:sz="0" w:space="0" w:color="auto"/>
            <w:left w:val="none" w:sz="0" w:space="0" w:color="auto"/>
            <w:bottom w:val="none" w:sz="0" w:space="0" w:color="auto"/>
            <w:right w:val="none" w:sz="0" w:space="0" w:color="auto"/>
          </w:divBdr>
        </w:div>
        <w:div w:id="1601331017">
          <w:marLeft w:val="0"/>
          <w:marRight w:val="0"/>
          <w:marTop w:val="0"/>
          <w:marBottom w:val="0"/>
          <w:divBdr>
            <w:top w:val="none" w:sz="0" w:space="0" w:color="auto"/>
            <w:left w:val="none" w:sz="0" w:space="0" w:color="auto"/>
            <w:bottom w:val="none" w:sz="0" w:space="0" w:color="auto"/>
            <w:right w:val="none" w:sz="0" w:space="0" w:color="auto"/>
          </w:divBdr>
        </w:div>
        <w:div w:id="116878834">
          <w:marLeft w:val="0"/>
          <w:marRight w:val="0"/>
          <w:marTop w:val="0"/>
          <w:marBottom w:val="0"/>
          <w:divBdr>
            <w:top w:val="none" w:sz="0" w:space="0" w:color="auto"/>
            <w:left w:val="none" w:sz="0" w:space="0" w:color="auto"/>
            <w:bottom w:val="none" w:sz="0" w:space="0" w:color="auto"/>
            <w:right w:val="none" w:sz="0" w:space="0" w:color="auto"/>
          </w:divBdr>
        </w:div>
        <w:div w:id="1937782392">
          <w:marLeft w:val="0"/>
          <w:marRight w:val="0"/>
          <w:marTop w:val="0"/>
          <w:marBottom w:val="0"/>
          <w:divBdr>
            <w:top w:val="none" w:sz="0" w:space="0" w:color="auto"/>
            <w:left w:val="none" w:sz="0" w:space="0" w:color="auto"/>
            <w:bottom w:val="none" w:sz="0" w:space="0" w:color="auto"/>
            <w:right w:val="none" w:sz="0" w:space="0" w:color="auto"/>
          </w:divBdr>
        </w:div>
        <w:div w:id="702940524">
          <w:marLeft w:val="0"/>
          <w:marRight w:val="0"/>
          <w:marTop w:val="0"/>
          <w:marBottom w:val="0"/>
          <w:divBdr>
            <w:top w:val="none" w:sz="0" w:space="0" w:color="auto"/>
            <w:left w:val="none" w:sz="0" w:space="0" w:color="auto"/>
            <w:bottom w:val="none" w:sz="0" w:space="0" w:color="auto"/>
            <w:right w:val="none" w:sz="0" w:space="0" w:color="auto"/>
          </w:divBdr>
        </w:div>
        <w:div w:id="2093163422">
          <w:marLeft w:val="0"/>
          <w:marRight w:val="0"/>
          <w:marTop w:val="0"/>
          <w:marBottom w:val="0"/>
          <w:divBdr>
            <w:top w:val="none" w:sz="0" w:space="0" w:color="auto"/>
            <w:left w:val="none" w:sz="0" w:space="0" w:color="auto"/>
            <w:bottom w:val="none" w:sz="0" w:space="0" w:color="auto"/>
            <w:right w:val="none" w:sz="0" w:space="0" w:color="auto"/>
          </w:divBdr>
        </w:div>
        <w:div w:id="147283807">
          <w:marLeft w:val="0"/>
          <w:marRight w:val="0"/>
          <w:marTop w:val="0"/>
          <w:marBottom w:val="0"/>
          <w:divBdr>
            <w:top w:val="none" w:sz="0" w:space="0" w:color="auto"/>
            <w:left w:val="none" w:sz="0" w:space="0" w:color="auto"/>
            <w:bottom w:val="none" w:sz="0" w:space="0" w:color="auto"/>
            <w:right w:val="none" w:sz="0" w:space="0" w:color="auto"/>
          </w:divBdr>
        </w:div>
        <w:div w:id="1509636284">
          <w:marLeft w:val="0"/>
          <w:marRight w:val="0"/>
          <w:marTop w:val="0"/>
          <w:marBottom w:val="0"/>
          <w:divBdr>
            <w:top w:val="none" w:sz="0" w:space="0" w:color="auto"/>
            <w:left w:val="none" w:sz="0" w:space="0" w:color="auto"/>
            <w:bottom w:val="none" w:sz="0" w:space="0" w:color="auto"/>
            <w:right w:val="none" w:sz="0" w:space="0" w:color="auto"/>
          </w:divBdr>
        </w:div>
        <w:div w:id="576788454">
          <w:marLeft w:val="0"/>
          <w:marRight w:val="0"/>
          <w:marTop w:val="0"/>
          <w:marBottom w:val="0"/>
          <w:divBdr>
            <w:top w:val="none" w:sz="0" w:space="0" w:color="auto"/>
            <w:left w:val="none" w:sz="0" w:space="0" w:color="auto"/>
            <w:bottom w:val="none" w:sz="0" w:space="0" w:color="auto"/>
            <w:right w:val="none" w:sz="0" w:space="0" w:color="auto"/>
          </w:divBdr>
        </w:div>
        <w:div w:id="1895656698">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1886329673">
          <w:marLeft w:val="0"/>
          <w:marRight w:val="0"/>
          <w:marTop w:val="0"/>
          <w:marBottom w:val="0"/>
          <w:divBdr>
            <w:top w:val="none" w:sz="0" w:space="0" w:color="auto"/>
            <w:left w:val="none" w:sz="0" w:space="0" w:color="auto"/>
            <w:bottom w:val="none" w:sz="0" w:space="0" w:color="auto"/>
            <w:right w:val="none" w:sz="0" w:space="0" w:color="auto"/>
          </w:divBdr>
        </w:div>
        <w:div w:id="1312370038">
          <w:marLeft w:val="0"/>
          <w:marRight w:val="0"/>
          <w:marTop w:val="0"/>
          <w:marBottom w:val="0"/>
          <w:divBdr>
            <w:top w:val="none" w:sz="0" w:space="0" w:color="auto"/>
            <w:left w:val="none" w:sz="0" w:space="0" w:color="auto"/>
            <w:bottom w:val="none" w:sz="0" w:space="0" w:color="auto"/>
            <w:right w:val="none" w:sz="0" w:space="0" w:color="auto"/>
          </w:divBdr>
        </w:div>
        <w:div w:id="262691171">
          <w:marLeft w:val="0"/>
          <w:marRight w:val="0"/>
          <w:marTop w:val="0"/>
          <w:marBottom w:val="0"/>
          <w:divBdr>
            <w:top w:val="none" w:sz="0" w:space="0" w:color="auto"/>
            <w:left w:val="none" w:sz="0" w:space="0" w:color="auto"/>
            <w:bottom w:val="none" w:sz="0" w:space="0" w:color="auto"/>
            <w:right w:val="none" w:sz="0" w:space="0" w:color="auto"/>
          </w:divBdr>
        </w:div>
      </w:divsChild>
    </w:div>
    <w:div w:id="1260748119">
      <w:bodyDiv w:val="1"/>
      <w:marLeft w:val="0"/>
      <w:marRight w:val="0"/>
      <w:marTop w:val="0"/>
      <w:marBottom w:val="0"/>
      <w:divBdr>
        <w:top w:val="none" w:sz="0" w:space="0" w:color="auto"/>
        <w:left w:val="none" w:sz="0" w:space="0" w:color="auto"/>
        <w:bottom w:val="none" w:sz="0" w:space="0" w:color="auto"/>
        <w:right w:val="none" w:sz="0" w:space="0" w:color="auto"/>
      </w:divBdr>
    </w:div>
    <w:div w:id="1284538062">
      <w:bodyDiv w:val="1"/>
      <w:marLeft w:val="0"/>
      <w:marRight w:val="0"/>
      <w:marTop w:val="0"/>
      <w:marBottom w:val="0"/>
      <w:divBdr>
        <w:top w:val="none" w:sz="0" w:space="0" w:color="auto"/>
        <w:left w:val="none" w:sz="0" w:space="0" w:color="auto"/>
        <w:bottom w:val="none" w:sz="0" w:space="0" w:color="auto"/>
        <w:right w:val="none" w:sz="0" w:space="0" w:color="auto"/>
      </w:divBdr>
    </w:div>
    <w:div w:id="1295795016">
      <w:bodyDiv w:val="1"/>
      <w:marLeft w:val="0"/>
      <w:marRight w:val="0"/>
      <w:marTop w:val="0"/>
      <w:marBottom w:val="0"/>
      <w:divBdr>
        <w:top w:val="none" w:sz="0" w:space="0" w:color="auto"/>
        <w:left w:val="none" w:sz="0" w:space="0" w:color="auto"/>
        <w:bottom w:val="none" w:sz="0" w:space="0" w:color="auto"/>
        <w:right w:val="none" w:sz="0" w:space="0" w:color="auto"/>
      </w:divBdr>
    </w:div>
    <w:div w:id="1305694254">
      <w:bodyDiv w:val="1"/>
      <w:marLeft w:val="0"/>
      <w:marRight w:val="0"/>
      <w:marTop w:val="0"/>
      <w:marBottom w:val="0"/>
      <w:divBdr>
        <w:top w:val="none" w:sz="0" w:space="0" w:color="auto"/>
        <w:left w:val="none" w:sz="0" w:space="0" w:color="auto"/>
        <w:bottom w:val="none" w:sz="0" w:space="0" w:color="auto"/>
        <w:right w:val="none" w:sz="0" w:space="0" w:color="auto"/>
      </w:divBdr>
      <w:divsChild>
        <w:div w:id="1682587608">
          <w:marLeft w:val="0"/>
          <w:marRight w:val="0"/>
          <w:marTop w:val="0"/>
          <w:marBottom w:val="0"/>
          <w:divBdr>
            <w:top w:val="none" w:sz="0" w:space="0" w:color="auto"/>
            <w:left w:val="none" w:sz="0" w:space="0" w:color="auto"/>
            <w:bottom w:val="none" w:sz="0" w:space="0" w:color="auto"/>
            <w:right w:val="none" w:sz="0" w:space="0" w:color="auto"/>
          </w:divBdr>
          <w:divsChild>
            <w:div w:id="415908107">
              <w:marLeft w:val="0"/>
              <w:marRight w:val="0"/>
              <w:marTop w:val="0"/>
              <w:marBottom w:val="0"/>
              <w:divBdr>
                <w:top w:val="none" w:sz="0" w:space="0" w:color="auto"/>
                <w:left w:val="none" w:sz="0" w:space="0" w:color="auto"/>
                <w:bottom w:val="none" w:sz="0" w:space="0" w:color="auto"/>
                <w:right w:val="none" w:sz="0" w:space="0" w:color="auto"/>
              </w:divBdr>
              <w:divsChild>
                <w:div w:id="329063420">
                  <w:marLeft w:val="0"/>
                  <w:marRight w:val="0"/>
                  <w:marTop w:val="120"/>
                  <w:marBottom w:val="0"/>
                  <w:divBdr>
                    <w:top w:val="none" w:sz="0" w:space="0" w:color="auto"/>
                    <w:left w:val="none" w:sz="0" w:space="0" w:color="auto"/>
                    <w:bottom w:val="none" w:sz="0" w:space="0" w:color="auto"/>
                    <w:right w:val="none" w:sz="0" w:space="0" w:color="auto"/>
                  </w:divBdr>
                  <w:divsChild>
                    <w:div w:id="1357465792">
                      <w:marLeft w:val="0"/>
                      <w:marRight w:val="0"/>
                      <w:marTop w:val="0"/>
                      <w:marBottom w:val="0"/>
                      <w:divBdr>
                        <w:top w:val="none" w:sz="0" w:space="0" w:color="auto"/>
                        <w:left w:val="none" w:sz="0" w:space="0" w:color="auto"/>
                        <w:bottom w:val="none" w:sz="0" w:space="0" w:color="auto"/>
                        <w:right w:val="none" w:sz="0" w:space="0" w:color="auto"/>
                      </w:divBdr>
                      <w:divsChild>
                        <w:div w:id="19989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6252502">
      <w:bodyDiv w:val="1"/>
      <w:marLeft w:val="0"/>
      <w:marRight w:val="0"/>
      <w:marTop w:val="0"/>
      <w:marBottom w:val="0"/>
      <w:divBdr>
        <w:top w:val="none" w:sz="0" w:space="0" w:color="auto"/>
        <w:left w:val="none" w:sz="0" w:space="0" w:color="auto"/>
        <w:bottom w:val="none" w:sz="0" w:space="0" w:color="auto"/>
        <w:right w:val="none" w:sz="0" w:space="0" w:color="auto"/>
      </w:divBdr>
    </w:div>
    <w:div w:id="1329094274">
      <w:bodyDiv w:val="1"/>
      <w:marLeft w:val="0"/>
      <w:marRight w:val="0"/>
      <w:marTop w:val="0"/>
      <w:marBottom w:val="0"/>
      <w:divBdr>
        <w:top w:val="none" w:sz="0" w:space="0" w:color="auto"/>
        <w:left w:val="none" w:sz="0" w:space="0" w:color="auto"/>
        <w:bottom w:val="none" w:sz="0" w:space="0" w:color="auto"/>
        <w:right w:val="none" w:sz="0" w:space="0" w:color="auto"/>
      </w:divBdr>
    </w:div>
    <w:div w:id="1344362625">
      <w:bodyDiv w:val="1"/>
      <w:marLeft w:val="0"/>
      <w:marRight w:val="0"/>
      <w:marTop w:val="0"/>
      <w:marBottom w:val="0"/>
      <w:divBdr>
        <w:top w:val="none" w:sz="0" w:space="0" w:color="auto"/>
        <w:left w:val="none" w:sz="0" w:space="0" w:color="auto"/>
        <w:bottom w:val="none" w:sz="0" w:space="0" w:color="auto"/>
        <w:right w:val="none" w:sz="0" w:space="0" w:color="auto"/>
      </w:divBdr>
    </w:div>
    <w:div w:id="1352561154">
      <w:bodyDiv w:val="1"/>
      <w:marLeft w:val="0"/>
      <w:marRight w:val="0"/>
      <w:marTop w:val="0"/>
      <w:marBottom w:val="0"/>
      <w:divBdr>
        <w:top w:val="none" w:sz="0" w:space="0" w:color="auto"/>
        <w:left w:val="none" w:sz="0" w:space="0" w:color="auto"/>
        <w:bottom w:val="none" w:sz="0" w:space="0" w:color="auto"/>
        <w:right w:val="none" w:sz="0" w:space="0" w:color="auto"/>
      </w:divBdr>
    </w:div>
    <w:div w:id="1353264534">
      <w:bodyDiv w:val="1"/>
      <w:marLeft w:val="0"/>
      <w:marRight w:val="0"/>
      <w:marTop w:val="0"/>
      <w:marBottom w:val="0"/>
      <w:divBdr>
        <w:top w:val="none" w:sz="0" w:space="0" w:color="auto"/>
        <w:left w:val="none" w:sz="0" w:space="0" w:color="auto"/>
        <w:bottom w:val="none" w:sz="0" w:space="0" w:color="auto"/>
        <w:right w:val="none" w:sz="0" w:space="0" w:color="auto"/>
      </w:divBdr>
      <w:divsChild>
        <w:div w:id="1329484361">
          <w:marLeft w:val="0"/>
          <w:marRight w:val="0"/>
          <w:marTop w:val="0"/>
          <w:marBottom w:val="0"/>
          <w:divBdr>
            <w:top w:val="none" w:sz="0" w:space="0" w:color="auto"/>
            <w:left w:val="none" w:sz="0" w:space="0" w:color="auto"/>
            <w:bottom w:val="none" w:sz="0" w:space="0" w:color="auto"/>
            <w:right w:val="none" w:sz="0" w:space="0" w:color="auto"/>
          </w:divBdr>
          <w:divsChild>
            <w:div w:id="780271625">
              <w:marLeft w:val="0"/>
              <w:marRight w:val="0"/>
              <w:marTop w:val="0"/>
              <w:marBottom w:val="0"/>
              <w:divBdr>
                <w:top w:val="none" w:sz="0" w:space="0" w:color="auto"/>
                <w:left w:val="none" w:sz="0" w:space="0" w:color="auto"/>
                <w:bottom w:val="none" w:sz="0" w:space="0" w:color="auto"/>
                <w:right w:val="none" w:sz="0" w:space="0" w:color="auto"/>
              </w:divBdr>
            </w:div>
            <w:div w:id="135392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608466">
      <w:bodyDiv w:val="1"/>
      <w:marLeft w:val="0"/>
      <w:marRight w:val="0"/>
      <w:marTop w:val="0"/>
      <w:marBottom w:val="0"/>
      <w:divBdr>
        <w:top w:val="none" w:sz="0" w:space="0" w:color="auto"/>
        <w:left w:val="none" w:sz="0" w:space="0" w:color="auto"/>
        <w:bottom w:val="none" w:sz="0" w:space="0" w:color="auto"/>
        <w:right w:val="none" w:sz="0" w:space="0" w:color="auto"/>
      </w:divBdr>
    </w:div>
    <w:div w:id="1360426077">
      <w:bodyDiv w:val="1"/>
      <w:marLeft w:val="0"/>
      <w:marRight w:val="0"/>
      <w:marTop w:val="0"/>
      <w:marBottom w:val="0"/>
      <w:divBdr>
        <w:top w:val="none" w:sz="0" w:space="0" w:color="auto"/>
        <w:left w:val="none" w:sz="0" w:space="0" w:color="auto"/>
        <w:bottom w:val="none" w:sz="0" w:space="0" w:color="auto"/>
        <w:right w:val="none" w:sz="0" w:space="0" w:color="auto"/>
      </w:divBdr>
      <w:divsChild>
        <w:div w:id="594441133">
          <w:marLeft w:val="0"/>
          <w:marRight w:val="0"/>
          <w:marTop w:val="0"/>
          <w:marBottom w:val="0"/>
          <w:divBdr>
            <w:top w:val="single" w:sz="2" w:space="0" w:color="auto"/>
            <w:left w:val="single" w:sz="2" w:space="0" w:color="auto"/>
            <w:bottom w:val="single" w:sz="6" w:space="0" w:color="auto"/>
            <w:right w:val="single" w:sz="2" w:space="0" w:color="auto"/>
          </w:divBdr>
          <w:divsChild>
            <w:div w:id="760948182">
              <w:marLeft w:val="0"/>
              <w:marRight w:val="0"/>
              <w:marTop w:val="100"/>
              <w:marBottom w:val="100"/>
              <w:divBdr>
                <w:top w:val="single" w:sz="2" w:space="0" w:color="D9D9E3"/>
                <w:left w:val="single" w:sz="2" w:space="0" w:color="D9D9E3"/>
                <w:bottom w:val="single" w:sz="2" w:space="0" w:color="D9D9E3"/>
                <w:right w:val="single" w:sz="2" w:space="0" w:color="D9D9E3"/>
              </w:divBdr>
              <w:divsChild>
                <w:div w:id="2112435168">
                  <w:marLeft w:val="0"/>
                  <w:marRight w:val="0"/>
                  <w:marTop w:val="0"/>
                  <w:marBottom w:val="0"/>
                  <w:divBdr>
                    <w:top w:val="single" w:sz="2" w:space="0" w:color="D9D9E3"/>
                    <w:left w:val="single" w:sz="2" w:space="0" w:color="D9D9E3"/>
                    <w:bottom w:val="single" w:sz="2" w:space="0" w:color="D9D9E3"/>
                    <w:right w:val="single" w:sz="2" w:space="0" w:color="D9D9E3"/>
                  </w:divBdr>
                  <w:divsChild>
                    <w:div w:id="889461585">
                      <w:marLeft w:val="0"/>
                      <w:marRight w:val="0"/>
                      <w:marTop w:val="0"/>
                      <w:marBottom w:val="0"/>
                      <w:divBdr>
                        <w:top w:val="single" w:sz="2" w:space="0" w:color="D9D9E3"/>
                        <w:left w:val="single" w:sz="2" w:space="0" w:color="D9D9E3"/>
                        <w:bottom w:val="single" w:sz="2" w:space="0" w:color="D9D9E3"/>
                        <w:right w:val="single" w:sz="2" w:space="0" w:color="D9D9E3"/>
                      </w:divBdr>
                      <w:divsChild>
                        <w:div w:id="113523180">
                          <w:marLeft w:val="0"/>
                          <w:marRight w:val="0"/>
                          <w:marTop w:val="0"/>
                          <w:marBottom w:val="0"/>
                          <w:divBdr>
                            <w:top w:val="single" w:sz="2" w:space="0" w:color="D9D9E3"/>
                            <w:left w:val="single" w:sz="2" w:space="0" w:color="D9D9E3"/>
                            <w:bottom w:val="single" w:sz="2" w:space="0" w:color="D9D9E3"/>
                            <w:right w:val="single" w:sz="2" w:space="0" w:color="D9D9E3"/>
                          </w:divBdr>
                          <w:divsChild>
                            <w:div w:id="1146893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9723455">
      <w:bodyDiv w:val="1"/>
      <w:marLeft w:val="0"/>
      <w:marRight w:val="0"/>
      <w:marTop w:val="0"/>
      <w:marBottom w:val="0"/>
      <w:divBdr>
        <w:top w:val="none" w:sz="0" w:space="0" w:color="auto"/>
        <w:left w:val="none" w:sz="0" w:space="0" w:color="auto"/>
        <w:bottom w:val="none" w:sz="0" w:space="0" w:color="auto"/>
        <w:right w:val="none" w:sz="0" w:space="0" w:color="auto"/>
      </w:divBdr>
      <w:divsChild>
        <w:div w:id="868958064">
          <w:marLeft w:val="0"/>
          <w:marRight w:val="0"/>
          <w:marTop w:val="0"/>
          <w:marBottom w:val="0"/>
          <w:divBdr>
            <w:top w:val="single" w:sz="2" w:space="0" w:color="auto"/>
            <w:left w:val="single" w:sz="2" w:space="0" w:color="auto"/>
            <w:bottom w:val="single" w:sz="6" w:space="0" w:color="auto"/>
            <w:right w:val="single" w:sz="2" w:space="0" w:color="auto"/>
          </w:divBdr>
          <w:divsChild>
            <w:div w:id="398750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5138092">
                  <w:marLeft w:val="0"/>
                  <w:marRight w:val="0"/>
                  <w:marTop w:val="0"/>
                  <w:marBottom w:val="0"/>
                  <w:divBdr>
                    <w:top w:val="single" w:sz="2" w:space="0" w:color="D9D9E3"/>
                    <w:left w:val="single" w:sz="2" w:space="0" w:color="D9D9E3"/>
                    <w:bottom w:val="single" w:sz="2" w:space="0" w:color="D9D9E3"/>
                    <w:right w:val="single" w:sz="2" w:space="0" w:color="D9D9E3"/>
                  </w:divBdr>
                  <w:divsChild>
                    <w:div w:id="1421025809">
                      <w:marLeft w:val="0"/>
                      <w:marRight w:val="0"/>
                      <w:marTop w:val="0"/>
                      <w:marBottom w:val="0"/>
                      <w:divBdr>
                        <w:top w:val="single" w:sz="2" w:space="0" w:color="D9D9E3"/>
                        <w:left w:val="single" w:sz="2" w:space="0" w:color="D9D9E3"/>
                        <w:bottom w:val="single" w:sz="2" w:space="0" w:color="D9D9E3"/>
                        <w:right w:val="single" w:sz="2" w:space="0" w:color="D9D9E3"/>
                      </w:divBdr>
                      <w:divsChild>
                        <w:div w:id="1927416378">
                          <w:marLeft w:val="0"/>
                          <w:marRight w:val="0"/>
                          <w:marTop w:val="0"/>
                          <w:marBottom w:val="0"/>
                          <w:divBdr>
                            <w:top w:val="single" w:sz="2" w:space="0" w:color="D9D9E3"/>
                            <w:left w:val="single" w:sz="2" w:space="0" w:color="D9D9E3"/>
                            <w:bottom w:val="single" w:sz="2" w:space="0" w:color="D9D9E3"/>
                            <w:right w:val="single" w:sz="2" w:space="0" w:color="D9D9E3"/>
                          </w:divBdr>
                          <w:divsChild>
                            <w:div w:id="36001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1415736">
      <w:bodyDiv w:val="1"/>
      <w:marLeft w:val="0"/>
      <w:marRight w:val="0"/>
      <w:marTop w:val="0"/>
      <w:marBottom w:val="0"/>
      <w:divBdr>
        <w:top w:val="none" w:sz="0" w:space="0" w:color="auto"/>
        <w:left w:val="none" w:sz="0" w:space="0" w:color="auto"/>
        <w:bottom w:val="none" w:sz="0" w:space="0" w:color="auto"/>
        <w:right w:val="none" w:sz="0" w:space="0" w:color="auto"/>
      </w:divBdr>
    </w:div>
    <w:div w:id="1376202761">
      <w:bodyDiv w:val="1"/>
      <w:marLeft w:val="0"/>
      <w:marRight w:val="0"/>
      <w:marTop w:val="0"/>
      <w:marBottom w:val="0"/>
      <w:divBdr>
        <w:top w:val="none" w:sz="0" w:space="0" w:color="auto"/>
        <w:left w:val="none" w:sz="0" w:space="0" w:color="auto"/>
        <w:bottom w:val="none" w:sz="0" w:space="0" w:color="auto"/>
        <w:right w:val="none" w:sz="0" w:space="0" w:color="auto"/>
      </w:divBdr>
    </w:div>
    <w:div w:id="1401829757">
      <w:bodyDiv w:val="1"/>
      <w:marLeft w:val="0"/>
      <w:marRight w:val="0"/>
      <w:marTop w:val="0"/>
      <w:marBottom w:val="0"/>
      <w:divBdr>
        <w:top w:val="none" w:sz="0" w:space="0" w:color="auto"/>
        <w:left w:val="none" w:sz="0" w:space="0" w:color="auto"/>
        <w:bottom w:val="none" w:sz="0" w:space="0" w:color="auto"/>
        <w:right w:val="none" w:sz="0" w:space="0" w:color="auto"/>
      </w:divBdr>
    </w:div>
    <w:div w:id="1401906401">
      <w:bodyDiv w:val="1"/>
      <w:marLeft w:val="0"/>
      <w:marRight w:val="0"/>
      <w:marTop w:val="0"/>
      <w:marBottom w:val="0"/>
      <w:divBdr>
        <w:top w:val="none" w:sz="0" w:space="0" w:color="auto"/>
        <w:left w:val="none" w:sz="0" w:space="0" w:color="auto"/>
        <w:bottom w:val="none" w:sz="0" w:space="0" w:color="auto"/>
        <w:right w:val="none" w:sz="0" w:space="0" w:color="auto"/>
      </w:divBdr>
    </w:div>
    <w:div w:id="1403601481">
      <w:bodyDiv w:val="1"/>
      <w:marLeft w:val="0"/>
      <w:marRight w:val="0"/>
      <w:marTop w:val="0"/>
      <w:marBottom w:val="0"/>
      <w:divBdr>
        <w:top w:val="none" w:sz="0" w:space="0" w:color="auto"/>
        <w:left w:val="none" w:sz="0" w:space="0" w:color="auto"/>
        <w:bottom w:val="none" w:sz="0" w:space="0" w:color="auto"/>
        <w:right w:val="none" w:sz="0" w:space="0" w:color="auto"/>
      </w:divBdr>
      <w:divsChild>
        <w:div w:id="770126890">
          <w:marLeft w:val="0"/>
          <w:marRight w:val="0"/>
          <w:marTop w:val="0"/>
          <w:marBottom w:val="0"/>
          <w:divBdr>
            <w:top w:val="none" w:sz="0" w:space="0" w:color="auto"/>
            <w:left w:val="none" w:sz="0" w:space="0" w:color="auto"/>
            <w:bottom w:val="none" w:sz="0" w:space="0" w:color="auto"/>
            <w:right w:val="none" w:sz="0" w:space="0" w:color="auto"/>
          </w:divBdr>
          <w:divsChild>
            <w:div w:id="1172767158">
              <w:marLeft w:val="0"/>
              <w:marRight w:val="0"/>
              <w:marTop w:val="0"/>
              <w:marBottom w:val="0"/>
              <w:divBdr>
                <w:top w:val="none" w:sz="0" w:space="0" w:color="auto"/>
                <w:left w:val="none" w:sz="0" w:space="0" w:color="auto"/>
                <w:bottom w:val="none" w:sz="0" w:space="0" w:color="auto"/>
                <w:right w:val="none" w:sz="0" w:space="0" w:color="auto"/>
              </w:divBdr>
              <w:divsChild>
                <w:div w:id="92924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931085">
      <w:bodyDiv w:val="1"/>
      <w:marLeft w:val="0"/>
      <w:marRight w:val="0"/>
      <w:marTop w:val="0"/>
      <w:marBottom w:val="0"/>
      <w:divBdr>
        <w:top w:val="none" w:sz="0" w:space="0" w:color="auto"/>
        <w:left w:val="none" w:sz="0" w:space="0" w:color="auto"/>
        <w:bottom w:val="none" w:sz="0" w:space="0" w:color="auto"/>
        <w:right w:val="none" w:sz="0" w:space="0" w:color="auto"/>
      </w:divBdr>
      <w:divsChild>
        <w:div w:id="2089616977">
          <w:marLeft w:val="0"/>
          <w:marRight w:val="0"/>
          <w:marTop w:val="0"/>
          <w:marBottom w:val="0"/>
          <w:divBdr>
            <w:top w:val="single" w:sz="12" w:space="0" w:color="EEEEEE"/>
            <w:left w:val="single" w:sz="12" w:space="0" w:color="EEEEEE"/>
            <w:bottom w:val="single" w:sz="12" w:space="0" w:color="EEEEEE"/>
            <w:right w:val="single" w:sz="12" w:space="0" w:color="EEEEEE"/>
          </w:divBdr>
          <w:divsChild>
            <w:div w:id="108449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448382">
      <w:bodyDiv w:val="1"/>
      <w:marLeft w:val="0"/>
      <w:marRight w:val="0"/>
      <w:marTop w:val="0"/>
      <w:marBottom w:val="0"/>
      <w:divBdr>
        <w:top w:val="none" w:sz="0" w:space="0" w:color="auto"/>
        <w:left w:val="none" w:sz="0" w:space="0" w:color="auto"/>
        <w:bottom w:val="none" w:sz="0" w:space="0" w:color="auto"/>
        <w:right w:val="none" w:sz="0" w:space="0" w:color="auto"/>
      </w:divBdr>
    </w:div>
    <w:div w:id="1421953217">
      <w:bodyDiv w:val="1"/>
      <w:marLeft w:val="0"/>
      <w:marRight w:val="0"/>
      <w:marTop w:val="0"/>
      <w:marBottom w:val="0"/>
      <w:divBdr>
        <w:top w:val="none" w:sz="0" w:space="0" w:color="auto"/>
        <w:left w:val="none" w:sz="0" w:space="0" w:color="auto"/>
        <w:bottom w:val="none" w:sz="0" w:space="0" w:color="auto"/>
        <w:right w:val="none" w:sz="0" w:space="0" w:color="auto"/>
      </w:divBdr>
    </w:div>
    <w:div w:id="1448499396">
      <w:bodyDiv w:val="1"/>
      <w:marLeft w:val="0"/>
      <w:marRight w:val="0"/>
      <w:marTop w:val="0"/>
      <w:marBottom w:val="0"/>
      <w:divBdr>
        <w:top w:val="none" w:sz="0" w:space="0" w:color="auto"/>
        <w:left w:val="none" w:sz="0" w:space="0" w:color="auto"/>
        <w:bottom w:val="none" w:sz="0" w:space="0" w:color="auto"/>
        <w:right w:val="none" w:sz="0" w:space="0" w:color="auto"/>
      </w:divBdr>
      <w:divsChild>
        <w:div w:id="98183980">
          <w:marLeft w:val="0"/>
          <w:marRight w:val="0"/>
          <w:marTop w:val="0"/>
          <w:marBottom w:val="0"/>
          <w:divBdr>
            <w:top w:val="single" w:sz="12" w:space="0" w:color="EEEEEE"/>
            <w:left w:val="single" w:sz="12" w:space="0" w:color="EEEEEE"/>
            <w:bottom w:val="single" w:sz="12" w:space="0" w:color="EEEEEE"/>
            <w:right w:val="single" w:sz="12" w:space="0" w:color="EEEEEE"/>
          </w:divBdr>
          <w:divsChild>
            <w:div w:id="4225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556508">
      <w:bodyDiv w:val="1"/>
      <w:marLeft w:val="0"/>
      <w:marRight w:val="0"/>
      <w:marTop w:val="0"/>
      <w:marBottom w:val="0"/>
      <w:divBdr>
        <w:top w:val="none" w:sz="0" w:space="0" w:color="auto"/>
        <w:left w:val="none" w:sz="0" w:space="0" w:color="auto"/>
        <w:bottom w:val="none" w:sz="0" w:space="0" w:color="auto"/>
        <w:right w:val="none" w:sz="0" w:space="0" w:color="auto"/>
      </w:divBdr>
    </w:div>
    <w:div w:id="1456366096">
      <w:bodyDiv w:val="1"/>
      <w:marLeft w:val="0"/>
      <w:marRight w:val="0"/>
      <w:marTop w:val="0"/>
      <w:marBottom w:val="0"/>
      <w:divBdr>
        <w:top w:val="none" w:sz="0" w:space="0" w:color="auto"/>
        <w:left w:val="none" w:sz="0" w:space="0" w:color="auto"/>
        <w:bottom w:val="none" w:sz="0" w:space="0" w:color="auto"/>
        <w:right w:val="none" w:sz="0" w:space="0" w:color="auto"/>
      </w:divBdr>
    </w:div>
    <w:div w:id="1464038127">
      <w:bodyDiv w:val="1"/>
      <w:marLeft w:val="0"/>
      <w:marRight w:val="0"/>
      <w:marTop w:val="0"/>
      <w:marBottom w:val="0"/>
      <w:divBdr>
        <w:top w:val="none" w:sz="0" w:space="0" w:color="auto"/>
        <w:left w:val="none" w:sz="0" w:space="0" w:color="auto"/>
        <w:bottom w:val="none" w:sz="0" w:space="0" w:color="auto"/>
        <w:right w:val="none" w:sz="0" w:space="0" w:color="auto"/>
      </w:divBdr>
    </w:div>
    <w:div w:id="1471287828">
      <w:bodyDiv w:val="1"/>
      <w:marLeft w:val="0"/>
      <w:marRight w:val="0"/>
      <w:marTop w:val="0"/>
      <w:marBottom w:val="0"/>
      <w:divBdr>
        <w:top w:val="none" w:sz="0" w:space="0" w:color="auto"/>
        <w:left w:val="none" w:sz="0" w:space="0" w:color="auto"/>
        <w:bottom w:val="none" w:sz="0" w:space="0" w:color="auto"/>
        <w:right w:val="none" w:sz="0" w:space="0" w:color="auto"/>
      </w:divBdr>
    </w:div>
    <w:div w:id="1487746914">
      <w:bodyDiv w:val="1"/>
      <w:marLeft w:val="0"/>
      <w:marRight w:val="0"/>
      <w:marTop w:val="0"/>
      <w:marBottom w:val="0"/>
      <w:divBdr>
        <w:top w:val="none" w:sz="0" w:space="0" w:color="auto"/>
        <w:left w:val="none" w:sz="0" w:space="0" w:color="auto"/>
        <w:bottom w:val="none" w:sz="0" w:space="0" w:color="auto"/>
        <w:right w:val="none" w:sz="0" w:space="0" w:color="auto"/>
      </w:divBdr>
      <w:divsChild>
        <w:div w:id="1695111537">
          <w:marLeft w:val="0"/>
          <w:marRight w:val="0"/>
          <w:marTop w:val="0"/>
          <w:marBottom w:val="0"/>
          <w:divBdr>
            <w:top w:val="single" w:sz="12" w:space="0" w:color="EEEEEE"/>
            <w:left w:val="single" w:sz="12" w:space="0" w:color="EEEEEE"/>
            <w:bottom w:val="single" w:sz="12" w:space="0" w:color="EEEEEE"/>
            <w:right w:val="single" w:sz="12" w:space="0" w:color="EEEEEE"/>
          </w:divBdr>
          <w:divsChild>
            <w:div w:id="100054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719992">
      <w:bodyDiv w:val="1"/>
      <w:marLeft w:val="0"/>
      <w:marRight w:val="0"/>
      <w:marTop w:val="0"/>
      <w:marBottom w:val="0"/>
      <w:divBdr>
        <w:top w:val="none" w:sz="0" w:space="0" w:color="auto"/>
        <w:left w:val="none" w:sz="0" w:space="0" w:color="auto"/>
        <w:bottom w:val="none" w:sz="0" w:space="0" w:color="auto"/>
        <w:right w:val="none" w:sz="0" w:space="0" w:color="auto"/>
      </w:divBdr>
    </w:div>
    <w:div w:id="1495027782">
      <w:bodyDiv w:val="1"/>
      <w:marLeft w:val="0"/>
      <w:marRight w:val="0"/>
      <w:marTop w:val="0"/>
      <w:marBottom w:val="0"/>
      <w:divBdr>
        <w:top w:val="none" w:sz="0" w:space="0" w:color="auto"/>
        <w:left w:val="none" w:sz="0" w:space="0" w:color="auto"/>
        <w:bottom w:val="none" w:sz="0" w:space="0" w:color="auto"/>
        <w:right w:val="none" w:sz="0" w:space="0" w:color="auto"/>
      </w:divBdr>
    </w:div>
    <w:div w:id="1498115240">
      <w:bodyDiv w:val="1"/>
      <w:marLeft w:val="0"/>
      <w:marRight w:val="0"/>
      <w:marTop w:val="0"/>
      <w:marBottom w:val="0"/>
      <w:divBdr>
        <w:top w:val="none" w:sz="0" w:space="0" w:color="auto"/>
        <w:left w:val="none" w:sz="0" w:space="0" w:color="auto"/>
        <w:bottom w:val="none" w:sz="0" w:space="0" w:color="auto"/>
        <w:right w:val="none" w:sz="0" w:space="0" w:color="auto"/>
      </w:divBdr>
    </w:div>
    <w:div w:id="1512908901">
      <w:bodyDiv w:val="1"/>
      <w:marLeft w:val="0"/>
      <w:marRight w:val="0"/>
      <w:marTop w:val="0"/>
      <w:marBottom w:val="0"/>
      <w:divBdr>
        <w:top w:val="none" w:sz="0" w:space="0" w:color="auto"/>
        <w:left w:val="none" w:sz="0" w:space="0" w:color="auto"/>
        <w:bottom w:val="none" w:sz="0" w:space="0" w:color="auto"/>
        <w:right w:val="none" w:sz="0" w:space="0" w:color="auto"/>
      </w:divBdr>
    </w:div>
    <w:div w:id="1517231087">
      <w:bodyDiv w:val="1"/>
      <w:marLeft w:val="0"/>
      <w:marRight w:val="0"/>
      <w:marTop w:val="0"/>
      <w:marBottom w:val="0"/>
      <w:divBdr>
        <w:top w:val="none" w:sz="0" w:space="0" w:color="auto"/>
        <w:left w:val="none" w:sz="0" w:space="0" w:color="auto"/>
        <w:bottom w:val="none" w:sz="0" w:space="0" w:color="auto"/>
        <w:right w:val="none" w:sz="0" w:space="0" w:color="auto"/>
      </w:divBdr>
    </w:div>
    <w:div w:id="1551262378">
      <w:bodyDiv w:val="1"/>
      <w:marLeft w:val="0"/>
      <w:marRight w:val="0"/>
      <w:marTop w:val="0"/>
      <w:marBottom w:val="0"/>
      <w:divBdr>
        <w:top w:val="none" w:sz="0" w:space="0" w:color="auto"/>
        <w:left w:val="none" w:sz="0" w:space="0" w:color="auto"/>
        <w:bottom w:val="none" w:sz="0" w:space="0" w:color="auto"/>
        <w:right w:val="none" w:sz="0" w:space="0" w:color="auto"/>
      </w:divBdr>
    </w:div>
    <w:div w:id="1560942102">
      <w:bodyDiv w:val="1"/>
      <w:marLeft w:val="0"/>
      <w:marRight w:val="0"/>
      <w:marTop w:val="0"/>
      <w:marBottom w:val="0"/>
      <w:divBdr>
        <w:top w:val="none" w:sz="0" w:space="0" w:color="auto"/>
        <w:left w:val="none" w:sz="0" w:space="0" w:color="auto"/>
        <w:bottom w:val="none" w:sz="0" w:space="0" w:color="auto"/>
        <w:right w:val="none" w:sz="0" w:space="0" w:color="auto"/>
      </w:divBdr>
    </w:div>
    <w:div w:id="1582760591">
      <w:bodyDiv w:val="1"/>
      <w:marLeft w:val="0"/>
      <w:marRight w:val="0"/>
      <w:marTop w:val="0"/>
      <w:marBottom w:val="0"/>
      <w:divBdr>
        <w:top w:val="none" w:sz="0" w:space="0" w:color="auto"/>
        <w:left w:val="none" w:sz="0" w:space="0" w:color="auto"/>
        <w:bottom w:val="none" w:sz="0" w:space="0" w:color="auto"/>
        <w:right w:val="none" w:sz="0" w:space="0" w:color="auto"/>
      </w:divBdr>
    </w:div>
    <w:div w:id="1593513734">
      <w:bodyDiv w:val="1"/>
      <w:marLeft w:val="0"/>
      <w:marRight w:val="0"/>
      <w:marTop w:val="0"/>
      <w:marBottom w:val="0"/>
      <w:divBdr>
        <w:top w:val="none" w:sz="0" w:space="0" w:color="auto"/>
        <w:left w:val="none" w:sz="0" w:space="0" w:color="auto"/>
        <w:bottom w:val="none" w:sz="0" w:space="0" w:color="auto"/>
        <w:right w:val="none" w:sz="0" w:space="0" w:color="auto"/>
      </w:divBdr>
    </w:div>
    <w:div w:id="1597984407">
      <w:bodyDiv w:val="1"/>
      <w:marLeft w:val="0"/>
      <w:marRight w:val="0"/>
      <w:marTop w:val="0"/>
      <w:marBottom w:val="0"/>
      <w:divBdr>
        <w:top w:val="none" w:sz="0" w:space="0" w:color="auto"/>
        <w:left w:val="none" w:sz="0" w:space="0" w:color="auto"/>
        <w:bottom w:val="none" w:sz="0" w:space="0" w:color="auto"/>
        <w:right w:val="none" w:sz="0" w:space="0" w:color="auto"/>
      </w:divBdr>
      <w:divsChild>
        <w:div w:id="1927182003">
          <w:marLeft w:val="0"/>
          <w:marRight w:val="0"/>
          <w:marTop w:val="0"/>
          <w:marBottom w:val="0"/>
          <w:divBdr>
            <w:top w:val="single" w:sz="2" w:space="0" w:color="auto"/>
            <w:left w:val="single" w:sz="2" w:space="0" w:color="auto"/>
            <w:bottom w:val="single" w:sz="6" w:space="0" w:color="auto"/>
            <w:right w:val="single" w:sz="2" w:space="0" w:color="auto"/>
          </w:divBdr>
          <w:divsChild>
            <w:div w:id="1895776083">
              <w:marLeft w:val="0"/>
              <w:marRight w:val="0"/>
              <w:marTop w:val="100"/>
              <w:marBottom w:val="100"/>
              <w:divBdr>
                <w:top w:val="single" w:sz="2" w:space="0" w:color="D9D9E3"/>
                <w:left w:val="single" w:sz="2" w:space="0" w:color="D9D9E3"/>
                <w:bottom w:val="single" w:sz="2" w:space="0" w:color="D9D9E3"/>
                <w:right w:val="single" w:sz="2" w:space="0" w:color="D9D9E3"/>
              </w:divBdr>
              <w:divsChild>
                <w:div w:id="358969241">
                  <w:marLeft w:val="0"/>
                  <w:marRight w:val="0"/>
                  <w:marTop w:val="0"/>
                  <w:marBottom w:val="0"/>
                  <w:divBdr>
                    <w:top w:val="single" w:sz="2" w:space="0" w:color="D9D9E3"/>
                    <w:left w:val="single" w:sz="2" w:space="0" w:color="D9D9E3"/>
                    <w:bottom w:val="single" w:sz="2" w:space="0" w:color="D9D9E3"/>
                    <w:right w:val="single" w:sz="2" w:space="0" w:color="D9D9E3"/>
                  </w:divBdr>
                  <w:divsChild>
                    <w:div w:id="1329478907">
                      <w:marLeft w:val="0"/>
                      <w:marRight w:val="0"/>
                      <w:marTop w:val="0"/>
                      <w:marBottom w:val="0"/>
                      <w:divBdr>
                        <w:top w:val="single" w:sz="2" w:space="0" w:color="D9D9E3"/>
                        <w:left w:val="single" w:sz="2" w:space="0" w:color="D9D9E3"/>
                        <w:bottom w:val="single" w:sz="2" w:space="0" w:color="D9D9E3"/>
                        <w:right w:val="single" w:sz="2" w:space="0" w:color="D9D9E3"/>
                      </w:divBdr>
                      <w:divsChild>
                        <w:div w:id="1537424043">
                          <w:marLeft w:val="0"/>
                          <w:marRight w:val="0"/>
                          <w:marTop w:val="0"/>
                          <w:marBottom w:val="0"/>
                          <w:divBdr>
                            <w:top w:val="single" w:sz="2" w:space="0" w:color="D9D9E3"/>
                            <w:left w:val="single" w:sz="2" w:space="0" w:color="D9D9E3"/>
                            <w:bottom w:val="single" w:sz="2" w:space="0" w:color="D9D9E3"/>
                            <w:right w:val="single" w:sz="2" w:space="0" w:color="D9D9E3"/>
                          </w:divBdr>
                          <w:divsChild>
                            <w:div w:id="2121803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0523793">
      <w:bodyDiv w:val="1"/>
      <w:marLeft w:val="0"/>
      <w:marRight w:val="0"/>
      <w:marTop w:val="0"/>
      <w:marBottom w:val="0"/>
      <w:divBdr>
        <w:top w:val="none" w:sz="0" w:space="0" w:color="auto"/>
        <w:left w:val="none" w:sz="0" w:space="0" w:color="auto"/>
        <w:bottom w:val="none" w:sz="0" w:space="0" w:color="auto"/>
        <w:right w:val="none" w:sz="0" w:space="0" w:color="auto"/>
      </w:divBdr>
    </w:div>
    <w:div w:id="1639606522">
      <w:bodyDiv w:val="1"/>
      <w:marLeft w:val="0"/>
      <w:marRight w:val="0"/>
      <w:marTop w:val="0"/>
      <w:marBottom w:val="0"/>
      <w:divBdr>
        <w:top w:val="none" w:sz="0" w:space="0" w:color="auto"/>
        <w:left w:val="none" w:sz="0" w:space="0" w:color="auto"/>
        <w:bottom w:val="none" w:sz="0" w:space="0" w:color="auto"/>
        <w:right w:val="none" w:sz="0" w:space="0" w:color="auto"/>
      </w:divBdr>
      <w:divsChild>
        <w:div w:id="1573807981">
          <w:marLeft w:val="0"/>
          <w:marRight w:val="0"/>
          <w:marTop w:val="0"/>
          <w:marBottom w:val="0"/>
          <w:divBdr>
            <w:top w:val="none" w:sz="0" w:space="0" w:color="auto"/>
            <w:left w:val="none" w:sz="0" w:space="0" w:color="auto"/>
            <w:bottom w:val="none" w:sz="0" w:space="0" w:color="auto"/>
            <w:right w:val="none" w:sz="0" w:space="0" w:color="auto"/>
          </w:divBdr>
        </w:div>
        <w:div w:id="1557349964">
          <w:marLeft w:val="0"/>
          <w:marRight w:val="0"/>
          <w:marTop w:val="0"/>
          <w:marBottom w:val="0"/>
          <w:divBdr>
            <w:top w:val="none" w:sz="0" w:space="0" w:color="auto"/>
            <w:left w:val="none" w:sz="0" w:space="0" w:color="auto"/>
            <w:bottom w:val="none" w:sz="0" w:space="0" w:color="auto"/>
            <w:right w:val="none" w:sz="0" w:space="0" w:color="auto"/>
          </w:divBdr>
        </w:div>
        <w:div w:id="2142720725">
          <w:marLeft w:val="0"/>
          <w:marRight w:val="0"/>
          <w:marTop w:val="0"/>
          <w:marBottom w:val="0"/>
          <w:divBdr>
            <w:top w:val="none" w:sz="0" w:space="0" w:color="auto"/>
            <w:left w:val="none" w:sz="0" w:space="0" w:color="auto"/>
            <w:bottom w:val="none" w:sz="0" w:space="0" w:color="auto"/>
            <w:right w:val="none" w:sz="0" w:space="0" w:color="auto"/>
          </w:divBdr>
        </w:div>
        <w:div w:id="1361933774">
          <w:marLeft w:val="0"/>
          <w:marRight w:val="0"/>
          <w:marTop w:val="0"/>
          <w:marBottom w:val="0"/>
          <w:divBdr>
            <w:top w:val="none" w:sz="0" w:space="0" w:color="auto"/>
            <w:left w:val="none" w:sz="0" w:space="0" w:color="auto"/>
            <w:bottom w:val="none" w:sz="0" w:space="0" w:color="auto"/>
            <w:right w:val="none" w:sz="0" w:space="0" w:color="auto"/>
          </w:divBdr>
        </w:div>
        <w:div w:id="2103378343">
          <w:marLeft w:val="0"/>
          <w:marRight w:val="0"/>
          <w:marTop w:val="0"/>
          <w:marBottom w:val="0"/>
          <w:divBdr>
            <w:top w:val="none" w:sz="0" w:space="0" w:color="auto"/>
            <w:left w:val="none" w:sz="0" w:space="0" w:color="auto"/>
            <w:bottom w:val="none" w:sz="0" w:space="0" w:color="auto"/>
            <w:right w:val="none" w:sz="0" w:space="0" w:color="auto"/>
          </w:divBdr>
        </w:div>
        <w:div w:id="63450648">
          <w:marLeft w:val="0"/>
          <w:marRight w:val="0"/>
          <w:marTop w:val="0"/>
          <w:marBottom w:val="0"/>
          <w:divBdr>
            <w:top w:val="none" w:sz="0" w:space="0" w:color="auto"/>
            <w:left w:val="none" w:sz="0" w:space="0" w:color="auto"/>
            <w:bottom w:val="none" w:sz="0" w:space="0" w:color="auto"/>
            <w:right w:val="none" w:sz="0" w:space="0" w:color="auto"/>
          </w:divBdr>
          <w:divsChild>
            <w:div w:id="1791388025">
              <w:marLeft w:val="0"/>
              <w:marRight w:val="0"/>
              <w:marTop w:val="0"/>
              <w:marBottom w:val="0"/>
              <w:divBdr>
                <w:top w:val="none" w:sz="0" w:space="0" w:color="auto"/>
                <w:left w:val="none" w:sz="0" w:space="0" w:color="auto"/>
                <w:bottom w:val="none" w:sz="0" w:space="0" w:color="auto"/>
                <w:right w:val="none" w:sz="0" w:space="0" w:color="auto"/>
              </w:divBdr>
              <w:divsChild>
                <w:div w:id="2094819652">
                  <w:marLeft w:val="0"/>
                  <w:marRight w:val="0"/>
                  <w:marTop w:val="0"/>
                  <w:marBottom w:val="0"/>
                  <w:divBdr>
                    <w:top w:val="none" w:sz="0" w:space="0" w:color="auto"/>
                    <w:left w:val="none" w:sz="0" w:space="0" w:color="auto"/>
                    <w:bottom w:val="none" w:sz="0" w:space="0" w:color="auto"/>
                    <w:right w:val="none" w:sz="0" w:space="0" w:color="auto"/>
                  </w:divBdr>
                </w:div>
              </w:divsChild>
            </w:div>
            <w:div w:id="121777883">
              <w:marLeft w:val="0"/>
              <w:marRight w:val="0"/>
              <w:marTop w:val="120"/>
              <w:marBottom w:val="0"/>
              <w:divBdr>
                <w:top w:val="none" w:sz="0" w:space="0" w:color="auto"/>
                <w:left w:val="none" w:sz="0" w:space="0" w:color="auto"/>
                <w:bottom w:val="none" w:sz="0" w:space="0" w:color="auto"/>
                <w:right w:val="none" w:sz="0" w:space="0" w:color="auto"/>
              </w:divBdr>
              <w:divsChild>
                <w:div w:id="1740639010">
                  <w:marLeft w:val="0"/>
                  <w:marRight w:val="0"/>
                  <w:marTop w:val="0"/>
                  <w:marBottom w:val="0"/>
                  <w:divBdr>
                    <w:top w:val="none" w:sz="0" w:space="0" w:color="auto"/>
                    <w:left w:val="none" w:sz="0" w:space="0" w:color="auto"/>
                    <w:bottom w:val="none" w:sz="0" w:space="0" w:color="auto"/>
                    <w:right w:val="none" w:sz="0" w:space="0" w:color="auto"/>
                  </w:divBdr>
                </w:div>
                <w:div w:id="556279785">
                  <w:marLeft w:val="0"/>
                  <w:marRight w:val="0"/>
                  <w:marTop w:val="0"/>
                  <w:marBottom w:val="0"/>
                  <w:divBdr>
                    <w:top w:val="none" w:sz="0" w:space="0" w:color="auto"/>
                    <w:left w:val="none" w:sz="0" w:space="0" w:color="auto"/>
                    <w:bottom w:val="none" w:sz="0" w:space="0" w:color="auto"/>
                    <w:right w:val="none" w:sz="0" w:space="0" w:color="auto"/>
                  </w:divBdr>
                </w:div>
                <w:div w:id="722097555">
                  <w:marLeft w:val="0"/>
                  <w:marRight w:val="0"/>
                  <w:marTop w:val="0"/>
                  <w:marBottom w:val="0"/>
                  <w:divBdr>
                    <w:top w:val="none" w:sz="0" w:space="0" w:color="auto"/>
                    <w:left w:val="none" w:sz="0" w:space="0" w:color="auto"/>
                    <w:bottom w:val="none" w:sz="0" w:space="0" w:color="auto"/>
                    <w:right w:val="none" w:sz="0" w:space="0" w:color="auto"/>
                  </w:divBdr>
                </w:div>
              </w:divsChild>
            </w:div>
            <w:div w:id="68386376">
              <w:marLeft w:val="0"/>
              <w:marRight w:val="0"/>
              <w:marTop w:val="120"/>
              <w:marBottom w:val="0"/>
              <w:divBdr>
                <w:top w:val="none" w:sz="0" w:space="0" w:color="auto"/>
                <w:left w:val="none" w:sz="0" w:space="0" w:color="auto"/>
                <w:bottom w:val="none" w:sz="0" w:space="0" w:color="auto"/>
                <w:right w:val="none" w:sz="0" w:space="0" w:color="auto"/>
              </w:divBdr>
              <w:divsChild>
                <w:div w:id="636299588">
                  <w:marLeft w:val="0"/>
                  <w:marRight w:val="0"/>
                  <w:marTop w:val="0"/>
                  <w:marBottom w:val="0"/>
                  <w:divBdr>
                    <w:top w:val="none" w:sz="0" w:space="0" w:color="auto"/>
                    <w:left w:val="none" w:sz="0" w:space="0" w:color="auto"/>
                    <w:bottom w:val="none" w:sz="0" w:space="0" w:color="auto"/>
                    <w:right w:val="none" w:sz="0" w:space="0" w:color="auto"/>
                  </w:divBdr>
                </w:div>
                <w:div w:id="890535318">
                  <w:marLeft w:val="0"/>
                  <w:marRight w:val="0"/>
                  <w:marTop w:val="0"/>
                  <w:marBottom w:val="0"/>
                  <w:divBdr>
                    <w:top w:val="none" w:sz="0" w:space="0" w:color="auto"/>
                    <w:left w:val="none" w:sz="0" w:space="0" w:color="auto"/>
                    <w:bottom w:val="none" w:sz="0" w:space="0" w:color="auto"/>
                    <w:right w:val="none" w:sz="0" w:space="0" w:color="auto"/>
                  </w:divBdr>
                </w:div>
              </w:divsChild>
            </w:div>
            <w:div w:id="404571774">
              <w:marLeft w:val="0"/>
              <w:marRight w:val="0"/>
              <w:marTop w:val="120"/>
              <w:marBottom w:val="0"/>
              <w:divBdr>
                <w:top w:val="none" w:sz="0" w:space="0" w:color="auto"/>
                <w:left w:val="none" w:sz="0" w:space="0" w:color="auto"/>
                <w:bottom w:val="none" w:sz="0" w:space="0" w:color="auto"/>
                <w:right w:val="none" w:sz="0" w:space="0" w:color="auto"/>
              </w:divBdr>
              <w:divsChild>
                <w:div w:id="788740651">
                  <w:marLeft w:val="0"/>
                  <w:marRight w:val="0"/>
                  <w:marTop w:val="0"/>
                  <w:marBottom w:val="0"/>
                  <w:divBdr>
                    <w:top w:val="none" w:sz="0" w:space="0" w:color="auto"/>
                    <w:left w:val="none" w:sz="0" w:space="0" w:color="auto"/>
                    <w:bottom w:val="none" w:sz="0" w:space="0" w:color="auto"/>
                    <w:right w:val="none" w:sz="0" w:space="0" w:color="auto"/>
                  </w:divBdr>
                </w:div>
                <w:div w:id="2022120684">
                  <w:marLeft w:val="0"/>
                  <w:marRight w:val="0"/>
                  <w:marTop w:val="0"/>
                  <w:marBottom w:val="0"/>
                  <w:divBdr>
                    <w:top w:val="none" w:sz="0" w:space="0" w:color="auto"/>
                    <w:left w:val="none" w:sz="0" w:space="0" w:color="auto"/>
                    <w:bottom w:val="none" w:sz="0" w:space="0" w:color="auto"/>
                    <w:right w:val="none" w:sz="0" w:space="0" w:color="auto"/>
                  </w:divBdr>
                  <w:divsChild>
                    <w:div w:id="552229040">
                      <w:marLeft w:val="0"/>
                      <w:marRight w:val="0"/>
                      <w:marTop w:val="120"/>
                      <w:marBottom w:val="0"/>
                      <w:divBdr>
                        <w:top w:val="none" w:sz="0" w:space="0" w:color="auto"/>
                        <w:left w:val="none" w:sz="0" w:space="0" w:color="auto"/>
                        <w:bottom w:val="none" w:sz="0" w:space="0" w:color="auto"/>
                        <w:right w:val="none" w:sz="0" w:space="0" w:color="auto"/>
                      </w:divBdr>
                      <w:divsChild>
                        <w:div w:id="5100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15869">
              <w:marLeft w:val="0"/>
              <w:marRight w:val="0"/>
              <w:marTop w:val="120"/>
              <w:marBottom w:val="0"/>
              <w:divBdr>
                <w:top w:val="none" w:sz="0" w:space="0" w:color="auto"/>
                <w:left w:val="none" w:sz="0" w:space="0" w:color="auto"/>
                <w:bottom w:val="none" w:sz="0" w:space="0" w:color="auto"/>
                <w:right w:val="none" w:sz="0" w:space="0" w:color="auto"/>
              </w:divBdr>
              <w:divsChild>
                <w:div w:id="1651325199">
                  <w:marLeft w:val="0"/>
                  <w:marRight w:val="0"/>
                  <w:marTop w:val="0"/>
                  <w:marBottom w:val="0"/>
                  <w:divBdr>
                    <w:top w:val="none" w:sz="0" w:space="0" w:color="auto"/>
                    <w:left w:val="none" w:sz="0" w:space="0" w:color="auto"/>
                    <w:bottom w:val="none" w:sz="0" w:space="0" w:color="auto"/>
                    <w:right w:val="none" w:sz="0" w:space="0" w:color="auto"/>
                  </w:divBdr>
                </w:div>
              </w:divsChild>
            </w:div>
            <w:div w:id="1618246497">
              <w:marLeft w:val="0"/>
              <w:marRight w:val="0"/>
              <w:marTop w:val="120"/>
              <w:marBottom w:val="0"/>
              <w:divBdr>
                <w:top w:val="none" w:sz="0" w:space="0" w:color="auto"/>
                <w:left w:val="none" w:sz="0" w:space="0" w:color="auto"/>
                <w:bottom w:val="none" w:sz="0" w:space="0" w:color="auto"/>
                <w:right w:val="none" w:sz="0" w:space="0" w:color="auto"/>
              </w:divBdr>
              <w:divsChild>
                <w:div w:id="1926374989">
                  <w:marLeft w:val="0"/>
                  <w:marRight w:val="0"/>
                  <w:marTop w:val="0"/>
                  <w:marBottom w:val="0"/>
                  <w:divBdr>
                    <w:top w:val="none" w:sz="0" w:space="0" w:color="auto"/>
                    <w:left w:val="none" w:sz="0" w:space="0" w:color="auto"/>
                    <w:bottom w:val="none" w:sz="0" w:space="0" w:color="auto"/>
                    <w:right w:val="none" w:sz="0" w:space="0" w:color="auto"/>
                  </w:divBdr>
                </w:div>
              </w:divsChild>
            </w:div>
            <w:div w:id="1666737716">
              <w:marLeft w:val="0"/>
              <w:marRight w:val="0"/>
              <w:marTop w:val="120"/>
              <w:marBottom w:val="0"/>
              <w:divBdr>
                <w:top w:val="none" w:sz="0" w:space="0" w:color="auto"/>
                <w:left w:val="none" w:sz="0" w:space="0" w:color="auto"/>
                <w:bottom w:val="none" w:sz="0" w:space="0" w:color="auto"/>
                <w:right w:val="none" w:sz="0" w:space="0" w:color="auto"/>
              </w:divBdr>
              <w:divsChild>
                <w:div w:id="1806853613">
                  <w:marLeft w:val="0"/>
                  <w:marRight w:val="0"/>
                  <w:marTop w:val="0"/>
                  <w:marBottom w:val="0"/>
                  <w:divBdr>
                    <w:top w:val="none" w:sz="0" w:space="0" w:color="auto"/>
                    <w:left w:val="none" w:sz="0" w:space="0" w:color="auto"/>
                    <w:bottom w:val="none" w:sz="0" w:space="0" w:color="auto"/>
                    <w:right w:val="none" w:sz="0" w:space="0" w:color="auto"/>
                  </w:divBdr>
                </w:div>
              </w:divsChild>
            </w:div>
            <w:div w:id="881211157">
              <w:marLeft w:val="0"/>
              <w:marRight w:val="0"/>
              <w:marTop w:val="120"/>
              <w:marBottom w:val="0"/>
              <w:divBdr>
                <w:top w:val="none" w:sz="0" w:space="0" w:color="auto"/>
                <w:left w:val="none" w:sz="0" w:space="0" w:color="auto"/>
                <w:bottom w:val="none" w:sz="0" w:space="0" w:color="auto"/>
                <w:right w:val="none" w:sz="0" w:space="0" w:color="auto"/>
              </w:divBdr>
              <w:divsChild>
                <w:div w:id="2069917795">
                  <w:marLeft w:val="0"/>
                  <w:marRight w:val="0"/>
                  <w:marTop w:val="0"/>
                  <w:marBottom w:val="0"/>
                  <w:divBdr>
                    <w:top w:val="none" w:sz="0" w:space="0" w:color="auto"/>
                    <w:left w:val="none" w:sz="0" w:space="0" w:color="auto"/>
                    <w:bottom w:val="none" w:sz="0" w:space="0" w:color="auto"/>
                    <w:right w:val="none" w:sz="0" w:space="0" w:color="auto"/>
                  </w:divBdr>
                </w:div>
              </w:divsChild>
            </w:div>
            <w:div w:id="348992722">
              <w:marLeft w:val="0"/>
              <w:marRight w:val="0"/>
              <w:marTop w:val="120"/>
              <w:marBottom w:val="0"/>
              <w:divBdr>
                <w:top w:val="none" w:sz="0" w:space="0" w:color="auto"/>
                <w:left w:val="none" w:sz="0" w:space="0" w:color="auto"/>
                <w:bottom w:val="none" w:sz="0" w:space="0" w:color="auto"/>
                <w:right w:val="none" w:sz="0" w:space="0" w:color="auto"/>
              </w:divBdr>
              <w:divsChild>
                <w:div w:id="125994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080428">
      <w:bodyDiv w:val="1"/>
      <w:marLeft w:val="0"/>
      <w:marRight w:val="0"/>
      <w:marTop w:val="0"/>
      <w:marBottom w:val="0"/>
      <w:divBdr>
        <w:top w:val="none" w:sz="0" w:space="0" w:color="auto"/>
        <w:left w:val="none" w:sz="0" w:space="0" w:color="auto"/>
        <w:bottom w:val="none" w:sz="0" w:space="0" w:color="auto"/>
        <w:right w:val="none" w:sz="0" w:space="0" w:color="auto"/>
      </w:divBdr>
      <w:divsChild>
        <w:div w:id="984774878">
          <w:marLeft w:val="0"/>
          <w:marRight w:val="0"/>
          <w:marTop w:val="0"/>
          <w:marBottom w:val="0"/>
          <w:divBdr>
            <w:top w:val="none" w:sz="0" w:space="0" w:color="auto"/>
            <w:left w:val="none" w:sz="0" w:space="0" w:color="auto"/>
            <w:bottom w:val="none" w:sz="0" w:space="0" w:color="auto"/>
            <w:right w:val="none" w:sz="0" w:space="0" w:color="auto"/>
          </w:divBdr>
        </w:div>
        <w:div w:id="336541544">
          <w:marLeft w:val="0"/>
          <w:marRight w:val="0"/>
          <w:marTop w:val="0"/>
          <w:marBottom w:val="0"/>
          <w:divBdr>
            <w:top w:val="none" w:sz="0" w:space="0" w:color="auto"/>
            <w:left w:val="none" w:sz="0" w:space="0" w:color="auto"/>
            <w:bottom w:val="none" w:sz="0" w:space="0" w:color="auto"/>
            <w:right w:val="none" w:sz="0" w:space="0" w:color="auto"/>
          </w:divBdr>
        </w:div>
        <w:div w:id="746070408">
          <w:marLeft w:val="0"/>
          <w:marRight w:val="0"/>
          <w:marTop w:val="0"/>
          <w:marBottom w:val="0"/>
          <w:divBdr>
            <w:top w:val="none" w:sz="0" w:space="0" w:color="auto"/>
            <w:left w:val="none" w:sz="0" w:space="0" w:color="auto"/>
            <w:bottom w:val="none" w:sz="0" w:space="0" w:color="auto"/>
            <w:right w:val="none" w:sz="0" w:space="0" w:color="auto"/>
          </w:divBdr>
        </w:div>
        <w:div w:id="2025355967">
          <w:marLeft w:val="0"/>
          <w:marRight w:val="0"/>
          <w:marTop w:val="0"/>
          <w:marBottom w:val="0"/>
          <w:divBdr>
            <w:top w:val="none" w:sz="0" w:space="0" w:color="auto"/>
            <w:left w:val="none" w:sz="0" w:space="0" w:color="auto"/>
            <w:bottom w:val="none" w:sz="0" w:space="0" w:color="auto"/>
            <w:right w:val="none" w:sz="0" w:space="0" w:color="auto"/>
          </w:divBdr>
        </w:div>
        <w:div w:id="577448531">
          <w:marLeft w:val="0"/>
          <w:marRight w:val="0"/>
          <w:marTop w:val="0"/>
          <w:marBottom w:val="0"/>
          <w:divBdr>
            <w:top w:val="none" w:sz="0" w:space="0" w:color="auto"/>
            <w:left w:val="none" w:sz="0" w:space="0" w:color="auto"/>
            <w:bottom w:val="none" w:sz="0" w:space="0" w:color="auto"/>
            <w:right w:val="none" w:sz="0" w:space="0" w:color="auto"/>
          </w:divBdr>
        </w:div>
        <w:div w:id="1417361848">
          <w:marLeft w:val="0"/>
          <w:marRight w:val="0"/>
          <w:marTop w:val="0"/>
          <w:marBottom w:val="0"/>
          <w:divBdr>
            <w:top w:val="none" w:sz="0" w:space="0" w:color="auto"/>
            <w:left w:val="none" w:sz="0" w:space="0" w:color="auto"/>
            <w:bottom w:val="none" w:sz="0" w:space="0" w:color="auto"/>
            <w:right w:val="none" w:sz="0" w:space="0" w:color="auto"/>
          </w:divBdr>
        </w:div>
      </w:divsChild>
    </w:div>
    <w:div w:id="1652056897">
      <w:bodyDiv w:val="1"/>
      <w:marLeft w:val="0"/>
      <w:marRight w:val="0"/>
      <w:marTop w:val="0"/>
      <w:marBottom w:val="0"/>
      <w:divBdr>
        <w:top w:val="none" w:sz="0" w:space="0" w:color="auto"/>
        <w:left w:val="none" w:sz="0" w:space="0" w:color="auto"/>
        <w:bottom w:val="none" w:sz="0" w:space="0" w:color="auto"/>
        <w:right w:val="none" w:sz="0" w:space="0" w:color="auto"/>
      </w:divBdr>
      <w:divsChild>
        <w:div w:id="1347638761">
          <w:marLeft w:val="0"/>
          <w:marRight w:val="0"/>
          <w:marTop w:val="0"/>
          <w:marBottom w:val="0"/>
          <w:divBdr>
            <w:top w:val="single" w:sz="12" w:space="0" w:color="EEEEEE"/>
            <w:left w:val="single" w:sz="12" w:space="0" w:color="EEEEEE"/>
            <w:bottom w:val="single" w:sz="12" w:space="0" w:color="EEEEEE"/>
            <w:right w:val="single" w:sz="12" w:space="0" w:color="EEEEEE"/>
          </w:divBdr>
          <w:divsChild>
            <w:div w:id="16594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969770">
      <w:bodyDiv w:val="1"/>
      <w:marLeft w:val="0"/>
      <w:marRight w:val="0"/>
      <w:marTop w:val="0"/>
      <w:marBottom w:val="0"/>
      <w:divBdr>
        <w:top w:val="none" w:sz="0" w:space="0" w:color="auto"/>
        <w:left w:val="none" w:sz="0" w:space="0" w:color="auto"/>
        <w:bottom w:val="none" w:sz="0" w:space="0" w:color="auto"/>
        <w:right w:val="none" w:sz="0" w:space="0" w:color="auto"/>
      </w:divBdr>
      <w:divsChild>
        <w:div w:id="2067679500">
          <w:marLeft w:val="0"/>
          <w:marRight w:val="0"/>
          <w:marTop w:val="0"/>
          <w:marBottom w:val="0"/>
          <w:divBdr>
            <w:top w:val="none" w:sz="0" w:space="0" w:color="auto"/>
            <w:left w:val="none" w:sz="0" w:space="0" w:color="auto"/>
            <w:bottom w:val="none" w:sz="0" w:space="0" w:color="auto"/>
            <w:right w:val="none" w:sz="0" w:space="0" w:color="auto"/>
          </w:divBdr>
          <w:divsChild>
            <w:div w:id="1795371034">
              <w:marLeft w:val="0"/>
              <w:marRight w:val="0"/>
              <w:marTop w:val="0"/>
              <w:marBottom w:val="0"/>
              <w:divBdr>
                <w:top w:val="none" w:sz="0" w:space="0" w:color="auto"/>
                <w:left w:val="none" w:sz="0" w:space="0" w:color="auto"/>
                <w:bottom w:val="none" w:sz="0" w:space="0" w:color="auto"/>
                <w:right w:val="none" w:sz="0" w:space="0" w:color="auto"/>
              </w:divBdr>
              <w:divsChild>
                <w:div w:id="30712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9155">
      <w:bodyDiv w:val="1"/>
      <w:marLeft w:val="0"/>
      <w:marRight w:val="0"/>
      <w:marTop w:val="0"/>
      <w:marBottom w:val="0"/>
      <w:divBdr>
        <w:top w:val="none" w:sz="0" w:space="0" w:color="auto"/>
        <w:left w:val="none" w:sz="0" w:space="0" w:color="auto"/>
        <w:bottom w:val="none" w:sz="0" w:space="0" w:color="auto"/>
        <w:right w:val="none" w:sz="0" w:space="0" w:color="auto"/>
      </w:divBdr>
      <w:divsChild>
        <w:div w:id="1713267855">
          <w:marLeft w:val="0"/>
          <w:marRight w:val="0"/>
          <w:marTop w:val="0"/>
          <w:marBottom w:val="0"/>
          <w:divBdr>
            <w:top w:val="single" w:sz="2" w:space="0" w:color="auto"/>
            <w:left w:val="single" w:sz="2" w:space="0" w:color="auto"/>
            <w:bottom w:val="single" w:sz="6" w:space="0" w:color="auto"/>
            <w:right w:val="single" w:sz="2" w:space="0" w:color="auto"/>
          </w:divBdr>
          <w:divsChild>
            <w:div w:id="18868800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9166580">
                  <w:marLeft w:val="0"/>
                  <w:marRight w:val="0"/>
                  <w:marTop w:val="0"/>
                  <w:marBottom w:val="0"/>
                  <w:divBdr>
                    <w:top w:val="single" w:sz="2" w:space="0" w:color="D9D9E3"/>
                    <w:left w:val="single" w:sz="2" w:space="0" w:color="D9D9E3"/>
                    <w:bottom w:val="single" w:sz="2" w:space="0" w:color="D9D9E3"/>
                    <w:right w:val="single" w:sz="2" w:space="0" w:color="D9D9E3"/>
                  </w:divBdr>
                  <w:divsChild>
                    <w:div w:id="643244965">
                      <w:marLeft w:val="0"/>
                      <w:marRight w:val="0"/>
                      <w:marTop w:val="0"/>
                      <w:marBottom w:val="0"/>
                      <w:divBdr>
                        <w:top w:val="single" w:sz="2" w:space="0" w:color="D9D9E3"/>
                        <w:left w:val="single" w:sz="2" w:space="0" w:color="D9D9E3"/>
                        <w:bottom w:val="single" w:sz="2" w:space="0" w:color="D9D9E3"/>
                        <w:right w:val="single" w:sz="2" w:space="0" w:color="D9D9E3"/>
                      </w:divBdr>
                      <w:divsChild>
                        <w:div w:id="445122548">
                          <w:marLeft w:val="0"/>
                          <w:marRight w:val="0"/>
                          <w:marTop w:val="0"/>
                          <w:marBottom w:val="0"/>
                          <w:divBdr>
                            <w:top w:val="single" w:sz="2" w:space="0" w:color="D9D9E3"/>
                            <w:left w:val="single" w:sz="2" w:space="0" w:color="D9D9E3"/>
                            <w:bottom w:val="single" w:sz="2" w:space="0" w:color="D9D9E3"/>
                            <w:right w:val="single" w:sz="2" w:space="0" w:color="D9D9E3"/>
                          </w:divBdr>
                          <w:divsChild>
                            <w:div w:id="295992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8168396">
      <w:bodyDiv w:val="1"/>
      <w:marLeft w:val="0"/>
      <w:marRight w:val="0"/>
      <w:marTop w:val="0"/>
      <w:marBottom w:val="0"/>
      <w:divBdr>
        <w:top w:val="none" w:sz="0" w:space="0" w:color="auto"/>
        <w:left w:val="none" w:sz="0" w:space="0" w:color="auto"/>
        <w:bottom w:val="none" w:sz="0" w:space="0" w:color="auto"/>
        <w:right w:val="none" w:sz="0" w:space="0" w:color="auto"/>
      </w:divBdr>
    </w:div>
    <w:div w:id="1688560223">
      <w:bodyDiv w:val="1"/>
      <w:marLeft w:val="0"/>
      <w:marRight w:val="0"/>
      <w:marTop w:val="0"/>
      <w:marBottom w:val="0"/>
      <w:divBdr>
        <w:top w:val="none" w:sz="0" w:space="0" w:color="auto"/>
        <w:left w:val="none" w:sz="0" w:space="0" w:color="auto"/>
        <w:bottom w:val="none" w:sz="0" w:space="0" w:color="auto"/>
        <w:right w:val="none" w:sz="0" w:space="0" w:color="auto"/>
      </w:divBdr>
    </w:div>
    <w:div w:id="1690132475">
      <w:bodyDiv w:val="1"/>
      <w:marLeft w:val="0"/>
      <w:marRight w:val="0"/>
      <w:marTop w:val="0"/>
      <w:marBottom w:val="0"/>
      <w:divBdr>
        <w:top w:val="none" w:sz="0" w:space="0" w:color="auto"/>
        <w:left w:val="none" w:sz="0" w:space="0" w:color="auto"/>
        <w:bottom w:val="none" w:sz="0" w:space="0" w:color="auto"/>
        <w:right w:val="none" w:sz="0" w:space="0" w:color="auto"/>
      </w:divBdr>
    </w:div>
    <w:div w:id="1697845221">
      <w:bodyDiv w:val="1"/>
      <w:marLeft w:val="0"/>
      <w:marRight w:val="0"/>
      <w:marTop w:val="0"/>
      <w:marBottom w:val="0"/>
      <w:divBdr>
        <w:top w:val="none" w:sz="0" w:space="0" w:color="auto"/>
        <w:left w:val="none" w:sz="0" w:space="0" w:color="auto"/>
        <w:bottom w:val="none" w:sz="0" w:space="0" w:color="auto"/>
        <w:right w:val="none" w:sz="0" w:space="0" w:color="auto"/>
      </w:divBdr>
    </w:div>
    <w:div w:id="1702515521">
      <w:bodyDiv w:val="1"/>
      <w:marLeft w:val="0"/>
      <w:marRight w:val="0"/>
      <w:marTop w:val="0"/>
      <w:marBottom w:val="0"/>
      <w:divBdr>
        <w:top w:val="none" w:sz="0" w:space="0" w:color="auto"/>
        <w:left w:val="none" w:sz="0" w:space="0" w:color="auto"/>
        <w:bottom w:val="none" w:sz="0" w:space="0" w:color="auto"/>
        <w:right w:val="none" w:sz="0" w:space="0" w:color="auto"/>
      </w:divBdr>
    </w:div>
    <w:div w:id="1705401609">
      <w:bodyDiv w:val="1"/>
      <w:marLeft w:val="0"/>
      <w:marRight w:val="0"/>
      <w:marTop w:val="0"/>
      <w:marBottom w:val="0"/>
      <w:divBdr>
        <w:top w:val="none" w:sz="0" w:space="0" w:color="auto"/>
        <w:left w:val="none" w:sz="0" w:space="0" w:color="auto"/>
        <w:bottom w:val="none" w:sz="0" w:space="0" w:color="auto"/>
        <w:right w:val="none" w:sz="0" w:space="0" w:color="auto"/>
      </w:divBdr>
      <w:divsChild>
        <w:div w:id="719134338">
          <w:marLeft w:val="0"/>
          <w:marRight w:val="0"/>
          <w:marTop w:val="0"/>
          <w:marBottom w:val="0"/>
          <w:divBdr>
            <w:top w:val="single" w:sz="12" w:space="0" w:color="EEEEEE"/>
            <w:left w:val="single" w:sz="12" w:space="0" w:color="EEEEEE"/>
            <w:bottom w:val="single" w:sz="12" w:space="0" w:color="EEEEEE"/>
            <w:right w:val="single" w:sz="12" w:space="0" w:color="EEEEEE"/>
          </w:divBdr>
          <w:divsChild>
            <w:div w:id="6948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36485">
      <w:bodyDiv w:val="1"/>
      <w:marLeft w:val="0"/>
      <w:marRight w:val="0"/>
      <w:marTop w:val="0"/>
      <w:marBottom w:val="0"/>
      <w:divBdr>
        <w:top w:val="none" w:sz="0" w:space="0" w:color="auto"/>
        <w:left w:val="none" w:sz="0" w:space="0" w:color="auto"/>
        <w:bottom w:val="none" w:sz="0" w:space="0" w:color="auto"/>
        <w:right w:val="none" w:sz="0" w:space="0" w:color="auto"/>
      </w:divBdr>
    </w:div>
    <w:div w:id="1715344449">
      <w:bodyDiv w:val="1"/>
      <w:marLeft w:val="0"/>
      <w:marRight w:val="0"/>
      <w:marTop w:val="0"/>
      <w:marBottom w:val="0"/>
      <w:divBdr>
        <w:top w:val="none" w:sz="0" w:space="0" w:color="auto"/>
        <w:left w:val="none" w:sz="0" w:space="0" w:color="auto"/>
        <w:bottom w:val="none" w:sz="0" w:space="0" w:color="auto"/>
        <w:right w:val="none" w:sz="0" w:space="0" w:color="auto"/>
      </w:divBdr>
    </w:div>
    <w:div w:id="1718504859">
      <w:bodyDiv w:val="1"/>
      <w:marLeft w:val="0"/>
      <w:marRight w:val="0"/>
      <w:marTop w:val="0"/>
      <w:marBottom w:val="0"/>
      <w:divBdr>
        <w:top w:val="none" w:sz="0" w:space="0" w:color="auto"/>
        <w:left w:val="none" w:sz="0" w:space="0" w:color="auto"/>
        <w:bottom w:val="none" w:sz="0" w:space="0" w:color="auto"/>
        <w:right w:val="none" w:sz="0" w:space="0" w:color="auto"/>
      </w:divBdr>
    </w:div>
    <w:div w:id="1723865980">
      <w:bodyDiv w:val="1"/>
      <w:marLeft w:val="0"/>
      <w:marRight w:val="0"/>
      <w:marTop w:val="0"/>
      <w:marBottom w:val="0"/>
      <w:divBdr>
        <w:top w:val="none" w:sz="0" w:space="0" w:color="auto"/>
        <w:left w:val="none" w:sz="0" w:space="0" w:color="auto"/>
        <w:bottom w:val="none" w:sz="0" w:space="0" w:color="auto"/>
        <w:right w:val="none" w:sz="0" w:space="0" w:color="auto"/>
      </w:divBdr>
    </w:div>
    <w:div w:id="1726175895">
      <w:bodyDiv w:val="1"/>
      <w:marLeft w:val="0"/>
      <w:marRight w:val="0"/>
      <w:marTop w:val="0"/>
      <w:marBottom w:val="0"/>
      <w:divBdr>
        <w:top w:val="none" w:sz="0" w:space="0" w:color="auto"/>
        <w:left w:val="none" w:sz="0" w:space="0" w:color="auto"/>
        <w:bottom w:val="none" w:sz="0" w:space="0" w:color="auto"/>
        <w:right w:val="none" w:sz="0" w:space="0" w:color="auto"/>
      </w:divBdr>
    </w:div>
    <w:div w:id="1731658872">
      <w:bodyDiv w:val="1"/>
      <w:marLeft w:val="0"/>
      <w:marRight w:val="0"/>
      <w:marTop w:val="0"/>
      <w:marBottom w:val="0"/>
      <w:divBdr>
        <w:top w:val="none" w:sz="0" w:space="0" w:color="auto"/>
        <w:left w:val="none" w:sz="0" w:space="0" w:color="auto"/>
        <w:bottom w:val="none" w:sz="0" w:space="0" w:color="auto"/>
        <w:right w:val="none" w:sz="0" w:space="0" w:color="auto"/>
      </w:divBdr>
    </w:div>
    <w:div w:id="1739286754">
      <w:bodyDiv w:val="1"/>
      <w:marLeft w:val="0"/>
      <w:marRight w:val="0"/>
      <w:marTop w:val="0"/>
      <w:marBottom w:val="0"/>
      <w:divBdr>
        <w:top w:val="none" w:sz="0" w:space="0" w:color="auto"/>
        <w:left w:val="none" w:sz="0" w:space="0" w:color="auto"/>
        <w:bottom w:val="none" w:sz="0" w:space="0" w:color="auto"/>
        <w:right w:val="none" w:sz="0" w:space="0" w:color="auto"/>
      </w:divBdr>
    </w:div>
    <w:div w:id="1739860572">
      <w:bodyDiv w:val="1"/>
      <w:marLeft w:val="0"/>
      <w:marRight w:val="0"/>
      <w:marTop w:val="0"/>
      <w:marBottom w:val="0"/>
      <w:divBdr>
        <w:top w:val="none" w:sz="0" w:space="0" w:color="auto"/>
        <w:left w:val="none" w:sz="0" w:space="0" w:color="auto"/>
        <w:bottom w:val="none" w:sz="0" w:space="0" w:color="auto"/>
        <w:right w:val="none" w:sz="0" w:space="0" w:color="auto"/>
      </w:divBdr>
      <w:divsChild>
        <w:div w:id="1290547086">
          <w:marLeft w:val="0"/>
          <w:marRight w:val="0"/>
          <w:marTop w:val="0"/>
          <w:marBottom w:val="0"/>
          <w:divBdr>
            <w:top w:val="single" w:sz="12" w:space="0" w:color="EEEEEE"/>
            <w:left w:val="single" w:sz="12" w:space="0" w:color="EEEEEE"/>
            <w:bottom w:val="single" w:sz="12" w:space="0" w:color="EEEEEE"/>
            <w:right w:val="single" w:sz="12" w:space="0" w:color="EEEEEE"/>
          </w:divBdr>
          <w:divsChild>
            <w:div w:id="25972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84669">
      <w:bodyDiv w:val="1"/>
      <w:marLeft w:val="0"/>
      <w:marRight w:val="0"/>
      <w:marTop w:val="0"/>
      <w:marBottom w:val="0"/>
      <w:divBdr>
        <w:top w:val="none" w:sz="0" w:space="0" w:color="auto"/>
        <w:left w:val="none" w:sz="0" w:space="0" w:color="auto"/>
        <w:bottom w:val="none" w:sz="0" w:space="0" w:color="auto"/>
        <w:right w:val="none" w:sz="0" w:space="0" w:color="auto"/>
      </w:divBdr>
      <w:divsChild>
        <w:div w:id="239172806">
          <w:marLeft w:val="0"/>
          <w:marRight w:val="0"/>
          <w:marTop w:val="0"/>
          <w:marBottom w:val="0"/>
          <w:divBdr>
            <w:top w:val="single" w:sz="12" w:space="0" w:color="EEEEEE"/>
            <w:left w:val="single" w:sz="12" w:space="0" w:color="EEEEEE"/>
            <w:bottom w:val="single" w:sz="12" w:space="0" w:color="EEEEEE"/>
            <w:right w:val="single" w:sz="12" w:space="0" w:color="EEEEEE"/>
          </w:divBdr>
          <w:divsChild>
            <w:div w:id="106976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792085">
      <w:bodyDiv w:val="1"/>
      <w:marLeft w:val="0"/>
      <w:marRight w:val="0"/>
      <w:marTop w:val="0"/>
      <w:marBottom w:val="0"/>
      <w:divBdr>
        <w:top w:val="none" w:sz="0" w:space="0" w:color="auto"/>
        <w:left w:val="none" w:sz="0" w:space="0" w:color="auto"/>
        <w:bottom w:val="none" w:sz="0" w:space="0" w:color="auto"/>
        <w:right w:val="none" w:sz="0" w:space="0" w:color="auto"/>
      </w:divBdr>
    </w:div>
    <w:div w:id="1757896118">
      <w:bodyDiv w:val="1"/>
      <w:marLeft w:val="0"/>
      <w:marRight w:val="0"/>
      <w:marTop w:val="0"/>
      <w:marBottom w:val="0"/>
      <w:divBdr>
        <w:top w:val="none" w:sz="0" w:space="0" w:color="auto"/>
        <w:left w:val="none" w:sz="0" w:space="0" w:color="auto"/>
        <w:bottom w:val="none" w:sz="0" w:space="0" w:color="auto"/>
        <w:right w:val="none" w:sz="0" w:space="0" w:color="auto"/>
      </w:divBdr>
      <w:divsChild>
        <w:div w:id="1746804064">
          <w:marLeft w:val="0"/>
          <w:marRight w:val="0"/>
          <w:marTop w:val="0"/>
          <w:marBottom w:val="0"/>
          <w:divBdr>
            <w:top w:val="single" w:sz="2" w:space="0" w:color="D9D9E3"/>
            <w:left w:val="single" w:sz="2" w:space="0" w:color="D9D9E3"/>
            <w:bottom w:val="single" w:sz="2" w:space="0" w:color="D9D9E3"/>
            <w:right w:val="single" w:sz="2" w:space="0" w:color="D9D9E3"/>
          </w:divBdr>
          <w:divsChild>
            <w:div w:id="2057047444">
              <w:marLeft w:val="0"/>
              <w:marRight w:val="0"/>
              <w:marTop w:val="0"/>
              <w:marBottom w:val="0"/>
              <w:divBdr>
                <w:top w:val="single" w:sz="2" w:space="0" w:color="D9D9E3"/>
                <w:left w:val="single" w:sz="2" w:space="0" w:color="D9D9E3"/>
                <w:bottom w:val="single" w:sz="2" w:space="0" w:color="D9D9E3"/>
                <w:right w:val="single" w:sz="2" w:space="0" w:color="D9D9E3"/>
              </w:divBdr>
              <w:divsChild>
                <w:div w:id="1006712145">
                  <w:marLeft w:val="0"/>
                  <w:marRight w:val="0"/>
                  <w:marTop w:val="0"/>
                  <w:marBottom w:val="0"/>
                  <w:divBdr>
                    <w:top w:val="single" w:sz="2" w:space="0" w:color="D9D9E3"/>
                    <w:left w:val="single" w:sz="2" w:space="0" w:color="D9D9E3"/>
                    <w:bottom w:val="single" w:sz="2" w:space="0" w:color="D9D9E3"/>
                    <w:right w:val="single" w:sz="2" w:space="0" w:color="D9D9E3"/>
                  </w:divBdr>
                  <w:divsChild>
                    <w:div w:id="1482235824">
                      <w:marLeft w:val="0"/>
                      <w:marRight w:val="0"/>
                      <w:marTop w:val="0"/>
                      <w:marBottom w:val="0"/>
                      <w:divBdr>
                        <w:top w:val="single" w:sz="2" w:space="0" w:color="D9D9E3"/>
                        <w:left w:val="single" w:sz="2" w:space="0" w:color="D9D9E3"/>
                        <w:bottom w:val="single" w:sz="2" w:space="0" w:color="D9D9E3"/>
                        <w:right w:val="single" w:sz="2" w:space="0" w:color="D9D9E3"/>
                      </w:divBdr>
                      <w:divsChild>
                        <w:div w:id="1876427812">
                          <w:marLeft w:val="0"/>
                          <w:marRight w:val="0"/>
                          <w:marTop w:val="0"/>
                          <w:marBottom w:val="0"/>
                          <w:divBdr>
                            <w:top w:val="single" w:sz="2" w:space="0" w:color="auto"/>
                            <w:left w:val="single" w:sz="2" w:space="0" w:color="auto"/>
                            <w:bottom w:val="single" w:sz="6" w:space="0" w:color="auto"/>
                            <w:right w:val="single" w:sz="2" w:space="0" w:color="auto"/>
                          </w:divBdr>
                          <w:divsChild>
                            <w:div w:id="190807825">
                              <w:marLeft w:val="0"/>
                              <w:marRight w:val="0"/>
                              <w:marTop w:val="100"/>
                              <w:marBottom w:val="100"/>
                              <w:divBdr>
                                <w:top w:val="single" w:sz="2" w:space="0" w:color="D9D9E3"/>
                                <w:left w:val="single" w:sz="2" w:space="0" w:color="D9D9E3"/>
                                <w:bottom w:val="single" w:sz="2" w:space="0" w:color="D9D9E3"/>
                                <w:right w:val="single" w:sz="2" w:space="0" w:color="D9D9E3"/>
                              </w:divBdr>
                              <w:divsChild>
                                <w:div w:id="1701321753">
                                  <w:marLeft w:val="0"/>
                                  <w:marRight w:val="0"/>
                                  <w:marTop w:val="0"/>
                                  <w:marBottom w:val="0"/>
                                  <w:divBdr>
                                    <w:top w:val="single" w:sz="2" w:space="0" w:color="D9D9E3"/>
                                    <w:left w:val="single" w:sz="2" w:space="0" w:color="D9D9E3"/>
                                    <w:bottom w:val="single" w:sz="2" w:space="0" w:color="D9D9E3"/>
                                    <w:right w:val="single" w:sz="2" w:space="0" w:color="D9D9E3"/>
                                  </w:divBdr>
                                  <w:divsChild>
                                    <w:div w:id="1900633834">
                                      <w:marLeft w:val="0"/>
                                      <w:marRight w:val="0"/>
                                      <w:marTop w:val="0"/>
                                      <w:marBottom w:val="0"/>
                                      <w:divBdr>
                                        <w:top w:val="single" w:sz="2" w:space="0" w:color="D9D9E3"/>
                                        <w:left w:val="single" w:sz="2" w:space="0" w:color="D9D9E3"/>
                                        <w:bottom w:val="single" w:sz="2" w:space="0" w:color="D9D9E3"/>
                                        <w:right w:val="single" w:sz="2" w:space="0" w:color="D9D9E3"/>
                                      </w:divBdr>
                                      <w:divsChild>
                                        <w:div w:id="1410154440">
                                          <w:marLeft w:val="0"/>
                                          <w:marRight w:val="0"/>
                                          <w:marTop w:val="0"/>
                                          <w:marBottom w:val="0"/>
                                          <w:divBdr>
                                            <w:top w:val="single" w:sz="2" w:space="0" w:color="D9D9E3"/>
                                            <w:left w:val="single" w:sz="2" w:space="0" w:color="D9D9E3"/>
                                            <w:bottom w:val="single" w:sz="2" w:space="0" w:color="D9D9E3"/>
                                            <w:right w:val="single" w:sz="2" w:space="0" w:color="D9D9E3"/>
                                          </w:divBdr>
                                          <w:divsChild>
                                            <w:div w:id="1081369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88823853">
          <w:marLeft w:val="0"/>
          <w:marRight w:val="0"/>
          <w:marTop w:val="0"/>
          <w:marBottom w:val="0"/>
          <w:divBdr>
            <w:top w:val="none" w:sz="0" w:space="0" w:color="auto"/>
            <w:left w:val="none" w:sz="0" w:space="0" w:color="auto"/>
            <w:bottom w:val="none" w:sz="0" w:space="0" w:color="auto"/>
            <w:right w:val="none" w:sz="0" w:space="0" w:color="auto"/>
          </w:divBdr>
        </w:div>
      </w:divsChild>
    </w:div>
    <w:div w:id="1758936512">
      <w:bodyDiv w:val="1"/>
      <w:marLeft w:val="0"/>
      <w:marRight w:val="0"/>
      <w:marTop w:val="0"/>
      <w:marBottom w:val="0"/>
      <w:divBdr>
        <w:top w:val="none" w:sz="0" w:space="0" w:color="auto"/>
        <w:left w:val="none" w:sz="0" w:space="0" w:color="auto"/>
        <w:bottom w:val="none" w:sz="0" w:space="0" w:color="auto"/>
        <w:right w:val="none" w:sz="0" w:space="0" w:color="auto"/>
      </w:divBdr>
    </w:div>
    <w:div w:id="1760638653">
      <w:bodyDiv w:val="1"/>
      <w:marLeft w:val="0"/>
      <w:marRight w:val="0"/>
      <w:marTop w:val="0"/>
      <w:marBottom w:val="0"/>
      <w:divBdr>
        <w:top w:val="none" w:sz="0" w:space="0" w:color="auto"/>
        <w:left w:val="none" w:sz="0" w:space="0" w:color="auto"/>
        <w:bottom w:val="none" w:sz="0" w:space="0" w:color="auto"/>
        <w:right w:val="none" w:sz="0" w:space="0" w:color="auto"/>
      </w:divBdr>
      <w:divsChild>
        <w:div w:id="353657472">
          <w:marLeft w:val="0"/>
          <w:marRight w:val="0"/>
          <w:marTop w:val="0"/>
          <w:marBottom w:val="0"/>
          <w:divBdr>
            <w:top w:val="single" w:sz="12" w:space="0" w:color="EEEEEE"/>
            <w:left w:val="single" w:sz="12" w:space="0" w:color="EEEEEE"/>
            <w:bottom w:val="single" w:sz="12" w:space="0" w:color="EEEEEE"/>
            <w:right w:val="single" w:sz="12" w:space="0" w:color="EEEEEE"/>
          </w:divBdr>
          <w:divsChild>
            <w:div w:id="33098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50657">
      <w:bodyDiv w:val="1"/>
      <w:marLeft w:val="0"/>
      <w:marRight w:val="0"/>
      <w:marTop w:val="0"/>
      <w:marBottom w:val="0"/>
      <w:divBdr>
        <w:top w:val="none" w:sz="0" w:space="0" w:color="auto"/>
        <w:left w:val="none" w:sz="0" w:space="0" w:color="auto"/>
        <w:bottom w:val="none" w:sz="0" w:space="0" w:color="auto"/>
        <w:right w:val="none" w:sz="0" w:space="0" w:color="auto"/>
      </w:divBdr>
      <w:divsChild>
        <w:div w:id="1783301954">
          <w:marLeft w:val="547"/>
          <w:marRight w:val="0"/>
          <w:marTop w:val="0"/>
          <w:marBottom w:val="0"/>
          <w:divBdr>
            <w:top w:val="none" w:sz="0" w:space="0" w:color="auto"/>
            <w:left w:val="none" w:sz="0" w:space="0" w:color="auto"/>
            <w:bottom w:val="none" w:sz="0" w:space="0" w:color="auto"/>
            <w:right w:val="none" w:sz="0" w:space="0" w:color="auto"/>
          </w:divBdr>
        </w:div>
      </w:divsChild>
    </w:div>
    <w:div w:id="1776905831">
      <w:bodyDiv w:val="1"/>
      <w:marLeft w:val="0"/>
      <w:marRight w:val="0"/>
      <w:marTop w:val="0"/>
      <w:marBottom w:val="0"/>
      <w:divBdr>
        <w:top w:val="none" w:sz="0" w:space="0" w:color="auto"/>
        <w:left w:val="none" w:sz="0" w:space="0" w:color="auto"/>
        <w:bottom w:val="none" w:sz="0" w:space="0" w:color="auto"/>
        <w:right w:val="none" w:sz="0" w:space="0" w:color="auto"/>
      </w:divBdr>
      <w:divsChild>
        <w:div w:id="459081271">
          <w:marLeft w:val="0"/>
          <w:marRight w:val="0"/>
          <w:marTop w:val="0"/>
          <w:marBottom w:val="0"/>
          <w:divBdr>
            <w:top w:val="single" w:sz="12" w:space="0" w:color="EEEEEE"/>
            <w:left w:val="single" w:sz="12" w:space="0" w:color="EEEEEE"/>
            <w:bottom w:val="single" w:sz="12" w:space="0" w:color="EEEEEE"/>
            <w:right w:val="single" w:sz="12" w:space="0" w:color="EEEEEE"/>
          </w:divBdr>
          <w:divsChild>
            <w:div w:id="77714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792353">
      <w:bodyDiv w:val="1"/>
      <w:marLeft w:val="0"/>
      <w:marRight w:val="0"/>
      <w:marTop w:val="0"/>
      <w:marBottom w:val="0"/>
      <w:divBdr>
        <w:top w:val="none" w:sz="0" w:space="0" w:color="auto"/>
        <w:left w:val="none" w:sz="0" w:space="0" w:color="auto"/>
        <w:bottom w:val="none" w:sz="0" w:space="0" w:color="auto"/>
        <w:right w:val="none" w:sz="0" w:space="0" w:color="auto"/>
      </w:divBdr>
      <w:divsChild>
        <w:div w:id="1258322835">
          <w:marLeft w:val="0"/>
          <w:marRight w:val="0"/>
          <w:marTop w:val="0"/>
          <w:marBottom w:val="0"/>
          <w:divBdr>
            <w:top w:val="single" w:sz="12" w:space="0" w:color="EEEEEE"/>
            <w:left w:val="single" w:sz="12" w:space="0" w:color="EEEEEE"/>
            <w:bottom w:val="single" w:sz="12" w:space="0" w:color="EEEEEE"/>
            <w:right w:val="single" w:sz="12" w:space="0" w:color="EEEEEE"/>
          </w:divBdr>
          <w:divsChild>
            <w:div w:id="193346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65373">
      <w:bodyDiv w:val="1"/>
      <w:marLeft w:val="0"/>
      <w:marRight w:val="0"/>
      <w:marTop w:val="0"/>
      <w:marBottom w:val="0"/>
      <w:divBdr>
        <w:top w:val="none" w:sz="0" w:space="0" w:color="auto"/>
        <w:left w:val="none" w:sz="0" w:space="0" w:color="auto"/>
        <w:bottom w:val="none" w:sz="0" w:space="0" w:color="auto"/>
        <w:right w:val="none" w:sz="0" w:space="0" w:color="auto"/>
      </w:divBdr>
    </w:div>
    <w:div w:id="1804928311">
      <w:bodyDiv w:val="1"/>
      <w:marLeft w:val="0"/>
      <w:marRight w:val="0"/>
      <w:marTop w:val="0"/>
      <w:marBottom w:val="0"/>
      <w:divBdr>
        <w:top w:val="none" w:sz="0" w:space="0" w:color="auto"/>
        <w:left w:val="none" w:sz="0" w:space="0" w:color="auto"/>
        <w:bottom w:val="none" w:sz="0" w:space="0" w:color="auto"/>
        <w:right w:val="none" w:sz="0" w:space="0" w:color="auto"/>
      </w:divBdr>
    </w:div>
    <w:div w:id="1835681158">
      <w:bodyDiv w:val="1"/>
      <w:marLeft w:val="0"/>
      <w:marRight w:val="0"/>
      <w:marTop w:val="0"/>
      <w:marBottom w:val="0"/>
      <w:divBdr>
        <w:top w:val="none" w:sz="0" w:space="0" w:color="auto"/>
        <w:left w:val="none" w:sz="0" w:space="0" w:color="auto"/>
        <w:bottom w:val="none" w:sz="0" w:space="0" w:color="auto"/>
        <w:right w:val="none" w:sz="0" w:space="0" w:color="auto"/>
      </w:divBdr>
    </w:div>
    <w:div w:id="1837962931">
      <w:bodyDiv w:val="1"/>
      <w:marLeft w:val="0"/>
      <w:marRight w:val="0"/>
      <w:marTop w:val="0"/>
      <w:marBottom w:val="0"/>
      <w:divBdr>
        <w:top w:val="none" w:sz="0" w:space="0" w:color="auto"/>
        <w:left w:val="none" w:sz="0" w:space="0" w:color="auto"/>
        <w:bottom w:val="none" w:sz="0" w:space="0" w:color="auto"/>
        <w:right w:val="none" w:sz="0" w:space="0" w:color="auto"/>
      </w:divBdr>
    </w:div>
    <w:div w:id="1840075780">
      <w:bodyDiv w:val="1"/>
      <w:marLeft w:val="0"/>
      <w:marRight w:val="0"/>
      <w:marTop w:val="0"/>
      <w:marBottom w:val="0"/>
      <w:divBdr>
        <w:top w:val="none" w:sz="0" w:space="0" w:color="auto"/>
        <w:left w:val="none" w:sz="0" w:space="0" w:color="auto"/>
        <w:bottom w:val="none" w:sz="0" w:space="0" w:color="auto"/>
        <w:right w:val="none" w:sz="0" w:space="0" w:color="auto"/>
      </w:divBdr>
      <w:divsChild>
        <w:div w:id="1037586961">
          <w:marLeft w:val="0"/>
          <w:marRight w:val="0"/>
          <w:marTop w:val="0"/>
          <w:marBottom w:val="0"/>
          <w:divBdr>
            <w:top w:val="single" w:sz="2" w:space="0" w:color="auto"/>
            <w:left w:val="single" w:sz="2" w:space="0" w:color="auto"/>
            <w:bottom w:val="single" w:sz="6" w:space="0" w:color="auto"/>
            <w:right w:val="single" w:sz="2" w:space="0" w:color="auto"/>
          </w:divBdr>
          <w:divsChild>
            <w:div w:id="1235117165">
              <w:marLeft w:val="0"/>
              <w:marRight w:val="0"/>
              <w:marTop w:val="100"/>
              <w:marBottom w:val="100"/>
              <w:divBdr>
                <w:top w:val="single" w:sz="2" w:space="0" w:color="D9D9E3"/>
                <w:left w:val="single" w:sz="2" w:space="0" w:color="D9D9E3"/>
                <w:bottom w:val="single" w:sz="2" w:space="0" w:color="D9D9E3"/>
                <w:right w:val="single" w:sz="2" w:space="0" w:color="D9D9E3"/>
              </w:divBdr>
              <w:divsChild>
                <w:div w:id="1819226778">
                  <w:marLeft w:val="0"/>
                  <w:marRight w:val="0"/>
                  <w:marTop w:val="0"/>
                  <w:marBottom w:val="0"/>
                  <w:divBdr>
                    <w:top w:val="single" w:sz="2" w:space="0" w:color="D9D9E3"/>
                    <w:left w:val="single" w:sz="2" w:space="0" w:color="D9D9E3"/>
                    <w:bottom w:val="single" w:sz="2" w:space="0" w:color="D9D9E3"/>
                    <w:right w:val="single" w:sz="2" w:space="0" w:color="D9D9E3"/>
                  </w:divBdr>
                  <w:divsChild>
                    <w:div w:id="1726031137">
                      <w:marLeft w:val="0"/>
                      <w:marRight w:val="0"/>
                      <w:marTop w:val="0"/>
                      <w:marBottom w:val="0"/>
                      <w:divBdr>
                        <w:top w:val="single" w:sz="2" w:space="0" w:color="D9D9E3"/>
                        <w:left w:val="single" w:sz="2" w:space="0" w:color="D9D9E3"/>
                        <w:bottom w:val="single" w:sz="2" w:space="0" w:color="D9D9E3"/>
                        <w:right w:val="single" w:sz="2" w:space="0" w:color="D9D9E3"/>
                      </w:divBdr>
                      <w:divsChild>
                        <w:div w:id="1772626445">
                          <w:marLeft w:val="0"/>
                          <w:marRight w:val="0"/>
                          <w:marTop w:val="0"/>
                          <w:marBottom w:val="0"/>
                          <w:divBdr>
                            <w:top w:val="single" w:sz="2" w:space="0" w:color="D9D9E3"/>
                            <w:left w:val="single" w:sz="2" w:space="0" w:color="D9D9E3"/>
                            <w:bottom w:val="single" w:sz="2" w:space="0" w:color="D9D9E3"/>
                            <w:right w:val="single" w:sz="2" w:space="0" w:color="D9D9E3"/>
                          </w:divBdr>
                          <w:divsChild>
                            <w:div w:id="552081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3426409">
      <w:bodyDiv w:val="1"/>
      <w:marLeft w:val="0"/>
      <w:marRight w:val="0"/>
      <w:marTop w:val="0"/>
      <w:marBottom w:val="0"/>
      <w:divBdr>
        <w:top w:val="none" w:sz="0" w:space="0" w:color="auto"/>
        <w:left w:val="none" w:sz="0" w:space="0" w:color="auto"/>
        <w:bottom w:val="none" w:sz="0" w:space="0" w:color="auto"/>
        <w:right w:val="none" w:sz="0" w:space="0" w:color="auto"/>
      </w:divBdr>
    </w:div>
    <w:div w:id="1849715646">
      <w:bodyDiv w:val="1"/>
      <w:marLeft w:val="0"/>
      <w:marRight w:val="0"/>
      <w:marTop w:val="0"/>
      <w:marBottom w:val="0"/>
      <w:divBdr>
        <w:top w:val="none" w:sz="0" w:space="0" w:color="auto"/>
        <w:left w:val="none" w:sz="0" w:space="0" w:color="auto"/>
        <w:bottom w:val="none" w:sz="0" w:space="0" w:color="auto"/>
        <w:right w:val="none" w:sz="0" w:space="0" w:color="auto"/>
      </w:divBdr>
    </w:div>
    <w:div w:id="1854537820">
      <w:bodyDiv w:val="1"/>
      <w:marLeft w:val="0"/>
      <w:marRight w:val="0"/>
      <w:marTop w:val="0"/>
      <w:marBottom w:val="0"/>
      <w:divBdr>
        <w:top w:val="none" w:sz="0" w:space="0" w:color="auto"/>
        <w:left w:val="none" w:sz="0" w:space="0" w:color="auto"/>
        <w:bottom w:val="none" w:sz="0" w:space="0" w:color="auto"/>
        <w:right w:val="none" w:sz="0" w:space="0" w:color="auto"/>
      </w:divBdr>
    </w:div>
    <w:div w:id="1858077139">
      <w:bodyDiv w:val="1"/>
      <w:marLeft w:val="0"/>
      <w:marRight w:val="0"/>
      <w:marTop w:val="0"/>
      <w:marBottom w:val="0"/>
      <w:divBdr>
        <w:top w:val="none" w:sz="0" w:space="0" w:color="auto"/>
        <w:left w:val="none" w:sz="0" w:space="0" w:color="auto"/>
        <w:bottom w:val="none" w:sz="0" w:space="0" w:color="auto"/>
        <w:right w:val="none" w:sz="0" w:space="0" w:color="auto"/>
      </w:divBdr>
    </w:div>
    <w:div w:id="1881746060">
      <w:bodyDiv w:val="1"/>
      <w:marLeft w:val="0"/>
      <w:marRight w:val="0"/>
      <w:marTop w:val="0"/>
      <w:marBottom w:val="0"/>
      <w:divBdr>
        <w:top w:val="none" w:sz="0" w:space="0" w:color="auto"/>
        <w:left w:val="none" w:sz="0" w:space="0" w:color="auto"/>
        <w:bottom w:val="none" w:sz="0" w:space="0" w:color="auto"/>
        <w:right w:val="none" w:sz="0" w:space="0" w:color="auto"/>
      </w:divBdr>
    </w:div>
    <w:div w:id="1887139759">
      <w:bodyDiv w:val="1"/>
      <w:marLeft w:val="0"/>
      <w:marRight w:val="0"/>
      <w:marTop w:val="0"/>
      <w:marBottom w:val="0"/>
      <w:divBdr>
        <w:top w:val="none" w:sz="0" w:space="0" w:color="auto"/>
        <w:left w:val="none" w:sz="0" w:space="0" w:color="auto"/>
        <w:bottom w:val="none" w:sz="0" w:space="0" w:color="auto"/>
        <w:right w:val="none" w:sz="0" w:space="0" w:color="auto"/>
      </w:divBdr>
    </w:div>
    <w:div w:id="1896357666">
      <w:bodyDiv w:val="1"/>
      <w:marLeft w:val="0"/>
      <w:marRight w:val="0"/>
      <w:marTop w:val="0"/>
      <w:marBottom w:val="0"/>
      <w:divBdr>
        <w:top w:val="none" w:sz="0" w:space="0" w:color="auto"/>
        <w:left w:val="none" w:sz="0" w:space="0" w:color="auto"/>
        <w:bottom w:val="none" w:sz="0" w:space="0" w:color="auto"/>
        <w:right w:val="none" w:sz="0" w:space="0" w:color="auto"/>
      </w:divBdr>
    </w:div>
    <w:div w:id="1898081806">
      <w:bodyDiv w:val="1"/>
      <w:marLeft w:val="0"/>
      <w:marRight w:val="0"/>
      <w:marTop w:val="0"/>
      <w:marBottom w:val="0"/>
      <w:divBdr>
        <w:top w:val="none" w:sz="0" w:space="0" w:color="auto"/>
        <w:left w:val="none" w:sz="0" w:space="0" w:color="auto"/>
        <w:bottom w:val="none" w:sz="0" w:space="0" w:color="auto"/>
        <w:right w:val="none" w:sz="0" w:space="0" w:color="auto"/>
      </w:divBdr>
    </w:div>
    <w:div w:id="1898320915">
      <w:bodyDiv w:val="1"/>
      <w:marLeft w:val="0"/>
      <w:marRight w:val="0"/>
      <w:marTop w:val="0"/>
      <w:marBottom w:val="0"/>
      <w:divBdr>
        <w:top w:val="none" w:sz="0" w:space="0" w:color="auto"/>
        <w:left w:val="none" w:sz="0" w:space="0" w:color="auto"/>
        <w:bottom w:val="none" w:sz="0" w:space="0" w:color="auto"/>
        <w:right w:val="none" w:sz="0" w:space="0" w:color="auto"/>
      </w:divBdr>
    </w:div>
    <w:div w:id="1908034551">
      <w:bodyDiv w:val="1"/>
      <w:marLeft w:val="0"/>
      <w:marRight w:val="0"/>
      <w:marTop w:val="0"/>
      <w:marBottom w:val="0"/>
      <w:divBdr>
        <w:top w:val="none" w:sz="0" w:space="0" w:color="auto"/>
        <w:left w:val="none" w:sz="0" w:space="0" w:color="auto"/>
        <w:bottom w:val="none" w:sz="0" w:space="0" w:color="auto"/>
        <w:right w:val="none" w:sz="0" w:space="0" w:color="auto"/>
      </w:divBdr>
    </w:div>
    <w:div w:id="1916892683">
      <w:bodyDiv w:val="1"/>
      <w:marLeft w:val="0"/>
      <w:marRight w:val="0"/>
      <w:marTop w:val="0"/>
      <w:marBottom w:val="0"/>
      <w:divBdr>
        <w:top w:val="none" w:sz="0" w:space="0" w:color="auto"/>
        <w:left w:val="none" w:sz="0" w:space="0" w:color="auto"/>
        <w:bottom w:val="none" w:sz="0" w:space="0" w:color="auto"/>
        <w:right w:val="none" w:sz="0" w:space="0" w:color="auto"/>
      </w:divBdr>
    </w:div>
    <w:div w:id="1917744516">
      <w:bodyDiv w:val="1"/>
      <w:marLeft w:val="0"/>
      <w:marRight w:val="0"/>
      <w:marTop w:val="0"/>
      <w:marBottom w:val="0"/>
      <w:divBdr>
        <w:top w:val="none" w:sz="0" w:space="0" w:color="auto"/>
        <w:left w:val="none" w:sz="0" w:space="0" w:color="auto"/>
        <w:bottom w:val="none" w:sz="0" w:space="0" w:color="auto"/>
        <w:right w:val="none" w:sz="0" w:space="0" w:color="auto"/>
      </w:divBdr>
    </w:div>
    <w:div w:id="1922130746">
      <w:bodyDiv w:val="1"/>
      <w:marLeft w:val="0"/>
      <w:marRight w:val="0"/>
      <w:marTop w:val="0"/>
      <w:marBottom w:val="0"/>
      <w:divBdr>
        <w:top w:val="none" w:sz="0" w:space="0" w:color="auto"/>
        <w:left w:val="none" w:sz="0" w:space="0" w:color="auto"/>
        <w:bottom w:val="none" w:sz="0" w:space="0" w:color="auto"/>
        <w:right w:val="none" w:sz="0" w:space="0" w:color="auto"/>
      </w:divBdr>
    </w:div>
    <w:div w:id="1922711518">
      <w:bodyDiv w:val="1"/>
      <w:marLeft w:val="0"/>
      <w:marRight w:val="0"/>
      <w:marTop w:val="0"/>
      <w:marBottom w:val="0"/>
      <w:divBdr>
        <w:top w:val="none" w:sz="0" w:space="0" w:color="auto"/>
        <w:left w:val="none" w:sz="0" w:space="0" w:color="auto"/>
        <w:bottom w:val="none" w:sz="0" w:space="0" w:color="auto"/>
        <w:right w:val="none" w:sz="0" w:space="0" w:color="auto"/>
      </w:divBdr>
    </w:div>
    <w:div w:id="1929998939">
      <w:bodyDiv w:val="1"/>
      <w:marLeft w:val="0"/>
      <w:marRight w:val="0"/>
      <w:marTop w:val="0"/>
      <w:marBottom w:val="0"/>
      <w:divBdr>
        <w:top w:val="none" w:sz="0" w:space="0" w:color="auto"/>
        <w:left w:val="none" w:sz="0" w:space="0" w:color="auto"/>
        <w:bottom w:val="none" w:sz="0" w:space="0" w:color="auto"/>
        <w:right w:val="none" w:sz="0" w:space="0" w:color="auto"/>
      </w:divBdr>
      <w:divsChild>
        <w:div w:id="453714846">
          <w:marLeft w:val="0"/>
          <w:marRight w:val="0"/>
          <w:marTop w:val="0"/>
          <w:marBottom w:val="0"/>
          <w:divBdr>
            <w:top w:val="single" w:sz="12" w:space="0" w:color="EEEEEE"/>
            <w:left w:val="single" w:sz="12" w:space="0" w:color="EEEEEE"/>
            <w:bottom w:val="single" w:sz="12" w:space="0" w:color="EEEEEE"/>
            <w:right w:val="single" w:sz="12" w:space="0" w:color="EEEEEE"/>
          </w:divBdr>
          <w:divsChild>
            <w:div w:id="14170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955421">
      <w:bodyDiv w:val="1"/>
      <w:marLeft w:val="0"/>
      <w:marRight w:val="0"/>
      <w:marTop w:val="0"/>
      <w:marBottom w:val="0"/>
      <w:divBdr>
        <w:top w:val="none" w:sz="0" w:space="0" w:color="auto"/>
        <w:left w:val="none" w:sz="0" w:space="0" w:color="auto"/>
        <w:bottom w:val="none" w:sz="0" w:space="0" w:color="auto"/>
        <w:right w:val="none" w:sz="0" w:space="0" w:color="auto"/>
      </w:divBdr>
    </w:div>
    <w:div w:id="1943954376">
      <w:bodyDiv w:val="1"/>
      <w:marLeft w:val="0"/>
      <w:marRight w:val="0"/>
      <w:marTop w:val="0"/>
      <w:marBottom w:val="0"/>
      <w:divBdr>
        <w:top w:val="none" w:sz="0" w:space="0" w:color="auto"/>
        <w:left w:val="none" w:sz="0" w:space="0" w:color="auto"/>
        <w:bottom w:val="none" w:sz="0" w:space="0" w:color="auto"/>
        <w:right w:val="none" w:sz="0" w:space="0" w:color="auto"/>
      </w:divBdr>
      <w:divsChild>
        <w:div w:id="1480802715">
          <w:marLeft w:val="0"/>
          <w:marRight w:val="0"/>
          <w:marTop w:val="0"/>
          <w:marBottom w:val="0"/>
          <w:divBdr>
            <w:top w:val="single" w:sz="12" w:space="0" w:color="EEEEEE"/>
            <w:left w:val="single" w:sz="12" w:space="0" w:color="EEEEEE"/>
            <w:bottom w:val="single" w:sz="12" w:space="0" w:color="EEEEEE"/>
            <w:right w:val="single" w:sz="12" w:space="0" w:color="EEEEEE"/>
          </w:divBdr>
          <w:divsChild>
            <w:div w:id="224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358455">
      <w:bodyDiv w:val="1"/>
      <w:marLeft w:val="0"/>
      <w:marRight w:val="0"/>
      <w:marTop w:val="0"/>
      <w:marBottom w:val="0"/>
      <w:divBdr>
        <w:top w:val="none" w:sz="0" w:space="0" w:color="auto"/>
        <w:left w:val="none" w:sz="0" w:space="0" w:color="auto"/>
        <w:bottom w:val="none" w:sz="0" w:space="0" w:color="auto"/>
        <w:right w:val="none" w:sz="0" w:space="0" w:color="auto"/>
      </w:divBdr>
    </w:div>
    <w:div w:id="1959068691">
      <w:bodyDiv w:val="1"/>
      <w:marLeft w:val="0"/>
      <w:marRight w:val="0"/>
      <w:marTop w:val="0"/>
      <w:marBottom w:val="0"/>
      <w:divBdr>
        <w:top w:val="none" w:sz="0" w:space="0" w:color="auto"/>
        <w:left w:val="none" w:sz="0" w:space="0" w:color="auto"/>
        <w:bottom w:val="none" w:sz="0" w:space="0" w:color="auto"/>
        <w:right w:val="none" w:sz="0" w:space="0" w:color="auto"/>
      </w:divBdr>
    </w:div>
    <w:div w:id="1965845537">
      <w:bodyDiv w:val="1"/>
      <w:marLeft w:val="0"/>
      <w:marRight w:val="0"/>
      <w:marTop w:val="0"/>
      <w:marBottom w:val="0"/>
      <w:divBdr>
        <w:top w:val="none" w:sz="0" w:space="0" w:color="auto"/>
        <w:left w:val="none" w:sz="0" w:space="0" w:color="auto"/>
        <w:bottom w:val="none" w:sz="0" w:space="0" w:color="auto"/>
        <w:right w:val="none" w:sz="0" w:space="0" w:color="auto"/>
      </w:divBdr>
    </w:div>
    <w:div w:id="1971743718">
      <w:bodyDiv w:val="1"/>
      <w:marLeft w:val="0"/>
      <w:marRight w:val="0"/>
      <w:marTop w:val="0"/>
      <w:marBottom w:val="0"/>
      <w:divBdr>
        <w:top w:val="none" w:sz="0" w:space="0" w:color="auto"/>
        <w:left w:val="none" w:sz="0" w:space="0" w:color="auto"/>
        <w:bottom w:val="none" w:sz="0" w:space="0" w:color="auto"/>
        <w:right w:val="none" w:sz="0" w:space="0" w:color="auto"/>
      </w:divBdr>
      <w:divsChild>
        <w:div w:id="857819344">
          <w:marLeft w:val="432"/>
          <w:marRight w:val="0"/>
          <w:marTop w:val="120"/>
          <w:marBottom w:val="0"/>
          <w:divBdr>
            <w:top w:val="none" w:sz="0" w:space="0" w:color="auto"/>
            <w:left w:val="none" w:sz="0" w:space="0" w:color="auto"/>
            <w:bottom w:val="none" w:sz="0" w:space="0" w:color="auto"/>
            <w:right w:val="none" w:sz="0" w:space="0" w:color="auto"/>
          </w:divBdr>
        </w:div>
        <w:div w:id="182593910">
          <w:marLeft w:val="432"/>
          <w:marRight w:val="0"/>
          <w:marTop w:val="120"/>
          <w:marBottom w:val="0"/>
          <w:divBdr>
            <w:top w:val="none" w:sz="0" w:space="0" w:color="auto"/>
            <w:left w:val="none" w:sz="0" w:space="0" w:color="auto"/>
            <w:bottom w:val="none" w:sz="0" w:space="0" w:color="auto"/>
            <w:right w:val="none" w:sz="0" w:space="0" w:color="auto"/>
          </w:divBdr>
        </w:div>
        <w:div w:id="1315798168">
          <w:marLeft w:val="432"/>
          <w:marRight w:val="0"/>
          <w:marTop w:val="120"/>
          <w:marBottom w:val="0"/>
          <w:divBdr>
            <w:top w:val="none" w:sz="0" w:space="0" w:color="auto"/>
            <w:left w:val="none" w:sz="0" w:space="0" w:color="auto"/>
            <w:bottom w:val="none" w:sz="0" w:space="0" w:color="auto"/>
            <w:right w:val="none" w:sz="0" w:space="0" w:color="auto"/>
          </w:divBdr>
        </w:div>
        <w:div w:id="276184202">
          <w:marLeft w:val="432"/>
          <w:marRight w:val="0"/>
          <w:marTop w:val="120"/>
          <w:marBottom w:val="0"/>
          <w:divBdr>
            <w:top w:val="none" w:sz="0" w:space="0" w:color="auto"/>
            <w:left w:val="none" w:sz="0" w:space="0" w:color="auto"/>
            <w:bottom w:val="none" w:sz="0" w:space="0" w:color="auto"/>
            <w:right w:val="none" w:sz="0" w:space="0" w:color="auto"/>
          </w:divBdr>
        </w:div>
        <w:div w:id="448546190">
          <w:marLeft w:val="432"/>
          <w:marRight w:val="0"/>
          <w:marTop w:val="120"/>
          <w:marBottom w:val="0"/>
          <w:divBdr>
            <w:top w:val="none" w:sz="0" w:space="0" w:color="auto"/>
            <w:left w:val="none" w:sz="0" w:space="0" w:color="auto"/>
            <w:bottom w:val="none" w:sz="0" w:space="0" w:color="auto"/>
            <w:right w:val="none" w:sz="0" w:space="0" w:color="auto"/>
          </w:divBdr>
        </w:div>
      </w:divsChild>
    </w:div>
    <w:div w:id="1985575284">
      <w:bodyDiv w:val="1"/>
      <w:marLeft w:val="0"/>
      <w:marRight w:val="0"/>
      <w:marTop w:val="0"/>
      <w:marBottom w:val="0"/>
      <w:divBdr>
        <w:top w:val="none" w:sz="0" w:space="0" w:color="auto"/>
        <w:left w:val="none" w:sz="0" w:space="0" w:color="auto"/>
        <w:bottom w:val="none" w:sz="0" w:space="0" w:color="auto"/>
        <w:right w:val="none" w:sz="0" w:space="0" w:color="auto"/>
      </w:divBdr>
      <w:divsChild>
        <w:div w:id="356275316">
          <w:marLeft w:val="0"/>
          <w:marRight w:val="0"/>
          <w:marTop w:val="0"/>
          <w:marBottom w:val="0"/>
          <w:divBdr>
            <w:top w:val="none" w:sz="0" w:space="0" w:color="auto"/>
            <w:left w:val="none" w:sz="0" w:space="0" w:color="auto"/>
            <w:bottom w:val="none" w:sz="0" w:space="0" w:color="auto"/>
            <w:right w:val="none" w:sz="0" w:space="0" w:color="auto"/>
          </w:divBdr>
          <w:divsChild>
            <w:div w:id="1506357275">
              <w:marLeft w:val="0"/>
              <w:marRight w:val="0"/>
              <w:marTop w:val="0"/>
              <w:marBottom w:val="0"/>
              <w:divBdr>
                <w:top w:val="none" w:sz="0" w:space="0" w:color="auto"/>
                <w:left w:val="none" w:sz="0" w:space="0" w:color="auto"/>
                <w:bottom w:val="none" w:sz="0" w:space="0" w:color="auto"/>
                <w:right w:val="none" w:sz="0" w:space="0" w:color="auto"/>
              </w:divBdr>
              <w:divsChild>
                <w:div w:id="1374961898">
                  <w:marLeft w:val="0"/>
                  <w:marRight w:val="0"/>
                  <w:marTop w:val="0"/>
                  <w:marBottom w:val="0"/>
                  <w:divBdr>
                    <w:top w:val="none" w:sz="0" w:space="0" w:color="auto"/>
                    <w:left w:val="none" w:sz="0" w:space="0" w:color="auto"/>
                    <w:bottom w:val="none" w:sz="0" w:space="0" w:color="auto"/>
                    <w:right w:val="none" w:sz="0" w:space="0" w:color="auto"/>
                  </w:divBdr>
                  <w:divsChild>
                    <w:div w:id="6734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96863">
          <w:marLeft w:val="0"/>
          <w:marRight w:val="0"/>
          <w:marTop w:val="0"/>
          <w:marBottom w:val="0"/>
          <w:divBdr>
            <w:top w:val="none" w:sz="0" w:space="0" w:color="auto"/>
            <w:left w:val="none" w:sz="0" w:space="0" w:color="auto"/>
            <w:bottom w:val="none" w:sz="0" w:space="0" w:color="auto"/>
            <w:right w:val="none" w:sz="0" w:space="0" w:color="auto"/>
          </w:divBdr>
          <w:divsChild>
            <w:div w:id="1675380831">
              <w:marLeft w:val="0"/>
              <w:marRight w:val="0"/>
              <w:marTop w:val="0"/>
              <w:marBottom w:val="0"/>
              <w:divBdr>
                <w:top w:val="none" w:sz="0" w:space="0" w:color="auto"/>
                <w:left w:val="none" w:sz="0" w:space="0" w:color="auto"/>
                <w:bottom w:val="none" w:sz="0" w:space="0" w:color="auto"/>
                <w:right w:val="none" w:sz="0" w:space="0" w:color="auto"/>
              </w:divBdr>
              <w:divsChild>
                <w:div w:id="1932541715">
                  <w:marLeft w:val="0"/>
                  <w:marRight w:val="0"/>
                  <w:marTop w:val="0"/>
                  <w:marBottom w:val="0"/>
                  <w:divBdr>
                    <w:top w:val="none" w:sz="0" w:space="0" w:color="auto"/>
                    <w:left w:val="none" w:sz="0" w:space="0" w:color="auto"/>
                    <w:bottom w:val="none" w:sz="0" w:space="0" w:color="auto"/>
                    <w:right w:val="none" w:sz="0" w:space="0" w:color="auto"/>
                  </w:divBdr>
                  <w:divsChild>
                    <w:div w:id="184562111">
                      <w:marLeft w:val="0"/>
                      <w:marRight w:val="0"/>
                      <w:marTop w:val="0"/>
                      <w:marBottom w:val="0"/>
                      <w:divBdr>
                        <w:top w:val="none" w:sz="0" w:space="0" w:color="auto"/>
                        <w:left w:val="none" w:sz="0" w:space="0" w:color="auto"/>
                        <w:bottom w:val="none" w:sz="0" w:space="0" w:color="auto"/>
                        <w:right w:val="none" w:sz="0" w:space="0" w:color="auto"/>
                      </w:divBdr>
                      <w:divsChild>
                        <w:div w:id="769396814">
                          <w:marLeft w:val="0"/>
                          <w:marRight w:val="0"/>
                          <w:marTop w:val="0"/>
                          <w:marBottom w:val="0"/>
                          <w:divBdr>
                            <w:top w:val="none" w:sz="0" w:space="0" w:color="auto"/>
                            <w:left w:val="none" w:sz="0" w:space="0" w:color="auto"/>
                            <w:bottom w:val="none" w:sz="0" w:space="0" w:color="auto"/>
                            <w:right w:val="none" w:sz="0" w:space="0" w:color="auto"/>
                          </w:divBdr>
                          <w:divsChild>
                            <w:div w:id="368998653">
                              <w:marLeft w:val="0"/>
                              <w:marRight w:val="0"/>
                              <w:marTop w:val="0"/>
                              <w:marBottom w:val="0"/>
                              <w:divBdr>
                                <w:top w:val="none" w:sz="0" w:space="0" w:color="auto"/>
                                <w:left w:val="none" w:sz="0" w:space="0" w:color="auto"/>
                                <w:bottom w:val="none" w:sz="0" w:space="0" w:color="auto"/>
                                <w:right w:val="none" w:sz="0" w:space="0" w:color="auto"/>
                              </w:divBdr>
                              <w:divsChild>
                                <w:div w:id="1918854976">
                                  <w:marLeft w:val="0"/>
                                  <w:marRight w:val="0"/>
                                  <w:marTop w:val="0"/>
                                  <w:marBottom w:val="0"/>
                                  <w:divBdr>
                                    <w:top w:val="none" w:sz="0" w:space="0" w:color="auto"/>
                                    <w:left w:val="none" w:sz="0" w:space="0" w:color="auto"/>
                                    <w:bottom w:val="none" w:sz="0" w:space="0" w:color="auto"/>
                                    <w:right w:val="none" w:sz="0" w:space="0" w:color="auto"/>
                                  </w:divBdr>
                                  <w:divsChild>
                                    <w:div w:id="12804449">
                                      <w:marLeft w:val="0"/>
                                      <w:marRight w:val="0"/>
                                      <w:marTop w:val="0"/>
                                      <w:marBottom w:val="0"/>
                                      <w:divBdr>
                                        <w:top w:val="none" w:sz="0" w:space="0" w:color="auto"/>
                                        <w:left w:val="none" w:sz="0" w:space="0" w:color="auto"/>
                                        <w:bottom w:val="none" w:sz="0" w:space="0" w:color="auto"/>
                                        <w:right w:val="none" w:sz="0" w:space="0" w:color="auto"/>
                                      </w:divBdr>
                                      <w:divsChild>
                                        <w:div w:id="10567531">
                                          <w:marLeft w:val="0"/>
                                          <w:marRight w:val="0"/>
                                          <w:marTop w:val="0"/>
                                          <w:marBottom w:val="0"/>
                                          <w:divBdr>
                                            <w:top w:val="none" w:sz="0" w:space="0" w:color="auto"/>
                                            <w:left w:val="none" w:sz="0" w:space="0" w:color="auto"/>
                                            <w:bottom w:val="none" w:sz="0" w:space="0" w:color="auto"/>
                                            <w:right w:val="none" w:sz="0" w:space="0" w:color="auto"/>
                                          </w:divBdr>
                                          <w:divsChild>
                                            <w:div w:id="204185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341282">
          <w:marLeft w:val="0"/>
          <w:marRight w:val="0"/>
          <w:marTop w:val="0"/>
          <w:marBottom w:val="0"/>
          <w:divBdr>
            <w:top w:val="none" w:sz="0" w:space="0" w:color="auto"/>
            <w:left w:val="none" w:sz="0" w:space="0" w:color="auto"/>
            <w:bottom w:val="none" w:sz="0" w:space="0" w:color="auto"/>
            <w:right w:val="none" w:sz="0" w:space="0" w:color="auto"/>
          </w:divBdr>
          <w:divsChild>
            <w:div w:id="2114085582">
              <w:marLeft w:val="0"/>
              <w:marRight w:val="0"/>
              <w:marTop w:val="0"/>
              <w:marBottom w:val="0"/>
              <w:divBdr>
                <w:top w:val="none" w:sz="0" w:space="0" w:color="auto"/>
                <w:left w:val="none" w:sz="0" w:space="0" w:color="auto"/>
                <w:bottom w:val="none" w:sz="0" w:space="0" w:color="auto"/>
                <w:right w:val="none" w:sz="0" w:space="0" w:color="auto"/>
              </w:divBdr>
              <w:divsChild>
                <w:div w:id="1425564659">
                  <w:marLeft w:val="0"/>
                  <w:marRight w:val="0"/>
                  <w:marTop w:val="0"/>
                  <w:marBottom w:val="0"/>
                  <w:divBdr>
                    <w:top w:val="none" w:sz="0" w:space="0" w:color="auto"/>
                    <w:left w:val="none" w:sz="0" w:space="0" w:color="auto"/>
                    <w:bottom w:val="none" w:sz="0" w:space="0" w:color="auto"/>
                    <w:right w:val="none" w:sz="0" w:space="0" w:color="auto"/>
                  </w:divBdr>
                  <w:divsChild>
                    <w:div w:id="730732865">
                      <w:marLeft w:val="0"/>
                      <w:marRight w:val="0"/>
                      <w:marTop w:val="0"/>
                      <w:marBottom w:val="0"/>
                      <w:divBdr>
                        <w:top w:val="none" w:sz="0" w:space="0" w:color="auto"/>
                        <w:left w:val="none" w:sz="0" w:space="0" w:color="auto"/>
                        <w:bottom w:val="none" w:sz="0" w:space="0" w:color="auto"/>
                        <w:right w:val="none" w:sz="0" w:space="0" w:color="auto"/>
                      </w:divBdr>
                      <w:divsChild>
                        <w:div w:id="1759591616">
                          <w:marLeft w:val="0"/>
                          <w:marRight w:val="0"/>
                          <w:marTop w:val="0"/>
                          <w:marBottom w:val="0"/>
                          <w:divBdr>
                            <w:top w:val="none" w:sz="0" w:space="0" w:color="auto"/>
                            <w:left w:val="none" w:sz="0" w:space="0" w:color="auto"/>
                            <w:bottom w:val="none" w:sz="0" w:space="0" w:color="auto"/>
                            <w:right w:val="none" w:sz="0" w:space="0" w:color="auto"/>
                          </w:divBdr>
                          <w:divsChild>
                            <w:div w:id="1756241224">
                              <w:marLeft w:val="0"/>
                              <w:marRight w:val="0"/>
                              <w:marTop w:val="0"/>
                              <w:marBottom w:val="0"/>
                              <w:divBdr>
                                <w:top w:val="none" w:sz="0" w:space="0" w:color="auto"/>
                                <w:left w:val="none" w:sz="0" w:space="0" w:color="auto"/>
                                <w:bottom w:val="none" w:sz="0" w:space="0" w:color="auto"/>
                                <w:right w:val="none" w:sz="0" w:space="0" w:color="auto"/>
                              </w:divBdr>
                              <w:divsChild>
                                <w:div w:id="1506625757">
                                  <w:marLeft w:val="0"/>
                                  <w:marRight w:val="0"/>
                                  <w:marTop w:val="0"/>
                                  <w:marBottom w:val="0"/>
                                  <w:divBdr>
                                    <w:top w:val="none" w:sz="0" w:space="0" w:color="auto"/>
                                    <w:left w:val="none" w:sz="0" w:space="0" w:color="auto"/>
                                    <w:bottom w:val="none" w:sz="0" w:space="0" w:color="auto"/>
                                    <w:right w:val="none" w:sz="0" w:space="0" w:color="auto"/>
                                  </w:divBdr>
                                  <w:divsChild>
                                    <w:div w:id="8137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069070">
                      <w:marLeft w:val="0"/>
                      <w:marRight w:val="0"/>
                      <w:marTop w:val="0"/>
                      <w:marBottom w:val="0"/>
                      <w:divBdr>
                        <w:top w:val="none" w:sz="0" w:space="0" w:color="auto"/>
                        <w:left w:val="none" w:sz="0" w:space="0" w:color="auto"/>
                        <w:bottom w:val="none" w:sz="0" w:space="0" w:color="auto"/>
                        <w:right w:val="none" w:sz="0" w:space="0" w:color="auto"/>
                      </w:divBdr>
                      <w:divsChild>
                        <w:div w:id="781729178">
                          <w:marLeft w:val="0"/>
                          <w:marRight w:val="0"/>
                          <w:marTop w:val="0"/>
                          <w:marBottom w:val="0"/>
                          <w:divBdr>
                            <w:top w:val="none" w:sz="0" w:space="0" w:color="auto"/>
                            <w:left w:val="none" w:sz="0" w:space="0" w:color="auto"/>
                            <w:bottom w:val="none" w:sz="0" w:space="0" w:color="auto"/>
                            <w:right w:val="none" w:sz="0" w:space="0" w:color="auto"/>
                          </w:divBdr>
                          <w:divsChild>
                            <w:div w:id="303390159">
                              <w:marLeft w:val="0"/>
                              <w:marRight w:val="0"/>
                              <w:marTop w:val="0"/>
                              <w:marBottom w:val="0"/>
                              <w:divBdr>
                                <w:top w:val="none" w:sz="0" w:space="0" w:color="auto"/>
                                <w:left w:val="none" w:sz="0" w:space="0" w:color="auto"/>
                                <w:bottom w:val="none" w:sz="0" w:space="0" w:color="auto"/>
                                <w:right w:val="none" w:sz="0" w:space="0" w:color="auto"/>
                              </w:divBdr>
                              <w:divsChild>
                                <w:div w:id="2048409214">
                                  <w:marLeft w:val="0"/>
                                  <w:marRight w:val="0"/>
                                  <w:marTop w:val="0"/>
                                  <w:marBottom w:val="0"/>
                                  <w:divBdr>
                                    <w:top w:val="none" w:sz="0" w:space="0" w:color="auto"/>
                                    <w:left w:val="none" w:sz="0" w:space="0" w:color="auto"/>
                                    <w:bottom w:val="none" w:sz="0" w:space="0" w:color="auto"/>
                                    <w:right w:val="none" w:sz="0" w:space="0" w:color="auto"/>
                                  </w:divBdr>
                                  <w:divsChild>
                                    <w:div w:id="309671182">
                                      <w:marLeft w:val="0"/>
                                      <w:marRight w:val="0"/>
                                      <w:marTop w:val="0"/>
                                      <w:marBottom w:val="0"/>
                                      <w:divBdr>
                                        <w:top w:val="none" w:sz="0" w:space="0" w:color="auto"/>
                                        <w:left w:val="none" w:sz="0" w:space="0" w:color="auto"/>
                                        <w:bottom w:val="none" w:sz="0" w:space="0" w:color="auto"/>
                                        <w:right w:val="none" w:sz="0" w:space="0" w:color="auto"/>
                                      </w:divBdr>
                                      <w:divsChild>
                                        <w:div w:id="165972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592902">
                              <w:marLeft w:val="0"/>
                              <w:marRight w:val="0"/>
                              <w:marTop w:val="0"/>
                              <w:marBottom w:val="0"/>
                              <w:divBdr>
                                <w:top w:val="none" w:sz="0" w:space="0" w:color="auto"/>
                                <w:left w:val="none" w:sz="0" w:space="0" w:color="auto"/>
                                <w:bottom w:val="none" w:sz="0" w:space="0" w:color="auto"/>
                                <w:right w:val="none" w:sz="0" w:space="0" w:color="auto"/>
                              </w:divBdr>
                              <w:divsChild>
                                <w:div w:id="1540555140">
                                  <w:marLeft w:val="0"/>
                                  <w:marRight w:val="0"/>
                                  <w:marTop w:val="0"/>
                                  <w:marBottom w:val="0"/>
                                  <w:divBdr>
                                    <w:top w:val="none" w:sz="0" w:space="0" w:color="auto"/>
                                    <w:left w:val="none" w:sz="0" w:space="0" w:color="auto"/>
                                    <w:bottom w:val="none" w:sz="0" w:space="0" w:color="auto"/>
                                    <w:right w:val="none" w:sz="0" w:space="0" w:color="auto"/>
                                  </w:divBdr>
                                  <w:divsChild>
                                    <w:div w:id="1821577847">
                                      <w:marLeft w:val="0"/>
                                      <w:marRight w:val="0"/>
                                      <w:marTop w:val="0"/>
                                      <w:marBottom w:val="0"/>
                                      <w:divBdr>
                                        <w:top w:val="none" w:sz="0" w:space="0" w:color="auto"/>
                                        <w:left w:val="none" w:sz="0" w:space="0" w:color="auto"/>
                                        <w:bottom w:val="none" w:sz="0" w:space="0" w:color="auto"/>
                                        <w:right w:val="none" w:sz="0" w:space="0" w:color="auto"/>
                                      </w:divBdr>
                                      <w:divsChild>
                                        <w:div w:id="193594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737826">
          <w:marLeft w:val="0"/>
          <w:marRight w:val="0"/>
          <w:marTop w:val="0"/>
          <w:marBottom w:val="0"/>
          <w:divBdr>
            <w:top w:val="none" w:sz="0" w:space="0" w:color="auto"/>
            <w:left w:val="none" w:sz="0" w:space="0" w:color="auto"/>
            <w:bottom w:val="none" w:sz="0" w:space="0" w:color="auto"/>
            <w:right w:val="none" w:sz="0" w:space="0" w:color="auto"/>
          </w:divBdr>
          <w:divsChild>
            <w:div w:id="870151377">
              <w:marLeft w:val="0"/>
              <w:marRight w:val="0"/>
              <w:marTop w:val="0"/>
              <w:marBottom w:val="0"/>
              <w:divBdr>
                <w:top w:val="none" w:sz="0" w:space="0" w:color="auto"/>
                <w:left w:val="none" w:sz="0" w:space="0" w:color="auto"/>
                <w:bottom w:val="none" w:sz="0" w:space="0" w:color="auto"/>
                <w:right w:val="none" w:sz="0" w:space="0" w:color="auto"/>
              </w:divBdr>
              <w:divsChild>
                <w:div w:id="1865972629">
                  <w:marLeft w:val="0"/>
                  <w:marRight w:val="0"/>
                  <w:marTop w:val="0"/>
                  <w:marBottom w:val="0"/>
                  <w:divBdr>
                    <w:top w:val="none" w:sz="0" w:space="0" w:color="auto"/>
                    <w:left w:val="none" w:sz="0" w:space="0" w:color="auto"/>
                    <w:bottom w:val="none" w:sz="0" w:space="0" w:color="auto"/>
                    <w:right w:val="none" w:sz="0" w:space="0" w:color="auto"/>
                  </w:divBdr>
                  <w:divsChild>
                    <w:div w:id="2829868">
                      <w:marLeft w:val="0"/>
                      <w:marRight w:val="0"/>
                      <w:marTop w:val="0"/>
                      <w:marBottom w:val="0"/>
                      <w:divBdr>
                        <w:top w:val="none" w:sz="0" w:space="0" w:color="auto"/>
                        <w:left w:val="none" w:sz="0" w:space="0" w:color="auto"/>
                        <w:bottom w:val="none" w:sz="0" w:space="0" w:color="auto"/>
                        <w:right w:val="none" w:sz="0" w:space="0" w:color="auto"/>
                      </w:divBdr>
                      <w:divsChild>
                        <w:div w:id="548884472">
                          <w:marLeft w:val="0"/>
                          <w:marRight w:val="0"/>
                          <w:marTop w:val="0"/>
                          <w:marBottom w:val="0"/>
                          <w:divBdr>
                            <w:top w:val="none" w:sz="0" w:space="0" w:color="auto"/>
                            <w:left w:val="none" w:sz="0" w:space="0" w:color="auto"/>
                            <w:bottom w:val="none" w:sz="0" w:space="0" w:color="auto"/>
                            <w:right w:val="none" w:sz="0" w:space="0" w:color="auto"/>
                          </w:divBdr>
                          <w:divsChild>
                            <w:div w:id="271014842">
                              <w:marLeft w:val="0"/>
                              <w:marRight w:val="0"/>
                              <w:marTop w:val="0"/>
                              <w:marBottom w:val="0"/>
                              <w:divBdr>
                                <w:top w:val="none" w:sz="0" w:space="0" w:color="auto"/>
                                <w:left w:val="none" w:sz="0" w:space="0" w:color="auto"/>
                                <w:bottom w:val="none" w:sz="0" w:space="0" w:color="auto"/>
                                <w:right w:val="none" w:sz="0" w:space="0" w:color="auto"/>
                              </w:divBdr>
                              <w:divsChild>
                                <w:div w:id="187449639">
                                  <w:marLeft w:val="0"/>
                                  <w:marRight w:val="0"/>
                                  <w:marTop w:val="0"/>
                                  <w:marBottom w:val="0"/>
                                  <w:divBdr>
                                    <w:top w:val="none" w:sz="0" w:space="0" w:color="auto"/>
                                    <w:left w:val="none" w:sz="0" w:space="0" w:color="auto"/>
                                    <w:bottom w:val="none" w:sz="0" w:space="0" w:color="auto"/>
                                    <w:right w:val="none" w:sz="0" w:space="0" w:color="auto"/>
                                  </w:divBdr>
                                  <w:divsChild>
                                    <w:div w:id="1973558711">
                                      <w:marLeft w:val="0"/>
                                      <w:marRight w:val="0"/>
                                      <w:marTop w:val="0"/>
                                      <w:marBottom w:val="0"/>
                                      <w:divBdr>
                                        <w:top w:val="none" w:sz="0" w:space="0" w:color="auto"/>
                                        <w:left w:val="none" w:sz="0" w:space="0" w:color="auto"/>
                                        <w:bottom w:val="none" w:sz="0" w:space="0" w:color="auto"/>
                                        <w:right w:val="none" w:sz="0" w:space="0" w:color="auto"/>
                                      </w:divBdr>
                                      <w:divsChild>
                                        <w:div w:id="2076657365">
                                          <w:marLeft w:val="0"/>
                                          <w:marRight w:val="0"/>
                                          <w:marTop w:val="0"/>
                                          <w:marBottom w:val="0"/>
                                          <w:divBdr>
                                            <w:top w:val="none" w:sz="0" w:space="0" w:color="auto"/>
                                            <w:left w:val="none" w:sz="0" w:space="0" w:color="auto"/>
                                            <w:bottom w:val="none" w:sz="0" w:space="0" w:color="auto"/>
                                            <w:right w:val="none" w:sz="0" w:space="0" w:color="auto"/>
                                          </w:divBdr>
                                          <w:divsChild>
                                            <w:div w:id="7756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7206385">
          <w:marLeft w:val="0"/>
          <w:marRight w:val="0"/>
          <w:marTop w:val="0"/>
          <w:marBottom w:val="0"/>
          <w:divBdr>
            <w:top w:val="none" w:sz="0" w:space="0" w:color="auto"/>
            <w:left w:val="none" w:sz="0" w:space="0" w:color="auto"/>
            <w:bottom w:val="none" w:sz="0" w:space="0" w:color="auto"/>
            <w:right w:val="none" w:sz="0" w:space="0" w:color="auto"/>
          </w:divBdr>
          <w:divsChild>
            <w:div w:id="286274669">
              <w:marLeft w:val="0"/>
              <w:marRight w:val="0"/>
              <w:marTop w:val="0"/>
              <w:marBottom w:val="0"/>
              <w:divBdr>
                <w:top w:val="none" w:sz="0" w:space="0" w:color="auto"/>
                <w:left w:val="none" w:sz="0" w:space="0" w:color="auto"/>
                <w:bottom w:val="none" w:sz="0" w:space="0" w:color="auto"/>
                <w:right w:val="none" w:sz="0" w:space="0" w:color="auto"/>
              </w:divBdr>
              <w:divsChild>
                <w:div w:id="1314144704">
                  <w:marLeft w:val="0"/>
                  <w:marRight w:val="0"/>
                  <w:marTop w:val="0"/>
                  <w:marBottom w:val="0"/>
                  <w:divBdr>
                    <w:top w:val="none" w:sz="0" w:space="0" w:color="auto"/>
                    <w:left w:val="none" w:sz="0" w:space="0" w:color="auto"/>
                    <w:bottom w:val="none" w:sz="0" w:space="0" w:color="auto"/>
                    <w:right w:val="none" w:sz="0" w:space="0" w:color="auto"/>
                  </w:divBdr>
                  <w:divsChild>
                    <w:div w:id="75397522">
                      <w:marLeft w:val="0"/>
                      <w:marRight w:val="0"/>
                      <w:marTop w:val="0"/>
                      <w:marBottom w:val="0"/>
                      <w:divBdr>
                        <w:top w:val="none" w:sz="0" w:space="0" w:color="auto"/>
                        <w:left w:val="none" w:sz="0" w:space="0" w:color="auto"/>
                        <w:bottom w:val="none" w:sz="0" w:space="0" w:color="auto"/>
                        <w:right w:val="none" w:sz="0" w:space="0" w:color="auto"/>
                      </w:divBdr>
                      <w:divsChild>
                        <w:div w:id="249972734">
                          <w:marLeft w:val="0"/>
                          <w:marRight w:val="0"/>
                          <w:marTop w:val="0"/>
                          <w:marBottom w:val="0"/>
                          <w:divBdr>
                            <w:top w:val="none" w:sz="0" w:space="0" w:color="auto"/>
                            <w:left w:val="none" w:sz="0" w:space="0" w:color="auto"/>
                            <w:bottom w:val="none" w:sz="0" w:space="0" w:color="auto"/>
                            <w:right w:val="none" w:sz="0" w:space="0" w:color="auto"/>
                          </w:divBdr>
                          <w:divsChild>
                            <w:div w:id="909459801">
                              <w:marLeft w:val="0"/>
                              <w:marRight w:val="0"/>
                              <w:marTop w:val="0"/>
                              <w:marBottom w:val="0"/>
                              <w:divBdr>
                                <w:top w:val="none" w:sz="0" w:space="0" w:color="auto"/>
                                <w:left w:val="none" w:sz="0" w:space="0" w:color="auto"/>
                                <w:bottom w:val="none" w:sz="0" w:space="0" w:color="auto"/>
                                <w:right w:val="none" w:sz="0" w:space="0" w:color="auto"/>
                              </w:divBdr>
                              <w:divsChild>
                                <w:div w:id="1114905256">
                                  <w:marLeft w:val="0"/>
                                  <w:marRight w:val="0"/>
                                  <w:marTop w:val="0"/>
                                  <w:marBottom w:val="0"/>
                                  <w:divBdr>
                                    <w:top w:val="none" w:sz="0" w:space="0" w:color="auto"/>
                                    <w:left w:val="none" w:sz="0" w:space="0" w:color="auto"/>
                                    <w:bottom w:val="none" w:sz="0" w:space="0" w:color="auto"/>
                                    <w:right w:val="none" w:sz="0" w:space="0" w:color="auto"/>
                                  </w:divBdr>
                                  <w:divsChild>
                                    <w:div w:id="151912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929556">
                      <w:marLeft w:val="0"/>
                      <w:marRight w:val="0"/>
                      <w:marTop w:val="0"/>
                      <w:marBottom w:val="0"/>
                      <w:divBdr>
                        <w:top w:val="none" w:sz="0" w:space="0" w:color="auto"/>
                        <w:left w:val="none" w:sz="0" w:space="0" w:color="auto"/>
                        <w:bottom w:val="none" w:sz="0" w:space="0" w:color="auto"/>
                        <w:right w:val="none" w:sz="0" w:space="0" w:color="auto"/>
                      </w:divBdr>
                      <w:divsChild>
                        <w:div w:id="701521416">
                          <w:marLeft w:val="0"/>
                          <w:marRight w:val="0"/>
                          <w:marTop w:val="0"/>
                          <w:marBottom w:val="0"/>
                          <w:divBdr>
                            <w:top w:val="none" w:sz="0" w:space="0" w:color="auto"/>
                            <w:left w:val="none" w:sz="0" w:space="0" w:color="auto"/>
                            <w:bottom w:val="none" w:sz="0" w:space="0" w:color="auto"/>
                            <w:right w:val="none" w:sz="0" w:space="0" w:color="auto"/>
                          </w:divBdr>
                          <w:divsChild>
                            <w:div w:id="212470911">
                              <w:marLeft w:val="0"/>
                              <w:marRight w:val="0"/>
                              <w:marTop w:val="0"/>
                              <w:marBottom w:val="0"/>
                              <w:divBdr>
                                <w:top w:val="none" w:sz="0" w:space="0" w:color="auto"/>
                                <w:left w:val="none" w:sz="0" w:space="0" w:color="auto"/>
                                <w:bottom w:val="none" w:sz="0" w:space="0" w:color="auto"/>
                                <w:right w:val="none" w:sz="0" w:space="0" w:color="auto"/>
                              </w:divBdr>
                              <w:divsChild>
                                <w:div w:id="1668552365">
                                  <w:marLeft w:val="0"/>
                                  <w:marRight w:val="0"/>
                                  <w:marTop w:val="0"/>
                                  <w:marBottom w:val="0"/>
                                  <w:divBdr>
                                    <w:top w:val="none" w:sz="0" w:space="0" w:color="auto"/>
                                    <w:left w:val="none" w:sz="0" w:space="0" w:color="auto"/>
                                    <w:bottom w:val="none" w:sz="0" w:space="0" w:color="auto"/>
                                    <w:right w:val="none" w:sz="0" w:space="0" w:color="auto"/>
                                  </w:divBdr>
                                  <w:divsChild>
                                    <w:div w:id="1462502513">
                                      <w:marLeft w:val="0"/>
                                      <w:marRight w:val="0"/>
                                      <w:marTop w:val="0"/>
                                      <w:marBottom w:val="0"/>
                                      <w:divBdr>
                                        <w:top w:val="none" w:sz="0" w:space="0" w:color="auto"/>
                                        <w:left w:val="none" w:sz="0" w:space="0" w:color="auto"/>
                                        <w:bottom w:val="none" w:sz="0" w:space="0" w:color="auto"/>
                                        <w:right w:val="none" w:sz="0" w:space="0" w:color="auto"/>
                                      </w:divBdr>
                                      <w:divsChild>
                                        <w:div w:id="31434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5077">
                              <w:marLeft w:val="0"/>
                              <w:marRight w:val="0"/>
                              <w:marTop w:val="0"/>
                              <w:marBottom w:val="0"/>
                              <w:divBdr>
                                <w:top w:val="none" w:sz="0" w:space="0" w:color="auto"/>
                                <w:left w:val="none" w:sz="0" w:space="0" w:color="auto"/>
                                <w:bottom w:val="none" w:sz="0" w:space="0" w:color="auto"/>
                                <w:right w:val="none" w:sz="0" w:space="0" w:color="auto"/>
                              </w:divBdr>
                              <w:divsChild>
                                <w:div w:id="1440174082">
                                  <w:marLeft w:val="0"/>
                                  <w:marRight w:val="0"/>
                                  <w:marTop w:val="0"/>
                                  <w:marBottom w:val="0"/>
                                  <w:divBdr>
                                    <w:top w:val="none" w:sz="0" w:space="0" w:color="auto"/>
                                    <w:left w:val="none" w:sz="0" w:space="0" w:color="auto"/>
                                    <w:bottom w:val="none" w:sz="0" w:space="0" w:color="auto"/>
                                    <w:right w:val="none" w:sz="0" w:space="0" w:color="auto"/>
                                  </w:divBdr>
                                  <w:divsChild>
                                    <w:div w:id="2110999186">
                                      <w:marLeft w:val="0"/>
                                      <w:marRight w:val="0"/>
                                      <w:marTop w:val="0"/>
                                      <w:marBottom w:val="0"/>
                                      <w:divBdr>
                                        <w:top w:val="none" w:sz="0" w:space="0" w:color="auto"/>
                                        <w:left w:val="none" w:sz="0" w:space="0" w:color="auto"/>
                                        <w:bottom w:val="none" w:sz="0" w:space="0" w:color="auto"/>
                                        <w:right w:val="none" w:sz="0" w:space="0" w:color="auto"/>
                                      </w:divBdr>
                                      <w:divsChild>
                                        <w:div w:id="3030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750456">
          <w:marLeft w:val="0"/>
          <w:marRight w:val="0"/>
          <w:marTop w:val="0"/>
          <w:marBottom w:val="0"/>
          <w:divBdr>
            <w:top w:val="none" w:sz="0" w:space="0" w:color="auto"/>
            <w:left w:val="none" w:sz="0" w:space="0" w:color="auto"/>
            <w:bottom w:val="none" w:sz="0" w:space="0" w:color="auto"/>
            <w:right w:val="none" w:sz="0" w:space="0" w:color="auto"/>
          </w:divBdr>
          <w:divsChild>
            <w:div w:id="16464085">
              <w:marLeft w:val="0"/>
              <w:marRight w:val="0"/>
              <w:marTop w:val="0"/>
              <w:marBottom w:val="0"/>
              <w:divBdr>
                <w:top w:val="none" w:sz="0" w:space="0" w:color="auto"/>
                <w:left w:val="none" w:sz="0" w:space="0" w:color="auto"/>
                <w:bottom w:val="none" w:sz="0" w:space="0" w:color="auto"/>
                <w:right w:val="none" w:sz="0" w:space="0" w:color="auto"/>
              </w:divBdr>
              <w:divsChild>
                <w:div w:id="883100262">
                  <w:marLeft w:val="0"/>
                  <w:marRight w:val="0"/>
                  <w:marTop w:val="0"/>
                  <w:marBottom w:val="0"/>
                  <w:divBdr>
                    <w:top w:val="none" w:sz="0" w:space="0" w:color="auto"/>
                    <w:left w:val="none" w:sz="0" w:space="0" w:color="auto"/>
                    <w:bottom w:val="none" w:sz="0" w:space="0" w:color="auto"/>
                    <w:right w:val="none" w:sz="0" w:space="0" w:color="auto"/>
                  </w:divBdr>
                  <w:divsChild>
                    <w:div w:id="1198735819">
                      <w:marLeft w:val="0"/>
                      <w:marRight w:val="0"/>
                      <w:marTop w:val="0"/>
                      <w:marBottom w:val="0"/>
                      <w:divBdr>
                        <w:top w:val="none" w:sz="0" w:space="0" w:color="auto"/>
                        <w:left w:val="none" w:sz="0" w:space="0" w:color="auto"/>
                        <w:bottom w:val="none" w:sz="0" w:space="0" w:color="auto"/>
                        <w:right w:val="none" w:sz="0" w:space="0" w:color="auto"/>
                      </w:divBdr>
                      <w:divsChild>
                        <w:div w:id="267202658">
                          <w:marLeft w:val="0"/>
                          <w:marRight w:val="0"/>
                          <w:marTop w:val="0"/>
                          <w:marBottom w:val="0"/>
                          <w:divBdr>
                            <w:top w:val="none" w:sz="0" w:space="0" w:color="auto"/>
                            <w:left w:val="none" w:sz="0" w:space="0" w:color="auto"/>
                            <w:bottom w:val="none" w:sz="0" w:space="0" w:color="auto"/>
                            <w:right w:val="none" w:sz="0" w:space="0" w:color="auto"/>
                          </w:divBdr>
                          <w:divsChild>
                            <w:div w:id="584193196">
                              <w:marLeft w:val="0"/>
                              <w:marRight w:val="0"/>
                              <w:marTop w:val="0"/>
                              <w:marBottom w:val="0"/>
                              <w:divBdr>
                                <w:top w:val="none" w:sz="0" w:space="0" w:color="auto"/>
                                <w:left w:val="none" w:sz="0" w:space="0" w:color="auto"/>
                                <w:bottom w:val="none" w:sz="0" w:space="0" w:color="auto"/>
                                <w:right w:val="none" w:sz="0" w:space="0" w:color="auto"/>
                              </w:divBdr>
                              <w:divsChild>
                                <w:div w:id="8408507">
                                  <w:marLeft w:val="0"/>
                                  <w:marRight w:val="0"/>
                                  <w:marTop w:val="0"/>
                                  <w:marBottom w:val="0"/>
                                  <w:divBdr>
                                    <w:top w:val="none" w:sz="0" w:space="0" w:color="auto"/>
                                    <w:left w:val="none" w:sz="0" w:space="0" w:color="auto"/>
                                    <w:bottom w:val="none" w:sz="0" w:space="0" w:color="auto"/>
                                    <w:right w:val="none" w:sz="0" w:space="0" w:color="auto"/>
                                  </w:divBdr>
                                  <w:divsChild>
                                    <w:div w:id="434061193">
                                      <w:marLeft w:val="0"/>
                                      <w:marRight w:val="0"/>
                                      <w:marTop w:val="0"/>
                                      <w:marBottom w:val="0"/>
                                      <w:divBdr>
                                        <w:top w:val="none" w:sz="0" w:space="0" w:color="auto"/>
                                        <w:left w:val="none" w:sz="0" w:space="0" w:color="auto"/>
                                        <w:bottom w:val="none" w:sz="0" w:space="0" w:color="auto"/>
                                        <w:right w:val="none" w:sz="0" w:space="0" w:color="auto"/>
                                      </w:divBdr>
                                      <w:divsChild>
                                        <w:div w:id="1039742844">
                                          <w:marLeft w:val="0"/>
                                          <w:marRight w:val="0"/>
                                          <w:marTop w:val="0"/>
                                          <w:marBottom w:val="0"/>
                                          <w:divBdr>
                                            <w:top w:val="none" w:sz="0" w:space="0" w:color="auto"/>
                                            <w:left w:val="none" w:sz="0" w:space="0" w:color="auto"/>
                                            <w:bottom w:val="none" w:sz="0" w:space="0" w:color="auto"/>
                                            <w:right w:val="none" w:sz="0" w:space="0" w:color="auto"/>
                                          </w:divBdr>
                                          <w:divsChild>
                                            <w:div w:id="89871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0011449">
          <w:marLeft w:val="0"/>
          <w:marRight w:val="0"/>
          <w:marTop w:val="0"/>
          <w:marBottom w:val="0"/>
          <w:divBdr>
            <w:top w:val="none" w:sz="0" w:space="0" w:color="auto"/>
            <w:left w:val="none" w:sz="0" w:space="0" w:color="auto"/>
            <w:bottom w:val="none" w:sz="0" w:space="0" w:color="auto"/>
            <w:right w:val="none" w:sz="0" w:space="0" w:color="auto"/>
          </w:divBdr>
          <w:divsChild>
            <w:div w:id="1416241668">
              <w:marLeft w:val="0"/>
              <w:marRight w:val="0"/>
              <w:marTop w:val="0"/>
              <w:marBottom w:val="0"/>
              <w:divBdr>
                <w:top w:val="none" w:sz="0" w:space="0" w:color="auto"/>
                <w:left w:val="none" w:sz="0" w:space="0" w:color="auto"/>
                <w:bottom w:val="none" w:sz="0" w:space="0" w:color="auto"/>
                <w:right w:val="none" w:sz="0" w:space="0" w:color="auto"/>
              </w:divBdr>
              <w:divsChild>
                <w:div w:id="701782935">
                  <w:marLeft w:val="0"/>
                  <w:marRight w:val="0"/>
                  <w:marTop w:val="0"/>
                  <w:marBottom w:val="0"/>
                  <w:divBdr>
                    <w:top w:val="none" w:sz="0" w:space="0" w:color="auto"/>
                    <w:left w:val="none" w:sz="0" w:space="0" w:color="auto"/>
                    <w:bottom w:val="none" w:sz="0" w:space="0" w:color="auto"/>
                    <w:right w:val="none" w:sz="0" w:space="0" w:color="auto"/>
                  </w:divBdr>
                  <w:divsChild>
                    <w:div w:id="1005012115">
                      <w:marLeft w:val="0"/>
                      <w:marRight w:val="0"/>
                      <w:marTop w:val="0"/>
                      <w:marBottom w:val="0"/>
                      <w:divBdr>
                        <w:top w:val="none" w:sz="0" w:space="0" w:color="auto"/>
                        <w:left w:val="none" w:sz="0" w:space="0" w:color="auto"/>
                        <w:bottom w:val="none" w:sz="0" w:space="0" w:color="auto"/>
                        <w:right w:val="none" w:sz="0" w:space="0" w:color="auto"/>
                      </w:divBdr>
                      <w:divsChild>
                        <w:div w:id="1489009280">
                          <w:marLeft w:val="0"/>
                          <w:marRight w:val="0"/>
                          <w:marTop w:val="0"/>
                          <w:marBottom w:val="0"/>
                          <w:divBdr>
                            <w:top w:val="none" w:sz="0" w:space="0" w:color="auto"/>
                            <w:left w:val="none" w:sz="0" w:space="0" w:color="auto"/>
                            <w:bottom w:val="none" w:sz="0" w:space="0" w:color="auto"/>
                            <w:right w:val="none" w:sz="0" w:space="0" w:color="auto"/>
                          </w:divBdr>
                          <w:divsChild>
                            <w:div w:id="1918859385">
                              <w:marLeft w:val="0"/>
                              <w:marRight w:val="0"/>
                              <w:marTop w:val="0"/>
                              <w:marBottom w:val="0"/>
                              <w:divBdr>
                                <w:top w:val="none" w:sz="0" w:space="0" w:color="auto"/>
                                <w:left w:val="none" w:sz="0" w:space="0" w:color="auto"/>
                                <w:bottom w:val="none" w:sz="0" w:space="0" w:color="auto"/>
                                <w:right w:val="none" w:sz="0" w:space="0" w:color="auto"/>
                              </w:divBdr>
                              <w:divsChild>
                                <w:div w:id="1353874584">
                                  <w:marLeft w:val="0"/>
                                  <w:marRight w:val="0"/>
                                  <w:marTop w:val="0"/>
                                  <w:marBottom w:val="0"/>
                                  <w:divBdr>
                                    <w:top w:val="none" w:sz="0" w:space="0" w:color="auto"/>
                                    <w:left w:val="none" w:sz="0" w:space="0" w:color="auto"/>
                                    <w:bottom w:val="none" w:sz="0" w:space="0" w:color="auto"/>
                                    <w:right w:val="none" w:sz="0" w:space="0" w:color="auto"/>
                                  </w:divBdr>
                                  <w:divsChild>
                                    <w:div w:id="21180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616437">
                      <w:marLeft w:val="0"/>
                      <w:marRight w:val="0"/>
                      <w:marTop w:val="0"/>
                      <w:marBottom w:val="0"/>
                      <w:divBdr>
                        <w:top w:val="none" w:sz="0" w:space="0" w:color="auto"/>
                        <w:left w:val="none" w:sz="0" w:space="0" w:color="auto"/>
                        <w:bottom w:val="none" w:sz="0" w:space="0" w:color="auto"/>
                        <w:right w:val="none" w:sz="0" w:space="0" w:color="auto"/>
                      </w:divBdr>
                      <w:divsChild>
                        <w:div w:id="224024964">
                          <w:marLeft w:val="0"/>
                          <w:marRight w:val="0"/>
                          <w:marTop w:val="0"/>
                          <w:marBottom w:val="0"/>
                          <w:divBdr>
                            <w:top w:val="none" w:sz="0" w:space="0" w:color="auto"/>
                            <w:left w:val="none" w:sz="0" w:space="0" w:color="auto"/>
                            <w:bottom w:val="none" w:sz="0" w:space="0" w:color="auto"/>
                            <w:right w:val="none" w:sz="0" w:space="0" w:color="auto"/>
                          </w:divBdr>
                          <w:divsChild>
                            <w:div w:id="987786725">
                              <w:marLeft w:val="0"/>
                              <w:marRight w:val="0"/>
                              <w:marTop w:val="0"/>
                              <w:marBottom w:val="0"/>
                              <w:divBdr>
                                <w:top w:val="none" w:sz="0" w:space="0" w:color="auto"/>
                                <w:left w:val="none" w:sz="0" w:space="0" w:color="auto"/>
                                <w:bottom w:val="none" w:sz="0" w:space="0" w:color="auto"/>
                                <w:right w:val="none" w:sz="0" w:space="0" w:color="auto"/>
                              </w:divBdr>
                              <w:divsChild>
                                <w:div w:id="1312756318">
                                  <w:marLeft w:val="0"/>
                                  <w:marRight w:val="0"/>
                                  <w:marTop w:val="0"/>
                                  <w:marBottom w:val="0"/>
                                  <w:divBdr>
                                    <w:top w:val="none" w:sz="0" w:space="0" w:color="auto"/>
                                    <w:left w:val="none" w:sz="0" w:space="0" w:color="auto"/>
                                    <w:bottom w:val="none" w:sz="0" w:space="0" w:color="auto"/>
                                    <w:right w:val="none" w:sz="0" w:space="0" w:color="auto"/>
                                  </w:divBdr>
                                  <w:divsChild>
                                    <w:div w:id="105463217">
                                      <w:marLeft w:val="0"/>
                                      <w:marRight w:val="0"/>
                                      <w:marTop w:val="0"/>
                                      <w:marBottom w:val="0"/>
                                      <w:divBdr>
                                        <w:top w:val="none" w:sz="0" w:space="0" w:color="auto"/>
                                        <w:left w:val="none" w:sz="0" w:space="0" w:color="auto"/>
                                        <w:bottom w:val="none" w:sz="0" w:space="0" w:color="auto"/>
                                        <w:right w:val="none" w:sz="0" w:space="0" w:color="auto"/>
                                      </w:divBdr>
                                      <w:divsChild>
                                        <w:div w:id="116092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163724">
                              <w:marLeft w:val="0"/>
                              <w:marRight w:val="0"/>
                              <w:marTop w:val="0"/>
                              <w:marBottom w:val="0"/>
                              <w:divBdr>
                                <w:top w:val="none" w:sz="0" w:space="0" w:color="auto"/>
                                <w:left w:val="none" w:sz="0" w:space="0" w:color="auto"/>
                                <w:bottom w:val="none" w:sz="0" w:space="0" w:color="auto"/>
                                <w:right w:val="none" w:sz="0" w:space="0" w:color="auto"/>
                              </w:divBdr>
                              <w:divsChild>
                                <w:div w:id="113134929">
                                  <w:marLeft w:val="0"/>
                                  <w:marRight w:val="0"/>
                                  <w:marTop w:val="0"/>
                                  <w:marBottom w:val="0"/>
                                  <w:divBdr>
                                    <w:top w:val="none" w:sz="0" w:space="0" w:color="auto"/>
                                    <w:left w:val="none" w:sz="0" w:space="0" w:color="auto"/>
                                    <w:bottom w:val="none" w:sz="0" w:space="0" w:color="auto"/>
                                    <w:right w:val="none" w:sz="0" w:space="0" w:color="auto"/>
                                  </w:divBdr>
                                  <w:divsChild>
                                    <w:div w:id="182716717">
                                      <w:marLeft w:val="0"/>
                                      <w:marRight w:val="0"/>
                                      <w:marTop w:val="0"/>
                                      <w:marBottom w:val="0"/>
                                      <w:divBdr>
                                        <w:top w:val="none" w:sz="0" w:space="0" w:color="auto"/>
                                        <w:left w:val="none" w:sz="0" w:space="0" w:color="auto"/>
                                        <w:bottom w:val="none" w:sz="0" w:space="0" w:color="auto"/>
                                        <w:right w:val="none" w:sz="0" w:space="0" w:color="auto"/>
                                      </w:divBdr>
                                      <w:divsChild>
                                        <w:div w:id="21451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606361">
          <w:marLeft w:val="0"/>
          <w:marRight w:val="0"/>
          <w:marTop w:val="0"/>
          <w:marBottom w:val="0"/>
          <w:divBdr>
            <w:top w:val="none" w:sz="0" w:space="0" w:color="auto"/>
            <w:left w:val="none" w:sz="0" w:space="0" w:color="auto"/>
            <w:bottom w:val="none" w:sz="0" w:space="0" w:color="auto"/>
            <w:right w:val="none" w:sz="0" w:space="0" w:color="auto"/>
          </w:divBdr>
          <w:divsChild>
            <w:div w:id="361517175">
              <w:marLeft w:val="0"/>
              <w:marRight w:val="0"/>
              <w:marTop w:val="0"/>
              <w:marBottom w:val="0"/>
              <w:divBdr>
                <w:top w:val="none" w:sz="0" w:space="0" w:color="auto"/>
                <w:left w:val="none" w:sz="0" w:space="0" w:color="auto"/>
                <w:bottom w:val="none" w:sz="0" w:space="0" w:color="auto"/>
                <w:right w:val="none" w:sz="0" w:space="0" w:color="auto"/>
              </w:divBdr>
              <w:divsChild>
                <w:div w:id="496310367">
                  <w:marLeft w:val="0"/>
                  <w:marRight w:val="0"/>
                  <w:marTop w:val="0"/>
                  <w:marBottom w:val="0"/>
                  <w:divBdr>
                    <w:top w:val="none" w:sz="0" w:space="0" w:color="auto"/>
                    <w:left w:val="none" w:sz="0" w:space="0" w:color="auto"/>
                    <w:bottom w:val="none" w:sz="0" w:space="0" w:color="auto"/>
                    <w:right w:val="none" w:sz="0" w:space="0" w:color="auto"/>
                  </w:divBdr>
                  <w:divsChild>
                    <w:div w:id="849833188">
                      <w:marLeft w:val="0"/>
                      <w:marRight w:val="0"/>
                      <w:marTop w:val="0"/>
                      <w:marBottom w:val="0"/>
                      <w:divBdr>
                        <w:top w:val="none" w:sz="0" w:space="0" w:color="auto"/>
                        <w:left w:val="none" w:sz="0" w:space="0" w:color="auto"/>
                        <w:bottom w:val="none" w:sz="0" w:space="0" w:color="auto"/>
                        <w:right w:val="none" w:sz="0" w:space="0" w:color="auto"/>
                      </w:divBdr>
                      <w:divsChild>
                        <w:div w:id="821508498">
                          <w:marLeft w:val="0"/>
                          <w:marRight w:val="0"/>
                          <w:marTop w:val="0"/>
                          <w:marBottom w:val="0"/>
                          <w:divBdr>
                            <w:top w:val="none" w:sz="0" w:space="0" w:color="auto"/>
                            <w:left w:val="none" w:sz="0" w:space="0" w:color="auto"/>
                            <w:bottom w:val="none" w:sz="0" w:space="0" w:color="auto"/>
                            <w:right w:val="none" w:sz="0" w:space="0" w:color="auto"/>
                          </w:divBdr>
                          <w:divsChild>
                            <w:div w:id="786506375">
                              <w:marLeft w:val="0"/>
                              <w:marRight w:val="0"/>
                              <w:marTop w:val="0"/>
                              <w:marBottom w:val="0"/>
                              <w:divBdr>
                                <w:top w:val="none" w:sz="0" w:space="0" w:color="auto"/>
                                <w:left w:val="none" w:sz="0" w:space="0" w:color="auto"/>
                                <w:bottom w:val="none" w:sz="0" w:space="0" w:color="auto"/>
                                <w:right w:val="none" w:sz="0" w:space="0" w:color="auto"/>
                              </w:divBdr>
                              <w:divsChild>
                                <w:div w:id="1350719061">
                                  <w:marLeft w:val="0"/>
                                  <w:marRight w:val="0"/>
                                  <w:marTop w:val="0"/>
                                  <w:marBottom w:val="0"/>
                                  <w:divBdr>
                                    <w:top w:val="none" w:sz="0" w:space="0" w:color="auto"/>
                                    <w:left w:val="none" w:sz="0" w:space="0" w:color="auto"/>
                                    <w:bottom w:val="none" w:sz="0" w:space="0" w:color="auto"/>
                                    <w:right w:val="none" w:sz="0" w:space="0" w:color="auto"/>
                                  </w:divBdr>
                                  <w:divsChild>
                                    <w:div w:id="2057968254">
                                      <w:marLeft w:val="0"/>
                                      <w:marRight w:val="0"/>
                                      <w:marTop w:val="0"/>
                                      <w:marBottom w:val="0"/>
                                      <w:divBdr>
                                        <w:top w:val="none" w:sz="0" w:space="0" w:color="auto"/>
                                        <w:left w:val="none" w:sz="0" w:space="0" w:color="auto"/>
                                        <w:bottom w:val="none" w:sz="0" w:space="0" w:color="auto"/>
                                        <w:right w:val="none" w:sz="0" w:space="0" w:color="auto"/>
                                      </w:divBdr>
                                      <w:divsChild>
                                        <w:div w:id="365953197">
                                          <w:marLeft w:val="0"/>
                                          <w:marRight w:val="0"/>
                                          <w:marTop w:val="0"/>
                                          <w:marBottom w:val="0"/>
                                          <w:divBdr>
                                            <w:top w:val="none" w:sz="0" w:space="0" w:color="auto"/>
                                            <w:left w:val="none" w:sz="0" w:space="0" w:color="auto"/>
                                            <w:bottom w:val="none" w:sz="0" w:space="0" w:color="auto"/>
                                            <w:right w:val="none" w:sz="0" w:space="0" w:color="auto"/>
                                          </w:divBdr>
                                          <w:divsChild>
                                            <w:div w:id="11503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948358">
          <w:marLeft w:val="0"/>
          <w:marRight w:val="0"/>
          <w:marTop w:val="0"/>
          <w:marBottom w:val="0"/>
          <w:divBdr>
            <w:top w:val="none" w:sz="0" w:space="0" w:color="auto"/>
            <w:left w:val="none" w:sz="0" w:space="0" w:color="auto"/>
            <w:bottom w:val="none" w:sz="0" w:space="0" w:color="auto"/>
            <w:right w:val="none" w:sz="0" w:space="0" w:color="auto"/>
          </w:divBdr>
          <w:divsChild>
            <w:div w:id="1278565340">
              <w:marLeft w:val="0"/>
              <w:marRight w:val="0"/>
              <w:marTop w:val="0"/>
              <w:marBottom w:val="0"/>
              <w:divBdr>
                <w:top w:val="none" w:sz="0" w:space="0" w:color="auto"/>
                <w:left w:val="none" w:sz="0" w:space="0" w:color="auto"/>
                <w:bottom w:val="none" w:sz="0" w:space="0" w:color="auto"/>
                <w:right w:val="none" w:sz="0" w:space="0" w:color="auto"/>
              </w:divBdr>
              <w:divsChild>
                <w:div w:id="1416046617">
                  <w:marLeft w:val="0"/>
                  <w:marRight w:val="0"/>
                  <w:marTop w:val="0"/>
                  <w:marBottom w:val="0"/>
                  <w:divBdr>
                    <w:top w:val="none" w:sz="0" w:space="0" w:color="auto"/>
                    <w:left w:val="none" w:sz="0" w:space="0" w:color="auto"/>
                    <w:bottom w:val="none" w:sz="0" w:space="0" w:color="auto"/>
                    <w:right w:val="none" w:sz="0" w:space="0" w:color="auto"/>
                  </w:divBdr>
                  <w:divsChild>
                    <w:div w:id="74519805">
                      <w:marLeft w:val="0"/>
                      <w:marRight w:val="0"/>
                      <w:marTop w:val="0"/>
                      <w:marBottom w:val="0"/>
                      <w:divBdr>
                        <w:top w:val="none" w:sz="0" w:space="0" w:color="auto"/>
                        <w:left w:val="none" w:sz="0" w:space="0" w:color="auto"/>
                        <w:bottom w:val="none" w:sz="0" w:space="0" w:color="auto"/>
                        <w:right w:val="none" w:sz="0" w:space="0" w:color="auto"/>
                      </w:divBdr>
                      <w:divsChild>
                        <w:div w:id="1519657800">
                          <w:marLeft w:val="0"/>
                          <w:marRight w:val="0"/>
                          <w:marTop w:val="0"/>
                          <w:marBottom w:val="0"/>
                          <w:divBdr>
                            <w:top w:val="none" w:sz="0" w:space="0" w:color="auto"/>
                            <w:left w:val="none" w:sz="0" w:space="0" w:color="auto"/>
                            <w:bottom w:val="none" w:sz="0" w:space="0" w:color="auto"/>
                            <w:right w:val="none" w:sz="0" w:space="0" w:color="auto"/>
                          </w:divBdr>
                          <w:divsChild>
                            <w:div w:id="877622352">
                              <w:marLeft w:val="0"/>
                              <w:marRight w:val="0"/>
                              <w:marTop w:val="0"/>
                              <w:marBottom w:val="0"/>
                              <w:divBdr>
                                <w:top w:val="none" w:sz="0" w:space="0" w:color="auto"/>
                                <w:left w:val="none" w:sz="0" w:space="0" w:color="auto"/>
                                <w:bottom w:val="none" w:sz="0" w:space="0" w:color="auto"/>
                                <w:right w:val="none" w:sz="0" w:space="0" w:color="auto"/>
                              </w:divBdr>
                              <w:divsChild>
                                <w:div w:id="1185830222">
                                  <w:marLeft w:val="0"/>
                                  <w:marRight w:val="0"/>
                                  <w:marTop w:val="0"/>
                                  <w:marBottom w:val="0"/>
                                  <w:divBdr>
                                    <w:top w:val="none" w:sz="0" w:space="0" w:color="auto"/>
                                    <w:left w:val="none" w:sz="0" w:space="0" w:color="auto"/>
                                    <w:bottom w:val="none" w:sz="0" w:space="0" w:color="auto"/>
                                    <w:right w:val="none" w:sz="0" w:space="0" w:color="auto"/>
                                  </w:divBdr>
                                  <w:divsChild>
                                    <w:div w:id="6156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634292">
                      <w:marLeft w:val="0"/>
                      <w:marRight w:val="0"/>
                      <w:marTop w:val="0"/>
                      <w:marBottom w:val="0"/>
                      <w:divBdr>
                        <w:top w:val="none" w:sz="0" w:space="0" w:color="auto"/>
                        <w:left w:val="none" w:sz="0" w:space="0" w:color="auto"/>
                        <w:bottom w:val="none" w:sz="0" w:space="0" w:color="auto"/>
                        <w:right w:val="none" w:sz="0" w:space="0" w:color="auto"/>
                      </w:divBdr>
                      <w:divsChild>
                        <w:div w:id="298000628">
                          <w:marLeft w:val="0"/>
                          <w:marRight w:val="0"/>
                          <w:marTop w:val="0"/>
                          <w:marBottom w:val="0"/>
                          <w:divBdr>
                            <w:top w:val="none" w:sz="0" w:space="0" w:color="auto"/>
                            <w:left w:val="none" w:sz="0" w:space="0" w:color="auto"/>
                            <w:bottom w:val="none" w:sz="0" w:space="0" w:color="auto"/>
                            <w:right w:val="none" w:sz="0" w:space="0" w:color="auto"/>
                          </w:divBdr>
                          <w:divsChild>
                            <w:div w:id="423890282">
                              <w:marLeft w:val="0"/>
                              <w:marRight w:val="0"/>
                              <w:marTop w:val="0"/>
                              <w:marBottom w:val="0"/>
                              <w:divBdr>
                                <w:top w:val="none" w:sz="0" w:space="0" w:color="auto"/>
                                <w:left w:val="none" w:sz="0" w:space="0" w:color="auto"/>
                                <w:bottom w:val="none" w:sz="0" w:space="0" w:color="auto"/>
                                <w:right w:val="none" w:sz="0" w:space="0" w:color="auto"/>
                              </w:divBdr>
                              <w:divsChild>
                                <w:div w:id="1371613678">
                                  <w:marLeft w:val="0"/>
                                  <w:marRight w:val="0"/>
                                  <w:marTop w:val="0"/>
                                  <w:marBottom w:val="0"/>
                                  <w:divBdr>
                                    <w:top w:val="none" w:sz="0" w:space="0" w:color="auto"/>
                                    <w:left w:val="none" w:sz="0" w:space="0" w:color="auto"/>
                                    <w:bottom w:val="none" w:sz="0" w:space="0" w:color="auto"/>
                                    <w:right w:val="none" w:sz="0" w:space="0" w:color="auto"/>
                                  </w:divBdr>
                                  <w:divsChild>
                                    <w:div w:id="1552575084">
                                      <w:marLeft w:val="0"/>
                                      <w:marRight w:val="0"/>
                                      <w:marTop w:val="0"/>
                                      <w:marBottom w:val="0"/>
                                      <w:divBdr>
                                        <w:top w:val="none" w:sz="0" w:space="0" w:color="auto"/>
                                        <w:left w:val="none" w:sz="0" w:space="0" w:color="auto"/>
                                        <w:bottom w:val="none" w:sz="0" w:space="0" w:color="auto"/>
                                        <w:right w:val="none" w:sz="0" w:space="0" w:color="auto"/>
                                      </w:divBdr>
                                      <w:divsChild>
                                        <w:div w:id="21155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84464">
                              <w:marLeft w:val="0"/>
                              <w:marRight w:val="0"/>
                              <w:marTop w:val="0"/>
                              <w:marBottom w:val="0"/>
                              <w:divBdr>
                                <w:top w:val="none" w:sz="0" w:space="0" w:color="auto"/>
                                <w:left w:val="none" w:sz="0" w:space="0" w:color="auto"/>
                                <w:bottom w:val="none" w:sz="0" w:space="0" w:color="auto"/>
                                <w:right w:val="none" w:sz="0" w:space="0" w:color="auto"/>
                              </w:divBdr>
                              <w:divsChild>
                                <w:div w:id="1542673050">
                                  <w:marLeft w:val="0"/>
                                  <w:marRight w:val="0"/>
                                  <w:marTop w:val="0"/>
                                  <w:marBottom w:val="0"/>
                                  <w:divBdr>
                                    <w:top w:val="none" w:sz="0" w:space="0" w:color="auto"/>
                                    <w:left w:val="none" w:sz="0" w:space="0" w:color="auto"/>
                                    <w:bottom w:val="none" w:sz="0" w:space="0" w:color="auto"/>
                                    <w:right w:val="none" w:sz="0" w:space="0" w:color="auto"/>
                                  </w:divBdr>
                                  <w:divsChild>
                                    <w:div w:id="1599950095">
                                      <w:marLeft w:val="0"/>
                                      <w:marRight w:val="0"/>
                                      <w:marTop w:val="0"/>
                                      <w:marBottom w:val="0"/>
                                      <w:divBdr>
                                        <w:top w:val="none" w:sz="0" w:space="0" w:color="auto"/>
                                        <w:left w:val="none" w:sz="0" w:space="0" w:color="auto"/>
                                        <w:bottom w:val="none" w:sz="0" w:space="0" w:color="auto"/>
                                        <w:right w:val="none" w:sz="0" w:space="0" w:color="auto"/>
                                      </w:divBdr>
                                      <w:divsChild>
                                        <w:div w:id="51179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900105">
          <w:marLeft w:val="0"/>
          <w:marRight w:val="0"/>
          <w:marTop w:val="0"/>
          <w:marBottom w:val="0"/>
          <w:divBdr>
            <w:top w:val="none" w:sz="0" w:space="0" w:color="auto"/>
            <w:left w:val="none" w:sz="0" w:space="0" w:color="auto"/>
            <w:bottom w:val="none" w:sz="0" w:space="0" w:color="auto"/>
            <w:right w:val="none" w:sz="0" w:space="0" w:color="auto"/>
          </w:divBdr>
          <w:divsChild>
            <w:div w:id="658315018">
              <w:marLeft w:val="0"/>
              <w:marRight w:val="0"/>
              <w:marTop w:val="0"/>
              <w:marBottom w:val="0"/>
              <w:divBdr>
                <w:top w:val="none" w:sz="0" w:space="0" w:color="auto"/>
                <w:left w:val="none" w:sz="0" w:space="0" w:color="auto"/>
                <w:bottom w:val="none" w:sz="0" w:space="0" w:color="auto"/>
                <w:right w:val="none" w:sz="0" w:space="0" w:color="auto"/>
              </w:divBdr>
              <w:divsChild>
                <w:div w:id="1973099786">
                  <w:marLeft w:val="0"/>
                  <w:marRight w:val="0"/>
                  <w:marTop w:val="0"/>
                  <w:marBottom w:val="0"/>
                  <w:divBdr>
                    <w:top w:val="none" w:sz="0" w:space="0" w:color="auto"/>
                    <w:left w:val="none" w:sz="0" w:space="0" w:color="auto"/>
                    <w:bottom w:val="none" w:sz="0" w:space="0" w:color="auto"/>
                    <w:right w:val="none" w:sz="0" w:space="0" w:color="auto"/>
                  </w:divBdr>
                  <w:divsChild>
                    <w:div w:id="582106970">
                      <w:marLeft w:val="0"/>
                      <w:marRight w:val="0"/>
                      <w:marTop w:val="0"/>
                      <w:marBottom w:val="0"/>
                      <w:divBdr>
                        <w:top w:val="none" w:sz="0" w:space="0" w:color="auto"/>
                        <w:left w:val="none" w:sz="0" w:space="0" w:color="auto"/>
                        <w:bottom w:val="none" w:sz="0" w:space="0" w:color="auto"/>
                        <w:right w:val="none" w:sz="0" w:space="0" w:color="auto"/>
                      </w:divBdr>
                      <w:divsChild>
                        <w:div w:id="120609205">
                          <w:marLeft w:val="0"/>
                          <w:marRight w:val="0"/>
                          <w:marTop w:val="0"/>
                          <w:marBottom w:val="0"/>
                          <w:divBdr>
                            <w:top w:val="none" w:sz="0" w:space="0" w:color="auto"/>
                            <w:left w:val="none" w:sz="0" w:space="0" w:color="auto"/>
                            <w:bottom w:val="none" w:sz="0" w:space="0" w:color="auto"/>
                            <w:right w:val="none" w:sz="0" w:space="0" w:color="auto"/>
                          </w:divBdr>
                          <w:divsChild>
                            <w:div w:id="785779686">
                              <w:marLeft w:val="0"/>
                              <w:marRight w:val="0"/>
                              <w:marTop w:val="0"/>
                              <w:marBottom w:val="0"/>
                              <w:divBdr>
                                <w:top w:val="none" w:sz="0" w:space="0" w:color="auto"/>
                                <w:left w:val="none" w:sz="0" w:space="0" w:color="auto"/>
                                <w:bottom w:val="none" w:sz="0" w:space="0" w:color="auto"/>
                                <w:right w:val="none" w:sz="0" w:space="0" w:color="auto"/>
                              </w:divBdr>
                              <w:divsChild>
                                <w:div w:id="791168670">
                                  <w:marLeft w:val="0"/>
                                  <w:marRight w:val="0"/>
                                  <w:marTop w:val="0"/>
                                  <w:marBottom w:val="0"/>
                                  <w:divBdr>
                                    <w:top w:val="none" w:sz="0" w:space="0" w:color="auto"/>
                                    <w:left w:val="none" w:sz="0" w:space="0" w:color="auto"/>
                                    <w:bottom w:val="none" w:sz="0" w:space="0" w:color="auto"/>
                                    <w:right w:val="none" w:sz="0" w:space="0" w:color="auto"/>
                                  </w:divBdr>
                                  <w:divsChild>
                                    <w:div w:id="549151879">
                                      <w:marLeft w:val="0"/>
                                      <w:marRight w:val="0"/>
                                      <w:marTop w:val="0"/>
                                      <w:marBottom w:val="0"/>
                                      <w:divBdr>
                                        <w:top w:val="none" w:sz="0" w:space="0" w:color="auto"/>
                                        <w:left w:val="none" w:sz="0" w:space="0" w:color="auto"/>
                                        <w:bottom w:val="none" w:sz="0" w:space="0" w:color="auto"/>
                                        <w:right w:val="none" w:sz="0" w:space="0" w:color="auto"/>
                                      </w:divBdr>
                                      <w:divsChild>
                                        <w:div w:id="1270309102">
                                          <w:marLeft w:val="0"/>
                                          <w:marRight w:val="0"/>
                                          <w:marTop w:val="0"/>
                                          <w:marBottom w:val="0"/>
                                          <w:divBdr>
                                            <w:top w:val="none" w:sz="0" w:space="0" w:color="auto"/>
                                            <w:left w:val="none" w:sz="0" w:space="0" w:color="auto"/>
                                            <w:bottom w:val="none" w:sz="0" w:space="0" w:color="auto"/>
                                            <w:right w:val="none" w:sz="0" w:space="0" w:color="auto"/>
                                          </w:divBdr>
                                          <w:divsChild>
                                            <w:div w:id="21235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5359189">
          <w:marLeft w:val="0"/>
          <w:marRight w:val="0"/>
          <w:marTop w:val="0"/>
          <w:marBottom w:val="0"/>
          <w:divBdr>
            <w:top w:val="none" w:sz="0" w:space="0" w:color="auto"/>
            <w:left w:val="none" w:sz="0" w:space="0" w:color="auto"/>
            <w:bottom w:val="none" w:sz="0" w:space="0" w:color="auto"/>
            <w:right w:val="none" w:sz="0" w:space="0" w:color="auto"/>
          </w:divBdr>
          <w:divsChild>
            <w:div w:id="1148859796">
              <w:marLeft w:val="0"/>
              <w:marRight w:val="0"/>
              <w:marTop w:val="0"/>
              <w:marBottom w:val="0"/>
              <w:divBdr>
                <w:top w:val="none" w:sz="0" w:space="0" w:color="auto"/>
                <w:left w:val="none" w:sz="0" w:space="0" w:color="auto"/>
                <w:bottom w:val="none" w:sz="0" w:space="0" w:color="auto"/>
                <w:right w:val="none" w:sz="0" w:space="0" w:color="auto"/>
              </w:divBdr>
              <w:divsChild>
                <w:div w:id="953024877">
                  <w:marLeft w:val="0"/>
                  <w:marRight w:val="0"/>
                  <w:marTop w:val="0"/>
                  <w:marBottom w:val="0"/>
                  <w:divBdr>
                    <w:top w:val="none" w:sz="0" w:space="0" w:color="auto"/>
                    <w:left w:val="none" w:sz="0" w:space="0" w:color="auto"/>
                    <w:bottom w:val="none" w:sz="0" w:space="0" w:color="auto"/>
                    <w:right w:val="none" w:sz="0" w:space="0" w:color="auto"/>
                  </w:divBdr>
                  <w:divsChild>
                    <w:div w:id="1070924382">
                      <w:marLeft w:val="0"/>
                      <w:marRight w:val="0"/>
                      <w:marTop w:val="0"/>
                      <w:marBottom w:val="0"/>
                      <w:divBdr>
                        <w:top w:val="none" w:sz="0" w:space="0" w:color="auto"/>
                        <w:left w:val="none" w:sz="0" w:space="0" w:color="auto"/>
                        <w:bottom w:val="none" w:sz="0" w:space="0" w:color="auto"/>
                        <w:right w:val="none" w:sz="0" w:space="0" w:color="auto"/>
                      </w:divBdr>
                      <w:divsChild>
                        <w:div w:id="1966693270">
                          <w:marLeft w:val="0"/>
                          <w:marRight w:val="0"/>
                          <w:marTop w:val="0"/>
                          <w:marBottom w:val="0"/>
                          <w:divBdr>
                            <w:top w:val="none" w:sz="0" w:space="0" w:color="auto"/>
                            <w:left w:val="none" w:sz="0" w:space="0" w:color="auto"/>
                            <w:bottom w:val="none" w:sz="0" w:space="0" w:color="auto"/>
                            <w:right w:val="none" w:sz="0" w:space="0" w:color="auto"/>
                          </w:divBdr>
                          <w:divsChild>
                            <w:div w:id="2103722986">
                              <w:marLeft w:val="0"/>
                              <w:marRight w:val="0"/>
                              <w:marTop w:val="0"/>
                              <w:marBottom w:val="0"/>
                              <w:divBdr>
                                <w:top w:val="none" w:sz="0" w:space="0" w:color="auto"/>
                                <w:left w:val="none" w:sz="0" w:space="0" w:color="auto"/>
                                <w:bottom w:val="none" w:sz="0" w:space="0" w:color="auto"/>
                                <w:right w:val="none" w:sz="0" w:space="0" w:color="auto"/>
                              </w:divBdr>
                              <w:divsChild>
                                <w:div w:id="1836456655">
                                  <w:marLeft w:val="0"/>
                                  <w:marRight w:val="0"/>
                                  <w:marTop w:val="0"/>
                                  <w:marBottom w:val="0"/>
                                  <w:divBdr>
                                    <w:top w:val="none" w:sz="0" w:space="0" w:color="auto"/>
                                    <w:left w:val="none" w:sz="0" w:space="0" w:color="auto"/>
                                    <w:bottom w:val="none" w:sz="0" w:space="0" w:color="auto"/>
                                    <w:right w:val="none" w:sz="0" w:space="0" w:color="auto"/>
                                  </w:divBdr>
                                  <w:divsChild>
                                    <w:div w:id="6585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018639">
                      <w:marLeft w:val="0"/>
                      <w:marRight w:val="0"/>
                      <w:marTop w:val="0"/>
                      <w:marBottom w:val="0"/>
                      <w:divBdr>
                        <w:top w:val="none" w:sz="0" w:space="0" w:color="auto"/>
                        <w:left w:val="none" w:sz="0" w:space="0" w:color="auto"/>
                        <w:bottom w:val="none" w:sz="0" w:space="0" w:color="auto"/>
                        <w:right w:val="none" w:sz="0" w:space="0" w:color="auto"/>
                      </w:divBdr>
                      <w:divsChild>
                        <w:div w:id="676810133">
                          <w:marLeft w:val="0"/>
                          <w:marRight w:val="0"/>
                          <w:marTop w:val="0"/>
                          <w:marBottom w:val="0"/>
                          <w:divBdr>
                            <w:top w:val="none" w:sz="0" w:space="0" w:color="auto"/>
                            <w:left w:val="none" w:sz="0" w:space="0" w:color="auto"/>
                            <w:bottom w:val="none" w:sz="0" w:space="0" w:color="auto"/>
                            <w:right w:val="none" w:sz="0" w:space="0" w:color="auto"/>
                          </w:divBdr>
                          <w:divsChild>
                            <w:div w:id="152375980">
                              <w:marLeft w:val="0"/>
                              <w:marRight w:val="0"/>
                              <w:marTop w:val="0"/>
                              <w:marBottom w:val="0"/>
                              <w:divBdr>
                                <w:top w:val="none" w:sz="0" w:space="0" w:color="auto"/>
                                <w:left w:val="none" w:sz="0" w:space="0" w:color="auto"/>
                                <w:bottom w:val="none" w:sz="0" w:space="0" w:color="auto"/>
                                <w:right w:val="none" w:sz="0" w:space="0" w:color="auto"/>
                              </w:divBdr>
                              <w:divsChild>
                                <w:div w:id="1379209821">
                                  <w:marLeft w:val="0"/>
                                  <w:marRight w:val="0"/>
                                  <w:marTop w:val="0"/>
                                  <w:marBottom w:val="0"/>
                                  <w:divBdr>
                                    <w:top w:val="none" w:sz="0" w:space="0" w:color="auto"/>
                                    <w:left w:val="none" w:sz="0" w:space="0" w:color="auto"/>
                                    <w:bottom w:val="none" w:sz="0" w:space="0" w:color="auto"/>
                                    <w:right w:val="none" w:sz="0" w:space="0" w:color="auto"/>
                                  </w:divBdr>
                                  <w:divsChild>
                                    <w:div w:id="364524450">
                                      <w:marLeft w:val="0"/>
                                      <w:marRight w:val="0"/>
                                      <w:marTop w:val="0"/>
                                      <w:marBottom w:val="0"/>
                                      <w:divBdr>
                                        <w:top w:val="none" w:sz="0" w:space="0" w:color="auto"/>
                                        <w:left w:val="none" w:sz="0" w:space="0" w:color="auto"/>
                                        <w:bottom w:val="none" w:sz="0" w:space="0" w:color="auto"/>
                                        <w:right w:val="none" w:sz="0" w:space="0" w:color="auto"/>
                                      </w:divBdr>
                                      <w:divsChild>
                                        <w:div w:id="78592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205816">
                              <w:marLeft w:val="0"/>
                              <w:marRight w:val="0"/>
                              <w:marTop w:val="0"/>
                              <w:marBottom w:val="0"/>
                              <w:divBdr>
                                <w:top w:val="none" w:sz="0" w:space="0" w:color="auto"/>
                                <w:left w:val="none" w:sz="0" w:space="0" w:color="auto"/>
                                <w:bottom w:val="none" w:sz="0" w:space="0" w:color="auto"/>
                                <w:right w:val="none" w:sz="0" w:space="0" w:color="auto"/>
                              </w:divBdr>
                              <w:divsChild>
                                <w:div w:id="1383138307">
                                  <w:marLeft w:val="0"/>
                                  <w:marRight w:val="0"/>
                                  <w:marTop w:val="0"/>
                                  <w:marBottom w:val="0"/>
                                  <w:divBdr>
                                    <w:top w:val="none" w:sz="0" w:space="0" w:color="auto"/>
                                    <w:left w:val="none" w:sz="0" w:space="0" w:color="auto"/>
                                    <w:bottom w:val="none" w:sz="0" w:space="0" w:color="auto"/>
                                    <w:right w:val="none" w:sz="0" w:space="0" w:color="auto"/>
                                  </w:divBdr>
                                  <w:divsChild>
                                    <w:div w:id="1111439302">
                                      <w:marLeft w:val="0"/>
                                      <w:marRight w:val="0"/>
                                      <w:marTop w:val="0"/>
                                      <w:marBottom w:val="0"/>
                                      <w:divBdr>
                                        <w:top w:val="none" w:sz="0" w:space="0" w:color="auto"/>
                                        <w:left w:val="none" w:sz="0" w:space="0" w:color="auto"/>
                                        <w:bottom w:val="none" w:sz="0" w:space="0" w:color="auto"/>
                                        <w:right w:val="none" w:sz="0" w:space="0" w:color="auto"/>
                                      </w:divBdr>
                                      <w:divsChild>
                                        <w:div w:id="183514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107564">
          <w:marLeft w:val="0"/>
          <w:marRight w:val="0"/>
          <w:marTop w:val="0"/>
          <w:marBottom w:val="0"/>
          <w:divBdr>
            <w:top w:val="none" w:sz="0" w:space="0" w:color="auto"/>
            <w:left w:val="none" w:sz="0" w:space="0" w:color="auto"/>
            <w:bottom w:val="none" w:sz="0" w:space="0" w:color="auto"/>
            <w:right w:val="none" w:sz="0" w:space="0" w:color="auto"/>
          </w:divBdr>
          <w:divsChild>
            <w:div w:id="1105034447">
              <w:marLeft w:val="0"/>
              <w:marRight w:val="0"/>
              <w:marTop w:val="0"/>
              <w:marBottom w:val="0"/>
              <w:divBdr>
                <w:top w:val="none" w:sz="0" w:space="0" w:color="auto"/>
                <w:left w:val="none" w:sz="0" w:space="0" w:color="auto"/>
                <w:bottom w:val="none" w:sz="0" w:space="0" w:color="auto"/>
                <w:right w:val="none" w:sz="0" w:space="0" w:color="auto"/>
              </w:divBdr>
              <w:divsChild>
                <w:div w:id="142621268">
                  <w:marLeft w:val="0"/>
                  <w:marRight w:val="0"/>
                  <w:marTop w:val="0"/>
                  <w:marBottom w:val="0"/>
                  <w:divBdr>
                    <w:top w:val="none" w:sz="0" w:space="0" w:color="auto"/>
                    <w:left w:val="none" w:sz="0" w:space="0" w:color="auto"/>
                    <w:bottom w:val="none" w:sz="0" w:space="0" w:color="auto"/>
                    <w:right w:val="none" w:sz="0" w:space="0" w:color="auto"/>
                  </w:divBdr>
                  <w:divsChild>
                    <w:div w:id="10380305">
                      <w:marLeft w:val="0"/>
                      <w:marRight w:val="0"/>
                      <w:marTop w:val="0"/>
                      <w:marBottom w:val="0"/>
                      <w:divBdr>
                        <w:top w:val="none" w:sz="0" w:space="0" w:color="auto"/>
                        <w:left w:val="none" w:sz="0" w:space="0" w:color="auto"/>
                        <w:bottom w:val="none" w:sz="0" w:space="0" w:color="auto"/>
                        <w:right w:val="none" w:sz="0" w:space="0" w:color="auto"/>
                      </w:divBdr>
                      <w:divsChild>
                        <w:div w:id="2128575990">
                          <w:marLeft w:val="0"/>
                          <w:marRight w:val="0"/>
                          <w:marTop w:val="0"/>
                          <w:marBottom w:val="0"/>
                          <w:divBdr>
                            <w:top w:val="none" w:sz="0" w:space="0" w:color="auto"/>
                            <w:left w:val="none" w:sz="0" w:space="0" w:color="auto"/>
                            <w:bottom w:val="none" w:sz="0" w:space="0" w:color="auto"/>
                            <w:right w:val="none" w:sz="0" w:space="0" w:color="auto"/>
                          </w:divBdr>
                          <w:divsChild>
                            <w:div w:id="227885040">
                              <w:marLeft w:val="0"/>
                              <w:marRight w:val="0"/>
                              <w:marTop w:val="0"/>
                              <w:marBottom w:val="0"/>
                              <w:divBdr>
                                <w:top w:val="none" w:sz="0" w:space="0" w:color="auto"/>
                                <w:left w:val="none" w:sz="0" w:space="0" w:color="auto"/>
                                <w:bottom w:val="none" w:sz="0" w:space="0" w:color="auto"/>
                                <w:right w:val="none" w:sz="0" w:space="0" w:color="auto"/>
                              </w:divBdr>
                              <w:divsChild>
                                <w:div w:id="1064568559">
                                  <w:marLeft w:val="0"/>
                                  <w:marRight w:val="0"/>
                                  <w:marTop w:val="0"/>
                                  <w:marBottom w:val="0"/>
                                  <w:divBdr>
                                    <w:top w:val="none" w:sz="0" w:space="0" w:color="auto"/>
                                    <w:left w:val="none" w:sz="0" w:space="0" w:color="auto"/>
                                    <w:bottom w:val="none" w:sz="0" w:space="0" w:color="auto"/>
                                    <w:right w:val="none" w:sz="0" w:space="0" w:color="auto"/>
                                  </w:divBdr>
                                  <w:divsChild>
                                    <w:div w:id="1806123374">
                                      <w:marLeft w:val="0"/>
                                      <w:marRight w:val="0"/>
                                      <w:marTop w:val="0"/>
                                      <w:marBottom w:val="0"/>
                                      <w:divBdr>
                                        <w:top w:val="none" w:sz="0" w:space="0" w:color="auto"/>
                                        <w:left w:val="none" w:sz="0" w:space="0" w:color="auto"/>
                                        <w:bottom w:val="none" w:sz="0" w:space="0" w:color="auto"/>
                                        <w:right w:val="none" w:sz="0" w:space="0" w:color="auto"/>
                                      </w:divBdr>
                                      <w:divsChild>
                                        <w:div w:id="406151191">
                                          <w:marLeft w:val="0"/>
                                          <w:marRight w:val="0"/>
                                          <w:marTop w:val="0"/>
                                          <w:marBottom w:val="0"/>
                                          <w:divBdr>
                                            <w:top w:val="none" w:sz="0" w:space="0" w:color="auto"/>
                                            <w:left w:val="none" w:sz="0" w:space="0" w:color="auto"/>
                                            <w:bottom w:val="none" w:sz="0" w:space="0" w:color="auto"/>
                                            <w:right w:val="none" w:sz="0" w:space="0" w:color="auto"/>
                                          </w:divBdr>
                                          <w:divsChild>
                                            <w:div w:id="60492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8985063">
          <w:marLeft w:val="0"/>
          <w:marRight w:val="0"/>
          <w:marTop w:val="0"/>
          <w:marBottom w:val="0"/>
          <w:divBdr>
            <w:top w:val="none" w:sz="0" w:space="0" w:color="auto"/>
            <w:left w:val="none" w:sz="0" w:space="0" w:color="auto"/>
            <w:bottom w:val="none" w:sz="0" w:space="0" w:color="auto"/>
            <w:right w:val="none" w:sz="0" w:space="0" w:color="auto"/>
          </w:divBdr>
          <w:divsChild>
            <w:div w:id="1739395845">
              <w:marLeft w:val="0"/>
              <w:marRight w:val="0"/>
              <w:marTop w:val="0"/>
              <w:marBottom w:val="0"/>
              <w:divBdr>
                <w:top w:val="none" w:sz="0" w:space="0" w:color="auto"/>
                <w:left w:val="none" w:sz="0" w:space="0" w:color="auto"/>
                <w:bottom w:val="none" w:sz="0" w:space="0" w:color="auto"/>
                <w:right w:val="none" w:sz="0" w:space="0" w:color="auto"/>
              </w:divBdr>
              <w:divsChild>
                <w:div w:id="1924803286">
                  <w:marLeft w:val="0"/>
                  <w:marRight w:val="0"/>
                  <w:marTop w:val="0"/>
                  <w:marBottom w:val="0"/>
                  <w:divBdr>
                    <w:top w:val="none" w:sz="0" w:space="0" w:color="auto"/>
                    <w:left w:val="none" w:sz="0" w:space="0" w:color="auto"/>
                    <w:bottom w:val="none" w:sz="0" w:space="0" w:color="auto"/>
                    <w:right w:val="none" w:sz="0" w:space="0" w:color="auto"/>
                  </w:divBdr>
                  <w:divsChild>
                    <w:div w:id="65686613">
                      <w:marLeft w:val="0"/>
                      <w:marRight w:val="0"/>
                      <w:marTop w:val="0"/>
                      <w:marBottom w:val="0"/>
                      <w:divBdr>
                        <w:top w:val="none" w:sz="0" w:space="0" w:color="auto"/>
                        <w:left w:val="none" w:sz="0" w:space="0" w:color="auto"/>
                        <w:bottom w:val="none" w:sz="0" w:space="0" w:color="auto"/>
                        <w:right w:val="none" w:sz="0" w:space="0" w:color="auto"/>
                      </w:divBdr>
                      <w:divsChild>
                        <w:div w:id="2013291987">
                          <w:marLeft w:val="0"/>
                          <w:marRight w:val="0"/>
                          <w:marTop w:val="0"/>
                          <w:marBottom w:val="0"/>
                          <w:divBdr>
                            <w:top w:val="none" w:sz="0" w:space="0" w:color="auto"/>
                            <w:left w:val="none" w:sz="0" w:space="0" w:color="auto"/>
                            <w:bottom w:val="none" w:sz="0" w:space="0" w:color="auto"/>
                            <w:right w:val="none" w:sz="0" w:space="0" w:color="auto"/>
                          </w:divBdr>
                          <w:divsChild>
                            <w:div w:id="296881469">
                              <w:marLeft w:val="0"/>
                              <w:marRight w:val="0"/>
                              <w:marTop w:val="0"/>
                              <w:marBottom w:val="0"/>
                              <w:divBdr>
                                <w:top w:val="none" w:sz="0" w:space="0" w:color="auto"/>
                                <w:left w:val="none" w:sz="0" w:space="0" w:color="auto"/>
                                <w:bottom w:val="none" w:sz="0" w:space="0" w:color="auto"/>
                                <w:right w:val="none" w:sz="0" w:space="0" w:color="auto"/>
                              </w:divBdr>
                              <w:divsChild>
                                <w:div w:id="760830506">
                                  <w:marLeft w:val="0"/>
                                  <w:marRight w:val="0"/>
                                  <w:marTop w:val="0"/>
                                  <w:marBottom w:val="0"/>
                                  <w:divBdr>
                                    <w:top w:val="none" w:sz="0" w:space="0" w:color="auto"/>
                                    <w:left w:val="none" w:sz="0" w:space="0" w:color="auto"/>
                                    <w:bottom w:val="none" w:sz="0" w:space="0" w:color="auto"/>
                                    <w:right w:val="none" w:sz="0" w:space="0" w:color="auto"/>
                                  </w:divBdr>
                                  <w:divsChild>
                                    <w:div w:id="197043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085050">
                      <w:marLeft w:val="0"/>
                      <w:marRight w:val="0"/>
                      <w:marTop w:val="0"/>
                      <w:marBottom w:val="0"/>
                      <w:divBdr>
                        <w:top w:val="none" w:sz="0" w:space="0" w:color="auto"/>
                        <w:left w:val="none" w:sz="0" w:space="0" w:color="auto"/>
                        <w:bottom w:val="none" w:sz="0" w:space="0" w:color="auto"/>
                        <w:right w:val="none" w:sz="0" w:space="0" w:color="auto"/>
                      </w:divBdr>
                      <w:divsChild>
                        <w:div w:id="668677432">
                          <w:marLeft w:val="0"/>
                          <w:marRight w:val="0"/>
                          <w:marTop w:val="0"/>
                          <w:marBottom w:val="0"/>
                          <w:divBdr>
                            <w:top w:val="none" w:sz="0" w:space="0" w:color="auto"/>
                            <w:left w:val="none" w:sz="0" w:space="0" w:color="auto"/>
                            <w:bottom w:val="none" w:sz="0" w:space="0" w:color="auto"/>
                            <w:right w:val="none" w:sz="0" w:space="0" w:color="auto"/>
                          </w:divBdr>
                          <w:divsChild>
                            <w:div w:id="1652637274">
                              <w:marLeft w:val="0"/>
                              <w:marRight w:val="0"/>
                              <w:marTop w:val="0"/>
                              <w:marBottom w:val="0"/>
                              <w:divBdr>
                                <w:top w:val="none" w:sz="0" w:space="0" w:color="auto"/>
                                <w:left w:val="none" w:sz="0" w:space="0" w:color="auto"/>
                                <w:bottom w:val="none" w:sz="0" w:space="0" w:color="auto"/>
                                <w:right w:val="none" w:sz="0" w:space="0" w:color="auto"/>
                              </w:divBdr>
                              <w:divsChild>
                                <w:div w:id="2121752091">
                                  <w:marLeft w:val="0"/>
                                  <w:marRight w:val="0"/>
                                  <w:marTop w:val="0"/>
                                  <w:marBottom w:val="0"/>
                                  <w:divBdr>
                                    <w:top w:val="none" w:sz="0" w:space="0" w:color="auto"/>
                                    <w:left w:val="none" w:sz="0" w:space="0" w:color="auto"/>
                                    <w:bottom w:val="none" w:sz="0" w:space="0" w:color="auto"/>
                                    <w:right w:val="none" w:sz="0" w:space="0" w:color="auto"/>
                                  </w:divBdr>
                                  <w:divsChild>
                                    <w:div w:id="192964458">
                                      <w:marLeft w:val="0"/>
                                      <w:marRight w:val="0"/>
                                      <w:marTop w:val="0"/>
                                      <w:marBottom w:val="0"/>
                                      <w:divBdr>
                                        <w:top w:val="none" w:sz="0" w:space="0" w:color="auto"/>
                                        <w:left w:val="none" w:sz="0" w:space="0" w:color="auto"/>
                                        <w:bottom w:val="none" w:sz="0" w:space="0" w:color="auto"/>
                                        <w:right w:val="none" w:sz="0" w:space="0" w:color="auto"/>
                                      </w:divBdr>
                                      <w:divsChild>
                                        <w:div w:id="3678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977398">
      <w:bodyDiv w:val="1"/>
      <w:marLeft w:val="0"/>
      <w:marRight w:val="0"/>
      <w:marTop w:val="0"/>
      <w:marBottom w:val="0"/>
      <w:divBdr>
        <w:top w:val="none" w:sz="0" w:space="0" w:color="auto"/>
        <w:left w:val="none" w:sz="0" w:space="0" w:color="auto"/>
        <w:bottom w:val="none" w:sz="0" w:space="0" w:color="auto"/>
        <w:right w:val="none" w:sz="0" w:space="0" w:color="auto"/>
      </w:divBdr>
    </w:div>
    <w:div w:id="1995328591">
      <w:bodyDiv w:val="1"/>
      <w:marLeft w:val="0"/>
      <w:marRight w:val="0"/>
      <w:marTop w:val="0"/>
      <w:marBottom w:val="0"/>
      <w:divBdr>
        <w:top w:val="none" w:sz="0" w:space="0" w:color="auto"/>
        <w:left w:val="none" w:sz="0" w:space="0" w:color="auto"/>
        <w:bottom w:val="none" w:sz="0" w:space="0" w:color="auto"/>
        <w:right w:val="none" w:sz="0" w:space="0" w:color="auto"/>
      </w:divBdr>
      <w:divsChild>
        <w:div w:id="1945267057">
          <w:marLeft w:val="0"/>
          <w:marRight w:val="0"/>
          <w:marTop w:val="0"/>
          <w:marBottom w:val="0"/>
          <w:divBdr>
            <w:top w:val="single" w:sz="2" w:space="0" w:color="auto"/>
            <w:left w:val="single" w:sz="2" w:space="0" w:color="auto"/>
            <w:bottom w:val="single" w:sz="6" w:space="0" w:color="auto"/>
            <w:right w:val="single" w:sz="2" w:space="0" w:color="auto"/>
          </w:divBdr>
          <w:divsChild>
            <w:div w:id="1560482904">
              <w:marLeft w:val="0"/>
              <w:marRight w:val="0"/>
              <w:marTop w:val="100"/>
              <w:marBottom w:val="100"/>
              <w:divBdr>
                <w:top w:val="single" w:sz="2" w:space="0" w:color="D9D9E3"/>
                <w:left w:val="single" w:sz="2" w:space="0" w:color="D9D9E3"/>
                <w:bottom w:val="single" w:sz="2" w:space="0" w:color="D9D9E3"/>
                <w:right w:val="single" w:sz="2" w:space="0" w:color="D9D9E3"/>
              </w:divBdr>
              <w:divsChild>
                <w:div w:id="1854759995">
                  <w:marLeft w:val="0"/>
                  <w:marRight w:val="0"/>
                  <w:marTop w:val="0"/>
                  <w:marBottom w:val="0"/>
                  <w:divBdr>
                    <w:top w:val="single" w:sz="2" w:space="0" w:color="D9D9E3"/>
                    <w:left w:val="single" w:sz="2" w:space="0" w:color="D9D9E3"/>
                    <w:bottom w:val="single" w:sz="2" w:space="0" w:color="D9D9E3"/>
                    <w:right w:val="single" w:sz="2" w:space="0" w:color="D9D9E3"/>
                  </w:divBdr>
                  <w:divsChild>
                    <w:div w:id="607079485">
                      <w:marLeft w:val="0"/>
                      <w:marRight w:val="0"/>
                      <w:marTop w:val="0"/>
                      <w:marBottom w:val="0"/>
                      <w:divBdr>
                        <w:top w:val="single" w:sz="2" w:space="0" w:color="D9D9E3"/>
                        <w:left w:val="single" w:sz="2" w:space="0" w:color="D9D9E3"/>
                        <w:bottom w:val="single" w:sz="2" w:space="0" w:color="D9D9E3"/>
                        <w:right w:val="single" w:sz="2" w:space="0" w:color="D9D9E3"/>
                      </w:divBdr>
                      <w:divsChild>
                        <w:div w:id="1152061295">
                          <w:marLeft w:val="0"/>
                          <w:marRight w:val="0"/>
                          <w:marTop w:val="0"/>
                          <w:marBottom w:val="0"/>
                          <w:divBdr>
                            <w:top w:val="single" w:sz="2" w:space="0" w:color="D9D9E3"/>
                            <w:left w:val="single" w:sz="2" w:space="0" w:color="D9D9E3"/>
                            <w:bottom w:val="single" w:sz="2" w:space="0" w:color="D9D9E3"/>
                            <w:right w:val="single" w:sz="2" w:space="0" w:color="D9D9E3"/>
                          </w:divBdr>
                          <w:divsChild>
                            <w:div w:id="11141776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00649311">
      <w:bodyDiv w:val="1"/>
      <w:marLeft w:val="0"/>
      <w:marRight w:val="0"/>
      <w:marTop w:val="0"/>
      <w:marBottom w:val="0"/>
      <w:divBdr>
        <w:top w:val="none" w:sz="0" w:space="0" w:color="auto"/>
        <w:left w:val="none" w:sz="0" w:space="0" w:color="auto"/>
        <w:bottom w:val="none" w:sz="0" w:space="0" w:color="auto"/>
        <w:right w:val="none" w:sz="0" w:space="0" w:color="auto"/>
      </w:divBdr>
      <w:divsChild>
        <w:div w:id="233777962">
          <w:marLeft w:val="0"/>
          <w:marRight w:val="0"/>
          <w:marTop w:val="0"/>
          <w:marBottom w:val="0"/>
          <w:divBdr>
            <w:top w:val="none" w:sz="0" w:space="0" w:color="auto"/>
            <w:left w:val="none" w:sz="0" w:space="0" w:color="auto"/>
            <w:bottom w:val="none" w:sz="0" w:space="0" w:color="auto"/>
            <w:right w:val="none" w:sz="0" w:space="0" w:color="auto"/>
          </w:divBdr>
          <w:divsChild>
            <w:div w:id="1312520611">
              <w:marLeft w:val="0"/>
              <w:marRight w:val="0"/>
              <w:marTop w:val="0"/>
              <w:marBottom w:val="0"/>
              <w:divBdr>
                <w:top w:val="none" w:sz="0" w:space="0" w:color="auto"/>
                <w:left w:val="none" w:sz="0" w:space="0" w:color="auto"/>
                <w:bottom w:val="none" w:sz="0" w:space="0" w:color="auto"/>
                <w:right w:val="none" w:sz="0" w:space="0" w:color="auto"/>
              </w:divBdr>
              <w:divsChild>
                <w:div w:id="77898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88220">
      <w:bodyDiv w:val="1"/>
      <w:marLeft w:val="0"/>
      <w:marRight w:val="0"/>
      <w:marTop w:val="0"/>
      <w:marBottom w:val="0"/>
      <w:divBdr>
        <w:top w:val="none" w:sz="0" w:space="0" w:color="auto"/>
        <w:left w:val="none" w:sz="0" w:space="0" w:color="auto"/>
        <w:bottom w:val="none" w:sz="0" w:space="0" w:color="auto"/>
        <w:right w:val="none" w:sz="0" w:space="0" w:color="auto"/>
      </w:divBdr>
    </w:div>
    <w:div w:id="2020503735">
      <w:bodyDiv w:val="1"/>
      <w:marLeft w:val="0"/>
      <w:marRight w:val="0"/>
      <w:marTop w:val="0"/>
      <w:marBottom w:val="0"/>
      <w:divBdr>
        <w:top w:val="none" w:sz="0" w:space="0" w:color="auto"/>
        <w:left w:val="none" w:sz="0" w:space="0" w:color="auto"/>
        <w:bottom w:val="none" w:sz="0" w:space="0" w:color="auto"/>
        <w:right w:val="none" w:sz="0" w:space="0" w:color="auto"/>
      </w:divBdr>
      <w:divsChild>
        <w:div w:id="530992980">
          <w:marLeft w:val="0"/>
          <w:marRight w:val="0"/>
          <w:marTop w:val="0"/>
          <w:marBottom w:val="0"/>
          <w:divBdr>
            <w:top w:val="none" w:sz="0" w:space="0" w:color="auto"/>
            <w:left w:val="none" w:sz="0" w:space="0" w:color="auto"/>
            <w:bottom w:val="none" w:sz="0" w:space="0" w:color="auto"/>
            <w:right w:val="none" w:sz="0" w:space="0" w:color="auto"/>
          </w:divBdr>
        </w:div>
        <w:div w:id="1455833040">
          <w:marLeft w:val="0"/>
          <w:marRight w:val="0"/>
          <w:marTop w:val="0"/>
          <w:marBottom w:val="0"/>
          <w:divBdr>
            <w:top w:val="none" w:sz="0" w:space="0" w:color="auto"/>
            <w:left w:val="none" w:sz="0" w:space="0" w:color="auto"/>
            <w:bottom w:val="none" w:sz="0" w:space="0" w:color="auto"/>
            <w:right w:val="none" w:sz="0" w:space="0" w:color="auto"/>
          </w:divBdr>
        </w:div>
        <w:div w:id="588974980">
          <w:marLeft w:val="0"/>
          <w:marRight w:val="0"/>
          <w:marTop w:val="0"/>
          <w:marBottom w:val="0"/>
          <w:divBdr>
            <w:top w:val="none" w:sz="0" w:space="0" w:color="auto"/>
            <w:left w:val="none" w:sz="0" w:space="0" w:color="auto"/>
            <w:bottom w:val="none" w:sz="0" w:space="0" w:color="auto"/>
            <w:right w:val="none" w:sz="0" w:space="0" w:color="auto"/>
          </w:divBdr>
        </w:div>
        <w:div w:id="1124228708">
          <w:marLeft w:val="0"/>
          <w:marRight w:val="0"/>
          <w:marTop w:val="0"/>
          <w:marBottom w:val="0"/>
          <w:divBdr>
            <w:top w:val="none" w:sz="0" w:space="0" w:color="auto"/>
            <w:left w:val="none" w:sz="0" w:space="0" w:color="auto"/>
            <w:bottom w:val="none" w:sz="0" w:space="0" w:color="auto"/>
            <w:right w:val="none" w:sz="0" w:space="0" w:color="auto"/>
          </w:divBdr>
        </w:div>
        <w:div w:id="925698702">
          <w:marLeft w:val="0"/>
          <w:marRight w:val="0"/>
          <w:marTop w:val="0"/>
          <w:marBottom w:val="0"/>
          <w:divBdr>
            <w:top w:val="none" w:sz="0" w:space="0" w:color="auto"/>
            <w:left w:val="none" w:sz="0" w:space="0" w:color="auto"/>
            <w:bottom w:val="none" w:sz="0" w:space="0" w:color="auto"/>
            <w:right w:val="none" w:sz="0" w:space="0" w:color="auto"/>
          </w:divBdr>
        </w:div>
      </w:divsChild>
    </w:div>
    <w:div w:id="2021661852">
      <w:bodyDiv w:val="1"/>
      <w:marLeft w:val="0"/>
      <w:marRight w:val="0"/>
      <w:marTop w:val="0"/>
      <w:marBottom w:val="0"/>
      <w:divBdr>
        <w:top w:val="none" w:sz="0" w:space="0" w:color="auto"/>
        <w:left w:val="none" w:sz="0" w:space="0" w:color="auto"/>
        <w:bottom w:val="none" w:sz="0" w:space="0" w:color="auto"/>
        <w:right w:val="none" w:sz="0" w:space="0" w:color="auto"/>
      </w:divBdr>
      <w:divsChild>
        <w:div w:id="1782994496">
          <w:marLeft w:val="0"/>
          <w:marRight w:val="0"/>
          <w:marTop w:val="0"/>
          <w:marBottom w:val="0"/>
          <w:divBdr>
            <w:top w:val="single" w:sz="12" w:space="0" w:color="EEEEEE"/>
            <w:left w:val="single" w:sz="12" w:space="0" w:color="EEEEEE"/>
            <w:bottom w:val="single" w:sz="12" w:space="0" w:color="EEEEEE"/>
            <w:right w:val="single" w:sz="12" w:space="0" w:color="EEEEEE"/>
          </w:divBdr>
          <w:divsChild>
            <w:div w:id="103568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1384">
      <w:bodyDiv w:val="1"/>
      <w:marLeft w:val="0"/>
      <w:marRight w:val="0"/>
      <w:marTop w:val="0"/>
      <w:marBottom w:val="0"/>
      <w:divBdr>
        <w:top w:val="none" w:sz="0" w:space="0" w:color="auto"/>
        <w:left w:val="none" w:sz="0" w:space="0" w:color="auto"/>
        <w:bottom w:val="none" w:sz="0" w:space="0" w:color="auto"/>
        <w:right w:val="none" w:sz="0" w:space="0" w:color="auto"/>
      </w:divBdr>
      <w:divsChild>
        <w:div w:id="1748726119">
          <w:marLeft w:val="432"/>
          <w:marRight w:val="0"/>
          <w:marTop w:val="120"/>
          <w:marBottom w:val="0"/>
          <w:divBdr>
            <w:top w:val="none" w:sz="0" w:space="0" w:color="auto"/>
            <w:left w:val="none" w:sz="0" w:space="0" w:color="auto"/>
            <w:bottom w:val="none" w:sz="0" w:space="0" w:color="auto"/>
            <w:right w:val="none" w:sz="0" w:space="0" w:color="auto"/>
          </w:divBdr>
        </w:div>
        <w:div w:id="1926987044">
          <w:marLeft w:val="432"/>
          <w:marRight w:val="0"/>
          <w:marTop w:val="120"/>
          <w:marBottom w:val="0"/>
          <w:divBdr>
            <w:top w:val="none" w:sz="0" w:space="0" w:color="auto"/>
            <w:left w:val="none" w:sz="0" w:space="0" w:color="auto"/>
            <w:bottom w:val="none" w:sz="0" w:space="0" w:color="auto"/>
            <w:right w:val="none" w:sz="0" w:space="0" w:color="auto"/>
          </w:divBdr>
        </w:div>
      </w:divsChild>
    </w:div>
    <w:div w:id="2043094770">
      <w:bodyDiv w:val="1"/>
      <w:marLeft w:val="0"/>
      <w:marRight w:val="0"/>
      <w:marTop w:val="0"/>
      <w:marBottom w:val="0"/>
      <w:divBdr>
        <w:top w:val="none" w:sz="0" w:space="0" w:color="auto"/>
        <w:left w:val="none" w:sz="0" w:space="0" w:color="auto"/>
        <w:bottom w:val="none" w:sz="0" w:space="0" w:color="auto"/>
        <w:right w:val="none" w:sz="0" w:space="0" w:color="auto"/>
      </w:divBdr>
      <w:divsChild>
        <w:div w:id="806047602">
          <w:marLeft w:val="0"/>
          <w:marRight w:val="0"/>
          <w:marTop w:val="0"/>
          <w:marBottom w:val="0"/>
          <w:divBdr>
            <w:top w:val="single" w:sz="2" w:space="0" w:color="auto"/>
            <w:left w:val="single" w:sz="2" w:space="0" w:color="auto"/>
            <w:bottom w:val="single" w:sz="6" w:space="0" w:color="auto"/>
            <w:right w:val="single" w:sz="2" w:space="0" w:color="auto"/>
          </w:divBdr>
          <w:divsChild>
            <w:div w:id="1918124748">
              <w:marLeft w:val="0"/>
              <w:marRight w:val="0"/>
              <w:marTop w:val="100"/>
              <w:marBottom w:val="100"/>
              <w:divBdr>
                <w:top w:val="single" w:sz="2" w:space="0" w:color="D9D9E3"/>
                <w:left w:val="single" w:sz="2" w:space="0" w:color="D9D9E3"/>
                <w:bottom w:val="single" w:sz="2" w:space="0" w:color="D9D9E3"/>
                <w:right w:val="single" w:sz="2" w:space="0" w:color="D9D9E3"/>
              </w:divBdr>
              <w:divsChild>
                <w:div w:id="1340234394">
                  <w:marLeft w:val="0"/>
                  <w:marRight w:val="0"/>
                  <w:marTop w:val="0"/>
                  <w:marBottom w:val="0"/>
                  <w:divBdr>
                    <w:top w:val="single" w:sz="2" w:space="0" w:color="D9D9E3"/>
                    <w:left w:val="single" w:sz="2" w:space="0" w:color="D9D9E3"/>
                    <w:bottom w:val="single" w:sz="2" w:space="0" w:color="D9D9E3"/>
                    <w:right w:val="single" w:sz="2" w:space="0" w:color="D9D9E3"/>
                  </w:divBdr>
                  <w:divsChild>
                    <w:div w:id="1076853190">
                      <w:marLeft w:val="0"/>
                      <w:marRight w:val="0"/>
                      <w:marTop w:val="0"/>
                      <w:marBottom w:val="0"/>
                      <w:divBdr>
                        <w:top w:val="single" w:sz="2" w:space="0" w:color="D9D9E3"/>
                        <w:left w:val="single" w:sz="2" w:space="0" w:color="D9D9E3"/>
                        <w:bottom w:val="single" w:sz="2" w:space="0" w:color="D9D9E3"/>
                        <w:right w:val="single" w:sz="2" w:space="0" w:color="D9D9E3"/>
                      </w:divBdr>
                      <w:divsChild>
                        <w:div w:id="1927377005">
                          <w:marLeft w:val="0"/>
                          <w:marRight w:val="0"/>
                          <w:marTop w:val="0"/>
                          <w:marBottom w:val="0"/>
                          <w:divBdr>
                            <w:top w:val="single" w:sz="2" w:space="0" w:color="D9D9E3"/>
                            <w:left w:val="single" w:sz="2" w:space="0" w:color="D9D9E3"/>
                            <w:bottom w:val="single" w:sz="2" w:space="0" w:color="D9D9E3"/>
                            <w:right w:val="single" w:sz="2" w:space="0" w:color="D9D9E3"/>
                          </w:divBdr>
                          <w:divsChild>
                            <w:div w:id="1781139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5329045">
      <w:bodyDiv w:val="1"/>
      <w:marLeft w:val="0"/>
      <w:marRight w:val="0"/>
      <w:marTop w:val="0"/>
      <w:marBottom w:val="0"/>
      <w:divBdr>
        <w:top w:val="none" w:sz="0" w:space="0" w:color="auto"/>
        <w:left w:val="none" w:sz="0" w:space="0" w:color="auto"/>
        <w:bottom w:val="none" w:sz="0" w:space="0" w:color="auto"/>
        <w:right w:val="none" w:sz="0" w:space="0" w:color="auto"/>
      </w:divBdr>
    </w:div>
    <w:div w:id="2048485391">
      <w:bodyDiv w:val="1"/>
      <w:marLeft w:val="0"/>
      <w:marRight w:val="0"/>
      <w:marTop w:val="0"/>
      <w:marBottom w:val="0"/>
      <w:divBdr>
        <w:top w:val="none" w:sz="0" w:space="0" w:color="auto"/>
        <w:left w:val="none" w:sz="0" w:space="0" w:color="auto"/>
        <w:bottom w:val="none" w:sz="0" w:space="0" w:color="auto"/>
        <w:right w:val="none" w:sz="0" w:space="0" w:color="auto"/>
      </w:divBdr>
    </w:div>
    <w:div w:id="2053459037">
      <w:bodyDiv w:val="1"/>
      <w:marLeft w:val="0"/>
      <w:marRight w:val="0"/>
      <w:marTop w:val="0"/>
      <w:marBottom w:val="0"/>
      <w:divBdr>
        <w:top w:val="none" w:sz="0" w:space="0" w:color="auto"/>
        <w:left w:val="none" w:sz="0" w:space="0" w:color="auto"/>
        <w:bottom w:val="none" w:sz="0" w:space="0" w:color="auto"/>
        <w:right w:val="none" w:sz="0" w:space="0" w:color="auto"/>
      </w:divBdr>
    </w:div>
    <w:div w:id="2054114487">
      <w:bodyDiv w:val="1"/>
      <w:marLeft w:val="0"/>
      <w:marRight w:val="0"/>
      <w:marTop w:val="0"/>
      <w:marBottom w:val="0"/>
      <w:divBdr>
        <w:top w:val="none" w:sz="0" w:space="0" w:color="auto"/>
        <w:left w:val="none" w:sz="0" w:space="0" w:color="auto"/>
        <w:bottom w:val="none" w:sz="0" w:space="0" w:color="auto"/>
        <w:right w:val="none" w:sz="0" w:space="0" w:color="auto"/>
      </w:divBdr>
    </w:div>
    <w:div w:id="2067298084">
      <w:bodyDiv w:val="1"/>
      <w:marLeft w:val="0"/>
      <w:marRight w:val="0"/>
      <w:marTop w:val="0"/>
      <w:marBottom w:val="0"/>
      <w:divBdr>
        <w:top w:val="none" w:sz="0" w:space="0" w:color="auto"/>
        <w:left w:val="none" w:sz="0" w:space="0" w:color="auto"/>
        <w:bottom w:val="none" w:sz="0" w:space="0" w:color="auto"/>
        <w:right w:val="none" w:sz="0" w:space="0" w:color="auto"/>
      </w:divBdr>
    </w:div>
    <w:div w:id="2069496551">
      <w:bodyDiv w:val="1"/>
      <w:marLeft w:val="0"/>
      <w:marRight w:val="0"/>
      <w:marTop w:val="0"/>
      <w:marBottom w:val="0"/>
      <w:divBdr>
        <w:top w:val="none" w:sz="0" w:space="0" w:color="auto"/>
        <w:left w:val="none" w:sz="0" w:space="0" w:color="auto"/>
        <w:bottom w:val="none" w:sz="0" w:space="0" w:color="auto"/>
        <w:right w:val="none" w:sz="0" w:space="0" w:color="auto"/>
      </w:divBdr>
      <w:divsChild>
        <w:div w:id="1949700003">
          <w:marLeft w:val="0"/>
          <w:marRight w:val="0"/>
          <w:marTop w:val="0"/>
          <w:marBottom w:val="0"/>
          <w:divBdr>
            <w:top w:val="single" w:sz="12" w:space="0" w:color="EEEEEE"/>
            <w:left w:val="single" w:sz="12" w:space="0" w:color="EEEEEE"/>
            <w:bottom w:val="single" w:sz="12" w:space="0" w:color="EEEEEE"/>
            <w:right w:val="single" w:sz="12" w:space="0" w:color="EEEEEE"/>
          </w:divBdr>
          <w:divsChild>
            <w:div w:id="9301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688826">
      <w:bodyDiv w:val="1"/>
      <w:marLeft w:val="0"/>
      <w:marRight w:val="0"/>
      <w:marTop w:val="0"/>
      <w:marBottom w:val="0"/>
      <w:divBdr>
        <w:top w:val="none" w:sz="0" w:space="0" w:color="auto"/>
        <w:left w:val="none" w:sz="0" w:space="0" w:color="auto"/>
        <w:bottom w:val="none" w:sz="0" w:space="0" w:color="auto"/>
        <w:right w:val="none" w:sz="0" w:space="0" w:color="auto"/>
      </w:divBdr>
      <w:divsChild>
        <w:div w:id="1561400721">
          <w:marLeft w:val="0"/>
          <w:marRight w:val="0"/>
          <w:marTop w:val="0"/>
          <w:marBottom w:val="0"/>
          <w:divBdr>
            <w:top w:val="none" w:sz="0" w:space="0" w:color="auto"/>
            <w:left w:val="none" w:sz="0" w:space="0" w:color="auto"/>
            <w:bottom w:val="none" w:sz="0" w:space="0" w:color="auto"/>
            <w:right w:val="none" w:sz="0" w:space="0" w:color="auto"/>
          </w:divBdr>
          <w:divsChild>
            <w:div w:id="1823501789">
              <w:marLeft w:val="0"/>
              <w:marRight w:val="0"/>
              <w:marTop w:val="0"/>
              <w:marBottom w:val="0"/>
              <w:divBdr>
                <w:top w:val="none" w:sz="0" w:space="0" w:color="auto"/>
                <w:left w:val="none" w:sz="0" w:space="0" w:color="auto"/>
                <w:bottom w:val="none" w:sz="0" w:space="0" w:color="auto"/>
                <w:right w:val="none" w:sz="0" w:space="0" w:color="auto"/>
              </w:divBdr>
              <w:divsChild>
                <w:div w:id="193497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66054">
      <w:bodyDiv w:val="1"/>
      <w:marLeft w:val="0"/>
      <w:marRight w:val="0"/>
      <w:marTop w:val="0"/>
      <w:marBottom w:val="0"/>
      <w:divBdr>
        <w:top w:val="none" w:sz="0" w:space="0" w:color="auto"/>
        <w:left w:val="none" w:sz="0" w:space="0" w:color="auto"/>
        <w:bottom w:val="none" w:sz="0" w:space="0" w:color="auto"/>
        <w:right w:val="none" w:sz="0" w:space="0" w:color="auto"/>
      </w:divBdr>
    </w:div>
    <w:div w:id="2089574525">
      <w:bodyDiv w:val="1"/>
      <w:marLeft w:val="0"/>
      <w:marRight w:val="0"/>
      <w:marTop w:val="0"/>
      <w:marBottom w:val="0"/>
      <w:divBdr>
        <w:top w:val="none" w:sz="0" w:space="0" w:color="auto"/>
        <w:left w:val="none" w:sz="0" w:space="0" w:color="auto"/>
        <w:bottom w:val="none" w:sz="0" w:space="0" w:color="auto"/>
        <w:right w:val="none" w:sz="0" w:space="0" w:color="auto"/>
      </w:divBdr>
      <w:divsChild>
        <w:div w:id="1458060232">
          <w:marLeft w:val="0"/>
          <w:marRight w:val="0"/>
          <w:marTop w:val="0"/>
          <w:marBottom w:val="0"/>
          <w:divBdr>
            <w:top w:val="single" w:sz="12" w:space="0" w:color="EEEEEE"/>
            <w:left w:val="single" w:sz="12" w:space="0" w:color="EEEEEE"/>
            <w:bottom w:val="single" w:sz="12" w:space="0" w:color="EEEEEE"/>
            <w:right w:val="single" w:sz="12" w:space="0" w:color="EEEEEE"/>
          </w:divBdr>
          <w:divsChild>
            <w:div w:id="179459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47771">
      <w:bodyDiv w:val="1"/>
      <w:marLeft w:val="0"/>
      <w:marRight w:val="0"/>
      <w:marTop w:val="0"/>
      <w:marBottom w:val="0"/>
      <w:divBdr>
        <w:top w:val="none" w:sz="0" w:space="0" w:color="auto"/>
        <w:left w:val="none" w:sz="0" w:space="0" w:color="auto"/>
        <w:bottom w:val="none" w:sz="0" w:space="0" w:color="auto"/>
        <w:right w:val="none" w:sz="0" w:space="0" w:color="auto"/>
      </w:divBdr>
      <w:divsChild>
        <w:div w:id="1814446571">
          <w:marLeft w:val="0"/>
          <w:marRight w:val="0"/>
          <w:marTop w:val="0"/>
          <w:marBottom w:val="0"/>
          <w:divBdr>
            <w:top w:val="none" w:sz="0" w:space="0" w:color="auto"/>
            <w:left w:val="none" w:sz="0" w:space="0" w:color="auto"/>
            <w:bottom w:val="none" w:sz="0" w:space="0" w:color="auto"/>
            <w:right w:val="none" w:sz="0" w:space="0" w:color="auto"/>
          </w:divBdr>
        </w:div>
      </w:divsChild>
    </w:div>
    <w:div w:id="2096124293">
      <w:bodyDiv w:val="1"/>
      <w:marLeft w:val="0"/>
      <w:marRight w:val="0"/>
      <w:marTop w:val="0"/>
      <w:marBottom w:val="0"/>
      <w:divBdr>
        <w:top w:val="none" w:sz="0" w:space="0" w:color="auto"/>
        <w:left w:val="none" w:sz="0" w:space="0" w:color="auto"/>
        <w:bottom w:val="none" w:sz="0" w:space="0" w:color="auto"/>
        <w:right w:val="none" w:sz="0" w:space="0" w:color="auto"/>
      </w:divBdr>
    </w:div>
    <w:div w:id="2101247430">
      <w:bodyDiv w:val="1"/>
      <w:marLeft w:val="0"/>
      <w:marRight w:val="0"/>
      <w:marTop w:val="0"/>
      <w:marBottom w:val="0"/>
      <w:divBdr>
        <w:top w:val="none" w:sz="0" w:space="0" w:color="auto"/>
        <w:left w:val="none" w:sz="0" w:space="0" w:color="auto"/>
        <w:bottom w:val="none" w:sz="0" w:space="0" w:color="auto"/>
        <w:right w:val="none" w:sz="0" w:space="0" w:color="auto"/>
      </w:divBdr>
    </w:div>
    <w:div w:id="2101559469">
      <w:bodyDiv w:val="1"/>
      <w:marLeft w:val="0"/>
      <w:marRight w:val="0"/>
      <w:marTop w:val="0"/>
      <w:marBottom w:val="0"/>
      <w:divBdr>
        <w:top w:val="none" w:sz="0" w:space="0" w:color="auto"/>
        <w:left w:val="none" w:sz="0" w:space="0" w:color="auto"/>
        <w:bottom w:val="none" w:sz="0" w:space="0" w:color="auto"/>
        <w:right w:val="none" w:sz="0" w:space="0" w:color="auto"/>
      </w:divBdr>
      <w:divsChild>
        <w:div w:id="1433894717">
          <w:marLeft w:val="0"/>
          <w:marRight w:val="0"/>
          <w:marTop w:val="0"/>
          <w:marBottom w:val="0"/>
          <w:divBdr>
            <w:top w:val="single" w:sz="2" w:space="0" w:color="auto"/>
            <w:left w:val="single" w:sz="2" w:space="0" w:color="auto"/>
            <w:bottom w:val="single" w:sz="6" w:space="0" w:color="auto"/>
            <w:right w:val="single" w:sz="2" w:space="0" w:color="auto"/>
          </w:divBdr>
          <w:divsChild>
            <w:div w:id="3930476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50556027">
                  <w:marLeft w:val="0"/>
                  <w:marRight w:val="0"/>
                  <w:marTop w:val="0"/>
                  <w:marBottom w:val="0"/>
                  <w:divBdr>
                    <w:top w:val="single" w:sz="2" w:space="0" w:color="D9D9E3"/>
                    <w:left w:val="single" w:sz="2" w:space="0" w:color="D9D9E3"/>
                    <w:bottom w:val="single" w:sz="2" w:space="0" w:color="D9D9E3"/>
                    <w:right w:val="single" w:sz="2" w:space="0" w:color="D9D9E3"/>
                  </w:divBdr>
                  <w:divsChild>
                    <w:div w:id="1401975856">
                      <w:marLeft w:val="0"/>
                      <w:marRight w:val="0"/>
                      <w:marTop w:val="0"/>
                      <w:marBottom w:val="0"/>
                      <w:divBdr>
                        <w:top w:val="single" w:sz="2" w:space="0" w:color="D9D9E3"/>
                        <w:left w:val="single" w:sz="2" w:space="0" w:color="D9D9E3"/>
                        <w:bottom w:val="single" w:sz="2" w:space="0" w:color="D9D9E3"/>
                        <w:right w:val="single" w:sz="2" w:space="0" w:color="D9D9E3"/>
                      </w:divBdr>
                      <w:divsChild>
                        <w:div w:id="20326421">
                          <w:marLeft w:val="0"/>
                          <w:marRight w:val="0"/>
                          <w:marTop w:val="0"/>
                          <w:marBottom w:val="0"/>
                          <w:divBdr>
                            <w:top w:val="single" w:sz="2" w:space="0" w:color="D9D9E3"/>
                            <w:left w:val="single" w:sz="2" w:space="0" w:color="D9D9E3"/>
                            <w:bottom w:val="single" w:sz="2" w:space="0" w:color="D9D9E3"/>
                            <w:right w:val="single" w:sz="2" w:space="0" w:color="D9D9E3"/>
                          </w:divBdr>
                          <w:divsChild>
                            <w:div w:id="1224757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4719542">
      <w:bodyDiv w:val="1"/>
      <w:marLeft w:val="0"/>
      <w:marRight w:val="0"/>
      <w:marTop w:val="0"/>
      <w:marBottom w:val="0"/>
      <w:divBdr>
        <w:top w:val="none" w:sz="0" w:space="0" w:color="auto"/>
        <w:left w:val="none" w:sz="0" w:space="0" w:color="auto"/>
        <w:bottom w:val="none" w:sz="0" w:space="0" w:color="auto"/>
        <w:right w:val="none" w:sz="0" w:space="0" w:color="auto"/>
      </w:divBdr>
    </w:div>
    <w:div w:id="2110470552">
      <w:bodyDiv w:val="1"/>
      <w:marLeft w:val="0"/>
      <w:marRight w:val="0"/>
      <w:marTop w:val="0"/>
      <w:marBottom w:val="0"/>
      <w:divBdr>
        <w:top w:val="none" w:sz="0" w:space="0" w:color="auto"/>
        <w:left w:val="none" w:sz="0" w:space="0" w:color="auto"/>
        <w:bottom w:val="none" w:sz="0" w:space="0" w:color="auto"/>
        <w:right w:val="none" w:sz="0" w:space="0" w:color="auto"/>
      </w:divBdr>
    </w:div>
    <w:div w:id="2117358329">
      <w:bodyDiv w:val="1"/>
      <w:marLeft w:val="0"/>
      <w:marRight w:val="0"/>
      <w:marTop w:val="0"/>
      <w:marBottom w:val="0"/>
      <w:divBdr>
        <w:top w:val="none" w:sz="0" w:space="0" w:color="auto"/>
        <w:left w:val="none" w:sz="0" w:space="0" w:color="auto"/>
        <w:bottom w:val="none" w:sz="0" w:space="0" w:color="auto"/>
        <w:right w:val="none" w:sz="0" w:space="0" w:color="auto"/>
      </w:divBdr>
    </w:div>
    <w:div w:id="2130657827">
      <w:bodyDiv w:val="1"/>
      <w:marLeft w:val="0"/>
      <w:marRight w:val="0"/>
      <w:marTop w:val="0"/>
      <w:marBottom w:val="0"/>
      <w:divBdr>
        <w:top w:val="none" w:sz="0" w:space="0" w:color="auto"/>
        <w:left w:val="none" w:sz="0" w:space="0" w:color="auto"/>
        <w:bottom w:val="none" w:sz="0" w:space="0" w:color="auto"/>
        <w:right w:val="none" w:sz="0" w:space="0" w:color="auto"/>
      </w:divBdr>
    </w:div>
    <w:div w:id="2137066547">
      <w:bodyDiv w:val="1"/>
      <w:marLeft w:val="0"/>
      <w:marRight w:val="0"/>
      <w:marTop w:val="0"/>
      <w:marBottom w:val="0"/>
      <w:divBdr>
        <w:top w:val="none" w:sz="0" w:space="0" w:color="auto"/>
        <w:left w:val="none" w:sz="0" w:space="0" w:color="auto"/>
        <w:bottom w:val="none" w:sz="0" w:space="0" w:color="auto"/>
        <w:right w:val="none" w:sz="0" w:space="0" w:color="auto"/>
      </w:divBdr>
    </w:div>
    <w:div w:id="214002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www.havant.gov.uk/planning-services/major-projects/havant-thicket-reservoi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havant-thicket-reservoir.uk.engagementhq.com/havant-thicket-reservoir-and-water-recycling" TargetMode="Externa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ofwat.gov.uk/wp-content/uploads/2024/10/Update-to-Havant-Thicket-Activities-and-statement-of-reasons-for-changes.pdf"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D7EB2D-B755-46FF-9FC4-40318E75260A}" type="doc">
      <dgm:prSet loTypeId="urn:microsoft.com/office/officeart/2005/8/layout/hierarchy1#1" loCatId="hierarchy" qsTypeId="urn:microsoft.com/office/officeart/2005/8/quickstyle/simple4" qsCatId="simple" csTypeId="urn:microsoft.com/office/officeart/2005/8/colors/colorful5" csCatId="colorful" phldr="1"/>
      <dgm:spPr/>
      <dgm:t>
        <a:bodyPr/>
        <a:lstStyle/>
        <a:p>
          <a:endParaRPr lang="en-US"/>
        </a:p>
      </dgm:t>
    </dgm:pt>
    <dgm:pt modelId="{F9AA4B13-5968-43CE-806A-634ACD041611}">
      <dgm:prSet phldrT="[Text]" custT="1"/>
      <dgm:spPr/>
      <dgm:t>
        <a:bodyPr/>
        <a:lstStyle/>
        <a:p>
          <a:pPr algn="ctr"/>
          <a:r>
            <a:rPr lang="en-US" sz="1100" b="1" dirty="0">
              <a:latin typeface="Times New Roman" pitchFamily="18" charset="0"/>
              <a:cs typeface="Times New Roman" pitchFamily="18" charset="0"/>
            </a:rPr>
            <a:t>Activities associated with </a:t>
          </a:r>
          <a:r>
            <a:rPr lang="en-GB" sz="1100" b="1">
              <a:latin typeface="Times New Roman" pitchFamily="18" charset="0"/>
              <a:cs typeface="Times New Roman" pitchFamily="18" charset="0"/>
            </a:rPr>
            <a:t>Havant Thicket Reservoir project </a:t>
          </a:r>
          <a:r>
            <a:rPr lang="en-US" sz="1100" b="1" dirty="0">
              <a:latin typeface="Times New Roman" pitchFamily="18" charset="0"/>
              <a:cs typeface="Times New Roman" pitchFamily="18" charset="0"/>
            </a:rPr>
            <a:t> </a:t>
          </a:r>
        </a:p>
      </dgm:t>
    </dgm:pt>
    <dgm:pt modelId="{1F9CEE3F-3E94-48CE-B51F-9E27A882D055}" type="parTrans" cxnId="{C6E7E4F6-E9AD-4331-91EC-72C9F810660D}">
      <dgm:prSet/>
      <dgm:spPr/>
      <dgm:t>
        <a:bodyPr/>
        <a:lstStyle/>
        <a:p>
          <a:endParaRPr lang="en-US" sz="3200">
            <a:latin typeface="Times New Roman" pitchFamily="18" charset="0"/>
            <a:cs typeface="Times New Roman" pitchFamily="18" charset="0"/>
          </a:endParaRPr>
        </a:p>
      </dgm:t>
    </dgm:pt>
    <dgm:pt modelId="{03EDDA3C-03C7-4D5D-9470-5CF09DE2487E}" type="sibTrans" cxnId="{C6E7E4F6-E9AD-4331-91EC-72C9F810660D}">
      <dgm:prSet/>
      <dgm:spPr/>
      <dgm:t>
        <a:bodyPr/>
        <a:lstStyle/>
        <a:p>
          <a:endParaRPr lang="en-US" sz="3200">
            <a:latin typeface="Times New Roman" pitchFamily="18" charset="0"/>
            <a:cs typeface="Times New Roman" pitchFamily="18" charset="0"/>
          </a:endParaRPr>
        </a:p>
      </dgm:t>
    </dgm:pt>
    <dgm:pt modelId="{ED90C4A3-D15C-4333-B51B-B0E312608242}">
      <dgm:prSet phldrT="[Text]" custT="1"/>
      <dgm:spPr/>
      <dgm:t>
        <a:bodyPr/>
        <a:lstStyle/>
        <a:p>
          <a:r>
            <a:rPr lang="en-US" sz="1000" b="1" dirty="0">
              <a:latin typeface="Times New Roman" pitchFamily="18" charset="0"/>
              <a:cs typeface="Times New Roman" pitchFamily="18" charset="0"/>
            </a:rPr>
            <a:t>Project initation</a:t>
          </a:r>
        </a:p>
      </dgm:t>
    </dgm:pt>
    <dgm:pt modelId="{E826997B-2793-40E3-AB6B-E12ADD41D54E}" type="parTrans" cxnId="{8D3954F3-7A3B-401A-89C3-0C82422497EF}">
      <dgm:prSet/>
      <dgm:spPr/>
      <dgm:t>
        <a:bodyPr/>
        <a:lstStyle/>
        <a:p>
          <a:endParaRPr lang="en-US" sz="3200">
            <a:latin typeface="Times New Roman" pitchFamily="18" charset="0"/>
            <a:cs typeface="Times New Roman" pitchFamily="18" charset="0"/>
          </a:endParaRPr>
        </a:p>
      </dgm:t>
    </dgm:pt>
    <dgm:pt modelId="{66583DDA-7EC6-4BB4-90F2-6536B40093DA}" type="sibTrans" cxnId="{8D3954F3-7A3B-401A-89C3-0C82422497EF}">
      <dgm:prSet/>
      <dgm:spPr/>
      <dgm:t>
        <a:bodyPr/>
        <a:lstStyle/>
        <a:p>
          <a:endParaRPr lang="en-US" sz="3200">
            <a:latin typeface="Times New Roman" pitchFamily="18" charset="0"/>
            <a:cs typeface="Times New Roman" pitchFamily="18" charset="0"/>
          </a:endParaRPr>
        </a:p>
      </dgm:t>
    </dgm:pt>
    <dgm:pt modelId="{9BE5891F-09DC-4F22-81BA-8C0E7A737D5B}">
      <dgm:prSet phldrT="[Text]" custT="1"/>
      <dgm:spPr/>
      <dgm:t>
        <a:bodyPr/>
        <a:lstStyle/>
        <a:p>
          <a:r>
            <a:rPr lang="en-US" sz="1000" b="0" i="0">
              <a:latin typeface="Times New Roman" pitchFamily="18" charset="0"/>
              <a:cs typeface="Times New Roman" pitchFamily="18" charset="0"/>
            </a:rPr>
            <a:t>Define project scope and goals</a:t>
          </a:r>
          <a:endParaRPr lang="en-US" sz="1000" b="0" dirty="0">
            <a:latin typeface="Times New Roman" pitchFamily="18" charset="0"/>
            <a:cs typeface="Times New Roman" pitchFamily="18" charset="0"/>
          </a:endParaRPr>
        </a:p>
      </dgm:t>
    </dgm:pt>
    <dgm:pt modelId="{A0410BC3-5CCF-4EC9-A36E-1DCD93631EE3}" type="parTrans" cxnId="{5CE06BB6-6354-47DE-8643-675267EF0B3A}">
      <dgm:prSet/>
      <dgm:spPr/>
      <dgm:t>
        <a:bodyPr/>
        <a:lstStyle/>
        <a:p>
          <a:endParaRPr lang="en-US" sz="3200">
            <a:latin typeface="Times New Roman" pitchFamily="18" charset="0"/>
            <a:cs typeface="Times New Roman" pitchFamily="18" charset="0"/>
          </a:endParaRPr>
        </a:p>
      </dgm:t>
    </dgm:pt>
    <dgm:pt modelId="{FB3666EE-3FF5-4D2E-8DE0-BFC9461C18D2}" type="sibTrans" cxnId="{5CE06BB6-6354-47DE-8643-675267EF0B3A}">
      <dgm:prSet/>
      <dgm:spPr/>
      <dgm:t>
        <a:bodyPr/>
        <a:lstStyle/>
        <a:p>
          <a:endParaRPr lang="en-US" sz="3200">
            <a:latin typeface="Times New Roman" pitchFamily="18" charset="0"/>
            <a:cs typeface="Times New Roman" pitchFamily="18" charset="0"/>
          </a:endParaRPr>
        </a:p>
      </dgm:t>
    </dgm:pt>
    <dgm:pt modelId="{C1D5B403-8335-4175-8E45-5876818411AE}">
      <dgm:prSet phldrT="[Text]" custT="1"/>
      <dgm:spPr/>
      <dgm:t>
        <a:bodyPr/>
        <a:lstStyle/>
        <a:p>
          <a:r>
            <a:rPr lang="en-US" sz="1000" b="1" i="0">
              <a:latin typeface="Times New Roman" pitchFamily="18" charset="0"/>
              <a:cs typeface="Times New Roman" pitchFamily="18" charset="0"/>
            </a:rPr>
            <a:t>Project Closure</a:t>
          </a:r>
          <a:endParaRPr lang="en-US" sz="1000" b="1" dirty="0">
            <a:latin typeface="Times New Roman" pitchFamily="18" charset="0"/>
            <a:cs typeface="Times New Roman" pitchFamily="18" charset="0"/>
          </a:endParaRPr>
        </a:p>
      </dgm:t>
    </dgm:pt>
    <dgm:pt modelId="{E7F4356B-2DA7-4A2D-84AE-0D157884BF72}" type="parTrans" cxnId="{17DBE172-20CB-45A5-84F4-0DFEA4B055D9}">
      <dgm:prSet/>
      <dgm:spPr/>
      <dgm:t>
        <a:bodyPr/>
        <a:lstStyle/>
        <a:p>
          <a:endParaRPr lang="en-US" sz="3200">
            <a:latin typeface="Times New Roman" pitchFamily="18" charset="0"/>
            <a:cs typeface="Times New Roman" pitchFamily="18" charset="0"/>
          </a:endParaRPr>
        </a:p>
      </dgm:t>
    </dgm:pt>
    <dgm:pt modelId="{3AA8E6FF-469E-400F-B98A-9671FAE7BA53}" type="sibTrans" cxnId="{17DBE172-20CB-45A5-84F4-0DFEA4B055D9}">
      <dgm:prSet/>
      <dgm:spPr/>
      <dgm:t>
        <a:bodyPr/>
        <a:lstStyle/>
        <a:p>
          <a:endParaRPr lang="en-US" sz="3200">
            <a:latin typeface="Times New Roman" pitchFamily="18" charset="0"/>
            <a:cs typeface="Times New Roman" pitchFamily="18" charset="0"/>
          </a:endParaRPr>
        </a:p>
      </dgm:t>
    </dgm:pt>
    <dgm:pt modelId="{BC0A33C1-1A90-44F8-B2D1-3932F86A6A06}">
      <dgm:prSet phldrT="[Text]" custT="1"/>
      <dgm:spPr/>
      <dgm:t>
        <a:bodyPr/>
        <a:lstStyle/>
        <a:p>
          <a:r>
            <a:rPr lang="en-US" sz="1000" dirty="0">
              <a:latin typeface="Times New Roman" pitchFamily="18" charset="0"/>
              <a:cs typeface="Times New Roman" pitchFamily="18" charset="0"/>
            </a:rPr>
            <a:t>Final delivery</a:t>
          </a:r>
        </a:p>
      </dgm:t>
    </dgm:pt>
    <dgm:pt modelId="{99D0346D-344A-40CE-96C2-949F849B6216}" type="parTrans" cxnId="{38C52237-FB92-4AC9-B6A5-514B65E8347A}">
      <dgm:prSet/>
      <dgm:spPr/>
      <dgm:t>
        <a:bodyPr/>
        <a:lstStyle/>
        <a:p>
          <a:endParaRPr lang="en-US" sz="3200">
            <a:latin typeface="Times New Roman" pitchFamily="18" charset="0"/>
            <a:cs typeface="Times New Roman" pitchFamily="18" charset="0"/>
          </a:endParaRPr>
        </a:p>
      </dgm:t>
    </dgm:pt>
    <dgm:pt modelId="{E22BACD8-A5BD-407C-8DA4-8297BDFF4EDD}" type="sibTrans" cxnId="{38C52237-FB92-4AC9-B6A5-514B65E8347A}">
      <dgm:prSet/>
      <dgm:spPr/>
      <dgm:t>
        <a:bodyPr/>
        <a:lstStyle/>
        <a:p>
          <a:endParaRPr lang="en-US" sz="3200">
            <a:latin typeface="Times New Roman" pitchFamily="18" charset="0"/>
            <a:cs typeface="Times New Roman" pitchFamily="18" charset="0"/>
          </a:endParaRPr>
        </a:p>
      </dgm:t>
    </dgm:pt>
    <dgm:pt modelId="{9B7B25DB-9262-43B3-875F-88CD867BAA0F}">
      <dgm:prSet custT="1"/>
      <dgm:spPr/>
      <dgm:t>
        <a:bodyPr/>
        <a:lstStyle/>
        <a:p>
          <a:r>
            <a:rPr lang="en-US" sz="1000" b="0" dirty="0">
              <a:latin typeface="Times New Roman" pitchFamily="18" charset="0"/>
              <a:cs typeface="Times New Roman" pitchFamily="18" charset="0"/>
            </a:rPr>
            <a:t>Documentation</a:t>
          </a:r>
        </a:p>
      </dgm:t>
    </dgm:pt>
    <dgm:pt modelId="{09A920A7-D0E0-4923-B752-37548A5A8B61}" type="parTrans" cxnId="{4D19AEA9-7E9F-4841-A94A-82C2BBDEA427}">
      <dgm:prSet/>
      <dgm:spPr/>
      <dgm:t>
        <a:bodyPr/>
        <a:lstStyle/>
        <a:p>
          <a:endParaRPr lang="en-US" sz="3200">
            <a:latin typeface="Times New Roman" pitchFamily="18" charset="0"/>
            <a:cs typeface="Times New Roman" pitchFamily="18" charset="0"/>
          </a:endParaRPr>
        </a:p>
      </dgm:t>
    </dgm:pt>
    <dgm:pt modelId="{9842A054-42FF-4185-92DB-6F8FA64E59BF}" type="sibTrans" cxnId="{4D19AEA9-7E9F-4841-A94A-82C2BBDEA427}">
      <dgm:prSet/>
      <dgm:spPr/>
      <dgm:t>
        <a:bodyPr/>
        <a:lstStyle/>
        <a:p>
          <a:endParaRPr lang="en-US" sz="3200">
            <a:latin typeface="Times New Roman" pitchFamily="18" charset="0"/>
            <a:cs typeface="Times New Roman" pitchFamily="18" charset="0"/>
          </a:endParaRPr>
        </a:p>
      </dgm:t>
    </dgm:pt>
    <dgm:pt modelId="{FF98B9A1-DD75-4861-B451-113051FF8C8F}">
      <dgm:prSet custT="1"/>
      <dgm:spPr/>
      <dgm:t>
        <a:bodyPr/>
        <a:lstStyle/>
        <a:p>
          <a:r>
            <a:rPr lang="en-US" sz="1000" b="1">
              <a:latin typeface="Times New Roman" pitchFamily="18" charset="0"/>
              <a:cs typeface="Times New Roman" pitchFamily="18" charset="0"/>
            </a:rPr>
            <a:t>Project planning </a:t>
          </a:r>
        </a:p>
      </dgm:t>
    </dgm:pt>
    <dgm:pt modelId="{AA87F293-9614-4C42-AFD2-C84686E2A1AD}" type="parTrans" cxnId="{16D2A73C-01B5-4DFA-BE21-4EF5D8BFCEA8}">
      <dgm:prSet/>
      <dgm:spPr/>
      <dgm:t>
        <a:bodyPr/>
        <a:lstStyle/>
        <a:p>
          <a:endParaRPr lang="en-US"/>
        </a:p>
      </dgm:t>
    </dgm:pt>
    <dgm:pt modelId="{163B3B33-EF22-43B2-8885-86AEADD3D71D}" type="sibTrans" cxnId="{16D2A73C-01B5-4DFA-BE21-4EF5D8BFCEA8}">
      <dgm:prSet/>
      <dgm:spPr/>
      <dgm:t>
        <a:bodyPr/>
        <a:lstStyle/>
        <a:p>
          <a:endParaRPr lang="en-US"/>
        </a:p>
      </dgm:t>
    </dgm:pt>
    <dgm:pt modelId="{6CF1EF1D-6A65-4BF8-8958-08B5A6DAD22A}">
      <dgm:prSet custT="1"/>
      <dgm:spPr/>
      <dgm:t>
        <a:bodyPr/>
        <a:lstStyle/>
        <a:p>
          <a:r>
            <a:rPr lang="en-US" sz="1000" b="1" dirty="0">
              <a:latin typeface="Times New Roman" pitchFamily="18" charset="0"/>
              <a:cs typeface="Times New Roman" pitchFamily="18" charset="0"/>
            </a:rPr>
            <a:t>Project execution</a:t>
          </a:r>
          <a:endParaRPr lang="en-US" sz="1000"/>
        </a:p>
      </dgm:t>
    </dgm:pt>
    <dgm:pt modelId="{64D07049-0247-4CC1-9911-09F003C1D0EE}" type="parTrans" cxnId="{0776D2F1-185B-4284-9097-77D5449414D4}">
      <dgm:prSet/>
      <dgm:spPr/>
      <dgm:t>
        <a:bodyPr/>
        <a:lstStyle/>
        <a:p>
          <a:endParaRPr lang="en-US"/>
        </a:p>
      </dgm:t>
    </dgm:pt>
    <dgm:pt modelId="{74C6517A-8BF4-4037-B6D5-DB6484568447}" type="sibTrans" cxnId="{0776D2F1-185B-4284-9097-77D5449414D4}">
      <dgm:prSet/>
      <dgm:spPr/>
      <dgm:t>
        <a:bodyPr/>
        <a:lstStyle/>
        <a:p>
          <a:endParaRPr lang="en-US"/>
        </a:p>
      </dgm:t>
    </dgm:pt>
    <dgm:pt modelId="{79CB7B73-12F3-4F5A-9C41-E03190009CC4}">
      <dgm:prSet custT="1"/>
      <dgm:spPr/>
      <dgm:t>
        <a:bodyPr/>
        <a:lstStyle/>
        <a:p>
          <a:r>
            <a:rPr lang="en-US" sz="1000" b="0">
              <a:latin typeface="Times New Roman" pitchFamily="18" charset="0"/>
              <a:cs typeface="Times New Roman" pitchFamily="18" charset="0"/>
            </a:rPr>
            <a:t>Stakeholder identification</a:t>
          </a:r>
        </a:p>
      </dgm:t>
    </dgm:pt>
    <dgm:pt modelId="{6B144D7E-6327-482E-9A1C-EC5384B4CF22}" type="parTrans" cxnId="{04D87D42-1A9D-4139-A358-C421E8F9DB3B}">
      <dgm:prSet/>
      <dgm:spPr/>
      <dgm:t>
        <a:bodyPr/>
        <a:lstStyle/>
        <a:p>
          <a:endParaRPr lang="en-US"/>
        </a:p>
      </dgm:t>
    </dgm:pt>
    <dgm:pt modelId="{C980EE9F-C390-430C-A979-32B59F5360E1}" type="sibTrans" cxnId="{04D87D42-1A9D-4139-A358-C421E8F9DB3B}">
      <dgm:prSet/>
      <dgm:spPr/>
      <dgm:t>
        <a:bodyPr/>
        <a:lstStyle/>
        <a:p>
          <a:endParaRPr lang="en-US"/>
        </a:p>
      </dgm:t>
    </dgm:pt>
    <dgm:pt modelId="{63E0EE9A-9523-41C3-9B4E-B1F2FBC922E7}">
      <dgm:prSet custT="1"/>
      <dgm:spPr/>
      <dgm:t>
        <a:bodyPr/>
        <a:lstStyle/>
        <a:p>
          <a:r>
            <a:rPr lang="en-US" sz="1000" b="0">
              <a:latin typeface="Times New Roman" pitchFamily="18" charset="0"/>
              <a:cs typeface="Times New Roman" pitchFamily="18" charset="0"/>
            </a:rPr>
            <a:t>Collect requirement</a:t>
          </a:r>
        </a:p>
      </dgm:t>
    </dgm:pt>
    <dgm:pt modelId="{B7D708D2-5D9C-4471-9B50-A88CA117AA10}" type="parTrans" cxnId="{28CF46FF-ACD8-45B4-BAE4-3012A0D4A8C7}">
      <dgm:prSet/>
      <dgm:spPr/>
      <dgm:t>
        <a:bodyPr/>
        <a:lstStyle/>
        <a:p>
          <a:endParaRPr lang="en-US"/>
        </a:p>
      </dgm:t>
    </dgm:pt>
    <dgm:pt modelId="{F81CEB13-9CB8-4311-B1B0-BA25DB2F1A74}" type="sibTrans" cxnId="{28CF46FF-ACD8-45B4-BAE4-3012A0D4A8C7}">
      <dgm:prSet/>
      <dgm:spPr/>
      <dgm:t>
        <a:bodyPr/>
        <a:lstStyle/>
        <a:p>
          <a:endParaRPr lang="en-US"/>
        </a:p>
      </dgm:t>
    </dgm:pt>
    <dgm:pt modelId="{505DE464-C4A7-46C8-9B33-9640AB067343}">
      <dgm:prSet custT="1"/>
      <dgm:spPr/>
      <dgm:t>
        <a:bodyPr/>
        <a:lstStyle/>
        <a:p>
          <a:r>
            <a:rPr lang="en-US" sz="1000" b="0">
              <a:latin typeface="Times New Roman" pitchFamily="18" charset="0"/>
              <a:cs typeface="Times New Roman" pitchFamily="18" charset="0"/>
            </a:rPr>
            <a:t>Scheduling</a:t>
          </a:r>
        </a:p>
      </dgm:t>
    </dgm:pt>
    <dgm:pt modelId="{5B84FB0D-CA9A-4D90-99C5-12BB11691559}" type="parTrans" cxnId="{AA7FB53A-B5B2-4C38-8957-F7B667626D3D}">
      <dgm:prSet/>
      <dgm:spPr/>
      <dgm:t>
        <a:bodyPr/>
        <a:lstStyle/>
        <a:p>
          <a:endParaRPr lang="en-US"/>
        </a:p>
      </dgm:t>
    </dgm:pt>
    <dgm:pt modelId="{CB1146AE-81EC-45ED-B8F2-8956A688551F}" type="sibTrans" cxnId="{AA7FB53A-B5B2-4C38-8957-F7B667626D3D}">
      <dgm:prSet/>
      <dgm:spPr/>
      <dgm:t>
        <a:bodyPr/>
        <a:lstStyle/>
        <a:p>
          <a:endParaRPr lang="en-US"/>
        </a:p>
      </dgm:t>
    </dgm:pt>
    <dgm:pt modelId="{CB50C954-0BD2-485D-95BF-FA6BD9C1072D}">
      <dgm:prSet custT="1"/>
      <dgm:spPr/>
      <dgm:t>
        <a:bodyPr/>
        <a:lstStyle/>
        <a:p>
          <a:r>
            <a:rPr lang="en-US" sz="1000" b="0">
              <a:latin typeface="Times New Roman" pitchFamily="18" charset="0"/>
              <a:cs typeface="Times New Roman" pitchFamily="18" charset="0"/>
            </a:rPr>
            <a:t>Resource allocation and budgeting</a:t>
          </a:r>
        </a:p>
      </dgm:t>
    </dgm:pt>
    <dgm:pt modelId="{8EC4F8DD-5252-44D7-B158-49E60E434F99}" type="parTrans" cxnId="{AA86BA5C-2630-444A-87A8-E7EC07590307}">
      <dgm:prSet/>
      <dgm:spPr/>
      <dgm:t>
        <a:bodyPr/>
        <a:lstStyle/>
        <a:p>
          <a:endParaRPr lang="en-US"/>
        </a:p>
      </dgm:t>
    </dgm:pt>
    <dgm:pt modelId="{B1A65CC4-FD26-407E-BDA8-FD34182F788C}" type="sibTrans" cxnId="{AA86BA5C-2630-444A-87A8-E7EC07590307}">
      <dgm:prSet/>
      <dgm:spPr/>
      <dgm:t>
        <a:bodyPr/>
        <a:lstStyle/>
        <a:p>
          <a:endParaRPr lang="en-US"/>
        </a:p>
      </dgm:t>
    </dgm:pt>
    <dgm:pt modelId="{EFAF4A52-5135-4BE0-99A3-B266BE02C659}">
      <dgm:prSet custT="1"/>
      <dgm:spPr/>
      <dgm:t>
        <a:bodyPr/>
        <a:lstStyle/>
        <a:p>
          <a:r>
            <a:rPr lang="en-US" sz="1000" b="0">
              <a:latin typeface="Times New Roman" pitchFamily="18" charset="0"/>
              <a:cs typeface="Times New Roman" pitchFamily="18" charset="0"/>
            </a:rPr>
            <a:t>Risk identification</a:t>
          </a:r>
        </a:p>
      </dgm:t>
    </dgm:pt>
    <dgm:pt modelId="{C405F5EA-B40D-493C-87E8-0E70DA127EBD}" type="parTrans" cxnId="{0DFEF30B-CE4A-4C3C-94AF-98DE26438769}">
      <dgm:prSet/>
      <dgm:spPr/>
      <dgm:t>
        <a:bodyPr/>
        <a:lstStyle/>
        <a:p>
          <a:endParaRPr lang="en-US"/>
        </a:p>
      </dgm:t>
    </dgm:pt>
    <dgm:pt modelId="{78F06A76-986D-44A6-8FDF-F5B0A6A49D94}" type="sibTrans" cxnId="{0DFEF30B-CE4A-4C3C-94AF-98DE26438769}">
      <dgm:prSet/>
      <dgm:spPr/>
      <dgm:t>
        <a:bodyPr/>
        <a:lstStyle/>
        <a:p>
          <a:endParaRPr lang="en-US"/>
        </a:p>
      </dgm:t>
    </dgm:pt>
    <dgm:pt modelId="{39AB2917-3C44-48E9-8F06-BFC6D2C5C02D}">
      <dgm:prSet custT="1"/>
      <dgm:spPr/>
      <dgm:t>
        <a:bodyPr/>
        <a:lstStyle/>
        <a:p>
          <a:r>
            <a:rPr lang="en-US" sz="1000">
              <a:latin typeface="Times New Roman" pitchFamily="18" charset="0"/>
              <a:cs typeface="Times New Roman" pitchFamily="18" charset="0"/>
            </a:rPr>
            <a:t>Task assignment </a:t>
          </a:r>
        </a:p>
      </dgm:t>
    </dgm:pt>
    <dgm:pt modelId="{30065320-E3AB-4F7C-817A-E84702FCFD92}" type="parTrans" cxnId="{B0FA8FAC-9E49-4E82-AC8B-6456FF3900D5}">
      <dgm:prSet/>
      <dgm:spPr/>
      <dgm:t>
        <a:bodyPr/>
        <a:lstStyle/>
        <a:p>
          <a:endParaRPr lang="en-US"/>
        </a:p>
      </dgm:t>
    </dgm:pt>
    <dgm:pt modelId="{60C3E4CD-71FB-40D6-90FA-A4744CF1295B}" type="sibTrans" cxnId="{B0FA8FAC-9E49-4E82-AC8B-6456FF3900D5}">
      <dgm:prSet/>
      <dgm:spPr/>
      <dgm:t>
        <a:bodyPr/>
        <a:lstStyle/>
        <a:p>
          <a:endParaRPr lang="en-US"/>
        </a:p>
      </dgm:t>
    </dgm:pt>
    <dgm:pt modelId="{CFE8D617-E1F9-4A5A-BF0C-F4A82DED9C14}">
      <dgm:prSet custT="1"/>
      <dgm:spPr/>
      <dgm:t>
        <a:bodyPr/>
        <a:lstStyle/>
        <a:p>
          <a:r>
            <a:rPr lang="en-US" sz="1000" b="0">
              <a:latin typeface="Times New Roman" pitchFamily="18" charset="0"/>
              <a:cs typeface="Times New Roman" pitchFamily="18" charset="0"/>
            </a:rPr>
            <a:t>Continuous monitoring </a:t>
          </a:r>
        </a:p>
      </dgm:t>
    </dgm:pt>
    <dgm:pt modelId="{239ADDA1-3408-45E6-B822-9967A2600517}" type="parTrans" cxnId="{74226E3C-F445-4D85-8074-589577548CDA}">
      <dgm:prSet/>
      <dgm:spPr/>
      <dgm:t>
        <a:bodyPr/>
        <a:lstStyle/>
        <a:p>
          <a:endParaRPr lang="en-US"/>
        </a:p>
      </dgm:t>
    </dgm:pt>
    <dgm:pt modelId="{A26B1FF9-FE10-4725-889F-10ACB4AA4AA9}" type="sibTrans" cxnId="{74226E3C-F445-4D85-8074-589577548CDA}">
      <dgm:prSet/>
      <dgm:spPr/>
      <dgm:t>
        <a:bodyPr/>
        <a:lstStyle/>
        <a:p>
          <a:endParaRPr lang="en-US"/>
        </a:p>
      </dgm:t>
    </dgm:pt>
    <dgm:pt modelId="{7798A382-018B-40CA-AF60-F232D73703E1}">
      <dgm:prSet custT="1"/>
      <dgm:spPr/>
      <dgm:t>
        <a:bodyPr/>
        <a:lstStyle/>
        <a:p>
          <a:r>
            <a:rPr lang="en-US" sz="1000" b="0">
              <a:latin typeface="Times New Roman" pitchFamily="18" charset="0"/>
              <a:cs typeface="Times New Roman" pitchFamily="18" charset="0"/>
            </a:rPr>
            <a:t>Quality control and communciation management</a:t>
          </a:r>
        </a:p>
      </dgm:t>
    </dgm:pt>
    <dgm:pt modelId="{B8889CB9-6D1C-4121-949D-0FF46F53660B}" type="parTrans" cxnId="{B0542A6A-5C1D-4406-AF2A-846AD56533E9}">
      <dgm:prSet/>
      <dgm:spPr/>
      <dgm:t>
        <a:bodyPr/>
        <a:lstStyle/>
        <a:p>
          <a:endParaRPr lang="en-US"/>
        </a:p>
      </dgm:t>
    </dgm:pt>
    <dgm:pt modelId="{FEC363A6-68A6-496C-A713-F7B9963CBFEA}" type="sibTrans" cxnId="{B0542A6A-5C1D-4406-AF2A-846AD56533E9}">
      <dgm:prSet/>
      <dgm:spPr/>
      <dgm:t>
        <a:bodyPr/>
        <a:lstStyle/>
        <a:p>
          <a:endParaRPr lang="en-US"/>
        </a:p>
      </dgm:t>
    </dgm:pt>
    <dgm:pt modelId="{B9B80596-F99D-4FC5-8E34-7323E4502A35}">
      <dgm:prSet custT="1"/>
      <dgm:spPr/>
      <dgm:t>
        <a:bodyPr/>
        <a:lstStyle/>
        <a:p>
          <a:r>
            <a:rPr lang="en-US" sz="1000" b="0"/>
            <a:t>Evaluation</a:t>
          </a:r>
          <a:r>
            <a:rPr lang="en-US" sz="1000" b="1"/>
            <a:t> </a:t>
          </a:r>
        </a:p>
      </dgm:t>
    </dgm:pt>
    <dgm:pt modelId="{A51CE7B3-E0BC-47DD-9873-E70295DFFCD9}" type="parTrans" cxnId="{808BDBB4-94BD-4277-8AC7-2D9A731DA365}">
      <dgm:prSet/>
      <dgm:spPr/>
      <dgm:t>
        <a:bodyPr/>
        <a:lstStyle/>
        <a:p>
          <a:endParaRPr lang="en-US"/>
        </a:p>
      </dgm:t>
    </dgm:pt>
    <dgm:pt modelId="{1C448691-71E5-4FD3-9243-7F3D90C49E42}" type="sibTrans" cxnId="{808BDBB4-94BD-4277-8AC7-2D9A731DA365}">
      <dgm:prSet/>
      <dgm:spPr/>
      <dgm:t>
        <a:bodyPr/>
        <a:lstStyle/>
        <a:p>
          <a:endParaRPr lang="en-US"/>
        </a:p>
      </dgm:t>
    </dgm:pt>
    <dgm:pt modelId="{9078D43F-66DD-4C74-9BE9-6B6256BD0E1F}" type="pres">
      <dgm:prSet presAssocID="{06D7EB2D-B755-46FF-9FC4-40318E75260A}" presName="hierChild1" presStyleCnt="0">
        <dgm:presLayoutVars>
          <dgm:chPref val="1"/>
          <dgm:dir/>
          <dgm:animOne val="branch"/>
          <dgm:animLvl val="lvl"/>
          <dgm:resizeHandles/>
        </dgm:presLayoutVars>
      </dgm:prSet>
      <dgm:spPr/>
    </dgm:pt>
    <dgm:pt modelId="{8C5B41F2-42B5-4126-8F32-B79D558A9337}" type="pres">
      <dgm:prSet presAssocID="{F9AA4B13-5968-43CE-806A-634ACD041611}" presName="hierRoot1" presStyleCnt="0"/>
      <dgm:spPr/>
    </dgm:pt>
    <dgm:pt modelId="{73405B63-6773-4D21-8681-F70C5925F416}" type="pres">
      <dgm:prSet presAssocID="{F9AA4B13-5968-43CE-806A-634ACD041611}" presName="composite" presStyleCnt="0"/>
      <dgm:spPr/>
    </dgm:pt>
    <dgm:pt modelId="{B12A0875-95E5-4FFA-81C5-CCFD842752CA}" type="pres">
      <dgm:prSet presAssocID="{F9AA4B13-5968-43CE-806A-634ACD041611}" presName="background" presStyleLbl="node0" presStyleIdx="0" presStyleCnt="1"/>
      <dgm:spPr/>
    </dgm:pt>
    <dgm:pt modelId="{699EBDD6-F74B-4200-8E4C-040E0AB517ED}" type="pres">
      <dgm:prSet presAssocID="{F9AA4B13-5968-43CE-806A-634ACD041611}" presName="text" presStyleLbl="fgAcc0" presStyleIdx="0" presStyleCnt="1" custScaleX="231352" custScaleY="181134">
        <dgm:presLayoutVars>
          <dgm:chPref val="3"/>
        </dgm:presLayoutVars>
      </dgm:prSet>
      <dgm:spPr/>
    </dgm:pt>
    <dgm:pt modelId="{20310621-B003-46AD-B2A1-8643C912B586}" type="pres">
      <dgm:prSet presAssocID="{F9AA4B13-5968-43CE-806A-634ACD041611}" presName="hierChild2" presStyleCnt="0"/>
      <dgm:spPr/>
    </dgm:pt>
    <dgm:pt modelId="{6D46B18C-3E00-479C-ACBC-8A2259955A01}" type="pres">
      <dgm:prSet presAssocID="{E826997B-2793-40E3-AB6B-E12ADD41D54E}" presName="Name10" presStyleLbl="parChTrans1D2" presStyleIdx="0" presStyleCnt="4"/>
      <dgm:spPr/>
    </dgm:pt>
    <dgm:pt modelId="{D2E8DBF1-6B77-4DA8-934F-7BCA537F2F79}" type="pres">
      <dgm:prSet presAssocID="{ED90C4A3-D15C-4333-B51B-B0E312608242}" presName="hierRoot2" presStyleCnt="0"/>
      <dgm:spPr/>
    </dgm:pt>
    <dgm:pt modelId="{C703BE41-DE0D-4115-AF59-610363C7484E}" type="pres">
      <dgm:prSet presAssocID="{ED90C4A3-D15C-4333-B51B-B0E312608242}" presName="composite2" presStyleCnt="0"/>
      <dgm:spPr/>
    </dgm:pt>
    <dgm:pt modelId="{1002B6F3-3028-440B-8071-750776059ED4}" type="pres">
      <dgm:prSet presAssocID="{ED90C4A3-D15C-4333-B51B-B0E312608242}" presName="background2" presStyleLbl="node2" presStyleIdx="0" presStyleCnt="4"/>
      <dgm:spPr/>
    </dgm:pt>
    <dgm:pt modelId="{48402137-D38E-4C41-AB80-7AA56FD4371B}" type="pres">
      <dgm:prSet presAssocID="{ED90C4A3-D15C-4333-B51B-B0E312608242}" presName="text2" presStyleLbl="fgAcc2" presStyleIdx="0" presStyleCnt="4" custScaleX="211385">
        <dgm:presLayoutVars>
          <dgm:chPref val="3"/>
        </dgm:presLayoutVars>
      </dgm:prSet>
      <dgm:spPr/>
    </dgm:pt>
    <dgm:pt modelId="{1D63F556-61FE-4900-84EB-D8802BC9BE74}" type="pres">
      <dgm:prSet presAssocID="{ED90C4A3-D15C-4333-B51B-B0E312608242}" presName="hierChild3" presStyleCnt="0"/>
      <dgm:spPr/>
    </dgm:pt>
    <dgm:pt modelId="{E284A24F-0E80-49EA-B847-C642578BA8A2}" type="pres">
      <dgm:prSet presAssocID="{A0410BC3-5CCF-4EC9-A36E-1DCD93631EE3}" presName="Name17" presStyleLbl="parChTrans1D3" presStyleIdx="0" presStyleCnt="4"/>
      <dgm:spPr/>
    </dgm:pt>
    <dgm:pt modelId="{C1E0FCCA-1969-4CB5-9238-08052C8026AC}" type="pres">
      <dgm:prSet presAssocID="{9BE5891F-09DC-4F22-81BA-8C0E7A737D5B}" presName="hierRoot3" presStyleCnt="0"/>
      <dgm:spPr/>
    </dgm:pt>
    <dgm:pt modelId="{17EC6503-7415-4D8F-9E6C-C112206F7D2C}" type="pres">
      <dgm:prSet presAssocID="{9BE5891F-09DC-4F22-81BA-8C0E7A737D5B}" presName="composite3" presStyleCnt="0"/>
      <dgm:spPr/>
    </dgm:pt>
    <dgm:pt modelId="{5380D3CC-2E84-4B5E-A774-5D57E284E26D}" type="pres">
      <dgm:prSet presAssocID="{9BE5891F-09DC-4F22-81BA-8C0E7A737D5B}" presName="background3" presStyleLbl="node3" presStyleIdx="0" presStyleCnt="4"/>
      <dgm:spPr/>
    </dgm:pt>
    <dgm:pt modelId="{72BC041E-A5A8-472E-B528-3EE2E8CB54A6}" type="pres">
      <dgm:prSet presAssocID="{9BE5891F-09DC-4F22-81BA-8C0E7A737D5B}" presName="text3" presStyleLbl="fgAcc3" presStyleIdx="0" presStyleCnt="4" custScaleX="164594" custScaleY="123789">
        <dgm:presLayoutVars>
          <dgm:chPref val="3"/>
        </dgm:presLayoutVars>
      </dgm:prSet>
      <dgm:spPr/>
    </dgm:pt>
    <dgm:pt modelId="{559B3532-3E69-4B06-867E-CE3E247E244A}" type="pres">
      <dgm:prSet presAssocID="{9BE5891F-09DC-4F22-81BA-8C0E7A737D5B}" presName="hierChild4" presStyleCnt="0"/>
      <dgm:spPr/>
    </dgm:pt>
    <dgm:pt modelId="{7F5E7564-E1D4-4A5A-9CFB-04D472992C77}" type="pres">
      <dgm:prSet presAssocID="{6B144D7E-6327-482E-9A1C-EC5384B4CF22}" presName="Name23" presStyleLbl="parChTrans1D4" presStyleIdx="0" presStyleCnt="8"/>
      <dgm:spPr/>
    </dgm:pt>
    <dgm:pt modelId="{D28E7B17-928E-4F00-A465-19D422B8F88E}" type="pres">
      <dgm:prSet presAssocID="{79CB7B73-12F3-4F5A-9C41-E03190009CC4}" presName="hierRoot4" presStyleCnt="0"/>
      <dgm:spPr/>
    </dgm:pt>
    <dgm:pt modelId="{62AB574B-F2D8-4D7B-8C03-2F0C96AD22CD}" type="pres">
      <dgm:prSet presAssocID="{79CB7B73-12F3-4F5A-9C41-E03190009CC4}" presName="composite4" presStyleCnt="0"/>
      <dgm:spPr/>
    </dgm:pt>
    <dgm:pt modelId="{A44D9967-A043-466E-9E36-80D08E961B76}" type="pres">
      <dgm:prSet presAssocID="{79CB7B73-12F3-4F5A-9C41-E03190009CC4}" presName="background4" presStyleLbl="node4" presStyleIdx="0" presStyleCnt="8"/>
      <dgm:spPr/>
    </dgm:pt>
    <dgm:pt modelId="{3D4F420F-9797-49BE-8FE3-A36B716D9291}" type="pres">
      <dgm:prSet presAssocID="{79CB7B73-12F3-4F5A-9C41-E03190009CC4}" presName="text4" presStyleLbl="fgAcc4" presStyleIdx="0" presStyleCnt="8" custScaleX="151507" custScaleY="140940">
        <dgm:presLayoutVars>
          <dgm:chPref val="3"/>
        </dgm:presLayoutVars>
      </dgm:prSet>
      <dgm:spPr/>
    </dgm:pt>
    <dgm:pt modelId="{9F3F5138-EDC1-4676-ABD1-354DEFEADF98}" type="pres">
      <dgm:prSet presAssocID="{79CB7B73-12F3-4F5A-9C41-E03190009CC4}" presName="hierChild5" presStyleCnt="0"/>
      <dgm:spPr/>
    </dgm:pt>
    <dgm:pt modelId="{426AFDAE-6ACC-41D5-8D4D-6F5B166A8414}" type="pres">
      <dgm:prSet presAssocID="{B7D708D2-5D9C-4471-9B50-A88CA117AA10}" presName="Name23" presStyleLbl="parChTrans1D4" presStyleIdx="1" presStyleCnt="8"/>
      <dgm:spPr/>
    </dgm:pt>
    <dgm:pt modelId="{28895C42-A9DB-4975-BB25-FA81CDF019D5}" type="pres">
      <dgm:prSet presAssocID="{63E0EE9A-9523-41C3-9B4E-B1F2FBC922E7}" presName="hierRoot4" presStyleCnt="0"/>
      <dgm:spPr/>
    </dgm:pt>
    <dgm:pt modelId="{854477E7-C9C2-4665-9F3D-CCFDA537B201}" type="pres">
      <dgm:prSet presAssocID="{63E0EE9A-9523-41C3-9B4E-B1F2FBC922E7}" presName="composite4" presStyleCnt="0"/>
      <dgm:spPr/>
    </dgm:pt>
    <dgm:pt modelId="{08922B23-49B3-445E-9E46-725911839DE8}" type="pres">
      <dgm:prSet presAssocID="{63E0EE9A-9523-41C3-9B4E-B1F2FBC922E7}" presName="background4" presStyleLbl="node4" presStyleIdx="1" presStyleCnt="8"/>
      <dgm:spPr/>
    </dgm:pt>
    <dgm:pt modelId="{E93B0ABB-8699-4815-BFC5-AEE7F113A9A2}" type="pres">
      <dgm:prSet presAssocID="{63E0EE9A-9523-41C3-9B4E-B1F2FBC922E7}" presName="text4" presStyleLbl="fgAcc4" presStyleIdx="1" presStyleCnt="8" custScaleX="156672">
        <dgm:presLayoutVars>
          <dgm:chPref val="3"/>
        </dgm:presLayoutVars>
      </dgm:prSet>
      <dgm:spPr/>
    </dgm:pt>
    <dgm:pt modelId="{2B3B9A3A-B251-4FD0-BFD6-7A3AA581E5CD}" type="pres">
      <dgm:prSet presAssocID="{63E0EE9A-9523-41C3-9B4E-B1F2FBC922E7}" presName="hierChild5" presStyleCnt="0"/>
      <dgm:spPr/>
    </dgm:pt>
    <dgm:pt modelId="{5B7B5EE4-AF3C-4EA9-ACDB-D15245F69381}" type="pres">
      <dgm:prSet presAssocID="{AA87F293-9614-4C42-AFD2-C84686E2A1AD}" presName="Name10" presStyleLbl="parChTrans1D2" presStyleIdx="1" presStyleCnt="4"/>
      <dgm:spPr/>
    </dgm:pt>
    <dgm:pt modelId="{E737DB59-0863-4823-B116-C65923FCFBA0}" type="pres">
      <dgm:prSet presAssocID="{FF98B9A1-DD75-4861-B451-113051FF8C8F}" presName="hierRoot2" presStyleCnt="0"/>
      <dgm:spPr/>
    </dgm:pt>
    <dgm:pt modelId="{3FB83516-1F54-45CD-A691-2FE6F69D65B8}" type="pres">
      <dgm:prSet presAssocID="{FF98B9A1-DD75-4861-B451-113051FF8C8F}" presName="composite2" presStyleCnt="0"/>
      <dgm:spPr/>
    </dgm:pt>
    <dgm:pt modelId="{E0045883-F0B6-422C-9860-B21C72CBDC11}" type="pres">
      <dgm:prSet presAssocID="{FF98B9A1-DD75-4861-B451-113051FF8C8F}" presName="background2" presStyleLbl="node2" presStyleIdx="1" presStyleCnt="4"/>
      <dgm:spPr/>
    </dgm:pt>
    <dgm:pt modelId="{E0C8CCC8-0F74-43A1-A4F2-66B58FD539EE}" type="pres">
      <dgm:prSet presAssocID="{FF98B9A1-DD75-4861-B451-113051FF8C8F}" presName="text2" presStyleLbl="fgAcc2" presStyleIdx="1" presStyleCnt="4" custScaleX="120399">
        <dgm:presLayoutVars>
          <dgm:chPref val="3"/>
        </dgm:presLayoutVars>
      </dgm:prSet>
      <dgm:spPr/>
    </dgm:pt>
    <dgm:pt modelId="{07DA4F06-DAC5-487B-B901-064F06B05E6E}" type="pres">
      <dgm:prSet presAssocID="{FF98B9A1-DD75-4861-B451-113051FF8C8F}" presName="hierChild3" presStyleCnt="0"/>
      <dgm:spPr/>
    </dgm:pt>
    <dgm:pt modelId="{799BC9F7-4DF0-4521-8456-D2D2E0E8407C}" type="pres">
      <dgm:prSet presAssocID="{5B84FB0D-CA9A-4D90-99C5-12BB11691559}" presName="Name17" presStyleLbl="parChTrans1D3" presStyleIdx="1" presStyleCnt="4"/>
      <dgm:spPr/>
    </dgm:pt>
    <dgm:pt modelId="{35BC5F34-C91A-4C7F-BDD9-5C492BB88BDE}" type="pres">
      <dgm:prSet presAssocID="{505DE464-C4A7-46C8-9B33-9640AB067343}" presName="hierRoot3" presStyleCnt="0"/>
      <dgm:spPr/>
    </dgm:pt>
    <dgm:pt modelId="{0FC89E03-41EB-4B85-A199-C2B816CBC054}" type="pres">
      <dgm:prSet presAssocID="{505DE464-C4A7-46C8-9B33-9640AB067343}" presName="composite3" presStyleCnt="0"/>
      <dgm:spPr/>
    </dgm:pt>
    <dgm:pt modelId="{6064798C-1DCD-4B24-81C3-594C9D3060C1}" type="pres">
      <dgm:prSet presAssocID="{505DE464-C4A7-46C8-9B33-9640AB067343}" presName="background3" presStyleLbl="node3" presStyleIdx="1" presStyleCnt="4"/>
      <dgm:spPr/>
    </dgm:pt>
    <dgm:pt modelId="{A6763211-D007-4D91-B095-FC91F6AB95AD}" type="pres">
      <dgm:prSet presAssocID="{505DE464-C4A7-46C8-9B33-9640AB067343}" presName="text3" presStyleLbl="fgAcc3" presStyleIdx="1" presStyleCnt="4">
        <dgm:presLayoutVars>
          <dgm:chPref val="3"/>
        </dgm:presLayoutVars>
      </dgm:prSet>
      <dgm:spPr/>
    </dgm:pt>
    <dgm:pt modelId="{7E46BCDC-E6AB-429F-BA87-434B14ECA1E8}" type="pres">
      <dgm:prSet presAssocID="{505DE464-C4A7-46C8-9B33-9640AB067343}" presName="hierChild4" presStyleCnt="0"/>
      <dgm:spPr/>
    </dgm:pt>
    <dgm:pt modelId="{B63A39F0-C538-4800-A2B2-E7174E8002E1}" type="pres">
      <dgm:prSet presAssocID="{8EC4F8DD-5252-44D7-B158-49E60E434F99}" presName="Name23" presStyleLbl="parChTrans1D4" presStyleIdx="2" presStyleCnt="8"/>
      <dgm:spPr/>
    </dgm:pt>
    <dgm:pt modelId="{72893D9F-9CCB-4B6A-8A49-C9425A450DC9}" type="pres">
      <dgm:prSet presAssocID="{CB50C954-0BD2-485D-95BF-FA6BD9C1072D}" presName="hierRoot4" presStyleCnt="0"/>
      <dgm:spPr/>
    </dgm:pt>
    <dgm:pt modelId="{5DDA756A-64CE-4DA1-963F-9259594835E7}" type="pres">
      <dgm:prSet presAssocID="{CB50C954-0BD2-485D-95BF-FA6BD9C1072D}" presName="composite4" presStyleCnt="0"/>
      <dgm:spPr/>
    </dgm:pt>
    <dgm:pt modelId="{9321AC77-03CE-4E49-9274-4135AB562ADD}" type="pres">
      <dgm:prSet presAssocID="{CB50C954-0BD2-485D-95BF-FA6BD9C1072D}" presName="background4" presStyleLbl="node4" presStyleIdx="2" presStyleCnt="8"/>
      <dgm:spPr/>
    </dgm:pt>
    <dgm:pt modelId="{004C2D9C-7005-4707-92C8-2D26AD7A0DE3}" type="pres">
      <dgm:prSet presAssocID="{CB50C954-0BD2-485D-95BF-FA6BD9C1072D}" presName="text4" presStyleLbl="fgAcc4" presStyleIdx="2" presStyleCnt="8" custScaleX="131212" custScaleY="100493">
        <dgm:presLayoutVars>
          <dgm:chPref val="3"/>
        </dgm:presLayoutVars>
      </dgm:prSet>
      <dgm:spPr/>
    </dgm:pt>
    <dgm:pt modelId="{A603FB99-F611-425E-AD41-46476ED3BEE8}" type="pres">
      <dgm:prSet presAssocID="{CB50C954-0BD2-485D-95BF-FA6BD9C1072D}" presName="hierChild5" presStyleCnt="0"/>
      <dgm:spPr/>
    </dgm:pt>
    <dgm:pt modelId="{4172FDE0-C304-4E88-8E7B-955A5745FCE2}" type="pres">
      <dgm:prSet presAssocID="{C405F5EA-B40D-493C-87E8-0E70DA127EBD}" presName="Name23" presStyleLbl="parChTrans1D4" presStyleIdx="3" presStyleCnt="8"/>
      <dgm:spPr/>
    </dgm:pt>
    <dgm:pt modelId="{050BA05A-9618-40A5-B140-D3B8B25E0EF1}" type="pres">
      <dgm:prSet presAssocID="{EFAF4A52-5135-4BE0-99A3-B266BE02C659}" presName="hierRoot4" presStyleCnt="0"/>
      <dgm:spPr/>
    </dgm:pt>
    <dgm:pt modelId="{86DAAE67-0715-40D6-914B-2001BE5C6F24}" type="pres">
      <dgm:prSet presAssocID="{EFAF4A52-5135-4BE0-99A3-B266BE02C659}" presName="composite4" presStyleCnt="0"/>
      <dgm:spPr/>
    </dgm:pt>
    <dgm:pt modelId="{FA0CD2AE-DAD6-46F2-8130-2E254CBBBA0A}" type="pres">
      <dgm:prSet presAssocID="{EFAF4A52-5135-4BE0-99A3-B266BE02C659}" presName="background4" presStyleLbl="node4" presStyleIdx="3" presStyleCnt="8"/>
      <dgm:spPr/>
    </dgm:pt>
    <dgm:pt modelId="{46E56FC2-EA6B-41DD-B68A-400CF3FF9624}" type="pres">
      <dgm:prSet presAssocID="{EFAF4A52-5135-4BE0-99A3-B266BE02C659}" presName="text4" presStyleLbl="fgAcc4" presStyleIdx="3" presStyleCnt="8" custScaleX="119372" custScaleY="113696">
        <dgm:presLayoutVars>
          <dgm:chPref val="3"/>
        </dgm:presLayoutVars>
      </dgm:prSet>
      <dgm:spPr/>
    </dgm:pt>
    <dgm:pt modelId="{940C0850-CF62-4C9E-9639-67083F6D7D0E}" type="pres">
      <dgm:prSet presAssocID="{EFAF4A52-5135-4BE0-99A3-B266BE02C659}" presName="hierChild5" presStyleCnt="0"/>
      <dgm:spPr/>
    </dgm:pt>
    <dgm:pt modelId="{A685CF4A-5A8D-4B16-8364-46ABED8D041E}" type="pres">
      <dgm:prSet presAssocID="{64D07049-0247-4CC1-9911-09F003C1D0EE}" presName="Name10" presStyleLbl="parChTrans1D2" presStyleIdx="2" presStyleCnt="4"/>
      <dgm:spPr/>
    </dgm:pt>
    <dgm:pt modelId="{CFA5EC5D-1B44-4660-882A-45664BF5E905}" type="pres">
      <dgm:prSet presAssocID="{6CF1EF1D-6A65-4BF8-8958-08B5A6DAD22A}" presName="hierRoot2" presStyleCnt="0"/>
      <dgm:spPr/>
    </dgm:pt>
    <dgm:pt modelId="{A3282FBE-66D3-4127-87E7-0C43B6249603}" type="pres">
      <dgm:prSet presAssocID="{6CF1EF1D-6A65-4BF8-8958-08B5A6DAD22A}" presName="composite2" presStyleCnt="0"/>
      <dgm:spPr/>
    </dgm:pt>
    <dgm:pt modelId="{6B080C07-FB75-4871-B29E-23609C85E430}" type="pres">
      <dgm:prSet presAssocID="{6CF1EF1D-6A65-4BF8-8958-08B5A6DAD22A}" presName="background2" presStyleLbl="node2" presStyleIdx="2" presStyleCnt="4"/>
      <dgm:spPr/>
    </dgm:pt>
    <dgm:pt modelId="{086B4DA5-0793-4AC5-BD27-99BC7C7503D9}" type="pres">
      <dgm:prSet presAssocID="{6CF1EF1D-6A65-4BF8-8958-08B5A6DAD22A}" presName="text2" presStyleLbl="fgAcc2" presStyleIdx="2" presStyleCnt="4" custScaleX="115204">
        <dgm:presLayoutVars>
          <dgm:chPref val="3"/>
        </dgm:presLayoutVars>
      </dgm:prSet>
      <dgm:spPr/>
    </dgm:pt>
    <dgm:pt modelId="{326D281C-8EA2-440F-95B2-8C1EA2CAFF0D}" type="pres">
      <dgm:prSet presAssocID="{6CF1EF1D-6A65-4BF8-8958-08B5A6DAD22A}" presName="hierChild3" presStyleCnt="0"/>
      <dgm:spPr/>
    </dgm:pt>
    <dgm:pt modelId="{9E82AA10-09AD-4700-B12F-3C6D79B144EF}" type="pres">
      <dgm:prSet presAssocID="{30065320-E3AB-4F7C-817A-E84702FCFD92}" presName="Name17" presStyleLbl="parChTrans1D3" presStyleIdx="2" presStyleCnt="4"/>
      <dgm:spPr/>
    </dgm:pt>
    <dgm:pt modelId="{3DA7CF49-8923-4B3E-87F6-B3875741BEC2}" type="pres">
      <dgm:prSet presAssocID="{39AB2917-3C44-48E9-8F06-BFC6D2C5C02D}" presName="hierRoot3" presStyleCnt="0"/>
      <dgm:spPr/>
    </dgm:pt>
    <dgm:pt modelId="{F905FC4B-32A7-4BDD-B643-8E0D13A60169}" type="pres">
      <dgm:prSet presAssocID="{39AB2917-3C44-48E9-8F06-BFC6D2C5C02D}" presName="composite3" presStyleCnt="0"/>
      <dgm:spPr/>
    </dgm:pt>
    <dgm:pt modelId="{838239EE-173E-4DBC-9B78-0F692EC1B5F9}" type="pres">
      <dgm:prSet presAssocID="{39AB2917-3C44-48E9-8F06-BFC6D2C5C02D}" presName="background3" presStyleLbl="node3" presStyleIdx="2" presStyleCnt="4"/>
      <dgm:spPr/>
    </dgm:pt>
    <dgm:pt modelId="{ECFE663D-09C8-4A2C-B323-17984CC95ECC}" type="pres">
      <dgm:prSet presAssocID="{39AB2917-3C44-48E9-8F06-BFC6D2C5C02D}" presName="text3" presStyleLbl="fgAcc3" presStyleIdx="2" presStyleCnt="4">
        <dgm:presLayoutVars>
          <dgm:chPref val="3"/>
        </dgm:presLayoutVars>
      </dgm:prSet>
      <dgm:spPr/>
    </dgm:pt>
    <dgm:pt modelId="{A2E577D4-B42E-4914-BDCC-3F9126D1BE95}" type="pres">
      <dgm:prSet presAssocID="{39AB2917-3C44-48E9-8F06-BFC6D2C5C02D}" presName="hierChild4" presStyleCnt="0"/>
      <dgm:spPr/>
    </dgm:pt>
    <dgm:pt modelId="{34735486-B397-455E-B4BF-CCA5C8DA3465}" type="pres">
      <dgm:prSet presAssocID="{239ADDA1-3408-45E6-B822-9967A2600517}" presName="Name23" presStyleLbl="parChTrans1D4" presStyleIdx="4" presStyleCnt="8"/>
      <dgm:spPr/>
    </dgm:pt>
    <dgm:pt modelId="{3117F696-91B3-46FE-B8AA-F829EA04D16A}" type="pres">
      <dgm:prSet presAssocID="{CFE8D617-E1F9-4A5A-BF0C-F4A82DED9C14}" presName="hierRoot4" presStyleCnt="0"/>
      <dgm:spPr/>
    </dgm:pt>
    <dgm:pt modelId="{6E877387-28CF-44C7-89BA-C7F269DE9356}" type="pres">
      <dgm:prSet presAssocID="{CFE8D617-E1F9-4A5A-BF0C-F4A82DED9C14}" presName="composite4" presStyleCnt="0"/>
      <dgm:spPr/>
    </dgm:pt>
    <dgm:pt modelId="{C9CBD428-E2CF-4FF9-80AE-64F7CFBA86EC}" type="pres">
      <dgm:prSet presAssocID="{CFE8D617-E1F9-4A5A-BF0C-F4A82DED9C14}" presName="background4" presStyleLbl="node4" presStyleIdx="4" presStyleCnt="8"/>
      <dgm:spPr/>
    </dgm:pt>
    <dgm:pt modelId="{5EB76591-9FAC-4CE8-B8E9-8BCB597A8573}" type="pres">
      <dgm:prSet presAssocID="{CFE8D617-E1F9-4A5A-BF0C-F4A82DED9C14}" presName="text4" presStyleLbl="fgAcc4" presStyleIdx="4" presStyleCnt="8">
        <dgm:presLayoutVars>
          <dgm:chPref val="3"/>
        </dgm:presLayoutVars>
      </dgm:prSet>
      <dgm:spPr/>
    </dgm:pt>
    <dgm:pt modelId="{CFA3A257-1AE3-4523-987E-AD3076E6AF43}" type="pres">
      <dgm:prSet presAssocID="{CFE8D617-E1F9-4A5A-BF0C-F4A82DED9C14}" presName="hierChild5" presStyleCnt="0"/>
      <dgm:spPr/>
    </dgm:pt>
    <dgm:pt modelId="{1AEA6EF1-A95C-45A9-A805-8D157395B7F4}" type="pres">
      <dgm:prSet presAssocID="{B8889CB9-6D1C-4121-949D-0FF46F53660B}" presName="Name23" presStyleLbl="parChTrans1D4" presStyleIdx="5" presStyleCnt="8"/>
      <dgm:spPr/>
    </dgm:pt>
    <dgm:pt modelId="{6C2A7715-E6B5-4DBC-9AAD-E149891DD25F}" type="pres">
      <dgm:prSet presAssocID="{7798A382-018B-40CA-AF60-F232D73703E1}" presName="hierRoot4" presStyleCnt="0"/>
      <dgm:spPr/>
    </dgm:pt>
    <dgm:pt modelId="{E85A6FBC-84A7-410F-9180-DCD785FF752E}" type="pres">
      <dgm:prSet presAssocID="{7798A382-018B-40CA-AF60-F232D73703E1}" presName="composite4" presStyleCnt="0"/>
      <dgm:spPr/>
    </dgm:pt>
    <dgm:pt modelId="{47E82278-9CFC-42EF-A946-2ECC366220C3}" type="pres">
      <dgm:prSet presAssocID="{7798A382-018B-40CA-AF60-F232D73703E1}" presName="background4" presStyleLbl="node4" presStyleIdx="5" presStyleCnt="8"/>
      <dgm:spPr/>
    </dgm:pt>
    <dgm:pt modelId="{3F85BC8F-B9C2-43F6-8E93-17B04DA8EC67}" type="pres">
      <dgm:prSet presAssocID="{7798A382-018B-40CA-AF60-F232D73703E1}" presName="text4" presStyleLbl="fgAcc4" presStyleIdx="5" presStyleCnt="8" custScaleX="118749" custScaleY="166890">
        <dgm:presLayoutVars>
          <dgm:chPref val="3"/>
        </dgm:presLayoutVars>
      </dgm:prSet>
      <dgm:spPr/>
    </dgm:pt>
    <dgm:pt modelId="{9B01D2C1-D567-46CE-AE7E-BDFF3F352BA4}" type="pres">
      <dgm:prSet presAssocID="{7798A382-018B-40CA-AF60-F232D73703E1}" presName="hierChild5" presStyleCnt="0"/>
      <dgm:spPr/>
    </dgm:pt>
    <dgm:pt modelId="{6FE3AE74-0033-4D1F-BDB2-9DDE7AE2F8DE}" type="pres">
      <dgm:prSet presAssocID="{E7F4356B-2DA7-4A2D-84AE-0D157884BF72}" presName="Name10" presStyleLbl="parChTrans1D2" presStyleIdx="3" presStyleCnt="4"/>
      <dgm:spPr/>
    </dgm:pt>
    <dgm:pt modelId="{CFCF54AA-57A6-4099-8613-95B5DAE232BE}" type="pres">
      <dgm:prSet presAssocID="{C1D5B403-8335-4175-8E45-5876818411AE}" presName="hierRoot2" presStyleCnt="0"/>
      <dgm:spPr/>
    </dgm:pt>
    <dgm:pt modelId="{0BE28737-0586-4FD0-BFDA-3FF5F1D3E8B3}" type="pres">
      <dgm:prSet presAssocID="{C1D5B403-8335-4175-8E45-5876818411AE}" presName="composite2" presStyleCnt="0"/>
      <dgm:spPr/>
    </dgm:pt>
    <dgm:pt modelId="{72876310-5F78-48F3-886A-0733ADDA186D}" type="pres">
      <dgm:prSet presAssocID="{C1D5B403-8335-4175-8E45-5876818411AE}" presName="background2" presStyleLbl="node2" presStyleIdx="3" presStyleCnt="4"/>
      <dgm:spPr/>
    </dgm:pt>
    <dgm:pt modelId="{A11C0022-FEC5-4BAF-BD5A-13859BED9229}" type="pres">
      <dgm:prSet presAssocID="{C1D5B403-8335-4175-8E45-5876818411AE}" presName="text2" presStyleLbl="fgAcc2" presStyleIdx="3" presStyleCnt="4" custScaleX="114458">
        <dgm:presLayoutVars>
          <dgm:chPref val="3"/>
        </dgm:presLayoutVars>
      </dgm:prSet>
      <dgm:spPr/>
    </dgm:pt>
    <dgm:pt modelId="{4EF782E4-A0FA-4AED-8573-BD24C858806C}" type="pres">
      <dgm:prSet presAssocID="{C1D5B403-8335-4175-8E45-5876818411AE}" presName="hierChild3" presStyleCnt="0"/>
      <dgm:spPr/>
    </dgm:pt>
    <dgm:pt modelId="{75AF5B0D-CC1D-44CE-9021-1AB5647B50CA}" type="pres">
      <dgm:prSet presAssocID="{99D0346D-344A-40CE-96C2-949F849B6216}" presName="Name17" presStyleLbl="parChTrans1D3" presStyleIdx="3" presStyleCnt="4"/>
      <dgm:spPr/>
    </dgm:pt>
    <dgm:pt modelId="{5826410C-2E88-4685-AD49-F46F5B2C814A}" type="pres">
      <dgm:prSet presAssocID="{BC0A33C1-1A90-44F8-B2D1-3932F86A6A06}" presName="hierRoot3" presStyleCnt="0"/>
      <dgm:spPr/>
    </dgm:pt>
    <dgm:pt modelId="{637BBD14-6FC2-4BB6-B023-8F8D351DAD73}" type="pres">
      <dgm:prSet presAssocID="{BC0A33C1-1A90-44F8-B2D1-3932F86A6A06}" presName="composite3" presStyleCnt="0"/>
      <dgm:spPr/>
    </dgm:pt>
    <dgm:pt modelId="{0B67EB7C-9796-4E00-9FD5-EAC1666E5B7F}" type="pres">
      <dgm:prSet presAssocID="{BC0A33C1-1A90-44F8-B2D1-3932F86A6A06}" presName="background3" presStyleLbl="node3" presStyleIdx="3" presStyleCnt="4"/>
      <dgm:spPr/>
    </dgm:pt>
    <dgm:pt modelId="{ED0F527A-F515-4848-AD7E-D34935441A85}" type="pres">
      <dgm:prSet presAssocID="{BC0A33C1-1A90-44F8-B2D1-3932F86A6A06}" presName="text3" presStyleLbl="fgAcc3" presStyleIdx="3" presStyleCnt="4">
        <dgm:presLayoutVars>
          <dgm:chPref val="3"/>
        </dgm:presLayoutVars>
      </dgm:prSet>
      <dgm:spPr/>
    </dgm:pt>
    <dgm:pt modelId="{7F8A0F3B-0F08-4D0B-8137-CA7CCA143595}" type="pres">
      <dgm:prSet presAssocID="{BC0A33C1-1A90-44F8-B2D1-3932F86A6A06}" presName="hierChild4" presStyleCnt="0"/>
      <dgm:spPr/>
    </dgm:pt>
    <dgm:pt modelId="{24FE89CB-BDD3-461A-A86A-B89993BEE876}" type="pres">
      <dgm:prSet presAssocID="{09A920A7-D0E0-4923-B752-37548A5A8B61}" presName="Name23" presStyleLbl="parChTrans1D4" presStyleIdx="6" presStyleCnt="8"/>
      <dgm:spPr/>
    </dgm:pt>
    <dgm:pt modelId="{5DF100F4-58AF-4F2D-BB7E-7914686F8164}" type="pres">
      <dgm:prSet presAssocID="{9B7B25DB-9262-43B3-875F-88CD867BAA0F}" presName="hierRoot4" presStyleCnt="0"/>
      <dgm:spPr/>
    </dgm:pt>
    <dgm:pt modelId="{6BB63F27-F9BB-40C6-999D-1CE73621E44B}" type="pres">
      <dgm:prSet presAssocID="{9B7B25DB-9262-43B3-875F-88CD867BAA0F}" presName="composite4" presStyleCnt="0"/>
      <dgm:spPr/>
    </dgm:pt>
    <dgm:pt modelId="{10FAA855-9CBE-46AD-A8FC-01BC0AC38DB9}" type="pres">
      <dgm:prSet presAssocID="{9B7B25DB-9262-43B3-875F-88CD867BAA0F}" presName="background4" presStyleLbl="node4" presStyleIdx="6" presStyleCnt="8"/>
      <dgm:spPr/>
    </dgm:pt>
    <dgm:pt modelId="{E2B16D12-59C4-458E-A1D6-ECA48B44C86C}" type="pres">
      <dgm:prSet presAssocID="{9B7B25DB-9262-43B3-875F-88CD867BAA0F}" presName="text4" presStyleLbl="fgAcc4" presStyleIdx="6" presStyleCnt="8">
        <dgm:presLayoutVars>
          <dgm:chPref val="3"/>
        </dgm:presLayoutVars>
      </dgm:prSet>
      <dgm:spPr/>
    </dgm:pt>
    <dgm:pt modelId="{4DA453AA-1CC5-4D03-AD79-73A67C034C62}" type="pres">
      <dgm:prSet presAssocID="{9B7B25DB-9262-43B3-875F-88CD867BAA0F}" presName="hierChild5" presStyleCnt="0"/>
      <dgm:spPr/>
    </dgm:pt>
    <dgm:pt modelId="{CB604ABB-E6A0-44DB-A603-25DBB7C16EA6}" type="pres">
      <dgm:prSet presAssocID="{A51CE7B3-E0BC-47DD-9873-E70295DFFCD9}" presName="Name23" presStyleLbl="parChTrans1D4" presStyleIdx="7" presStyleCnt="8"/>
      <dgm:spPr/>
    </dgm:pt>
    <dgm:pt modelId="{4B30D20A-B3D0-40A7-9F47-B41042CF98B8}" type="pres">
      <dgm:prSet presAssocID="{B9B80596-F99D-4FC5-8E34-7323E4502A35}" presName="hierRoot4" presStyleCnt="0"/>
      <dgm:spPr/>
    </dgm:pt>
    <dgm:pt modelId="{4009EF2A-E741-4459-9F45-1746F13D9211}" type="pres">
      <dgm:prSet presAssocID="{B9B80596-F99D-4FC5-8E34-7323E4502A35}" presName="composite4" presStyleCnt="0"/>
      <dgm:spPr/>
    </dgm:pt>
    <dgm:pt modelId="{F719672E-A0D9-4D32-819F-8B76C73770C5}" type="pres">
      <dgm:prSet presAssocID="{B9B80596-F99D-4FC5-8E34-7323E4502A35}" presName="background4" presStyleLbl="node4" presStyleIdx="7" presStyleCnt="8"/>
      <dgm:spPr/>
    </dgm:pt>
    <dgm:pt modelId="{E5947ADB-B35F-480D-A32B-58B488E3C845}" type="pres">
      <dgm:prSet presAssocID="{B9B80596-F99D-4FC5-8E34-7323E4502A35}" presName="text4" presStyleLbl="fgAcc4" presStyleIdx="7" presStyleCnt="8">
        <dgm:presLayoutVars>
          <dgm:chPref val="3"/>
        </dgm:presLayoutVars>
      </dgm:prSet>
      <dgm:spPr/>
    </dgm:pt>
    <dgm:pt modelId="{CD1EEA50-47E1-43AE-ABAD-B3A90B35F380}" type="pres">
      <dgm:prSet presAssocID="{B9B80596-F99D-4FC5-8E34-7323E4502A35}" presName="hierChild5" presStyleCnt="0"/>
      <dgm:spPr/>
    </dgm:pt>
  </dgm:ptLst>
  <dgm:cxnLst>
    <dgm:cxn modelId="{0DFEF30B-CE4A-4C3C-94AF-98DE26438769}" srcId="{CB50C954-0BD2-485D-95BF-FA6BD9C1072D}" destId="{EFAF4A52-5135-4BE0-99A3-B266BE02C659}" srcOrd="0" destOrd="0" parTransId="{C405F5EA-B40D-493C-87E8-0E70DA127EBD}" sibTransId="{78F06A76-986D-44A6-8FDF-F5B0A6A49D94}"/>
    <dgm:cxn modelId="{BE4B010F-352C-4BDC-9E8F-111DCA3CCE8E}" type="presOf" srcId="{EFAF4A52-5135-4BE0-99A3-B266BE02C659}" destId="{46E56FC2-EA6B-41DD-B68A-400CF3FF9624}" srcOrd="0" destOrd="0" presId="urn:microsoft.com/office/officeart/2005/8/layout/hierarchy1#1"/>
    <dgm:cxn modelId="{78ECF20F-1B07-4BFB-A076-B48D3A0C6755}" type="presOf" srcId="{A51CE7B3-E0BC-47DD-9873-E70295DFFCD9}" destId="{CB604ABB-E6A0-44DB-A603-25DBB7C16EA6}" srcOrd="0" destOrd="0" presId="urn:microsoft.com/office/officeart/2005/8/layout/hierarchy1#1"/>
    <dgm:cxn modelId="{DF6B4410-0605-49F4-B62F-B4B507FF33F2}" type="presOf" srcId="{B8889CB9-6D1C-4121-949D-0FF46F53660B}" destId="{1AEA6EF1-A95C-45A9-A805-8D157395B7F4}" srcOrd="0" destOrd="0" presId="urn:microsoft.com/office/officeart/2005/8/layout/hierarchy1#1"/>
    <dgm:cxn modelId="{6E5CD01E-C6DE-4FE8-9B94-0EFB91A843EE}" type="presOf" srcId="{CFE8D617-E1F9-4A5A-BF0C-F4A82DED9C14}" destId="{5EB76591-9FAC-4CE8-B8E9-8BCB597A8573}" srcOrd="0" destOrd="0" presId="urn:microsoft.com/office/officeart/2005/8/layout/hierarchy1#1"/>
    <dgm:cxn modelId="{0DE6CE1F-89B6-4B16-B4A0-CEE840758C03}" type="presOf" srcId="{CB50C954-0BD2-485D-95BF-FA6BD9C1072D}" destId="{004C2D9C-7005-4707-92C8-2D26AD7A0DE3}" srcOrd="0" destOrd="0" presId="urn:microsoft.com/office/officeart/2005/8/layout/hierarchy1#1"/>
    <dgm:cxn modelId="{47AF9221-AA3C-4D4D-8F64-D7A38DEA2C09}" type="presOf" srcId="{E826997B-2793-40E3-AB6B-E12ADD41D54E}" destId="{6D46B18C-3E00-479C-ACBC-8A2259955A01}" srcOrd="0" destOrd="0" presId="urn:microsoft.com/office/officeart/2005/8/layout/hierarchy1#1"/>
    <dgm:cxn modelId="{D24ACE23-5FF8-4314-9FB0-841EBA17251E}" type="presOf" srcId="{FF98B9A1-DD75-4861-B451-113051FF8C8F}" destId="{E0C8CCC8-0F74-43A1-A4F2-66B58FD539EE}" srcOrd="0" destOrd="0" presId="urn:microsoft.com/office/officeart/2005/8/layout/hierarchy1#1"/>
    <dgm:cxn modelId="{A0BD842C-667E-48FB-9C04-C1D57A74D828}" type="presOf" srcId="{6CF1EF1D-6A65-4BF8-8958-08B5A6DAD22A}" destId="{086B4DA5-0793-4AC5-BD27-99BC7C7503D9}" srcOrd="0" destOrd="0" presId="urn:microsoft.com/office/officeart/2005/8/layout/hierarchy1#1"/>
    <dgm:cxn modelId="{8C3B8B2C-B64A-45B8-AB0D-DE6E790E06BC}" type="presOf" srcId="{7798A382-018B-40CA-AF60-F232D73703E1}" destId="{3F85BC8F-B9C2-43F6-8E93-17B04DA8EC67}" srcOrd="0" destOrd="0" presId="urn:microsoft.com/office/officeart/2005/8/layout/hierarchy1#1"/>
    <dgm:cxn modelId="{8919DD35-B836-44F2-95FC-5C82DCD29EA5}" type="presOf" srcId="{30065320-E3AB-4F7C-817A-E84702FCFD92}" destId="{9E82AA10-09AD-4700-B12F-3C6D79B144EF}" srcOrd="0" destOrd="0" presId="urn:microsoft.com/office/officeart/2005/8/layout/hierarchy1#1"/>
    <dgm:cxn modelId="{38C52237-FB92-4AC9-B6A5-514B65E8347A}" srcId="{C1D5B403-8335-4175-8E45-5876818411AE}" destId="{BC0A33C1-1A90-44F8-B2D1-3932F86A6A06}" srcOrd="0" destOrd="0" parTransId="{99D0346D-344A-40CE-96C2-949F849B6216}" sibTransId="{E22BACD8-A5BD-407C-8DA4-8297BDFF4EDD}"/>
    <dgm:cxn modelId="{DB2FA23A-B120-4075-827D-1ABB19CE3FBF}" type="presOf" srcId="{09A920A7-D0E0-4923-B752-37548A5A8B61}" destId="{24FE89CB-BDD3-461A-A86A-B89993BEE876}" srcOrd="0" destOrd="0" presId="urn:microsoft.com/office/officeart/2005/8/layout/hierarchy1#1"/>
    <dgm:cxn modelId="{AA7FB53A-B5B2-4C38-8957-F7B667626D3D}" srcId="{FF98B9A1-DD75-4861-B451-113051FF8C8F}" destId="{505DE464-C4A7-46C8-9B33-9640AB067343}" srcOrd="0" destOrd="0" parTransId="{5B84FB0D-CA9A-4D90-99C5-12BB11691559}" sibTransId="{CB1146AE-81EC-45ED-B8F2-8956A688551F}"/>
    <dgm:cxn modelId="{74226E3C-F445-4D85-8074-589577548CDA}" srcId="{39AB2917-3C44-48E9-8F06-BFC6D2C5C02D}" destId="{CFE8D617-E1F9-4A5A-BF0C-F4A82DED9C14}" srcOrd="0" destOrd="0" parTransId="{239ADDA1-3408-45E6-B822-9967A2600517}" sibTransId="{A26B1FF9-FE10-4725-889F-10ACB4AA4AA9}"/>
    <dgm:cxn modelId="{16D2A73C-01B5-4DFA-BE21-4EF5D8BFCEA8}" srcId="{F9AA4B13-5968-43CE-806A-634ACD041611}" destId="{FF98B9A1-DD75-4861-B451-113051FF8C8F}" srcOrd="1" destOrd="0" parTransId="{AA87F293-9614-4C42-AFD2-C84686E2A1AD}" sibTransId="{163B3B33-EF22-43B2-8885-86AEADD3D71D}"/>
    <dgm:cxn modelId="{4D77743F-16F4-4567-A5BA-537C66347D4A}" type="presOf" srcId="{63E0EE9A-9523-41C3-9B4E-B1F2FBC922E7}" destId="{E93B0ABB-8699-4815-BFC5-AEE7F113A9A2}" srcOrd="0" destOrd="0" presId="urn:microsoft.com/office/officeart/2005/8/layout/hierarchy1#1"/>
    <dgm:cxn modelId="{1A38B15B-8A54-41F4-B596-50A71AA20863}" type="presOf" srcId="{5B84FB0D-CA9A-4D90-99C5-12BB11691559}" destId="{799BC9F7-4DF0-4521-8456-D2D2E0E8407C}" srcOrd="0" destOrd="0" presId="urn:microsoft.com/office/officeart/2005/8/layout/hierarchy1#1"/>
    <dgm:cxn modelId="{AA86BA5C-2630-444A-87A8-E7EC07590307}" srcId="{505DE464-C4A7-46C8-9B33-9640AB067343}" destId="{CB50C954-0BD2-485D-95BF-FA6BD9C1072D}" srcOrd="0" destOrd="0" parTransId="{8EC4F8DD-5252-44D7-B158-49E60E434F99}" sibTransId="{B1A65CC4-FD26-407E-BDA8-FD34182F788C}"/>
    <dgm:cxn modelId="{04D87D42-1A9D-4139-A358-C421E8F9DB3B}" srcId="{9BE5891F-09DC-4F22-81BA-8C0E7A737D5B}" destId="{79CB7B73-12F3-4F5A-9C41-E03190009CC4}" srcOrd="0" destOrd="0" parTransId="{6B144D7E-6327-482E-9A1C-EC5384B4CF22}" sibTransId="{C980EE9F-C390-430C-A979-32B59F5360E1}"/>
    <dgm:cxn modelId="{B0542A6A-5C1D-4406-AF2A-846AD56533E9}" srcId="{CFE8D617-E1F9-4A5A-BF0C-F4A82DED9C14}" destId="{7798A382-018B-40CA-AF60-F232D73703E1}" srcOrd="0" destOrd="0" parTransId="{B8889CB9-6D1C-4121-949D-0FF46F53660B}" sibTransId="{FEC363A6-68A6-496C-A713-F7B9963CBFEA}"/>
    <dgm:cxn modelId="{F041344E-43A3-409A-9A8E-4A454764837E}" type="presOf" srcId="{8EC4F8DD-5252-44D7-B158-49E60E434F99}" destId="{B63A39F0-C538-4800-A2B2-E7174E8002E1}" srcOrd="0" destOrd="0" presId="urn:microsoft.com/office/officeart/2005/8/layout/hierarchy1#1"/>
    <dgm:cxn modelId="{93C04971-53C8-4DAD-A71F-DC61B41BFC07}" type="presOf" srcId="{06D7EB2D-B755-46FF-9FC4-40318E75260A}" destId="{9078D43F-66DD-4C74-9BE9-6B6256BD0E1F}" srcOrd="0" destOrd="0" presId="urn:microsoft.com/office/officeart/2005/8/layout/hierarchy1#1"/>
    <dgm:cxn modelId="{17DBE172-20CB-45A5-84F4-0DFEA4B055D9}" srcId="{F9AA4B13-5968-43CE-806A-634ACD041611}" destId="{C1D5B403-8335-4175-8E45-5876818411AE}" srcOrd="3" destOrd="0" parTransId="{E7F4356B-2DA7-4A2D-84AE-0D157884BF72}" sibTransId="{3AA8E6FF-469E-400F-B98A-9671FAE7BA53}"/>
    <dgm:cxn modelId="{5A4BA175-F863-4425-9892-DC3CDA77CA34}" type="presOf" srcId="{505DE464-C4A7-46C8-9B33-9640AB067343}" destId="{A6763211-D007-4D91-B095-FC91F6AB95AD}" srcOrd="0" destOrd="0" presId="urn:microsoft.com/office/officeart/2005/8/layout/hierarchy1#1"/>
    <dgm:cxn modelId="{0515C856-0A43-4A0C-AD82-88806734BC77}" type="presOf" srcId="{64D07049-0247-4CC1-9911-09F003C1D0EE}" destId="{A685CF4A-5A8D-4B16-8364-46ABED8D041E}" srcOrd="0" destOrd="0" presId="urn:microsoft.com/office/officeart/2005/8/layout/hierarchy1#1"/>
    <dgm:cxn modelId="{912D0388-FA31-4039-AB49-2907BF157901}" type="presOf" srcId="{99D0346D-344A-40CE-96C2-949F849B6216}" destId="{75AF5B0D-CC1D-44CE-9021-1AB5647B50CA}" srcOrd="0" destOrd="0" presId="urn:microsoft.com/office/officeart/2005/8/layout/hierarchy1#1"/>
    <dgm:cxn modelId="{1C5A908F-7D3F-46E5-8AC5-DE6E9859AA8C}" type="presOf" srcId="{6B144D7E-6327-482E-9A1C-EC5384B4CF22}" destId="{7F5E7564-E1D4-4A5A-9CFB-04D472992C77}" srcOrd="0" destOrd="0" presId="urn:microsoft.com/office/officeart/2005/8/layout/hierarchy1#1"/>
    <dgm:cxn modelId="{E79252A3-9A46-4C69-A830-401434B2D6BC}" type="presOf" srcId="{B7D708D2-5D9C-4471-9B50-A88CA117AA10}" destId="{426AFDAE-6ACC-41D5-8D4D-6F5B166A8414}" srcOrd="0" destOrd="0" presId="urn:microsoft.com/office/officeart/2005/8/layout/hierarchy1#1"/>
    <dgm:cxn modelId="{0E7350A7-2C6A-418B-B204-68538B614FEC}" type="presOf" srcId="{BC0A33C1-1A90-44F8-B2D1-3932F86A6A06}" destId="{ED0F527A-F515-4848-AD7E-D34935441A85}" srcOrd="0" destOrd="0" presId="urn:microsoft.com/office/officeart/2005/8/layout/hierarchy1#1"/>
    <dgm:cxn modelId="{4D19AEA9-7E9F-4841-A94A-82C2BBDEA427}" srcId="{BC0A33C1-1A90-44F8-B2D1-3932F86A6A06}" destId="{9B7B25DB-9262-43B3-875F-88CD867BAA0F}" srcOrd="0" destOrd="0" parTransId="{09A920A7-D0E0-4923-B752-37548A5A8B61}" sibTransId="{9842A054-42FF-4185-92DB-6F8FA64E59BF}"/>
    <dgm:cxn modelId="{B0FA8FAC-9E49-4E82-AC8B-6456FF3900D5}" srcId="{6CF1EF1D-6A65-4BF8-8958-08B5A6DAD22A}" destId="{39AB2917-3C44-48E9-8F06-BFC6D2C5C02D}" srcOrd="0" destOrd="0" parTransId="{30065320-E3AB-4F7C-817A-E84702FCFD92}" sibTransId="{60C3E4CD-71FB-40D6-90FA-A4744CF1295B}"/>
    <dgm:cxn modelId="{4E3E8CB2-122D-400B-B4D8-B915B9416E02}" type="presOf" srcId="{79CB7B73-12F3-4F5A-9C41-E03190009CC4}" destId="{3D4F420F-9797-49BE-8FE3-A36B716D9291}" srcOrd="0" destOrd="0" presId="urn:microsoft.com/office/officeart/2005/8/layout/hierarchy1#1"/>
    <dgm:cxn modelId="{808BDBB4-94BD-4277-8AC7-2D9A731DA365}" srcId="{9B7B25DB-9262-43B3-875F-88CD867BAA0F}" destId="{B9B80596-F99D-4FC5-8E34-7323E4502A35}" srcOrd="0" destOrd="0" parTransId="{A51CE7B3-E0BC-47DD-9873-E70295DFFCD9}" sibTransId="{1C448691-71E5-4FD3-9243-7F3D90C49E42}"/>
    <dgm:cxn modelId="{5CE06BB6-6354-47DE-8643-675267EF0B3A}" srcId="{ED90C4A3-D15C-4333-B51B-B0E312608242}" destId="{9BE5891F-09DC-4F22-81BA-8C0E7A737D5B}" srcOrd="0" destOrd="0" parTransId="{A0410BC3-5CCF-4EC9-A36E-1DCD93631EE3}" sibTransId="{FB3666EE-3FF5-4D2E-8DE0-BFC9461C18D2}"/>
    <dgm:cxn modelId="{27C48CB7-0300-4733-A131-86F134C81A5D}" type="presOf" srcId="{9BE5891F-09DC-4F22-81BA-8C0E7A737D5B}" destId="{72BC041E-A5A8-472E-B528-3EE2E8CB54A6}" srcOrd="0" destOrd="0" presId="urn:microsoft.com/office/officeart/2005/8/layout/hierarchy1#1"/>
    <dgm:cxn modelId="{959C16B9-F10E-4BC4-8AFE-4BFE7F9218F7}" type="presOf" srcId="{B9B80596-F99D-4FC5-8E34-7323E4502A35}" destId="{E5947ADB-B35F-480D-A32B-58B488E3C845}" srcOrd="0" destOrd="0" presId="urn:microsoft.com/office/officeart/2005/8/layout/hierarchy1#1"/>
    <dgm:cxn modelId="{90AEF3C0-A75B-4124-9D5A-304DDFAC5B94}" type="presOf" srcId="{ED90C4A3-D15C-4333-B51B-B0E312608242}" destId="{48402137-D38E-4C41-AB80-7AA56FD4371B}" srcOrd="0" destOrd="0" presId="urn:microsoft.com/office/officeart/2005/8/layout/hierarchy1#1"/>
    <dgm:cxn modelId="{DE7ED6C3-DFEA-4567-BB55-400C8123BE88}" type="presOf" srcId="{AA87F293-9614-4C42-AFD2-C84686E2A1AD}" destId="{5B7B5EE4-AF3C-4EA9-ACDB-D15245F69381}" srcOrd="0" destOrd="0" presId="urn:microsoft.com/office/officeart/2005/8/layout/hierarchy1#1"/>
    <dgm:cxn modelId="{73A5D3C8-C2BE-4B8F-81D2-264F112BDA25}" type="presOf" srcId="{9B7B25DB-9262-43B3-875F-88CD867BAA0F}" destId="{E2B16D12-59C4-458E-A1D6-ECA48B44C86C}" srcOrd="0" destOrd="0" presId="urn:microsoft.com/office/officeart/2005/8/layout/hierarchy1#1"/>
    <dgm:cxn modelId="{1CAF91E3-A74F-4634-8EB0-8E28EAFEFAF3}" type="presOf" srcId="{39AB2917-3C44-48E9-8F06-BFC6D2C5C02D}" destId="{ECFE663D-09C8-4A2C-B323-17984CC95ECC}" srcOrd="0" destOrd="0" presId="urn:microsoft.com/office/officeart/2005/8/layout/hierarchy1#1"/>
    <dgm:cxn modelId="{5484E5E4-7460-4501-9520-DF731034ED9D}" type="presOf" srcId="{C405F5EA-B40D-493C-87E8-0E70DA127EBD}" destId="{4172FDE0-C304-4E88-8E7B-955A5745FCE2}" srcOrd="0" destOrd="0" presId="urn:microsoft.com/office/officeart/2005/8/layout/hierarchy1#1"/>
    <dgm:cxn modelId="{09F273E6-4771-4DBE-9D01-4BFEFF09E9A4}" type="presOf" srcId="{C1D5B403-8335-4175-8E45-5876818411AE}" destId="{A11C0022-FEC5-4BAF-BD5A-13859BED9229}" srcOrd="0" destOrd="0" presId="urn:microsoft.com/office/officeart/2005/8/layout/hierarchy1#1"/>
    <dgm:cxn modelId="{0776D2F1-185B-4284-9097-77D5449414D4}" srcId="{F9AA4B13-5968-43CE-806A-634ACD041611}" destId="{6CF1EF1D-6A65-4BF8-8958-08B5A6DAD22A}" srcOrd="2" destOrd="0" parTransId="{64D07049-0247-4CC1-9911-09F003C1D0EE}" sibTransId="{74C6517A-8BF4-4037-B6D5-DB6484568447}"/>
    <dgm:cxn modelId="{358F16F3-1AC4-419B-A950-CDD26968C6C8}" type="presOf" srcId="{A0410BC3-5CCF-4EC9-A36E-1DCD93631EE3}" destId="{E284A24F-0E80-49EA-B847-C642578BA8A2}" srcOrd="0" destOrd="0" presId="urn:microsoft.com/office/officeart/2005/8/layout/hierarchy1#1"/>
    <dgm:cxn modelId="{8D3954F3-7A3B-401A-89C3-0C82422497EF}" srcId="{F9AA4B13-5968-43CE-806A-634ACD041611}" destId="{ED90C4A3-D15C-4333-B51B-B0E312608242}" srcOrd="0" destOrd="0" parTransId="{E826997B-2793-40E3-AB6B-E12ADD41D54E}" sibTransId="{66583DDA-7EC6-4BB4-90F2-6536B40093DA}"/>
    <dgm:cxn modelId="{661B99F3-AC33-44C7-8054-7315B282878E}" type="presOf" srcId="{239ADDA1-3408-45E6-B822-9967A2600517}" destId="{34735486-B397-455E-B4BF-CCA5C8DA3465}" srcOrd="0" destOrd="0" presId="urn:microsoft.com/office/officeart/2005/8/layout/hierarchy1#1"/>
    <dgm:cxn modelId="{FA66E5F3-4FE0-4C06-B42E-14AE5B4D63B2}" type="presOf" srcId="{F9AA4B13-5968-43CE-806A-634ACD041611}" destId="{699EBDD6-F74B-4200-8E4C-040E0AB517ED}" srcOrd="0" destOrd="0" presId="urn:microsoft.com/office/officeart/2005/8/layout/hierarchy1#1"/>
    <dgm:cxn modelId="{F01658F6-D15F-43B9-947E-B7C42B4B95BD}" type="presOf" srcId="{E7F4356B-2DA7-4A2D-84AE-0D157884BF72}" destId="{6FE3AE74-0033-4D1F-BDB2-9DDE7AE2F8DE}" srcOrd="0" destOrd="0" presId="urn:microsoft.com/office/officeart/2005/8/layout/hierarchy1#1"/>
    <dgm:cxn modelId="{C6E7E4F6-E9AD-4331-91EC-72C9F810660D}" srcId="{06D7EB2D-B755-46FF-9FC4-40318E75260A}" destId="{F9AA4B13-5968-43CE-806A-634ACD041611}" srcOrd="0" destOrd="0" parTransId="{1F9CEE3F-3E94-48CE-B51F-9E27A882D055}" sibTransId="{03EDDA3C-03C7-4D5D-9470-5CF09DE2487E}"/>
    <dgm:cxn modelId="{28CF46FF-ACD8-45B4-BAE4-3012A0D4A8C7}" srcId="{79CB7B73-12F3-4F5A-9C41-E03190009CC4}" destId="{63E0EE9A-9523-41C3-9B4E-B1F2FBC922E7}" srcOrd="0" destOrd="0" parTransId="{B7D708D2-5D9C-4471-9B50-A88CA117AA10}" sibTransId="{F81CEB13-9CB8-4311-B1B0-BA25DB2F1A74}"/>
    <dgm:cxn modelId="{65CF4BCD-8C6C-4656-A62D-FB9B436F633E}" type="presParOf" srcId="{9078D43F-66DD-4C74-9BE9-6B6256BD0E1F}" destId="{8C5B41F2-42B5-4126-8F32-B79D558A9337}" srcOrd="0" destOrd="0" presId="urn:microsoft.com/office/officeart/2005/8/layout/hierarchy1#1"/>
    <dgm:cxn modelId="{8920791B-80F1-4E4F-ACEC-4D57B127052F}" type="presParOf" srcId="{8C5B41F2-42B5-4126-8F32-B79D558A9337}" destId="{73405B63-6773-4D21-8681-F70C5925F416}" srcOrd="0" destOrd="0" presId="urn:microsoft.com/office/officeart/2005/8/layout/hierarchy1#1"/>
    <dgm:cxn modelId="{DF422C54-1D6E-4F9B-94BB-450DEDFC88D2}" type="presParOf" srcId="{73405B63-6773-4D21-8681-F70C5925F416}" destId="{B12A0875-95E5-4FFA-81C5-CCFD842752CA}" srcOrd="0" destOrd="0" presId="urn:microsoft.com/office/officeart/2005/8/layout/hierarchy1#1"/>
    <dgm:cxn modelId="{D74F6C6C-53CF-4D4D-AC1F-238B6C5380DC}" type="presParOf" srcId="{73405B63-6773-4D21-8681-F70C5925F416}" destId="{699EBDD6-F74B-4200-8E4C-040E0AB517ED}" srcOrd="1" destOrd="0" presId="urn:microsoft.com/office/officeart/2005/8/layout/hierarchy1#1"/>
    <dgm:cxn modelId="{08EBCC16-9DC6-4596-BE83-43C00738C584}" type="presParOf" srcId="{8C5B41F2-42B5-4126-8F32-B79D558A9337}" destId="{20310621-B003-46AD-B2A1-8643C912B586}" srcOrd="1" destOrd="0" presId="urn:microsoft.com/office/officeart/2005/8/layout/hierarchy1#1"/>
    <dgm:cxn modelId="{772A0800-CE41-4382-8C81-8F566887FC70}" type="presParOf" srcId="{20310621-B003-46AD-B2A1-8643C912B586}" destId="{6D46B18C-3E00-479C-ACBC-8A2259955A01}" srcOrd="0" destOrd="0" presId="urn:microsoft.com/office/officeart/2005/8/layout/hierarchy1#1"/>
    <dgm:cxn modelId="{9601E50B-A3B3-4EE7-B7D9-C5EB9643BE71}" type="presParOf" srcId="{20310621-B003-46AD-B2A1-8643C912B586}" destId="{D2E8DBF1-6B77-4DA8-934F-7BCA537F2F79}" srcOrd="1" destOrd="0" presId="urn:microsoft.com/office/officeart/2005/8/layout/hierarchy1#1"/>
    <dgm:cxn modelId="{AF87C121-9101-4B16-91F4-0ECEEA67F106}" type="presParOf" srcId="{D2E8DBF1-6B77-4DA8-934F-7BCA537F2F79}" destId="{C703BE41-DE0D-4115-AF59-610363C7484E}" srcOrd="0" destOrd="0" presId="urn:microsoft.com/office/officeart/2005/8/layout/hierarchy1#1"/>
    <dgm:cxn modelId="{0F8676CB-CD3B-4FF2-A971-8905EB90A41E}" type="presParOf" srcId="{C703BE41-DE0D-4115-AF59-610363C7484E}" destId="{1002B6F3-3028-440B-8071-750776059ED4}" srcOrd="0" destOrd="0" presId="urn:microsoft.com/office/officeart/2005/8/layout/hierarchy1#1"/>
    <dgm:cxn modelId="{46F9DBC7-B460-483E-B336-75ED450ED1A2}" type="presParOf" srcId="{C703BE41-DE0D-4115-AF59-610363C7484E}" destId="{48402137-D38E-4C41-AB80-7AA56FD4371B}" srcOrd="1" destOrd="0" presId="urn:microsoft.com/office/officeart/2005/8/layout/hierarchy1#1"/>
    <dgm:cxn modelId="{07269CF3-BD67-4D6B-B83C-EFB81766B765}" type="presParOf" srcId="{D2E8DBF1-6B77-4DA8-934F-7BCA537F2F79}" destId="{1D63F556-61FE-4900-84EB-D8802BC9BE74}" srcOrd="1" destOrd="0" presId="urn:microsoft.com/office/officeart/2005/8/layout/hierarchy1#1"/>
    <dgm:cxn modelId="{1040BC09-482A-4992-B049-92D0B0101435}" type="presParOf" srcId="{1D63F556-61FE-4900-84EB-D8802BC9BE74}" destId="{E284A24F-0E80-49EA-B847-C642578BA8A2}" srcOrd="0" destOrd="0" presId="urn:microsoft.com/office/officeart/2005/8/layout/hierarchy1#1"/>
    <dgm:cxn modelId="{881EA1F3-096D-44F7-9C9F-4AE70D1EDDFA}" type="presParOf" srcId="{1D63F556-61FE-4900-84EB-D8802BC9BE74}" destId="{C1E0FCCA-1969-4CB5-9238-08052C8026AC}" srcOrd="1" destOrd="0" presId="urn:microsoft.com/office/officeart/2005/8/layout/hierarchy1#1"/>
    <dgm:cxn modelId="{A5F9152E-BFF3-45EF-9848-AF499863E86A}" type="presParOf" srcId="{C1E0FCCA-1969-4CB5-9238-08052C8026AC}" destId="{17EC6503-7415-4D8F-9E6C-C112206F7D2C}" srcOrd="0" destOrd="0" presId="urn:microsoft.com/office/officeart/2005/8/layout/hierarchy1#1"/>
    <dgm:cxn modelId="{9B95DAE3-8F3D-4D0D-B8E9-0BD81915A349}" type="presParOf" srcId="{17EC6503-7415-4D8F-9E6C-C112206F7D2C}" destId="{5380D3CC-2E84-4B5E-A774-5D57E284E26D}" srcOrd="0" destOrd="0" presId="urn:microsoft.com/office/officeart/2005/8/layout/hierarchy1#1"/>
    <dgm:cxn modelId="{BDA75B3A-ECBC-495F-BD1D-6873F3199E11}" type="presParOf" srcId="{17EC6503-7415-4D8F-9E6C-C112206F7D2C}" destId="{72BC041E-A5A8-472E-B528-3EE2E8CB54A6}" srcOrd="1" destOrd="0" presId="urn:microsoft.com/office/officeart/2005/8/layout/hierarchy1#1"/>
    <dgm:cxn modelId="{41AC910E-6940-4FB6-AE6E-FBC35680DCB7}" type="presParOf" srcId="{C1E0FCCA-1969-4CB5-9238-08052C8026AC}" destId="{559B3532-3E69-4B06-867E-CE3E247E244A}" srcOrd="1" destOrd="0" presId="urn:microsoft.com/office/officeart/2005/8/layout/hierarchy1#1"/>
    <dgm:cxn modelId="{DC87A57C-993A-4E43-A6A1-9D287117F431}" type="presParOf" srcId="{559B3532-3E69-4B06-867E-CE3E247E244A}" destId="{7F5E7564-E1D4-4A5A-9CFB-04D472992C77}" srcOrd="0" destOrd="0" presId="urn:microsoft.com/office/officeart/2005/8/layout/hierarchy1#1"/>
    <dgm:cxn modelId="{3F035D0C-E4F0-49BF-BE16-4A880B186F75}" type="presParOf" srcId="{559B3532-3E69-4B06-867E-CE3E247E244A}" destId="{D28E7B17-928E-4F00-A465-19D422B8F88E}" srcOrd="1" destOrd="0" presId="urn:microsoft.com/office/officeart/2005/8/layout/hierarchy1#1"/>
    <dgm:cxn modelId="{33494095-5652-4E70-B0BC-4B079BDCFD63}" type="presParOf" srcId="{D28E7B17-928E-4F00-A465-19D422B8F88E}" destId="{62AB574B-F2D8-4D7B-8C03-2F0C96AD22CD}" srcOrd="0" destOrd="0" presId="urn:microsoft.com/office/officeart/2005/8/layout/hierarchy1#1"/>
    <dgm:cxn modelId="{E08A07E5-E491-4B1F-95C4-1008211C1D3E}" type="presParOf" srcId="{62AB574B-F2D8-4D7B-8C03-2F0C96AD22CD}" destId="{A44D9967-A043-466E-9E36-80D08E961B76}" srcOrd="0" destOrd="0" presId="urn:microsoft.com/office/officeart/2005/8/layout/hierarchy1#1"/>
    <dgm:cxn modelId="{BD748692-1735-4FBD-8E40-C3D9D17CFEA7}" type="presParOf" srcId="{62AB574B-F2D8-4D7B-8C03-2F0C96AD22CD}" destId="{3D4F420F-9797-49BE-8FE3-A36B716D9291}" srcOrd="1" destOrd="0" presId="urn:microsoft.com/office/officeart/2005/8/layout/hierarchy1#1"/>
    <dgm:cxn modelId="{CB0E3878-2D71-4065-A004-9DE326D3935A}" type="presParOf" srcId="{D28E7B17-928E-4F00-A465-19D422B8F88E}" destId="{9F3F5138-EDC1-4676-ABD1-354DEFEADF98}" srcOrd="1" destOrd="0" presId="urn:microsoft.com/office/officeart/2005/8/layout/hierarchy1#1"/>
    <dgm:cxn modelId="{726A95FF-294A-4CAF-BD9D-06AABF19D643}" type="presParOf" srcId="{9F3F5138-EDC1-4676-ABD1-354DEFEADF98}" destId="{426AFDAE-6ACC-41D5-8D4D-6F5B166A8414}" srcOrd="0" destOrd="0" presId="urn:microsoft.com/office/officeart/2005/8/layout/hierarchy1#1"/>
    <dgm:cxn modelId="{39756A3A-F47D-48E5-8047-E4F2CF5E30E9}" type="presParOf" srcId="{9F3F5138-EDC1-4676-ABD1-354DEFEADF98}" destId="{28895C42-A9DB-4975-BB25-FA81CDF019D5}" srcOrd="1" destOrd="0" presId="urn:microsoft.com/office/officeart/2005/8/layout/hierarchy1#1"/>
    <dgm:cxn modelId="{277FF49B-8693-4359-B8B2-4A1B20C23FF5}" type="presParOf" srcId="{28895C42-A9DB-4975-BB25-FA81CDF019D5}" destId="{854477E7-C9C2-4665-9F3D-CCFDA537B201}" srcOrd="0" destOrd="0" presId="urn:microsoft.com/office/officeart/2005/8/layout/hierarchy1#1"/>
    <dgm:cxn modelId="{67F14DF5-62AD-4D62-8CD4-4886AD63FAF6}" type="presParOf" srcId="{854477E7-C9C2-4665-9F3D-CCFDA537B201}" destId="{08922B23-49B3-445E-9E46-725911839DE8}" srcOrd="0" destOrd="0" presId="urn:microsoft.com/office/officeart/2005/8/layout/hierarchy1#1"/>
    <dgm:cxn modelId="{F02D8E57-9CED-426E-AA52-11F13D16671B}" type="presParOf" srcId="{854477E7-C9C2-4665-9F3D-CCFDA537B201}" destId="{E93B0ABB-8699-4815-BFC5-AEE7F113A9A2}" srcOrd="1" destOrd="0" presId="urn:microsoft.com/office/officeart/2005/8/layout/hierarchy1#1"/>
    <dgm:cxn modelId="{3B3A7C03-1440-4FF5-A963-6F92078E7934}" type="presParOf" srcId="{28895C42-A9DB-4975-BB25-FA81CDF019D5}" destId="{2B3B9A3A-B251-4FD0-BFD6-7A3AA581E5CD}" srcOrd="1" destOrd="0" presId="urn:microsoft.com/office/officeart/2005/8/layout/hierarchy1#1"/>
    <dgm:cxn modelId="{FF7F7FEC-48B4-41ED-BB3A-A4E2004FB4FD}" type="presParOf" srcId="{20310621-B003-46AD-B2A1-8643C912B586}" destId="{5B7B5EE4-AF3C-4EA9-ACDB-D15245F69381}" srcOrd="2" destOrd="0" presId="urn:microsoft.com/office/officeart/2005/8/layout/hierarchy1#1"/>
    <dgm:cxn modelId="{766DA36A-092D-4915-A40B-15870D382ED5}" type="presParOf" srcId="{20310621-B003-46AD-B2A1-8643C912B586}" destId="{E737DB59-0863-4823-B116-C65923FCFBA0}" srcOrd="3" destOrd="0" presId="urn:microsoft.com/office/officeart/2005/8/layout/hierarchy1#1"/>
    <dgm:cxn modelId="{D9733742-4153-4717-BEDF-B36F3A339F15}" type="presParOf" srcId="{E737DB59-0863-4823-B116-C65923FCFBA0}" destId="{3FB83516-1F54-45CD-A691-2FE6F69D65B8}" srcOrd="0" destOrd="0" presId="urn:microsoft.com/office/officeart/2005/8/layout/hierarchy1#1"/>
    <dgm:cxn modelId="{DD184830-15EC-41C0-BC79-6478FDBF59B0}" type="presParOf" srcId="{3FB83516-1F54-45CD-A691-2FE6F69D65B8}" destId="{E0045883-F0B6-422C-9860-B21C72CBDC11}" srcOrd="0" destOrd="0" presId="urn:microsoft.com/office/officeart/2005/8/layout/hierarchy1#1"/>
    <dgm:cxn modelId="{1EA81C33-FD4E-439E-B91D-FB66548C0107}" type="presParOf" srcId="{3FB83516-1F54-45CD-A691-2FE6F69D65B8}" destId="{E0C8CCC8-0F74-43A1-A4F2-66B58FD539EE}" srcOrd="1" destOrd="0" presId="urn:microsoft.com/office/officeart/2005/8/layout/hierarchy1#1"/>
    <dgm:cxn modelId="{C2308770-5560-425B-A7C1-E81F3E06BBFD}" type="presParOf" srcId="{E737DB59-0863-4823-B116-C65923FCFBA0}" destId="{07DA4F06-DAC5-487B-B901-064F06B05E6E}" srcOrd="1" destOrd="0" presId="urn:microsoft.com/office/officeart/2005/8/layout/hierarchy1#1"/>
    <dgm:cxn modelId="{63B2A532-1C51-44B1-8204-22F8934D516E}" type="presParOf" srcId="{07DA4F06-DAC5-487B-B901-064F06B05E6E}" destId="{799BC9F7-4DF0-4521-8456-D2D2E0E8407C}" srcOrd="0" destOrd="0" presId="urn:microsoft.com/office/officeart/2005/8/layout/hierarchy1#1"/>
    <dgm:cxn modelId="{FBCD1833-702B-454B-B815-04B87CA0F9C8}" type="presParOf" srcId="{07DA4F06-DAC5-487B-B901-064F06B05E6E}" destId="{35BC5F34-C91A-4C7F-BDD9-5C492BB88BDE}" srcOrd="1" destOrd="0" presId="urn:microsoft.com/office/officeart/2005/8/layout/hierarchy1#1"/>
    <dgm:cxn modelId="{FDE38CB8-9F61-4FEE-B6B6-3825D2113662}" type="presParOf" srcId="{35BC5F34-C91A-4C7F-BDD9-5C492BB88BDE}" destId="{0FC89E03-41EB-4B85-A199-C2B816CBC054}" srcOrd="0" destOrd="0" presId="urn:microsoft.com/office/officeart/2005/8/layout/hierarchy1#1"/>
    <dgm:cxn modelId="{D5BDB568-C1CA-4702-B93D-EE9A00EE4D74}" type="presParOf" srcId="{0FC89E03-41EB-4B85-A199-C2B816CBC054}" destId="{6064798C-1DCD-4B24-81C3-594C9D3060C1}" srcOrd="0" destOrd="0" presId="urn:microsoft.com/office/officeart/2005/8/layout/hierarchy1#1"/>
    <dgm:cxn modelId="{8E3E9B7A-C5BB-4D33-9486-23B1BB340EE3}" type="presParOf" srcId="{0FC89E03-41EB-4B85-A199-C2B816CBC054}" destId="{A6763211-D007-4D91-B095-FC91F6AB95AD}" srcOrd="1" destOrd="0" presId="urn:microsoft.com/office/officeart/2005/8/layout/hierarchy1#1"/>
    <dgm:cxn modelId="{A4661E24-B1F9-42B8-A248-419F0F9DBFE8}" type="presParOf" srcId="{35BC5F34-C91A-4C7F-BDD9-5C492BB88BDE}" destId="{7E46BCDC-E6AB-429F-BA87-434B14ECA1E8}" srcOrd="1" destOrd="0" presId="urn:microsoft.com/office/officeart/2005/8/layout/hierarchy1#1"/>
    <dgm:cxn modelId="{5E071EB2-9F9C-4181-80BA-58953BF5BA49}" type="presParOf" srcId="{7E46BCDC-E6AB-429F-BA87-434B14ECA1E8}" destId="{B63A39F0-C538-4800-A2B2-E7174E8002E1}" srcOrd="0" destOrd="0" presId="urn:microsoft.com/office/officeart/2005/8/layout/hierarchy1#1"/>
    <dgm:cxn modelId="{ADDC7330-412B-4628-A042-66E573F04B46}" type="presParOf" srcId="{7E46BCDC-E6AB-429F-BA87-434B14ECA1E8}" destId="{72893D9F-9CCB-4B6A-8A49-C9425A450DC9}" srcOrd="1" destOrd="0" presId="urn:microsoft.com/office/officeart/2005/8/layout/hierarchy1#1"/>
    <dgm:cxn modelId="{77080A54-F8E4-4A0F-A21D-20171BB22711}" type="presParOf" srcId="{72893D9F-9CCB-4B6A-8A49-C9425A450DC9}" destId="{5DDA756A-64CE-4DA1-963F-9259594835E7}" srcOrd="0" destOrd="0" presId="urn:microsoft.com/office/officeart/2005/8/layout/hierarchy1#1"/>
    <dgm:cxn modelId="{E1E74E70-7BBB-4A1D-BA55-74555DD4AFA4}" type="presParOf" srcId="{5DDA756A-64CE-4DA1-963F-9259594835E7}" destId="{9321AC77-03CE-4E49-9274-4135AB562ADD}" srcOrd="0" destOrd="0" presId="urn:microsoft.com/office/officeart/2005/8/layout/hierarchy1#1"/>
    <dgm:cxn modelId="{45C8389A-A979-4F78-8DC6-E803F8D1333E}" type="presParOf" srcId="{5DDA756A-64CE-4DA1-963F-9259594835E7}" destId="{004C2D9C-7005-4707-92C8-2D26AD7A0DE3}" srcOrd="1" destOrd="0" presId="urn:microsoft.com/office/officeart/2005/8/layout/hierarchy1#1"/>
    <dgm:cxn modelId="{F345DC75-4E03-4893-9F3B-29E42B5C6DAD}" type="presParOf" srcId="{72893D9F-9CCB-4B6A-8A49-C9425A450DC9}" destId="{A603FB99-F611-425E-AD41-46476ED3BEE8}" srcOrd="1" destOrd="0" presId="urn:microsoft.com/office/officeart/2005/8/layout/hierarchy1#1"/>
    <dgm:cxn modelId="{506B8B31-5BC2-4E1F-926D-F43DF8ACEFDD}" type="presParOf" srcId="{A603FB99-F611-425E-AD41-46476ED3BEE8}" destId="{4172FDE0-C304-4E88-8E7B-955A5745FCE2}" srcOrd="0" destOrd="0" presId="urn:microsoft.com/office/officeart/2005/8/layout/hierarchy1#1"/>
    <dgm:cxn modelId="{58AA91E2-8C0F-4950-B35E-149529202169}" type="presParOf" srcId="{A603FB99-F611-425E-AD41-46476ED3BEE8}" destId="{050BA05A-9618-40A5-B140-D3B8B25E0EF1}" srcOrd="1" destOrd="0" presId="urn:microsoft.com/office/officeart/2005/8/layout/hierarchy1#1"/>
    <dgm:cxn modelId="{DBD70FC7-4EF6-49CC-BDB5-6947B5235366}" type="presParOf" srcId="{050BA05A-9618-40A5-B140-D3B8B25E0EF1}" destId="{86DAAE67-0715-40D6-914B-2001BE5C6F24}" srcOrd="0" destOrd="0" presId="urn:microsoft.com/office/officeart/2005/8/layout/hierarchy1#1"/>
    <dgm:cxn modelId="{C4E54F72-E4AD-40E4-98E9-5FB2BA7FA768}" type="presParOf" srcId="{86DAAE67-0715-40D6-914B-2001BE5C6F24}" destId="{FA0CD2AE-DAD6-46F2-8130-2E254CBBBA0A}" srcOrd="0" destOrd="0" presId="urn:microsoft.com/office/officeart/2005/8/layout/hierarchy1#1"/>
    <dgm:cxn modelId="{CFA02823-E91D-4FA7-A611-FA9B36BD442E}" type="presParOf" srcId="{86DAAE67-0715-40D6-914B-2001BE5C6F24}" destId="{46E56FC2-EA6B-41DD-B68A-400CF3FF9624}" srcOrd="1" destOrd="0" presId="urn:microsoft.com/office/officeart/2005/8/layout/hierarchy1#1"/>
    <dgm:cxn modelId="{966F94BC-559D-4CF6-9F12-271D82FD6E9B}" type="presParOf" srcId="{050BA05A-9618-40A5-B140-D3B8B25E0EF1}" destId="{940C0850-CF62-4C9E-9639-67083F6D7D0E}" srcOrd="1" destOrd="0" presId="urn:microsoft.com/office/officeart/2005/8/layout/hierarchy1#1"/>
    <dgm:cxn modelId="{3D8A62A2-7569-4459-A076-2AF058EB7CB3}" type="presParOf" srcId="{20310621-B003-46AD-B2A1-8643C912B586}" destId="{A685CF4A-5A8D-4B16-8364-46ABED8D041E}" srcOrd="4" destOrd="0" presId="urn:microsoft.com/office/officeart/2005/8/layout/hierarchy1#1"/>
    <dgm:cxn modelId="{966C6471-6E5A-4601-9DEA-847101DA3B27}" type="presParOf" srcId="{20310621-B003-46AD-B2A1-8643C912B586}" destId="{CFA5EC5D-1B44-4660-882A-45664BF5E905}" srcOrd="5" destOrd="0" presId="urn:microsoft.com/office/officeart/2005/8/layout/hierarchy1#1"/>
    <dgm:cxn modelId="{05973D25-0A48-4B39-B312-C46B321EFED4}" type="presParOf" srcId="{CFA5EC5D-1B44-4660-882A-45664BF5E905}" destId="{A3282FBE-66D3-4127-87E7-0C43B6249603}" srcOrd="0" destOrd="0" presId="urn:microsoft.com/office/officeart/2005/8/layout/hierarchy1#1"/>
    <dgm:cxn modelId="{BB6BF259-4235-4E7C-8525-0E89602DFD74}" type="presParOf" srcId="{A3282FBE-66D3-4127-87E7-0C43B6249603}" destId="{6B080C07-FB75-4871-B29E-23609C85E430}" srcOrd="0" destOrd="0" presId="urn:microsoft.com/office/officeart/2005/8/layout/hierarchy1#1"/>
    <dgm:cxn modelId="{27B09F74-1A4F-4A3B-8071-A4BD9FB6D6C6}" type="presParOf" srcId="{A3282FBE-66D3-4127-87E7-0C43B6249603}" destId="{086B4DA5-0793-4AC5-BD27-99BC7C7503D9}" srcOrd="1" destOrd="0" presId="urn:microsoft.com/office/officeart/2005/8/layout/hierarchy1#1"/>
    <dgm:cxn modelId="{29114A71-05C6-4F1B-9808-7C749CA92532}" type="presParOf" srcId="{CFA5EC5D-1B44-4660-882A-45664BF5E905}" destId="{326D281C-8EA2-440F-95B2-8C1EA2CAFF0D}" srcOrd="1" destOrd="0" presId="urn:microsoft.com/office/officeart/2005/8/layout/hierarchy1#1"/>
    <dgm:cxn modelId="{C48EB17C-FF4B-47FA-A09A-F8A7966355ED}" type="presParOf" srcId="{326D281C-8EA2-440F-95B2-8C1EA2CAFF0D}" destId="{9E82AA10-09AD-4700-B12F-3C6D79B144EF}" srcOrd="0" destOrd="0" presId="urn:microsoft.com/office/officeart/2005/8/layout/hierarchy1#1"/>
    <dgm:cxn modelId="{55F44845-ED14-49D4-B0C4-5B705F0F0466}" type="presParOf" srcId="{326D281C-8EA2-440F-95B2-8C1EA2CAFF0D}" destId="{3DA7CF49-8923-4B3E-87F6-B3875741BEC2}" srcOrd="1" destOrd="0" presId="urn:microsoft.com/office/officeart/2005/8/layout/hierarchy1#1"/>
    <dgm:cxn modelId="{5C0AFEF7-AA24-468C-A57E-957DE95F8A90}" type="presParOf" srcId="{3DA7CF49-8923-4B3E-87F6-B3875741BEC2}" destId="{F905FC4B-32A7-4BDD-B643-8E0D13A60169}" srcOrd="0" destOrd="0" presId="urn:microsoft.com/office/officeart/2005/8/layout/hierarchy1#1"/>
    <dgm:cxn modelId="{6CB26631-4B4F-4B60-84C4-6B6BBCD99D55}" type="presParOf" srcId="{F905FC4B-32A7-4BDD-B643-8E0D13A60169}" destId="{838239EE-173E-4DBC-9B78-0F692EC1B5F9}" srcOrd="0" destOrd="0" presId="urn:microsoft.com/office/officeart/2005/8/layout/hierarchy1#1"/>
    <dgm:cxn modelId="{8A2E545A-B3E0-4E7A-926E-B88F19AD5393}" type="presParOf" srcId="{F905FC4B-32A7-4BDD-B643-8E0D13A60169}" destId="{ECFE663D-09C8-4A2C-B323-17984CC95ECC}" srcOrd="1" destOrd="0" presId="urn:microsoft.com/office/officeart/2005/8/layout/hierarchy1#1"/>
    <dgm:cxn modelId="{0784CEB5-BBE2-409F-9720-994C9EAA1D6F}" type="presParOf" srcId="{3DA7CF49-8923-4B3E-87F6-B3875741BEC2}" destId="{A2E577D4-B42E-4914-BDCC-3F9126D1BE95}" srcOrd="1" destOrd="0" presId="urn:microsoft.com/office/officeart/2005/8/layout/hierarchy1#1"/>
    <dgm:cxn modelId="{2FF665C5-D535-495C-A6A4-BA2419ABC898}" type="presParOf" srcId="{A2E577D4-B42E-4914-BDCC-3F9126D1BE95}" destId="{34735486-B397-455E-B4BF-CCA5C8DA3465}" srcOrd="0" destOrd="0" presId="urn:microsoft.com/office/officeart/2005/8/layout/hierarchy1#1"/>
    <dgm:cxn modelId="{29DDD542-2FC2-4277-847D-403C30BF873A}" type="presParOf" srcId="{A2E577D4-B42E-4914-BDCC-3F9126D1BE95}" destId="{3117F696-91B3-46FE-B8AA-F829EA04D16A}" srcOrd="1" destOrd="0" presId="urn:microsoft.com/office/officeart/2005/8/layout/hierarchy1#1"/>
    <dgm:cxn modelId="{44622587-758B-4703-8A21-6281A023AAC6}" type="presParOf" srcId="{3117F696-91B3-46FE-B8AA-F829EA04D16A}" destId="{6E877387-28CF-44C7-89BA-C7F269DE9356}" srcOrd="0" destOrd="0" presId="urn:microsoft.com/office/officeart/2005/8/layout/hierarchy1#1"/>
    <dgm:cxn modelId="{EF513FB1-2999-43E0-A179-852531E0D50A}" type="presParOf" srcId="{6E877387-28CF-44C7-89BA-C7F269DE9356}" destId="{C9CBD428-E2CF-4FF9-80AE-64F7CFBA86EC}" srcOrd="0" destOrd="0" presId="urn:microsoft.com/office/officeart/2005/8/layout/hierarchy1#1"/>
    <dgm:cxn modelId="{179C90EA-C3EF-4731-ACD6-C3DF6AC0E6EB}" type="presParOf" srcId="{6E877387-28CF-44C7-89BA-C7F269DE9356}" destId="{5EB76591-9FAC-4CE8-B8E9-8BCB597A8573}" srcOrd="1" destOrd="0" presId="urn:microsoft.com/office/officeart/2005/8/layout/hierarchy1#1"/>
    <dgm:cxn modelId="{9A4F7541-EEC4-42B9-8443-E65BCA30387E}" type="presParOf" srcId="{3117F696-91B3-46FE-B8AA-F829EA04D16A}" destId="{CFA3A257-1AE3-4523-987E-AD3076E6AF43}" srcOrd="1" destOrd="0" presId="urn:microsoft.com/office/officeart/2005/8/layout/hierarchy1#1"/>
    <dgm:cxn modelId="{5B487D2F-90B4-4889-9308-EF52DC2FA2DD}" type="presParOf" srcId="{CFA3A257-1AE3-4523-987E-AD3076E6AF43}" destId="{1AEA6EF1-A95C-45A9-A805-8D157395B7F4}" srcOrd="0" destOrd="0" presId="urn:microsoft.com/office/officeart/2005/8/layout/hierarchy1#1"/>
    <dgm:cxn modelId="{B6FDB5BF-E0E2-4FC3-BDF7-DDAC6EC83B31}" type="presParOf" srcId="{CFA3A257-1AE3-4523-987E-AD3076E6AF43}" destId="{6C2A7715-E6B5-4DBC-9AAD-E149891DD25F}" srcOrd="1" destOrd="0" presId="urn:microsoft.com/office/officeart/2005/8/layout/hierarchy1#1"/>
    <dgm:cxn modelId="{19D652A0-98AF-4E9C-87A7-A7C5CB902B26}" type="presParOf" srcId="{6C2A7715-E6B5-4DBC-9AAD-E149891DD25F}" destId="{E85A6FBC-84A7-410F-9180-DCD785FF752E}" srcOrd="0" destOrd="0" presId="urn:microsoft.com/office/officeart/2005/8/layout/hierarchy1#1"/>
    <dgm:cxn modelId="{95B3C5A6-996A-46D9-B164-50561C29B866}" type="presParOf" srcId="{E85A6FBC-84A7-410F-9180-DCD785FF752E}" destId="{47E82278-9CFC-42EF-A946-2ECC366220C3}" srcOrd="0" destOrd="0" presId="urn:microsoft.com/office/officeart/2005/8/layout/hierarchy1#1"/>
    <dgm:cxn modelId="{6D5F4DC6-63D0-4659-B752-EBB95AAF8809}" type="presParOf" srcId="{E85A6FBC-84A7-410F-9180-DCD785FF752E}" destId="{3F85BC8F-B9C2-43F6-8E93-17B04DA8EC67}" srcOrd="1" destOrd="0" presId="urn:microsoft.com/office/officeart/2005/8/layout/hierarchy1#1"/>
    <dgm:cxn modelId="{03361659-64AE-443C-8242-6758AC326234}" type="presParOf" srcId="{6C2A7715-E6B5-4DBC-9AAD-E149891DD25F}" destId="{9B01D2C1-D567-46CE-AE7E-BDFF3F352BA4}" srcOrd="1" destOrd="0" presId="urn:microsoft.com/office/officeart/2005/8/layout/hierarchy1#1"/>
    <dgm:cxn modelId="{21F97129-DD81-4419-8713-F6B450578C56}" type="presParOf" srcId="{20310621-B003-46AD-B2A1-8643C912B586}" destId="{6FE3AE74-0033-4D1F-BDB2-9DDE7AE2F8DE}" srcOrd="6" destOrd="0" presId="urn:microsoft.com/office/officeart/2005/8/layout/hierarchy1#1"/>
    <dgm:cxn modelId="{D72E8A48-C80E-4933-BD71-E638AF23245D}" type="presParOf" srcId="{20310621-B003-46AD-B2A1-8643C912B586}" destId="{CFCF54AA-57A6-4099-8613-95B5DAE232BE}" srcOrd="7" destOrd="0" presId="urn:microsoft.com/office/officeart/2005/8/layout/hierarchy1#1"/>
    <dgm:cxn modelId="{3DC4EB5F-6DE6-44F8-B63C-5C948EC06D7F}" type="presParOf" srcId="{CFCF54AA-57A6-4099-8613-95B5DAE232BE}" destId="{0BE28737-0586-4FD0-BFDA-3FF5F1D3E8B3}" srcOrd="0" destOrd="0" presId="urn:microsoft.com/office/officeart/2005/8/layout/hierarchy1#1"/>
    <dgm:cxn modelId="{1597E7B3-954F-4ED5-BE85-C8844FDDDEDD}" type="presParOf" srcId="{0BE28737-0586-4FD0-BFDA-3FF5F1D3E8B3}" destId="{72876310-5F78-48F3-886A-0733ADDA186D}" srcOrd="0" destOrd="0" presId="urn:microsoft.com/office/officeart/2005/8/layout/hierarchy1#1"/>
    <dgm:cxn modelId="{DC696BF0-7A84-4091-A9BB-E81D39E57A49}" type="presParOf" srcId="{0BE28737-0586-4FD0-BFDA-3FF5F1D3E8B3}" destId="{A11C0022-FEC5-4BAF-BD5A-13859BED9229}" srcOrd="1" destOrd="0" presId="urn:microsoft.com/office/officeart/2005/8/layout/hierarchy1#1"/>
    <dgm:cxn modelId="{C7A23E8A-3902-435B-9361-D11D58C4A04B}" type="presParOf" srcId="{CFCF54AA-57A6-4099-8613-95B5DAE232BE}" destId="{4EF782E4-A0FA-4AED-8573-BD24C858806C}" srcOrd="1" destOrd="0" presId="urn:microsoft.com/office/officeart/2005/8/layout/hierarchy1#1"/>
    <dgm:cxn modelId="{272F3670-C9A7-479A-9B63-D97D112E6DE7}" type="presParOf" srcId="{4EF782E4-A0FA-4AED-8573-BD24C858806C}" destId="{75AF5B0D-CC1D-44CE-9021-1AB5647B50CA}" srcOrd="0" destOrd="0" presId="urn:microsoft.com/office/officeart/2005/8/layout/hierarchy1#1"/>
    <dgm:cxn modelId="{6E4E4FA3-3C23-487F-8838-BEAF78B60D5C}" type="presParOf" srcId="{4EF782E4-A0FA-4AED-8573-BD24C858806C}" destId="{5826410C-2E88-4685-AD49-F46F5B2C814A}" srcOrd="1" destOrd="0" presId="urn:microsoft.com/office/officeart/2005/8/layout/hierarchy1#1"/>
    <dgm:cxn modelId="{AC845881-F13B-485F-8868-82B551808224}" type="presParOf" srcId="{5826410C-2E88-4685-AD49-F46F5B2C814A}" destId="{637BBD14-6FC2-4BB6-B023-8F8D351DAD73}" srcOrd="0" destOrd="0" presId="urn:microsoft.com/office/officeart/2005/8/layout/hierarchy1#1"/>
    <dgm:cxn modelId="{F85271F5-85E9-4239-9DE2-E082A791D770}" type="presParOf" srcId="{637BBD14-6FC2-4BB6-B023-8F8D351DAD73}" destId="{0B67EB7C-9796-4E00-9FD5-EAC1666E5B7F}" srcOrd="0" destOrd="0" presId="urn:microsoft.com/office/officeart/2005/8/layout/hierarchy1#1"/>
    <dgm:cxn modelId="{B96A9657-BA9A-4E2F-96E6-55BE264C8D90}" type="presParOf" srcId="{637BBD14-6FC2-4BB6-B023-8F8D351DAD73}" destId="{ED0F527A-F515-4848-AD7E-D34935441A85}" srcOrd="1" destOrd="0" presId="urn:microsoft.com/office/officeart/2005/8/layout/hierarchy1#1"/>
    <dgm:cxn modelId="{A46A9070-7C34-45C9-BA29-ADFC79AAB905}" type="presParOf" srcId="{5826410C-2E88-4685-AD49-F46F5B2C814A}" destId="{7F8A0F3B-0F08-4D0B-8137-CA7CCA143595}" srcOrd="1" destOrd="0" presId="urn:microsoft.com/office/officeart/2005/8/layout/hierarchy1#1"/>
    <dgm:cxn modelId="{518098E2-4D2E-4DE2-BE63-4F16DFED9F73}" type="presParOf" srcId="{7F8A0F3B-0F08-4D0B-8137-CA7CCA143595}" destId="{24FE89CB-BDD3-461A-A86A-B89993BEE876}" srcOrd="0" destOrd="0" presId="urn:microsoft.com/office/officeart/2005/8/layout/hierarchy1#1"/>
    <dgm:cxn modelId="{F5F5F770-1466-466E-8554-E84D7FBF7D98}" type="presParOf" srcId="{7F8A0F3B-0F08-4D0B-8137-CA7CCA143595}" destId="{5DF100F4-58AF-4F2D-BB7E-7914686F8164}" srcOrd="1" destOrd="0" presId="urn:microsoft.com/office/officeart/2005/8/layout/hierarchy1#1"/>
    <dgm:cxn modelId="{FBD5966F-4BCF-4946-B1E2-8302F6D15BD9}" type="presParOf" srcId="{5DF100F4-58AF-4F2D-BB7E-7914686F8164}" destId="{6BB63F27-F9BB-40C6-999D-1CE73621E44B}" srcOrd="0" destOrd="0" presId="urn:microsoft.com/office/officeart/2005/8/layout/hierarchy1#1"/>
    <dgm:cxn modelId="{3FD28874-6080-4DB2-B333-D62B1CC81FD7}" type="presParOf" srcId="{6BB63F27-F9BB-40C6-999D-1CE73621E44B}" destId="{10FAA855-9CBE-46AD-A8FC-01BC0AC38DB9}" srcOrd="0" destOrd="0" presId="urn:microsoft.com/office/officeart/2005/8/layout/hierarchy1#1"/>
    <dgm:cxn modelId="{2F3BEB4D-94C7-4DCA-9C8E-57B49ED7BBAE}" type="presParOf" srcId="{6BB63F27-F9BB-40C6-999D-1CE73621E44B}" destId="{E2B16D12-59C4-458E-A1D6-ECA48B44C86C}" srcOrd="1" destOrd="0" presId="urn:microsoft.com/office/officeart/2005/8/layout/hierarchy1#1"/>
    <dgm:cxn modelId="{05BAC049-AE0B-442F-8244-370FF827902E}" type="presParOf" srcId="{5DF100F4-58AF-4F2D-BB7E-7914686F8164}" destId="{4DA453AA-1CC5-4D03-AD79-73A67C034C62}" srcOrd="1" destOrd="0" presId="urn:microsoft.com/office/officeart/2005/8/layout/hierarchy1#1"/>
    <dgm:cxn modelId="{87253689-79F1-4534-8DCB-2B59E2EE037B}" type="presParOf" srcId="{4DA453AA-1CC5-4D03-AD79-73A67C034C62}" destId="{CB604ABB-E6A0-44DB-A603-25DBB7C16EA6}" srcOrd="0" destOrd="0" presId="urn:microsoft.com/office/officeart/2005/8/layout/hierarchy1#1"/>
    <dgm:cxn modelId="{0E614BB4-3832-4397-83BB-3B824CC34244}" type="presParOf" srcId="{4DA453AA-1CC5-4D03-AD79-73A67C034C62}" destId="{4B30D20A-B3D0-40A7-9F47-B41042CF98B8}" srcOrd="1" destOrd="0" presId="urn:microsoft.com/office/officeart/2005/8/layout/hierarchy1#1"/>
    <dgm:cxn modelId="{01DEC7E4-D858-4CFE-9104-1A76428E02D8}" type="presParOf" srcId="{4B30D20A-B3D0-40A7-9F47-B41042CF98B8}" destId="{4009EF2A-E741-4459-9F45-1746F13D9211}" srcOrd="0" destOrd="0" presId="urn:microsoft.com/office/officeart/2005/8/layout/hierarchy1#1"/>
    <dgm:cxn modelId="{BA98E095-1471-455F-A317-8A358F6895A7}" type="presParOf" srcId="{4009EF2A-E741-4459-9F45-1746F13D9211}" destId="{F719672E-A0D9-4D32-819F-8B76C73770C5}" srcOrd="0" destOrd="0" presId="urn:microsoft.com/office/officeart/2005/8/layout/hierarchy1#1"/>
    <dgm:cxn modelId="{30367808-14A0-4BAF-923E-0C35EA89FF2A}" type="presParOf" srcId="{4009EF2A-E741-4459-9F45-1746F13D9211}" destId="{E5947ADB-B35F-480D-A32B-58B488E3C845}" srcOrd="1" destOrd="0" presId="urn:microsoft.com/office/officeart/2005/8/layout/hierarchy1#1"/>
    <dgm:cxn modelId="{EDA3515F-5BCC-4077-AE06-DAAB7B51C327}" type="presParOf" srcId="{4B30D20A-B3D0-40A7-9F47-B41042CF98B8}" destId="{CD1EEA50-47E1-43AE-ABAD-B3A90B35F380}" srcOrd="1" destOrd="0" presId="urn:microsoft.com/office/officeart/2005/8/layout/hierarchy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04ABB-E6A0-44DB-A603-25DBB7C16EA6}">
      <dsp:nvSpPr>
        <dsp:cNvPr id="0" name=""/>
        <dsp:cNvSpPr/>
      </dsp:nvSpPr>
      <dsp:spPr>
        <a:xfrm>
          <a:off x="5179556" y="3515338"/>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4FE89CB-BDD3-461A-A86A-B89993BEE876}">
      <dsp:nvSpPr>
        <dsp:cNvPr id="0" name=""/>
        <dsp:cNvSpPr/>
      </dsp:nvSpPr>
      <dsp:spPr>
        <a:xfrm>
          <a:off x="5179556" y="2687099"/>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5AF5B0D-CC1D-44CE-9021-1AB5647B50CA}">
      <dsp:nvSpPr>
        <dsp:cNvPr id="0" name=""/>
        <dsp:cNvSpPr/>
      </dsp:nvSpPr>
      <dsp:spPr>
        <a:xfrm>
          <a:off x="5179556" y="1858860"/>
          <a:ext cx="91440" cy="260175"/>
        </a:xfrm>
        <a:custGeom>
          <a:avLst/>
          <a:gdLst/>
          <a:ahLst/>
          <a:cxnLst/>
          <a:rect l="0" t="0" r="0" b="0"/>
          <a:pathLst>
            <a:path>
              <a:moveTo>
                <a:pt x="45720" y="0"/>
              </a:moveTo>
              <a:lnTo>
                <a:pt x="45720" y="260175"/>
              </a:lnTo>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E3AE74-0033-4D1F-BDB2-9DDE7AE2F8DE}">
      <dsp:nvSpPr>
        <dsp:cNvPr id="0" name=""/>
        <dsp:cNvSpPr/>
      </dsp:nvSpPr>
      <dsp:spPr>
        <a:xfrm>
          <a:off x="2922100" y="1030622"/>
          <a:ext cx="2303176" cy="260175"/>
        </a:xfrm>
        <a:custGeom>
          <a:avLst/>
          <a:gdLst/>
          <a:ahLst/>
          <a:cxnLst/>
          <a:rect l="0" t="0" r="0" b="0"/>
          <a:pathLst>
            <a:path>
              <a:moveTo>
                <a:pt x="0" y="0"/>
              </a:moveTo>
              <a:lnTo>
                <a:pt x="0" y="177302"/>
              </a:lnTo>
              <a:lnTo>
                <a:pt x="2303176" y="177302"/>
              </a:lnTo>
              <a:lnTo>
                <a:pt x="2303176" y="260175"/>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1AEA6EF1-A95C-45A9-A805-8D157395B7F4}">
      <dsp:nvSpPr>
        <dsp:cNvPr id="0" name=""/>
        <dsp:cNvSpPr/>
      </dsp:nvSpPr>
      <dsp:spPr>
        <a:xfrm>
          <a:off x="3953496" y="3515338"/>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34735486-B397-455E-B4BF-CCA5C8DA3465}">
      <dsp:nvSpPr>
        <dsp:cNvPr id="0" name=""/>
        <dsp:cNvSpPr/>
      </dsp:nvSpPr>
      <dsp:spPr>
        <a:xfrm>
          <a:off x="3953496" y="2687099"/>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9E82AA10-09AD-4700-B12F-3C6D79B144EF}">
      <dsp:nvSpPr>
        <dsp:cNvPr id="0" name=""/>
        <dsp:cNvSpPr/>
      </dsp:nvSpPr>
      <dsp:spPr>
        <a:xfrm>
          <a:off x="3953496" y="1858860"/>
          <a:ext cx="91440" cy="260175"/>
        </a:xfrm>
        <a:custGeom>
          <a:avLst/>
          <a:gdLst/>
          <a:ahLst/>
          <a:cxnLst/>
          <a:rect l="0" t="0" r="0" b="0"/>
          <a:pathLst>
            <a:path>
              <a:moveTo>
                <a:pt x="45720" y="0"/>
              </a:moveTo>
              <a:lnTo>
                <a:pt x="45720" y="260175"/>
              </a:lnTo>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A685CF4A-5A8D-4B16-8364-46ABED8D041E}">
      <dsp:nvSpPr>
        <dsp:cNvPr id="0" name=""/>
        <dsp:cNvSpPr/>
      </dsp:nvSpPr>
      <dsp:spPr>
        <a:xfrm>
          <a:off x="2922100" y="1030622"/>
          <a:ext cx="1077115" cy="260175"/>
        </a:xfrm>
        <a:custGeom>
          <a:avLst/>
          <a:gdLst/>
          <a:ahLst/>
          <a:cxnLst/>
          <a:rect l="0" t="0" r="0" b="0"/>
          <a:pathLst>
            <a:path>
              <a:moveTo>
                <a:pt x="0" y="0"/>
              </a:moveTo>
              <a:lnTo>
                <a:pt x="0" y="177302"/>
              </a:lnTo>
              <a:lnTo>
                <a:pt x="1077115" y="177302"/>
              </a:lnTo>
              <a:lnTo>
                <a:pt x="1077115" y="260175"/>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172FDE0-C304-4E88-8E7B-955A5745FCE2}">
      <dsp:nvSpPr>
        <dsp:cNvPr id="0" name=""/>
        <dsp:cNvSpPr/>
      </dsp:nvSpPr>
      <dsp:spPr>
        <a:xfrm>
          <a:off x="2689598" y="3518138"/>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63A39F0-C538-4800-A2B2-E7174E8002E1}">
      <dsp:nvSpPr>
        <dsp:cNvPr id="0" name=""/>
        <dsp:cNvSpPr/>
      </dsp:nvSpPr>
      <dsp:spPr>
        <a:xfrm>
          <a:off x="2689598" y="2687099"/>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99BC9F7-4DF0-4521-8456-D2D2E0E8407C}">
      <dsp:nvSpPr>
        <dsp:cNvPr id="0" name=""/>
        <dsp:cNvSpPr/>
      </dsp:nvSpPr>
      <dsp:spPr>
        <a:xfrm>
          <a:off x="2689598" y="1858860"/>
          <a:ext cx="91440" cy="260175"/>
        </a:xfrm>
        <a:custGeom>
          <a:avLst/>
          <a:gdLst/>
          <a:ahLst/>
          <a:cxnLst/>
          <a:rect l="0" t="0" r="0" b="0"/>
          <a:pathLst>
            <a:path>
              <a:moveTo>
                <a:pt x="45720" y="0"/>
              </a:moveTo>
              <a:lnTo>
                <a:pt x="45720" y="260175"/>
              </a:lnTo>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B7B5EE4-AF3C-4EA9-ACDB-D15245F69381}">
      <dsp:nvSpPr>
        <dsp:cNvPr id="0" name=""/>
        <dsp:cNvSpPr/>
      </dsp:nvSpPr>
      <dsp:spPr>
        <a:xfrm>
          <a:off x="2735318" y="1030622"/>
          <a:ext cx="186781" cy="260175"/>
        </a:xfrm>
        <a:custGeom>
          <a:avLst/>
          <a:gdLst/>
          <a:ahLst/>
          <a:cxnLst/>
          <a:rect l="0" t="0" r="0" b="0"/>
          <a:pathLst>
            <a:path>
              <a:moveTo>
                <a:pt x="186781" y="0"/>
              </a:moveTo>
              <a:lnTo>
                <a:pt x="186781" y="177302"/>
              </a:lnTo>
              <a:lnTo>
                <a:pt x="0" y="177302"/>
              </a:lnTo>
              <a:lnTo>
                <a:pt x="0" y="260175"/>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426AFDAE-6ACC-41D5-8D4D-6F5B166A8414}">
      <dsp:nvSpPr>
        <dsp:cNvPr id="0" name=""/>
        <dsp:cNvSpPr/>
      </dsp:nvSpPr>
      <dsp:spPr>
        <a:xfrm>
          <a:off x="1006752" y="3883039"/>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F5E7564-E1D4-4A5A-9CFB-04D472992C77}">
      <dsp:nvSpPr>
        <dsp:cNvPr id="0" name=""/>
        <dsp:cNvSpPr/>
      </dsp:nvSpPr>
      <dsp:spPr>
        <a:xfrm>
          <a:off x="1006752" y="2822236"/>
          <a:ext cx="91440" cy="260175"/>
        </a:xfrm>
        <a:custGeom>
          <a:avLst/>
          <a:gdLst/>
          <a:ahLst/>
          <a:cxnLst/>
          <a:rect l="0" t="0" r="0" b="0"/>
          <a:pathLst>
            <a:path>
              <a:moveTo>
                <a:pt x="45720" y="0"/>
              </a:moveTo>
              <a:lnTo>
                <a:pt x="45720" y="260175"/>
              </a:lnTo>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284A24F-0E80-49EA-B847-C642578BA8A2}">
      <dsp:nvSpPr>
        <dsp:cNvPr id="0" name=""/>
        <dsp:cNvSpPr/>
      </dsp:nvSpPr>
      <dsp:spPr>
        <a:xfrm>
          <a:off x="1006752" y="1858860"/>
          <a:ext cx="91440" cy="260175"/>
        </a:xfrm>
        <a:custGeom>
          <a:avLst/>
          <a:gdLst/>
          <a:ahLst/>
          <a:cxnLst/>
          <a:rect l="0" t="0" r="0" b="0"/>
          <a:pathLst>
            <a:path>
              <a:moveTo>
                <a:pt x="45720" y="0"/>
              </a:moveTo>
              <a:lnTo>
                <a:pt x="45720" y="260175"/>
              </a:lnTo>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D46B18C-3E00-479C-ACBC-8A2259955A01}">
      <dsp:nvSpPr>
        <dsp:cNvPr id="0" name=""/>
        <dsp:cNvSpPr/>
      </dsp:nvSpPr>
      <dsp:spPr>
        <a:xfrm>
          <a:off x="1052472" y="1030622"/>
          <a:ext cx="1869627" cy="260175"/>
        </a:xfrm>
        <a:custGeom>
          <a:avLst/>
          <a:gdLst/>
          <a:ahLst/>
          <a:cxnLst/>
          <a:rect l="0" t="0" r="0" b="0"/>
          <a:pathLst>
            <a:path>
              <a:moveTo>
                <a:pt x="1869627" y="0"/>
              </a:moveTo>
              <a:lnTo>
                <a:pt x="1869627" y="177302"/>
              </a:lnTo>
              <a:lnTo>
                <a:pt x="0" y="177302"/>
              </a:lnTo>
              <a:lnTo>
                <a:pt x="0" y="260175"/>
              </a:lnTo>
            </a:path>
          </a:pathLst>
        </a:custGeom>
        <a:noFill/>
        <a:ln w="9525" cap="flat" cmpd="sng" algn="ctr">
          <a:solidFill>
            <a:schemeClr val="accent6">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12A0875-95E5-4FFA-81C5-CCFD842752CA}">
      <dsp:nvSpPr>
        <dsp:cNvPr id="0" name=""/>
        <dsp:cNvSpPr/>
      </dsp:nvSpPr>
      <dsp:spPr>
        <a:xfrm>
          <a:off x="1887277" y="1667"/>
          <a:ext cx="2069645" cy="1028955"/>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99EBDD6-F74B-4200-8E4C-040E0AB517ED}">
      <dsp:nvSpPr>
        <dsp:cNvPr id="0" name=""/>
        <dsp:cNvSpPr/>
      </dsp:nvSpPr>
      <dsp:spPr>
        <a:xfrm>
          <a:off x="1986676" y="96095"/>
          <a:ext cx="2069645" cy="1028955"/>
        </a:xfrm>
        <a:prstGeom prst="roundRect">
          <a:avLst>
            <a:gd name="adj" fmla="val 10000"/>
          </a:avLst>
        </a:prstGeom>
        <a:solidFill>
          <a:schemeClr val="lt1">
            <a:alpha val="90000"/>
            <a:hueOff val="0"/>
            <a:satOff val="0"/>
            <a:lumOff val="0"/>
            <a:alphaOff val="0"/>
          </a:schemeClr>
        </a:solidFill>
        <a:ln w="9525" cap="flat" cmpd="sng" algn="ctr">
          <a:solidFill>
            <a:schemeClr val="accent4">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Times New Roman" pitchFamily="18" charset="0"/>
              <a:cs typeface="Times New Roman" pitchFamily="18" charset="0"/>
            </a:rPr>
            <a:t>Activities associated with </a:t>
          </a:r>
          <a:r>
            <a:rPr lang="en-GB" sz="1100" b="1" kern="1200">
              <a:latin typeface="Times New Roman" pitchFamily="18" charset="0"/>
              <a:cs typeface="Times New Roman" pitchFamily="18" charset="0"/>
            </a:rPr>
            <a:t>Havant Thicket Reservoir project </a:t>
          </a:r>
          <a:r>
            <a:rPr lang="en-US" sz="1100" b="1" kern="1200" dirty="0">
              <a:latin typeface="Times New Roman" pitchFamily="18" charset="0"/>
              <a:cs typeface="Times New Roman" pitchFamily="18" charset="0"/>
            </a:rPr>
            <a:t> </a:t>
          </a:r>
        </a:p>
      </dsp:txBody>
      <dsp:txXfrm>
        <a:off x="2016813" y="126232"/>
        <a:ext cx="2009371" cy="968681"/>
      </dsp:txXfrm>
    </dsp:sp>
    <dsp:sp modelId="{1002B6F3-3028-440B-8071-750776059ED4}">
      <dsp:nvSpPr>
        <dsp:cNvPr id="0" name=""/>
        <dsp:cNvSpPr/>
      </dsp:nvSpPr>
      <dsp:spPr>
        <a:xfrm>
          <a:off x="106961" y="1290797"/>
          <a:ext cx="1891023" cy="568062"/>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8402137-D38E-4C41-AB80-7AA56FD4371B}">
      <dsp:nvSpPr>
        <dsp:cNvPr id="0" name=""/>
        <dsp:cNvSpPr/>
      </dsp:nvSpPr>
      <dsp:spPr>
        <a:xfrm>
          <a:off x="206359" y="1385226"/>
          <a:ext cx="1891023" cy="568062"/>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dirty="0">
              <a:latin typeface="Times New Roman" pitchFamily="18" charset="0"/>
              <a:cs typeface="Times New Roman" pitchFamily="18" charset="0"/>
            </a:rPr>
            <a:t>Project initation</a:t>
          </a:r>
        </a:p>
      </dsp:txBody>
      <dsp:txXfrm>
        <a:off x="222997" y="1401864"/>
        <a:ext cx="1857747" cy="534786"/>
      </dsp:txXfrm>
    </dsp:sp>
    <dsp:sp modelId="{5380D3CC-2E84-4B5E-A774-5D57E284E26D}">
      <dsp:nvSpPr>
        <dsp:cNvPr id="0" name=""/>
        <dsp:cNvSpPr/>
      </dsp:nvSpPr>
      <dsp:spPr>
        <a:xfrm>
          <a:off x="316254" y="2119036"/>
          <a:ext cx="1472436" cy="70319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72BC041E-A5A8-472E-B528-3EE2E8CB54A6}">
      <dsp:nvSpPr>
        <dsp:cNvPr id="0" name=""/>
        <dsp:cNvSpPr/>
      </dsp:nvSpPr>
      <dsp:spPr>
        <a:xfrm>
          <a:off x="415653" y="2213465"/>
          <a:ext cx="1472436" cy="70319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i="0" kern="1200">
              <a:latin typeface="Times New Roman" pitchFamily="18" charset="0"/>
              <a:cs typeface="Times New Roman" pitchFamily="18" charset="0"/>
            </a:rPr>
            <a:t>Define project scope and goals</a:t>
          </a:r>
          <a:endParaRPr lang="en-US" sz="1000" b="0" kern="1200" dirty="0">
            <a:latin typeface="Times New Roman" pitchFamily="18" charset="0"/>
            <a:cs typeface="Times New Roman" pitchFamily="18" charset="0"/>
          </a:endParaRPr>
        </a:p>
      </dsp:txBody>
      <dsp:txXfrm>
        <a:off x="436249" y="2234061"/>
        <a:ext cx="1431244" cy="662007"/>
      </dsp:txXfrm>
    </dsp:sp>
    <dsp:sp modelId="{A44D9967-A043-466E-9E36-80D08E961B76}">
      <dsp:nvSpPr>
        <dsp:cNvPr id="0" name=""/>
        <dsp:cNvSpPr/>
      </dsp:nvSpPr>
      <dsp:spPr>
        <a:xfrm>
          <a:off x="374791" y="3082411"/>
          <a:ext cx="1355362" cy="800627"/>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D4F420F-9797-49BE-8FE3-A36B716D9291}">
      <dsp:nvSpPr>
        <dsp:cNvPr id="0" name=""/>
        <dsp:cNvSpPr/>
      </dsp:nvSpPr>
      <dsp:spPr>
        <a:xfrm>
          <a:off x="474190" y="3176840"/>
          <a:ext cx="1355362" cy="800627"/>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Stakeholder identification</a:t>
          </a:r>
        </a:p>
      </dsp:txBody>
      <dsp:txXfrm>
        <a:off x="497640" y="3200290"/>
        <a:ext cx="1308462" cy="753727"/>
      </dsp:txXfrm>
    </dsp:sp>
    <dsp:sp modelId="{08922B23-49B3-445E-9E46-725911839DE8}">
      <dsp:nvSpPr>
        <dsp:cNvPr id="0" name=""/>
        <dsp:cNvSpPr/>
      </dsp:nvSpPr>
      <dsp:spPr>
        <a:xfrm>
          <a:off x="351689" y="4143215"/>
          <a:ext cx="1401567" cy="56806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93B0ABB-8699-4815-BFC5-AEE7F113A9A2}">
      <dsp:nvSpPr>
        <dsp:cNvPr id="0" name=""/>
        <dsp:cNvSpPr/>
      </dsp:nvSpPr>
      <dsp:spPr>
        <a:xfrm>
          <a:off x="451087" y="4237644"/>
          <a:ext cx="1401567" cy="56806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Collect requirement</a:t>
          </a:r>
        </a:p>
      </dsp:txBody>
      <dsp:txXfrm>
        <a:off x="467725" y="4254282"/>
        <a:ext cx="1368291" cy="534786"/>
      </dsp:txXfrm>
    </dsp:sp>
    <dsp:sp modelId="{E0045883-F0B6-422C-9860-B21C72CBDC11}">
      <dsp:nvSpPr>
        <dsp:cNvPr id="0" name=""/>
        <dsp:cNvSpPr/>
      </dsp:nvSpPr>
      <dsp:spPr>
        <a:xfrm>
          <a:off x="2196781" y="1290797"/>
          <a:ext cx="1077074" cy="568062"/>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C8CCC8-0F74-43A1-A4F2-66B58FD539EE}">
      <dsp:nvSpPr>
        <dsp:cNvPr id="0" name=""/>
        <dsp:cNvSpPr/>
      </dsp:nvSpPr>
      <dsp:spPr>
        <a:xfrm>
          <a:off x="2296180" y="1385226"/>
          <a:ext cx="1077074" cy="568062"/>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itchFamily="18" charset="0"/>
              <a:cs typeface="Times New Roman" pitchFamily="18" charset="0"/>
            </a:rPr>
            <a:t>Project planning </a:t>
          </a:r>
        </a:p>
      </dsp:txBody>
      <dsp:txXfrm>
        <a:off x="2312818" y="1401864"/>
        <a:ext cx="1043798" cy="534786"/>
      </dsp:txXfrm>
    </dsp:sp>
    <dsp:sp modelId="{6064798C-1DCD-4B24-81C3-594C9D3060C1}">
      <dsp:nvSpPr>
        <dsp:cNvPr id="0" name=""/>
        <dsp:cNvSpPr/>
      </dsp:nvSpPr>
      <dsp:spPr>
        <a:xfrm>
          <a:off x="2288025" y="2119036"/>
          <a:ext cx="894587" cy="56806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763211-D007-4D91-B095-FC91F6AB95AD}">
      <dsp:nvSpPr>
        <dsp:cNvPr id="0" name=""/>
        <dsp:cNvSpPr/>
      </dsp:nvSpPr>
      <dsp:spPr>
        <a:xfrm>
          <a:off x="2387423" y="2213465"/>
          <a:ext cx="894587" cy="56806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Scheduling</a:t>
          </a:r>
        </a:p>
      </dsp:txBody>
      <dsp:txXfrm>
        <a:off x="2404061" y="2230103"/>
        <a:ext cx="861311" cy="534786"/>
      </dsp:txXfrm>
    </dsp:sp>
    <dsp:sp modelId="{9321AC77-03CE-4E49-9274-4135AB562ADD}">
      <dsp:nvSpPr>
        <dsp:cNvPr id="0" name=""/>
        <dsp:cNvSpPr/>
      </dsp:nvSpPr>
      <dsp:spPr>
        <a:xfrm>
          <a:off x="2148415" y="2947275"/>
          <a:ext cx="1173805" cy="570863"/>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04C2D9C-7005-4707-92C8-2D26AD7A0DE3}">
      <dsp:nvSpPr>
        <dsp:cNvPr id="0" name=""/>
        <dsp:cNvSpPr/>
      </dsp:nvSpPr>
      <dsp:spPr>
        <a:xfrm>
          <a:off x="2247814" y="3041704"/>
          <a:ext cx="1173805" cy="570863"/>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Resource allocation and budgeting</a:t>
          </a:r>
        </a:p>
      </dsp:txBody>
      <dsp:txXfrm>
        <a:off x="2264534" y="3058424"/>
        <a:ext cx="1140365" cy="537423"/>
      </dsp:txXfrm>
    </dsp:sp>
    <dsp:sp modelId="{FA0CD2AE-DAD6-46F2-8130-2E254CBBBA0A}">
      <dsp:nvSpPr>
        <dsp:cNvPr id="0" name=""/>
        <dsp:cNvSpPr/>
      </dsp:nvSpPr>
      <dsp:spPr>
        <a:xfrm>
          <a:off x="2201375" y="3778314"/>
          <a:ext cx="1067886" cy="645864"/>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E56FC2-EA6B-41DD-B68A-400CF3FF9624}">
      <dsp:nvSpPr>
        <dsp:cNvPr id="0" name=""/>
        <dsp:cNvSpPr/>
      </dsp:nvSpPr>
      <dsp:spPr>
        <a:xfrm>
          <a:off x="2300774" y="3872743"/>
          <a:ext cx="1067886" cy="645864"/>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Risk identification</a:t>
          </a:r>
        </a:p>
      </dsp:txBody>
      <dsp:txXfrm>
        <a:off x="2319691" y="3891660"/>
        <a:ext cx="1030052" cy="608030"/>
      </dsp:txXfrm>
    </dsp:sp>
    <dsp:sp modelId="{6B080C07-FB75-4871-B29E-23609C85E430}">
      <dsp:nvSpPr>
        <dsp:cNvPr id="0" name=""/>
        <dsp:cNvSpPr/>
      </dsp:nvSpPr>
      <dsp:spPr>
        <a:xfrm>
          <a:off x="3483915" y="1290797"/>
          <a:ext cx="1030600" cy="568062"/>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86B4DA5-0793-4AC5-BD27-99BC7C7503D9}">
      <dsp:nvSpPr>
        <dsp:cNvPr id="0" name=""/>
        <dsp:cNvSpPr/>
      </dsp:nvSpPr>
      <dsp:spPr>
        <a:xfrm>
          <a:off x="3583314" y="1385226"/>
          <a:ext cx="1030600" cy="568062"/>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dirty="0">
              <a:latin typeface="Times New Roman" pitchFamily="18" charset="0"/>
              <a:cs typeface="Times New Roman" pitchFamily="18" charset="0"/>
            </a:rPr>
            <a:t>Project execution</a:t>
          </a:r>
          <a:endParaRPr lang="en-US" sz="1000" kern="1200"/>
        </a:p>
      </dsp:txBody>
      <dsp:txXfrm>
        <a:off x="3599952" y="1401864"/>
        <a:ext cx="997324" cy="534786"/>
      </dsp:txXfrm>
    </dsp:sp>
    <dsp:sp modelId="{838239EE-173E-4DBC-9B78-0F692EC1B5F9}">
      <dsp:nvSpPr>
        <dsp:cNvPr id="0" name=""/>
        <dsp:cNvSpPr/>
      </dsp:nvSpPr>
      <dsp:spPr>
        <a:xfrm>
          <a:off x="3551922" y="2119036"/>
          <a:ext cx="894587" cy="56806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CFE663D-09C8-4A2C-B323-17984CC95ECC}">
      <dsp:nvSpPr>
        <dsp:cNvPr id="0" name=""/>
        <dsp:cNvSpPr/>
      </dsp:nvSpPr>
      <dsp:spPr>
        <a:xfrm>
          <a:off x="3651321" y="2213465"/>
          <a:ext cx="894587" cy="56806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latin typeface="Times New Roman" pitchFamily="18" charset="0"/>
              <a:cs typeface="Times New Roman" pitchFamily="18" charset="0"/>
            </a:rPr>
            <a:t>Task assignment </a:t>
          </a:r>
        </a:p>
      </dsp:txBody>
      <dsp:txXfrm>
        <a:off x="3667959" y="2230103"/>
        <a:ext cx="861311" cy="534786"/>
      </dsp:txXfrm>
    </dsp:sp>
    <dsp:sp modelId="{C9CBD428-E2CF-4FF9-80AE-64F7CFBA86EC}">
      <dsp:nvSpPr>
        <dsp:cNvPr id="0" name=""/>
        <dsp:cNvSpPr/>
      </dsp:nvSpPr>
      <dsp:spPr>
        <a:xfrm>
          <a:off x="3551922" y="2947275"/>
          <a:ext cx="894587" cy="56806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5EB76591-9FAC-4CE8-B8E9-8BCB597A8573}">
      <dsp:nvSpPr>
        <dsp:cNvPr id="0" name=""/>
        <dsp:cNvSpPr/>
      </dsp:nvSpPr>
      <dsp:spPr>
        <a:xfrm>
          <a:off x="3651321" y="3041704"/>
          <a:ext cx="894587" cy="56806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Continuous monitoring </a:t>
          </a:r>
        </a:p>
      </dsp:txBody>
      <dsp:txXfrm>
        <a:off x="3667959" y="3058342"/>
        <a:ext cx="861311" cy="534786"/>
      </dsp:txXfrm>
    </dsp:sp>
    <dsp:sp modelId="{47E82278-9CFC-42EF-A946-2ECC366220C3}">
      <dsp:nvSpPr>
        <dsp:cNvPr id="0" name=""/>
        <dsp:cNvSpPr/>
      </dsp:nvSpPr>
      <dsp:spPr>
        <a:xfrm>
          <a:off x="3468059" y="3775514"/>
          <a:ext cx="1062313" cy="94804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3F85BC8F-B9C2-43F6-8E93-17B04DA8EC67}">
      <dsp:nvSpPr>
        <dsp:cNvPr id="0" name=""/>
        <dsp:cNvSpPr/>
      </dsp:nvSpPr>
      <dsp:spPr>
        <a:xfrm>
          <a:off x="3567457" y="3869942"/>
          <a:ext cx="1062313" cy="948040"/>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latin typeface="Times New Roman" pitchFamily="18" charset="0"/>
              <a:cs typeface="Times New Roman" pitchFamily="18" charset="0"/>
            </a:rPr>
            <a:t>Quality control and communciation management</a:t>
          </a:r>
        </a:p>
      </dsp:txBody>
      <dsp:txXfrm>
        <a:off x="3595224" y="3897709"/>
        <a:ext cx="1006779" cy="892506"/>
      </dsp:txXfrm>
    </dsp:sp>
    <dsp:sp modelId="{72876310-5F78-48F3-886A-0733ADDA186D}">
      <dsp:nvSpPr>
        <dsp:cNvPr id="0" name=""/>
        <dsp:cNvSpPr/>
      </dsp:nvSpPr>
      <dsp:spPr>
        <a:xfrm>
          <a:off x="4713313" y="1290797"/>
          <a:ext cx="1023926" cy="568062"/>
        </a:xfrm>
        <a:prstGeom prst="roundRect">
          <a:avLst>
            <a:gd name="adj" fmla="val 10000"/>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11C0022-FEC5-4BAF-BD5A-13859BED9229}">
      <dsp:nvSpPr>
        <dsp:cNvPr id="0" name=""/>
        <dsp:cNvSpPr/>
      </dsp:nvSpPr>
      <dsp:spPr>
        <a:xfrm>
          <a:off x="4812711" y="1385226"/>
          <a:ext cx="1023926" cy="568062"/>
        </a:xfrm>
        <a:prstGeom prst="roundRect">
          <a:avLst>
            <a:gd name="adj" fmla="val 10000"/>
          </a:avLst>
        </a:prstGeom>
        <a:solidFill>
          <a:schemeClr val="lt1">
            <a:alpha val="90000"/>
            <a:hueOff val="0"/>
            <a:satOff val="0"/>
            <a:lumOff val="0"/>
            <a:alphaOff val="0"/>
          </a:schemeClr>
        </a:solidFill>
        <a:ln w="9525" cap="flat" cmpd="sng" algn="ctr">
          <a:solidFill>
            <a:schemeClr val="accent6">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i="0" kern="1200">
              <a:latin typeface="Times New Roman" pitchFamily="18" charset="0"/>
              <a:cs typeface="Times New Roman" pitchFamily="18" charset="0"/>
            </a:rPr>
            <a:t>Project Closure</a:t>
          </a:r>
          <a:endParaRPr lang="en-US" sz="1000" b="1" kern="1200" dirty="0">
            <a:latin typeface="Times New Roman" pitchFamily="18" charset="0"/>
            <a:cs typeface="Times New Roman" pitchFamily="18" charset="0"/>
          </a:endParaRPr>
        </a:p>
      </dsp:txBody>
      <dsp:txXfrm>
        <a:off x="4829349" y="1401864"/>
        <a:ext cx="990650" cy="534786"/>
      </dsp:txXfrm>
    </dsp:sp>
    <dsp:sp modelId="{0B67EB7C-9796-4E00-9FD5-EAC1666E5B7F}">
      <dsp:nvSpPr>
        <dsp:cNvPr id="0" name=""/>
        <dsp:cNvSpPr/>
      </dsp:nvSpPr>
      <dsp:spPr>
        <a:xfrm>
          <a:off x="4777983" y="2119036"/>
          <a:ext cx="894587" cy="568062"/>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D0F527A-F515-4848-AD7E-D34935441A85}">
      <dsp:nvSpPr>
        <dsp:cNvPr id="0" name=""/>
        <dsp:cNvSpPr/>
      </dsp:nvSpPr>
      <dsp:spPr>
        <a:xfrm>
          <a:off x="4877381" y="2213465"/>
          <a:ext cx="894587" cy="568062"/>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dirty="0">
              <a:latin typeface="Times New Roman" pitchFamily="18" charset="0"/>
              <a:cs typeface="Times New Roman" pitchFamily="18" charset="0"/>
            </a:rPr>
            <a:t>Final delivery</a:t>
          </a:r>
        </a:p>
      </dsp:txBody>
      <dsp:txXfrm>
        <a:off x="4894019" y="2230103"/>
        <a:ext cx="861311" cy="534786"/>
      </dsp:txXfrm>
    </dsp:sp>
    <dsp:sp modelId="{10FAA855-9CBE-46AD-A8FC-01BC0AC38DB9}">
      <dsp:nvSpPr>
        <dsp:cNvPr id="0" name=""/>
        <dsp:cNvSpPr/>
      </dsp:nvSpPr>
      <dsp:spPr>
        <a:xfrm>
          <a:off x="4777983" y="2947275"/>
          <a:ext cx="894587" cy="56806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2B16D12-59C4-458E-A1D6-ECA48B44C86C}">
      <dsp:nvSpPr>
        <dsp:cNvPr id="0" name=""/>
        <dsp:cNvSpPr/>
      </dsp:nvSpPr>
      <dsp:spPr>
        <a:xfrm>
          <a:off x="4877381" y="3041704"/>
          <a:ext cx="894587" cy="56806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dirty="0">
              <a:latin typeface="Times New Roman" pitchFamily="18" charset="0"/>
              <a:cs typeface="Times New Roman" pitchFamily="18" charset="0"/>
            </a:rPr>
            <a:t>Documentation</a:t>
          </a:r>
        </a:p>
      </dsp:txBody>
      <dsp:txXfrm>
        <a:off x="4894019" y="3058342"/>
        <a:ext cx="861311" cy="534786"/>
      </dsp:txXfrm>
    </dsp:sp>
    <dsp:sp modelId="{F719672E-A0D9-4D32-819F-8B76C73770C5}">
      <dsp:nvSpPr>
        <dsp:cNvPr id="0" name=""/>
        <dsp:cNvSpPr/>
      </dsp:nvSpPr>
      <dsp:spPr>
        <a:xfrm>
          <a:off x="4777983" y="3775514"/>
          <a:ext cx="894587" cy="56806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5947ADB-B35F-480D-A32B-58B488E3C845}">
      <dsp:nvSpPr>
        <dsp:cNvPr id="0" name=""/>
        <dsp:cNvSpPr/>
      </dsp:nvSpPr>
      <dsp:spPr>
        <a:xfrm>
          <a:off x="4877381" y="3869942"/>
          <a:ext cx="894587" cy="56806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0" kern="1200"/>
            <a:t>Evaluation</a:t>
          </a:r>
          <a:r>
            <a:rPr lang="en-US" sz="1000" b="1" kern="1200"/>
            <a:t> </a:t>
          </a:r>
        </a:p>
      </dsp:txBody>
      <dsp:txXfrm>
        <a:off x="4894019" y="3886580"/>
        <a:ext cx="861311" cy="53478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02838E13-6B0F-4937-AFC2-7BF9B8518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3459</Words>
  <Characters>19720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Alin Carare (2246440)</cp:lastModifiedBy>
  <cp:revision>69</cp:revision>
  <dcterms:created xsi:type="dcterms:W3CDTF">2025-02-01T04:47:00Z</dcterms:created>
  <dcterms:modified xsi:type="dcterms:W3CDTF">2025-02-09T17:25:00Z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