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40A89" w14:textId="3C6E8D5A" w:rsidR="004D771E" w:rsidRPr="00B13A2F" w:rsidRDefault="004D771E" w:rsidP="00B13A2F">
      <w:pPr>
        <w:jc w:val="center"/>
        <w:rPr>
          <w:b/>
          <w:bCs/>
          <w:sz w:val="24"/>
          <w:szCs w:val="24"/>
        </w:rPr>
      </w:pPr>
      <w:r w:rsidRPr="00B13A2F">
        <w:rPr>
          <w:b/>
          <w:bCs/>
          <w:sz w:val="24"/>
          <w:szCs w:val="24"/>
        </w:rPr>
        <w:t>ECYW4002</w:t>
      </w:r>
    </w:p>
    <w:p w14:paraId="1F063BD5" w14:textId="2F21C3E2" w:rsidR="00B13A2F" w:rsidRPr="00B13A2F" w:rsidRDefault="00B13A2F" w:rsidP="00B13A2F">
      <w:pPr>
        <w:jc w:val="center"/>
        <w:rPr>
          <w:b/>
          <w:bCs/>
          <w:sz w:val="24"/>
          <w:szCs w:val="24"/>
        </w:rPr>
      </w:pPr>
      <w:r w:rsidRPr="00B13A2F">
        <w:rPr>
          <w:b/>
          <w:bCs/>
          <w:sz w:val="24"/>
          <w:szCs w:val="24"/>
        </w:rPr>
        <w:t>Seminar Presentation Notes</w:t>
      </w:r>
    </w:p>
    <w:p w14:paraId="537F3FBC" w14:textId="5A96482E" w:rsidR="00B13A2F" w:rsidRDefault="00B13A2F" w:rsidP="00B13A2F">
      <w:pPr>
        <w:jc w:val="center"/>
        <w:rPr>
          <w:b/>
          <w:bCs/>
          <w:sz w:val="24"/>
          <w:szCs w:val="24"/>
        </w:rPr>
      </w:pPr>
      <w:r w:rsidRPr="00B13A2F">
        <w:rPr>
          <w:b/>
          <w:bCs/>
          <w:sz w:val="24"/>
          <w:szCs w:val="24"/>
        </w:rPr>
        <w:t xml:space="preserve">Leanne Peake </w:t>
      </w:r>
      <w:r w:rsidR="00D22C8B">
        <w:rPr>
          <w:b/>
          <w:bCs/>
          <w:sz w:val="24"/>
          <w:szCs w:val="24"/>
        </w:rPr>
        <w:t>- 210</w:t>
      </w:r>
      <w:r w:rsidR="00BE033D">
        <w:rPr>
          <w:b/>
          <w:bCs/>
          <w:sz w:val="24"/>
          <w:szCs w:val="24"/>
        </w:rPr>
        <w:t>6835</w:t>
      </w:r>
    </w:p>
    <w:p w14:paraId="63784346" w14:textId="77777777" w:rsidR="004F731B" w:rsidRDefault="004F731B" w:rsidP="00B13A2F">
      <w:pPr>
        <w:jc w:val="center"/>
        <w:rPr>
          <w:b/>
          <w:bCs/>
          <w:sz w:val="24"/>
          <w:szCs w:val="24"/>
        </w:rPr>
      </w:pPr>
    </w:p>
    <w:p w14:paraId="4DF14A1A" w14:textId="59D41795" w:rsidR="004F731B" w:rsidRDefault="007B5502" w:rsidP="004F731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Hello,</w:t>
      </w:r>
      <w:r w:rsidR="004F731B">
        <w:rPr>
          <w:sz w:val="24"/>
          <w:szCs w:val="24"/>
        </w:rPr>
        <w:t xml:space="preserve"> </w:t>
      </w:r>
      <w:r w:rsidR="009364DF">
        <w:rPr>
          <w:sz w:val="24"/>
          <w:szCs w:val="24"/>
        </w:rPr>
        <w:t>my name</w:t>
      </w:r>
      <w:r w:rsidR="004F3F19">
        <w:rPr>
          <w:sz w:val="24"/>
          <w:szCs w:val="24"/>
        </w:rPr>
        <w:t xml:space="preserve"> i</w:t>
      </w:r>
      <w:r w:rsidR="009364DF">
        <w:rPr>
          <w:sz w:val="24"/>
          <w:szCs w:val="24"/>
        </w:rPr>
        <w:t xml:space="preserve">s Leanne Peake and today I shall be discussing </w:t>
      </w:r>
      <w:r w:rsidR="00646ACA">
        <w:rPr>
          <w:sz w:val="24"/>
          <w:szCs w:val="24"/>
        </w:rPr>
        <w:t>some key Historical milestone</w:t>
      </w:r>
      <w:r w:rsidR="004F3F19">
        <w:rPr>
          <w:sz w:val="24"/>
          <w:szCs w:val="24"/>
        </w:rPr>
        <w:t>s in</w:t>
      </w:r>
      <w:r w:rsidR="00496CD9">
        <w:rPr>
          <w:sz w:val="24"/>
          <w:szCs w:val="24"/>
        </w:rPr>
        <w:t xml:space="preserve"> which has </w:t>
      </w:r>
      <w:r>
        <w:rPr>
          <w:sz w:val="24"/>
          <w:szCs w:val="24"/>
        </w:rPr>
        <w:t>shaped</w:t>
      </w:r>
      <w:r w:rsidR="004F3F19">
        <w:rPr>
          <w:sz w:val="24"/>
          <w:szCs w:val="24"/>
        </w:rPr>
        <w:t xml:space="preserve"> the progression of Youth Work in both the UK and Wales.</w:t>
      </w:r>
    </w:p>
    <w:p w14:paraId="17CF58A4" w14:textId="77777777" w:rsidR="00FE32E7" w:rsidRDefault="00FE32E7" w:rsidP="00FE32E7">
      <w:pPr>
        <w:pStyle w:val="ListParagraph"/>
        <w:rPr>
          <w:sz w:val="24"/>
          <w:szCs w:val="24"/>
        </w:rPr>
      </w:pPr>
    </w:p>
    <w:p w14:paraId="2CDE8632" w14:textId="0E7E658C" w:rsidR="00496CD9" w:rsidRPr="00646F83" w:rsidRDefault="00423B28" w:rsidP="00646F8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46F83">
        <w:rPr>
          <w:sz w:val="24"/>
          <w:szCs w:val="24"/>
        </w:rPr>
        <w:t>In order</w:t>
      </w:r>
      <w:r w:rsidR="005A7001" w:rsidRPr="00646F83">
        <w:rPr>
          <w:sz w:val="24"/>
          <w:szCs w:val="24"/>
        </w:rPr>
        <w:t xml:space="preserve"> to </w:t>
      </w:r>
      <w:r w:rsidR="005D1EB4" w:rsidRPr="00646F83">
        <w:rPr>
          <w:sz w:val="24"/>
          <w:szCs w:val="24"/>
        </w:rPr>
        <w:t xml:space="preserve">understand the </w:t>
      </w:r>
      <w:r w:rsidR="00B1728A" w:rsidRPr="00646F83">
        <w:rPr>
          <w:sz w:val="24"/>
          <w:szCs w:val="24"/>
        </w:rPr>
        <w:t>development and progression of Youth Work</w:t>
      </w:r>
      <w:r w:rsidR="000A3C6E" w:rsidRPr="00646F83">
        <w:rPr>
          <w:sz w:val="24"/>
          <w:szCs w:val="24"/>
        </w:rPr>
        <w:t>,</w:t>
      </w:r>
      <w:r w:rsidR="00B1728A" w:rsidRPr="00646F83">
        <w:rPr>
          <w:sz w:val="24"/>
          <w:szCs w:val="24"/>
        </w:rPr>
        <w:t xml:space="preserve"> </w:t>
      </w:r>
      <w:r w:rsidR="00543580" w:rsidRPr="00646F83">
        <w:rPr>
          <w:sz w:val="24"/>
          <w:szCs w:val="24"/>
        </w:rPr>
        <w:t xml:space="preserve">we must first </w:t>
      </w:r>
      <w:r w:rsidR="00E41A11" w:rsidRPr="00646F83">
        <w:rPr>
          <w:sz w:val="24"/>
          <w:szCs w:val="24"/>
        </w:rPr>
        <w:t xml:space="preserve">pinpoint </w:t>
      </w:r>
      <w:r w:rsidR="007E0AD1" w:rsidRPr="00646F83">
        <w:rPr>
          <w:sz w:val="24"/>
          <w:szCs w:val="24"/>
        </w:rPr>
        <w:t>the origin</w:t>
      </w:r>
      <w:r w:rsidR="00495A38" w:rsidRPr="00646F83">
        <w:rPr>
          <w:sz w:val="24"/>
          <w:szCs w:val="24"/>
        </w:rPr>
        <w:t xml:space="preserve"> </w:t>
      </w:r>
      <w:r w:rsidR="004A549E" w:rsidRPr="00646F83">
        <w:rPr>
          <w:sz w:val="24"/>
          <w:szCs w:val="24"/>
        </w:rPr>
        <w:t>of</w:t>
      </w:r>
      <w:r w:rsidR="00495A38" w:rsidRPr="00646F83">
        <w:rPr>
          <w:sz w:val="24"/>
          <w:szCs w:val="24"/>
        </w:rPr>
        <w:t xml:space="preserve"> Youth Work </w:t>
      </w:r>
      <w:r w:rsidRPr="00646F83">
        <w:rPr>
          <w:sz w:val="24"/>
          <w:szCs w:val="24"/>
        </w:rPr>
        <w:t xml:space="preserve">and </w:t>
      </w:r>
      <w:r w:rsidR="004A549E" w:rsidRPr="00646F83">
        <w:rPr>
          <w:sz w:val="24"/>
          <w:szCs w:val="24"/>
        </w:rPr>
        <w:t xml:space="preserve">then </w:t>
      </w:r>
      <w:r w:rsidR="00CA755C" w:rsidRPr="00646F83">
        <w:rPr>
          <w:sz w:val="24"/>
          <w:szCs w:val="24"/>
        </w:rPr>
        <w:t>explore</w:t>
      </w:r>
      <w:r w:rsidRPr="00646F83">
        <w:rPr>
          <w:sz w:val="24"/>
          <w:szCs w:val="24"/>
        </w:rPr>
        <w:t xml:space="preserve"> </w:t>
      </w:r>
      <w:r w:rsidR="004A549E" w:rsidRPr="00646F83">
        <w:rPr>
          <w:sz w:val="24"/>
          <w:szCs w:val="24"/>
        </w:rPr>
        <w:t>a</w:t>
      </w:r>
      <w:r w:rsidRPr="00646F83">
        <w:rPr>
          <w:sz w:val="24"/>
          <w:szCs w:val="24"/>
        </w:rPr>
        <w:t xml:space="preserve"> chronological timeline.</w:t>
      </w:r>
    </w:p>
    <w:p w14:paraId="4BF5C4EE" w14:textId="5C376A66" w:rsidR="00D26D29" w:rsidRDefault="009D7B02" w:rsidP="00D26D29">
      <w:pPr>
        <w:pStyle w:val="ListParagraph"/>
      </w:pPr>
      <w:r>
        <w:rPr>
          <w:sz w:val="24"/>
          <w:szCs w:val="24"/>
        </w:rPr>
        <w:t>Rose (1997)</w:t>
      </w:r>
      <w:r w:rsidR="000E7616">
        <w:rPr>
          <w:sz w:val="24"/>
          <w:szCs w:val="24"/>
        </w:rPr>
        <w:t xml:space="preserve"> explains that</w:t>
      </w:r>
      <w:r>
        <w:rPr>
          <w:sz w:val="24"/>
          <w:szCs w:val="24"/>
        </w:rPr>
        <w:t xml:space="preserve"> ‘</w:t>
      </w:r>
      <w:r w:rsidR="00913ACD">
        <w:t>There is no agreed definitive starting point for youth work, mainly due to the fact that it grew from a number of individual organisations’.</w:t>
      </w:r>
    </w:p>
    <w:p w14:paraId="70F5AA94" w14:textId="77777777" w:rsidR="00FE32E7" w:rsidRDefault="00FE32E7" w:rsidP="00D26D29">
      <w:pPr>
        <w:pStyle w:val="ListParagraph"/>
      </w:pPr>
    </w:p>
    <w:p w14:paraId="7A224041" w14:textId="66E350A6" w:rsidR="00031E4E" w:rsidRDefault="00CD4970" w:rsidP="00031E4E">
      <w:pPr>
        <w:pStyle w:val="ListParagraph"/>
        <w:numPr>
          <w:ilvl w:val="0"/>
          <w:numId w:val="1"/>
        </w:numPr>
      </w:pPr>
      <w:r>
        <w:t>As</w:t>
      </w:r>
      <w:r w:rsidR="00CC7368">
        <w:t xml:space="preserve"> early as the 1700s</w:t>
      </w:r>
      <w:r>
        <w:t xml:space="preserve">, </w:t>
      </w:r>
      <w:r w:rsidR="006146F7">
        <w:t xml:space="preserve">organisations such as Sunday School’s </w:t>
      </w:r>
      <w:r w:rsidR="00717D51">
        <w:t xml:space="preserve">can be </w:t>
      </w:r>
      <w:r w:rsidR="00915DDE">
        <w:t>linked to Youth Work</w:t>
      </w:r>
      <w:r w:rsidR="006146F7">
        <w:t xml:space="preserve"> </w:t>
      </w:r>
      <w:r w:rsidR="00977FC5">
        <w:t>–</w:t>
      </w:r>
      <w:r w:rsidR="006146F7">
        <w:t xml:space="preserve"> </w:t>
      </w:r>
      <w:r w:rsidR="00977FC5">
        <w:t xml:space="preserve">Griffith Jones of LLanddowror is a prime </w:t>
      </w:r>
      <w:r w:rsidR="006B1635">
        <w:t xml:space="preserve">example of this with his </w:t>
      </w:r>
      <w:r w:rsidR="005754B5">
        <w:t>Striking Experiment in Mass Religious Education in Wales</w:t>
      </w:r>
      <w:r w:rsidR="0069539D">
        <w:t>.</w:t>
      </w:r>
    </w:p>
    <w:p w14:paraId="5C349BE1" w14:textId="304333AB" w:rsidR="00031E4E" w:rsidRDefault="00031E4E" w:rsidP="00031E4E">
      <w:pPr>
        <w:pStyle w:val="ListParagraph"/>
      </w:pPr>
      <w:r>
        <w:t xml:space="preserve">As stated by E. Wyn Jones </w:t>
      </w:r>
      <w:r w:rsidR="009504B1">
        <w:t>(</w:t>
      </w:r>
      <w:r>
        <w:t>2020</w:t>
      </w:r>
      <w:r w:rsidR="009504B1">
        <w:t>) READ SLIDE.</w:t>
      </w:r>
    </w:p>
    <w:p w14:paraId="13B89E1B" w14:textId="77777777" w:rsidR="00FE32E7" w:rsidRDefault="00FE32E7" w:rsidP="00031E4E">
      <w:pPr>
        <w:pStyle w:val="ListParagraph"/>
      </w:pPr>
    </w:p>
    <w:p w14:paraId="6036F963" w14:textId="2E1E5638" w:rsidR="000A6756" w:rsidRDefault="003F19CB" w:rsidP="000A6756">
      <w:pPr>
        <w:pStyle w:val="ListParagraph"/>
        <w:numPr>
          <w:ilvl w:val="0"/>
          <w:numId w:val="1"/>
        </w:numPr>
      </w:pPr>
      <w:r>
        <w:t>Now that we have a basis of where Youth Work started,</w:t>
      </w:r>
      <w:r w:rsidR="00356F87">
        <w:t xml:space="preserve"> </w:t>
      </w:r>
      <w:r w:rsidR="00FE10A8">
        <w:t xml:space="preserve">it is also relevant to note some </w:t>
      </w:r>
      <w:r w:rsidR="004D0911">
        <w:t xml:space="preserve">of the policies and events that </w:t>
      </w:r>
      <w:r w:rsidR="00DA0472">
        <w:t>lead</w:t>
      </w:r>
      <w:r w:rsidR="004D0911">
        <w:t xml:space="preserve"> up until </w:t>
      </w:r>
      <w:r w:rsidR="00AB2D9B">
        <w:t>my chosen Decade</w:t>
      </w:r>
      <w:r w:rsidR="008D053C">
        <w:t>.</w:t>
      </w:r>
      <w:r w:rsidR="00BF244F">
        <w:t xml:space="preserve"> As you can see from this slide and what is to follow, </w:t>
      </w:r>
      <w:r w:rsidR="005E5011">
        <w:t xml:space="preserve">there is a chronological timeline </w:t>
      </w:r>
      <w:r w:rsidR="000A6756">
        <w:t>that introduces Policies such as;</w:t>
      </w:r>
    </w:p>
    <w:p w14:paraId="673701E6" w14:textId="4298FC78" w:rsidR="004D1CA0" w:rsidRDefault="004D1CA0" w:rsidP="004F590E">
      <w:pPr>
        <w:pStyle w:val="ListParagraph"/>
      </w:pPr>
    </w:p>
    <w:p w14:paraId="75157058" w14:textId="59CB98E8" w:rsidR="00B96A98" w:rsidRDefault="00043A50" w:rsidP="00043A50">
      <w:pPr>
        <w:pStyle w:val="ListParagraph"/>
        <w:numPr>
          <w:ilvl w:val="0"/>
          <w:numId w:val="4"/>
        </w:numPr>
      </w:pPr>
      <w:r>
        <w:t xml:space="preserve">The </w:t>
      </w:r>
      <w:r w:rsidR="00322821">
        <w:t>Althorp’s Act</w:t>
      </w:r>
      <w:r w:rsidR="006E6CC6">
        <w:t xml:space="preserve"> in 1833, </w:t>
      </w:r>
      <w:r w:rsidR="00163D68">
        <w:t xml:space="preserve">The Mines Act of 1842, </w:t>
      </w:r>
      <w:r w:rsidR="001106B2">
        <w:t xml:space="preserve">The Elementary Education Act in 1870 and </w:t>
      </w:r>
      <w:r w:rsidR="00373EF0">
        <w:t xml:space="preserve">the raising of school leaving age in 1889 </w:t>
      </w:r>
      <w:r w:rsidR="005E15E1">
        <w:t>–</w:t>
      </w:r>
      <w:r w:rsidR="00373EF0">
        <w:t xml:space="preserve"> </w:t>
      </w:r>
      <w:r w:rsidR="005E15E1">
        <w:t xml:space="preserve">all of these polices were effectively put in place </w:t>
      </w:r>
      <w:r w:rsidR="007E0C05">
        <w:t>in order</w:t>
      </w:r>
      <w:r w:rsidR="005E15E1">
        <w:t xml:space="preserve"> to </w:t>
      </w:r>
      <w:r w:rsidR="0081601B">
        <w:t xml:space="preserve">protect </w:t>
      </w:r>
      <w:r w:rsidR="00A01BEF">
        <w:t xml:space="preserve">the </w:t>
      </w:r>
      <w:r w:rsidR="0081601B">
        <w:t>Young People’s Formal Education and Welfare</w:t>
      </w:r>
      <w:r>
        <w:t>.</w:t>
      </w:r>
    </w:p>
    <w:p w14:paraId="7F2BA936" w14:textId="77777777" w:rsidR="00C74ADD" w:rsidRDefault="00C74ADD" w:rsidP="002745C4">
      <w:pPr>
        <w:pStyle w:val="ListParagraph"/>
      </w:pPr>
    </w:p>
    <w:p w14:paraId="208D0800" w14:textId="1474FCF4" w:rsidR="00F7403C" w:rsidRDefault="00FE32E7" w:rsidP="002745C4">
      <w:pPr>
        <w:pStyle w:val="ListParagraph"/>
        <w:numPr>
          <w:ilvl w:val="0"/>
          <w:numId w:val="1"/>
        </w:numPr>
      </w:pPr>
      <w:r>
        <w:t>Again,</w:t>
      </w:r>
      <w:r w:rsidR="00177E5D">
        <w:t xml:space="preserve"> as reported by </w:t>
      </w:r>
      <w:r w:rsidR="00CE43AC">
        <w:t xml:space="preserve">Rose (1997), </w:t>
      </w:r>
      <w:r w:rsidR="00AD075B">
        <w:t>further policies were indeed introduced</w:t>
      </w:r>
      <w:r w:rsidR="00612AF1">
        <w:t xml:space="preserve"> in the run up to and after WWI</w:t>
      </w:r>
      <w:r w:rsidR="00FE0E73">
        <w:t xml:space="preserve">, </w:t>
      </w:r>
      <w:r w:rsidR="00C317F7">
        <w:t xml:space="preserve">but the most important one to note is </w:t>
      </w:r>
      <w:r w:rsidR="00FC1A4B">
        <w:t>the Government</w:t>
      </w:r>
      <w:r w:rsidR="00232F56">
        <w:t xml:space="preserve">’s need to intervene within </w:t>
      </w:r>
      <w:r w:rsidR="0084685E">
        <w:t>Youth</w:t>
      </w:r>
      <w:r w:rsidR="005D02F1">
        <w:t xml:space="preserve"> Work due to welfare concerns </w:t>
      </w:r>
      <w:r w:rsidR="009A14EF">
        <w:t>of the Young People at a time of war which resulted with the development of the National and Local Juvenile Organistaions’ Committee in 1916.</w:t>
      </w:r>
      <w:r w:rsidR="0084685E">
        <w:t xml:space="preserve"> </w:t>
      </w:r>
    </w:p>
    <w:p w14:paraId="163E1D69" w14:textId="77777777" w:rsidR="00FE32E7" w:rsidRDefault="00FE32E7" w:rsidP="00FE32E7">
      <w:pPr>
        <w:pStyle w:val="ListParagraph"/>
      </w:pPr>
    </w:p>
    <w:p w14:paraId="09E6A826" w14:textId="43581AE5" w:rsidR="00FE32E7" w:rsidRDefault="003E5703" w:rsidP="00FE32E7">
      <w:pPr>
        <w:pStyle w:val="ListParagraph"/>
        <w:numPr>
          <w:ilvl w:val="0"/>
          <w:numId w:val="1"/>
        </w:numPr>
      </w:pPr>
      <w:r>
        <w:t>Now that we can understand how</w:t>
      </w:r>
      <w:r w:rsidR="006A176A">
        <w:t xml:space="preserve"> </w:t>
      </w:r>
      <w:r w:rsidR="004F0ADB">
        <w:t>Youth Work</w:t>
      </w:r>
      <w:r w:rsidR="00A94C58">
        <w:t xml:space="preserve"> Projects</w:t>
      </w:r>
      <w:r w:rsidR="00894B74">
        <w:t xml:space="preserve"> and Organisations</w:t>
      </w:r>
      <w:r w:rsidR="005733A1">
        <w:t xml:space="preserve"> w</w:t>
      </w:r>
      <w:r w:rsidR="00A94C58">
        <w:t xml:space="preserve">ere </w:t>
      </w:r>
      <w:r w:rsidR="00852504">
        <w:t xml:space="preserve">advancing </w:t>
      </w:r>
      <w:r w:rsidR="009D40B8">
        <w:t>in the run up</w:t>
      </w:r>
      <w:r w:rsidR="001F217B">
        <w:t>,</w:t>
      </w:r>
      <w:r w:rsidR="009D40B8">
        <w:t xml:space="preserve"> </w:t>
      </w:r>
      <w:r w:rsidR="00AB494F">
        <w:t>and following on from World War 1</w:t>
      </w:r>
      <w:r w:rsidR="001B1EBE">
        <w:t>,</w:t>
      </w:r>
      <w:r w:rsidR="00776462">
        <w:t xml:space="preserve"> it is interesting to </w:t>
      </w:r>
      <w:r w:rsidR="00C05D3B">
        <w:t>find how detrimental Youth Work was in</w:t>
      </w:r>
      <w:r w:rsidR="00C55823">
        <w:t xml:space="preserve"> providing for the Young People, their families and communities</w:t>
      </w:r>
      <w:r w:rsidR="0020532F">
        <w:t xml:space="preserve"> during World War 2 and the </w:t>
      </w:r>
      <w:r w:rsidR="000D4623">
        <w:t xml:space="preserve">years that followed. Therefore, my decade of choice is the Years </w:t>
      </w:r>
      <w:r w:rsidR="000D4623" w:rsidRPr="00696401">
        <w:t>between 1939-1949</w:t>
      </w:r>
      <w:r w:rsidR="00C639E4" w:rsidRPr="00696401">
        <w:t>.</w:t>
      </w:r>
      <w:r w:rsidR="00A94C58" w:rsidRPr="00696401">
        <w:t xml:space="preserve"> </w:t>
      </w:r>
      <w:r w:rsidR="005733A1" w:rsidRPr="00696401">
        <w:t xml:space="preserve"> </w:t>
      </w:r>
      <w:r w:rsidR="004F0ADB" w:rsidRPr="00696401">
        <w:t xml:space="preserve"> </w:t>
      </w:r>
    </w:p>
    <w:p w14:paraId="24DB3E02" w14:textId="77777777" w:rsidR="00FE32E7" w:rsidRPr="00696401" w:rsidRDefault="00FE32E7" w:rsidP="00FE32E7">
      <w:pPr>
        <w:pStyle w:val="ListParagraph"/>
      </w:pPr>
    </w:p>
    <w:p w14:paraId="4CD44EDF" w14:textId="795BF515" w:rsidR="00FE32E7" w:rsidRDefault="00CD1BB0" w:rsidP="00FE32E7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696401">
        <w:t xml:space="preserve">As reported by </w:t>
      </w:r>
      <w:r w:rsidR="004729B5" w:rsidRPr="00696401">
        <w:t xml:space="preserve">History.com Editors (2021), </w:t>
      </w:r>
      <w:r w:rsidR="00E73822" w:rsidRPr="00696401">
        <w:t xml:space="preserve">Just two days after Adolf Hitler invaded Poland, </w:t>
      </w:r>
      <w:r w:rsidR="00673A7C" w:rsidRPr="00696401">
        <w:rPr>
          <w:rFonts w:cstheme="minorHAnsi"/>
        </w:rPr>
        <w:t xml:space="preserve">both Britain and France declared </w:t>
      </w:r>
      <w:r w:rsidR="00DB5927" w:rsidRPr="00696401">
        <w:rPr>
          <w:rFonts w:cstheme="minorHAnsi"/>
        </w:rPr>
        <w:t xml:space="preserve">the start of World War 2 </w:t>
      </w:r>
      <w:r w:rsidR="009A7B6E" w:rsidRPr="00696401">
        <w:rPr>
          <w:rFonts w:cstheme="minorHAnsi"/>
        </w:rPr>
        <w:t>on Germany on the 3</w:t>
      </w:r>
      <w:r w:rsidR="009A7B6E" w:rsidRPr="00696401">
        <w:rPr>
          <w:rFonts w:cstheme="minorHAnsi"/>
          <w:vertAlign w:val="superscript"/>
        </w:rPr>
        <w:t>rd</w:t>
      </w:r>
      <w:r w:rsidR="009A7B6E" w:rsidRPr="00696401">
        <w:rPr>
          <w:rFonts w:cstheme="minorHAnsi"/>
        </w:rPr>
        <w:t xml:space="preserve"> September </w:t>
      </w:r>
      <w:r w:rsidR="00E87697" w:rsidRPr="00696401">
        <w:rPr>
          <w:rFonts w:cstheme="minorHAnsi"/>
          <w:color w:val="000000" w:themeColor="text1"/>
        </w:rPr>
        <w:t>1939.</w:t>
      </w:r>
    </w:p>
    <w:p w14:paraId="1B2EAB7A" w14:textId="77777777" w:rsidR="00FE32E7" w:rsidRPr="00FE32E7" w:rsidRDefault="00FE32E7" w:rsidP="00FE32E7">
      <w:pPr>
        <w:pStyle w:val="ListParagraph"/>
        <w:rPr>
          <w:rFonts w:cstheme="minorHAnsi"/>
          <w:color w:val="000000" w:themeColor="text1"/>
        </w:rPr>
      </w:pPr>
    </w:p>
    <w:p w14:paraId="4B551C62" w14:textId="77777777" w:rsidR="00FE32E7" w:rsidRPr="00FE32E7" w:rsidRDefault="00FE32E7" w:rsidP="00FE32E7">
      <w:pPr>
        <w:pStyle w:val="ListParagraph"/>
        <w:rPr>
          <w:rFonts w:cstheme="minorHAnsi"/>
          <w:color w:val="000000" w:themeColor="text1"/>
        </w:rPr>
      </w:pPr>
    </w:p>
    <w:p w14:paraId="5CE6399D" w14:textId="77777777" w:rsidR="00580166" w:rsidRDefault="005D3798" w:rsidP="002745C4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696401">
        <w:rPr>
          <w:rFonts w:cstheme="minorHAnsi"/>
          <w:color w:val="000000" w:themeColor="text1"/>
        </w:rPr>
        <w:t xml:space="preserve">But how did this War </w:t>
      </w:r>
      <w:r w:rsidR="00E4233B" w:rsidRPr="00696401">
        <w:rPr>
          <w:rFonts w:cstheme="minorHAnsi"/>
          <w:color w:val="000000" w:themeColor="text1"/>
        </w:rPr>
        <w:t>a</w:t>
      </w:r>
      <w:r w:rsidRPr="00696401">
        <w:rPr>
          <w:rFonts w:cstheme="minorHAnsi"/>
          <w:color w:val="000000" w:themeColor="text1"/>
        </w:rPr>
        <w:t xml:space="preserve">ffect the Young People? </w:t>
      </w:r>
    </w:p>
    <w:p w14:paraId="5BB342F2" w14:textId="77777777" w:rsidR="005A6308" w:rsidRDefault="00A96CD7" w:rsidP="005A6308">
      <w:pPr>
        <w:pStyle w:val="ListParagraph"/>
        <w:rPr>
          <w:rFonts w:cstheme="minorHAnsi"/>
          <w:color w:val="000000" w:themeColor="text1"/>
        </w:rPr>
      </w:pPr>
      <w:r w:rsidRPr="00A96CD7">
        <w:rPr>
          <w:rFonts w:cstheme="minorHAnsi"/>
          <w:color w:val="000000" w:themeColor="text1"/>
        </w:rPr>
        <w:t>As stated by Hughes (2020), READ SLIDE!</w:t>
      </w:r>
    </w:p>
    <w:p w14:paraId="43D575BA" w14:textId="64A9A888" w:rsidR="00A96CD7" w:rsidRDefault="00A96CD7" w:rsidP="005A6308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5A6308">
        <w:rPr>
          <w:rFonts w:cstheme="minorHAnsi"/>
          <w:color w:val="000000" w:themeColor="text1"/>
        </w:rPr>
        <w:lastRenderedPageBreak/>
        <w:t xml:space="preserve">Although the Imperial War Museums (2022) states that the Government’s evacuation scheme was voluntary, Trueman (2015) reports that nearly 2 million children were evacuated and most lived with strangers. This would have been a terrifying experience for many Young People, with a lot of </w:t>
      </w:r>
      <w:r w:rsidR="00745089" w:rsidRPr="005A6308">
        <w:rPr>
          <w:rFonts w:cstheme="minorHAnsi"/>
          <w:color w:val="000000" w:themeColor="text1"/>
        </w:rPr>
        <w:t>uncertainty</w:t>
      </w:r>
      <w:r w:rsidRPr="005A6308">
        <w:rPr>
          <w:rFonts w:cstheme="minorHAnsi"/>
          <w:color w:val="000000" w:themeColor="text1"/>
        </w:rPr>
        <w:t xml:space="preserve"> and emotions of whether they would see family, friends and their homes again</w:t>
      </w:r>
      <w:r w:rsidR="00745089" w:rsidRPr="005A6308">
        <w:rPr>
          <w:rFonts w:cstheme="minorHAnsi"/>
          <w:color w:val="000000" w:themeColor="text1"/>
        </w:rPr>
        <w:t>.</w:t>
      </w:r>
    </w:p>
    <w:p w14:paraId="306E61B0" w14:textId="77777777" w:rsidR="005A6308" w:rsidRPr="005A6308" w:rsidRDefault="005A6308" w:rsidP="005A6308">
      <w:pPr>
        <w:pStyle w:val="ListParagraph"/>
        <w:rPr>
          <w:rFonts w:cstheme="minorHAnsi"/>
          <w:color w:val="000000" w:themeColor="text1"/>
        </w:rPr>
      </w:pPr>
    </w:p>
    <w:p w14:paraId="35E15976" w14:textId="249370EE" w:rsidR="00EB0C3F" w:rsidRDefault="006F6A14" w:rsidP="00745089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Many Young Men were also liable </w:t>
      </w:r>
      <w:r w:rsidR="00AB75D6">
        <w:rPr>
          <w:rFonts w:cstheme="minorHAnsi"/>
          <w:color w:val="000000" w:themeColor="text1"/>
        </w:rPr>
        <w:t>to serve in the</w:t>
      </w:r>
      <w:r w:rsidR="008F51AF">
        <w:rPr>
          <w:rFonts w:cstheme="minorHAnsi"/>
          <w:color w:val="000000" w:themeColor="text1"/>
        </w:rPr>
        <w:t xml:space="preserve"> Armed</w:t>
      </w:r>
      <w:r w:rsidR="00AB75D6">
        <w:rPr>
          <w:rFonts w:cstheme="minorHAnsi"/>
          <w:color w:val="000000" w:themeColor="text1"/>
        </w:rPr>
        <w:t xml:space="preserve"> Forces, </w:t>
      </w:r>
      <w:r w:rsidR="00255F24">
        <w:rPr>
          <w:rFonts w:cstheme="minorHAnsi"/>
          <w:color w:val="000000" w:themeColor="text1"/>
        </w:rPr>
        <w:t xml:space="preserve">BBC </w:t>
      </w:r>
      <w:r w:rsidR="00223B4F">
        <w:rPr>
          <w:rFonts w:cstheme="minorHAnsi"/>
          <w:color w:val="000000" w:themeColor="text1"/>
        </w:rPr>
        <w:t>(2005) describes</w:t>
      </w:r>
      <w:r w:rsidR="008F51AF">
        <w:rPr>
          <w:rFonts w:cstheme="minorHAnsi"/>
          <w:color w:val="000000" w:themeColor="text1"/>
        </w:rPr>
        <w:t xml:space="preserve"> that</w:t>
      </w:r>
      <w:r w:rsidR="004B6F09">
        <w:rPr>
          <w:rFonts w:cstheme="minorHAnsi"/>
          <w:color w:val="000000" w:themeColor="text1"/>
        </w:rPr>
        <w:t xml:space="preserve"> READ SLIDE</w:t>
      </w:r>
    </w:p>
    <w:p w14:paraId="2986E77A" w14:textId="77777777" w:rsidR="00EF7F25" w:rsidRDefault="006A23C5" w:rsidP="00EF7F25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Although some</w:t>
      </w:r>
      <w:r w:rsidR="005703EA">
        <w:rPr>
          <w:rFonts w:cstheme="minorHAnsi"/>
          <w:color w:val="000000" w:themeColor="text1"/>
        </w:rPr>
        <w:t xml:space="preserve"> young</w:t>
      </w:r>
      <w:r>
        <w:rPr>
          <w:rFonts w:cstheme="minorHAnsi"/>
          <w:color w:val="000000" w:themeColor="text1"/>
        </w:rPr>
        <w:t xml:space="preserve"> men would have </w:t>
      </w:r>
      <w:r w:rsidR="00EA2CE4">
        <w:rPr>
          <w:rFonts w:cstheme="minorHAnsi"/>
          <w:color w:val="000000" w:themeColor="text1"/>
        </w:rPr>
        <w:t>felt ‘EMPOWERED’</w:t>
      </w:r>
      <w:r>
        <w:rPr>
          <w:rFonts w:cstheme="minorHAnsi"/>
          <w:color w:val="000000" w:themeColor="text1"/>
        </w:rPr>
        <w:t xml:space="preserve"> </w:t>
      </w:r>
      <w:r w:rsidR="00986B9B">
        <w:rPr>
          <w:rFonts w:cstheme="minorHAnsi"/>
          <w:color w:val="000000" w:themeColor="text1"/>
        </w:rPr>
        <w:t>at</w:t>
      </w:r>
      <w:r>
        <w:rPr>
          <w:rFonts w:cstheme="minorHAnsi"/>
          <w:color w:val="000000" w:themeColor="text1"/>
        </w:rPr>
        <w:t xml:space="preserve"> the chance to ‘fight’ f</w:t>
      </w:r>
      <w:r w:rsidR="00775077">
        <w:rPr>
          <w:rFonts w:cstheme="minorHAnsi"/>
          <w:color w:val="000000" w:themeColor="text1"/>
        </w:rPr>
        <w:t>o</w:t>
      </w:r>
      <w:r>
        <w:rPr>
          <w:rFonts w:cstheme="minorHAnsi"/>
          <w:color w:val="000000" w:themeColor="text1"/>
        </w:rPr>
        <w:t xml:space="preserve">r their country, </w:t>
      </w:r>
      <w:r w:rsidR="00204A41">
        <w:rPr>
          <w:rFonts w:cstheme="minorHAnsi"/>
          <w:color w:val="000000" w:themeColor="text1"/>
        </w:rPr>
        <w:t xml:space="preserve">others </w:t>
      </w:r>
      <w:r w:rsidR="00350072">
        <w:rPr>
          <w:rFonts w:cstheme="minorHAnsi"/>
          <w:color w:val="000000" w:themeColor="text1"/>
        </w:rPr>
        <w:t xml:space="preserve">would not </w:t>
      </w:r>
      <w:r w:rsidR="006F561F">
        <w:rPr>
          <w:rFonts w:cstheme="minorHAnsi"/>
          <w:color w:val="000000" w:themeColor="text1"/>
        </w:rPr>
        <w:t>have been able to express that they did not want to go</w:t>
      </w:r>
      <w:r w:rsidR="00987604">
        <w:rPr>
          <w:rFonts w:cstheme="minorHAnsi"/>
          <w:color w:val="000000" w:themeColor="text1"/>
        </w:rPr>
        <w:t xml:space="preserve">. Not only would this have had an impact on Young People’s mental health, </w:t>
      </w:r>
      <w:r w:rsidR="00A25887">
        <w:rPr>
          <w:rFonts w:cstheme="minorHAnsi"/>
          <w:color w:val="000000" w:themeColor="text1"/>
        </w:rPr>
        <w:t>but also their communities</w:t>
      </w:r>
      <w:r w:rsidR="001047E1">
        <w:rPr>
          <w:rFonts w:cstheme="minorHAnsi"/>
          <w:color w:val="000000" w:themeColor="text1"/>
        </w:rPr>
        <w:t>, families and jobs</w:t>
      </w:r>
      <w:r w:rsidR="00CD0C1F">
        <w:rPr>
          <w:rFonts w:cstheme="minorHAnsi"/>
          <w:color w:val="000000" w:themeColor="text1"/>
        </w:rPr>
        <w:t xml:space="preserve"> that they would be leaving behind</w:t>
      </w:r>
      <w:r w:rsidR="00A25887">
        <w:rPr>
          <w:rFonts w:cstheme="minorHAnsi"/>
          <w:color w:val="000000" w:themeColor="text1"/>
        </w:rPr>
        <w:t>.</w:t>
      </w:r>
      <w:r w:rsidR="001047E1">
        <w:rPr>
          <w:rFonts w:cstheme="minorHAnsi"/>
          <w:color w:val="000000" w:themeColor="text1"/>
        </w:rPr>
        <w:t xml:space="preserve"> </w:t>
      </w:r>
    </w:p>
    <w:p w14:paraId="109B7A59" w14:textId="77777777" w:rsidR="00C458EF" w:rsidRDefault="00C458EF" w:rsidP="00EF7F25">
      <w:pPr>
        <w:pStyle w:val="ListParagraph"/>
        <w:rPr>
          <w:rFonts w:cstheme="minorHAnsi"/>
          <w:color w:val="000000" w:themeColor="text1"/>
        </w:rPr>
      </w:pPr>
    </w:p>
    <w:p w14:paraId="28727903" w14:textId="50B6984B" w:rsidR="00C458EF" w:rsidRDefault="005515AC" w:rsidP="00C458EF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As </w:t>
      </w:r>
      <w:r w:rsidR="005411E1">
        <w:rPr>
          <w:rFonts w:cstheme="minorHAnsi"/>
          <w:color w:val="000000" w:themeColor="text1"/>
        </w:rPr>
        <w:t xml:space="preserve">expressed by BBC (2022), </w:t>
      </w:r>
      <w:r w:rsidR="008C3E54">
        <w:rPr>
          <w:rFonts w:cstheme="minorHAnsi"/>
          <w:color w:val="000000" w:themeColor="text1"/>
        </w:rPr>
        <w:t>READ SLIDE…</w:t>
      </w:r>
    </w:p>
    <w:p w14:paraId="7E0FA4CC" w14:textId="021BAACC" w:rsidR="008C3E54" w:rsidRDefault="008C3E54" w:rsidP="008C3E54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The 2</w:t>
      </w:r>
      <w:r w:rsidRPr="00682DEC">
        <w:rPr>
          <w:rFonts w:cstheme="minorHAnsi"/>
          <w:color w:val="000000" w:themeColor="text1"/>
          <w:vertAlign w:val="superscript"/>
        </w:rPr>
        <w:t>nd</w:t>
      </w:r>
      <w:r>
        <w:rPr>
          <w:rFonts w:cstheme="minorHAnsi"/>
          <w:color w:val="000000" w:themeColor="text1"/>
        </w:rPr>
        <w:t xml:space="preserve"> World War saw many Young People having to step up and help provide for their families</w:t>
      </w:r>
      <w:r w:rsidR="00BB0DD6">
        <w:rPr>
          <w:rFonts w:cstheme="minorHAnsi"/>
          <w:color w:val="000000" w:themeColor="text1"/>
        </w:rPr>
        <w:t>.</w:t>
      </w:r>
    </w:p>
    <w:p w14:paraId="2BE2DC17" w14:textId="77777777" w:rsidR="005A6308" w:rsidRDefault="005A6308" w:rsidP="008C3E54">
      <w:pPr>
        <w:pStyle w:val="ListParagraph"/>
        <w:rPr>
          <w:rFonts w:cstheme="minorHAnsi"/>
          <w:color w:val="000000" w:themeColor="text1"/>
        </w:rPr>
      </w:pPr>
    </w:p>
    <w:p w14:paraId="39322BEF" w14:textId="1DEA2FDF" w:rsidR="008C3E54" w:rsidRDefault="008B184A" w:rsidP="008C3E54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As </w:t>
      </w:r>
      <w:r w:rsidR="0008696D">
        <w:rPr>
          <w:rFonts w:cstheme="minorHAnsi"/>
          <w:color w:val="000000" w:themeColor="text1"/>
        </w:rPr>
        <w:t>illustrated in the photograph</w:t>
      </w:r>
      <w:r w:rsidR="008533B9">
        <w:rPr>
          <w:rFonts w:cstheme="minorHAnsi"/>
          <w:color w:val="000000" w:themeColor="text1"/>
        </w:rPr>
        <w:t xml:space="preserve">’s Young </w:t>
      </w:r>
      <w:r w:rsidR="000742C6">
        <w:rPr>
          <w:rFonts w:cstheme="minorHAnsi"/>
          <w:color w:val="000000" w:themeColor="text1"/>
        </w:rPr>
        <w:t xml:space="preserve">Boys </w:t>
      </w:r>
      <w:r w:rsidR="0011142B">
        <w:rPr>
          <w:rFonts w:cstheme="minorHAnsi"/>
          <w:color w:val="000000" w:themeColor="text1"/>
        </w:rPr>
        <w:t xml:space="preserve">turned their hands to </w:t>
      </w:r>
      <w:r w:rsidR="00D97F96">
        <w:rPr>
          <w:rFonts w:cstheme="minorHAnsi"/>
          <w:color w:val="000000" w:themeColor="text1"/>
        </w:rPr>
        <w:t>Horticult</w:t>
      </w:r>
      <w:r w:rsidR="008147FD">
        <w:rPr>
          <w:rFonts w:cstheme="minorHAnsi"/>
          <w:color w:val="000000" w:themeColor="text1"/>
        </w:rPr>
        <w:t>ure i</w:t>
      </w:r>
      <w:r w:rsidR="00F8029B">
        <w:rPr>
          <w:rFonts w:cstheme="minorHAnsi"/>
          <w:color w:val="000000" w:themeColor="text1"/>
        </w:rPr>
        <w:t xml:space="preserve">norder to provide </w:t>
      </w:r>
      <w:r w:rsidR="00C51D8A">
        <w:rPr>
          <w:rFonts w:cstheme="minorHAnsi"/>
          <w:color w:val="000000" w:themeColor="text1"/>
        </w:rPr>
        <w:t>food for themselves and/or families.</w:t>
      </w:r>
    </w:p>
    <w:p w14:paraId="6F06BC87" w14:textId="77777777" w:rsidR="005A6308" w:rsidRDefault="005A6308" w:rsidP="005A6308">
      <w:pPr>
        <w:pStyle w:val="ListParagraph"/>
        <w:rPr>
          <w:rFonts w:cstheme="minorHAnsi"/>
          <w:color w:val="000000" w:themeColor="text1"/>
        </w:rPr>
      </w:pPr>
    </w:p>
    <w:p w14:paraId="5D6A7089" w14:textId="77777777" w:rsidR="00FB1283" w:rsidRDefault="006E4165" w:rsidP="00FB1283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But how was the Youth Work Practice </w:t>
      </w:r>
      <w:r w:rsidR="008E0CBA">
        <w:rPr>
          <w:rFonts w:cstheme="minorHAnsi"/>
          <w:color w:val="000000" w:themeColor="text1"/>
        </w:rPr>
        <w:t>affected?</w:t>
      </w:r>
    </w:p>
    <w:p w14:paraId="1715E4C3" w14:textId="5923B8D5" w:rsidR="003374F4" w:rsidRDefault="00EE567F" w:rsidP="00FB1283">
      <w:pPr>
        <w:pStyle w:val="ListParagraph"/>
        <w:rPr>
          <w:rFonts w:cstheme="minorHAnsi"/>
          <w:color w:val="000000" w:themeColor="text1"/>
        </w:rPr>
      </w:pPr>
      <w:r w:rsidRPr="00FB1283">
        <w:rPr>
          <w:rFonts w:cstheme="minorHAnsi"/>
          <w:color w:val="000000" w:themeColor="text1"/>
        </w:rPr>
        <w:t xml:space="preserve">At the Start of </w:t>
      </w:r>
      <w:r w:rsidR="00F85453">
        <w:rPr>
          <w:rFonts w:cstheme="minorHAnsi"/>
          <w:color w:val="000000" w:themeColor="text1"/>
        </w:rPr>
        <w:t>WWII</w:t>
      </w:r>
      <w:r w:rsidR="00AD37FE" w:rsidRPr="00FB1283">
        <w:rPr>
          <w:rFonts w:cstheme="minorHAnsi"/>
          <w:color w:val="000000" w:themeColor="text1"/>
        </w:rPr>
        <w:t xml:space="preserve"> it was reported in </w:t>
      </w:r>
      <w:r w:rsidR="009002AD" w:rsidRPr="00FB1283">
        <w:rPr>
          <w:rFonts w:cstheme="minorHAnsi"/>
          <w:color w:val="000000" w:themeColor="text1"/>
        </w:rPr>
        <w:t>The Service of Youth Circular 1486 (1939)</w:t>
      </w:r>
      <w:r w:rsidR="006D65F9" w:rsidRPr="00FB1283">
        <w:rPr>
          <w:rFonts w:cstheme="minorHAnsi"/>
          <w:color w:val="000000" w:themeColor="text1"/>
        </w:rPr>
        <w:t>, that t</w:t>
      </w:r>
      <w:r w:rsidR="00A86DA6" w:rsidRPr="00FB1283">
        <w:rPr>
          <w:rFonts w:cstheme="minorHAnsi"/>
          <w:color w:val="000000" w:themeColor="text1"/>
        </w:rPr>
        <w:t xml:space="preserve">he </w:t>
      </w:r>
      <w:r w:rsidR="00D97311" w:rsidRPr="00FB1283">
        <w:rPr>
          <w:rFonts w:cstheme="minorHAnsi"/>
          <w:color w:val="000000" w:themeColor="text1"/>
        </w:rPr>
        <w:t>War ha</w:t>
      </w:r>
      <w:r w:rsidR="006D65F9" w:rsidRPr="00FB1283">
        <w:rPr>
          <w:rFonts w:cstheme="minorHAnsi"/>
          <w:color w:val="000000" w:themeColor="text1"/>
        </w:rPr>
        <w:t>d already</w:t>
      </w:r>
      <w:r w:rsidR="00D97311" w:rsidRPr="00FB1283">
        <w:rPr>
          <w:rFonts w:cstheme="minorHAnsi"/>
          <w:color w:val="000000" w:themeColor="text1"/>
        </w:rPr>
        <w:t xml:space="preserve"> emphasised the lack in Clubs for Social and Physical recreation</w:t>
      </w:r>
      <w:r w:rsidR="00F85453">
        <w:rPr>
          <w:rFonts w:cstheme="minorHAnsi"/>
          <w:color w:val="000000" w:themeColor="text1"/>
        </w:rPr>
        <w:t xml:space="preserve">. </w:t>
      </w:r>
      <w:r w:rsidR="00B26C84">
        <w:rPr>
          <w:rFonts w:cstheme="minorHAnsi"/>
          <w:color w:val="000000" w:themeColor="text1"/>
        </w:rPr>
        <w:t>Th</w:t>
      </w:r>
      <w:r w:rsidR="000846E1">
        <w:rPr>
          <w:rFonts w:cstheme="minorHAnsi"/>
          <w:color w:val="000000" w:themeColor="text1"/>
        </w:rPr>
        <w:t xml:space="preserve">is resulted with the </w:t>
      </w:r>
      <w:r w:rsidR="00DF7AC5">
        <w:rPr>
          <w:rFonts w:cstheme="minorHAnsi"/>
          <w:color w:val="000000" w:themeColor="text1"/>
        </w:rPr>
        <w:t xml:space="preserve">urgency </w:t>
      </w:r>
      <w:r w:rsidR="003374F4">
        <w:rPr>
          <w:rFonts w:cstheme="minorHAnsi"/>
          <w:color w:val="000000" w:themeColor="text1"/>
        </w:rPr>
        <w:t>that</w:t>
      </w:r>
      <w:r w:rsidR="00DF7AC5">
        <w:rPr>
          <w:rFonts w:cstheme="minorHAnsi"/>
          <w:color w:val="000000" w:themeColor="text1"/>
        </w:rPr>
        <w:t xml:space="preserve"> all local education authorities and </w:t>
      </w:r>
      <w:r w:rsidR="00794306">
        <w:rPr>
          <w:rFonts w:cstheme="minorHAnsi"/>
          <w:color w:val="000000" w:themeColor="text1"/>
        </w:rPr>
        <w:t xml:space="preserve">voluntary organisations </w:t>
      </w:r>
      <w:r w:rsidR="003374F4">
        <w:rPr>
          <w:rFonts w:cstheme="minorHAnsi"/>
          <w:color w:val="000000" w:themeColor="text1"/>
        </w:rPr>
        <w:t>cooperate</w:t>
      </w:r>
      <w:r w:rsidR="00435963">
        <w:rPr>
          <w:rFonts w:cstheme="minorHAnsi"/>
          <w:color w:val="000000" w:themeColor="text1"/>
        </w:rPr>
        <w:t xml:space="preserve"> </w:t>
      </w:r>
      <w:r w:rsidR="00076F0D">
        <w:rPr>
          <w:rFonts w:cstheme="minorHAnsi"/>
          <w:color w:val="000000" w:themeColor="text1"/>
        </w:rPr>
        <w:t>in order</w:t>
      </w:r>
      <w:r w:rsidR="00435963">
        <w:rPr>
          <w:rFonts w:cstheme="minorHAnsi"/>
          <w:color w:val="000000" w:themeColor="text1"/>
        </w:rPr>
        <w:t xml:space="preserve"> </w:t>
      </w:r>
      <w:r w:rsidR="00B4119B">
        <w:rPr>
          <w:rFonts w:cstheme="minorHAnsi"/>
          <w:color w:val="000000" w:themeColor="text1"/>
        </w:rPr>
        <w:t>to establish</w:t>
      </w:r>
      <w:r w:rsidR="00435963">
        <w:rPr>
          <w:rFonts w:cstheme="minorHAnsi"/>
          <w:color w:val="000000" w:themeColor="text1"/>
        </w:rPr>
        <w:t xml:space="preserve"> Youth Committees</w:t>
      </w:r>
      <w:r w:rsidR="00B4119B">
        <w:rPr>
          <w:rFonts w:cstheme="minorHAnsi"/>
          <w:color w:val="000000" w:themeColor="text1"/>
        </w:rPr>
        <w:t xml:space="preserve"> within their areas</w:t>
      </w:r>
      <w:r w:rsidR="00076F0D">
        <w:rPr>
          <w:rFonts w:cstheme="minorHAnsi"/>
          <w:color w:val="000000" w:themeColor="text1"/>
        </w:rPr>
        <w:t>.</w:t>
      </w:r>
      <w:r w:rsidR="00435963">
        <w:rPr>
          <w:rFonts w:cstheme="minorHAnsi"/>
          <w:color w:val="000000" w:themeColor="text1"/>
        </w:rPr>
        <w:t xml:space="preserve"> </w:t>
      </w:r>
    </w:p>
    <w:p w14:paraId="49434435" w14:textId="77777777" w:rsidR="005A6308" w:rsidRDefault="005A6308" w:rsidP="00FB1283">
      <w:pPr>
        <w:pStyle w:val="ListParagraph"/>
        <w:rPr>
          <w:rFonts w:cstheme="minorHAnsi"/>
          <w:color w:val="000000" w:themeColor="text1"/>
        </w:rPr>
      </w:pPr>
    </w:p>
    <w:p w14:paraId="6A4DB681" w14:textId="2B4713CA" w:rsidR="00452C44" w:rsidRDefault="00364E79" w:rsidP="00452C44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This resulted with an increase </w:t>
      </w:r>
      <w:r w:rsidR="009E7EEF">
        <w:rPr>
          <w:rFonts w:cstheme="minorHAnsi"/>
          <w:color w:val="000000" w:themeColor="text1"/>
        </w:rPr>
        <w:t xml:space="preserve">of Young People attending </w:t>
      </w:r>
      <w:r w:rsidR="00CE2C84">
        <w:rPr>
          <w:rFonts w:cstheme="minorHAnsi"/>
          <w:color w:val="000000" w:themeColor="text1"/>
        </w:rPr>
        <w:t>Clubs</w:t>
      </w:r>
      <w:r w:rsidR="005A62BF">
        <w:rPr>
          <w:rFonts w:cstheme="minorHAnsi"/>
          <w:color w:val="000000" w:themeColor="text1"/>
        </w:rPr>
        <w:t xml:space="preserve"> </w:t>
      </w:r>
      <w:r w:rsidR="0031228B">
        <w:rPr>
          <w:rFonts w:cstheme="minorHAnsi"/>
          <w:color w:val="000000" w:themeColor="text1"/>
        </w:rPr>
        <w:t>such as Boy Scouts</w:t>
      </w:r>
      <w:r w:rsidR="003B47F0">
        <w:rPr>
          <w:rFonts w:cstheme="minorHAnsi"/>
          <w:color w:val="000000" w:themeColor="text1"/>
        </w:rPr>
        <w:t xml:space="preserve">, Cubs, Sea Scouts, </w:t>
      </w:r>
      <w:r w:rsidR="00FD4D74">
        <w:rPr>
          <w:rFonts w:cstheme="minorHAnsi"/>
          <w:color w:val="000000" w:themeColor="text1"/>
        </w:rPr>
        <w:t xml:space="preserve">or </w:t>
      </w:r>
      <w:r w:rsidR="00816F7D">
        <w:rPr>
          <w:rFonts w:cstheme="minorHAnsi"/>
          <w:color w:val="000000" w:themeColor="text1"/>
        </w:rPr>
        <w:t xml:space="preserve">even volunteering to take on the job roles of </w:t>
      </w:r>
      <w:r w:rsidR="00396D05">
        <w:rPr>
          <w:rFonts w:cstheme="minorHAnsi"/>
          <w:color w:val="000000" w:themeColor="text1"/>
        </w:rPr>
        <w:t xml:space="preserve">those men who had been called up to war; as illustrated in the photograph on the Left, </w:t>
      </w:r>
      <w:r w:rsidR="007A4599">
        <w:rPr>
          <w:rFonts w:cstheme="minorHAnsi"/>
          <w:color w:val="000000" w:themeColor="text1"/>
        </w:rPr>
        <w:t xml:space="preserve">a </w:t>
      </w:r>
      <w:r w:rsidR="00B611F7">
        <w:rPr>
          <w:rFonts w:cstheme="minorHAnsi"/>
          <w:color w:val="000000" w:themeColor="text1"/>
        </w:rPr>
        <w:t>15-year-old</w:t>
      </w:r>
      <w:r w:rsidR="007A4599">
        <w:rPr>
          <w:rFonts w:cstheme="minorHAnsi"/>
          <w:color w:val="000000" w:themeColor="text1"/>
        </w:rPr>
        <w:t xml:space="preserve"> girl took on the role of her regular milkman (Hughes, 2020).</w:t>
      </w:r>
    </w:p>
    <w:p w14:paraId="75AA2C06" w14:textId="77777777" w:rsidR="005A6308" w:rsidRDefault="005A6308" w:rsidP="005A6308">
      <w:pPr>
        <w:pStyle w:val="ListParagraph"/>
        <w:rPr>
          <w:rFonts w:cstheme="minorHAnsi"/>
          <w:color w:val="000000" w:themeColor="text1"/>
        </w:rPr>
      </w:pPr>
    </w:p>
    <w:p w14:paraId="742EC636" w14:textId="7E294D2A" w:rsidR="00B17173" w:rsidRDefault="009E0066" w:rsidP="00452C44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This is another photog</w:t>
      </w:r>
      <w:r w:rsidR="00E20A03">
        <w:rPr>
          <w:rFonts w:cstheme="minorHAnsi"/>
          <w:color w:val="000000" w:themeColor="text1"/>
        </w:rPr>
        <w:t xml:space="preserve">raph taken in Pembrokeshire of a </w:t>
      </w:r>
      <w:r w:rsidR="001F1A46">
        <w:rPr>
          <w:rFonts w:cstheme="minorHAnsi"/>
          <w:color w:val="000000" w:themeColor="text1"/>
        </w:rPr>
        <w:t>‘</w:t>
      </w:r>
      <w:r w:rsidR="00B611F7">
        <w:rPr>
          <w:rFonts w:cstheme="minorHAnsi"/>
          <w:color w:val="000000" w:themeColor="text1"/>
        </w:rPr>
        <w:t>NON-FORMAL</w:t>
      </w:r>
      <w:r w:rsidR="00DC1961">
        <w:rPr>
          <w:rFonts w:cstheme="minorHAnsi"/>
          <w:color w:val="000000" w:themeColor="text1"/>
        </w:rPr>
        <w:t xml:space="preserve"> EDUCATI</w:t>
      </w:r>
      <w:r w:rsidR="004D391D">
        <w:rPr>
          <w:rFonts w:cstheme="minorHAnsi"/>
          <w:color w:val="000000" w:themeColor="text1"/>
        </w:rPr>
        <w:t>VE’ sewing lesson for the evacuated girls from London.</w:t>
      </w:r>
    </w:p>
    <w:p w14:paraId="6856A65C" w14:textId="77777777" w:rsidR="005A6308" w:rsidRPr="005A6308" w:rsidRDefault="005A6308" w:rsidP="005A6308">
      <w:pPr>
        <w:pStyle w:val="ListParagraph"/>
        <w:rPr>
          <w:rFonts w:cstheme="minorHAnsi"/>
          <w:color w:val="000000" w:themeColor="text1"/>
        </w:rPr>
      </w:pPr>
    </w:p>
    <w:p w14:paraId="54374B75" w14:textId="77777777" w:rsidR="005A6308" w:rsidRDefault="005A6308" w:rsidP="005A6308">
      <w:pPr>
        <w:pStyle w:val="ListParagraph"/>
        <w:rPr>
          <w:rFonts w:cstheme="minorHAnsi"/>
          <w:color w:val="000000" w:themeColor="text1"/>
        </w:rPr>
      </w:pPr>
    </w:p>
    <w:p w14:paraId="3009AB58" w14:textId="12F7DDEB" w:rsidR="00C375FE" w:rsidRDefault="0026706F" w:rsidP="00452C44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Here you can see</w:t>
      </w:r>
      <w:r w:rsidR="00E27C61">
        <w:rPr>
          <w:rFonts w:cstheme="minorHAnsi"/>
          <w:color w:val="000000" w:themeColor="text1"/>
        </w:rPr>
        <w:t xml:space="preserve"> a </w:t>
      </w:r>
      <w:r w:rsidR="00B611F7">
        <w:rPr>
          <w:rFonts w:cstheme="minorHAnsi"/>
          <w:color w:val="000000" w:themeColor="text1"/>
        </w:rPr>
        <w:t>chronological</w:t>
      </w:r>
      <w:r w:rsidR="00E27C61">
        <w:rPr>
          <w:rFonts w:cstheme="minorHAnsi"/>
          <w:color w:val="000000" w:themeColor="text1"/>
        </w:rPr>
        <w:t xml:space="preserve"> </w:t>
      </w:r>
      <w:r w:rsidR="00B06E98">
        <w:rPr>
          <w:rFonts w:cstheme="minorHAnsi"/>
          <w:color w:val="000000" w:themeColor="text1"/>
        </w:rPr>
        <w:t xml:space="preserve">timeline of some of the </w:t>
      </w:r>
      <w:r w:rsidR="001D04C5">
        <w:rPr>
          <w:rFonts w:cstheme="minorHAnsi"/>
          <w:color w:val="000000" w:themeColor="text1"/>
        </w:rPr>
        <w:t>policies and event</w:t>
      </w:r>
      <w:r w:rsidR="00F945B8">
        <w:rPr>
          <w:rFonts w:cstheme="minorHAnsi"/>
          <w:color w:val="000000" w:themeColor="text1"/>
        </w:rPr>
        <w:t>s</w:t>
      </w:r>
      <w:r w:rsidR="001D04C5">
        <w:rPr>
          <w:rFonts w:cstheme="minorHAnsi"/>
          <w:color w:val="000000" w:themeColor="text1"/>
        </w:rPr>
        <w:t xml:space="preserve"> which took place during the </w:t>
      </w:r>
      <w:r w:rsidR="004D686C">
        <w:rPr>
          <w:rFonts w:cstheme="minorHAnsi"/>
          <w:color w:val="000000" w:themeColor="text1"/>
        </w:rPr>
        <w:t>years</w:t>
      </w:r>
      <w:r w:rsidR="001D04C5">
        <w:rPr>
          <w:rFonts w:cstheme="minorHAnsi"/>
          <w:color w:val="000000" w:themeColor="text1"/>
        </w:rPr>
        <w:t xml:space="preserve"> between 1939</w:t>
      </w:r>
      <w:r w:rsidR="00C14917">
        <w:rPr>
          <w:rFonts w:cstheme="minorHAnsi"/>
          <w:color w:val="000000" w:themeColor="text1"/>
        </w:rPr>
        <w:t xml:space="preserve"> and 1949</w:t>
      </w:r>
      <w:r w:rsidR="000B1586">
        <w:rPr>
          <w:rFonts w:cstheme="minorHAnsi"/>
          <w:color w:val="000000" w:themeColor="text1"/>
        </w:rPr>
        <w:t xml:space="preserve">. </w:t>
      </w:r>
    </w:p>
    <w:p w14:paraId="736A2F33" w14:textId="666483DF" w:rsidR="00ED3BCA" w:rsidRDefault="00C375FE" w:rsidP="00C375FE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</w:t>
      </w:r>
      <w:r w:rsidR="004F1E70">
        <w:rPr>
          <w:rFonts w:cstheme="minorHAnsi"/>
          <w:color w:val="000000" w:themeColor="text1"/>
        </w:rPr>
        <w:t xml:space="preserve">fter observing this decade, </w:t>
      </w:r>
      <w:r w:rsidR="00AF279F">
        <w:rPr>
          <w:rFonts w:cstheme="minorHAnsi"/>
          <w:color w:val="000000" w:themeColor="text1"/>
        </w:rPr>
        <w:t xml:space="preserve">I conclude that although World War II </w:t>
      </w:r>
      <w:r w:rsidR="008173A0">
        <w:rPr>
          <w:rFonts w:cstheme="minorHAnsi"/>
          <w:color w:val="000000" w:themeColor="text1"/>
        </w:rPr>
        <w:t xml:space="preserve">was </w:t>
      </w:r>
      <w:r w:rsidR="00F41093">
        <w:rPr>
          <w:rFonts w:cstheme="minorHAnsi"/>
          <w:color w:val="000000" w:themeColor="text1"/>
        </w:rPr>
        <w:t xml:space="preserve">catastrophic </w:t>
      </w:r>
      <w:r w:rsidR="00D37151">
        <w:rPr>
          <w:rFonts w:cstheme="minorHAnsi"/>
          <w:color w:val="000000" w:themeColor="text1"/>
        </w:rPr>
        <w:t>in many ways</w:t>
      </w:r>
      <w:r w:rsidR="0012689C">
        <w:rPr>
          <w:rFonts w:cstheme="minorHAnsi"/>
          <w:color w:val="000000" w:themeColor="text1"/>
        </w:rPr>
        <w:t xml:space="preserve"> to Young People, their families and communities</w:t>
      </w:r>
      <w:r w:rsidR="00C018D8">
        <w:rPr>
          <w:rFonts w:cstheme="minorHAnsi"/>
          <w:color w:val="000000" w:themeColor="text1"/>
        </w:rPr>
        <w:t xml:space="preserve">, I believe it to be a detrimental turning point in that of the Youth Work </w:t>
      </w:r>
      <w:r w:rsidR="00B611F7">
        <w:rPr>
          <w:rFonts w:cstheme="minorHAnsi"/>
          <w:color w:val="000000" w:themeColor="text1"/>
        </w:rPr>
        <w:t xml:space="preserve">Practice. </w:t>
      </w:r>
      <w:r w:rsidR="00C14917">
        <w:rPr>
          <w:rFonts w:cstheme="minorHAnsi"/>
          <w:color w:val="000000" w:themeColor="text1"/>
        </w:rPr>
        <w:t xml:space="preserve"> </w:t>
      </w:r>
      <w:r w:rsidR="0083238E">
        <w:rPr>
          <w:rFonts w:cstheme="minorHAnsi"/>
          <w:color w:val="000000" w:themeColor="text1"/>
        </w:rPr>
        <w:t xml:space="preserve">As without the </w:t>
      </w:r>
      <w:r w:rsidR="00975D4A">
        <w:rPr>
          <w:rFonts w:cstheme="minorHAnsi"/>
          <w:color w:val="000000" w:themeColor="text1"/>
        </w:rPr>
        <w:t xml:space="preserve">challenges that were faced </w:t>
      </w:r>
      <w:r w:rsidR="00554D72">
        <w:rPr>
          <w:rFonts w:cstheme="minorHAnsi"/>
          <w:color w:val="000000" w:themeColor="text1"/>
        </w:rPr>
        <w:t xml:space="preserve">at the start of the war </w:t>
      </w:r>
      <w:r w:rsidR="00946A6D">
        <w:rPr>
          <w:rFonts w:cstheme="minorHAnsi"/>
          <w:color w:val="000000" w:themeColor="text1"/>
        </w:rPr>
        <w:t>would not have</w:t>
      </w:r>
      <w:r w:rsidR="00F945B8">
        <w:rPr>
          <w:rFonts w:cstheme="minorHAnsi"/>
          <w:color w:val="000000" w:themeColor="text1"/>
        </w:rPr>
        <w:t xml:space="preserve"> resulted with the</w:t>
      </w:r>
      <w:r w:rsidR="008E1CD8">
        <w:rPr>
          <w:rFonts w:cstheme="minorHAnsi"/>
          <w:color w:val="000000" w:themeColor="text1"/>
        </w:rPr>
        <w:t xml:space="preserve"> report ‘The Service of Youth </w:t>
      </w:r>
      <w:r w:rsidR="00FE32E7">
        <w:rPr>
          <w:rFonts w:cstheme="minorHAnsi"/>
          <w:color w:val="000000" w:themeColor="text1"/>
        </w:rPr>
        <w:t>Circular</w:t>
      </w:r>
      <w:r w:rsidR="00554D72">
        <w:rPr>
          <w:rFonts w:cstheme="minorHAnsi"/>
          <w:color w:val="000000" w:themeColor="text1"/>
        </w:rPr>
        <w:t xml:space="preserve"> 1486’ (1939)</w:t>
      </w:r>
      <w:r w:rsidR="00946A6D">
        <w:rPr>
          <w:rFonts w:cstheme="minorHAnsi"/>
          <w:color w:val="000000" w:themeColor="text1"/>
        </w:rPr>
        <w:t>. Without th</w:t>
      </w:r>
      <w:r w:rsidR="0030590F">
        <w:rPr>
          <w:rFonts w:cstheme="minorHAnsi"/>
          <w:color w:val="000000" w:themeColor="text1"/>
        </w:rPr>
        <w:t>is</w:t>
      </w:r>
      <w:r w:rsidR="00946A6D">
        <w:rPr>
          <w:rFonts w:cstheme="minorHAnsi"/>
          <w:color w:val="000000" w:themeColor="text1"/>
        </w:rPr>
        <w:t xml:space="preserve"> </w:t>
      </w:r>
      <w:r w:rsidR="0030590F">
        <w:rPr>
          <w:rFonts w:cstheme="minorHAnsi"/>
          <w:color w:val="000000" w:themeColor="text1"/>
        </w:rPr>
        <w:t>emphasis</w:t>
      </w:r>
      <w:r w:rsidR="00946A6D">
        <w:rPr>
          <w:rFonts w:cstheme="minorHAnsi"/>
          <w:color w:val="000000" w:themeColor="text1"/>
        </w:rPr>
        <w:t xml:space="preserve"> to combine </w:t>
      </w:r>
      <w:r w:rsidR="00405350">
        <w:rPr>
          <w:rFonts w:cstheme="minorHAnsi"/>
          <w:color w:val="000000" w:themeColor="text1"/>
        </w:rPr>
        <w:t>organisations and authorities</w:t>
      </w:r>
      <w:r w:rsidR="00F945B8">
        <w:rPr>
          <w:rFonts w:cstheme="minorHAnsi"/>
          <w:color w:val="000000" w:themeColor="text1"/>
        </w:rPr>
        <w:t xml:space="preserve"> to work together</w:t>
      </w:r>
      <w:r w:rsidR="0030590F">
        <w:rPr>
          <w:rFonts w:cstheme="minorHAnsi"/>
          <w:color w:val="000000" w:themeColor="text1"/>
        </w:rPr>
        <w:t>,</w:t>
      </w:r>
      <w:r w:rsidR="00405350">
        <w:rPr>
          <w:rFonts w:cstheme="minorHAnsi"/>
          <w:color w:val="000000" w:themeColor="text1"/>
        </w:rPr>
        <w:t xml:space="preserve"> would not have led to </w:t>
      </w:r>
      <w:r w:rsidR="001E1850">
        <w:rPr>
          <w:rFonts w:cstheme="minorHAnsi"/>
          <w:color w:val="000000" w:themeColor="text1"/>
        </w:rPr>
        <w:t>individual Youth Committees in each area.</w:t>
      </w:r>
      <w:r w:rsidR="00CB7AFC">
        <w:rPr>
          <w:rFonts w:cstheme="minorHAnsi"/>
          <w:color w:val="000000" w:themeColor="text1"/>
        </w:rPr>
        <w:t xml:space="preserve"> </w:t>
      </w:r>
      <w:r w:rsidR="00E00F8D">
        <w:rPr>
          <w:rFonts w:cstheme="minorHAnsi"/>
          <w:color w:val="000000" w:themeColor="text1"/>
        </w:rPr>
        <w:t>Youth Work proved</w:t>
      </w:r>
      <w:r w:rsidR="00E412E7">
        <w:rPr>
          <w:rFonts w:cstheme="minorHAnsi"/>
          <w:color w:val="000000" w:themeColor="text1"/>
        </w:rPr>
        <w:t xml:space="preserve"> a</w:t>
      </w:r>
      <w:r w:rsidR="00E00F8D">
        <w:rPr>
          <w:rFonts w:cstheme="minorHAnsi"/>
          <w:color w:val="000000" w:themeColor="text1"/>
        </w:rPr>
        <w:t xml:space="preserve"> </w:t>
      </w:r>
      <w:r w:rsidR="00BF5FDD">
        <w:rPr>
          <w:rFonts w:cstheme="minorHAnsi"/>
          <w:color w:val="000000" w:themeColor="text1"/>
        </w:rPr>
        <w:t>popular</w:t>
      </w:r>
      <w:r w:rsidR="00466DD0">
        <w:rPr>
          <w:rFonts w:cstheme="minorHAnsi"/>
          <w:color w:val="000000" w:themeColor="text1"/>
        </w:rPr>
        <w:t xml:space="preserve"> </w:t>
      </w:r>
      <w:r w:rsidR="008A5BB0">
        <w:rPr>
          <w:rFonts w:cstheme="minorHAnsi"/>
          <w:color w:val="000000" w:themeColor="text1"/>
        </w:rPr>
        <w:t>‘normalisation’</w:t>
      </w:r>
      <w:r w:rsidR="00BF5FDD">
        <w:rPr>
          <w:rFonts w:cstheme="minorHAnsi"/>
          <w:color w:val="000000" w:themeColor="text1"/>
        </w:rPr>
        <w:t xml:space="preserve"> amongst the Young People </w:t>
      </w:r>
      <w:r w:rsidR="008A5BB0">
        <w:rPr>
          <w:rFonts w:cstheme="minorHAnsi"/>
          <w:color w:val="000000" w:themeColor="text1"/>
        </w:rPr>
        <w:t xml:space="preserve">during their time </w:t>
      </w:r>
      <w:r w:rsidR="00084F01">
        <w:rPr>
          <w:rFonts w:cstheme="minorHAnsi"/>
          <w:color w:val="000000" w:themeColor="text1"/>
        </w:rPr>
        <w:t xml:space="preserve">of need, which then resulted with </w:t>
      </w:r>
      <w:r w:rsidR="008A3B63">
        <w:rPr>
          <w:rFonts w:cstheme="minorHAnsi"/>
          <w:color w:val="000000" w:themeColor="text1"/>
        </w:rPr>
        <w:t>the M</w:t>
      </w:r>
      <w:r w:rsidR="001E07CA">
        <w:rPr>
          <w:rFonts w:cstheme="minorHAnsi"/>
          <w:color w:val="000000" w:themeColor="text1"/>
        </w:rPr>
        <w:t>cNair report (HMSO, 1944)</w:t>
      </w:r>
      <w:r w:rsidR="00851E95">
        <w:rPr>
          <w:rFonts w:cstheme="minorHAnsi"/>
          <w:color w:val="000000" w:themeColor="text1"/>
        </w:rPr>
        <w:t xml:space="preserve"> and the Jackson report in 1949 </w:t>
      </w:r>
      <w:r w:rsidR="001A638C">
        <w:rPr>
          <w:rFonts w:cstheme="minorHAnsi"/>
          <w:color w:val="000000" w:themeColor="text1"/>
        </w:rPr>
        <w:t xml:space="preserve">where both </w:t>
      </w:r>
      <w:r w:rsidR="001A7D9A">
        <w:rPr>
          <w:rFonts w:cstheme="minorHAnsi"/>
          <w:color w:val="000000" w:themeColor="text1"/>
        </w:rPr>
        <w:t>enforce</w:t>
      </w:r>
      <w:r w:rsidR="00AB54E2">
        <w:rPr>
          <w:rFonts w:cstheme="minorHAnsi"/>
          <w:color w:val="000000" w:themeColor="text1"/>
        </w:rPr>
        <w:t xml:space="preserve"> the </w:t>
      </w:r>
      <w:r w:rsidR="001247E8">
        <w:rPr>
          <w:rFonts w:cstheme="minorHAnsi"/>
          <w:color w:val="000000" w:themeColor="text1"/>
        </w:rPr>
        <w:t xml:space="preserve">‘NEED’ to Supply, </w:t>
      </w:r>
      <w:r w:rsidR="00CC7746">
        <w:rPr>
          <w:rFonts w:cstheme="minorHAnsi"/>
          <w:color w:val="000000" w:themeColor="text1"/>
        </w:rPr>
        <w:t>R</w:t>
      </w:r>
      <w:r w:rsidR="001247E8">
        <w:rPr>
          <w:rFonts w:cstheme="minorHAnsi"/>
          <w:color w:val="000000" w:themeColor="text1"/>
        </w:rPr>
        <w:t>ecruit</w:t>
      </w:r>
      <w:r w:rsidR="00CC7746">
        <w:rPr>
          <w:rFonts w:cstheme="minorHAnsi"/>
          <w:color w:val="000000" w:themeColor="text1"/>
        </w:rPr>
        <w:t xml:space="preserve"> and Train Youth Leaders</w:t>
      </w:r>
      <w:r w:rsidR="00850E46">
        <w:rPr>
          <w:rFonts w:cstheme="minorHAnsi"/>
          <w:color w:val="000000" w:themeColor="text1"/>
        </w:rPr>
        <w:t xml:space="preserve"> for the development of </w:t>
      </w:r>
      <w:r w:rsidR="007E6B64">
        <w:rPr>
          <w:rFonts w:cstheme="minorHAnsi"/>
          <w:color w:val="000000" w:themeColor="text1"/>
        </w:rPr>
        <w:t>Young People.</w:t>
      </w:r>
    </w:p>
    <w:p w14:paraId="0DF2B359" w14:textId="77777777" w:rsidR="005A6308" w:rsidRDefault="005A6308" w:rsidP="00C375FE">
      <w:pPr>
        <w:pStyle w:val="ListParagraph"/>
        <w:rPr>
          <w:rFonts w:cstheme="minorHAnsi"/>
          <w:color w:val="000000" w:themeColor="text1"/>
        </w:rPr>
      </w:pPr>
    </w:p>
    <w:p w14:paraId="548F3B9D" w14:textId="0E4A88F3" w:rsidR="00CC7746" w:rsidRDefault="001A7D9A" w:rsidP="00CC7746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THANK YOU FOR LISTENING!</w:t>
      </w:r>
    </w:p>
    <w:p w14:paraId="1B7A6B96" w14:textId="77777777" w:rsidR="003374F4" w:rsidRDefault="003374F4" w:rsidP="00FB1283">
      <w:pPr>
        <w:pStyle w:val="ListParagraph"/>
        <w:rPr>
          <w:rFonts w:cstheme="minorHAnsi"/>
          <w:color w:val="000000" w:themeColor="text1"/>
        </w:rPr>
      </w:pPr>
    </w:p>
    <w:p w14:paraId="7BACD644" w14:textId="77777777" w:rsidR="003374F4" w:rsidRDefault="003374F4" w:rsidP="00FB1283">
      <w:pPr>
        <w:pStyle w:val="ListParagraph"/>
        <w:rPr>
          <w:rFonts w:cstheme="minorHAnsi"/>
          <w:color w:val="000000" w:themeColor="text1"/>
        </w:rPr>
      </w:pPr>
    </w:p>
    <w:p w14:paraId="436260F6" w14:textId="77777777" w:rsidR="003374F4" w:rsidRDefault="003374F4" w:rsidP="00FB1283">
      <w:pPr>
        <w:pStyle w:val="ListParagraph"/>
        <w:rPr>
          <w:rFonts w:cstheme="minorHAnsi"/>
          <w:color w:val="000000" w:themeColor="text1"/>
        </w:rPr>
      </w:pPr>
    </w:p>
    <w:p w14:paraId="0599C75F" w14:textId="77777777" w:rsidR="003374F4" w:rsidRDefault="003374F4" w:rsidP="00FB1283">
      <w:pPr>
        <w:pStyle w:val="ListParagraph"/>
        <w:rPr>
          <w:rFonts w:cstheme="minorHAnsi"/>
          <w:color w:val="000000" w:themeColor="text1"/>
        </w:rPr>
      </w:pPr>
    </w:p>
    <w:p w14:paraId="6C4B87F9" w14:textId="4B92D2BF" w:rsidR="00A66CA3" w:rsidRPr="00FB1283" w:rsidRDefault="003C4B9B" w:rsidP="00FB1283">
      <w:pPr>
        <w:pStyle w:val="ListParagraph"/>
        <w:rPr>
          <w:rFonts w:cstheme="minorHAnsi"/>
          <w:color w:val="000000" w:themeColor="text1"/>
        </w:rPr>
      </w:pPr>
      <w:r w:rsidRPr="00FB1283">
        <w:rPr>
          <w:rFonts w:cstheme="minorHAnsi"/>
          <w:color w:val="000000" w:themeColor="text1"/>
        </w:rPr>
        <w:t xml:space="preserve"> </w:t>
      </w:r>
    </w:p>
    <w:p w14:paraId="7D85BBB1" w14:textId="77777777" w:rsidR="00646F83" w:rsidRDefault="00646F83" w:rsidP="00D26D29">
      <w:pPr>
        <w:pStyle w:val="ListParagraph"/>
      </w:pPr>
    </w:p>
    <w:p w14:paraId="4D7B43B4" w14:textId="77777777" w:rsidR="00D26D29" w:rsidRPr="00D26D29" w:rsidRDefault="00D26D29" w:rsidP="00D26D29"/>
    <w:sectPr w:rsidR="00D26D29" w:rsidRPr="00D26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C6679"/>
    <w:multiLevelType w:val="hybridMultilevel"/>
    <w:tmpl w:val="555ABFDE"/>
    <w:lvl w:ilvl="0" w:tplc="59989D5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DF42B6"/>
    <w:multiLevelType w:val="hybridMultilevel"/>
    <w:tmpl w:val="B3EABA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61B78"/>
    <w:multiLevelType w:val="hybridMultilevel"/>
    <w:tmpl w:val="E0B2873E"/>
    <w:lvl w:ilvl="0" w:tplc="F2D2E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16C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705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C05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BAD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A64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088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68B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BE6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0D24489"/>
    <w:multiLevelType w:val="hybridMultilevel"/>
    <w:tmpl w:val="74CE9478"/>
    <w:lvl w:ilvl="0" w:tplc="14B8496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18460709">
    <w:abstractNumId w:val="1"/>
  </w:num>
  <w:num w:numId="2" w16cid:durableId="1942494792">
    <w:abstractNumId w:val="2"/>
  </w:num>
  <w:num w:numId="3" w16cid:durableId="815025186">
    <w:abstractNumId w:val="3"/>
  </w:num>
  <w:num w:numId="4" w16cid:durableId="110338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32"/>
    <w:rsid w:val="00031E4E"/>
    <w:rsid w:val="00034242"/>
    <w:rsid w:val="00043A50"/>
    <w:rsid w:val="000742C6"/>
    <w:rsid w:val="00076F0D"/>
    <w:rsid w:val="000809B8"/>
    <w:rsid w:val="000846E1"/>
    <w:rsid w:val="00084F01"/>
    <w:rsid w:val="0008696D"/>
    <w:rsid w:val="000A3C6E"/>
    <w:rsid w:val="000A415E"/>
    <w:rsid w:val="000A6756"/>
    <w:rsid w:val="000B1586"/>
    <w:rsid w:val="000C643E"/>
    <w:rsid w:val="000C6A03"/>
    <w:rsid w:val="000D4623"/>
    <w:rsid w:val="000E7616"/>
    <w:rsid w:val="0010039C"/>
    <w:rsid w:val="00103B72"/>
    <w:rsid w:val="001047E1"/>
    <w:rsid w:val="001106B2"/>
    <w:rsid w:val="0011142B"/>
    <w:rsid w:val="001153AC"/>
    <w:rsid w:val="00123C52"/>
    <w:rsid w:val="001247E8"/>
    <w:rsid w:val="0012689C"/>
    <w:rsid w:val="00126AF3"/>
    <w:rsid w:val="00163D68"/>
    <w:rsid w:val="00177E5D"/>
    <w:rsid w:val="001A638C"/>
    <w:rsid w:val="001A6AFC"/>
    <w:rsid w:val="001A7D9A"/>
    <w:rsid w:val="001B1EBE"/>
    <w:rsid w:val="001B2BAA"/>
    <w:rsid w:val="001D04C5"/>
    <w:rsid w:val="001E07CA"/>
    <w:rsid w:val="001E1850"/>
    <w:rsid w:val="001F1A46"/>
    <w:rsid w:val="001F217B"/>
    <w:rsid w:val="001F3C35"/>
    <w:rsid w:val="00204A41"/>
    <w:rsid w:val="0020532F"/>
    <w:rsid w:val="00223B4F"/>
    <w:rsid w:val="00232F56"/>
    <w:rsid w:val="00255F24"/>
    <w:rsid w:val="0026706F"/>
    <w:rsid w:val="00271EF3"/>
    <w:rsid w:val="002745C4"/>
    <w:rsid w:val="002A34A2"/>
    <w:rsid w:val="002C6683"/>
    <w:rsid w:val="002D0FF3"/>
    <w:rsid w:val="002D52F9"/>
    <w:rsid w:val="0030590F"/>
    <w:rsid w:val="0031228B"/>
    <w:rsid w:val="003174E8"/>
    <w:rsid w:val="00322821"/>
    <w:rsid w:val="003374F4"/>
    <w:rsid w:val="00350072"/>
    <w:rsid w:val="00356F87"/>
    <w:rsid w:val="00364E79"/>
    <w:rsid w:val="00373EF0"/>
    <w:rsid w:val="00386A5D"/>
    <w:rsid w:val="00396D05"/>
    <w:rsid w:val="003B47F0"/>
    <w:rsid w:val="003C4B9B"/>
    <w:rsid w:val="003E5703"/>
    <w:rsid w:val="003F19CB"/>
    <w:rsid w:val="00405350"/>
    <w:rsid w:val="00423B28"/>
    <w:rsid w:val="00435963"/>
    <w:rsid w:val="00442A3C"/>
    <w:rsid w:val="00452C44"/>
    <w:rsid w:val="00466DD0"/>
    <w:rsid w:val="004729B5"/>
    <w:rsid w:val="004904E1"/>
    <w:rsid w:val="00495A38"/>
    <w:rsid w:val="00496CD9"/>
    <w:rsid w:val="004A549E"/>
    <w:rsid w:val="004A71CA"/>
    <w:rsid w:val="004B6F09"/>
    <w:rsid w:val="004C1B60"/>
    <w:rsid w:val="004C5EF3"/>
    <w:rsid w:val="004D0911"/>
    <w:rsid w:val="004D1CA0"/>
    <w:rsid w:val="004D391D"/>
    <w:rsid w:val="004D686C"/>
    <w:rsid w:val="004D771E"/>
    <w:rsid w:val="004F0ADB"/>
    <w:rsid w:val="004F1E70"/>
    <w:rsid w:val="004F3F19"/>
    <w:rsid w:val="004F590E"/>
    <w:rsid w:val="004F731B"/>
    <w:rsid w:val="005134F8"/>
    <w:rsid w:val="005221DB"/>
    <w:rsid w:val="005411E1"/>
    <w:rsid w:val="00543580"/>
    <w:rsid w:val="005515AC"/>
    <w:rsid w:val="00554D72"/>
    <w:rsid w:val="005703EA"/>
    <w:rsid w:val="005733A1"/>
    <w:rsid w:val="005754B5"/>
    <w:rsid w:val="00580166"/>
    <w:rsid w:val="00583F22"/>
    <w:rsid w:val="00584D50"/>
    <w:rsid w:val="005A4B73"/>
    <w:rsid w:val="005A62BF"/>
    <w:rsid w:val="005A6308"/>
    <w:rsid w:val="005A7001"/>
    <w:rsid w:val="005B4940"/>
    <w:rsid w:val="005C6CDD"/>
    <w:rsid w:val="005D02F1"/>
    <w:rsid w:val="005D1EB4"/>
    <w:rsid w:val="005D3798"/>
    <w:rsid w:val="005E15E1"/>
    <w:rsid w:val="005E5011"/>
    <w:rsid w:val="00612AF1"/>
    <w:rsid w:val="006146F7"/>
    <w:rsid w:val="00622EA7"/>
    <w:rsid w:val="00646ACA"/>
    <w:rsid w:val="00646F83"/>
    <w:rsid w:val="00673A7C"/>
    <w:rsid w:val="00682DEC"/>
    <w:rsid w:val="0069539D"/>
    <w:rsid w:val="00696401"/>
    <w:rsid w:val="006A10F3"/>
    <w:rsid w:val="006A176A"/>
    <w:rsid w:val="006A23C5"/>
    <w:rsid w:val="006A4DCE"/>
    <w:rsid w:val="006B1635"/>
    <w:rsid w:val="006D65F9"/>
    <w:rsid w:val="006E4165"/>
    <w:rsid w:val="006E6CC6"/>
    <w:rsid w:val="006F27F7"/>
    <w:rsid w:val="006F561F"/>
    <w:rsid w:val="006F6A14"/>
    <w:rsid w:val="00717D51"/>
    <w:rsid w:val="00745089"/>
    <w:rsid w:val="0075499F"/>
    <w:rsid w:val="00775077"/>
    <w:rsid w:val="00776462"/>
    <w:rsid w:val="00794306"/>
    <w:rsid w:val="007A4599"/>
    <w:rsid w:val="007A64F8"/>
    <w:rsid w:val="007B5502"/>
    <w:rsid w:val="007B7C11"/>
    <w:rsid w:val="007D5C5E"/>
    <w:rsid w:val="007E0AD1"/>
    <w:rsid w:val="007E0C05"/>
    <w:rsid w:val="007E6B64"/>
    <w:rsid w:val="007F00A2"/>
    <w:rsid w:val="008147FD"/>
    <w:rsid w:val="0081601B"/>
    <w:rsid w:val="00816F7D"/>
    <w:rsid w:val="008173A0"/>
    <w:rsid w:val="0083238E"/>
    <w:rsid w:val="008338DE"/>
    <w:rsid w:val="0084685E"/>
    <w:rsid w:val="00850E46"/>
    <w:rsid w:val="00851E95"/>
    <w:rsid w:val="00852504"/>
    <w:rsid w:val="008533B9"/>
    <w:rsid w:val="008575A5"/>
    <w:rsid w:val="00894B74"/>
    <w:rsid w:val="008A3B63"/>
    <w:rsid w:val="008A5BB0"/>
    <w:rsid w:val="008B184A"/>
    <w:rsid w:val="008C3E54"/>
    <w:rsid w:val="008D053C"/>
    <w:rsid w:val="008E0CBA"/>
    <w:rsid w:val="008E1CD8"/>
    <w:rsid w:val="008F51AF"/>
    <w:rsid w:val="009002AD"/>
    <w:rsid w:val="0090699C"/>
    <w:rsid w:val="00913ACD"/>
    <w:rsid w:val="00915DDE"/>
    <w:rsid w:val="009243B3"/>
    <w:rsid w:val="009364DF"/>
    <w:rsid w:val="00942044"/>
    <w:rsid w:val="00946A6D"/>
    <w:rsid w:val="009504B1"/>
    <w:rsid w:val="009549B1"/>
    <w:rsid w:val="00966B5B"/>
    <w:rsid w:val="00975D4A"/>
    <w:rsid w:val="00977FC5"/>
    <w:rsid w:val="009807A6"/>
    <w:rsid w:val="00986B9B"/>
    <w:rsid w:val="00987604"/>
    <w:rsid w:val="00992C12"/>
    <w:rsid w:val="009A14EF"/>
    <w:rsid w:val="009A45B4"/>
    <w:rsid w:val="009A7B6E"/>
    <w:rsid w:val="009B2E32"/>
    <w:rsid w:val="009D40B8"/>
    <w:rsid w:val="009D5544"/>
    <w:rsid w:val="009D7B02"/>
    <w:rsid w:val="009E0066"/>
    <w:rsid w:val="009E7EEF"/>
    <w:rsid w:val="00A01BEF"/>
    <w:rsid w:val="00A115AE"/>
    <w:rsid w:val="00A126ED"/>
    <w:rsid w:val="00A1559F"/>
    <w:rsid w:val="00A25887"/>
    <w:rsid w:val="00A44428"/>
    <w:rsid w:val="00A524C3"/>
    <w:rsid w:val="00A66CA3"/>
    <w:rsid w:val="00A86DA6"/>
    <w:rsid w:val="00A94C58"/>
    <w:rsid w:val="00A96CD7"/>
    <w:rsid w:val="00AA3765"/>
    <w:rsid w:val="00AB1473"/>
    <w:rsid w:val="00AB2D9B"/>
    <w:rsid w:val="00AB494F"/>
    <w:rsid w:val="00AB54E2"/>
    <w:rsid w:val="00AB75D6"/>
    <w:rsid w:val="00AD075B"/>
    <w:rsid w:val="00AD37FE"/>
    <w:rsid w:val="00AD396F"/>
    <w:rsid w:val="00AD7982"/>
    <w:rsid w:val="00AF279F"/>
    <w:rsid w:val="00B06E98"/>
    <w:rsid w:val="00B13A2F"/>
    <w:rsid w:val="00B17173"/>
    <w:rsid w:val="00B1728A"/>
    <w:rsid w:val="00B26C84"/>
    <w:rsid w:val="00B4119B"/>
    <w:rsid w:val="00B611F7"/>
    <w:rsid w:val="00B96A98"/>
    <w:rsid w:val="00BB0DD6"/>
    <w:rsid w:val="00BC507F"/>
    <w:rsid w:val="00BE033D"/>
    <w:rsid w:val="00BF244F"/>
    <w:rsid w:val="00BF5FDD"/>
    <w:rsid w:val="00C018D8"/>
    <w:rsid w:val="00C05D3B"/>
    <w:rsid w:val="00C0715D"/>
    <w:rsid w:val="00C14917"/>
    <w:rsid w:val="00C317F7"/>
    <w:rsid w:val="00C375FE"/>
    <w:rsid w:val="00C458EF"/>
    <w:rsid w:val="00C51D8A"/>
    <w:rsid w:val="00C55823"/>
    <w:rsid w:val="00C639E4"/>
    <w:rsid w:val="00C64B1B"/>
    <w:rsid w:val="00C74ADD"/>
    <w:rsid w:val="00C86FDA"/>
    <w:rsid w:val="00CA4469"/>
    <w:rsid w:val="00CA755C"/>
    <w:rsid w:val="00CB7AFC"/>
    <w:rsid w:val="00CC7368"/>
    <w:rsid w:val="00CC7746"/>
    <w:rsid w:val="00CD0C1F"/>
    <w:rsid w:val="00CD13DD"/>
    <w:rsid w:val="00CD1BB0"/>
    <w:rsid w:val="00CD4970"/>
    <w:rsid w:val="00CE2C84"/>
    <w:rsid w:val="00CE43AC"/>
    <w:rsid w:val="00D22C8B"/>
    <w:rsid w:val="00D26D29"/>
    <w:rsid w:val="00D37151"/>
    <w:rsid w:val="00D416B6"/>
    <w:rsid w:val="00D61DBE"/>
    <w:rsid w:val="00D73912"/>
    <w:rsid w:val="00D97311"/>
    <w:rsid w:val="00D97F96"/>
    <w:rsid w:val="00DA0472"/>
    <w:rsid w:val="00DB5927"/>
    <w:rsid w:val="00DB65BF"/>
    <w:rsid w:val="00DC1335"/>
    <w:rsid w:val="00DC1961"/>
    <w:rsid w:val="00DF63E9"/>
    <w:rsid w:val="00DF7AC5"/>
    <w:rsid w:val="00E00F8D"/>
    <w:rsid w:val="00E0420F"/>
    <w:rsid w:val="00E06A44"/>
    <w:rsid w:val="00E122D9"/>
    <w:rsid w:val="00E20A03"/>
    <w:rsid w:val="00E27C61"/>
    <w:rsid w:val="00E30947"/>
    <w:rsid w:val="00E412E7"/>
    <w:rsid w:val="00E41A11"/>
    <w:rsid w:val="00E4233B"/>
    <w:rsid w:val="00E4306D"/>
    <w:rsid w:val="00E60433"/>
    <w:rsid w:val="00E73822"/>
    <w:rsid w:val="00E8329E"/>
    <w:rsid w:val="00E87697"/>
    <w:rsid w:val="00E91558"/>
    <w:rsid w:val="00EA2CE4"/>
    <w:rsid w:val="00EA4CEE"/>
    <w:rsid w:val="00EB0C3F"/>
    <w:rsid w:val="00ED3BCA"/>
    <w:rsid w:val="00EE4A71"/>
    <w:rsid w:val="00EE567F"/>
    <w:rsid w:val="00EF7F25"/>
    <w:rsid w:val="00F36AF0"/>
    <w:rsid w:val="00F41093"/>
    <w:rsid w:val="00F627C7"/>
    <w:rsid w:val="00F7403C"/>
    <w:rsid w:val="00F8029B"/>
    <w:rsid w:val="00F85453"/>
    <w:rsid w:val="00F945B8"/>
    <w:rsid w:val="00FB1283"/>
    <w:rsid w:val="00FB18D3"/>
    <w:rsid w:val="00FC008B"/>
    <w:rsid w:val="00FC1A4B"/>
    <w:rsid w:val="00FD3D74"/>
    <w:rsid w:val="00FD4D74"/>
    <w:rsid w:val="00FE0E73"/>
    <w:rsid w:val="00FE10A8"/>
    <w:rsid w:val="00FE32E7"/>
    <w:rsid w:val="00FE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96EC7"/>
  <w15:chartTrackingRefBased/>
  <w15:docId w15:val="{77FB8F6F-44EF-495A-9E24-D3F4555A5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62855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2398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784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Peake</dc:creator>
  <cp:keywords/>
  <dc:description/>
  <cp:lastModifiedBy>Leanne Peake</cp:lastModifiedBy>
  <cp:revision>307</cp:revision>
  <cp:lastPrinted>2022-06-21T12:13:00Z</cp:lastPrinted>
  <dcterms:created xsi:type="dcterms:W3CDTF">2022-06-20T08:18:00Z</dcterms:created>
  <dcterms:modified xsi:type="dcterms:W3CDTF">2022-06-21T12:23:00Z</dcterms:modified>
</cp:coreProperties>
</file>