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B301B" w14:textId="40DC85A6" w:rsidR="004560C5" w:rsidRDefault="00EB0519" w:rsidP="00EB0519">
      <w:pPr>
        <w:pStyle w:val="Title"/>
      </w:pPr>
      <w:r>
        <w:t>Design &amp; Access Statement</w:t>
      </w:r>
    </w:p>
    <w:p w14:paraId="536D3E3E" w14:textId="77777777" w:rsidR="00EB0519" w:rsidRDefault="00EB0519" w:rsidP="00EB0519"/>
    <w:p w14:paraId="2431ED29" w14:textId="77777777" w:rsidR="00EB0519" w:rsidRDefault="00EB0519" w:rsidP="00EB0519"/>
    <w:p w14:paraId="6FDB5F1E" w14:textId="57CBC024" w:rsidR="00EB0519" w:rsidRDefault="00EB0519" w:rsidP="00EB0519">
      <w:pPr>
        <w:ind w:left="720"/>
        <w:rPr>
          <w:sz w:val="24"/>
          <w:szCs w:val="24"/>
        </w:rPr>
      </w:pPr>
      <w:r>
        <w:rPr>
          <w:sz w:val="24"/>
          <w:szCs w:val="24"/>
        </w:rPr>
        <w:t xml:space="preserve">Written statement for the proposed construction of a leisure complex which includes an enclosed Olympic sized swimming pool, open are football/rugby ground and 5 tennis courts with all other necessary facilities and amenities included. </w:t>
      </w:r>
    </w:p>
    <w:p w14:paraId="6FC770C7" w14:textId="77777777" w:rsidR="00FC3752" w:rsidRDefault="00FC3752" w:rsidP="00EB0519">
      <w:pPr>
        <w:ind w:left="720"/>
        <w:rPr>
          <w:sz w:val="24"/>
          <w:szCs w:val="24"/>
        </w:rPr>
      </w:pPr>
    </w:p>
    <w:p w14:paraId="7AF59F5F" w14:textId="77777777" w:rsidR="00EB0519" w:rsidRDefault="00EB0519" w:rsidP="00FC3752">
      <w:pPr>
        <w:rPr>
          <w:sz w:val="24"/>
          <w:szCs w:val="24"/>
        </w:rPr>
      </w:pPr>
    </w:p>
    <w:p w14:paraId="7F043A50" w14:textId="0C365253" w:rsidR="00EB0519" w:rsidRDefault="00EB0519" w:rsidP="00EB0519">
      <w:pPr>
        <w:ind w:left="720"/>
        <w:rPr>
          <w:sz w:val="24"/>
          <w:szCs w:val="24"/>
        </w:rPr>
      </w:pPr>
      <w:r>
        <w:rPr>
          <w:sz w:val="24"/>
          <w:szCs w:val="24"/>
        </w:rPr>
        <w:t>Statement prepared on behalf of:</w:t>
      </w:r>
    </w:p>
    <w:p w14:paraId="0E3304F5" w14:textId="40499255" w:rsidR="00EB0519" w:rsidRDefault="00EB0519" w:rsidP="00EB0519">
      <w:pPr>
        <w:ind w:left="720"/>
        <w:rPr>
          <w:sz w:val="24"/>
          <w:szCs w:val="24"/>
        </w:rPr>
      </w:pPr>
      <w:r>
        <w:rPr>
          <w:sz w:val="24"/>
          <w:szCs w:val="24"/>
        </w:rPr>
        <w:t>UWTSD Built Environment and Architecture school</w:t>
      </w:r>
    </w:p>
    <w:p w14:paraId="0FA0C4EF" w14:textId="77777777" w:rsidR="00FC3752" w:rsidRDefault="00FC3752" w:rsidP="00EB0519">
      <w:pPr>
        <w:ind w:left="720"/>
        <w:rPr>
          <w:sz w:val="24"/>
          <w:szCs w:val="24"/>
        </w:rPr>
      </w:pPr>
    </w:p>
    <w:p w14:paraId="5F6C8898" w14:textId="77777777" w:rsidR="00FC3752" w:rsidRDefault="00FC3752" w:rsidP="00EB0519">
      <w:pPr>
        <w:ind w:left="720"/>
        <w:rPr>
          <w:sz w:val="24"/>
          <w:szCs w:val="24"/>
        </w:rPr>
      </w:pPr>
    </w:p>
    <w:p w14:paraId="47C43C41" w14:textId="0D9C5EAD" w:rsidR="00FC3752" w:rsidRDefault="00FC3752" w:rsidP="00EB0519">
      <w:pPr>
        <w:ind w:left="720"/>
        <w:rPr>
          <w:sz w:val="24"/>
          <w:szCs w:val="24"/>
        </w:rPr>
      </w:pPr>
    </w:p>
    <w:p w14:paraId="4D01C972" w14:textId="42E8CD5E" w:rsidR="00FC3752" w:rsidRDefault="00FC3752" w:rsidP="00EB0519">
      <w:pPr>
        <w:ind w:left="720"/>
        <w:rPr>
          <w:sz w:val="24"/>
          <w:szCs w:val="24"/>
        </w:rPr>
      </w:pPr>
      <w:r>
        <w:rPr>
          <w:noProof/>
          <w:sz w:val="24"/>
          <w:szCs w:val="24"/>
        </w:rPr>
        <w:drawing>
          <wp:anchor distT="0" distB="0" distL="114300" distR="114300" simplePos="0" relativeHeight="251658240" behindDoc="0" locked="0" layoutInCell="1" allowOverlap="1" wp14:anchorId="3C7C8D89" wp14:editId="044B5C97">
            <wp:simplePos x="0" y="0"/>
            <wp:positionH relativeFrom="margin">
              <wp:align>center</wp:align>
            </wp:positionH>
            <wp:positionV relativeFrom="paragraph">
              <wp:posOffset>117475</wp:posOffset>
            </wp:positionV>
            <wp:extent cx="7286625" cy="169662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7286625" cy="1696628"/>
                    </a:xfrm>
                    <a:prstGeom prst="rect">
                      <a:avLst/>
                    </a:prstGeom>
                  </pic:spPr>
                </pic:pic>
              </a:graphicData>
            </a:graphic>
            <wp14:sizeRelH relativeFrom="page">
              <wp14:pctWidth>0</wp14:pctWidth>
            </wp14:sizeRelH>
            <wp14:sizeRelV relativeFrom="page">
              <wp14:pctHeight>0</wp14:pctHeight>
            </wp14:sizeRelV>
          </wp:anchor>
        </w:drawing>
      </w:r>
    </w:p>
    <w:p w14:paraId="26CEA12E" w14:textId="4EE9EC01" w:rsidR="00FC3752" w:rsidRDefault="00FC3752" w:rsidP="00EB0519">
      <w:pPr>
        <w:ind w:left="720"/>
        <w:rPr>
          <w:sz w:val="24"/>
          <w:szCs w:val="24"/>
        </w:rPr>
      </w:pPr>
    </w:p>
    <w:p w14:paraId="0350A543" w14:textId="77777777" w:rsidR="00FC3752" w:rsidRDefault="00FC3752" w:rsidP="00EB0519">
      <w:pPr>
        <w:ind w:left="720"/>
        <w:rPr>
          <w:sz w:val="24"/>
          <w:szCs w:val="24"/>
        </w:rPr>
      </w:pPr>
    </w:p>
    <w:p w14:paraId="105D6816" w14:textId="77777777" w:rsidR="00FC3752" w:rsidRDefault="00FC3752" w:rsidP="00EB0519">
      <w:pPr>
        <w:ind w:left="720"/>
        <w:rPr>
          <w:sz w:val="24"/>
          <w:szCs w:val="24"/>
        </w:rPr>
      </w:pPr>
    </w:p>
    <w:p w14:paraId="54B7EDAA" w14:textId="77777777" w:rsidR="00FC3752" w:rsidRDefault="00FC3752" w:rsidP="00FC3752">
      <w:pPr>
        <w:pStyle w:val="Heading2"/>
      </w:pPr>
    </w:p>
    <w:p w14:paraId="67C1F895" w14:textId="77777777" w:rsidR="00FC6B8B" w:rsidRPr="00FC6B8B" w:rsidRDefault="00FC6B8B" w:rsidP="00FC6B8B"/>
    <w:sdt>
      <w:sdtPr>
        <w:rPr>
          <w:rFonts w:asciiTheme="minorHAnsi" w:eastAsiaTheme="minorEastAsia" w:hAnsiTheme="minorHAnsi" w:cstheme="minorBidi"/>
          <w:color w:val="auto"/>
          <w:sz w:val="22"/>
          <w:szCs w:val="22"/>
        </w:rPr>
        <w:id w:val="-1212889371"/>
        <w:docPartObj>
          <w:docPartGallery w:val="Table of Contents"/>
          <w:docPartUnique/>
        </w:docPartObj>
      </w:sdtPr>
      <w:sdtEndPr>
        <w:rPr>
          <w:b/>
          <w:bCs/>
        </w:rPr>
      </w:sdtEndPr>
      <w:sdtContent>
        <w:p w14:paraId="5776EA5F" w14:textId="4538AC53" w:rsidR="00FC3752" w:rsidRDefault="00FC3752">
          <w:pPr>
            <w:pStyle w:val="TOCHeading"/>
          </w:pPr>
          <w:r>
            <w:t>Contents</w:t>
          </w:r>
        </w:p>
        <w:p w14:paraId="045848E7" w14:textId="7357AD31" w:rsidR="00F774D3" w:rsidRDefault="00FC3752">
          <w:pPr>
            <w:pStyle w:val="TOC2"/>
            <w:tabs>
              <w:tab w:val="right" w:leader="dot" w:pos="13948"/>
            </w:tabs>
            <w:rPr>
              <w:noProof/>
              <w:lang w:eastAsia="en-GB"/>
            </w:rPr>
          </w:pPr>
          <w:r>
            <w:fldChar w:fldCharType="begin"/>
          </w:r>
          <w:r>
            <w:instrText xml:space="preserve"> TOC \o "1-3" \h \z \u </w:instrText>
          </w:r>
          <w:r>
            <w:fldChar w:fldCharType="separate"/>
          </w:r>
          <w:hyperlink w:anchor="_Toc133933287" w:history="1">
            <w:r w:rsidR="00F774D3" w:rsidRPr="00631A99">
              <w:rPr>
                <w:rStyle w:val="Hyperlink"/>
                <w:noProof/>
              </w:rPr>
              <w:t>Introduction</w:t>
            </w:r>
            <w:r w:rsidR="00F774D3">
              <w:rPr>
                <w:noProof/>
                <w:webHidden/>
              </w:rPr>
              <w:tab/>
            </w:r>
            <w:r w:rsidR="00F774D3">
              <w:rPr>
                <w:noProof/>
                <w:webHidden/>
              </w:rPr>
              <w:fldChar w:fldCharType="begin"/>
            </w:r>
            <w:r w:rsidR="00F774D3">
              <w:rPr>
                <w:noProof/>
                <w:webHidden/>
              </w:rPr>
              <w:instrText xml:space="preserve"> PAGEREF _Toc133933287 \h </w:instrText>
            </w:r>
            <w:r w:rsidR="00F774D3">
              <w:rPr>
                <w:noProof/>
                <w:webHidden/>
              </w:rPr>
            </w:r>
            <w:r w:rsidR="00F774D3">
              <w:rPr>
                <w:noProof/>
                <w:webHidden/>
              </w:rPr>
              <w:fldChar w:fldCharType="separate"/>
            </w:r>
            <w:r w:rsidR="00F774D3">
              <w:rPr>
                <w:noProof/>
                <w:webHidden/>
              </w:rPr>
              <w:t>3</w:t>
            </w:r>
            <w:r w:rsidR="00F774D3">
              <w:rPr>
                <w:noProof/>
                <w:webHidden/>
              </w:rPr>
              <w:fldChar w:fldCharType="end"/>
            </w:r>
          </w:hyperlink>
        </w:p>
        <w:p w14:paraId="49F16BC2" w14:textId="59996707" w:rsidR="00F774D3" w:rsidRDefault="00000000">
          <w:pPr>
            <w:pStyle w:val="TOC2"/>
            <w:tabs>
              <w:tab w:val="right" w:leader="dot" w:pos="13948"/>
            </w:tabs>
            <w:rPr>
              <w:noProof/>
              <w:lang w:eastAsia="en-GB"/>
            </w:rPr>
          </w:pPr>
          <w:hyperlink w:anchor="_Toc133933288" w:history="1">
            <w:r w:rsidR="00F774D3" w:rsidRPr="00631A99">
              <w:rPr>
                <w:rStyle w:val="Hyperlink"/>
                <w:noProof/>
              </w:rPr>
              <w:t>Environmental Sustainability</w:t>
            </w:r>
            <w:r w:rsidR="00F774D3">
              <w:rPr>
                <w:noProof/>
                <w:webHidden/>
              </w:rPr>
              <w:tab/>
            </w:r>
            <w:r w:rsidR="00F774D3">
              <w:rPr>
                <w:noProof/>
                <w:webHidden/>
              </w:rPr>
              <w:fldChar w:fldCharType="begin"/>
            </w:r>
            <w:r w:rsidR="00F774D3">
              <w:rPr>
                <w:noProof/>
                <w:webHidden/>
              </w:rPr>
              <w:instrText xml:space="preserve"> PAGEREF _Toc133933288 \h </w:instrText>
            </w:r>
            <w:r w:rsidR="00F774D3">
              <w:rPr>
                <w:noProof/>
                <w:webHidden/>
              </w:rPr>
            </w:r>
            <w:r w:rsidR="00F774D3">
              <w:rPr>
                <w:noProof/>
                <w:webHidden/>
              </w:rPr>
              <w:fldChar w:fldCharType="separate"/>
            </w:r>
            <w:r w:rsidR="00F774D3">
              <w:rPr>
                <w:noProof/>
                <w:webHidden/>
              </w:rPr>
              <w:t>4</w:t>
            </w:r>
            <w:r w:rsidR="00F774D3">
              <w:rPr>
                <w:noProof/>
                <w:webHidden/>
              </w:rPr>
              <w:fldChar w:fldCharType="end"/>
            </w:r>
          </w:hyperlink>
        </w:p>
        <w:p w14:paraId="4DBFC0E6" w14:textId="4C78894B" w:rsidR="00F774D3" w:rsidRDefault="00000000">
          <w:pPr>
            <w:pStyle w:val="TOC3"/>
            <w:tabs>
              <w:tab w:val="right" w:leader="dot" w:pos="13948"/>
            </w:tabs>
            <w:rPr>
              <w:noProof/>
              <w:lang w:eastAsia="en-GB"/>
            </w:rPr>
          </w:pPr>
          <w:hyperlink w:anchor="_Toc133933289" w:history="1">
            <w:r w:rsidR="00F774D3" w:rsidRPr="00631A99">
              <w:rPr>
                <w:rStyle w:val="Hyperlink"/>
                <w:noProof/>
              </w:rPr>
              <w:t>Townscape Setting and the Local Environment</w:t>
            </w:r>
            <w:r w:rsidR="00F774D3">
              <w:rPr>
                <w:noProof/>
                <w:webHidden/>
              </w:rPr>
              <w:tab/>
            </w:r>
            <w:r w:rsidR="00F774D3">
              <w:rPr>
                <w:noProof/>
                <w:webHidden/>
              </w:rPr>
              <w:fldChar w:fldCharType="begin"/>
            </w:r>
            <w:r w:rsidR="00F774D3">
              <w:rPr>
                <w:noProof/>
                <w:webHidden/>
              </w:rPr>
              <w:instrText xml:space="preserve"> PAGEREF _Toc133933289 \h </w:instrText>
            </w:r>
            <w:r w:rsidR="00F774D3">
              <w:rPr>
                <w:noProof/>
                <w:webHidden/>
              </w:rPr>
            </w:r>
            <w:r w:rsidR="00F774D3">
              <w:rPr>
                <w:noProof/>
                <w:webHidden/>
              </w:rPr>
              <w:fldChar w:fldCharType="separate"/>
            </w:r>
            <w:r w:rsidR="00F774D3">
              <w:rPr>
                <w:noProof/>
                <w:webHidden/>
              </w:rPr>
              <w:t>4</w:t>
            </w:r>
            <w:r w:rsidR="00F774D3">
              <w:rPr>
                <w:noProof/>
                <w:webHidden/>
              </w:rPr>
              <w:fldChar w:fldCharType="end"/>
            </w:r>
          </w:hyperlink>
        </w:p>
        <w:p w14:paraId="50582613" w14:textId="14B0CB57" w:rsidR="00F774D3" w:rsidRDefault="00000000">
          <w:pPr>
            <w:pStyle w:val="TOC3"/>
            <w:tabs>
              <w:tab w:val="right" w:leader="dot" w:pos="13948"/>
            </w:tabs>
            <w:rPr>
              <w:noProof/>
              <w:lang w:eastAsia="en-GB"/>
            </w:rPr>
          </w:pPr>
          <w:hyperlink w:anchor="_Toc133933290" w:history="1">
            <w:r w:rsidR="00F774D3" w:rsidRPr="00631A99">
              <w:rPr>
                <w:rStyle w:val="Hyperlink"/>
                <w:noProof/>
              </w:rPr>
              <w:t>Energy</w:t>
            </w:r>
            <w:r w:rsidR="00F774D3">
              <w:rPr>
                <w:noProof/>
                <w:webHidden/>
              </w:rPr>
              <w:tab/>
            </w:r>
            <w:r w:rsidR="00F774D3">
              <w:rPr>
                <w:noProof/>
                <w:webHidden/>
              </w:rPr>
              <w:fldChar w:fldCharType="begin"/>
            </w:r>
            <w:r w:rsidR="00F774D3">
              <w:rPr>
                <w:noProof/>
                <w:webHidden/>
              </w:rPr>
              <w:instrText xml:space="preserve"> PAGEREF _Toc133933290 \h </w:instrText>
            </w:r>
            <w:r w:rsidR="00F774D3">
              <w:rPr>
                <w:noProof/>
                <w:webHidden/>
              </w:rPr>
            </w:r>
            <w:r w:rsidR="00F774D3">
              <w:rPr>
                <w:noProof/>
                <w:webHidden/>
              </w:rPr>
              <w:fldChar w:fldCharType="separate"/>
            </w:r>
            <w:r w:rsidR="00F774D3">
              <w:rPr>
                <w:noProof/>
                <w:webHidden/>
              </w:rPr>
              <w:t>4</w:t>
            </w:r>
            <w:r w:rsidR="00F774D3">
              <w:rPr>
                <w:noProof/>
                <w:webHidden/>
              </w:rPr>
              <w:fldChar w:fldCharType="end"/>
            </w:r>
          </w:hyperlink>
        </w:p>
        <w:p w14:paraId="60B97DAB" w14:textId="703A5D41" w:rsidR="00F774D3" w:rsidRDefault="00000000">
          <w:pPr>
            <w:pStyle w:val="TOC3"/>
            <w:tabs>
              <w:tab w:val="right" w:leader="dot" w:pos="13948"/>
            </w:tabs>
            <w:rPr>
              <w:noProof/>
              <w:lang w:eastAsia="en-GB"/>
            </w:rPr>
          </w:pPr>
          <w:hyperlink w:anchor="_Toc133933291" w:history="1">
            <w:r w:rsidR="00F774D3" w:rsidRPr="00631A99">
              <w:rPr>
                <w:rStyle w:val="Hyperlink"/>
                <w:noProof/>
              </w:rPr>
              <w:t>Sustainable Materials</w:t>
            </w:r>
            <w:r w:rsidR="00F774D3">
              <w:rPr>
                <w:noProof/>
                <w:webHidden/>
              </w:rPr>
              <w:tab/>
            </w:r>
            <w:r w:rsidR="00F774D3">
              <w:rPr>
                <w:noProof/>
                <w:webHidden/>
              </w:rPr>
              <w:fldChar w:fldCharType="begin"/>
            </w:r>
            <w:r w:rsidR="00F774D3">
              <w:rPr>
                <w:noProof/>
                <w:webHidden/>
              </w:rPr>
              <w:instrText xml:space="preserve"> PAGEREF _Toc133933291 \h </w:instrText>
            </w:r>
            <w:r w:rsidR="00F774D3">
              <w:rPr>
                <w:noProof/>
                <w:webHidden/>
              </w:rPr>
            </w:r>
            <w:r w:rsidR="00F774D3">
              <w:rPr>
                <w:noProof/>
                <w:webHidden/>
              </w:rPr>
              <w:fldChar w:fldCharType="separate"/>
            </w:r>
            <w:r w:rsidR="00F774D3">
              <w:rPr>
                <w:noProof/>
                <w:webHidden/>
              </w:rPr>
              <w:t>4</w:t>
            </w:r>
            <w:r w:rsidR="00F774D3">
              <w:rPr>
                <w:noProof/>
                <w:webHidden/>
              </w:rPr>
              <w:fldChar w:fldCharType="end"/>
            </w:r>
          </w:hyperlink>
        </w:p>
        <w:p w14:paraId="4716EFFF" w14:textId="140BF105" w:rsidR="00F774D3" w:rsidRDefault="00000000">
          <w:pPr>
            <w:pStyle w:val="TOC3"/>
            <w:tabs>
              <w:tab w:val="right" w:leader="dot" w:pos="13948"/>
            </w:tabs>
            <w:rPr>
              <w:noProof/>
              <w:lang w:eastAsia="en-GB"/>
            </w:rPr>
          </w:pPr>
          <w:hyperlink w:anchor="_Toc133933292" w:history="1">
            <w:r w:rsidR="00F774D3" w:rsidRPr="00631A99">
              <w:rPr>
                <w:rStyle w:val="Hyperlink"/>
                <w:noProof/>
              </w:rPr>
              <w:t>Water Usage</w:t>
            </w:r>
            <w:r w:rsidR="00F774D3">
              <w:rPr>
                <w:noProof/>
                <w:webHidden/>
              </w:rPr>
              <w:tab/>
            </w:r>
            <w:r w:rsidR="00F774D3">
              <w:rPr>
                <w:noProof/>
                <w:webHidden/>
              </w:rPr>
              <w:fldChar w:fldCharType="begin"/>
            </w:r>
            <w:r w:rsidR="00F774D3">
              <w:rPr>
                <w:noProof/>
                <w:webHidden/>
              </w:rPr>
              <w:instrText xml:space="preserve"> PAGEREF _Toc133933292 \h </w:instrText>
            </w:r>
            <w:r w:rsidR="00F774D3">
              <w:rPr>
                <w:noProof/>
                <w:webHidden/>
              </w:rPr>
            </w:r>
            <w:r w:rsidR="00F774D3">
              <w:rPr>
                <w:noProof/>
                <w:webHidden/>
              </w:rPr>
              <w:fldChar w:fldCharType="separate"/>
            </w:r>
            <w:r w:rsidR="00F774D3">
              <w:rPr>
                <w:noProof/>
                <w:webHidden/>
              </w:rPr>
              <w:t>5</w:t>
            </w:r>
            <w:r w:rsidR="00F774D3">
              <w:rPr>
                <w:noProof/>
                <w:webHidden/>
              </w:rPr>
              <w:fldChar w:fldCharType="end"/>
            </w:r>
          </w:hyperlink>
        </w:p>
        <w:p w14:paraId="5601F289" w14:textId="4AF03BAC" w:rsidR="00F774D3" w:rsidRDefault="00000000">
          <w:pPr>
            <w:pStyle w:val="TOC3"/>
            <w:tabs>
              <w:tab w:val="right" w:leader="dot" w:pos="13948"/>
            </w:tabs>
            <w:rPr>
              <w:noProof/>
              <w:lang w:eastAsia="en-GB"/>
            </w:rPr>
          </w:pPr>
          <w:hyperlink w:anchor="_Toc133933293" w:history="1">
            <w:r w:rsidR="00F774D3" w:rsidRPr="00631A99">
              <w:rPr>
                <w:rStyle w:val="Hyperlink"/>
                <w:noProof/>
              </w:rPr>
              <w:t>Waste Management</w:t>
            </w:r>
            <w:r w:rsidR="00F774D3">
              <w:rPr>
                <w:noProof/>
                <w:webHidden/>
              </w:rPr>
              <w:tab/>
            </w:r>
            <w:r w:rsidR="00F774D3">
              <w:rPr>
                <w:noProof/>
                <w:webHidden/>
              </w:rPr>
              <w:fldChar w:fldCharType="begin"/>
            </w:r>
            <w:r w:rsidR="00F774D3">
              <w:rPr>
                <w:noProof/>
                <w:webHidden/>
              </w:rPr>
              <w:instrText xml:space="preserve"> PAGEREF _Toc133933293 \h </w:instrText>
            </w:r>
            <w:r w:rsidR="00F774D3">
              <w:rPr>
                <w:noProof/>
                <w:webHidden/>
              </w:rPr>
            </w:r>
            <w:r w:rsidR="00F774D3">
              <w:rPr>
                <w:noProof/>
                <w:webHidden/>
              </w:rPr>
              <w:fldChar w:fldCharType="separate"/>
            </w:r>
            <w:r w:rsidR="00F774D3">
              <w:rPr>
                <w:noProof/>
                <w:webHidden/>
              </w:rPr>
              <w:t>5</w:t>
            </w:r>
            <w:r w:rsidR="00F774D3">
              <w:rPr>
                <w:noProof/>
                <w:webHidden/>
              </w:rPr>
              <w:fldChar w:fldCharType="end"/>
            </w:r>
          </w:hyperlink>
        </w:p>
        <w:p w14:paraId="23C25700" w14:textId="168F5F9B" w:rsidR="00F774D3" w:rsidRDefault="00000000">
          <w:pPr>
            <w:pStyle w:val="TOC3"/>
            <w:tabs>
              <w:tab w:val="right" w:leader="dot" w:pos="13948"/>
            </w:tabs>
            <w:rPr>
              <w:noProof/>
              <w:lang w:eastAsia="en-GB"/>
            </w:rPr>
          </w:pPr>
          <w:hyperlink w:anchor="_Toc133933294" w:history="1">
            <w:r w:rsidR="00F774D3" w:rsidRPr="00631A99">
              <w:rPr>
                <w:rStyle w:val="Hyperlink"/>
                <w:noProof/>
              </w:rPr>
              <w:t>Climate Resilience</w:t>
            </w:r>
            <w:r w:rsidR="00F774D3">
              <w:rPr>
                <w:noProof/>
                <w:webHidden/>
              </w:rPr>
              <w:tab/>
            </w:r>
            <w:r w:rsidR="00F774D3">
              <w:rPr>
                <w:noProof/>
                <w:webHidden/>
              </w:rPr>
              <w:fldChar w:fldCharType="begin"/>
            </w:r>
            <w:r w:rsidR="00F774D3">
              <w:rPr>
                <w:noProof/>
                <w:webHidden/>
              </w:rPr>
              <w:instrText xml:space="preserve"> PAGEREF _Toc133933294 \h </w:instrText>
            </w:r>
            <w:r w:rsidR="00F774D3">
              <w:rPr>
                <w:noProof/>
                <w:webHidden/>
              </w:rPr>
            </w:r>
            <w:r w:rsidR="00F774D3">
              <w:rPr>
                <w:noProof/>
                <w:webHidden/>
              </w:rPr>
              <w:fldChar w:fldCharType="separate"/>
            </w:r>
            <w:r w:rsidR="00F774D3">
              <w:rPr>
                <w:noProof/>
                <w:webHidden/>
              </w:rPr>
              <w:t>5</w:t>
            </w:r>
            <w:r w:rsidR="00F774D3">
              <w:rPr>
                <w:noProof/>
                <w:webHidden/>
              </w:rPr>
              <w:fldChar w:fldCharType="end"/>
            </w:r>
          </w:hyperlink>
        </w:p>
        <w:p w14:paraId="71905DAF" w14:textId="046DD5CA" w:rsidR="00F774D3" w:rsidRDefault="00000000">
          <w:pPr>
            <w:pStyle w:val="TOC2"/>
            <w:tabs>
              <w:tab w:val="right" w:leader="dot" w:pos="13948"/>
            </w:tabs>
            <w:rPr>
              <w:noProof/>
              <w:lang w:eastAsia="en-GB"/>
            </w:rPr>
          </w:pPr>
          <w:hyperlink w:anchor="_Toc133933295" w:history="1">
            <w:r w:rsidR="00F774D3" w:rsidRPr="00631A99">
              <w:rPr>
                <w:rStyle w:val="Hyperlink"/>
                <w:noProof/>
              </w:rPr>
              <w:t>Aesthetics</w:t>
            </w:r>
            <w:r w:rsidR="00F774D3">
              <w:rPr>
                <w:noProof/>
                <w:webHidden/>
              </w:rPr>
              <w:tab/>
            </w:r>
            <w:r w:rsidR="00F774D3">
              <w:rPr>
                <w:noProof/>
                <w:webHidden/>
              </w:rPr>
              <w:fldChar w:fldCharType="begin"/>
            </w:r>
            <w:r w:rsidR="00F774D3">
              <w:rPr>
                <w:noProof/>
                <w:webHidden/>
              </w:rPr>
              <w:instrText xml:space="preserve"> PAGEREF _Toc133933295 \h </w:instrText>
            </w:r>
            <w:r w:rsidR="00F774D3">
              <w:rPr>
                <w:noProof/>
                <w:webHidden/>
              </w:rPr>
            </w:r>
            <w:r w:rsidR="00F774D3">
              <w:rPr>
                <w:noProof/>
                <w:webHidden/>
              </w:rPr>
              <w:fldChar w:fldCharType="separate"/>
            </w:r>
            <w:r w:rsidR="00F774D3">
              <w:rPr>
                <w:noProof/>
                <w:webHidden/>
              </w:rPr>
              <w:t>6</w:t>
            </w:r>
            <w:r w:rsidR="00F774D3">
              <w:rPr>
                <w:noProof/>
                <w:webHidden/>
              </w:rPr>
              <w:fldChar w:fldCharType="end"/>
            </w:r>
          </w:hyperlink>
        </w:p>
        <w:p w14:paraId="4A66F5BD" w14:textId="599F1809" w:rsidR="00F774D3" w:rsidRDefault="00000000">
          <w:pPr>
            <w:pStyle w:val="TOC3"/>
            <w:tabs>
              <w:tab w:val="right" w:leader="dot" w:pos="13948"/>
            </w:tabs>
            <w:rPr>
              <w:noProof/>
              <w:lang w:eastAsia="en-GB"/>
            </w:rPr>
          </w:pPr>
          <w:hyperlink w:anchor="_Toc133933296" w:history="1">
            <w:r w:rsidR="00F774D3" w:rsidRPr="00631A99">
              <w:rPr>
                <w:rStyle w:val="Hyperlink"/>
                <w:noProof/>
              </w:rPr>
              <w:t>Scale</w:t>
            </w:r>
            <w:r w:rsidR="00F774D3">
              <w:rPr>
                <w:noProof/>
                <w:webHidden/>
              </w:rPr>
              <w:tab/>
            </w:r>
            <w:r w:rsidR="00F774D3">
              <w:rPr>
                <w:noProof/>
                <w:webHidden/>
              </w:rPr>
              <w:fldChar w:fldCharType="begin"/>
            </w:r>
            <w:r w:rsidR="00F774D3">
              <w:rPr>
                <w:noProof/>
                <w:webHidden/>
              </w:rPr>
              <w:instrText xml:space="preserve"> PAGEREF _Toc133933296 \h </w:instrText>
            </w:r>
            <w:r w:rsidR="00F774D3">
              <w:rPr>
                <w:noProof/>
                <w:webHidden/>
              </w:rPr>
            </w:r>
            <w:r w:rsidR="00F774D3">
              <w:rPr>
                <w:noProof/>
                <w:webHidden/>
              </w:rPr>
              <w:fldChar w:fldCharType="separate"/>
            </w:r>
            <w:r w:rsidR="00F774D3">
              <w:rPr>
                <w:noProof/>
                <w:webHidden/>
              </w:rPr>
              <w:t>6</w:t>
            </w:r>
            <w:r w:rsidR="00F774D3">
              <w:rPr>
                <w:noProof/>
                <w:webHidden/>
              </w:rPr>
              <w:fldChar w:fldCharType="end"/>
            </w:r>
          </w:hyperlink>
        </w:p>
        <w:p w14:paraId="6AEE348A" w14:textId="6F27C3EA" w:rsidR="00F774D3" w:rsidRDefault="00000000">
          <w:pPr>
            <w:pStyle w:val="TOC3"/>
            <w:tabs>
              <w:tab w:val="right" w:leader="dot" w:pos="13948"/>
            </w:tabs>
            <w:rPr>
              <w:noProof/>
              <w:lang w:eastAsia="en-GB"/>
            </w:rPr>
          </w:pPr>
          <w:hyperlink w:anchor="_Toc133933297" w:history="1">
            <w:r w:rsidR="00F774D3" w:rsidRPr="00631A99">
              <w:rPr>
                <w:rStyle w:val="Hyperlink"/>
                <w:noProof/>
              </w:rPr>
              <w:t>Layout</w:t>
            </w:r>
            <w:r w:rsidR="00F774D3">
              <w:rPr>
                <w:noProof/>
                <w:webHidden/>
              </w:rPr>
              <w:tab/>
            </w:r>
            <w:r w:rsidR="00F774D3">
              <w:rPr>
                <w:noProof/>
                <w:webHidden/>
              </w:rPr>
              <w:fldChar w:fldCharType="begin"/>
            </w:r>
            <w:r w:rsidR="00F774D3">
              <w:rPr>
                <w:noProof/>
                <w:webHidden/>
              </w:rPr>
              <w:instrText xml:space="preserve"> PAGEREF _Toc133933297 \h </w:instrText>
            </w:r>
            <w:r w:rsidR="00F774D3">
              <w:rPr>
                <w:noProof/>
                <w:webHidden/>
              </w:rPr>
            </w:r>
            <w:r w:rsidR="00F774D3">
              <w:rPr>
                <w:noProof/>
                <w:webHidden/>
              </w:rPr>
              <w:fldChar w:fldCharType="separate"/>
            </w:r>
            <w:r w:rsidR="00F774D3">
              <w:rPr>
                <w:noProof/>
                <w:webHidden/>
              </w:rPr>
              <w:t>6</w:t>
            </w:r>
            <w:r w:rsidR="00F774D3">
              <w:rPr>
                <w:noProof/>
                <w:webHidden/>
              </w:rPr>
              <w:fldChar w:fldCharType="end"/>
            </w:r>
          </w:hyperlink>
        </w:p>
        <w:p w14:paraId="4F628D04" w14:textId="275B2289" w:rsidR="00F774D3" w:rsidRDefault="00000000">
          <w:pPr>
            <w:pStyle w:val="TOC3"/>
            <w:tabs>
              <w:tab w:val="right" w:leader="dot" w:pos="13948"/>
            </w:tabs>
            <w:rPr>
              <w:noProof/>
              <w:lang w:eastAsia="en-GB"/>
            </w:rPr>
          </w:pPr>
          <w:hyperlink w:anchor="_Toc133933298" w:history="1">
            <w:r w:rsidR="00F774D3" w:rsidRPr="00631A99">
              <w:rPr>
                <w:rStyle w:val="Hyperlink"/>
                <w:noProof/>
              </w:rPr>
              <w:t>Appearance</w:t>
            </w:r>
            <w:r w:rsidR="00F774D3">
              <w:rPr>
                <w:noProof/>
                <w:webHidden/>
              </w:rPr>
              <w:tab/>
            </w:r>
            <w:r w:rsidR="00F774D3">
              <w:rPr>
                <w:noProof/>
                <w:webHidden/>
              </w:rPr>
              <w:fldChar w:fldCharType="begin"/>
            </w:r>
            <w:r w:rsidR="00F774D3">
              <w:rPr>
                <w:noProof/>
                <w:webHidden/>
              </w:rPr>
              <w:instrText xml:space="preserve"> PAGEREF _Toc133933298 \h </w:instrText>
            </w:r>
            <w:r w:rsidR="00F774D3">
              <w:rPr>
                <w:noProof/>
                <w:webHidden/>
              </w:rPr>
            </w:r>
            <w:r w:rsidR="00F774D3">
              <w:rPr>
                <w:noProof/>
                <w:webHidden/>
              </w:rPr>
              <w:fldChar w:fldCharType="separate"/>
            </w:r>
            <w:r w:rsidR="00F774D3">
              <w:rPr>
                <w:noProof/>
                <w:webHidden/>
              </w:rPr>
              <w:t>6</w:t>
            </w:r>
            <w:r w:rsidR="00F774D3">
              <w:rPr>
                <w:noProof/>
                <w:webHidden/>
              </w:rPr>
              <w:fldChar w:fldCharType="end"/>
            </w:r>
          </w:hyperlink>
        </w:p>
        <w:p w14:paraId="12C8A819" w14:textId="1560ABA3" w:rsidR="00F774D3" w:rsidRDefault="00000000">
          <w:pPr>
            <w:pStyle w:val="TOC3"/>
            <w:tabs>
              <w:tab w:val="right" w:leader="dot" w:pos="13948"/>
            </w:tabs>
            <w:rPr>
              <w:noProof/>
              <w:lang w:eastAsia="en-GB"/>
            </w:rPr>
          </w:pPr>
          <w:hyperlink w:anchor="_Toc133933299" w:history="1">
            <w:r w:rsidR="00F774D3" w:rsidRPr="00631A99">
              <w:rPr>
                <w:rStyle w:val="Hyperlink"/>
                <w:noProof/>
              </w:rPr>
              <w:t>Landscaping</w:t>
            </w:r>
            <w:r w:rsidR="00F774D3">
              <w:rPr>
                <w:noProof/>
                <w:webHidden/>
              </w:rPr>
              <w:tab/>
            </w:r>
            <w:r w:rsidR="00F774D3">
              <w:rPr>
                <w:noProof/>
                <w:webHidden/>
              </w:rPr>
              <w:fldChar w:fldCharType="begin"/>
            </w:r>
            <w:r w:rsidR="00F774D3">
              <w:rPr>
                <w:noProof/>
                <w:webHidden/>
              </w:rPr>
              <w:instrText xml:space="preserve"> PAGEREF _Toc133933299 \h </w:instrText>
            </w:r>
            <w:r w:rsidR="00F774D3">
              <w:rPr>
                <w:noProof/>
                <w:webHidden/>
              </w:rPr>
            </w:r>
            <w:r w:rsidR="00F774D3">
              <w:rPr>
                <w:noProof/>
                <w:webHidden/>
              </w:rPr>
              <w:fldChar w:fldCharType="separate"/>
            </w:r>
            <w:r w:rsidR="00F774D3">
              <w:rPr>
                <w:noProof/>
                <w:webHidden/>
              </w:rPr>
              <w:t>6</w:t>
            </w:r>
            <w:r w:rsidR="00F774D3">
              <w:rPr>
                <w:noProof/>
                <w:webHidden/>
              </w:rPr>
              <w:fldChar w:fldCharType="end"/>
            </w:r>
          </w:hyperlink>
        </w:p>
        <w:p w14:paraId="36E59229" w14:textId="3FA9531A" w:rsidR="00F774D3" w:rsidRDefault="00000000">
          <w:pPr>
            <w:pStyle w:val="TOC2"/>
            <w:tabs>
              <w:tab w:val="right" w:leader="dot" w:pos="13948"/>
            </w:tabs>
            <w:rPr>
              <w:noProof/>
              <w:lang w:eastAsia="en-GB"/>
            </w:rPr>
          </w:pPr>
          <w:hyperlink w:anchor="_Toc133933300" w:history="1">
            <w:r w:rsidR="00F774D3" w:rsidRPr="00631A99">
              <w:rPr>
                <w:rStyle w:val="Hyperlink"/>
                <w:noProof/>
              </w:rPr>
              <w:t>Community Safety</w:t>
            </w:r>
            <w:r w:rsidR="00F774D3">
              <w:rPr>
                <w:noProof/>
                <w:webHidden/>
              </w:rPr>
              <w:tab/>
            </w:r>
            <w:r w:rsidR="00F774D3">
              <w:rPr>
                <w:noProof/>
                <w:webHidden/>
              </w:rPr>
              <w:fldChar w:fldCharType="begin"/>
            </w:r>
            <w:r w:rsidR="00F774D3">
              <w:rPr>
                <w:noProof/>
                <w:webHidden/>
              </w:rPr>
              <w:instrText xml:space="preserve"> PAGEREF _Toc133933300 \h </w:instrText>
            </w:r>
            <w:r w:rsidR="00F774D3">
              <w:rPr>
                <w:noProof/>
                <w:webHidden/>
              </w:rPr>
            </w:r>
            <w:r w:rsidR="00F774D3">
              <w:rPr>
                <w:noProof/>
                <w:webHidden/>
              </w:rPr>
              <w:fldChar w:fldCharType="separate"/>
            </w:r>
            <w:r w:rsidR="00F774D3">
              <w:rPr>
                <w:noProof/>
                <w:webHidden/>
              </w:rPr>
              <w:t>7</w:t>
            </w:r>
            <w:r w:rsidR="00F774D3">
              <w:rPr>
                <w:noProof/>
                <w:webHidden/>
              </w:rPr>
              <w:fldChar w:fldCharType="end"/>
            </w:r>
          </w:hyperlink>
        </w:p>
        <w:p w14:paraId="202508E3" w14:textId="0460D063" w:rsidR="00F774D3" w:rsidRDefault="00000000">
          <w:pPr>
            <w:pStyle w:val="TOC2"/>
            <w:tabs>
              <w:tab w:val="right" w:leader="dot" w:pos="13948"/>
            </w:tabs>
            <w:rPr>
              <w:noProof/>
              <w:lang w:eastAsia="en-GB"/>
            </w:rPr>
          </w:pPr>
          <w:hyperlink w:anchor="_Toc133933301" w:history="1">
            <w:r w:rsidR="00F774D3" w:rsidRPr="00631A99">
              <w:rPr>
                <w:rStyle w:val="Hyperlink"/>
                <w:noProof/>
              </w:rPr>
              <w:t>Accessibility</w:t>
            </w:r>
            <w:r w:rsidR="00F774D3">
              <w:rPr>
                <w:noProof/>
                <w:webHidden/>
              </w:rPr>
              <w:tab/>
            </w:r>
            <w:r w:rsidR="00F774D3">
              <w:rPr>
                <w:noProof/>
                <w:webHidden/>
              </w:rPr>
              <w:fldChar w:fldCharType="begin"/>
            </w:r>
            <w:r w:rsidR="00F774D3">
              <w:rPr>
                <w:noProof/>
                <w:webHidden/>
              </w:rPr>
              <w:instrText xml:space="preserve"> PAGEREF _Toc133933301 \h </w:instrText>
            </w:r>
            <w:r w:rsidR="00F774D3">
              <w:rPr>
                <w:noProof/>
                <w:webHidden/>
              </w:rPr>
            </w:r>
            <w:r w:rsidR="00F774D3">
              <w:rPr>
                <w:noProof/>
                <w:webHidden/>
              </w:rPr>
              <w:fldChar w:fldCharType="separate"/>
            </w:r>
            <w:r w:rsidR="00F774D3">
              <w:rPr>
                <w:noProof/>
                <w:webHidden/>
              </w:rPr>
              <w:t>8</w:t>
            </w:r>
            <w:r w:rsidR="00F774D3">
              <w:rPr>
                <w:noProof/>
                <w:webHidden/>
              </w:rPr>
              <w:fldChar w:fldCharType="end"/>
            </w:r>
          </w:hyperlink>
        </w:p>
        <w:p w14:paraId="47D2A5B6" w14:textId="2C45FA92" w:rsidR="00F774D3" w:rsidRDefault="00000000">
          <w:pPr>
            <w:pStyle w:val="TOC3"/>
            <w:tabs>
              <w:tab w:val="right" w:leader="dot" w:pos="13948"/>
            </w:tabs>
            <w:rPr>
              <w:noProof/>
              <w:lang w:eastAsia="en-GB"/>
            </w:rPr>
          </w:pPr>
          <w:hyperlink w:anchor="_Toc133933302" w:history="1">
            <w:r w:rsidR="00F774D3" w:rsidRPr="00631A99">
              <w:rPr>
                <w:rStyle w:val="Hyperlink"/>
                <w:noProof/>
              </w:rPr>
              <w:t>On-Site Parking</w:t>
            </w:r>
            <w:r w:rsidR="00F774D3">
              <w:rPr>
                <w:noProof/>
                <w:webHidden/>
              </w:rPr>
              <w:tab/>
            </w:r>
            <w:r w:rsidR="00F774D3">
              <w:rPr>
                <w:noProof/>
                <w:webHidden/>
              </w:rPr>
              <w:fldChar w:fldCharType="begin"/>
            </w:r>
            <w:r w:rsidR="00F774D3">
              <w:rPr>
                <w:noProof/>
                <w:webHidden/>
              </w:rPr>
              <w:instrText xml:space="preserve"> PAGEREF _Toc133933302 \h </w:instrText>
            </w:r>
            <w:r w:rsidR="00F774D3">
              <w:rPr>
                <w:noProof/>
                <w:webHidden/>
              </w:rPr>
            </w:r>
            <w:r w:rsidR="00F774D3">
              <w:rPr>
                <w:noProof/>
                <w:webHidden/>
              </w:rPr>
              <w:fldChar w:fldCharType="separate"/>
            </w:r>
            <w:r w:rsidR="00F774D3">
              <w:rPr>
                <w:noProof/>
                <w:webHidden/>
              </w:rPr>
              <w:t>8</w:t>
            </w:r>
            <w:r w:rsidR="00F774D3">
              <w:rPr>
                <w:noProof/>
                <w:webHidden/>
              </w:rPr>
              <w:fldChar w:fldCharType="end"/>
            </w:r>
          </w:hyperlink>
        </w:p>
        <w:p w14:paraId="772C0843" w14:textId="736B8450" w:rsidR="00F774D3" w:rsidRDefault="00000000">
          <w:pPr>
            <w:pStyle w:val="TOC3"/>
            <w:tabs>
              <w:tab w:val="right" w:leader="dot" w:pos="13948"/>
            </w:tabs>
            <w:rPr>
              <w:noProof/>
              <w:lang w:eastAsia="en-GB"/>
            </w:rPr>
          </w:pPr>
          <w:hyperlink w:anchor="_Toc133933303" w:history="1">
            <w:r w:rsidR="00F774D3" w:rsidRPr="00631A99">
              <w:rPr>
                <w:rStyle w:val="Hyperlink"/>
                <w:noProof/>
              </w:rPr>
              <w:t>Access to the Development – Highways</w:t>
            </w:r>
            <w:r w:rsidR="00F774D3">
              <w:rPr>
                <w:noProof/>
                <w:webHidden/>
              </w:rPr>
              <w:tab/>
            </w:r>
            <w:r w:rsidR="00F774D3">
              <w:rPr>
                <w:noProof/>
                <w:webHidden/>
              </w:rPr>
              <w:fldChar w:fldCharType="begin"/>
            </w:r>
            <w:r w:rsidR="00F774D3">
              <w:rPr>
                <w:noProof/>
                <w:webHidden/>
              </w:rPr>
              <w:instrText xml:space="preserve"> PAGEREF _Toc133933303 \h </w:instrText>
            </w:r>
            <w:r w:rsidR="00F774D3">
              <w:rPr>
                <w:noProof/>
                <w:webHidden/>
              </w:rPr>
            </w:r>
            <w:r w:rsidR="00F774D3">
              <w:rPr>
                <w:noProof/>
                <w:webHidden/>
              </w:rPr>
              <w:fldChar w:fldCharType="separate"/>
            </w:r>
            <w:r w:rsidR="00F774D3">
              <w:rPr>
                <w:noProof/>
                <w:webHidden/>
              </w:rPr>
              <w:t>8</w:t>
            </w:r>
            <w:r w:rsidR="00F774D3">
              <w:rPr>
                <w:noProof/>
                <w:webHidden/>
              </w:rPr>
              <w:fldChar w:fldCharType="end"/>
            </w:r>
          </w:hyperlink>
        </w:p>
        <w:p w14:paraId="6F45E7AD" w14:textId="1D164724" w:rsidR="00F774D3" w:rsidRDefault="00000000">
          <w:pPr>
            <w:pStyle w:val="TOC3"/>
            <w:tabs>
              <w:tab w:val="right" w:leader="dot" w:pos="13948"/>
            </w:tabs>
            <w:rPr>
              <w:noProof/>
              <w:lang w:eastAsia="en-GB"/>
            </w:rPr>
          </w:pPr>
          <w:hyperlink w:anchor="_Toc133933304" w:history="1">
            <w:r w:rsidR="00F774D3" w:rsidRPr="00631A99">
              <w:rPr>
                <w:rStyle w:val="Hyperlink"/>
                <w:noProof/>
              </w:rPr>
              <w:t>Vertical Circulation</w:t>
            </w:r>
            <w:r w:rsidR="00F774D3">
              <w:rPr>
                <w:noProof/>
                <w:webHidden/>
              </w:rPr>
              <w:tab/>
            </w:r>
            <w:r w:rsidR="00F774D3">
              <w:rPr>
                <w:noProof/>
                <w:webHidden/>
              </w:rPr>
              <w:fldChar w:fldCharType="begin"/>
            </w:r>
            <w:r w:rsidR="00F774D3">
              <w:rPr>
                <w:noProof/>
                <w:webHidden/>
              </w:rPr>
              <w:instrText xml:space="preserve"> PAGEREF _Toc133933304 \h </w:instrText>
            </w:r>
            <w:r w:rsidR="00F774D3">
              <w:rPr>
                <w:noProof/>
                <w:webHidden/>
              </w:rPr>
            </w:r>
            <w:r w:rsidR="00F774D3">
              <w:rPr>
                <w:noProof/>
                <w:webHidden/>
              </w:rPr>
              <w:fldChar w:fldCharType="separate"/>
            </w:r>
            <w:r w:rsidR="00F774D3">
              <w:rPr>
                <w:noProof/>
                <w:webHidden/>
              </w:rPr>
              <w:t>8</w:t>
            </w:r>
            <w:r w:rsidR="00F774D3">
              <w:rPr>
                <w:noProof/>
                <w:webHidden/>
              </w:rPr>
              <w:fldChar w:fldCharType="end"/>
            </w:r>
          </w:hyperlink>
        </w:p>
        <w:p w14:paraId="67D5C311" w14:textId="5FBD17EC" w:rsidR="00F774D3" w:rsidRDefault="00000000">
          <w:pPr>
            <w:pStyle w:val="TOC3"/>
            <w:tabs>
              <w:tab w:val="right" w:leader="dot" w:pos="13948"/>
            </w:tabs>
            <w:rPr>
              <w:noProof/>
              <w:lang w:eastAsia="en-GB"/>
            </w:rPr>
          </w:pPr>
          <w:hyperlink w:anchor="_Toc133933305" w:history="1">
            <w:r w:rsidR="00F774D3" w:rsidRPr="00631A99">
              <w:rPr>
                <w:rStyle w:val="Hyperlink"/>
                <w:noProof/>
              </w:rPr>
              <w:t>Accessible Switches, socket outlets and Other</w:t>
            </w:r>
            <w:r w:rsidR="00F774D3">
              <w:rPr>
                <w:noProof/>
                <w:webHidden/>
              </w:rPr>
              <w:tab/>
            </w:r>
            <w:r w:rsidR="00F774D3">
              <w:rPr>
                <w:noProof/>
                <w:webHidden/>
              </w:rPr>
              <w:fldChar w:fldCharType="begin"/>
            </w:r>
            <w:r w:rsidR="00F774D3">
              <w:rPr>
                <w:noProof/>
                <w:webHidden/>
              </w:rPr>
              <w:instrText xml:space="preserve"> PAGEREF _Toc133933305 \h </w:instrText>
            </w:r>
            <w:r w:rsidR="00F774D3">
              <w:rPr>
                <w:noProof/>
                <w:webHidden/>
              </w:rPr>
            </w:r>
            <w:r w:rsidR="00F774D3">
              <w:rPr>
                <w:noProof/>
                <w:webHidden/>
              </w:rPr>
              <w:fldChar w:fldCharType="separate"/>
            </w:r>
            <w:r w:rsidR="00F774D3">
              <w:rPr>
                <w:noProof/>
                <w:webHidden/>
              </w:rPr>
              <w:t>8</w:t>
            </w:r>
            <w:r w:rsidR="00F774D3">
              <w:rPr>
                <w:noProof/>
                <w:webHidden/>
              </w:rPr>
              <w:fldChar w:fldCharType="end"/>
            </w:r>
          </w:hyperlink>
        </w:p>
        <w:p w14:paraId="080A2FA8" w14:textId="0EA960AF" w:rsidR="00FC3752" w:rsidRDefault="00FC3752">
          <w:r>
            <w:rPr>
              <w:b/>
              <w:bCs/>
            </w:rPr>
            <w:fldChar w:fldCharType="end"/>
          </w:r>
        </w:p>
      </w:sdtContent>
    </w:sdt>
    <w:p w14:paraId="35B6D244" w14:textId="77777777" w:rsidR="00FC3752" w:rsidRPr="00FC3752" w:rsidRDefault="00FC3752" w:rsidP="00FC3752"/>
    <w:p w14:paraId="5C7E317B" w14:textId="5227ADA5" w:rsidR="00FC3752" w:rsidRDefault="00FC3752" w:rsidP="00FC3752">
      <w:pPr>
        <w:pStyle w:val="Heading2"/>
      </w:pPr>
      <w:bookmarkStart w:id="0" w:name="_Toc133933287"/>
      <w:r>
        <w:lastRenderedPageBreak/>
        <w:t>Introduction</w:t>
      </w:r>
      <w:bookmarkEnd w:id="0"/>
    </w:p>
    <w:p w14:paraId="579485AF" w14:textId="77777777" w:rsidR="00BB29C8" w:rsidRDefault="00BB29C8" w:rsidP="00BB29C8"/>
    <w:p w14:paraId="6C9FE924" w14:textId="25C6582A" w:rsidR="00BB29C8" w:rsidRPr="00603991" w:rsidRDefault="00BB29C8" w:rsidP="00BB29C8">
      <w:r w:rsidRPr="00603991">
        <w:t xml:space="preserve">This design and access statement is in support of the proposal for an </w:t>
      </w:r>
      <w:proofErr w:type="spellStart"/>
      <w:r w:rsidR="008449E6">
        <w:t>o</w:t>
      </w:r>
      <w:r w:rsidRPr="00603991">
        <w:t>lympic</w:t>
      </w:r>
      <w:proofErr w:type="spellEnd"/>
      <w:r w:rsidRPr="00603991">
        <w:t xml:space="preserve"> sized leisure complex with 5 outdoor tennis courts and a rugby/football pitch. </w:t>
      </w:r>
    </w:p>
    <w:p w14:paraId="7BCDBEFA" w14:textId="77777777" w:rsidR="00BB29C8" w:rsidRPr="00603991" w:rsidRDefault="00BB29C8" w:rsidP="00BB29C8"/>
    <w:p w14:paraId="251CF270" w14:textId="60D367E7" w:rsidR="00BB29C8" w:rsidRPr="00603991" w:rsidRDefault="00BB29C8" w:rsidP="00BB29C8">
      <w:r w:rsidRPr="00603991">
        <w:t xml:space="preserve">This report displays the considerations and influences of the site leading to the proposed design incorporating Swansea City Council’s planning polices and Welsh building regulations. </w:t>
      </w:r>
    </w:p>
    <w:p w14:paraId="566FBA68" w14:textId="77777777" w:rsidR="00BB29C8" w:rsidRPr="00603991" w:rsidRDefault="00BB29C8" w:rsidP="00BB29C8"/>
    <w:p w14:paraId="58246B31" w14:textId="5A06971A" w:rsidR="00BB29C8" w:rsidRPr="00603991" w:rsidRDefault="00BB29C8" w:rsidP="00BB29C8">
      <w:r w:rsidRPr="00603991">
        <w:t xml:space="preserve">This document should be read in conjunction with all produce final drawings which accompany this proposal.  </w:t>
      </w:r>
    </w:p>
    <w:p w14:paraId="4C432AD7" w14:textId="7D739C4D" w:rsidR="00BB29C8" w:rsidRDefault="00BB29C8" w:rsidP="00BB29C8">
      <w:pPr>
        <w:rPr>
          <w:sz w:val="24"/>
          <w:szCs w:val="24"/>
        </w:rPr>
      </w:pPr>
    </w:p>
    <w:p w14:paraId="77A91E86" w14:textId="57404143" w:rsidR="00BB29C8" w:rsidRDefault="002118CA" w:rsidP="00BB29C8">
      <w:pPr>
        <w:rPr>
          <w:sz w:val="24"/>
          <w:szCs w:val="24"/>
        </w:rPr>
      </w:pPr>
      <w:r>
        <w:rPr>
          <w:noProof/>
        </w:rPr>
        <w:drawing>
          <wp:anchor distT="0" distB="0" distL="114300" distR="114300" simplePos="0" relativeHeight="251659264" behindDoc="0" locked="0" layoutInCell="1" allowOverlap="1" wp14:anchorId="40715143" wp14:editId="57149AF4">
            <wp:simplePos x="0" y="0"/>
            <wp:positionH relativeFrom="margin">
              <wp:align>right</wp:align>
            </wp:positionH>
            <wp:positionV relativeFrom="paragraph">
              <wp:posOffset>79394</wp:posOffset>
            </wp:positionV>
            <wp:extent cx="8866707" cy="3098146"/>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3541" t="32591" r="4034" b="13823"/>
                    <a:stretch/>
                  </pic:blipFill>
                  <pic:spPr bwMode="auto">
                    <a:xfrm>
                      <a:off x="0" y="0"/>
                      <a:ext cx="8866707" cy="30981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CC3C70" w14:textId="3D6327CE" w:rsidR="00BB29C8" w:rsidRDefault="00BB29C8" w:rsidP="00BB29C8">
      <w:pPr>
        <w:rPr>
          <w:sz w:val="24"/>
          <w:szCs w:val="24"/>
        </w:rPr>
      </w:pPr>
    </w:p>
    <w:p w14:paraId="38FD4C3B" w14:textId="77777777" w:rsidR="00BB29C8" w:rsidRDefault="00BB29C8" w:rsidP="00BB29C8">
      <w:pPr>
        <w:rPr>
          <w:sz w:val="24"/>
          <w:szCs w:val="24"/>
        </w:rPr>
      </w:pPr>
    </w:p>
    <w:p w14:paraId="1B332B06" w14:textId="77777777" w:rsidR="00BB29C8" w:rsidRDefault="00BB29C8" w:rsidP="00BB29C8">
      <w:pPr>
        <w:rPr>
          <w:sz w:val="24"/>
          <w:szCs w:val="24"/>
        </w:rPr>
      </w:pPr>
    </w:p>
    <w:p w14:paraId="2AACD739" w14:textId="77777777" w:rsidR="00BB29C8" w:rsidRDefault="00BB29C8" w:rsidP="00BB29C8">
      <w:pPr>
        <w:rPr>
          <w:sz w:val="24"/>
          <w:szCs w:val="24"/>
        </w:rPr>
      </w:pPr>
    </w:p>
    <w:p w14:paraId="20D65613" w14:textId="77777777" w:rsidR="00BB29C8" w:rsidRDefault="00BB29C8" w:rsidP="00BB29C8">
      <w:pPr>
        <w:rPr>
          <w:sz w:val="24"/>
          <w:szCs w:val="24"/>
        </w:rPr>
      </w:pPr>
    </w:p>
    <w:p w14:paraId="6E50BCE8" w14:textId="77777777" w:rsidR="00BB29C8" w:rsidRDefault="00BB29C8" w:rsidP="00BB29C8">
      <w:pPr>
        <w:rPr>
          <w:sz w:val="24"/>
          <w:szCs w:val="24"/>
        </w:rPr>
      </w:pPr>
    </w:p>
    <w:p w14:paraId="0EAFF793" w14:textId="77777777" w:rsidR="00BB29C8" w:rsidRDefault="00BB29C8" w:rsidP="00BB29C8">
      <w:pPr>
        <w:rPr>
          <w:sz w:val="24"/>
          <w:szCs w:val="24"/>
        </w:rPr>
      </w:pPr>
    </w:p>
    <w:p w14:paraId="57DAF6B2" w14:textId="77777777" w:rsidR="00BB29C8" w:rsidRPr="00BB29C8" w:rsidRDefault="00BB29C8" w:rsidP="00BB29C8">
      <w:pPr>
        <w:rPr>
          <w:sz w:val="24"/>
          <w:szCs w:val="24"/>
        </w:rPr>
      </w:pPr>
    </w:p>
    <w:p w14:paraId="5D139C50" w14:textId="77777777" w:rsidR="00FC3752" w:rsidRPr="00FC3752" w:rsidRDefault="00FC3752" w:rsidP="00FC3752"/>
    <w:p w14:paraId="494F5FE4" w14:textId="3F6AF199" w:rsidR="00FC3752" w:rsidRDefault="00FC3752" w:rsidP="00FC3752">
      <w:pPr>
        <w:pStyle w:val="Heading2"/>
      </w:pPr>
      <w:bookmarkStart w:id="1" w:name="_Toc133933288"/>
      <w:r>
        <w:lastRenderedPageBreak/>
        <w:t>Environmental Sustainability</w:t>
      </w:r>
      <w:bookmarkEnd w:id="1"/>
      <w:r>
        <w:t xml:space="preserve"> </w:t>
      </w:r>
    </w:p>
    <w:p w14:paraId="1A6191DA" w14:textId="77777777" w:rsidR="00FC3752" w:rsidRPr="00FC3752" w:rsidRDefault="00FC3752" w:rsidP="00FC3752"/>
    <w:p w14:paraId="01C5A016" w14:textId="48FE340D" w:rsidR="00FC3752" w:rsidRDefault="00FC3752" w:rsidP="00FC3752">
      <w:pPr>
        <w:pStyle w:val="Heading3"/>
        <w:ind w:left="720"/>
      </w:pPr>
      <w:bookmarkStart w:id="2" w:name="_Toc133933289"/>
      <w:r>
        <w:t>Townscape Setting and the Local Environment</w:t>
      </w:r>
      <w:bookmarkEnd w:id="2"/>
      <w:r>
        <w:t xml:space="preserve"> </w:t>
      </w:r>
    </w:p>
    <w:p w14:paraId="04058DBC" w14:textId="3DE652D4" w:rsidR="00BB29C8" w:rsidRDefault="00BB29C8" w:rsidP="00BB29C8">
      <w:r>
        <w:t xml:space="preserve">The proposed site </w:t>
      </w:r>
      <w:r w:rsidR="00767A7E">
        <w:t xml:space="preserve">is a brownfield site situated on the Swansea coast. Surrounding the site is the Prince of Wales Dock and part of the British Ports land. The residential development directly over the opposite side of the dock are brick constructions being multiple storeys high. </w:t>
      </w:r>
    </w:p>
    <w:p w14:paraId="7EEE38DB" w14:textId="77777777" w:rsidR="007F0575" w:rsidRPr="00BB29C8" w:rsidRDefault="007F0575" w:rsidP="00BB29C8"/>
    <w:p w14:paraId="6A2431B7" w14:textId="200E438E" w:rsidR="00FC3752" w:rsidRDefault="00FC3752" w:rsidP="00FC3752">
      <w:pPr>
        <w:pStyle w:val="Heading3"/>
        <w:ind w:left="720"/>
      </w:pPr>
      <w:bookmarkStart w:id="3" w:name="_Toc133933290"/>
      <w:r>
        <w:t>Energy</w:t>
      </w:r>
      <w:bookmarkEnd w:id="3"/>
    </w:p>
    <w:p w14:paraId="6DCCB8FE" w14:textId="1B8DECF1" w:rsidR="00767A7E" w:rsidRDefault="00767A7E" w:rsidP="00767A7E">
      <w:r>
        <w:t>The proposed construction will be energy efficient with majority of elements exceeding minimum building regulation requirements. The wall construction will provide a U-value of 0.26W/m2.</w:t>
      </w:r>
      <w:r w:rsidR="005B2737">
        <w:t>k</w:t>
      </w:r>
      <w:r>
        <w:t xml:space="preserve"> with 50mm of Kingspan K108 (Building regulations require 0.35W/m2.k), the </w:t>
      </w:r>
      <w:r w:rsidR="002E405A">
        <w:t>ground floor construction will provide a U-value of 0.13W/m2.k with 25mm of Kin</w:t>
      </w:r>
      <w:r w:rsidR="005B2737">
        <w:t>g</w:t>
      </w:r>
      <w:r w:rsidR="002E405A">
        <w:t xml:space="preserve">span K103 (Building regulations require 0.25W/m2.k), </w:t>
      </w:r>
      <w:r w:rsidR="005B2737">
        <w:t xml:space="preserve">and </w:t>
      </w:r>
      <w:r w:rsidR="002E405A">
        <w:t>the pitched roof constructions will provide a U-value of 0.10 W/m2.k with King span roof panel providing 115mm of insulation coupled with a</w:t>
      </w:r>
      <w:r w:rsidR="008449E6">
        <w:t>n</w:t>
      </w:r>
      <w:r w:rsidR="002E405A">
        <w:t xml:space="preserve"> extra 200mm of Rockwool internally (Building regulations require 0.25 W/m2</w:t>
      </w:r>
      <w:r w:rsidR="005B2737">
        <w:t>.</w:t>
      </w:r>
      <w:r w:rsidR="002E405A">
        <w:t>k),</w:t>
      </w:r>
      <w:r w:rsidR="005B2737">
        <w:t xml:space="preserve"> these thermal insulations will also be met with a</w:t>
      </w:r>
      <w:r w:rsidR="002337C9">
        <w:t xml:space="preserve"> rockwool </w:t>
      </w:r>
      <w:r w:rsidR="005B2737">
        <w:t>acoustic membrane. The green flat roof will be designed to the manufactures specification and will aim to provide a U-value of 0.</w:t>
      </w:r>
      <w:r w:rsidR="002337C9">
        <w:t>23</w:t>
      </w:r>
      <w:r w:rsidR="005B2737">
        <w:t>W/m</w:t>
      </w:r>
      <w:proofErr w:type="gramStart"/>
      <w:r w:rsidR="005B2737">
        <w:t>2.k</w:t>
      </w:r>
      <w:proofErr w:type="gramEnd"/>
      <w:r w:rsidR="002337C9">
        <w:t xml:space="preserve"> using 150mm of Kingspan </w:t>
      </w:r>
      <w:proofErr w:type="spellStart"/>
      <w:r w:rsidR="002337C9">
        <w:t>Greenguard</w:t>
      </w:r>
      <w:proofErr w:type="spellEnd"/>
      <w:r w:rsidR="002337C9">
        <w:t xml:space="preserve"> GG300 </w:t>
      </w:r>
      <w:proofErr w:type="spellStart"/>
      <w:r w:rsidR="002337C9">
        <w:t>insualtion</w:t>
      </w:r>
      <w:proofErr w:type="spellEnd"/>
      <w:r w:rsidR="005B2737">
        <w:t>. All windows will be gas filled units providing a U-value of 1.5W/m</w:t>
      </w:r>
      <w:proofErr w:type="gramStart"/>
      <w:r w:rsidR="005B2737">
        <w:t>2.k</w:t>
      </w:r>
      <w:proofErr w:type="gramEnd"/>
      <w:r w:rsidR="005B2737">
        <w:t xml:space="preserve">, regulations call for a minimum of 2.2W/m2.k. The swimming pool basin includes </w:t>
      </w:r>
      <w:r w:rsidR="007F0575">
        <w:t>80</w:t>
      </w:r>
      <w:r w:rsidR="005B2737">
        <w:t>mm insulation to provide a U-value of 0.25W/m</w:t>
      </w:r>
      <w:proofErr w:type="gramStart"/>
      <w:r w:rsidR="005B2737">
        <w:t>2.k.</w:t>
      </w:r>
      <w:proofErr w:type="gramEnd"/>
      <w:r w:rsidR="005B2737">
        <w:t xml:space="preserve"> The main entrance door to the complex uses a lobby system as well as automatic closers and high thermal capacity doors to provide a U-value of 3.5 W/m</w:t>
      </w:r>
      <w:proofErr w:type="gramStart"/>
      <w:r w:rsidR="005B2737">
        <w:t>2.k.</w:t>
      </w:r>
      <w:proofErr w:type="gramEnd"/>
      <w:r w:rsidR="005B2737">
        <w:t xml:space="preserve"> Insulated walls and doors will be used between the ground floor and car park to reduce air and heat leakage</w:t>
      </w:r>
      <w:r w:rsidR="007F0575">
        <w:t xml:space="preserve">. Construction detail will be accurate and precise to ensure an air permeability will be no greater than 10.0 m3/h.m2 at 50 Pa. </w:t>
      </w:r>
    </w:p>
    <w:p w14:paraId="6C646CDB" w14:textId="0F1E719B" w:rsidR="007F0575" w:rsidRDefault="007F0575" w:rsidP="00767A7E">
      <w:r>
        <w:t xml:space="preserve">PV solar panels will be used on the pitched roofs </w:t>
      </w:r>
      <w:r w:rsidR="00405EDB">
        <w:t xml:space="preserve">facing North </w:t>
      </w:r>
      <w:r>
        <w:t xml:space="preserve">to provide renewable source of electricity. Solar exposure and surface heat loss via windows will be controlled with the use of double glazing, solar glass and appropriate designing. </w:t>
      </w:r>
    </w:p>
    <w:p w14:paraId="1517D38B" w14:textId="77777777" w:rsidR="007F0575" w:rsidRPr="00767A7E" w:rsidRDefault="007F0575" w:rsidP="00767A7E"/>
    <w:p w14:paraId="323EB6E1" w14:textId="1A75812B" w:rsidR="00FC3752" w:rsidRDefault="00FC3752" w:rsidP="00FC3752">
      <w:pPr>
        <w:pStyle w:val="Heading3"/>
        <w:ind w:left="720"/>
      </w:pPr>
      <w:bookmarkStart w:id="4" w:name="_Toc133933291"/>
      <w:r>
        <w:t>Sustainable Materials</w:t>
      </w:r>
      <w:bookmarkEnd w:id="4"/>
      <w:r>
        <w:t xml:space="preserve"> </w:t>
      </w:r>
    </w:p>
    <w:p w14:paraId="10A92FF4" w14:textId="61EAEC34" w:rsidR="007F0575" w:rsidRDefault="007F0575" w:rsidP="007F0575">
      <w:r>
        <w:t xml:space="preserve">The materials used in the construction will be obtained locally where possible. The use of elements which can receive repairs or replacement, like wise the use of long-life materials will be favoured.  </w:t>
      </w:r>
    </w:p>
    <w:p w14:paraId="34B401E9" w14:textId="77777777" w:rsidR="007F0575" w:rsidRDefault="007F0575" w:rsidP="007F0575"/>
    <w:p w14:paraId="0280AABB" w14:textId="77777777" w:rsidR="007F0575" w:rsidRPr="007F0575" w:rsidRDefault="007F0575" w:rsidP="007F0575"/>
    <w:p w14:paraId="11A880BA" w14:textId="36B5B732" w:rsidR="00FC3752" w:rsidRDefault="00FC3752" w:rsidP="00FC3752">
      <w:pPr>
        <w:pStyle w:val="Heading3"/>
        <w:ind w:left="720"/>
      </w:pPr>
      <w:bookmarkStart w:id="5" w:name="_Toc133933292"/>
      <w:r>
        <w:lastRenderedPageBreak/>
        <w:t>Water Usage</w:t>
      </w:r>
      <w:bookmarkEnd w:id="5"/>
    </w:p>
    <w:p w14:paraId="37B75E29" w14:textId="3FF62B57" w:rsidR="007F0575" w:rsidRDefault="007F0575" w:rsidP="007F0575">
      <w:r>
        <w:t xml:space="preserve">Water saving devices and appliances will be incorporated into the refurbishment. Water saving toilets will be incorporated into the proposal along with water saving shower appliances saving up to 70% of the water used by the existing installation in equivalent use. In addition to this, spray taps will be used, offering a potential saving of up to 72% less water usage in comparison with a standard tap. The appropriate appointment for pool maintenance will result is a more efficient pool upkeep.   </w:t>
      </w:r>
    </w:p>
    <w:p w14:paraId="4E3E342D" w14:textId="449061FD" w:rsidR="007F0575" w:rsidRPr="007F0575" w:rsidRDefault="007F0575" w:rsidP="007F0575"/>
    <w:p w14:paraId="19C4D302" w14:textId="2F91CD16" w:rsidR="00FC3752" w:rsidRDefault="00FC3752" w:rsidP="00FC3752">
      <w:pPr>
        <w:pStyle w:val="Heading3"/>
        <w:ind w:left="720"/>
      </w:pPr>
      <w:bookmarkStart w:id="6" w:name="_Toc133933293"/>
      <w:r>
        <w:t>Waste Management</w:t>
      </w:r>
      <w:bookmarkEnd w:id="6"/>
    </w:p>
    <w:p w14:paraId="560A636A" w14:textId="766303CA" w:rsidR="007F0575" w:rsidRDefault="007F0575" w:rsidP="007F0575">
      <w:r>
        <w:t xml:space="preserve">Rain water harvesting will be available for the community garden area. </w:t>
      </w:r>
    </w:p>
    <w:p w14:paraId="593496AE" w14:textId="1737886B" w:rsidR="00603991" w:rsidRPr="007F0575" w:rsidRDefault="00603991" w:rsidP="007F0575"/>
    <w:p w14:paraId="64C45646" w14:textId="1926A0EB" w:rsidR="00FC6B8B" w:rsidRPr="00FC6B8B" w:rsidRDefault="00FC3752" w:rsidP="007F0575">
      <w:pPr>
        <w:pStyle w:val="Heading3"/>
        <w:ind w:left="720"/>
      </w:pPr>
      <w:bookmarkStart w:id="7" w:name="_Toc133933294"/>
      <w:r>
        <w:t>Climate Resilience</w:t>
      </w:r>
      <w:bookmarkEnd w:id="7"/>
      <w:r>
        <w:t xml:space="preserve"> </w:t>
      </w:r>
    </w:p>
    <w:p w14:paraId="60273515" w14:textId="2D51AA3A" w:rsidR="00FC3752" w:rsidRDefault="007F0575" w:rsidP="00FC3752">
      <w:r>
        <w:t xml:space="preserve">Materials will be durable and maintenance free where possible. </w:t>
      </w:r>
    </w:p>
    <w:p w14:paraId="4D7DF893" w14:textId="37D6E21D" w:rsidR="00FC3752" w:rsidRDefault="00FC3752" w:rsidP="00FC3752"/>
    <w:p w14:paraId="03025E64" w14:textId="609E56B9" w:rsidR="00FC3752" w:rsidRDefault="00FC3752" w:rsidP="00FC3752"/>
    <w:p w14:paraId="4E259521" w14:textId="15C30ED1" w:rsidR="00FC3752" w:rsidRDefault="008449E6" w:rsidP="00FC3752">
      <w:r>
        <w:rPr>
          <w:noProof/>
        </w:rPr>
        <w:drawing>
          <wp:anchor distT="0" distB="0" distL="114300" distR="114300" simplePos="0" relativeHeight="251660288" behindDoc="0" locked="0" layoutInCell="1" allowOverlap="1" wp14:anchorId="3C34AFF8" wp14:editId="2D56E52F">
            <wp:simplePos x="0" y="0"/>
            <wp:positionH relativeFrom="margin">
              <wp:align>right</wp:align>
            </wp:positionH>
            <wp:positionV relativeFrom="paragraph">
              <wp:posOffset>9525</wp:posOffset>
            </wp:positionV>
            <wp:extent cx="8863330" cy="215201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8863330" cy="2152015"/>
                    </a:xfrm>
                    <a:prstGeom prst="rect">
                      <a:avLst/>
                    </a:prstGeom>
                  </pic:spPr>
                </pic:pic>
              </a:graphicData>
            </a:graphic>
            <wp14:sizeRelH relativeFrom="page">
              <wp14:pctWidth>0</wp14:pctWidth>
            </wp14:sizeRelH>
            <wp14:sizeRelV relativeFrom="page">
              <wp14:pctHeight>0</wp14:pctHeight>
            </wp14:sizeRelV>
          </wp:anchor>
        </w:drawing>
      </w:r>
    </w:p>
    <w:p w14:paraId="5DB4AF3B" w14:textId="3B325A68" w:rsidR="00FC3752" w:rsidRDefault="00FC3752" w:rsidP="00FC3752"/>
    <w:p w14:paraId="344917DA" w14:textId="00E1258D" w:rsidR="00FC3752" w:rsidRDefault="00FC3752" w:rsidP="00FC3752"/>
    <w:p w14:paraId="66A8627A" w14:textId="77777777" w:rsidR="00FC3752" w:rsidRDefault="00FC3752" w:rsidP="00FC3752"/>
    <w:p w14:paraId="2170685E" w14:textId="77777777" w:rsidR="00FC3752" w:rsidRDefault="00FC3752" w:rsidP="00FC3752"/>
    <w:p w14:paraId="0C1BA29E" w14:textId="77777777" w:rsidR="00603991" w:rsidRDefault="00603991" w:rsidP="00FC3752"/>
    <w:p w14:paraId="26305B2F" w14:textId="77777777" w:rsidR="00603991" w:rsidRDefault="00603991" w:rsidP="00FC3752"/>
    <w:p w14:paraId="768E0A87" w14:textId="77777777" w:rsidR="00603991" w:rsidRPr="00FC3752" w:rsidRDefault="00603991" w:rsidP="00FC3752"/>
    <w:p w14:paraId="267AAA81" w14:textId="77777777" w:rsidR="00603991" w:rsidRPr="00FC3752" w:rsidRDefault="00603991" w:rsidP="00FC3752"/>
    <w:p w14:paraId="00553007" w14:textId="6E0B8924" w:rsidR="00FC3752" w:rsidRDefault="00767A7E" w:rsidP="008916FD">
      <w:pPr>
        <w:pStyle w:val="Heading2"/>
      </w:pPr>
      <w:bookmarkStart w:id="8" w:name="_Toc133933295"/>
      <w:r>
        <w:lastRenderedPageBreak/>
        <w:t>Aesthetics</w:t>
      </w:r>
      <w:bookmarkEnd w:id="8"/>
    </w:p>
    <w:p w14:paraId="4C618022" w14:textId="77777777" w:rsidR="00D53724" w:rsidRPr="00D53724" w:rsidRDefault="00D53724" w:rsidP="00D53724"/>
    <w:p w14:paraId="4E5666D7" w14:textId="77777777" w:rsidR="00FC3752" w:rsidRDefault="00FC3752" w:rsidP="00FC3752">
      <w:pPr>
        <w:pStyle w:val="Heading3"/>
        <w:ind w:left="720"/>
      </w:pPr>
      <w:bookmarkStart w:id="9" w:name="_Toc133933296"/>
      <w:r>
        <w:t>Scale</w:t>
      </w:r>
      <w:bookmarkEnd w:id="9"/>
    </w:p>
    <w:p w14:paraId="2D034BFA" w14:textId="2B8B110C" w:rsidR="0083412E" w:rsidRDefault="00F774D3" w:rsidP="0083412E">
      <w:r>
        <w:t xml:space="preserve">The design has been scaled appropriately being most space efficiency where possible whilst still providing the necessary requirements for the proposal. It was desired that the proposal does not look too large of a scale when being overlook by the neighbouring residential development. </w:t>
      </w:r>
    </w:p>
    <w:p w14:paraId="4B156AAE" w14:textId="77777777" w:rsidR="00405EDB" w:rsidRPr="0083412E" w:rsidRDefault="00405EDB" w:rsidP="0083412E"/>
    <w:p w14:paraId="70B5EB9F" w14:textId="77777777" w:rsidR="00FC3752" w:rsidRDefault="00FC3752" w:rsidP="00FC3752">
      <w:pPr>
        <w:pStyle w:val="Heading3"/>
        <w:ind w:left="720"/>
      </w:pPr>
      <w:bookmarkStart w:id="10" w:name="_Toc133933297"/>
      <w:r>
        <w:t>Layout</w:t>
      </w:r>
      <w:bookmarkEnd w:id="10"/>
    </w:p>
    <w:p w14:paraId="3AD2DA0C" w14:textId="04D63276" w:rsidR="00BE5C8B" w:rsidRDefault="00762587" w:rsidP="0083412E">
      <w:r>
        <w:t>The layout of the design takes inspiration from Sport England guidance; the design includes an entrance/reception area which provides spectator viewing into the pool with refreshments from the café as well as a toilet and reception access. The reception can then provide access to the main changing area or to the main stairwell, users coming from the lower ground car park need to be checked in to prevent people ‘sneaking’ into the facilities. The main changing accommodates all types of users with toilet facilities, this provides access for both the main pool users and rehabilitation pool users</w:t>
      </w:r>
      <w:r w:rsidR="00405EDB">
        <w:t>; included within the changing room are 9 family cubicles, 21 single and 48 double cubicles</w:t>
      </w:r>
      <w:r>
        <w:t xml:space="preserve">. </w:t>
      </w:r>
      <w:r w:rsidR="00405EDB">
        <w:t>The pool is centrally lined with the centre of the adjacent pitch to create a coherent design flow</w:t>
      </w:r>
      <w:r w:rsidR="002D7876">
        <w:t xml:space="preserve">; pool has been designed following FINA guidance. </w:t>
      </w:r>
    </w:p>
    <w:p w14:paraId="15D87DBE" w14:textId="483B63DB" w:rsidR="00405EDB" w:rsidRDefault="00762587" w:rsidP="0083412E">
      <w:r>
        <w:t xml:space="preserve">The first floor </w:t>
      </w:r>
      <w:r w:rsidR="00F440CC">
        <w:t xml:space="preserve">has 2 points of access, </w:t>
      </w:r>
      <w:r w:rsidR="00BE5C8B">
        <w:t xml:space="preserve">the external </w:t>
      </w:r>
      <w:r w:rsidR="00F440CC">
        <w:t xml:space="preserve">one being </w:t>
      </w:r>
      <w:r w:rsidR="00BE5C8B">
        <w:t xml:space="preserve">primarily used for the tennis court users, and the internal one being used by other users. Included to the floor is a 450m2 gym area and 2 fitness suites both having access to their own changing facilities. There is also provision for storage, disable toilets, access to the sky bridge used to access the club house and access to both points of seating for the pool area. </w:t>
      </w:r>
      <w:r w:rsidR="00405EDB">
        <w:t xml:space="preserve">Each door in the long corridor is spaced every 15m for fire protection purposes. </w:t>
      </w:r>
    </w:p>
    <w:p w14:paraId="549AF8C4" w14:textId="27AA84D1" w:rsidR="00405EDB" w:rsidRDefault="00BE5C8B" w:rsidP="0083412E">
      <w:r>
        <w:t xml:space="preserve">The second floor is access through the internal stairwell adjacent to the external stairs, this floor is used for the tennis court changing facilities coupled with disable toilet provision. </w:t>
      </w:r>
      <w:r w:rsidR="00405EDB">
        <w:t xml:space="preserve">Due to the limitation of 2 fire exits a maximum of 600 occupants is allowed. </w:t>
      </w:r>
    </w:p>
    <w:p w14:paraId="35B0F8F8" w14:textId="2AB936DA" w:rsidR="00405EDB" w:rsidRDefault="00405EDB" w:rsidP="0083412E">
      <w:r>
        <w:t xml:space="preserve">The lower ground houses the plant for the pool along with some storage; included to this plant roof will be a firefighting shaft. </w:t>
      </w:r>
    </w:p>
    <w:p w14:paraId="177342E8" w14:textId="77777777" w:rsidR="00405EDB" w:rsidRDefault="00405EDB" w:rsidP="0083412E"/>
    <w:p w14:paraId="23FB0D5E" w14:textId="77777777" w:rsidR="00405EDB" w:rsidRDefault="00405EDB" w:rsidP="0083412E"/>
    <w:p w14:paraId="032E0F96" w14:textId="77777777" w:rsidR="00405EDB" w:rsidRDefault="00405EDB" w:rsidP="0083412E"/>
    <w:p w14:paraId="5553C7BF" w14:textId="77777777" w:rsidR="00405EDB" w:rsidRPr="0083412E" w:rsidRDefault="00405EDB" w:rsidP="0083412E"/>
    <w:p w14:paraId="440B3F93" w14:textId="77777777" w:rsidR="00FC3752" w:rsidRDefault="00FC3752" w:rsidP="00FC3752">
      <w:pPr>
        <w:pStyle w:val="Heading3"/>
        <w:ind w:left="720"/>
      </w:pPr>
      <w:bookmarkStart w:id="11" w:name="_Toc133933298"/>
      <w:r>
        <w:lastRenderedPageBreak/>
        <w:t>Appearance</w:t>
      </w:r>
      <w:bookmarkEnd w:id="11"/>
    </w:p>
    <w:p w14:paraId="710A510D" w14:textId="02B097F7" w:rsidR="0083412E" w:rsidRDefault="00F774D3" w:rsidP="0083412E">
      <w:r>
        <w:t xml:space="preserve">It is proposed to use a brick external appearance to match the existing street scape of the surrounding developments, the use of rain screens is for the exposed elevations due to the higher durability of a rain screen. The pitched roof is to use a Kingspan standing seam roof panel with the green roof to the rear. </w:t>
      </w:r>
      <w:r w:rsidR="00405EDB">
        <w:t xml:space="preserve">The step in the east facing elevation help signifies the entrance area to the complex. Brick facing foundation course to run around the leisure centre. </w:t>
      </w:r>
    </w:p>
    <w:p w14:paraId="01BD94F3" w14:textId="440583B7" w:rsidR="00405EDB" w:rsidRDefault="00405EDB" w:rsidP="0083412E">
      <w:r>
        <w:t xml:space="preserve">The club house is to tie into the appearance of the leisure centre, more detailed design to be confirmed with </w:t>
      </w:r>
      <w:proofErr w:type="spellStart"/>
      <w:r>
        <w:t>Wernick</w:t>
      </w:r>
      <w:proofErr w:type="spellEnd"/>
      <w:r>
        <w:t xml:space="preserve">. </w:t>
      </w:r>
    </w:p>
    <w:p w14:paraId="29427C20" w14:textId="77777777" w:rsidR="00405EDB" w:rsidRPr="0083412E" w:rsidRDefault="00405EDB" w:rsidP="0083412E"/>
    <w:p w14:paraId="08FDD1B3" w14:textId="0F18B83B" w:rsidR="00FC3752" w:rsidRDefault="00FC3752" w:rsidP="00FC3752">
      <w:pPr>
        <w:pStyle w:val="Heading3"/>
        <w:ind w:left="720"/>
      </w:pPr>
      <w:bookmarkStart w:id="12" w:name="_Toc133933299"/>
      <w:r>
        <w:t>Landscaping</w:t>
      </w:r>
      <w:bookmarkEnd w:id="12"/>
    </w:p>
    <w:p w14:paraId="7296B9B1" w14:textId="435AC282" w:rsidR="0083412E" w:rsidRDefault="00F774D3" w:rsidP="0083412E">
      <w:r w:rsidRPr="00F774D3">
        <w:t>The landscaping has been derived in association with the ecological survey</w:t>
      </w:r>
      <w:r>
        <w:t xml:space="preserve">, no protected species were identified. Biodiversity enhancements are included to the community garden area, the use of native species will be incorporated; these have to consider the harsh weather environments associated with the locality of the site.  </w:t>
      </w:r>
    </w:p>
    <w:p w14:paraId="192A199F" w14:textId="433B6F67" w:rsidR="0083412E" w:rsidRDefault="0083412E" w:rsidP="0083412E"/>
    <w:p w14:paraId="60AB448C" w14:textId="20ADD32F" w:rsidR="0083412E" w:rsidRDefault="008449E6" w:rsidP="0083412E">
      <w:r>
        <w:rPr>
          <w:noProof/>
        </w:rPr>
        <w:drawing>
          <wp:anchor distT="0" distB="0" distL="114300" distR="114300" simplePos="0" relativeHeight="251662336" behindDoc="0" locked="0" layoutInCell="1" allowOverlap="1" wp14:anchorId="10D4A905" wp14:editId="478B876B">
            <wp:simplePos x="0" y="0"/>
            <wp:positionH relativeFrom="margin">
              <wp:align>center</wp:align>
            </wp:positionH>
            <wp:positionV relativeFrom="paragraph">
              <wp:posOffset>103505</wp:posOffset>
            </wp:positionV>
            <wp:extent cx="6457950" cy="30575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6979" t="22594" r="10159" b="13223"/>
                    <a:stretch/>
                  </pic:blipFill>
                  <pic:spPr bwMode="auto">
                    <a:xfrm>
                      <a:off x="0" y="0"/>
                      <a:ext cx="6457950" cy="305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003C68" w14:textId="77777777" w:rsidR="0083412E" w:rsidRDefault="0083412E" w:rsidP="0083412E"/>
    <w:p w14:paraId="734938A4" w14:textId="77777777" w:rsidR="0083412E" w:rsidRDefault="0083412E" w:rsidP="0083412E"/>
    <w:p w14:paraId="66D9E501" w14:textId="77777777" w:rsidR="0083412E" w:rsidRDefault="0083412E" w:rsidP="0083412E"/>
    <w:p w14:paraId="59ED274A" w14:textId="77777777" w:rsidR="0083412E" w:rsidRDefault="0083412E" w:rsidP="0083412E"/>
    <w:p w14:paraId="4D78D759" w14:textId="7D5AD517" w:rsidR="0083412E" w:rsidRDefault="0083412E" w:rsidP="0083412E"/>
    <w:p w14:paraId="4C18D439" w14:textId="77777777" w:rsidR="0083412E" w:rsidRDefault="0083412E" w:rsidP="0083412E"/>
    <w:p w14:paraId="5ED8937F" w14:textId="77777777" w:rsidR="0083412E" w:rsidRDefault="0083412E" w:rsidP="0083412E"/>
    <w:p w14:paraId="3B82E7B3" w14:textId="77777777" w:rsidR="0083412E" w:rsidRDefault="0083412E" w:rsidP="0083412E"/>
    <w:p w14:paraId="11A04646" w14:textId="77777777" w:rsidR="0083412E" w:rsidRPr="0083412E" w:rsidRDefault="0083412E" w:rsidP="0083412E"/>
    <w:p w14:paraId="45746524" w14:textId="77777777" w:rsidR="00FC3752" w:rsidRPr="00FC3752" w:rsidRDefault="00FC3752" w:rsidP="00FC3752"/>
    <w:p w14:paraId="1F5001A8" w14:textId="715671E5" w:rsidR="00FC3752" w:rsidRDefault="00FC3752" w:rsidP="00FC3752">
      <w:pPr>
        <w:pStyle w:val="Heading2"/>
      </w:pPr>
      <w:bookmarkStart w:id="13" w:name="_Toc133933300"/>
      <w:r>
        <w:lastRenderedPageBreak/>
        <w:t>Community Safety</w:t>
      </w:r>
      <w:bookmarkEnd w:id="13"/>
      <w:r>
        <w:t xml:space="preserve">  </w:t>
      </w:r>
    </w:p>
    <w:p w14:paraId="4A7FE216" w14:textId="00613002" w:rsidR="0083412E" w:rsidRDefault="0083412E" w:rsidP="0083412E">
      <w:r>
        <w:t xml:space="preserve">The proposal aimed to create no dark corners or hidden areas where anti-social behaviour may develop given liberation. The use of CCTV and secure access points will be used. </w:t>
      </w:r>
    </w:p>
    <w:p w14:paraId="5F45C790" w14:textId="77777777" w:rsidR="0083412E" w:rsidRDefault="0083412E" w:rsidP="0083412E"/>
    <w:p w14:paraId="60B35B46" w14:textId="0FD2FBB7" w:rsidR="0083412E" w:rsidRDefault="0083412E" w:rsidP="0083412E"/>
    <w:p w14:paraId="280F7920" w14:textId="430C3B3A" w:rsidR="0083412E" w:rsidRDefault="0083412E" w:rsidP="0083412E"/>
    <w:p w14:paraId="32FCE162" w14:textId="332D8821" w:rsidR="0083412E" w:rsidRDefault="008449E6" w:rsidP="0083412E">
      <w:r>
        <w:rPr>
          <w:noProof/>
        </w:rPr>
        <w:drawing>
          <wp:anchor distT="0" distB="0" distL="114300" distR="114300" simplePos="0" relativeHeight="251661312" behindDoc="0" locked="0" layoutInCell="1" allowOverlap="1" wp14:anchorId="47DF780E" wp14:editId="74CC2F8E">
            <wp:simplePos x="0" y="0"/>
            <wp:positionH relativeFrom="margin">
              <wp:align>right</wp:align>
            </wp:positionH>
            <wp:positionV relativeFrom="paragraph">
              <wp:posOffset>241300</wp:posOffset>
            </wp:positionV>
            <wp:extent cx="8863330" cy="29146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8863330" cy="2914650"/>
                    </a:xfrm>
                    <a:prstGeom prst="rect">
                      <a:avLst/>
                    </a:prstGeom>
                  </pic:spPr>
                </pic:pic>
              </a:graphicData>
            </a:graphic>
            <wp14:sizeRelH relativeFrom="page">
              <wp14:pctWidth>0</wp14:pctWidth>
            </wp14:sizeRelH>
            <wp14:sizeRelV relativeFrom="page">
              <wp14:pctHeight>0</wp14:pctHeight>
            </wp14:sizeRelV>
          </wp:anchor>
        </w:drawing>
      </w:r>
    </w:p>
    <w:p w14:paraId="21E50855" w14:textId="77777777" w:rsidR="0083412E" w:rsidRDefault="0083412E" w:rsidP="0083412E"/>
    <w:p w14:paraId="672EDBA8" w14:textId="77777777" w:rsidR="0083412E" w:rsidRDefault="0083412E" w:rsidP="0083412E"/>
    <w:p w14:paraId="22016825" w14:textId="77777777" w:rsidR="0083412E" w:rsidRDefault="0083412E" w:rsidP="0083412E"/>
    <w:p w14:paraId="7DDE14E6" w14:textId="77777777" w:rsidR="0083412E" w:rsidRDefault="0083412E" w:rsidP="0083412E"/>
    <w:p w14:paraId="3911ABCC" w14:textId="77777777" w:rsidR="0083412E" w:rsidRDefault="0083412E" w:rsidP="0083412E"/>
    <w:p w14:paraId="588D59C1" w14:textId="77777777" w:rsidR="0083412E" w:rsidRDefault="0083412E" w:rsidP="0083412E"/>
    <w:p w14:paraId="75CA4E9F" w14:textId="77777777" w:rsidR="0083412E" w:rsidRDefault="0083412E" w:rsidP="0083412E"/>
    <w:p w14:paraId="74132B5C" w14:textId="1F4B9F5D" w:rsidR="0083412E" w:rsidRDefault="0083412E" w:rsidP="0083412E"/>
    <w:p w14:paraId="4B39E29D" w14:textId="77777777" w:rsidR="0083412E" w:rsidRDefault="0083412E" w:rsidP="0083412E"/>
    <w:p w14:paraId="4A55F980" w14:textId="77777777" w:rsidR="0083412E" w:rsidRDefault="0083412E" w:rsidP="0083412E"/>
    <w:p w14:paraId="54E05D2A" w14:textId="77777777" w:rsidR="0083412E" w:rsidRDefault="0083412E" w:rsidP="0083412E"/>
    <w:p w14:paraId="74CAE173" w14:textId="77777777" w:rsidR="0083412E" w:rsidRPr="0083412E" w:rsidRDefault="0083412E" w:rsidP="0083412E"/>
    <w:p w14:paraId="760A7249" w14:textId="77777777" w:rsidR="00FC3752" w:rsidRPr="00FC3752" w:rsidRDefault="00FC3752" w:rsidP="00FC3752"/>
    <w:p w14:paraId="2417F01C" w14:textId="6FF8F98C" w:rsidR="00FC3752" w:rsidRDefault="00FC3752" w:rsidP="00FC3752">
      <w:pPr>
        <w:pStyle w:val="Heading2"/>
      </w:pPr>
      <w:bookmarkStart w:id="14" w:name="_Toc133933301"/>
      <w:r>
        <w:lastRenderedPageBreak/>
        <w:t>Accessibility</w:t>
      </w:r>
      <w:bookmarkEnd w:id="14"/>
      <w:r>
        <w:t xml:space="preserve"> </w:t>
      </w:r>
    </w:p>
    <w:p w14:paraId="6FC4A063" w14:textId="77777777" w:rsidR="00FC3752" w:rsidRPr="00FC3752" w:rsidRDefault="00FC3752" w:rsidP="00FC3752"/>
    <w:p w14:paraId="7E485D9D" w14:textId="15DA6A86" w:rsidR="00FC3752" w:rsidRDefault="00FC3752" w:rsidP="00FC3752">
      <w:pPr>
        <w:pStyle w:val="Heading3"/>
        <w:ind w:left="720"/>
      </w:pPr>
      <w:bookmarkStart w:id="15" w:name="_Toc133933302"/>
      <w:r>
        <w:t>On-Site Parking</w:t>
      </w:r>
      <w:bookmarkEnd w:id="15"/>
    </w:p>
    <w:p w14:paraId="7734FA10" w14:textId="74C602A0" w:rsidR="00462030" w:rsidRDefault="0083412E" w:rsidP="0083412E">
      <w:r>
        <w:t>On-site parking will be enclosed underground with appropriately designed ventilation and fire protection measures</w:t>
      </w:r>
      <w:r w:rsidR="002337C9">
        <w:t>, parking will be designed to BPA (British Parking Association) specification</w:t>
      </w:r>
      <w:r>
        <w:t xml:space="preserve">. The parking will contain 14 disabled bays, 5 appointed staff bays, 5 family bays and </w:t>
      </w:r>
      <w:r w:rsidR="6E65B168">
        <w:t>246</w:t>
      </w:r>
      <w:r>
        <w:t xml:space="preserve"> standard parking bays with </w:t>
      </w:r>
      <w:r w:rsidR="00373486">
        <w:t>1</w:t>
      </w:r>
      <w:r w:rsidR="02E9D1F7">
        <w:t>8</w:t>
      </w:r>
      <w:r w:rsidR="00373486">
        <w:t xml:space="preserve"> accommodating electric charging. Cycle bars will also be provided to the lower ground and ground floor.</w:t>
      </w:r>
      <w:r w:rsidR="00462030">
        <w:t xml:space="preserve"> </w:t>
      </w:r>
    </w:p>
    <w:p w14:paraId="49F3428D" w14:textId="7B759628" w:rsidR="0083412E" w:rsidRDefault="00462030" w:rsidP="0083412E">
      <w:r>
        <w:t xml:space="preserve">Off-site drop off for coaches will be further up the access road and will accommodate multiple spaces for coach stopping as well as safety measures like traffic lights and road crossing points. </w:t>
      </w:r>
    </w:p>
    <w:p w14:paraId="3D1CFCAD" w14:textId="77777777" w:rsidR="00462030" w:rsidRPr="0083412E" w:rsidRDefault="00462030" w:rsidP="0083412E"/>
    <w:p w14:paraId="520BE44B" w14:textId="1AB14B4C" w:rsidR="00FC3752" w:rsidRDefault="00FC3752" w:rsidP="00FC3752">
      <w:pPr>
        <w:pStyle w:val="Heading3"/>
        <w:ind w:left="720"/>
      </w:pPr>
      <w:bookmarkStart w:id="16" w:name="_Toc133933303"/>
      <w:r>
        <w:t xml:space="preserve">Access to the Development </w:t>
      </w:r>
      <w:r w:rsidR="00373486">
        <w:t>–</w:t>
      </w:r>
      <w:r>
        <w:t xml:space="preserve"> Highways</w:t>
      </w:r>
      <w:bookmarkEnd w:id="16"/>
    </w:p>
    <w:p w14:paraId="1D2FF38D" w14:textId="5D22080A" w:rsidR="00373486" w:rsidRDefault="00462030" w:rsidP="00373486">
      <w:r>
        <w:t>Access to the site is via an existing road which leads to the lower ground parking area, this area will be gated with availability for certain parking subscriptions and the like. Access from the parking area to the leisure complex will be provided through a staircase and 2 8 person lifts which provides access to the ground floor reception area. Access to the ground floor entrance door will be l</w:t>
      </w:r>
      <w:r w:rsidR="00D53724">
        <w:t>evel with gradual ramps used with necessary.</w:t>
      </w:r>
    </w:p>
    <w:p w14:paraId="1E74E6DD" w14:textId="77777777" w:rsidR="00462030" w:rsidRPr="00373486" w:rsidRDefault="00462030" w:rsidP="00373486"/>
    <w:p w14:paraId="4481B87B" w14:textId="5A905E9F" w:rsidR="00FC3752" w:rsidRDefault="00FC3752" w:rsidP="00FC3752">
      <w:pPr>
        <w:pStyle w:val="Heading3"/>
        <w:ind w:left="720"/>
      </w:pPr>
      <w:bookmarkStart w:id="17" w:name="_Toc133933304"/>
      <w:r>
        <w:t>Vertical Circulation</w:t>
      </w:r>
      <w:bookmarkEnd w:id="17"/>
    </w:p>
    <w:p w14:paraId="54D5FB46" w14:textId="36882C79" w:rsidR="00373486" w:rsidRDefault="00373486" w:rsidP="00373486">
      <w:r>
        <w:t xml:space="preserve">Vertical circulation within the proposal will be achieved through 2 appropriately sized stairs connecting the floors and two 8 person lifts with another external 8-person lift. Stairs will be compliant to building regulations.  </w:t>
      </w:r>
    </w:p>
    <w:p w14:paraId="0B9F0516" w14:textId="77777777" w:rsidR="00462030" w:rsidRPr="00373486" w:rsidRDefault="00462030" w:rsidP="00373486"/>
    <w:p w14:paraId="2D5FEE6C" w14:textId="211EFE78" w:rsidR="00FC3752" w:rsidRDefault="00FC3752" w:rsidP="00373486">
      <w:pPr>
        <w:pStyle w:val="Heading3"/>
        <w:ind w:left="720"/>
      </w:pPr>
      <w:bookmarkStart w:id="18" w:name="_Toc133933305"/>
      <w:r>
        <w:t>Accessible Switches, socket outlets and Other</w:t>
      </w:r>
      <w:bookmarkEnd w:id="18"/>
    </w:p>
    <w:p w14:paraId="31E6950C" w14:textId="75F0C1CD" w:rsidR="002337C9" w:rsidRPr="00373486" w:rsidRDefault="00373486" w:rsidP="00373486">
      <w:r>
        <w:t xml:space="preserve">The switches and sockets shall be situated at a suitable height to accommodate those with limited reach. Some areas will provide floor outlets housed within the floating </w:t>
      </w:r>
      <w:proofErr w:type="gramStart"/>
      <w:r>
        <w:t>floor,</w:t>
      </w:r>
      <w:proofErr w:type="gramEnd"/>
      <w:r>
        <w:t xml:space="preserve"> these will be installed appropriately ensuring no trip hazards are created.  </w:t>
      </w:r>
    </w:p>
    <w:p w14:paraId="4498C003" w14:textId="77777777" w:rsidR="00FC3752" w:rsidRPr="00FC3752" w:rsidRDefault="00FC3752" w:rsidP="00FC3752">
      <w:pPr>
        <w:pStyle w:val="Heading2"/>
      </w:pPr>
    </w:p>
    <w:p w14:paraId="325ADAD8" w14:textId="77777777" w:rsidR="00FC3752" w:rsidRDefault="00FC3752" w:rsidP="00EB0519">
      <w:pPr>
        <w:ind w:left="720"/>
        <w:rPr>
          <w:sz w:val="24"/>
          <w:szCs w:val="24"/>
        </w:rPr>
      </w:pPr>
    </w:p>
    <w:p w14:paraId="0C6A2FC4" w14:textId="77777777" w:rsidR="002337C9" w:rsidRDefault="002337C9" w:rsidP="00EB0519">
      <w:pPr>
        <w:ind w:left="720"/>
        <w:rPr>
          <w:sz w:val="24"/>
          <w:szCs w:val="24"/>
        </w:rPr>
      </w:pPr>
    </w:p>
    <w:p w14:paraId="6B55EB17" w14:textId="634DAD81" w:rsidR="002337C9" w:rsidRPr="00EB0519" w:rsidRDefault="002337C9" w:rsidP="002337C9">
      <w:pPr>
        <w:pStyle w:val="Heading2"/>
      </w:pPr>
      <w:r>
        <w:rPr>
          <w:noProof/>
        </w:rPr>
        <w:lastRenderedPageBreak/>
        <w:drawing>
          <wp:anchor distT="0" distB="0" distL="114300" distR="114300" simplePos="0" relativeHeight="251663360" behindDoc="0" locked="0" layoutInCell="1" allowOverlap="1" wp14:anchorId="23ED3205" wp14:editId="1824254D">
            <wp:simplePos x="0" y="0"/>
            <wp:positionH relativeFrom="margin">
              <wp:align>center</wp:align>
            </wp:positionH>
            <wp:positionV relativeFrom="paragraph">
              <wp:posOffset>-869633</wp:posOffset>
            </wp:positionV>
            <wp:extent cx="5904843" cy="8424736"/>
            <wp:effectExtent l="0" t="2858"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1273" t="8998" r="34446"/>
                    <a:stretch/>
                  </pic:blipFill>
                  <pic:spPr bwMode="auto">
                    <a:xfrm rot="16200000">
                      <a:off x="0" y="0"/>
                      <a:ext cx="5904843" cy="84247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Appendices </w:t>
      </w:r>
    </w:p>
    <w:p w14:paraId="3E96F95F" w14:textId="647122B7" w:rsidR="00EB0519" w:rsidRDefault="00EB0519">
      <w:pPr>
        <w:ind w:left="720"/>
        <w:rPr>
          <w:sz w:val="24"/>
          <w:szCs w:val="24"/>
        </w:rPr>
      </w:pPr>
    </w:p>
    <w:p w14:paraId="397FAB72" w14:textId="77777777" w:rsidR="002337C9" w:rsidRDefault="002337C9">
      <w:pPr>
        <w:ind w:left="720"/>
        <w:rPr>
          <w:sz w:val="24"/>
          <w:szCs w:val="24"/>
        </w:rPr>
      </w:pPr>
    </w:p>
    <w:p w14:paraId="6325F730" w14:textId="77777777" w:rsidR="002337C9" w:rsidRDefault="002337C9">
      <w:pPr>
        <w:ind w:left="720"/>
        <w:rPr>
          <w:sz w:val="24"/>
          <w:szCs w:val="24"/>
        </w:rPr>
      </w:pPr>
    </w:p>
    <w:p w14:paraId="15C950D8" w14:textId="77777777" w:rsidR="002337C9" w:rsidRDefault="002337C9">
      <w:pPr>
        <w:ind w:left="720"/>
        <w:rPr>
          <w:sz w:val="24"/>
          <w:szCs w:val="24"/>
        </w:rPr>
      </w:pPr>
    </w:p>
    <w:p w14:paraId="1932B030" w14:textId="77777777" w:rsidR="002337C9" w:rsidRDefault="002337C9">
      <w:pPr>
        <w:ind w:left="720"/>
        <w:rPr>
          <w:sz w:val="24"/>
          <w:szCs w:val="24"/>
        </w:rPr>
      </w:pPr>
    </w:p>
    <w:p w14:paraId="6C5F4B43" w14:textId="77777777" w:rsidR="002337C9" w:rsidRDefault="002337C9">
      <w:pPr>
        <w:ind w:left="720"/>
        <w:rPr>
          <w:sz w:val="24"/>
          <w:szCs w:val="24"/>
        </w:rPr>
      </w:pPr>
    </w:p>
    <w:p w14:paraId="3FA99F3B" w14:textId="77777777" w:rsidR="002337C9" w:rsidRDefault="002337C9">
      <w:pPr>
        <w:ind w:left="720"/>
        <w:rPr>
          <w:sz w:val="24"/>
          <w:szCs w:val="24"/>
        </w:rPr>
      </w:pPr>
    </w:p>
    <w:p w14:paraId="03D7BBB3" w14:textId="77777777" w:rsidR="002337C9" w:rsidRDefault="002337C9">
      <w:pPr>
        <w:ind w:left="720"/>
        <w:rPr>
          <w:sz w:val="24"/>
          <w:szCs w:val="24"/>
        </w:rPr>
      </w:pPr>
    </w:p>
    <w:p w14:paraId="2232E5AC" w14:textId="77777777" w:rsidR="002337C9" w:rsidRDefault="002337C9">
      <w:pPr>
        <w:ind w:left="720"/>
        <w:rPr>
          <w:sz w:val="24"/>
          <w:szCs w:val="24"/>
        </w:rPr>
      </w:pPr>
    </w:p>
    <w:p w14:paraId="76424FDF" w14:textId="77777777" w:rsidR="002337C9" w:rsidRDefault="002337C9">
      <w:pPr>
        <w:ind w:left="720"/>
        <w:rPr>
          <w:sz w:val="24"/>
          <w:szCs w:val="24"/>
        </w:rPr>
      </w:pPr>
    </w:p>
    <w:p w14:paraId="1E569462" w14:textId="77777777" w:rsidR="002337C9" w:rsidRDefault="002337C9">
      <w:pPr>
        <w:ind w:left="720"/>
        <w:rPr>
          <w:sz w:val="24"/>
          <w:szCs w:val="24"/>
        </w:rPr>
      </w:pPr>
    </w:p>
    <w:p w14:paraId="2EED10B0" w14:textId="77777777" w:rsidR="002337C9" w:rsidRDefault="002337C9">
      <w:pPr>
        <w:ind w:left="720"/>
        <w:rPr>
          <w:sz w:val="24"/>
          <w:szCs w:val="24"/>
        </w:rPr>
      </w:pPr>
    </w:p>
    <w:p w14:paraId="15C6C081" w14:textId="77777777" w:rsidR="002337C9" w:rsidRDefault="002337C9">
      <w:pPr>
        <w:ind w:left="720"/>
        <w:rPr>
          <w:sz w:val="24"/>
          <w:szCs w:val="24"/>
        </w:rPr>
      </w:pPr>
    </w:p>
    <w:p w14:paraId="4ED2DF95" w14:textId="77777777" w:rsidR="002337C9" w:rsidRDefault="002337C9">
      <w:pPr>
        <w:ind w:left="720"/>
        <w:rPr>
          <w:sz w:val="24"/>
          <w:szCs w:val="24"/>
        </w:rPr>
      </w:pPr>
    </w:p>
    <w:p w14:paraId="24CF9544" w14:textId="77777777" w:rsidR="002337C9" w:rsidRDefault="002337C9">
      <w:pPr>
        <w:ind w:left="720"/>
        <w:rPr>
          <w:sz w:val="24"/>
          <w:szCs w:val="24"/>
        </w:rPr>
      </w:pPr>
    </w:p>
    <w:p w14:paraId="2CEE73BA" w14:textId="77777777" w:rsidR="002337C9" w:rsidRDefault="002337C9">
      <w:pPr>
        <w:ind w:left="720"/>
        <w:rPr>
          <w:sz w:val="24"/>
          <w:szCs w:val="24"/>
        </w:rPr>
      </w:pPr>
    </w:p>
    <w:p w14:paraId="2188E452" w14:textId="77777777" w:rsidR="002337C9" w:rsidRDefault="002337C9">
      <w:pPr>
        <w:ind w:left="720"/>
        <w:rPr>
          <w:sz w:val="24"/>
          <w:szCs w:val="24"/>
        </w:rPr>
      </w:pPr>
    </w:p>
    <w:p w14:paraId="2D70425F" w14:textId="77777777" w:rsidR="002337C9" w:rsidRDefault="002337C9">
      <w:pPr>
        <w:ind w:left="720"/>
        <w:rPr>
          <w:sz w:val="24"/>
          <w:szCs w:val="24"/>
        </w:rPr>
      </w:pPr>
    </w:p>
    <w:p w14:paraId="42CE787E" w14:textId="77777777" w:rsidR="002337C9" w:rsidRDefault="002337C9">
      <w:pPr>
        <w:ind w:left="720"/>
        <w:rPr>
          <w:sz w:val="24"/>
          <w:szCs w:val="24"/>
        </w:rPr>
      </w:pPr>
    </w:p>
    <w:p w14:paraId="14559467" w14:textId="35097889" w:rsidR="002337C9" w:rsidRDefault="002337C9">
      <w:pPr>
        <w:ind w:left="720"/>
        <w:rPr>
          <w:sz w:val="24"/>
          <w:szCs w:val="24"/>
        </w:rPr>
      </w:pPr>
      <w:r>
        <w:rPr>
          <w:noProof/>
        </w:rPr>
        <w:lastRenderedPageBreak/>
        <w:drawing>
          <wp:anchor distT="0" distB="0" distL="114300" distR="114300" simplePos="0" relativeHeight="251664384" behindDoc="1" locked="0" layoutInCell="1" allowOverlap="1" wp14:anchorId="4B4852D5" wp14:editId="206396BD">
            <wp:simplePos x="0" y="0"/>
            <wp:positionH relativeFrom="margin">
              <wp:align>center</wp:align>
            </wp:positionH>
            <wp:positionV relativeFrom="paragraph">
              <wp:posOffset>-603568</wp:posOffset>
            </wp:positionV>
            <wp:extent cx="5987062" cy="7210425"/>
            <wp:effectExtent l="0" t="2223"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8473" t="13996" r="26816" b="8225"/>
                    <a:stretch/>
                  </pic:blipFill>
                  <pic:spPr bwMode="auto">
                    <a:xfrm rot="16200000">
                      <a:off x="0" y="0"/>
                      <a:ext cx="5987062" cy="7210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EB653A" w14:textId="77777777" w:rsidR="002337C9" w:rsidRDefault="002337C9">
      <w:pPr>
        <w:ind w:left="720"/>
        <w:rPr>
          <w:sz w:val="24"/>
          <w:szCs w:val="24"/>
        </w:rPr>
      </w:pPr>
    </w:p>
    <w:p w14:paraId="08F9D853" w14:textId="77312FF3" w:rsidR="002337C9" w:rsidRDefault="002337C9">
      <w:pPr>
        <w:ind w:left="720"/>
        <w:rPr>
          <w:sz w:val="24"/>
          <w:szCs w:val="24"/>
        </w:rPr>
      </w:pPr>
    </w:p>
    <w:p w14:paraId="593D6896" w14:textId="77777777" w:rsidR="002337C9" w:rsidRDefault="002337C9">
      <w:pPr>
        <w:ind w:left="720"/>
        <w:rPr>
          <w:sz w:val="24"/>
          <w:szCs w:val="24"/>
        </w:rPr>
      </w:pPr>
    </w:p>
    <w:p w14:paraId="37B89445" w14:textId="77777777" w:rsidR="002337C9" w:rsidRDefault="002337C9">
      <w:pPr>
        <w:ind w:left="720"/>
        <w:rPr>
          <w:sz w:val="24"/>
          <w:szCs w:val="24"/>
        </w:rPr>
      </w:pPr>
    </w:p>
    <w:p w14:paraId="5605ED47" w14:textId="77777777" w:rsidR="002337C9" w:rsidRDefault="002337C9">
      <w:pPr>
        <w:ind w:left="720"/>
        <w:rPr>
          <w:sz w:val="24"/>
          <w:szCs w:val="24"/>
        </w:rPr>
      </w:pPr>
    </w:p>
    <w:p w14:paraId="2F81F801" w14:textId="77777777" w:rsidR="002337C9" w:rsidRDefault="002337C9">
      <w:pPr>
        <w:ind w:left="720"/>
        <w:rPr>
          <w:sz w:val="24"/>
          <w:szCs w:val="24"/>
        </w:rPr>
      </w:pPr>
    </w:p>
    <w:p w14:paraId="23DAAC9E" w14:textId="77777777" w:rsidR="002337C9" w:rsidRDefault="002337C9">
      <w:pPr>
        <w:ind w:left="720"/>
        <w:rPr>
          <w:sz w:val="24"/>
          <w:szCs w:val="24"/>
        </w:rPr>
      </w:pPr>
    </w:p>
    <w:p w14:paraId="4EE40EE7" w14:textId="77777777" w:rsidR="002337C9" w:rsidRDefault="002337C9">
      <w:pPr>
        <w:ind w:left="720"/>
        <w:rPr>
          <w:sz w:val="24"/>
          <w:szCs w:val="24"/>
        </w:rPr>
      </w:pPr>
    </w:p>
    <w:p w14:paraId="46C7F08C" w14:textId="77777777" w:rsidR="002337C9" w:rsidRDefault="002337C9">
      <w:pPr>
        <w:ind w:left="720"/>
        <w:rPr>
          <w:sz w:val="24"/>
          <w:szCs w:val="24"/>
        </w:rPr>
      </w:pPr>
    </w:p>
    <w:p w14:paraId="3BAA91FA" w14:textId="4BC5209A" w:rsidR="002337C9" w:rsidRDefault="002337C9">
      <w:pPr>
        <w:ind w:left="720"/>
        <w:rPr>
          <w:sz w:val="24"/>
          <w:szCs w:val="24"/>
        </w:rPr>
      </w:pPr>
    </w:p>
    <w:p w14:paraId="65DC3561" w14:textId="77777777" w:rsidR="002337C9" w:rsidRDefault="002337C9">
      <w:pPr>
        <w:ind w:left="720"/>
        <w:rPr>
          <w:sz w:val="24"/>
          <w:szCs w:val="24"/>
        </w:rPr>
      </w:pPr>
    </w:p>
    <w:p w14:paraId="206FFA43" w14:textId="77777777" w:rsidR="002337C9" w:rsidRDefault="002337C9">
      <w:pPr>
        <w:ind w:left="720"/>
        <w:rPr>
          <w:sz w:val="24"/>
          <w:szCs w:val="24"/>
        </w:rPr>
      </w:pPr>
    </w:p>
    <w:p w14:paraId="7F1372E6" w14:textId="77777777" w:rsidR="002337C9" w:rsidRDefault="002337C9">
      <w:pPr>
        <w:ind w:left="720"/>
        <w:rPr>
          <w:sz w:val="24"/>
          <w:szCs w:val="24"/>
        </w:rPr>
      </w:pPr>
    </w:p>
    <w:p w14:paraId="3874E1A6" w14:textId="77777777" w:rsidR="002337C9" w:rsidRDefault="002337C9">
      <w:pPr>
        <w:ind w:left="720"/>
        <w:rPr>
          <w:sz w:val="24"/>
          <w:szCs w:val="24"/>
        </w:rPr>
      </w:pPr>
    </w:p>
    <w:p w14:paraId="0E9DB41C" w14:textId="77777777" w:rsidR="002337C9" w:rsidRDefault="002337C9">
      <w:pPr>
        <w:ind w:left="720"/>
        <w:rPr>
          <w:sz w:val="24"/>
          <w:szCs w:val="24"/>
        </w:rPr>
      </w:pPr>
    </w:p>
    <w:p w14:paraId="24090D7B" w14:textId="77777777" w:rsidR="002337C9" w:rsidRDefault="002337C9">
      <w:pPr>
        <w:ind w:left="720"/>
        <w:rPr>
          <w:sz w:val="24"/>
          <w:szCs w:val="24"/>
        </w:rPr>
      </w:pPr>
    </w:p>
    <w:p w14:paraId="450AD890" w14:textId="77777777" w:rsidR="002337C9" w:rsidRDefault="002337C9">
      <w:pPr>
        <w:ind w:left="720"/>
        <w:rPr>
          <w:sz w:val="24"/>
          <w:szCs w:val="24"/>
        </w:rPr>
      </w:pPr>
    </w:p>
    <w:p w14:paraId="6F9F91F6" w14:textId="77777777" w:rsidR="002337C9" w:rsidRDefault="002337C9">
      <w:pPr>
        <w:ind w:left="720"/>
        <w:rPr>
          <w:sz w:val="24"/>
          <w:szCs w:val="24"/>
        </w:rPr>
      </w:pPr>
    </w:p>
    <w:p w14:paraId="0297E97B" w14:textId="77777777" w:rsidR="002337C9" w:rsidRDefault="002337C9">
      <w:pPr>
        <w:ind w:left="720"/>
        <w:rPr>
          <w:sz w:val="24"/>
          <w:szCs w:val="24"/>
        </w:rPr>
      </w:pPr>
    </w:p>
    <w:p w14:paraId="1DC749E8" w14:textId="4FAA88B1" w:rsidR="002337C9" w:rsidRDefault="002337C9">
      <w:pPr>
        <w:ind w:left="720"/>
        <w:rPr>
          <w:sz w:val="24"/>
          <w:szCs w:val="24"/>
        </w:rPr>
      </w:pPr>
      <w:r>
        <w:rPr>
          <w:noProof/>
        </w:rPr>
        <w:lastRenderedPageBreak/>
        <w:drawing>
          <wp:anchor distT="0" distB="0" distL="114300" distR="114300" simplePos="0" relativeHeight="251665408" behindDoc="0" locked="0" layoutInCell="1" allowOverlap="1" wp14:anchorId="28D024AD" wp14:editId="60935288">
            <wp:simplePos x="0" y="0"/>
            <wp:positionH relativeFrom="margin">
              <wp:align>center</wp:align>
            </wp:positionH>
            <wp:positionV relativeFrom="paragraph">
              <wp:posOffset>-819150</wp:posOffset>
            </wp:positionV>
            <wp:extent cx="6088694" cy="7618094"/>
            <wp:effectExtent l="0" t="2540" r="508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8474" t="18395" r="26815" b="800"/>
                    <a:stretch/>
                  </pic:blipFill>
                  <pic:spPr bwMode="auto">
                    <a:xfrm rot="16200000">
                      <a:off x="0" y="0"/>
                      <a:ext cx="6088694" cy="76180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07F4CF" w14:textId="4546058E" w:rsidR="002337C9" w:rsidRDefault="002337C9">
      <w:pPr>
        <w:ind w:left="720"/>
        <w:rPr>
          <w:sz w:val="24"/>
          <w:szCs w:val="24"/>
        </w:rPr>
      </w:pPr>
    </w:p>
    <w:p w14:paraId="67E67F96" w14:textId="77777777" w:rsidR="002337C9" w:rsidRDefault="002337C9">
      <w:pPr>
        <w:ind w:left="720"/>
        <w:rPr>
          <w:sz w:val="24"/>
          <w:szCs w:val="24"/>
        </w:rPr>
      </w:pPr>
    </w:p>
    <w:p w14:paraId="3A98F636" w14:textId="6E51B570" w:rsidR="002337C9" w:rsidRDefault="002337C9">
      <w:pPr>
        <w:ind w:left="720"/>
        <w:rPr>
          <w:sz w:val="24"/>
          <w:szCs w:val="24"/>
        </w:rPr>
      </w:pPr>
    </w:p>
    <w:p w14:paraId="036E58C3" w14:textId="77777777" w:rsidR="002337C9" w:rsidRDefault="002337C9">
      <w:pPr>
        <w:ind w:left="720"/>
        <w:rPr>
          <w:sz w:val="24"/>
          <w:szCs w:val="24"/>
        </w:rPr>
      </w:pPr>
    </w:p>
    <w:p w14:paraId="040D9C8F" w14:textId="77777777" w:rsidR="002337C9" w:rsidRDefault="002337C9">
      <w:pPr>
        <w:ind w:left="720"/>
        <w:rPr>
          <w:sz w:val="24"/>
          <w:szCs w:val="24"/>
        </w:rPr>
      </w:pPr>
    </w:p>
    <w:p w14:paraId="23C95CDA" w14:textId="522E3B1F" w:rsidR="002337C9" w:rsidRDefault="002337C9">
      <w:pPr>
        <w:ind w:left="720"/>
        <w:rPr>
          <w:sz w:val="24"/>
          <w:szCs w:val="24"/>
        </w:rPr>
      </w:pPr>
    </w:p>
    <w:p w14:paraId="20CB29EB" w14:textId="77777777" w:rsidR="002337C9" w:rsidRDefault="002337C9">
      <w:pPr>
        <w:ind w:left="720"/>
        <w:rPr>
          <w:sz w:val="24"/>
          <w:szCs w:val="24"/>
        </w:rPr>
      </w:pPr>
    </w:p>
    <w:p w14:paraId="71664C76" w14:textId="77777777" w:rsidR="002337C9" w:rsidRDefault="002337C9">
      <w:pPr>
        <w:ind w:left="720"/>
        <w:rPr>
          <w:sz w:val="24"/>
          <w:szCs w:val="24"/>
        </w:rPr>
      </w:pPr>
    </w:p>
    <w:p w14:paraId="4280B29F" w14:textId="77777777" w:rsidR="002337C9" w:rsidRDefault="002337C9">
      <w:pPr>
        <w:ind w:left="720"/>
        <w:rPr>
          <w:sz w:val="24"/>
          <w:szCs w:val="24"/>
        </w:rPr>
      </w:pPr>
    </w:p>
    <w:p w14:paraId="6EA9627F" w14:textId="77777777" w:rsidR="002337C9" w:rsidRDefault="002337C9">
      <w:pPr>
        <w:ind w:left="720"/>
        <w:rPr>
          <w:sz w:val="24"/>
          <w:szCs w:val="24"/>
        </w:rPr>
      </w:pPr>
    </w:p>
    <w:p w14:paraId="46082C8F" w14:textId="77777777" w:rsidR="002337C9" w:rsidRDefault="002337C9">
      <w:pPr>
        <w:ind w:left="720"/>
        <w:rPr>
          <w:sz w:val="24"/>
          <w:szCs w:val="24"/>
        </w:rPr>
      </w:pPr>
    </w:p>
    <w:p w14:paraId="654BF6D9" w14:textId="77777777" w:rsidR="002337C9" w:rsidRDefault="002337C9">
      <w:pPr>
        <w:ind w:left="720"/>
        <w:rPr>
          <w:sz w:val="24"/>
          <w:szCs w:val="24"/>
        </w:rPr>
      </w:pPr>
    </w:p>
    <w:p w14:paraId="5F8710C1" w14:textId="77777777" w:rsidR="002337C9" w:rsidRDefault="002337C9">
      <w:pPr>
        <w:ind w:left="720"/>
        <w:rPr>
          <w:sz w:val="24"/>
          <w:szCs w:val="24"/>
        </w:rPr>
      </w:pPr>
    </w:p>
    <w:p w14:paraId="597F4960" w14:textId="77777777" w:rsidR="002337C9" w:rsidRDefault="002337C9">
      <w:pPr>
        <w:ind w:left="720"/>
        <w:rPr>
          <w:sz w:val="24"/>
          <w:szCs w:val="24"/>
        </w:rPr>
      </w:pPr>
    </w:p>
    <w:p w14:paraId="33012435" w14:textId="77777777" w:rsidR="002337C9" w:rsidRDefault="002337C9">
      <w:pPr>
        <w:ind w:left="720"/>
        <w:rPr>
          <w:sz w:val="24"/>
          <w:szCs w:val="24"/>
        </w:rPr>
      </w:pPr>
    </w:p>
    <w:p w14:paraId="446524FC" w14:textId="77777777" w:rsidR="002337C9" w:rsidRDefault="002337C9">
      <w:pPr>
        <w:ind w:left="720"/>
        <w:rPr>
          <w:sz w:val="24"/>
          <w:szCs w:val="24"/>
        </w:rPr>
      </w:pPr>
    </w:p>
    <w:p w14:paraId="39C46068" w14:textId="77777777" w:rsidR="002337C9" w:rsidRDefault="002337C9">
      <w:pPr>
        <w:ind w:left="720"/>
        <w:rPr>
          <w:sz w:val="24"/>
          <w:szCs w:val="24"/>
        </w:rPr>
      </w:pPr>
    </w:p>
    <w:p w14:paraId="21A967F4" w14:textId="77777777" w:rsidR="002337C9" w:rsidRDefault="002337C9">
      <w:pPr>
        <w:ind w:left="720"/>
        <w:rPr>
          <w:sz w:val="24"/>
          <w:szCs w:val="24"/>
        </w:rPr>
      </w:pPr>
    </w:p>
    <w:p w14:paraId="3D3635C4" w14:textId="77777777" w:rsidR="002337C9" w:rsidRPr="00EB0519" w:rsidRDefault="002337C9" w:rsidP="008F58E1">
      <w:pPr>
        <w:rPr>
          <w:sz w:val="24"/>
          <w:szCs w:val="24"/>
        </w:rPr>
      </w:pPr>
    </w:p>
    <w:sectPr w:rsidR="002337C9" w:rsidRPr="00EB0519" w:rsidSect="003F49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62C06" w14:textId="77777777" w:rsidR="00825C2B" w:rsidRDefault="00825C2B" w:rsidP="00EB0519">
      <w:pPr>
        <w:spacing w:after="0" w:line="240" w:lineRule="auto"/>
      </w:pPr>
      <w:r>
        <w:separator/>
      </w:r>
    </w:p>
  </w:endnote>
  <w:endnote w:type="continuationSeparator" w:id="0">
    <w:p w14:paraId="1EF6D779" w14:textId="77777777" w:rsidR="00825C2B" w:rsidRDefault="00825C2B" w:rsidP="00EB0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sto MT">
    <w:panose1 w:val="020406030505050303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B5404" w14:textId="77777777" w:rsidR="00825C2B" w:rsidRDefault="00825C2B" w:rsidP="00EB0519">
      <w:pPr>
        <w:spacing w:after="0" w:line="240" w:lineRule="auto"/>
      </w:pPr>
      <w:r>
        <w:separator/>
      </w:r>
    </w:p>
  </w:footnote>
  <w:footnote w:type="continuationSeparator" w:id="0">
    <w:p w14:paraId="6AAFDA6A" w14:textId="77777777" w:rsidR="00825C2B" w:rsidRDefault="00825C2B" w:rsidP="00EB05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59"/>
    <w:rsid w:val="002118CA"/>
    <w:rsid w:val="002337C9"/>
    <w:rsid w:val="002D7876"/>
    <w:rsid w:val="002E405A"/>
    <w:rsid w:val="00373486"/>
    <w:rsid w:val="003F49D8"/>
    <w:rsid w:val="00405EDB"/>
    <w:rsid w:val="004560C5"/>
    <w:rsid w:val="00462030"/>
    <w:rsid w:val="005B2737"/>
    <w:rsid w:val="005C54B1"/>
    <w:rsid w:val="00603991"/>
    <w:rsid w:val="006D72D8"/>
    <w:rsid w:val="00762587"/>
    <w:rsid w:val="00767A7E"/>
    <w:rsid w:val="007F0575"/>
    <w:rsid w:val="00825C2B"/>
    <w:rsid w:val="0083412E"/>
    <w:rsid w:val="008449E6"/>
    <w:rsid w:val="008916FD"/>
    <w:rsid w:val="008F58E1"/>
    <w:rsid w:val="00961B59"/>
    <w:rsid w:val="00BB29C8"/>
    <w:rsid w:val="00BE5C8B"/>
    <w:rsid w:val="00CF667B"/>
    <w:rsid w:val="00D53724"/>
    <w:rsid w:val="00E05BCE"/>
    <w:rsid w:val="00EB0519"/>
    <w:rsid w:val="00EC1E51"/>
    <w:rsid w:val="00F440CC"/>
    <w:rsid w:val="00F774D3"/>
    <w:rsid w:val="00FC3752"/>
    <w:rsid w:val="00FC6B8B"/>
    <w:rsid w:val="02E9D1F7"/>
    <w:rsid w:val="2970EFAA"/>
    <w:rsid w:val="633C810B"/>
    <w:rsid w:val="6E65B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A3F23"/>
  <w15:chartTrackingRefBased/>
  <w15:docId w15:val="{6B4889B4-6921-4C74-AADB-8D1F52DA4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519"/>
  </w:style>
  <w:style w:type="paragraph" w:styleId="Heading1">
    <w:name w:val="heading 1"/>
    <w:basedOn w:val="Normal"/>
    <w:next w:val="Normal"/>
    <w:link w:val="Heading1Char"/>
    <w:uiPriority w:val="9"/>
    <w:qFormat/>
    <w:rsid w:val="00EB0519"/>
    <w:pPr>
      <w:keepNext/>
      <w:keepLines/>
      <w:spacing w:before="400" w:after="40" w:line="240" w:lineRule="auto"/>
      <w:outlineLvl w:val="0"/>
    </w:pPr>
    <w:rPr>
      <w:rFonts w:asciiTheme="majorHAnsi" w:eastAsiaTheme="majorEastAsia" w:hAnsiTheme="majorHAnsi" w:cstheme="majorBidi"/>
      <w:color w:val="5E220D" w:themeColor="accent1" w:themeShade="80"/>
      <w:sz w:val="36"/>
      <w:szCs w:val="36"/>
    </w:rPr>
  </w:style>
  <w:style w:type="paragraph" w:styleId="Heading2">
    <w:name w:val="heading 2"/>
    <w:basedOn w:val="Normal"/>
    <w:next w:val="Normal"/>
    <w:link w:val="Heading2Char"/>
    <w:uiPriority w:val="9"/>
    <w:unhideWhenUsed/>
    <w:qFormat/>
    <w:rsid w:val="00EB0519"/>
    <w:pPr>
      <w:keepNext/>
      <w:keepLines/>
      <w:spacing w:before="40" w:after="0" w:line="240" w:lineRule="auto"/>
      <w:outlineLvl w:val="1"/>
    </w:pPr>
    <w:rPr>
      <w:rFonts w:asciiTheme="majorHAnsi" w:eastAsiaTheme="majorEastAsia" w:hAnsiTheme="majorHAnsi" w:cstheme="majorBidi"/>
      <w:color w:val="8C3314" w:themeColor="accent1" w:themeShade="BF"/>
      <w:sz w:val="32"/>
      <w:szCs w:val="32"/>
    </w:rPr>
  </w:style>
  <w:style w:type="paragraph" w:styleId="Heading3">
    <w:name w:val="heading 3"/>
    <w:basedOn w:val="Normal"/>
    <w:next w:val="Normal"/>
    <w:link w:val="Heading3Char"/>
    <w:uiPriority w:val="9"/>
    <w:unhideWhenUsed/>
    <w:qFormat/>
    <w:rsid w:val="00EB0519"/>
    <w:pPr>
      <w:keepNext/>
      <w:keepLines/>
      <w:spacing w:before="40" w:after="0" w:line="240" w:lineRule="auto"/>
      <w:outlineLvl w:val="2"/>
    </w:pPr>
    <w:rPr>
      <w:rFonts w:asciiTheme="majorHAnsi" w:eastAsiaTheme="majorEastAsia" w:hAnsiTheme="majorHAnsi" w:cstheme="majorBidi"/>
      <w:color w:val="8C3314" w:themeColor="accent1" w:themeShade="BF"/>
      <w:sz w:val="28"/>
      <w:szCs w:val="28"/>
    </w:rPr>
  </w:style>
  <w:style w:type="paragraph" w:styleId="Heading4">
    <w:name w:val="heading 4"/>
    <w:basedOn w:val="Normal"/>
    <w:next w:val="Normal"/>
    <w:link w:val="Heading4Char"/>
    <w:uiPriority w:val="9"/>
    <w:semiHidden/>
    <w:unhideWhenUsed/>
    <w:qFormat/>
    <w:rsid w:val="00EB0519"/>
    <w:pPr>
      <w:keepNext/>
      <w:keepLines/>
      <w:spacing w:before="40" w:after="0"/>
      <w:outlineLvl w:val="3"/>
    </w:pPr>
    <w:rPr>
      <w:rFonts w:asciiTheme="majorHAnsi" w:eastAsiaTheme="majorEastAsia" w:hAnsiTheme="majorHAnsi" w:cstheme="majorBidi"/>
      <w:color w:val="8C3314" w:themeColor="accent1" w:themeShade="BF"/>
      <w:sz w:val="24"/>
      <w:szCs w:val="24"/>
    </w:rPr>
  </w:style>
  <w:style w:type="paragraph" w:styleId="Heading5">
    <w:name w:val="heading 5"/>
    <w:basedOn w:val="Normal"/>
    <w:next w:val="Normal"/>
    <w:link w:val="Heading5Char"/>
    <w:uiPriority w:val="9"/>
    <w:semiHidden/>
    <w:unhideWhenUsed/>
    <w:qFormat/>
    <w:rsid w:val="00EB0519"/>
    <w:pPr>
      <w:keepNext/>
      <w:keepLines/>
      <w:spacing w:before="40" w:after="0"/>
      <w:outlineLvl w:val="4"/>
    </w:pPr>
    <w:rPr>
      <w:rFonts w:asciiTheme="majorHAnsi" w:eastAsiaTheme="majorEastAsia" w:hAnsiTheme="majorHAnsi" w:cstheme="majorBidi"/>
      <w:caps/>
      <w:color w:val="8C3314" w:themeColor="accent1" w:themeShade="BF"/>
    </w:rPr>
  </w:style>
  <w:style w:type="paragraph" w:styleId="Heading6">
    <w:name w:val="heading 6"/>
    <w:basedOn w:val="Normal"/>
    <w:next w:val="Normal"/>
    <w:link w:val="Heading6Char"/>
    <w:uiPriority w:val="9"/>
    <w:semiHidden/>
    <w:unhideWhenUsed/>
    <w:qFormat/>
    <w:rsid w:val="00EB0519"/>
    <w:pPr>
      <w:keepNext/>
      <w:keepLines/>
      <w:spacing w:before="40" w:after="0"/>
      <w:outlineLvl w:val="5"/>
    </w:pPr>
    <w:rPr>
      <w:rFonts w:asciiTheme="majorHAnsi" w:eastAsiaTheme="majorEastAsia" w:hAnsiTheme="majorHAnsi" w:cstheme="majorBidi"/>
      <w:i/>
      <w:iCs/>
      <w:caps/>
      <w:color w:val="5E220D" w:themeColor="accent1" w:themeShade="80"/>
    </w:rPr>
  </w:style>
  <w:style w:type="paragraph" w:styleId="Heading7">
    <w:name w:val="heading 7"/>
    <w:basedOn w:val="Normal"/>
    <w:next w:val="Normal"/>
    <w:link w:val="Heading7Char"/>
    <w:uiPriority w:val="9"/>
    <w:semiHidden/>
    <w:unhideWhenUsed/>
    <w:qFormat/>
    <w:rsid w:val="00EB0519"/>
    <w:pPr>
      <w:keepNext/>
      <w:keepLines/>
      <w:spacing w:before="40" w:after="0"/>
      <w:outlineLvl w:val="6"/>
    </w:pPr>
    <w:rPr>
      <w:rFonts w:asciiTheme="majorHAnsi" w:eastAsiaTheme="majorEastAsia" w:hAnsiTheme="majorHAnsi" w:cstheme="majorBidi"/>
      <w:b/>
      <w:bCs/>
      <w:color w:val="5E220D" w:themeColor="accent1" w:themeShade="80"/>
    </w:rPr>
  </w:style>
  <w:style w:type="paragraph" w:styleId="Heading8">
    <w:name w:val="heading 8"/>
    <w:basedOn w:val="Normal"/>
    <w:next w:val="Normal"/>
    <w:link w:val="Heading8Char"/>
    <w:uiPriority w:val="9"/>
    <w:semiHidden/>
    <w:unhideWhenUsed/>
    <w:qFormat/>
    <w:rsid w:val="00EB0519"/>
    <w:pPr>
      <w:keepNext/>
      <w:keepLines/>
      <w:spacing w:before="40" w:after="0"/>
      <w:outlineLvl w:val="7"/>
    </w:pPr>
    <w:rPr>
      <w:rFonts w:asciiTheme="majorHAnsi" w:eastAsiaTheme="majorEastAsia" w:hAnsiTheme="majorHAnsi" w:cstheme="majorBidi"/>
      <w:b/>
      <w:bCs/>
      <w:i/>
      <w:iCs/>
      <w:color w:val="5E220D" w:themeColor="accent1" w:themeShade="80"/>
    </w:rPr>
  </w:style>
  <w:style w:type="paragraph" w:styleId="Heading9">
    <w:name w:val="heading 9"/>
    <w:basedOn w:val="Normal"/>
    <w:next w:val="Normal"/>
    <w:link w:val="Heading9Char"/>
    <w:uiPriority w:val="9"/>
    <w:semiHidden/>
    <w:unhideWhenUsed/>
    <w:qFormat/>
    <w:rsid w:val="00EB0519"/>
    <w:pPr>
      <w:keepNext/>
      <w:keepLines/>
      <w:spacing w:before="40" w:after="0"/>
      <w:outlineLvl w:val="8"/>
    </w:pPr>
    <w:rPr>
      <w:rFonts w:asciiTheme="majorHAnsi" w:eastAsiaTheme="majorEastAsia" w:hAnsiTheme="majorHAnsi" w:cstheme="majorBidi"/>
      <w:i/>
      <w:iCs/>
      <w:color w:val="5E220D"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519"/>
    <w:rPr>
      <w:rFonts w:asciiTheme="majorHAnsi" w:eastAsiaTheme="majorEastAsia" w:hAnsiTheme="majorHAnsi" w:cstheme="majorBidi"/>
      <w:color w:val="5E220D" w:themeColor="accent1" w:themeShade="80"/>
      <w:sz w:val="36"/>
      <w:szCs w:val="36"/>
    </w:rPr>
  </w:style>
  <w:style w:type="character" w:customStyle="1" w:styleId="Heading2Char">
    <w:name w:val="Heading 2 Char"/>
    <w:basedOn w:val="DefaultParagraphFont"/>
    <w:link w:val="Heading2"/>
    <w:uiPriority w:val="9"/>
    <w:rsid w:val="00EB0519"/>
    <w:rPr>
      <w:rFonts w:asciiTheme="majorHAnsi" w:eastAsiaTheme="majorEastAsia" w:hAnsiTheme="majorHAnsi" w:cstheme="majorBidi"/>
      <w:color w:val="8C3314" w:themeColor="accent1" w:themeShade="BF"/>
      <w:sz w:val="32"/>
      <w:szCs w:val="32"/>
    </w:rPr>
  </w:style>
  <w:style w:type="character" w:customStyle="1" w:styleId="Heading3Char">
    <w:name w:val="Heading 3 Char"/>
    <w:basedOn w:val="DefaultParagraphFont"/>
    <w:link w:val="Heading3"/>
    <w:uiPriority w:val="9"/>
    <w:rsid w:val="00EB0519"/>
    <w:rPr>
      <w:rFonts w:asciiTheme="majorHAnsi" w:eastAsiaTheme="majorEastAsia" w:hAnsiTheme="majorHAnsi" w:cstheme="majorBidi"/>
      <w:color w:val="8C3314" w:themeColor="accent1" w:themeShade="BF"/>
      <w:sz w:val="28"/>
      <w:szCs w:val="28"/>
    </w:rPr>
  </w:style>
  <w:style w:type="character" w:customStyle="1" w:styleId="Heading4Char">
    <w:name w:val="Heading 4 Char"/>
    <w:basedOn w:val="DefaultParagraphFont"/>
    <w:link w:val="Heading4"/>
    <w:uiPriority w:val="9"/>
    <w:semiHidden/>
    <w:rsid w:val="00EB0519"/>
    <w:rPr>
      <w:rFonts w:asciiTheme="majorHAnsi" w:eastAsiaTheme="majorEastAsia" w:hAnsiTheme="majorHAnsi" w:cstheme="majorBidi"/>
      <w:color w:val="8C3314" w:themeColor="accent1" w:themeShade="BF"/>
      <w:sz w:val="24"/>
      <w:szCs w:val="24"/>
    </w:rPr>
  </w:style>
  <w:style w:type="character" w:customStyle="1" w:styleId="Heading5Char">
    <w:name w:val="Heading 5 Char"/>
    <w:basedOn w:val="DefaultParagraphFont"/>
    <w:link w:val="Heading5"/>
    <w:uiPriority w:val="9"/>
    <w:semiHidden/>
    <w:rsid w:val="00EB0519"/>
    <w:rPr>
      <w:rFonts w:asciiTheme="majorHAnsi" w:eastAsiaTheme="majorEastAsia" w:hAnsiTheme="majorHAnsi" w:cstheme="majorBidi"/>
      <w:caps/>
      <w:color w:val="8C3314" w:themeColor="accent1" w:themeShade="BF"/>
    </w:rPr>
  </w:style>
  <w:style w:type="character" w:customStyle="1" w:styleId="Heading6Char">
    <w:name w:val="Heading 6 Char"/>
    <w:basedOn w:val="DefaultParagraphFont"/>
    <w:link w:val="Heading6"/>
    <w:uiPriority w:val="9"/>
    <w:semiHidden/>
    <w:rsid w:val="00EB0519"/>
    <w:rPr>
      <w:rFonts w:asciiTheme="majorHAnsi" w:eastAsiaTheme="majorEastAsia" w:hAnsiTheme="majorHAnsi" w:cstheme="majorBidi"/>
      <w:i/>
      <w:iCs/>
      <w:caps/>
      <w:color w:val="5E220D" w:themeColor="accent1" w:themeShade="80"/>
    </w:rPr>
  </w:style>
  <w:style w:type="character" w:customStyle="1" w:styleId="Heading7Char">
    <w:name w:val="Heading 7 Char"/>
    <w:basedOn w:val="DefaultParagraphFont"/>
    <w:link w:val="Heading7"/>
    <w:uiPriority w:val="9"/>
    <w:semiHidden/>
    <w:rsid w:val="00EB0519"/>
    <w:rPr>
      <w:rFonts w:asciiTheme="majorHAnsi" w:eastAsiaTheme="majorEastAsia" w:hAnsiTheme="majorHAnsi" w:cstheme="majorBidi"/>
      <w:b/>
      <w:bCs/>
      <w:color w:val="5E220D" w:themeColor="accent1" w:themeShade="80"/>
    </w:rPr>
  </w:style>
  <w:style w:type="character" w:customStyle="1" w:styleId="Heading8Char">
    <w:name w:val="Heading 8 Char"/>
    <w:basedOn w:val="DefaultParagraphFont"/>
    <w:link w:val="Heading8"/>
    <w:uiPriority w:val="9"/>
    <w:semiHidden/>
    <w:rsid w:val="00EB0519"/>
    <w:rPr>
      <w:rFonts w:asciiTheme="majorHAnsi" w:eastAsiaTheme="majorEastAsia" w:hAnsiTheme="majorHAnsi" w:cstheme="majorBidi"/>
      <w:b/>
      <w:bCs/>
      <w:i/>
      <w:iCs/>
      <w:color w:val="5E220D" w:themeColor="accent1" w:themeShade="80"/>
    </w:rPr>
  </w:style>
  <w:style w:type="character" w:customStyle="1" w:styleId="Heading9Char">
    <w:name w:val="Heading 9 Char"/>
    <w:basedOn w:val="DefaultParagraphFont"/>
    <w:link w:val="Heading9"/>
    <w:uiPriority w:val="9"/>
    <w:semiHidden/>
    <w:rsid w:val="00EB0519"/>
    <w:rPr>
      <w:rFonts w:asciiTheme="majorHAnsi" w:eastAsiaTheme="majorEastAsia" w:hAnsiTheme="majorHAnsi" w:cstheme="majorBidi"/>
      <w:i/>
      <w:iCs/>
      <w:color w:val="5E220D" w:themeColor="accent1" w:themeShade="80"/>
    </w:rPr>
  </w:style>
  <w:style w:type="paragraph" w:styleId="Caption">
    <w:name w:val="caption"/>
    <w:basedOn w:val="Normal"/>
    <w:next w:val="Normal"/>
    <w:uiPriority w:val="35"/>
    <w:semiHidden/>
    <w:unhideWhenUsed/>
    <w:qFormat/>
    <w:rsid w:val="00EB0519"/>
    <w:pPr>
      <w:spacing w:line="240" w:lineRule="auto"/>
    </w:pPr>
    <w:rPr>
      <w:b/>
      <w:bCs/>
      <w:smallCaps/>
      <w:color w:val="212123" w:themeColor="text2"/>
    </w:rPr>
  </w:style>
  <w:style w:type="paragraph" w:styleId="Title">
    <w:name w:val="Title"/>
    <w:basedOn w:val="Normal"/>
    <w:next w:val="Normal"/>
    <w:link w:val="TitleChar"/>
    <w:uiPriority w:val="10"/>
    <w:qFormat/>
    <w:rsid w:val="00EB0519"/>
    <w:pPr>
      <w:spacing w:after="0" w:line="204" w:lineRule="auto"/>
      <w:contextualSpacing/>
    </w:pPr>
    <w:rPr>
      <w:rFonts w:asciiTheme="majorHAnsi" w:eastAsiaTheme="majorEastAsia" w:hAnsiTheme="majorHAnsi" w:cstheme="majorBidi"/>
      <w:caps/>
      <w:color w:val="212123" w:themeColor="text2"/>
      <w:spacing w:val="-15"/>
      <w:sz w:val="72"/>
      <w:szCs w:val="72"/>
    </w:rPr>
  </w:style>
  <w:style w:type="character" w:customStyle="1" w:styleId="TitleChar">
    <w:name w:val="Title Char"/>
    <w:basedOn w:val="DefaultParagraphFont"/>
    <w:link w:val="Title"/>
    <w:uiPriority w:val="10"/>
    <w:rsid w:val="00EB0519"/>
    <w:rPr>
      <w:rFonts w:asciiTheme="majorHAnsi" w:eastAsiaTheme="majorEastAsia" w:hAnsiTheme="majorHAnsi" w:cstheme="majorBidi"/>
      <w:caps/>
      <w:color w:val="212123" w:themeColor="text2"/>
      <w:spacing w:val="-15"/>
      <w:sz w:val="72"/>
      <w:szCs w:val="72"/>
    </w:rPr>
  </w:style>
  <w:style w:type="paragraph" w:styleId="Subtitle">
    <w:name w:val="Subtitle"/>
    <w:basedOn w:val="Normal"/>
    <w:next w:val="Normal"/>
    <w:link w:val="SubtitleChar"/>
    <w:uiPriority w:val="11"/>
    <w:qFormat/>
    <w:rsid w:val="00EB0519"/>
    <w:pPr>
      <w:numPr>
        <w:ilvl w:val="1"/>
      </w:numPr>
      <w:spacing w:after="240" w:line="240" w:lineRule="auto"/>
    </w:pPr>
    <w:rPr>
      <w:rFonts w:asciiTheme="majorHAnsi" w:eastAsiaTheme="majorEastAsia" w:hAnsiTheme="majorHAnsi" w:cstheme="majorBidi"/>
      <w:color w:val="BC451B" w:themeColor="accent1"/>
      <w:sz w:val="28"/>
      <w:szCs w:val="28"/>
    </w:rPr>
  </w:style>
  <w:style w:type="character" w:customStyle="1" w:styleId="SubtitleChar">
    <w:name w:val="Subtitle Char"/>
    <w:basedOn w:val="DefaultParagraphFont"/>
    <w:link w:val="Subtitle"/>
    <w:uiPriority w:val="11"/>
    <w:rsid w:val="00EB0519"/>
    <w:rPr>
      <w:rFonts w:asciiTheme="majorHAnsi" w:eastAsiaTheme="majorEastAsia" w:hAnsiTheme="majorHAnsi" w:cstheme="majorBidi"/>
      <w:color w:val="BC451B" w:themeColor="accent1"/>
      <w:sz w:val="28"/>
      <w:szCs w:val="28"/>
    </w:rPr>
  </w:style>
  <w:style w:type="character" w:styleId="Strong">
    <w:name w:val="Strong"/>
    <w:basedOn w:val="DefaultParagraphFont"/>
    <w:uiPriority w:val="22"/>
    <w:qFormat/>
    <w:rsid w:val="00EB0519"/>
    <w:rPr>
      <w:b/>
      <w:bCs/>
    </w:rPr>
  </w:style>
  <w:style w:type="character" w:styleId="Emphasis">
    <w:name w:val="Emphasis"/>
    <w:basedOn w:val="DefaultParagraphFont"/>
    <w:uiPriority w:val="20"/>
    <w:qFormat/>
    <w:rsid w:val="00EB0519"/>
    <w:rPr>
      <w:i/>
      <w:iCs/>
    </w:rPr>
  </w:style>
  <w:style w:type="paragraph" w:styleId="NoSpacing">
    <w:name w:val="No Spacing"/>
    <w:uiPriority w:val="1"/>
    <w:qFormat/>
    <w:rsid w:val="00EB0519"/>
    <w:pPr>
      <w:spacing w:after="0" w:line="240" w:lineRule="auto"/>
    </w:pPr>
  </w:style>
  <w:style w:type="paragraph" w:styleId="Quote">
    <w:name w:val="Quote"/>
    <w:basedOn w:val="Normal"/>
    <w:next w:val="Normal"/>
    <w:link w:val="QuoteChar"/>
    <w:uiPriority w:val="29"/>
    <w:qFormat/>
    <w:rsid w:val="00EB0519"/>
    <w:pPr>
      <w:spacing w:before="120" w:after="120"/>
      <w:ind w:left="720"/>
    </w:pPr>
    <w:rPr>
      <w:color w:val="212123" w:themeColor="text2"/>
      <w:sz w:val="24"/>
      <w:szCs w:val="24"/>
    </w:rPr>
  </w:style>
  <w:style w:type="character" w:customStyle="1" w:styleId="QuoteChar">
    <w:name w:val="Quote Char"/>
    <w:basedOn w:val="DefaultParagraphFont"/>
    <w:link w:val="Quote"/>
    <w:uiPriority w:val="29"/>
    <w:rsid w:val="00EB0519"/>
    <w:rPr>
      <w:color w:val="212123" w:themeColor="text2"/>
      <w:sz w:val="24"/>
      <w:szCs w:val="24"/>
    </w:rPr>
  </w:style>
  <w:style w:type="paragraph" w:styleId="IntenseQuote">
    <w:name w:val="Intense Quote"/>
    <w:basedOn w:val="Normal"/>
    <w:next w:val="Normal"/>
    <w:link w:val="IntenseQuoteChar"/>
    <w:uiPriority w:val="30"/>
    <w:qFormat/>
    <w:rsid w:val="00EB0519"/>
    <w:pPr>
      <w:spacing w:before="100" w:beforeAutospacing="1" w:after="240" w:line="240" w:lineRule="auto"/>
      <w:ind w:left="720"/>
      <w:jc w:val="center"/>
    </w:pPr>
    <w:rPr>
      <w:rFonts w:asciiTheme="majorHAnsi" w:eastAsiaTheme="majorEastAsia" w:hAnsiTheme="majorHAnsi" w:cstheme="majorBidi"/>
      <w:color w:val="212123" w:themeColor="text2"/>
      <w:spacing w:val="-6"/>
      <w:sz w:val="32"/>
      <w:szCs w:val="32"/>
    </w:rPr>
  </w:style>
  <w:style w:type="character" w:customStyle="1" w:styleId="IntenseQuoteChar">
    <w:name w:val="Intense Quote Char"/>
    <w:basedOn w:val="DefaultParagraphFont"/>
    <w:link w:val="IntenseQuote"/>
    <w:uiPriority w:val="30"/>
    <w:rsid w:val="00EB0519"/>
    <w:rPr>
      <w:rFonts w:asciiTheme="majorHAnsi" w:eastAsiaTheme="majorEastAsia" w:hAnsiTheme="majorHAnsi" w:cstheme="majorBidi"/>
      <w:color w:val="212123" w:themeColor="text2"/>
      <w:spacing w:val="-6"/>
      <w:sz w:val="32"/>
      <w:szCs w:val="32"/>
    </w:rPr>
  </w:style>
  <w:style w:type="character" w:styleId="SubtleEmphasis">
    <w:name w:val="Subtle Emphasis"/>
    <w:basedOn w:val="DefaultParagraphFont"/>
    <w:uiPriority w:val="19"/>
    <w:qFormat/>
    <w:rsid w:val="00EB0519"/>
    <w:rPr>
      <w:i/>
      <w:iCs/>
      <w:color w:val="595959" w:themeColor="text1" w:themeTint="A6"/>
    </w:rPr>
  </w:style>
  <w:style w:type="character" w:styleId="IntenseEmphasis">
    <w:name w:val="Intense Emphasis"/>
    <w:basedOn w:val="DefaultParagraphFont"/>
    <w:uiPriority w:val="21"/>
    <w:qFormat/>
    <w:rsid w:val="00EB0519"/>
    <w:rPr>
      <w:b/>
      <w:bCs/>
      <w:i/>
      <w:iCs/>
    </w:rPr>
  </w:style>
  <w:style w:type="character" w:styleId="SubtleReference">
    <w:name w:val="Subtle Reference"/>
    <w:basedOn w:val="DefaultParagraphFont"/>
    <w:uiPriority w:val="31"/>
    <w:qFormat/>
    <w:rsid w:val="00EB051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B0519"/>
    <w:rPr>
      <w:b/>
      <w:bCs/>
      <w:smallCaps/>
      <w:color w:val="212123" w:themeColor="text2"/>
      <w:u w:val="single"/>
    </w:rPr>
  </w:style>
  <w:style w:type="character" w:styleId="BookTitle">
    <w:name w:val="Book Title"/>
    <w:basedOn w:val="DefaultParagraphFont"/>
    <w:uiPriority w:val="33"/>
    <w:qFormat/>
    <w:rsid w:val="00EB0519"/>
    <w:rPr>
      <w:b/>
      <w:bCs/>
      <w:smallCaps/>
      <w:spacing w:val="10"/>
    </w:rPr>
  </w:style>
  <w:style w:type="paragraph" w:styleId="TOCHeading">
    <w:name w:val="TOC Heading"/>
    <w:basedOn w:val="Heading1"/>
    <w:next w:val="Normal"/>
    <w:uiPriority w:val="39"/>
    <w:unhideWhenUsed/>
    <w:qFormat/>
    <w:rsid w:val="00EB0519"/>
    <w:pPr>
      <w:outlineLvl w:val="9"/>
    </w:pPr>
  </w:style>
  <w:style w:type="paragraph" w:styleId="Header">
    <w:name w:val="header"/>
    <w:basedOn w:val="Normal"/>
    <w:link w:val="HeaderChar"/>
    <w:uiPriority w:val="99"/>
    <w:unhideWhenUsed/>
    <w:rsid w:val="00EB05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519"/>
  </w:style>
  <w:style w:type="paragraph" w:styleId="Footer">
    <w:name w:val="footer"/>
    <w:basedOn w:val="Normal"/>
    <w:link w:val="FooterChar"/>
    <w:uiPriority w:val="99"/>
    <w:unhideWhenUsed/>
    <w:rsid w:val="00EB05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519"/>
  </w:style>
  <w:style w:type="paragraph" w:styleId="TOC2">
    <w:name w:val="toc 2"/>
    <w:basedOn w:val="Normal"/>
    <w:next w:val="Normal"/>
    <w:autoRedefine/>
    <w:uiPriority w:val="39"/>
    <w:unhideWhenUsed/>
    <w:rsid w:val="00FC3752"/>
    <w:pPr>
      <w:spacing w:after="100"/>
      <w:ind w:left="220"/>
    </w:pPr>
  </w:style>
  <w:style w:type="paragraph" w:styleId="TOC3">
    <w:name w:val="toc 3"/>
    <w:basedOn w:val="Normal"/>
    <w:next w:val="Normal"/>
    <w:autoRedefine/>
    <w:uiPriority w:val="39"/>
    <w:unhideWhenUsed/>
    <w:rsid w:val="00FC3752"/>
    <w:pPr>
      <w:spacing w:after="100"/>
      <w:ind w:left="440"/>
    </w:pPr>
  </w:style>
  <w:style w:type="character" w:styleId="Hyperlink">
    <w:name w:val="Hyperlink"/>
    <w:basedOn w:val="DefaultParagraphFont"/>
    <w:uiPriority w:val="99"/>
    <w:unhideWhenUsed/>
    <w:rsid w:val="00FC3752"/>
    <w:rPr>
      <w:color w:val="E98052"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s>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Slate">
  <a:themeElements>
    <a:clrScheme name="Slate">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Slate">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B6EE6899026C64F9DD3399F4CF96AC9" ma:contentTypeVersion="11" ma:contentTypeDescription="Create a new document." ma:contentTypeScope="" ma:versionID="07fb2f862fd44490b83c071655b168af">
  <xsd:schema xmlns:xsd="http://www.w3.org/2001/XMLSchema" xmlns:xs="http://www.w3.org/2001/XMLSchema" xmlns:p="http://schemas.microsoft.com/office/2006/metadata/properties" xmlns:ns2="3a82daf9-cb71-4c9d-adb5-8abc0229cd26" xmlns:ns3="d9003894-d35a-4253-84c2-d77051f1520d" targetNamespace="http://schemas.microsoft.com/office/2006/metadata/properties" ma:root="true" ma:fieldsID="7e6baafe36a326f47db41c5a69fc3b1e" ns2:_="" ns3:_="">
    <xsd:import namespace="3a82daf9-cb71-4c9d-adb5-8abc0229cd26"/>
    <xsd:import namespace="d9003894-d35a-4253-84c2-d77051f152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2daf9-cb71-4c9d-adb5-8abc0229c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003894-d35a-4253-84c2-d77051f1520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43D0C-D2CF-4462-B622-3FBA4174440B}">
  <ds:schemaRefs>
    <ds:schemaRef ds:uri="http://schemas.microsoft.com/sharepoint/v3/contenttype/forms"/>
  </ds:schemaRefs>
</ds:datastoreItem>
</file>

<file path=customXml/itemProps2.xml><?xml version="1.0" encoding="utf-8"?>
<ds:datastoreItem xmlns:ds="http://schemas.openxmlformats.org/officeDocument/2006/customXml" ds:itemID="{E70FF4B0-A4F9-4370-8EF9-88D432BAD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2daf9-cb71-4c9d-adb5-8abc0229cd26"/>
    <ds:schemaRef ds:uri="d9003894-d35a-4253-84c2-d77051f152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882B95-1DE7-437E-90AA-9FDEBAEF2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1559</Words>
  <Characters>8890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Evans</dc:creator>
  <cp:keywords/>
  <dc:description/>
  <cp:lastModifiedBy>Cameron Evans</cp:lastModifiedBy>
  <cp:revision>12</cp:revision>
  <dcterms:created xsi:type="dcterms:W3CDTF">2023-04-11T12:39:00Z</dcterms:created>
  <dcterms:modified xsi:type="dcterms:W3CDTF">2023-05-02T18:52:00Z</dcterms:modified>
</cp:coreProperties>
</file>