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70518527"/>
        <w:docPartObj>
          <w:docPartGallery w:val="Cover Pages"/>
          <w:docPartUnique/>
        </w:docPartObj>
      </w:sdtPr>
      <w:sdtEndPr>
        <w:rPr>
          <w:rFonts w:ascii="Times New Roman" w:eastAsiaTheme="minorHAnsi" w:hAnsi="Times New Roman" w:cs="Times New Roman"/>
          <w:color w:val="auto"/>
          <w:sz w:val="24"/>
          <w:szCs w:val="24"/>
          <w:lang w:val="en-HK"/>
        </w:rPr>
      </w:sdtEndPr>
      <w:sdtContent>
        <w:bookmarkStart w:id="0" w:name="_GoBack" w:displacedByCustomXml="prev"/>
        <w:bookmarkEnd w:id="0" w:displacedByCustomXml="prev"/>
        <w:p w14:paraId="07948F7E" w14:textId="48006431" w:rsidR="001E06A6" w:rsidRPr="00A85BFE" w:rsidRDefault="001E06A6" w:rsidP="0038352D">
          <w:pPr>
            <w:pStyle w:val="NoSpacing"/>
            <w:spacing w:before="1540" w:after="240"/>
            <w:jc w:val="right"/>
            <w:rPr>
              <w:rFonts w:ascii="Arial" w:hAnsi="Arial" w:cs="Arial"/>
              <w:b/>
              <w:sz w:val="28"/>
              <w:szCs w:val="28"/>
            </w:rPr>
          </w:pPr>
          <w:r w:rsidRPr="00A406E5">
            <w:rPr>
              <w:rFonts w:ascii="Arial" w:hAnsi="Arial" w:cs="Arial"/>
              <w:noProof/>
            </w:rPr>
            <w:drawing>
              <wp:anchor distT="0" distB="0" distL="114300" distR="114300" simplePos="0" relativeHeight="251665408" behindDoc="0" locked="0" layoutInCell="1" allowOverlap="1" wp14:anchorId="696950F5" wp14:editId="4DF0AB22">
                <wp:simplePos x="0" y="0"/>
                <wp:positionH relativeFrom="column">
                  <wp:posOffset>-287383</wp:posOffset>
                </wp:positionH>
                <wp:positionV relativeFrom="paragraph">
                  <wp:posOffset>0</wp:posOffset>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69517B49" w14:textId="77777777" w:rsidR="001E06A6" w:rsidRPr="00A406E5" w:rsidRDefault="001E06A6" w:rsidP="001E06A6">
          <w:pPr>
            <w:rPr>
              <w:rFonts w:ascii="Arial" w:hAnsi="Arial" w:cs="Arial"/>
            </w:rPr>
          </w:pPr>
        </w:p>
        <w:tbl>
          <w:tblPr>
            <w:tblW w:w="10002" w:type="dxa"/>
            <w:tblInd w:w="-4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02"/>
          </w:tblGrid>
          <w:tr w:rsidR="001E06A6" w:rsidRPr="00A406E5" w14:paraId="1A9A380B" w14:textId="77777777" w:rsidTr="001E06A6">
            <w:trPr>
              <w:trHeight w:val="351"/>
            </w:trPr>
            <w:tc>
              <w:tcPr>
                <w:tcW w:w="10002" w:type="dxa"/>
                <w:shd w:val="clear" w:color="auto" w:fill="C0C0C0"/>
              </w:tcPr>
              <w:p w14:paraId="75F3874B" w14:textId="77777777" w:rsidR="001E06A6" w:rsidRPr="00A406E5" w:rsidRDefault="001E06A6" w:rsidP="001E06A6">
                <w:pPr>
                  <w:pStyle w:val="Heading4"/>
                  <w:rPr>
                    <w:rFonts w:ascii="Arial" w:hAnsi="Arial" w:cs="Arial"/>
                    <w:b/>
                  </w:rPr>
                </w:pPr>
                <w:r w:rsidRPr="00363D64">
                  <w:rPr>
                    <w:rFonts w:ascii="Arial" w:hAnsi="Arial" w:cs="Arial"/>
                    <w:b/>
                    <w:color w:val="auto"/>
                  </w:rPr>
                  <w:t xml:space="preserve">LEVEL 7 ASSESSMENT SPECIFICATION </w:t>
                </w:r>
              </w:p>
            </w:tc>
          </w:tr>
        </w:tbl>
        <w:p w14:paraId="2964B1C6" w14:textId="77777777" w:rsidR="001E06A6" w:rsidRPr="00A406E5" w:rsidRDefault="001E06A6" w:rsidP="001E06A6">
          <w:pPr>
            <w:jc w:val="center"/>
            <w:rPr>
              <w:rFonts w:ascii="Arial" w:hAnsi="Arial" w:cs="Arial"/>
              <w:b/>
              <w:i/>
              <w:sz w:val="32"/>
            </w:rPr>
          </w:pPr>
        </w:p>
        <w:tbl>
          <w:tblPr>
            <w:tblW w:w="9922" w:type="dxa"/>
            <w:tblInd w:w="-4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E06A6" w:rsidRPr="00A406E5" w14:paraId="1CC029A7" w14:textId="77777777" w:rsidTr="001E06A6">
            <w:tc>
              <w:tcPr>
                <w:tcW w:w="2093" w:type="dxa"/>
                <w:shd w:val="pct15" w:color="auto" w:fill="auto"/>
              </w:tcPr>
              <w:p w14:paraId="1704C01D" w14:textId="77777777" w:rsidR="001E06A6" w:rsidRPr="00A406E5" w:rsidRDefault="001E06A6" w:rsidP="001E06A6">
                <w:pPr>
                  <w:spacing w:before="120" w:after="120"/>
                  <w:jc w:val="both"/>
                  <w:rPr>
                    <w:rFonts w:ascii="Arial" w:hAnsi="Arial" w:cs="Arial"/>
                    <w:b/>
                  </w:rPr>
                </w:pPr>
                <w:r w:rsidRPr="00A406E5">
                  <w:rPr>
                    <w:rFonts w:ascii="Arial" w:hAnsi="Arial" w:cs="Arial"/>
                    <w:b/>
                  </w:rPr>
                  <w:t>Student name:</w:t>
                </w:r>
              </w:p>
            </w:tc>
            <w:tc>
              <w:tcPr>
                <w:tcW w:w="3293" w:type="dxa"/>
              </w:tcPr>
              <w:p w14:paraId="2C4AE171" w14:textId="1E84F776" w:rsidR="001E06A6" w:rsidRPr="001144CA" w:rsidRDefault="001144CA" w:rsidP="001E06A6">
                <w:pPr>
                  <w:spacing w:before="120" w:after="120"/>
                  <w:jc w:val="both"/>
                  <w:rPr>
                    <w:rFonts w:ascii="Arial" w:hAnsi="Arial" w:cs="Arial"/>
                    <w:b/>
                    <w:sz w:val="28"/>
                    <w:szCs w:val="28"/>
                  </w:rPr>
                </w:pPr>
                <w:r w:rsidRPr="001144CA">
                  <w:rPr>
                    <w:b/>
                    <w:sz w:val="28"/>
                    <w:szCs w:val="28"/>
                  </w:rPr>
                  <w:t>Salem Kattoura</w:t>
                </w:r>
              </w:p>
            </w:tc>
            <w:tc>
              <w:tcPr>
                <w:tcW w:w="2268" w:type="dxa"/>
                <w:shd w:val="clear" w:color="auto" w:fill="D9D9D9"/>
              </w:tcPr>
              <w:p w14:paraId="4FB77BC6" w14:textId="77777777" w:rsidR="001E06A6" w:rsidRPr="00A406E5" w:rsidRDefault="001E06A6" w:rsidP="001E06A6">
                <w:pPr>
                  <w:spacing w:before="120" w:after="120"/>
                  <w:jc w:val="both"/>
                  <w:rPr>
                    <w:rFonts w:ascii="Arial" w:hAnsi="Arial" w:cs="Arial"/>
                    <w:b/>
                  </w:rPr>
                </w:pPr>
                <w:r w:rsidRPr="00A406E5">
                  <w:rPr>
                    <w:rFonts w:ascii="Arial" w:hAnsi="Arial" w:cs="Arial"/>
                    <w:b/>
                  </w:rPr>
                  <w:t>Student ID number:</w:t>
                </w:r>
              </w:p>
            </w:tc>
            <w:tc>
              <w:tcPr>
                <w:tcW w:w="2268" w:type="dxa"/>
              </w:tcPr>
              <w:p w14:paraId="4D143EF5" w14:textId="4BF609AE" w:rsidR="001E06A6" w:rsidRPr="001144CA" w:rsidRDefault="001144CA" w:rsidP="001E06A6">
                <w:pPr>
                  <w:spacing w:before="120" w:after="120"/>
                  <w:jc w:val="both"/>
                  <w:rPr>
                    <w:rFonts w:ascii="Arial" w:hAnsi="Arial" w:cs="Arial"/>
                    <w:b/>
                    <w:sz w:val="28"/>
                    <w:szCs w:val="28"/>
                  </w:rPr>
                </w:pPr>
                <w:r w:rsidRPr="001144CA">
                  <w:rPr>
                    <w:rFonts w:ascii="Arial" w:hAnsi="Arial" w:cs="Arial"/>
                    <w:b/>
                    <w:sz w:val="28"/>
                    <w:szCs w:val="28"/>
                  </w:rPr>
                  <w:t>1812883</w:t>
                </w:r>
              </w:p>
            </w:tc>
          </w:tr>
          <w:tr w:rsidR="001E06A6" w:rsidRPr="00A406E5" w14:paraId="27A110B7" w14:textId="77777777" w:rsidTr="001E06A6">
            <w:tc>
              <w:tcPr>
                <w:tcW w:w="2093" w:type="dxa"/>
                <w:shd w:val="pct15" w:color="auto" w:fill="auto"/>
              </w:tcPr>
              <w:p w14:paraId="130AADAF" w14:textId="77777777" w:rsidR="001E06A6" w:rsidRPr="00A406E5" w:rsidRDefault="001E06A6" w:rsidP="001E06A6">
                <w:pPr>
                  <w:spacing w:before="120" w:after="120"/>
                  <w:jc w:val="both"/>
                  <w:rPr>
                    <w:rFonts w:ascii="Arial" w:hAnsi="Arial" w:cs="Arial"/>
                    <w:b/>
                  </w:rPr>
                </w:pPr>
                <w:r w:rsidRPr="00A406E5">
                  <w:rPr>
                    <w:rFonts w:ascii="Arial" w:hAnsi="Arial" w:cs="Arial"/>
                    <w:b/>
                  </w:rPr>
                  <w:t>Programme:</w:t>
                </w:r>
              </w:p>
            </w:tc>
            <w:tc>
              <w:tcPr>
                <w:tcW w:w="7829" w:type="dxa"/>
                <w:gridSpan w:val="3"/>
              </w:tcPr>
              <w:p w14:paraId="1BB5C707" w14:textId="77777777" w:rsidR="001E06A6" w:rsidRPr="00A406E5" w:rsidRDefault="001E06A6" w:rsidP="001E06A6">
                <w:pPr>
                  <w:spacing w:before="120" w:after="120"/>
                  <w:jc w:val="both"/>
                  <w:rPr>
                    <w:rFonts w:ascii="Arial" w:hAnsi="Arial" w:cs="Arial"/>
                    <w:b/>
                  </w:rPr>
                </w:pPr>
                <w:r w:rsidRPr="000159C5">
                  <w:rPr>
                    <w:rFonts w:ascii="Arial" w:hAnsi="Arial" w:cs="Arial"/>
                    <w:b/>
                  </w:rPr>
                  <w:t>DBA</w:t>
                </w:r>
              </w:p>
            </w:tc>
          </w:tr>
          <w:tr w:rsidR="001E06A6" w:rsidRPr="00A406E5" w14:paraId="38B52A1C" w14:textId="77777777" w:rsidTr="001E06A6">
            <w:tc>
              <w:tcPr>
                <w:tcW w:w="2093" w:type="dxa"/>
                <w:shd w:val="pct15" w:color="auto" w:fill="auto"/>
              </w:tcPr>
              <w:p w14:paraId="690B06A8" w14:textId="77777777" w:rsidR="001E06A6" w:rsidRPr="00A406E5" w:rsidRDefault="001E06A6" w:rsidP="001E06A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70B547D" w14:textId="77777777" w:rsidR="001E06A6" w:rsidRPr="00A406E5" w:rsidRDefault="001E06A6" w:rsidP="001E06A6">
                <w:pPr>
                  <w:spacing w:before="120" w:after="120"/>
                  <w:jc w:val="both"/>
                  <w:rPr>
                    <w:rFonts w:ascii="Arial" w:hAnsi="Arial" w:cs="Arial"/>
                    <w:b/>
                  </w:rPr>
                </w:pPr>
                <w:r w:rsidRPr="000159C5">
                  <w:rPr>
                    <w:rFonts w:ascii="Arial" w:hAnsi="Arial" w:cs="Arial"/>
                    <w:b/>
                  </w:rPr>
                  <w:t>Managing in Complex Environments: Strategies, Insights and Solutions</w:t>
                </w:r>
              </w:p>
            </w:tc>
          </w:tr>
          <w:tr w:rsidR="001E06A6" w:rsidRPr="00A406E5" w14:paraId="66F02334" w14:textId="77777777" w:rsidTr="001E06A6">
            <w:tc>
              <w:tcPr>
                <w:tcW w:w="2093" w:type="dxa"/>
                <w:shd w:val="pct15" w:color="auto" w:fill="auto"/>
              </w:tcPr>
              <w:p w14:paraId="191D40D4" w14:textId="77777777" w:rsidR="001E06A6" w:rsidRPr="00A406E5" w:rsidRDefault="001E06A6" w:rsidP="001E06A6">
                <w:pPr>
                  <w:spacing w:before="120" w:after="120"/>
                  <w:jc w:val="both"/>
                  <w:rPr>
                    <w:rFonts w:ascii="Arial" w:hAnsi="Arial" w:cs="Arial"/>
                    <w:b/>
                  </w:rPr>
                </w:pPr>
                <w:r w:rsidRPr="00A406E5">
                  <w:rPr>
                    <w:rFonts w:ascii="Arial" w:hAnsi="Arial" w:cs="Arial"/>
                    <w:b/>
                  </w:rPr>
                  <w:t>Module code:</w:t>
                </w:r>
              </w:p>
            </w:tc>
            <w:tc>
              <w:tcPr>
                <w:tcW w:w="3293" w:type="dxa"/>
              </w:tcPr>
              <w:p w14:paraId="124CB187" w14:textId="77777777" w:rsidR="001E06A6" w:rsidRPr="00A406E5" w:rsidRDefault="001E06A6" w:rsidP="001E06A6">
                <w:pPr>
                  <w:spacing w:before="120" w:after="120"/>
                  <w:jc w:val="both"/>
                  <w:rPr>
                    <w:rFonts w:ascii="Arial" w:hAnsi="Arial" w:cs="Arial"/>
                    <w:b/>
                  </w:rPr>
                </w:pPr>
                <w:r w:rsidRPr="000159C5">
                  <w:rPr>
                    <w:rFonts w:ascii="Arial" w:hAnsi="Arial" w:cs="Arial"/>
                    <w:b/>
                  </w:rPr>
                  <w:t>SBPD7006</w:t>
                </w:r>
              </w:p>
            </w:tc>
            <w:tc>
              <w:tcPr>
                <w:tcW w:w="2268" w:type="dxa"/>
                <w:shd w:val="clear" w:color="auto" w:fill="D9D9D9"/>
              </w:tcPr>
              <w:p w14:paraId="2343377A" w14:textId="77777777" w:rsidR="001E06A6" w:rsidRPr="004D5E9B" w:rsidRDefault="001E06A6" w:rsidP="001E06A6">
                <w:pPr>
                  <w:pStyle w:val="Heading2"/>
                  <w:rPr>
                    <w:rFonts w:ascii="Arial" w:hAnsi="Arial" w:cs="Arial"/>
                    <w:sz w:val="22"/>
                    <w:szCs w:val="22"/>
                  </w:rPr>
                </w:pPr>
                <w:r w:rsidRPr="00363D64">
                  <w:rPr>
                    <w:rFonts w:ascii="Arial" w:hAnsi="Arial" w:cs="Arial"/>
                    <w:color w:val="auto"/>
                    <w:sz w:val="22"/>
                    <w:szCs w:val="22"/>
                  </w:rPr>
                  <w:t>Contribution to Overall Module Assessment (%):</w:t>
                </w:r>
              </w:p>
            </w:tc>
            <w:tc>
              <w:tcPr>
                <w:tcW w:w="2268" w:type="dxa"/>
              </w:tcPr>
              <w:p w14:paraId="64B3F5F8" w14:textId="77777777" w:rsidR="001E06A6" w:rsidRPr="00A406E5" w:rsidRDefault="001E06A6" w:rsidP="001E06A6">
                <w:pPr>
                  <w:spacing w:before="120" w:after="120"/>
                  <w:jc w:val="both"/>
                  <w:rPr>
                    <w:rFonts w:ascii="Arial" w:hAnsi="Arial" w:cs="Arial"/>
                    <w:b/>
                  </w:rPr>
                </w:pPr>
                <w:r>
                  <w:rPr>
                    <w:rFonts w:ascii="Arial" w:hAnsi="Arial" w:cs="Arial"/>
                    <w:b/>
                  </w:rPr>
                  <w:t>100%</w:t>
                </w:r>
              </w:p>
            </w:tc>
          </w:tr>
          <w:tr w:rsidR="001E06A6" w:rsidRPr="00A406E5" w14:paraId="3803A078" w14:textId="77777777" w:rsidTr="001E06A6">
            <w:tc>
              <w:tcPr>
                <w:tcW w:w="2093" w:type="dxa"/>
                <w:shd w:val="pct15" w:color="auto" w:fill="auto"/>
              </w:tcPr>
              <w:p w14:paraId="25836240" w14:textId="77777777" w:rsidR="001E06A6" w:rsidRPr="00A406E5" w:rsidRDefault="001E06A6" w:rsidP="001E06A6">
                <w:pPr>
                  <w:spacing w:before="120" w:after="120"/>
                  <w:jc w:val="both"/>
                  <w:rPr>
                    <w:rFonts w:ascii="Arial" w:hAnsi="Arial" w:cs="Arial"/>
                    <w:b/>
                  </w:rPr>
                </w:pPr>
                <w:r w:rsidRPr="00A406E5">
                  <w:rPr>
                    <w:rFonts w:ascii="Arial" w:hAnsi="Arial" w:cs="Arial"/>
                    <w:b/>
                  </w:rPr>
                  <w:t>Lecturer:</w:t>
                </w:r>
              </w:p>
            </w:tc>
            <w:tc>
              <w:tcPr>
                <w:tcW w:w="3293" w:type="dxa"/>
              </w:tcPr>
              <w:p w14:paraId="3C5CFB5B" w14:textId="77777777" w:rsidR="001E06A6" w:rsidRPr="00A406E5" w:rsidRDefault="001E06A6" w:rsidP="001E06A6">
                <w:pPr>
                  <w:spacing w:before="120" w:after="120"/>
                  <w:jc w:val="both"/>
                  <w:rPr>
                    <w:rFonts w:ascii="Arial" w:hAnsi="Arial" w:cs="Arial"/>
                    <w:b/>
                  </w:rPr>
                </w:pPr>
                <w:r w:rsidRPr="000159C5">
                  <w:rPr>
                    <w:rFonts w:ascii="Arial" w:hAnsi="Arial" w:cs="Arial"/>
                    <w:b/>
                  </w:rPr>
                  <w:t xml:space="preserve">Dr </w:t>
                </w:r>
                <w:r>
                  <w:rPr>
                    <w:rFonts w:ascii="Arial" w:hAnsi="Arial" w:cs="Arial" w:hint="eastAsia"/>
                    <w:b/>
                    <w:lang w:eastAsia="zh-CN"/>
                  </w:rPr>
                  <w:t>Leo</w:t>
                </w:r>
                <w:r>
                  <w:rPr>
                    <w:rFonts w:ascii="Arial" w:hAnsi="Arial" w:cs="Arial"/>
                    <w:b/>
                    <w:lang w:eastAsia="zh-CN"/>
                  </w:rPr>
                  <w:t xml:space="preserve"> </w:t>
                </w:r>
                <w:r>
                  <w:rPr>
                    <w:rFonts w:ascii="Arial" w:hAnsi="Arial" w:cs="Arial" w:hint="eastAsia"/>
                    <w:b/>
                    <w:lang w:eastAsia="zh-CN"/>
                  </w:rPr>
                  <w:t>Ho</w:t>
                </w:r>
              </w:p>
            </w:tc>
            <w:tc>
              <w:tcPr>
                <w:tcW w:w="2268" w:type="dxa"/>
                <w:shd w:val="clear" w:color="auto" w:fill="D9D9D9"/>
              </w:tcPr>
              <w:p w14:paraId="56239E2F" w14:textId="77777777" w:rsidR="001E06A6" w:rsidRPr="00A406E5" w:rsidRDefault="001E06A6" w:rsidP="001E06A6">
                <w:pPr>
                  <w:spacing w:before="120" w:after="120"/>
                  <w:jc w:val="both"/>
                  <w:rPr>
                    <w:rFonts w:ascii="Arial" w:hAnsi="Arial" w:cs="Arial"/>
                    <w:b/>
                  </w:rPr>
                </w:pPr>
                <w:r w:rsidRPr="00A406E5">
                  <w:rPr>
                    <w:rFonts w:ascii="Arial" w:hAnsi="Arial" w:cs="Arial"/>
                    <w:b/>
                  </w:rPr>
                  <w:t>Internal Verifier:</w:t>
                </w:r>
              </w:p>
            </w:tc>
            <w:tc>
              <w:tcPr>
                <w:tcW w:w="2268" w:type="dxa"/>
              </w:tcPr>
              <w:p w14:paraId="2F785FE5" w14:textId="77777777" w:rsidR="001E06A6" w:rsidRPr="00A406E5" w:rsidRDefault="001E06A6" w:rsidP="001E06A6">
                <w:pPr>
                  <w:spacing w:before="120" w:after="120"/>
                  <w:jc w:val="both"/>
                  <w:rPr>
                    <w:rFonts w:ascii="Arial" w:hAnsi="Arial" w:cs="Arial"/>
                    <w:b/>
                  </w:rPr>
                </w:pPr>
              </w:p>
            </w:tc>
          </w:tr>
          <w:tr w:rsidR="001E06A6" w:rsidRPr="00A406E5" w14:paraId="0DB4A459" w14:textId="77777777" w:rsidTr="001E06A6">
            <w:tc>
              <w:tcPr>
                <w:tcW w:w="2093" w:type="dxa"/>
                <w:shd w:val="pct15" w:color="auto" w:fill="auto"/>
              </w:tcPr>
              <w:p w14:paraId="7E2FF1FC" w14:textId="77777777" w:rsidR="001E06A6" w:rsidRPr="00A406E5" w:rsidRDefault="001E06A6" w:rsidP="001E06A6">
                <w:pPr>
                  <w:spacing w:before="120" w:after="120"/>
                  <w:jc w:val="both"/>
                  <w:rPr>
                    <w:rFonts w:ascii="Arial" w:hAnsi="Arial" w:cs="Arial"/>
                    <w:b/>
                  </w:rPr>
                </w:pPr>
                <w:r w:rsidRPr="00A406E5">
                  <w:rPr>
                    <w:rFonts w:ascii="Arial" w:hAnsi="Arial" w:cs="Arial"/>
                    <w:b/>
                  </w:rPr>
                  <w:t>Assignment Title:</w:t>
                </w:r>
              </w:p>
            </w:tc>
            <w:tc>
              <w:tcPr>
                <w:tcW w:w="3293" w:type="dxa"/>
              </w:tcPr>
              <w:p w14:paraId="10633AF3" w14:textId="77777777" w:rsidR="001E06A6" w:rsidRPr="00A406E5" w:rsidRDefault="001E06A6" w:rsidP="001E06A6">
                <w:pPr>
                  <w:spacing w:before="120" w:after="120"/>
                  <w:jc w:val="both"/>
                  <w:rPr>
                    <w:rFonts w:ascii="Arial" w:hAnsi="Arial" w:cs="Arial"/>
                    <w:b/>
                  </w:rPr>
                </w:pPr>
                <w:r>
                  <w:rPr>
                    <w:rFonts w:ascii="Arial" w:hAnsi="Arial" w:cs="Arial"/>
                    <w:b/>
                  </w:rPr>
                  <w:t>Management Report</w:t>
                </w:r>
              </w:p>
            </w:tc>
            <w:tc>
              <w:tcPr>
                <w:tcW w:w="2268" w:type="dxa"/>
                <w:shd w:val="pct15" w:color="auto" w:fill="auto"/>
              </w:tcPr>
              <w:p w14:paraId="49D92D0E" w14:textId="77777777" w:rsidR="001E06A6" w:rsidRPr="00A406E5" w:rsidRDefault="001E06A6" w:rsidP="001E06A6">
                <w:pPr>
                  <w:spacing w:before="120" w:after="120"/>
                  <w:jc w:val="both"/>
                  <w:rPr>
                    <w:rFonts w:ascii="Arial" w:hAnsi="Arial" w:cs="Arial"/>
                    <w:b/>
                  </w:rPr>
                </w:pPr>
                <w:r>
                  <w:rPr>
                    <w:rFonts w:ascii="Arial" w:hAnsi="Arial" w:cs="Arial"/>
                    <w:b/>
                  </w:rPr>
                  <w:t>Word count (or equivalent):</w:t>
                </w:r>
              </w:p>
            </w:tc>
            <w:tc>
              <w:tcPr>
                <w:tcW w:w="2268" w:type="dxa"/>
              </w:tcPr>
              <w:p w14:paraId="2BA25571" w14:textId="77777777" w:rsidR="001E06A6" w:rsidRPr="00A406E5" w:rsidRDefault="001E06A6" w:rsidP="001E06A6">
                <w:pPr>
                  <w:spacing w:before="120" w:after="120"/>
                  <w:jc w:val="both"/>
                  <w:rPr>
                    <w:rFonts w:ascii="Arial" w:hAnsi="Arial" w:cs="Arial"/>
                    <w:b/>
                  </w:rPr>
                </w:pPr>
                <w:r>
                  <w:rPr>
                    <w:rFonts w:ascii="Arial" w:hAnsi="Arial" w:cs="Arial"/>
                    <w:b/>
                  </w:rPr>
                  <w:t>7500 (+/- 10%)</w:t>
                </w:r>
              </w:p>
            </w:tc>
          </w:tr>
          <w:tr w:rsidR="001E06A6" w:rsidRPr="00490E50" w14:paraId="2BF56B16" w14:textId="77777777" w:rsidTr="001E06A6">
            <w:tc>
              <w:tcPr>
                <w:tcW w:w="2093" w:type="dxa"/>
                <w:shd w:val="pct15" w:color="auto" w:fill="auto"/>
              </w:tcPr>
              <w:p w14:paraId="6611AB11" w14:textId="77777777" w:rsidR="001E06A6" w:rsidRPr="00490E50" w:rsidRDefault="001E06A6" w:rsidP="001E06A6">
                <w:pPr>
                  <w:spacing w:before="120" w:after="120"/>
                  <w:jc w:val="both"/>
                  <w:rPr>
                    <w:rFonts w:ascii="Arial" w:hAnsi="Arial" w:cs="Arial"/>
                    <w:b/>
                    <w:color w:val="000000" w:themeColor="text1"/>
                  </w:rPr>
                </w:pPr>
                <w:r w:rsidRPr="00490E50">
                  <w:rPr>
                    <w:rFonts w:ascii="Arial" w:hAnsi="Arial" w:cs="Arial"/>
                    <w:b/>
                    <w:color w:val="000000" w:themeColor="text1"/>
                  </w:rPr>
                  <w:t>Submission deadline:</w:t>
                </w:r>
              </w:p>
            </w:tc>
            <w:tc>
              <w:tcPr>
                <w:tcW w:w="3293" w:type="dxa"/>
                <w:shd w:val="clear" w:color="auto" w:fill="auto"/>
              </w:tcPr>
              <w:p w14:paraId="4EDCA8FB" w14:textId="77777777" w:rsidR="001E06A6" w:rsidRPr="00490E50" w:rsidRDefault="001E06A6" w:rsidP="001E06A6">
                <w:pPr>
                  <w:spacing w:before="120" w:after="120"/>
                  <w:jc w:val="both"/>
                  <w:rPr>
                    <w:rFonts w:ascii="Arial" w:eastAsia="PMingLiU" w:hAnsi="Arial" w:cs="Arial"/>
                    <w:b/>
                    <w:color w:val="000000" w:themeColor="text1"/>
                    <w:lang w:eastAsia="zh-HK"/>
                  </w:rPr>
                </w:pPr>
                <w:r>
                  <w:rPr>
                    <w:rFonts w:ascii="Arial" w:eastAsia="PMingLiU" w:hAnsi="Arial" w:cs="Arial"/>
                    <w:b/>
                    <w:color w:val="000000" w:themeColor="text1"/>
                    <w:lang w:eastAsia="zh-HK"/>
                  </w:rPr>
                  <w:t>24</w:t>
                </w:r>
                <w:r w:rsidRPr="00490E50">
                  <w:rPr>
                    <w:rFonts w:ascii="Arial" w:eastAsia="PMingLiU" w:hAnsi="Arial" w:cs="Arial"/>
                    <w:b/>
                    <w:color w:val="000000" w:themeColor="text1"/>
                    <w:lang w:eastAsia="zh-HK"/>
                  </w:rPr>
                  <w:t xml:space="preserve"> March 2019</w:t>
                </w:r>
              </w:p>
            </w:tc>
            <w:tc>
              <w:tcPr>
                <w:tcW w:w="2268" w:type="dxa"/>
                <w:shd w:val="pct15" w:color="auto" w:fill="auto"/>
              </w:tcPr>
              <w:p w14:paraId="024B7E0D" w14:textId="77777777" w:rsidR="001E06A6" w:rsidRPr="00490E50" w:rsidRDefault="001E06A6" w:rsidP="001E06A6">
                <w:pPr>
                  <w:spacing w:before="120" w:after="120"/>
                  <w:jc w:val="both"/>
                  <w:rPr>
                    <w:rFonts w:ascii="Arial" w:hAnsi="Arial" w:cs="Arial"/>
                    <w:b/>
                    <w:color w:val="000000" w:themeColor="text1"/>
                  </w:rPr>
                </w:pPr>
                <w:r w:rsidRPr="00490E50">
                  <w:rPr>
                    <w:rFonts w:ascii="Arial" w:hAnsi="Arial" w:cs="Arial"/>
                    <w:b/>
                    <w:color w:val="000000" w:themeColor="text1"/>
                  </w:rPr>
                  <w:t>Return date of provisional marks &amp; written feedback:</w:t>
                </w:r>
              </w:p>
            </w:tc>
            <w:tc>
              <w:tcPr>
                <w:tcW w:w="2268" w:type="dxa"/>
              </w:tcPr>
              <w:p w14:paraId="252F7C89" w14:textId="77777777" w:rsidR="001E06A6" w:rsidRPr="00490E50" w:rsidRDefault="001E06A6" w:rsidP="001E06A6">
                <w:pPr>
                  <w:spacing w:before="120" w:after="120"/>
                  <w:jc w:val="both"/>
                  <w:rPr>
                    <w:rFonts w:ascii="Arial" w:eastAsia="PMingLiU" w:hAnsi="Arial" w:cs="Arial"/>
                    <w:b/>
                    <w:color w:val="000000" w:themeColor="text1"/>
                    <w:lang w:eastAsia="zh-HK"/>
                  </w:rPr>
                </w:pPr>
                <w:r w:rsidRPr="00490E50">
                  <w:rPr>
                    <w:rFonts w:ascii="Arial" w:eastAsia="PMingLiU" w:hAnsi="Arial" w:cs="Arial" w:hint="eastAsia"/>
                    <w:b/>
                    <w:color w:val="000000" w:themeColor="text1"/>
                    <w:lang w:eastAsia="zh-HK"/>
                  </w:rPr>
                  <w:t>3</w:t>
                </w:r>
                <w:r w:rsidRPr="00490E50">
                  <w:rPr>
                    <w:rFonts w:ascii="Arial" w:eastAsia="PMingLiU" w:hAnsi="Arial" w:cs="Arial"/>
                    <w:b/>
                    <w:color w:val="000000" w:themeColor="text1"/>
                    <w:lang w:eastAsia="zh-HK"/>
                  </w:rPr>
                  <w:t>0 April 2019</w:t>
                </w:r>
              </w:p>
              <w:p w14:paraId="29C95603" w14:textId="77777777" w:rsidR="001E06A6" w:rsidRPr="00490E50" w:rsidRDefault="001E06A6" w:rsidP="001E06A6">
                <w:pPr>
                  <w:spacing w:before="120" w:after="120"/>
                  <w:jc w:val="both"/>
                  <w:rPr>
                    <w:rFonts w:ascii="Arial" w:eastAsia="PMingLiU" w:hAnsi="Arial" w:cs="Arial"/>
                    <w:b/>
                    <w:color w:val="000000" w:themeColor="text1"/>
                    <w:lang w:eastAsia="zh-HK"/>
                  </w:rPr>
                </w:pPr>
              </w:p>
            </w:tc>
          </w:tr>
          <w:tr w:rsidR="001E06A6" w:rsidRPr="00A406E5" w14:paraId="0D6B1452" w14:textId="77777777" w:rsidTr="001E06A6">
            <w:tc>
              <w:tcPr>
                <w:tcW w:w="2093" w:type="dxa"/>
                <w:shd w:val="pct15" w:color="auto" w:fill="auto"/>
              </w:tcPr>
              <w:p w14:paraId="0119F51A" w14:textId="77777777" w:rsidR="001E06A6" w:rsidRPr="00A406E5" w:rsidRDefault="001E06A6" w:rsidP="001E06A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BDC8C35" w14:textId="77777777" w:rsidR="001E06A6" w:rsidRPr="00A406E5" w:rsidRDefault="001E06A6" w:rsidP="001E06A6">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6FBBC13" w14:textId="77777777" w:rsidR="001E06A6" w:rsidRPr="00A406E5" w:rsidRDefault="001E06A6" w:rsidP="001E06A6">
                <w:pPr>
                  <w:spacing w:before="120" w:after="120"/>
                  <w:jc w:val="both"/>
                  <w:rPr>
                    <w:rFonts w:ascii="Arial" w:hAnsi="Arial" w:cs="Arial"/>
                    <w:b/>
                  </w:rPr>
                </w:pPr>
                <w:r w:rsidRPr="00A406E5">
                  <w:rPr>
                    <w:rFonts w:ascii="Arial" w:hAnsi="Arial" w:cs="Arial"/>
                    <w:b/>
                  </w:rPr>
                  <w:t xml:space="preserve">Alternative submission method (if applicable): </w:t>
                </w:r>
              </w:p>
              <w:p w14:paraId="726AFCA4" w14:textId="77777777" w:rsidR="001E06A6" w:rsidRPr="00A406E5" w:rsidRDefault="001E06A6" w:rsidP="001E06A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1E06A6" w:rsidRPr="00A406E5" w14:paraId="3FE1FF44" w14:textId="77777777" w:rsidTr="001E06A6">
            <w:tc>
              <w:tcPr>
                <w:tcW w:w="2093" w:type="dxa"/>
                <w:shd w:val="pct15" w:color="auto" w:fill="auto"/>
              </w:tcPr>
              <w:p w14:paraId="5FF74143" w14:textId="77777777" w:rsidR="001E06A6" w:rsidRPr="00A406E5" w:rsidRDefault="001E06A6" w:rsidP="001E06A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2B8F9F60" w14:textId="77777777" w:rsidR="001E06A6" w:rsidRPr="00A406E5" w:rsidRDefault="001E06A6" w:rsidP="001E06A6">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5C0AA1ED" w14:textId="77777777" w:rsidR="001E06A6" w:rsidRPr="00A406E5" w:rsidRDefault="001E06A6" w:rsidP="001E06A6">
          <w:pPr>
            <w:rPr>
              <w:rFonts w:ascii="Arial" w:hAnsi="Arial" w:cs="Arial"/>
              <w:sz w:val="32"/>
            </w:rPr>
          </w:pPr>
        </w:p>
        <w:p w14:paraId="1EF2F337" w14:textId="77777777" w:rsidR="001E06A6" w:rsidRPr="00A406E5" w:rsidRDefault="001E06A6" w:rsidP="001E06A6">
          <w:pPr>
            <w:rPr>
              <w:rFonts w:ascii="Arial" w:hAnsi="Arial" w:cs="Arial"/>
              <w:sz w:val="32"/>
            </w:rPr>
          </w:pPr>
        </w:p>
        <w:p w14:paraId="6BA5D2AF" w14:textId="77777777" w:rsidR="00A46978" w:rsidRDefault="00A46978">
          <w:pPr>
            <w:rPr>
              <w:rFonts w:ascii="Times New Roman" w:hAnsi="Times New Roman" w:cs="Times New Roman"/>
              <w:sz w:val="24"/>
              <w:szCs w:val="24"/>
            </w:rPr>
          </w:pPr>
        </w:p>
        <w:sdt>
          <w:sdtPr>
            <w:rPr>
              <w:color w:val="auto"/>
            </w:rPr>
            <w:id w:val="1334193087"/>
            <w:docPartObj>
              <w:docPartGallery w:val="Table of Contents"/>
              <w:docPartUnique/>
            </w:docPartObj>
          </w:sdtPr>
          <w:sdtEndPr>
            <w:rPr>
              <w:rFonts w:asciiTheme="minorHAnsi" w:eastAsiaTheme="minorHAnsi" w:hAnsiTheme="minorHAnsi" w:cstheme="minorBidi"/>
              <w:b/>
              <w:bCs/>
              <w:noProof/>
              <w:sz w:val="26"/>
              <w:szCs w:val="26"/>
              <w:lang w:val="en-HK"/>
            </w:rPr>
          </w:sdtEndPr>
          <w:sdtContent>
            <w:p w14:paraId="50907D57" w14:textId="29503BDF" w:rsidR="00A46978" w:rsidRPr="00363D64" w:rsidRDefault="00E6008E" w:rsidP="00E6008E">
              <w:pPr>
                <w:pStyle w:val="TOCHeading"/>
                <w:jc w:val="center"/>
                <w:rPr>
                  <w:color w:val="auto"/>
                </w:rPr>
              </w:pPr>
              <w:r w:rsidRPr="00363D64">
                <w:rPr>
                  <w:color w:val="auto"/>
                </w:rPr>
                <w:t xml:space="preserve">Table of </w:t>
              </w:r>
              <w:r w:rsidR="00A46978" w:rsidRPr="00363D64">
                <w:rPr>
                  <w:color w:val="auto"/>
                </w:rPr>
                <w:t>Contents</w:t>
              </w:r>
            </w:p>
            <w:p w14:paraId="06159E33" w14:textId="77777777" w:rsidR="00E6008E" w:rsidRPr="00E6008E" w:rsidRDefault="00E6008E" w:rsidP="00E6008E">
              <w:pPr>
                <w:rPr>
                  <w:lang w:val="en-US"/>
                </w:rPr>
              </w:pPr>
            </w:p>
            <w:p w14:paraId="30EC520C" w14:textId="08BFBA20" w:rsidR="000678E3" w:rsidRPr="000678E3" w:rsidRDefault="00A46978">
              <w:pPr>
                <w:pStyle w:val="TOC1"/>
                <w:tabs>
                  <w:tab w:val="right" w:leader="dot" w:pos="9016"/>
                </w:tabs>
                <w:rPr>
                  <w:rFonts w:eastAsiaTheme="minorEastAsia"/>
                  <w:noProof/>
                  <w:sz w:val="26"/>
                  <w:szCs w:val="26"/>
                  <w:lang w:eastAsia="en-HK"/>
                </w:rPr>
              </w:pPr>
              <w:r w:rsidRPr="000678E3">
                <w:rPr>
                  <w:sz w:val="26"/>
                  <w:szCs w:val="26"/>
                </w:rPr>
                <w:fldChar w:fldCharType="begin"/>
              </w:r>
              <w:r w:rsidRPr="000678E3">
                <w:rPr>
                  <w:sz w:val="26"/>
                  <w:szCs w:val="26"/>
                </w:rPr>
                <w:instrText xml:space="preserve"> TOC \o "1-3" \h \z \u </w:instrText>
              </w:r>
              <w:r w:rsidRPr="000678E3">
                <w:rPr>
                  <w:sz w:val="26"/>
                  <w:szCs w:val="26"/>
                </w:rPr>
                <w:fldChar w:fldCharType="separate"/>
              </w:r>
              <w:hyperlink w:anchor="_Toc4157515" w:history="1">
                <w:r w:rsidR="000678E3" w:rsidRPr="000678E3">
                  <w:rPr>
                    <w:rStyle w:val="Hyperlink"/>
                    <w:noProof/>
                    <w:sz w:val="26"/>
                    <w:szCs w:val="26"/>
                  </w:rPr>
                  <w:t>Executive Summary:</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_Toc4157515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1</w:t>
                </w:r>
                <w:r w:rsidR="000678E3" w:rsidRPr="000678E3">
                  <w:rPr>
                    <w:noProof/>
                    <w:webHidden/>
                    <w:sz w:val="26"/>
                    <w:szCs w:val="26"/>
                  </w:rPr>
                  <w:fldChar w:fldCharType="end"/>
                </w:r>
              </w:hyperlink>
            </w:p>
            <w:p w14:paraId="75145825" w14:textId="3BF28F2B" w:rsidR="000678E3" w:rsidRPr="000678E3" w:rsidRDefault="000678E3">
              <w:pPr>
                <w:pStyle w:val="TOC1"/>
                <w:tabs>
                  <w:tab w:val="right" w:leader="dot" w:pos="9016"/>
                </w:tabs>
                <w:rPr>
                  <w:rFonts w:eastAsiaTheme="minorEastAsia"/>
                  <w:noProof/>
                  <w:sz w:val="26"/>
                  <w:szCs w:val="26"/>
                  <w:lang w:eastAsia="en-HK"/>
                </w:rPr>
              </w:pPr>
              <w:hyperlink w:anchor="_Toc4157516" w:history="1">
                <w:r w:rsidRPr="000678E3">
                  <w:rPr>
                    <w:rStyle w:val="Hyperlink"/>
                    <w:noProof/>
                    <w:sz w:val="26"/>
                    <w:szCs w:val="26"/>
                  </w:rPr>
                  <w:t>Introduction to Walt Disney Company:</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_Toc4157516 \h </w:instrText>
                </w:r>
                <w:r w:rsidRPr="000678E3">
                  <w:rPr>
                    <w:noProof/>
                    <w:webHidden/>
                    <w:sz w:val="26"/>
                    <w:szCs w:val="26"/>
                  </w:rPr>
                </w:r>
                <w:r w:rsidRPr="000678E3">
                  <w:rPr>
                    <w:noProof/>
                    <w:webHidden/>
                    <w:sz w:val="26"/>
                    <w:szCs w:val="26"/>
                  </w:rPr>
                  <w:fldChar w:fldCharType="separate"/>
                </w:r>
                <w:r w:rsidR="00363D64">
                  <w:rPr>
                    <w:noProof/>
                    <w:webHidden/>
                    <w:sz w:val="26"/>
                    <w:szCs w:val="26"/>
                  </w:rPr>
                  <w:t>3</w:t>
                </w:r>
                <w:r w:rsidRPr="000678E3">
                  <w:rPr>
                    <w:noProof/>
                    <w:webHidden/>
                    <w:sz w:val="26"/>
                    <w:szCs w:val="26"/>
                  </w:rPr>
                  <w:fldChar w:fldCharType="end"/>
                </w:r>
              </w:hyperlink>
            </w:p>
            <w:p w14:paraId="28866FB7" w14:textId="21E6A1F5" w:rsidR="000678E3" w:rsidRPr="000678E3" w:rsidRDefault="000678E3">
              <w:pPr>
                <w:pStyle w:val="TOC1"/>
                <w:tabs>
                  <w:tab w:val="right" w:leader="dot" w:pos="9016"/>
                </w:tabs>
                <w:rPr>
                  <w:rFonts w:eastAsiaTheme="minorEastAsia"/>
                  <w:noProof/>
                  <w:sz w:val="26"/>
                  <w:szCs w:val="26"/>
                  <w:lang w:eastAsia="en-HK"/>
                </w:rPr>
              </w:pPr>
              <w:hyperlink w:anchor="_Toc4157517" w:history="1">
                <w:r w:rsidRPr="000678E3">
                  <w:rPr>
                    <w:rStyle w:val="Hyperlink"/>
                    <w:noProof/>
                    <w:sz w:val="26"/>
                    <w:szCs w:val="26"/>
                  </w:rPr>
                  <w:t>Introduction to 21</w:t>
                </w:r>
                <w:r w:rsidRPr="000678E3">
                  <w:rPr>
                    <w:rStyle w:val="Hyperlink"/>
                    <w:noProof/>
                    <w:sz w:val="26"/>
                    <w:szCs w:val="26"/>
                    <w:vertAlign w:val="superscript"/>
                  </w:rPr>
                  <w:t>st</w:t>
                </w:r>
                <w:r w:rsidRPr="000678E3">
                  <w:rPr>
                    <w:rStyle w:val="Hyperlink"/>
                    <w:noProof/>
                    <w:sz w:val="26"/>
                    <w:szCs w:val="26"/>
                  </w:rPr>
                  <w:t xml:space="preserve"> Century Fox:</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_Toc4157517 \h </w:instrText>
                </w:r>
                <w:r w:rsidRPr="000678E3">
                  <w:rPr>
                    <w:noProof/>
                    <w:webHidden/>
                    <w:sz w:val="26"/>
                    <w:szCs w:val="26"/>
                  </w:rPr>
                </w:r>
                <w:r w:rsidRPr="000678E3">
                  <w:rPr>
                    <w:noProof/>
                    <w:webHidden/>
                    <w:sz w:val="26"/>
                    <w:szCs w:val="26"/>
                  </w:rPr>
                  <w:fldChar w:fldCharType="separate"/>
                </w:r>
                <w:r w:rsidR="00363D64">
                  <w:rPr>
                    <w:noProof/>
                    <w:webHidden/>
                    <w:sz w:val="26"/>
                    <w:szCs w:val="26"/>
                  </w:rPr>
                  <w:t>4</w:t>
                </w:r>
                <w:r w:rsidRPr="000678E3">
                  <w:rPr>
                    <w:noProof/>
                    <w:webHidden/>
                    <w:sz w:val="26"/>
                    <w:szCs w:val="26"/>
                  </w:rPr>
                  <w:fldChar w:fldCharType="end"/>
                </w:r>
              </w:hyperlink>
            </w:p>
            <w:p w14:paraId="48788517" w14:textId="582138EB" w:rsidR="000678E3" w:rsidRPr="000678E3" w:rsidRDefault="000678E3">
              <w:pPr>
                <w:pStyle w:val="TOC1"/>
                <w:tabs>
                  <w:tab w:val="right" w:leader="dot" w:pos="9016"/>
                </w:tabs>
                <w:rPr>
                  <w:rFonts w:eastAsiaTheme="minorEastAsia"/>
                  <w:noProof/>
                  <w:sz w:val="26"/>
                  <w:szCs w:val="26"/>
                  <w:lang w:eastAsia="en-HK"/>
                </w:rPr>
              </w:pPr>
              <w:hyperlink w:anchor="_Toc4157518" w:history="1">
                <w:r w:rsidRPr="000678E3">
                  <w:rPr>
                    <w:rStyle w:val="Hyperlink"/>
                    <w:noProof/>
                    <w:sz w:val="26"/>
                    <w:szCs w:val="26"/>
                  </w:rPr>
                  <w:t>Why did The Walt Disney Company want to buy 21</w:t>
                </w:r>
                <w:r w:rsidRPr="000678E3">
                  <w:rPr>
                    <w:rStyle w:val="Hyperlink"/>
                    <w:noProof/>
                    <w:sz w:val="26"/>
                    <w:szCs w:val="26"/>
                    <w:vertAlign w:val="superscript"/>
                  </w:rPr>
                  <w:t>st</w:t>
                </w:r>
                <w:r w:rsidRPr="000678E3">
                  <w:rPr>
                    <w:rStyle w:val="Hyperlink"/>
                    <w:noProof/>
                    <w:sz w:val="26"/>
                    <w:szCs w:val="26"/>
                  </w:rPr>
                  <w:t xml:space="preserve"> Century Fox?</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_Toc4157518 \h </w:instrText>
                </w:r>
                <w:r w:rsidRPr="000678E3">
                  <w:rPr>
                    <w:noProof/>
                    <w:webHidden/>
                    <w:sz w:val="26"/>
                    <w:szCs w:val="26"/>
                  </w:rPr>
                </w:r>
                <w:r w:rsidRPr="000678E3">
                  <w:rPr>
                    <w:noProof/>
                    <w:webHidden/>
                    <w:sz w:val="26"/>
                    <w:szCs w:val="26"/>
                  </w:rPr>
                  <w:fldChar w:fldCharType="separate"/>
                </w:r>
                <w:r w:rsidR="00363D64">
                  <w:rPr>
                    <w:noProof/>
                    <w:webHidden/>
                    <w:sz w:val="26"/>
                    <w:szCs w:val="26"/>
                  </w:rPr>
                  <w:t>4</w:t>
                </w:r>
                <w:r w:rsidRPr="000678E3">
                  <w:rPr>
                    <w:noProof/>
                    <w:webHidden/>
                    <w:sz w:val="26"/>
                    <w:szCs w:val="26"/>
                  </w:rPr>
                  <w:fldChar w:fldCharType="end"/>
                </w:r>
              </w:hyperlink>
            </w:p>
            <w:p w14:paraId="52969361" w14:textId="1F080815" w:rsidR="000678E3" w:rsidRPr="000678E3" w:rsidRDefault="000678E3">
              <w:pPr>
                <w:pStyle w:val="TOC1"/>
                <w:tabs>
                  <w:tab w:val="right" w:leader="dot" w:pos="9016"/>
                </w:tabs>
                <w:rPr>
                  <w:rFonts w:eastAsiaTheme="minorEastAsia"/>
                  <w:noProof/>
                  <w:sz w:val="26"/>
                  <w:szCs w:val="26"/>
                  <w:lang w:eastAsia="en-HK"/>
                </w:rPr>
              </w:pPr>
              <w:hyperlink w:anchor="_Toc4157519" w:history="1">
                <w:r w:rsidRPr="000678E3">
                  <w:rPr>
                    <w:rStyle w:val="Hyperlink"/>
                    <w:noProof/>
                    <w:sz w:val="26"/>
                    <w:szCs w:val="26"/>
                  </w:rPr>
                  <w:t>Trend of the Industry:</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_Toc4157519 \h </w:instrText>
                </w:r>
                <w:r w:rsidRPr="000678E3">
                  <w:rPr>
                    <w:noProof/>
                    <w:webHidden/>
                    <w:sz w:val="26"/>
                    <w:szCs w:val="26"/>
                  </w:rPr>
                </w:r>
                <w:r w:rsidRPr="000678E3">
                  <w:rPr>
                    <w:noProof/>
                    <w:webHidden/>
                    <w:sz w:val="26"/>
                    <w:szCs w:val="26"/>
                  </w:rPr>
                  <w:fldChar w:fldCharType="separate"/>
                </w:r>
                <w:r w:rsidR="00363D64">
                  <w:rPr>
                    <w:noProof/>
                    <w:webHidden/>
                    <w:sz w:val="26"/>
                    <w:szCs w:val="26"/>
                  </w:rPr>
                  <w:t>5</w:t>
                </w:r>
                <w:r w:rsidRPr="000678E3">
                  <w:rPr>
                    <w:noProof/>
                    <w:webHidden/>
                    <w:sz w:val="26"/>
                    <w:szCs w:val="26"/>
                  </w:rPr>
                  <w:fldChar w:fldCharType="end"/>
                </w:r>
              </w:hyperlink>
            </w:p>
            <w:p w14:paraId="75A0C9C6" w14:textId="12078364" w:rsidR="000678E3" w:rsidRPr="000678E3" w:rsidRDefault="000678E3">
              <w:pPr>
                <w:pStyle w:val="TOC1"/>
                <w:tabs>
                  <w:tab w:val="right" w:leader="dot" w:pos="9016"/>
                </w:tabs>
                <w:rPr>
                  <w:rFonts w:eastAsiaTheme="minorEastAsia"/>
                  <w:noProof/>
                  <w:sz w:val="26"/>
                  <w:szCs w:val="26"/>
                  <w:lang w:eastAsia="en-HK"/>
                </w:rPr>
              </w:pPr>
              <w:hyperlink w:anchor="_Toc4157520" w:history="1">
                <w:r w:rsidRPr="000678E3">
                  <w:rPr>
                    <w:rStyle w:val="Hyperlink"/>
                    <w:noProof/>
                    <w:sz w:val="26"/>
                    <w:szCs w:val="26"/>
                  </w:rPr>
                  <w:t>Acquisition Timeline:</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_Toc4157520 \h </w:instrText>
                </w:r>
                <w:r w:rsidRPr="000678E3">
                  <w:rPr>
                    <w:noProof/>
                    <w:webHidden/>
                    <w:sz w:val="26"/>
                    <w:szCs w:val="26"/>
                  </w:rPr>
                </w:r>
                <w:r w:rsidRPr="000678E3">
                  <w:rPr>
                    <w:noProof/>
                    <w:webHidden/>
                    <w:sz w:val="26"/>
                    <w:szCs w:val="26"/>
                  </w:rPr>
                  <w:fldChar w:fldCharType="separate"/>
                </w:r>
                <w:r w:rsidR="00363D64">
                  <w:rPr>
                    <w:noProof/>
                    <w:webHidden/>
                    <w:sz w:val="26"/>
                    <w:szCs w:val="26"/>
                  </w:rPr>
                  <w:t>6</w:t>
                </w:r>
                <w:r w:rsidRPr="000678E3">
                  <w:rPr>
                    <w:noProof/>
                    <w:webHidden/>
                    <w:sz w:val="26"/>
                    <w:szCs w:val="26"/>
                  </w:rPr>
                  <w:fldChar w:fldCharType="end"/>
                </w:r>
              </w:hyperlink>
            </w:p>
            <w:p w14:paraId="3469B375" w14:textId="021E8F83" w:rsidR="000678E3" w:rsidRPr="000678E3" w:rsidRDefault="000678E3">
              <w:pPr>
                <w:pStyle w:val="TOC1"/>
                <w:tabs>
                  <w:tab w:val="right" w:leader="dot" w:pos="9016"/>
                </w:tabs>
                <w:rPr>
                  <w:rFonts w:eastAsiaTheme="minorEastAsia"/>
                  <w:noProof/>
                  <w:sz w:val="26"/>
                  <w:szCs w:val="26"/>
                  <w:lang w:eastAsia="en-HK"/>
                </w:rPr>
              </w:pPr>
              <w:hyperlink w:anchor="_Toc4157521" w:history="1">
                <w:r w:rsidRPr="000678E3">
                  <w:rPr>
                    <w:rStyle w:val="Hyperlink"/>
                    <w:noProof/>
                    <w:sz w:val="26"/>
                    <w:szCs w:val="26"/>
                  </w:rPr>
                  <w:t>SWOT Analysis:</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_Toc4157521 \h </w:instrText>
                </w:r>
                <w:r w:rsidRPr="000678E3">
                  <w:rPr>
                    <w:noProof/>
                    <w:webHidden/>
                    <w:sz w:val="26"/>
                    <w:szCs w:val="26"/>
                  </w:rPr>
                </w:r>
                <w:r w:rsidRPr="000678E3">
                  <w:rPr>
                    <w:noProof/>
                    <w:webHidden/>
                    <w:sz w:val="26"/>
                    <w:szCs w:val="26"/>
                  </w:rPr>
                  <w:fldChar w:fldCharType="separate"/>
                </w:r>
                <w:r w:rsidR="00363D64">
                  <w:rPr>
                    <w:noProof/>
                    <w:webHidden/>
                    <w:sz w:val="26"/>
                    <w:szCs w:val="26"/>
                  </w:rPr>
                  <w:t>7</w:t>
                </w:r>
                <w:r w:rsidRPr="000678E3">
                  <w:rPr>
                    <w:noProof/>
                    <w:webHidden/>
                    <w:sz w:val="26"/>
                    <w:szCs w:val="26"/>
                  </w:rPr>
                  <w:fldChar w:fldCharType="end"/>
                </w:r>
              </w:hyperlink>
            </w:p>
            <w:p w14:paraId="5616532A" w14:textId="2A45E526" w:rsidR="000678E3" w:rsidRPr="000678E3" w:rsidRDefault="000678E3">
              <w:pPr>
                <w:pStyle w:val="TOC2"/>
                <w:tabs>
                  <w:tab w:val="right" w:leader="dot" w:pos="9016"/>
                </w:tabs>
                <w:rPr>
                  <w:rFonts w:eastAsiaTheme="minorEastAsia"/>
                  <w:noProof/>
                  <w:sz w:val="26"/>
                  <w:szCs w:val="26"/>
                  <w:lang w:eastAsia="en-HK"/>
                </w:rPr>
              </w:pPr>
              <w:hyperlink w:anchor="_Toc4157522" w:history="1">
                <w:r w:rsidRPr="000678E3">
                  <w:rPr>
                    <w:rStyle w:val="Hyperlink"/>
                    <w:noProof/>
                    <w:sz w:val="26"/>
                    <w:szCs w:val="26"/>
                  </w:rPr>
                  <w:t>Strengths:</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_Toc4157522 \h </w:instrText>
                </w:r>
                <w:r w:rsidRPr="000678E3">
                  <w:rPr>
                    <w:noProof/>
                    <w:webHidden/>
                    <w:sz w:val="26"/>
                    <w:szCs w:val="26"/>
                  </w:rPr>
                </w:r>
                <w:r w:rsidRPr="000678E3">
                  <w:rPr>
                    <w:noProof/>
                    <w:webHidden/>
                    <w:sz w:val="26"/>
                    <w:szCs w:val="26"/>
                  </w:rPr>
                  <w:fldChar w:fldCharType="separate"/>
                </w:r>
                <w:r w:rsidR="00363D64">
                  <w:rPr>
                    <w:noProof/>
                    <w:webHidden/>
                    <w:sz w:val="26"/>
                    <w:szCs w:val="26"/>
                  </w:rPr>
                  <w:t>7</w:t>
                </w:r>
                <w:r w:rsidRPr="000678E3">
                  <w:rPr>
                    <w:noProof/>
                    <w:webHidden/>
                    <w:sz w:val="26"/>
                    <w:szCs w:val="26"/>
                  </w:rPr>
                  <w:fldChar w:fldCharType="end"/>
                </w:r>
              </w:hyperlink>
            </w:p>
            <w:p w14:paraId="31814CEC" w14:textId="55119329" w:rsidR="000678E3" w:rsidRPr="000678E3" w:rsidRDefault="000678E3">
              <w:pPr>
                <w:pStyle w:val="TOC2"/>
                <w:tabs>
                  <w:tab w:val="right" w:leader="dot" w:pos="9016"/>
                </w:tabs>
                <w:rPr>
                  <w:rFonts w:eastAsiaTheme="minorEastAsia"/>
                  <w:noProof/>
                  <w:sz w:val="26"/>
                  <w:szCs w:val="26"/>
                  <w:lang w:eastAsia="en-HK"/>
                </w:rPr>
              </w:pPr>
              <w:hyperlink w:anchor="_Toc4157523" w:history="1">
                <w:r w:rsidRPr="000678E3">
                  <w:rPr>
                    <w:rStyle w:val="Hyperlink"/>
                    <w:noProof/>
                    <w:sz w:val="26"/>
                    <w:szCs w:val="26"/>
                  </w:rPr>
                  <w:t>Weaknesses:</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_Toc4157523 \h </w:instrText>
                </w:r>
                <w:r w:rsidRPr="000678E3">
                  <w:rPr>
                    <w:noProof/>
                    <w:webHidden/>
                    <w:sz w:val="26"/>
                    <w:szCs w:val="26"/>
                  </w:rPr>
                </w:r>
                <w:r w:rsidRPr="000678E3">
                  <w:rPr>
                    <w:noProof/>
                    <w:webHidden/>
                    <w:sz w:val="26"/>
                    <w:szCs w:val="26"/>
                  </w:rPr>
                  <w:fldChar w:fldCharType="separate"/>
                </w:r>
                <w:r w:rsidR="00363D64">
                  <w:rPr>
                    <w:noProof/>
                    <w:webHidden/>
                    <w:sz w:val="26"/>
                    <w:szCs w:val="26"/>
                  </w:rPr>
                  <w:t>7</w:t>
                </w:r>
                <w:r w:rsidRPr="000678E3">
                  <w:rPr>
                    <w:noProof/>
                    <w:webHidden/>
                    <w:sz w:val="26"/>
                    <w:szCs w:val="26"/>
                  </w:rPr>
                  <w:fldChar w:fldCharType="end"/>
                </w:r>
              </w:hyperlink>
            </w:p>
            <w:p w14:paraId="4870CB55" w14:textId="335617A2" w:rsidR="000678E3" w:rsidRPr="000678E3" w:rsidRDefault="000678E3">
              <w:pPr>
                <w:pStyle w:val="TOC2"/>
                <w:tabs>
                  <w:tab w:val="right" w:leader="dot" w:pos="9016"/>
                </w:tabs>
                <w:rPr>
                  <w:rFonts w:eastAsiaTheme="minorEastAsia"/>
                  <w:noProof/>
                  <w:sz w:val="26"/>
                  <w:szCs w:val="26"/>
                  <w:lang w:eastAsia="en-HK"/>
                </w:rPr>
              </w:pPr>
              <w:hyperlink w:anchor="_Toc4157524" w:history="1">
                <w:r w:rsidRPr="000678E3">
                  <w:rPr>
                    <w:rStyle w:val="Hyperlink"/>
                    <w:noProof/>
                    <w:sz w:val="26"/>
                    <w:szCs w:val="26"/>
                  </w:rPr>
                  <w:t>Opportunities:</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_Toc4157524 \h </w:instrText>
                </w:r>
                <w:r w:rsidRPr="000678E3">
                  <w:rPr>
                    <w:noProof/>
                    <w:webHidden/>
                    <w:sz w:val="26"/>
                    <w:szCs w:val="26"/>
                  </w:rPr>
                </w:r>
                <w:r w:rsidRPr="000678E3">
                  <w:rPr>
                    <w:noProof/>
                    <w:webHidden/>
                    <w:sz w:val="26"/>
                    <w:szCs w:val="26"/>
                  </w:rPr>
                  <w:fldChar w:fldCharType="separate"/>
                </w:r>
                <w:r w:rsidR="00363D64">
                  <w:rPr>
                    <w:noProof/>
                    <w:webHidden/>
                    <w:sz w:val="26"/>
                    <w:szCs w:val="26"/>
                  </w:rPr>
                  <w:t>7</w:t>
                </w:r>
                <w:r w:rsidRPr="000678E3">
                  <w:rPr>
                    <w:noProof/>
                    <w:webHidden/>
                    <w:sz w:val="26"/>
                    <w:szCs w:val="26"/>
                  </w:rPr>
                  <w:fldChar w:fldCharType="end"/>
                </w:r>
              </w:hyperlink>
            </w:p>
            <w:p w14:paraId="2A354E4D" w14:textId="02081AB1" w:rsidR="000678E3" w:rsidRPr="000678E3" w:rsidRDefault="000678E3">
              <w:pPr>
                <w:pStyle w:val="TOC2"/>
                <w:tabs>
                  <w:tab w:val="right" w:leader="dot" w:pos="9016"/>
                </w:tabs>
                <w:rPr>
                  <w:rFonts w:eastAsiaTheme="minorEastAsia"/>
                  <w:noProof/>
                  <w:sz w:val="26"/>
                  <w:szCs w:val="26"/>
                  <w:lang w:eastAsia="en-HK"/>
                </w:rPr>
              </w:pPr>
              <w:hyperlink w:anchor="_Toc4157525" w:history="1">
                <w:r w:rsidRPr="000678E3">
                  <w:rPr>
                    <w:rStyle w:val="Hyperlink"/>
                    <w:noProof/>
                    <w:sz w:val="26"/>
                    <w:szCs w:val="26"/>
                  </w:rPr>
                  <w:t>Threats:</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_Toc4157525 \h </w:instrText>
                </w:r>
                <w:r w:rsidRPr="000678E3">
                  <w:rPr>
                    <w:noProof/>
                    <w:webHidden/>
                    <w:sz w:val="26"/>
                    <w:szCs w:val="26"/>
                  </w:rPr>
                </w:r>
                <w:r w:rsidRPr="000678E3">
                  <w:rPr>
                    <w:noProof/>
                    <w:webHidden/>
                    <w:sz w:val="26"/>
                    <w:szCs w:val="26"/>
                  </w:rPr>
                  <w:fldChar w:fldCharType="separate"/>
                </w:r>
                <w:r w:rsidR="00363D64">
                  <w:rPr>
                    <w:noProof/>
                    <w:webHidden/>
                    <w:sz w:val="26"/>
                    <w:szCs w:val="26"/>
                  </w:rPr>
                  <w:t>8</w:t>
                </w:r>
                <w:r w:rsidRPr="000678E3">
                  <w:rPr>
                    <w:noProof/>
                    <w:webHidden/>
                    <w:sz w:val="26"/>
                    <w:szCs w:val="26"/>
                  </w:rPr>
                  <w:fldChar w:fldCharType="end"/>
                </w:r>
              </w:hyperlink>
            </w:p>
            <w:p w14:paraId="5A09B251" w14:textId="432FB153" w:rsidR="000678E3" w:rsidRPr="000678E3" w:rsidRDefault="000678E3">
              <w:pPr>
                <w:pStyle w:val="TOC1"/>
                <w:tabs>
                  <w:tab w:val="right" w:leader="dot" w:pos="9016"/>
                </w:tabs>
                <w:rPr>
                  <w:rFonts w:eastAsiaTheme="minorEastAsia"/>
                  <w:noProof/>
                  <w:sz w:val="26"/>
                  <w:szCs w:val="26"/>
                  <w:lang w:eastAsia="en-HK"/>
                </w:rPr>
              </w:pPr>
              <w:hyperlink w:anchor="_Toc4157526" w:history="1">
                <w:r w:rsidRPr="000678E3">
                  <w:rPr>
                    <w:rStyle w:val="Hyperlink"/>
                    <w:noProof/>
                    <w:sz w:val="26"/>
                    <w:szCs w:val="26"/>
                  </w:rPr>
                  <w:t>Porter’s Five Force Analysis Model:</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_Toc4157526 \h </w:instrText>
                </w:r>
                <w:r w:rsidRPr="000678E3">
                  <w:rPr>
                    <w:noProof/>
                    <w:webHidden/>
                    <w:sz w:val="26"/>
                    <w:szCs w:val="26"/>
                  </w:rPr>
                </w:r>
                <w:r w:rsidRPr="000678E3">
                  <w:rPr>
                    <w:noProof/>
                    <w:webHidden/>
                    <w:sz w:val="26"/>
                    <w:szCs w:val="26"/>
                  </w:rPr>
                  <w:fldChar w:fldCharType="separate"/>
                </w:r>
                <w:r w:rsidR="00363D64">
                  <w:rPr>
                    <w:noProof/>
                    <w:webHidden/>
                    <w:sz w:val="26"/>
                    <w:szCs w:val="26"/>
                  </w:rPr>
                  <w:t>8</w:t>
                </w:r>
                <w:r w:rsidRPr="000678E3">
                  <w:rPr>
                    <w:noProof/>
                    <w:webHidden/>
                    <w:sz w:val="26"/>
                    <w:szCs w:val="26"/>
                  </w:rPr>
                  <w:fldChar w:fldCharType="end"/>
                </w:r>
              </w:hyperlink>
            </w:p>
            <w:p w14:paraId="410ABF2B" w14:textId="36886444" w:rsidR="000678E3" w:rsidRPr="000678E3" w:rsidRDefault="000678E3">
              <w:pPr>
                <w:pStyle w:val="TOC2"/>
                <w:tabs>
                  <w:tab w:val="right" w:leader="dot" w:pos="9016"/>
                </w:tabs>
                <w:rPr>
                  <w:rFonts w:eastAsiaTheme="minorEastAsia"/>
                  <w:noProof/>
                  <w:sz w:val="26"/>
                  <w:szCs w:val="26"/>
                  <w:lang w:eastAsia="en-HK"/>
                </w:rPr>
              </w:pPr>
              <w:hyperlink w:anchor="_Toc4157527" w:history="1">
                <w:r w:rsidRPr="000678E3">
                  <w:rPr>
                    <w:rStyle w:val="Hyperlink"/>
                    <w:noProof/>
                    <w:sz w:val="26"/>
                    <w:szCs w:val="26"/>
                  </w:rPr>
                  <w:t>Threat of New Entrants</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_Toc4157527 \h </w:instrText>
                </w:r>
                <w:r w:rsidRPr="000678E3">
                  <w:rPr>
                    <w:noProof/>
                    <w:webHidden/>
                    <w:sz w:val="26"/>
                    <w:szCs w:val="26"/>
                  </w:rPr>
                </w:r>
                <w:r w:rsidRPr="000678E3">
                  <w:rPr>
                    <w:noProof/>
                    <w:webHidden/>
                    <w:sz w:val="26"/>
                    <w:szCs w:val="26"/>
                  </w:rPr>
                  <w:fldChar w:fldCharType="separate"/>
                </w:r>
                <w:r w:rsidR="00363D64">
                  <w:rPr>
                    <w:noProof/>
                    <w:webHidden/>
                    <w:sz w:val="26"/>
                    <w:szCs w:val="26"/>
                  </w:rPr>
                  <w:t>8</w:t>
                </w:r>
                <w:r w:rsidRPr="000678E3">
                  <w:rPr>
                    <w:noProof/>
                    <w:webHidden/>
                    <w:sz w:val="26"/>
                    <w:szCs w:val="26"/>
                  </w:rPr>
                  <w:fldChar w:fldCharType="end"/>
                </w:r>
              </w:hyperlink>
            </w:p>
            <w:p w14:paraId="5454A41E" w14:textId="7BB05A22" w:rsidR="000678E3" w:rsidRPr="000678E3" w:rsidRDefault="000678E3">
              <w:pPr>
                <w:pStyle w:val="TOC2"/>
                <w:tabs>
                  <w:tab w:val="right" w:leader="dot" w:pos="9016"/>
                </w:tabs>
                <w:rPr>
                  <w:rFonts w:eastAsiaTheme="minorEastAsia"/>
                  <w:noProof/>
                  <w:sz w:val="26"/>
                  <w:szCs w:val="26"/>
                  <w:lang w:eastAsia="en-HK"/>
                </w:rPr>
              </w:pPr>
              <w:hyperlink w:anchor="_Toc4157528" w:history="1">
                <w:r w:rsidRPr="000678E3">
                  <w:rPr>
                    <w:rStyle w:val="Hyperlink"/>
                    <w:noProof/>
                    <w:sz w:val="26"/>
                    <w:szCs w:val="26"/>
                  </w:rPr>
                  <w:t>Bargaining Power of Suppliers</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_Toc4157528 \h </w:instrText>
                </w:r>
                <w:r w:rsidRPr="000678E3">
                  <w:rPr>
                    <w:noProof/>
                    <w:webHidden/>
                    <w:sz w:val="26"/>
                    <w:szCs w:val="26"/>
                  </w:rPr>
                </w:r>
                <w:r w:rsidRPr="000678E3">
                  <w:rPr>
                    <w:noProof/>
                    <w:webHidden/>
                    <w:sz w:val="26"/>
                    <w:szCs w:val="26"/>
                  </w:rPr>
                  <w:fldChar w:fldCharType="separate"/>
                </w:r>
                <w:r w:rsidR="00363D64">
                  <w:rPr>
                    <w:noProof/>
                    <w:webHidden/>
                    <w:sz w:val="26"/>
                    <w:szCs w:val="26"/>
                  </w:rPr>
                  <w:t>8</w:t>
                </w:r>
                <w:r w:rsidRPr="000678E3">
                  <w:rPr>
                    <w:noProof/>
                    <w:webHidden/>
                    <w:sz w:val="26"/>
                    <w:szCs w:val="26"/>
                  </w:rPr>
                  <w:fldChar w:fldCharType="end"/>
                </w:r>
              </w:hyperlink>
            </w:p>
            <w:p w14:paraId="4E290863" w14:textId="13D1D67F" w:rsidR="000678E3" w:rsidRPr="000678E3" w:rsidRDefault="000678E3">
              <w:pPr>
                <w:pStyle w:val="TOC2"/>
                <w:tabs>
                  <w:tab w:val="right" w:leader="dot" w:pos="9016"/>
                </w:tabs>
                <w:rPr>
                  <w:rFonts w:eastAsiaTheme="minorEastAsia"/>
                  <w:noProof/>
                  <w:sz w:val="26"/>
                  <w:szCs w:val="26"/>
                  <w:lang w:eastAsia="en-HK"/>
                </w:rPr>
              </w:pPr>
              <w:hyperlink w:anchor="_Toc4157529" w:history="1">
                <w:r w:rsidRPr="000678E3">
                  <w:rPr>
                    <w:rStyle w:val="Hyperlink"/>
                    <w:noProof/>
                    <w:sz w:val="26"/>
                    <w:szCs w:val="26"/>
                  </w:rPr>
                  <w:t>Bargaining Power of Consumers</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_Toc4157529 \h </w:instrText>
                </w:r>
                <w:r w:rsidRPr="000678E3">
                  <w:rPr>
                    <w:noProof/>
                    <w:webHidden/>
                    <w:sz w:val="26"/>
                    <w:szCs w:val="26"/>
                  </w:rPr>
                </w:r>
                <w:r w:rsidRPr="000678E3">
                  <w:rPr>
                    <w:noProof/>
                    <w:webHidden/>
                    <w:sz w:val="26"/>
                    <w:szCs w:val="26"/>
                  </w:rPr>
                  <w:fldChar w:fldCharType="separate"/>
                </w:r>
                <w:r w:rsidR="00363D64">
                  <w:rPr>
                    <w:noProof/>
                    <w:webHidden/>
                    <w:sz w:val="26"/>
                    <w:szCs w:val="26"/>
                  </w:rPr>
                  <w:t>9</w:t>
                </w:r>
                <w:r w:rsidRPr="000678E3">
                  <w:rPr>
                    <w:noProof/>
                    <w:webHidden/>
                    <w:sz w:val="26"/>
                    <w:szCs w:val="26"/>
                  </w:rPr>
                  <w:fldChar w:fldCharType="end"/>
                </w:r>
              </w:hyperlink>
            </w:p>
            <w:p w14:paraId="1733909D" w14:textId="4E9CBFAF" w:rsidR="000678E3" w:rsidRPr="000678E3" w:rsidRDefault="000678E3">
              <w:pPr>
                <w:pStyle w:val="TOC2"/>
                <w:tabs>
                  <w:tab w:val="right" w:leader="dot" w:pos="9016"/>
                </w:tabs>
                <w:rPr>
                  <w:rFonts w:eastAsiaTheme="minorEastAsia"/>
                  <w:noProof/>
                  <w:sz w:val="26"/>
                  <w:szCs w:val="26"/>
                  <w:lang w:eastAsia="en-HK"/>
                </w:rPr>
              </w:pPr>
              <w:hyperlink w:anchor="_Toc4157530" w:history="1">
                <w:r w:rsidRPr="000678E3">
                  <w:rPr>
                    <w:rStyle w:val="Hyperlink"/>
                    <w:noProof/>
                    <w:sz w:val="26"/>
                    <w:szCs w:val="26"/>
                  </w:rPr>
                  <w:t>Threat of Substitutes</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_Toc4157530 \h </w:instrText>
                </w:r>
                <w:r w:rsidRPr="000678E3">
                  <w:rPr>
                    <w:noProof/>
                    <w:webHidden/>
                    <w:sz w:val="26"/>
                    <w:szCs w:val="26"/>
                  </w:rPr>
                </w:r>
                <w:r w:rsidRPr="000678E3">
                  <w:rPr>
                    <w:noProof/>
                    <w:webHidden/>
                    <w:sz w:val="26"/>
                    <w:szCs w:val="26"/>
                  </w:rPr>
                  <w:fldChar w:fldCharType="separate"/>
                </w:r>
                <w:r w:rsidR="00363D64">
                  <w:rPr>
                    <w:noProof/>
                    <w:webHidden/>
                    <w:sz w:val="26"/>
                    <w:szCs w:val="26"/>
                  </w:rPr>
                  <w:t>9</w:t>
                </w:r>
                <w:r w:rsidRPr="000678E3">
                  <w:rPr>
                    <w:noProof/>
                    <w:webHidden/>
                    <w:sz w:val="26"/>
                    <w:szCs w:val="26"/>
                  </w:rPr>
                  <w:fldChar w:fldCharType="end"/>
                </w:r>
              </w:hyperlink>
            </w:p>
            <w:p w14:paraId="303F97ED" w14:textId="37C2975B" w:rsidR="000678E3" w:rsidRPr="000678E3" w:rsidRDefault="000678E3">
              <w:pPr>
                <w:pStyle w:val="TOC2"/>
                <w:tabs>
                  <w:tab w:val="right" w:leader="dot" w:pos="9016"/>
                </w:tabs>
                <w:rPr>
                  <w:rFonts w:eastAsiaTheme="minorEastAsia"/>
                  <w:noProof/>
                  <w:sz w:val="26"/>
                  <w:szCs w:val="26"/>
                  <w:lang w:eastAsia="en-HK"/>
                </w:rPr>
              </w:pPr>
              <w:hyperlink w:anchor="_Toc4157531" w:history="1">
                <w:r w:rsidRPr="000678E3">
                  <w:rPr>
                    <w:rStyle w:val="Hyperlink"/>
                    <w:noProof/>
                    <w:sz w:val="26"/>
                    <w:szCs w:val="26"/>
                  </w:rPr>
                  <w:t>Rivalry among Competitors</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_Toc4157531 \h </w:instrText>
                </w:r>
                <w:r w:rsidRPr="000678E3">
                  <w:rPr>
                    <w:noProof/>
                    <w:webHidden/>
                    <w:sz w:val="26"/>
                    <w:szCs w:val="26"/>
                  </w:rPr>
                </w:r>
                <w:r w:rsidRPr="000678E3">
                  <w:rPr>
                    <w:noProof/>
                    <w:webHidden/>
                    <w:sz w:val="26"/>
                    <w:szCs w:val="26"/>
                  </w:rPr>
                  <w:fldChar w:fldCharType="separate"/>
                </w:r>
                <w:r w:rsidR="00363D64">
                  <w:rPr>
                    <w:noProof/>
                    <w:webHidden/>
                    <w:sz w:val="26"/>
                    <w:szCs w:val="26"/>
                  </w:rPr>
                  <w:t>9</w:t>
                </w:r>
                <w:r w:rsidRPr="000678E3">
                  <w:rPr>
                    <w:noProof/>
                    <w:webHidden/>
                    <w:sz w:val="26"/>
                    <w:szCs w:val="26"/>
                  </w:rPr>
                  <w:fldChar w:fldCharType="end"/>
                </w:r>
              </w:hyperlink>
            </w:p>
            <w:p w14:paraId="12B41E1E" w14:textId="7863934C" w:rsidR="000678E3" w:rsidRPr="000678E3" w:rsidRDefault="000678E3">
              <w:pPr>
                <w:pStyle w:val="TOC1"/>
                <w:tabs>
                  <w:tab w:val="right" w:leader="dot" w:pos="9016"/>
                </w:tabs>
                <w:rPr>
                  <w:rFonts w:eastAsiaTheme="minorEastAsia"/>
                  <w:noProof/>
                  <w:sz w:val="26"/>
                  <w:szCs w:val="26"/>
                  <w:lang w:eastAsia="en-HK"/>
                </w:rPr>
              </w:pPr>
              <w:hyperlink w:anchor="_Toc4157532" w:history="1">
                <w:r w:rsidRPr="000678E3">
                  <w:rPr>
                    <w:rStyle w:val="Hyperlink"/>
                    <w:noProof/>
                    <w:sz w:val="26"/>
                    <w:szCs w:val="26"/>
                  </w:rPr>
                  <w:t>PESTLE Analysis:</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_Toc4157532 \h </w:instrText>
                </w:r>
                <w:r w:rsidRPr="000678E3">
                  <w:rPr>
                    <w:noProof/>
                    <w:webHidden/>
                    <w:sz w:val="26"/>
                    <w:szCs w:val="26"/>
                  </w:rPr>
                </w:r>
                <w:r w:rsidRPr="000678E3">
                  <w:rPr>
                    <w:noProof/>
                    <w:webHidden/>
                    <w:sz w:val="26"/>
                    <w:szCs w:val="26"/>
                  </w:rPr>
                  <w:fldChar w:fldCharType="separate"/>
                </w:r>
                <w:r w:rsidR="00363D64">
                  <w:rPr>
                    <w:noProof/>
                    <w:webHidden/>
                    <w:sz w:val="26"/>
                    <w:szCs w:val="26"/>
                  </w:rPr>
                  <w:t>9</w:t>
                </w:r>
                <w:r w:rsidRPr="000678E3">
                  <w:rPr>
                    <w:noProof/>
                    <w:webHidden/>
                    <w:sz w:val="26"/>
                    <w:szCs w:val="26"/>
                  </w:rPr>
                  <w:fldChar w:fldCharType="end"/>
                </w:r>
              </w:hyperlink>
            </w:p>
            <w:p w14:paraId="22F40F29" w14:textId="48F3995C" w:rsidR="000678E3" w:rsidRPr="000678E3" w:rsidRDefault="000678E3">
              <w:pPr>
                <w:pStyle w:val="TOC2"/>
                <w:tabs>
                  <w:tab w:val="right" w:leader="dot" w:pos="9016"/>
                </w:tabs>
                <w:rPr>
                  <w:rFonts w:eastAsiaTheme="minorEastAsia"/>
                  <w:noProof/>
                  <w:sz w:val="26"/>
                  <w:szCs w:val="26"/>
                  <w:lang w:eastAsia="en-HK"/>
                </w:rPr>
              </w:pPr>
              <w:hyperlink w:anchor="_Toc4157533" w:history="1">
                <w:r w:rsidRPr="000678E3">
                  <w:rPr>
                    <w:rStyle w:val="Hyperlink"/>
                    <w:noProof/>
                    <w:sz w:val="26"/>
                    <w:szCs w:val="26"/>
                  </w:rPr>
                  <w:t>Political Factors</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_Toc4157533 \h </w:instrText>
                </w:r>
                <w:r w:rsidRPr="000678E3">
                  <w:rPr>
                    <w:noProof/>
                    <w:webHidden/>
                    <w:sz w:val="26"/>
                    <w:szCs w:val="26"/>
                  </w:rPr>
                </w:r>
                <w:r w:rsidRPr="000678E3">
                  <w:rPr>
                    <w:noProof/>
                    <w:webHidden/>
                    <w:sz w:val="26"/>
                    <w:szCs w:val="26"/>
                  </w:rPr>
                  <w:fldChar w:fldCharType="separate"/>
                </w:r>
                <w:r w:rsidR="00363D64">
                  <w:rPr>
                    <w:noProof/>
                    <w:webHidden/>
                    <w:sz w:val="26"/>
                    <w:szCs w:val="26"/>
                  </w:rPr>
                  <w:t>9</w:t>
                </w:r>
                <w:r w:rsidRPr="000678E3">
                  <w:rPr>
                    <w:noProof/>
                    <w:webHidden/>
                    <w:sz w:val="26"/>
                    <w:szCs w:val="26"/>
                  </w:rPr>
                  <w:fldChar w:fldCharType="end"/>
                </w:r>
              </w:hyperlink>
            </w:p>
            <w:p w14:paraId="07F65C75" w14:textId="2F7E84E2" w:rsidR="000678E3" w:rsidRPr="000678E3" w:rsidRDefault="000678E3">
              <w:pPr>
                <w:pStyle w:val="TOC2"/>
                <w:tabs>
                  <w:tab w:val="right" w:leader="dot" w:pos="9016"/>
                </w:tabs>
                <w:rPr>
                  <w:rFonts w:eastAsiaTheme="minorEastAsia"/>
                  <w:noProof/>
                  <w:sz w:val="26"/>
                  <w:szCs w:val="26"/>
                  <w:lang w:eastAsia="en-HK"/>
                </w:rPr>
              </w:pPr>
              <w:hyperlink w:anchor="_Toc4157534" w:history="1">
                <w:r w:rsidRPr="000678E3">
                  <w:rPr>
                    <w:rStyle w:val="Hyperlink"/>
                    <w:noProof/>
                    <w:sz w:val="26"/>
                    <w:szCs w:val="26"/>
                  </w:rPr>
                  <w:t>Economic Factors</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_Toc4157534 \h </w:instrText>
                </w:r>
                <w:r w:rsidRPr="000678E3">
                  <w:rPr>
                    <w:noProof/>
                    <w:webHidden/>
                    <w:sz w:val="26"/>
                    <w:szCs w:val="26"/>
                  </w:rPr>
                </w:r>
                <w:r w:rsidRPr="000678E3">
                  <w:rPr>
                    <w:noProof/>
                    <w:webHidden/>
                    <w:sz w:val="26"/>
                    <w:szCs w:val="26"/>
                  </w:rPr>
                  <w:fldChar w:fldCharType="separate"/>
                </w:r>
                <w:r w:rsidR="00363D64">
                  <w:rPr>
                    <w:noProof/>
                    <w:webHidden/>
                    <w:sz w:val="26"/>
                    <w:szCs w:val="26"/>
                  </w:rPr>
                  <w:t>9</w:t>
                </w:r>
                <w:r w:rsidRPr="000678E3">
                  <w:rPr>
                    <w:noProof/>
                    <w:webHidden/>
                    <w:sz w:val="26"/>
                    <w:szCs w:val="26"/>
                  </w:rPr>
                  <w:fldChar w:fldCharType="end"/>
                </w:r>
              </w:hyperlink>
            </w:p>
            <w:p w14:paraId="1145AFB3" w14:textId="14C754A3" w:rsidR="000678E3" w:rsidRPr="000678E3" w:rsidRDefault="000678E3">
              <w:pPr>
                <w:pStyle w:val="TOC2"/>
                <w:tabs>
                  <w:tab w:val="right" w:leader="dot" w:pos="9016"/>
                </w:tabs>
                <w:rPr>
                  <w:rFonts w:eastAsiaTheme="minorEastAsia"/>
                  <w:noProof/>
                  <w:sz w:val="26"/>
                  <w:szCs w:val="26"/>
                  <w:lang w:eastAsia="en-HK"/>
                </w:rPr>
              </w:pPr>
              <w:hyperlink w:anchor="_Toc4157535" w:history="1">
                <w:r w:rsidRPr="000678E3">
                  <w:rPr>
                    <w:rStyle w:val="Hyperlink"/>
                    <w:noProof/>
                    <w:sz w:val="26"/>
                    <w:szCs w:val="26"/>
                  </w:rPr>
                  <w:t>Social Factors</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_Toc4157535 \h </w:instrText>
                </w:r>
                <w:r w:rsidRPr="000678E3">
                  <w:rPr>
                    <w:noProof/>
                    <w:webHidden/>
                    <w:sz w:val="26"/>
                    <w:szCs w:val="26"/>
                  </w:rPr>
                </w:r>
                <w:r w:rsidRPr="000678E3">
                  <w:rPr>
                    <w:noProof/>
                    <w:webHidden/>
                    <w:sz w:val="26"/>
                    <w:szCs w:val="26"/>
                  </w:rPr>
                  <w:fldChar w:fldCharType="separate"/>
                </w:r>
                <w:r w:rsidR="00363D64">
                  <w:rPr>
                    <w:noProof/>
                    <w:webHidden/>
                    <w:sz w:val="26"/>
                    <w:szCs w:val="26"/>
                  </w:rPr>
                  <w:t>10</w:t>
                </w:r>
                <w:r w:rsidRPr="000678E3">
                  <w:rPr>
                    <w:noProof/>
                    <w:webHidden/>
                    <w:sz w:val="26"/>
                    <w:szCs w:val="26"/>
                  </w:rPr>
                  <w:fldChar w:fldCharType="end"/>
                </w:r>
              </w:hyperlink>
            </w:p>
            <w:p w14:paraId="39722C89" w14:textId="1F4AD316" w:rsidR="000678E3" w:rsidRPr="000678E3" w:rsidRDefault="000678E3">
              <w:pPr>
                <w:pStyle w:val="TOC2"/>
                <w:tabs>
                  <w:tab w:val="right" w:leader="dot" w:pos="9016"/>
                </w:tabs>
                <w:rPr>
                  <w:rFonts w:eastAsiaTheme="minorEastAsia"/>
                  <w:noProof/>
                  <w:sz w:val="26"/>
                  <w:szCs w:val="26"/>
                  <w:lang w:eastAsia="en-HK"/>
                </w:rPr>
              </w:pPr>
              <w:hyperlink w:anchor="_Toc4157536" w:history="1">
                <w:r w:rsidRPr="000678E3">
                  <w:rPr>
                    <w:rStyle w:val="Hyperlink"/>
                    <w:noProof/>
                    <w:sz w:val="26"/>
                    <w:szCs w:val="26"/>
                  </w:rPr>
                  <w:t>Technological Factors</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_Toc4157536 \h </w:instrText>
                </w:r>
                <w:r w:rsidRPr="000678E3">
                  <w:rPr>
                    <w:noProof/>
                    <w:webHidden/>
                    <w:sz w:val="26"/>
                    <w:szCs w:val="26"/>
                  </w:rPr>
                </w:r>
                <w:r w:rsidRPr="000678E3">
                  <w:rPr>
                    <w:noProof/>
                    <w:webHidden/>
                    <w:sz w:val="26"/>
                    <w:szCs w:val="26"/>
                  </w:rPr>
                  <w:fldChar w:fldCharType="separate"/>
                </w:r>
                <w:r w:rsidR="00363D64">
                  <w:rPr>
                    <w:noProof/>
                    <w:webHidden/>
                    <w:sz w:val="26"/>
                    <w:szCs w:val="26"/>
                  </w:rPr>
                  <w:t>10</w:t>
                </w:r>
                <w:r w:rsidRPr="000678E3">
                  <w:rPr>
                    <w:noProof/>
                    <w:webHidden/>
                    <w:sz w:val="26"/>
                    <w:szCs w:val="26"/>
                  </w:rPr>
                  <w:fldChar w:fldCharType="end"/>
                </w:r>
              </w:hyperlink>
            </w:p>
            <w:p w14:paraId="6C235AAF" w14:textId="11767FE8" w:rsidR="000678E3" w:rsidRPr="000678E3" w:rsidRDefault="000678E3">
              <w:pPr>
                <w:pStyle w:val="TOC2"/>
                <w:tabs>
                  <w:tab w:val="right" w:leader="dot" w:pos="9016"/>
                </w:tabs>
                <w:rPr>
                  <w:rFonts w:eastAsiaTheme="minorEastAsia"/>
                  <w:noProof/>
                  <w:sz w:val="26"/>
                  <w:szCs w:val="26"/>
                  <w:lang w:eastAsia="en-HK"/>
                </w:rPr>
              </w:pPr>
              <w:hyperlink w:anchor="_Toc4157537" w:history="1">
                <w:r w:rsidRPr="000678E3">
                  <w:rPr>
                    <w:rStyle w:val="Hyperlink"/>
                    <w:noProof/>
                    <w:sz w:val="26"/>
                    <w:szCs w:val="26"/>
                  </w:rPr>
                  <w:t>Legal Factors</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_Toc4157537 \h </w:instrText>
                </w:r>
                <w:r w:rsidRPr="000678E3">
                  <w:rPr>
                    <w:noProof/>
                    <w:webHidden/>
                    <w:sz w:val="26"/>
                    <w:szCs w:val="26"/>
                  </w:rPr>
                </w:r>
                <w:r w:rsidRPr="000678E3">
                  <w:rPr>
                    <w:noProof/>
                    <w:webHidden/>
                    <w:sz w:val="26"/>
                    <w:szCs w:val="26"/>
                  </w:rPr>
                  <w:fldChar w:fldCharType="separate"/>
                </w:r>
                <w:r w:rsidR="00363D64">
                  <w:rPr>
                    <w:noProof/>
                    <w:webHidden/>
                    <w:sz w:val="26"/>
                    <w:szCs w:val="26"/>
                  </w:rPr>
                  <w:t>10</w:t>
                </w:r>
                <w:r w:rsidRPr="000678E3">
                  <w:rPr>
                    <w:noProof/>
                    <w:webHidden/>
                    <w:sz w:val="26"/>
                    <w:szCs w:val="26"/>
                  </w:rPr>
                  <w:fldChar w:fldCharType="end"/>
                </w:r>
              </w:hyperlink>
            </w:p>
            <w:p w14:paraId="235AE064" w14:textId="7DCA0903" w:rsidR="000678E3" w:rsidRPr="000678E3" w:rsidRDefault="000678E3">
              <w:pPr>
                <w:pStyle w:val="TOC2"/>
                <w:tabs>
                  <w:tab w:val="right" w:leader="dot" w:pos="9016"/>
                </w:tabs>
                <w:rPr>
                  <w:rFonts w:eastAsiaTheme="minorEastAsia"/>
                  <w:noProof/>
                  <w:sz w:val="26"/>
                  <w:szCs w:val="26"/>
                  <w:lang w:eastAsia="en-HK"/>
                </w:rPr>
              </w:pPr>
              <w:hyperlink w:anchor="_Toc4157538" w:history="1">
                <w:r w:rsidRPr="000678E3">
                  <w:rPr>
                    <w:rStyle w:val="Hyperlink"/>
                    <w:noProof/>
                    <w:sz w:val="26"/>
                    <w:szCs w:val="26"/>
                  </w:rPr>
                  <w:t>Environmental Factors</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_Toc4157538 \h </w:instrText>
                </w:r>
                <w:r w:rsidRPr="000678E3">
                  <w:rPr>
                    <w:noProof/>
                    <w:webHidden/>
                    <w:sz w:val="26"/>
                    <w:szCs w:val="26"/>
                  </w:rPr>
                </w:r>
                <w:r w:rsidRPr="000678E3">
                  <w:rPr>
                    <w:noProof/>
                    <w:webHidden/>
                    <w:sz w:val="26"/>
                    <w:szCs w:val="26"/>
                  </w:rPr>
                  <w:fldChar w:fldCharType="separate"/>
                </w:r>
                <w:r w:rsidR="00363D64">
                  <w:rPr>
                    <w:noProof/>
                    <w:webHidden/>
                    <w:sz w:val="26"/>
                    <w:szCs w:val="26"/>
                  </w:rPr>
                  <w:t>10</w:t>
                </w:r>
                <w:r w:rsidRPr="000678E3">
                  <w:rPr>
                    <w:noProof/>
                    <w:webHidden/>
                    <w:sz w:val="26"/>
                    <w:szCs w:val="26"/>
                  </w:rPr>
                  <w:fldChar w:fldCharType="end"/>
                </w:r>
              </w:hyperlink>
            </w:p>
            <w:p w14:paraId="705F16B2" w14:textId="0E70284F" w:rsidR="000678E3" w:rsidRPr="000678E3" w:rsidRDefault="000678E3">
              <w:pPr>
                <w:pStyle w:val="TOC1"/>
                <w:tabs>
                  <w:tab w:val="right" w:leader="dot" w:pos="9016"/>
                </w:tabs>
                <w:rPr>
                  <w:rFonts w:eastAsiaTheme="minorEastAsia"/>
                  <w:noProof/>
                  <w:sz w:val="26"/>
                  <w:szCs w:val="26"/>
                  <w:lang w:eastAsia="en-HK"/>
                </w:rPr>
              </w:pPr>
              <w:hyperlink w:anchor="_Toc4157539" w:history="1">
                <w:r w:rsidRPr="000678E3">
                  <w:rPr>
                    <w:rStyle w:val="Hyperlink"/>
                    <w:noProof/>
                    <w:sz w:val="26"/>
                    <w:szCs w:val="26"/>
                  </w:rPr>
                  <w:t>Major People Management Issues:</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_Toc4157539 \h </w:instrText>
                </w:r>
                <w:r w:rsidRPr="000678E3">
                  <w:rPr>
                    <w:noProof/>
                    <w:webHidden/>
                    <w:sz w:val="26"/>
                    <w:szCs w:val="26"/>
                  </w:rPr>
                </w:r>
                <w:r w:rsidRPr="000678E3">
                  <w:rPr>
                    <w:noProof/>
                    <w:webHidden/>
                    <w:sz w:val="26"/>
                    <w:szCs w:val="26"/>
                  </w:rPr>
                  <w:fldChar w:fldCharType="separate"/>
                </w:r>
                <w:r w:rsidR="00363D64">
                  <w:rPr>
                    <w:noProof/>
                    <w:webHidden/>
                    <w:sz w:val="26"/>
                    <w:szCs w:val="26"/>
                  </w:rPr>
                  <w:t>11</w:t>
                </w:r>
                <w:r w:rsidRPr="000678E3">
                  <w:rPr>
                    <w:noProof/>
                    <w:webHidden/>
                    <w:sz w:val="26"/>
                    <w:szCs w:val="26"/>
                  </w:rPr>
                  <w:fldChar w:fldCharType="end"/>
                </w:r>
              </w:hyperlink>
            </w:p>
            <w:p w14:paraId="0AF6979D" w14:textId="12D4BCBD" w:rsidR="000678E3" w:rsidRPr="000678E3" w:rsidRDefault="000678E3">
              <w:pPr>
                <w:pStyle w:val="TOC2"/>
                <w:tabs>
                  <w:tab w:val="right" w:leader="dot" w:pos="9016"/>
                </w:tabs>
                <w:rPr>
                  <w:rFonts w:eastAsiaTheme="minorEastAsia"/>
                  <w:noProof/>
                  <w:sz w:val="26"/>
                  <w:szCs w:val="26"/>
                  <w:lang w:eastAsia="en-HK"/>
                </w:rPr>
              </w:pPr>
              <w:hyperlink w:anchor="_Toc4157540" w:history="1">
                <w:r w:rsidRPr="000678E3">
                  <w:rPr>
                    <w:rStyle w:val="Hyperlink"/>
                    <w:noProof/>
                    <w:sz w:val="26"/>
                    <w:szCs w:val="26"/>
                  </w:rPr>
                  <w:t>Cultural Fit:</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_Toc4157540 \h </w:instrText>
                </w:r>
                <w:r w:rsidRPr="000678E3">
                  <w:rPr>
                    <w:noProof/>
                    <w:webHidden/>
                    <w:sz w:val="26"/>
                    <w:szCs w:val="26"/>
                  </w:rPr>
                </w:r>
                <w:r w:rsidRPr="000678E3">
                  <w:rPr>
                    <w:noProof/>
                    <w:webHidden/>
                    <w:sz w:val="26"/>
                    <w:szCs w:val="26"/>
                  </w:rPr>
                  <w:fldChar w:fldCharType="separate"/>
                </w:r>
                <w:r w:rsidR="00363D64">
                  <w:rPr>
                    <w:noProof/>
                    <w:webHidden/>
                    <w:sz w:val="26"/>
                    <w:szCs w:val="26"/>
                  </w:rPr>
                  <w:t>11</w:t>
                </w:r>
                <w:r w:rsidRPr="000678E3">
                  <w:rPr>
                    <w:noProof/>
                    <w:webHidden/>
                    <w:sz w:val="26"/>
                    <w:szCs w:val="26"/>
                  </w:rPr>
                  <w:fldChar w:fldCharType="end"/>
                </w:r>
              </w:hyperlink>
            </w:p>
            <w:p w14:paraId="312319B5" w14:textId="2D1B0A18" w:rsidR="000678E3" w:rsidRPr="000678E3" w:rsidRDefault="000678E3">
              <w:pPr>
                <w:pStyle w:val="TOC2"/>
                <w:tabs>
                  <w:tab w:val="right" w:leader="dot" w:pos="9016"/>
                </w:tabs>
                <w:rPr>
                  <w:rFonts w:eastAsiaTheme="minorEastAsia"/>
                  <w:noProof/>
                  <w:sz w:val="26"/>
                  <w:szCs w:val="26"/>
                  <w:lang w:eastAsia="en-HK"/>
                </w:rPr>
              </w:pPr>
              <w:hyperlink w:anchor="_Toc4157541" w:history="1">
                <w:r w:rsidRPr="000678E3">
                  <w:rPr>
                    <w:rStyle w:val="Hyperlink"/>
                    <w:noProof/>
                    <w:sz w:val="26"/>
                    <w:szCs w:val="26"/>
                  </w:rPr>
                  <w:t>How to Help Transition and Ease the Cultural Fit?</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_Toc4157541 \h </w:instrText>
                </w:r>
                <w:r w:rsidRPr="000678E3">
                  <w:rPr>
                    <w:noProof/>
                    <w:webHidden/>
                    <w:sz w:val="26"/>
                    <w:szCs w:val="26"/>
                  </w:rPr>
                </w:r>
                <w:r w:rsidRPr="000678E3">
                  <w:rPr>
                    <w:noProof/>
                    <w:webHidden/>
                    <w:sz w:val="26"/>
                    <w:szCs w:val="26"/>
                  </w:rPr>
                  <w:fldChar w:fldCharType="separate"/>
                </w:r>
                <w:r w:rsidR="00363D64">
                  <w:rPr>
                    <w:noProof/>
                    <w:webHidden/>
                    <w:sz w:val="26"/>
                    <w:szCs w:val="26"/>
                  </w:rPr>
                  <w:t>13</w:t>
                </w:r>
                <w:r w:rsidRPr="000678E3">
                  <w:rPr>
                    <w:noProof/>
                    <w:webHidden/>
                    <w:sz w:val="26"/>
                    <w:szCs w:val="26"/>
                  </w:rPr>
                  <w:fldChar w:fldCharType="end"/>
                </w:r>
              </w:hyperlink>
            </w:p>
            <w:p w14:paraId="2A9E0D05" w14:textId="347FA7D5" w:rsidR="000678E3" w:rsidRPr="000678E3" w:rsidRDefault="000678E3">
              <w:pPr>
                <w:pStyle w:val="TOC3"/>
                <w:tabs>
                  <w:tab w:val="right" w:leader="dot" w:pos="9016"/>
                </w:tabs>
                <w:rPr>
                  <w:rFonts w:eastAsiaTheme="minorEastAsia"/>
                  <w:noProof/>
                  <w:sz w:val="26"/>
                  <w:szCs w:val="26"/>
                  <w:lang w:eastAsia="en-HK"/>
                </w:rPr>
              </w:pPr>
              <w:hyperlink w:anchor="_Toc4157542" w:history="1">
                <w:r w:rsidRPr="000678E3">
                  <w:rPr>
                    <w:rStyle w:val="Hyperlink"/>
                    <w:noProof/>
                    <w:sz w:val="26"/>
                    <w:szCs w:val="26"/>
                  </w:rPr>
                  <w:t>Short Term: The Assessment Phase</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_Toc4157542 \h </w:instrText>
                </w:r>
                <w:r w:rsidRPr="000678E3">
                  <w:rPr>
                    <w:noProof/>
                    <w:webHidden/>
                    <w:sz w:val="26"/>
                    <w:szCs w:val="26"/>
                  </w:rPr>
                </w:r>
                <w:r w:rsidRPr="000678E3">
                  <w:rPr>
                    <w:noProof/>
                    <w:webHidden/>
                    <w:sz w:val="26"/>
                    <w:szCs w:val="26"/>
                  </w:rPr>
                  <w:fldChar w:fldCharType="separate"/>
                </w:r>
                <w:r w:rsidR="00363D64">
                  <w:rPr>
                    <w:noProof/>
                    <w:webHidden/>
                    <w:sz w:val="26"/>
                    <w:szCs w:val="26"/>
                  </w:rPr>
                  <w:t>13</w:t>
                </w:r>
                <w:r w:rsidRPr="000678E3">
                  <w:rPr>
                    <w:noProof/>
                    <w:webHidden/>
                    <w:sz w:val="26"/>
                    <w:szCs w:val="26"/>
                  </w:rPr>
                  <w:fldChar w:fldCharType="end"/>
                </w:r>
              </w:hyperlink>
            </w:p>
            <w:p w14:paraId="0C66519C" w14:textId="2F7DAD1F" w:rsidR="000678E3" w:rsidRPr="000678E3" w:rsidRDefault="000678E3">
              <w:pPr>
                <w:pStyle w:val="TOC3"/>
                <w:tabs>
                  <w:tab w:val="right" w:leader="dot" w:pos="9016"/>
                </w:tabs>
                <w:rPr>
                  <w:rFonts w:eastAsiaTheme="minorEastAsia"/>
                  <w:noProof/>
                  <w:sz w:val="26"/>
                  <w:szCs w:val="26"/>
                  <w:lang w:eastAsia="en-HK"/>
                </w:rPr>
              </w:pPr>
              <w:hyperlink w:anchor="_Toc4157543" w:history="1">
                <w:r w:rsidRPr="000678E3">
                  <w:rPr>
                    <w:rStyle w:val="Hyperlink"/>
                    <w:noProof/>
                    <w:sz w:val="26"/>
                    <w:szCs w:val="26"/>
                  </w:rPr>
                  <w:t>Medium Term: The Integration Phase</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_Toc4157543 \h </w:instrText>
                </w:r>
                <w:r w:rsidRPr="000678E3">
                  <w:rPr>
                    <w:noProof/>
                    <w:webHidden/>
                    <w:sz w:val="26"/>
                    <w:szCs w:val="26"/>
                  </w:rPr>
                </w:r>
                <w:r w:rsidRPr="000678E3">
                  <w:rPr>
                    <w:noProof/>
                    <w:webHidden/>
                    <w:sz w:val="26"/>
                    <w:szCs w:val="26"/>
                  </w:rPr>
                  <w:fldChar w:fldCharType="separate"/>
                </w:r>
                <w:r w:rsidR="00363D64">
                  <w:rPr>
                    <w:noProof/>
                    <w:webHidden/>
                    <w:sz w:val="26"/>
                    <w:szCs w:val="26"/>
                  </w:rPr>
                  <w:t>15</w:t>
                </w:r>
                <w:r w:rsidRPr="000678E3">
                  <w:rPr>
                    <w:noProof/>
                    <w:webHidden/>
                    <w:sz w:val="26"/>
                    <w:szCs w:val="26"/>
                  </w:rPr>
                  <w:fldChar w:fldCharType="end"/>
                </w:r>
              </w:hyperlink>
            </w:p>
            <w:p w14:paraId="4C558A83" w14:textId="2D0C51CE" w:rsidR="000678E3" w:rsidRPr="000678E3" w:rsidRDefault="000678E3">
              <w:pPr>
                <w:pStyle w:val="TOC3"/>
                <w:tabs>
                  <w:tab w:val="right" w:leader="dot" w:pos="9016"/>
                </w:tabs>
                <w:rPr>
                  <w:rFonts w:eastAsiaTheme="minorEastAsia"/>
                  <w:noProof/>
                  <w:sz w:val="26"/>
                  <w:szCs w:val="26"/>
                  <w:lang w:eastAsia="en-HK"/>
                </w:rPr>
              </w:pPr>
              <w:hyperlink w:anchor="_Toc4157544" w:history="1">
                <w:r w:rsidRPr="000678E3">
                  <w:rPr>
                    <w:rStyle w:val="Hyperlink"/>
                    <w:noProof/>
                    <w:sz w:val="26"/>
                    <w:szCs w:val="26"/>
                  </w:rPr>
                  <w:t>Long Term: Enhancing the Walt Disney Company culture with the best cultural aspects of the acquired company.</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_Toc4157544 \h </w:instrText>
                </w:r>
                <w:r w:rsidRPr="000678E3">
                  <w:rPr>
                    <w:noProof/>
                    <w:webHidden/>
                    <w:sz w:val="26"/>
                    <w:szCs w:val="26"/>
                  </w:rPr>
                </w:r>
                <w:r w:rsidRPr="000678E3">
                  <w:rPr>
                    <w:noProof/>
                    <w:webHidden/>
                    <w:sz w:val="26"/>
                    <w:szCs w:val="26"/>
                  </w:rPr>
                  <w:fldChar w:fldCharType="separate"/>
                </w:r>
                <w:r w:rsidR="00363D64">
                  <w:rPr>
                    <w:noProof/>
                    <w:webHidden/>
                    <w:sz w:val="26"/>
                    <w:szCs w:val="26"/>
                  </w:rPr>
                  <w:t>16</w:t>
                </w:r>
                <w:r w:rsidRPr="000678E3">
                  <w:rPr>
                    <w:noProof/>
                    <w:webHidden/>
                    <w:sz w:val="26"/>
                    <w:szCs w:val="26"/>
                  </w:rPr>
                  <w:fldChar w:fldCharType="end"/>
                </w:r>
              </w:hyperlink>
            </w:p>
            <w:p w14:paraId="08AFB051" w14:textId="5CE0FECF" w:rsidR="000678E3" w:rsidRPr="000678E3" w:rsidRDefault="000678E3">
              <w:pPr>
                <w:pStyle w:val="TOC2"/>
                <w:tabs>
                  <w:tab w:val="right" w:leader="dot" w:pos="9016"/>
                </w:tabs>
                <w:rPr>
                  <w:rFonts w:eastAsiaTheme="minorEastAsia"/>
                  <w:noProof/>
                  <w:sz w:val="26"/>
                  <w:szCs w:val="26"/>
                  <w:lang w:eastAsia="en-HK"/>
                </w:rPr>
              </w:pPr>
              <w:hyperlink w:anchor="_Toc4157545" w:history="1">
                <w:r w:rsidRPr="000678E3">
                  <w:rPr>
                    <w:rStyle w:val="Hyperlink"/>
                    <w:noProof/>
                    <w:sz w:val="26"/>
                    <w:szCs w:val="26"/>
                  </w:rPr>
                  <w:t>Talent Retention in the TV industry:</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_Toc4157545 \h </w:instrText>
                </w:r>
                <w:r w:rsidRPr="000678E3">
                  <w:rPr>
                    <w:noProof/>
                    <w:webHidden/>
                    <w:sz w:val="26"/>
                    <w:szCs w:val="26"/>
                  </w:rPr>
                </w:r>
                <w:r w:rsidRPr="000678E3">
                  <w:rPr>
                    <w:noProof/>
                    <w:webHidden/>
                    <w:sz w:val="26"/>
                    <w:szCs w:val="26"/>
                  </w:rPr>
                  <w:fldChar w:fldCharType="separate"/>
                </w:r>
                <w:r w:rsidR="00363D64">
                  <w:rPr>
                    <w:noProof/>
                    <w:webHidden/>
                    <w:sz w:val="26"/>
                    <w:szCs w:val="26"/>
                  </w:rPr>
                  <w:t>16</w:t>
                </w:r>
                <w:r w:rsidRPr="000678E3">
                  <w:rPr>
                    <w:noProof/>
                    <w:webHidden/>
                    <w:sz w:val="26"/>
                    <w:szCs w:val="26"/>
                  </w:rPr>
                  <w:fldChar w:fldCharType="end"/>
                </w:r>
              </w:hyperlink>
            </w:p>
            <w:p w14:paraId="570BB60B" w14:textId="06AD692A" w:rsidR="000678E3" w:rsidRPr="000678E3" w:rsidRDefault="000678E3">
              <w:pPr>
                <w:pStyle w:val="TOC2"/>
                <w:tabs>
                  <w:tab w:val="right" w:leader="dot" w:pos="9016"/>
                </w:tabs>
                <w:rPr>
                  <w:rFonts w:eastAsiaTheme="minorEastAsia"/>
                  <w:noProof/>
                  <w:sz w:val="26"/>
                  <w:szCs w:val="26"/>
                  <w:lang w:eastAsia="en-HK"/>
                </w:rPr>
              </w:pPr>
              <w:hyperlink w:anchor="_Toc4157546" w:history="1">
                <w:r w:rsidRPr="000678E3">
                  <w:rPr>
                    <w:rStyle w:val="Hyperlink"/>
                    <w:noProof/>
                    <w:sz w:val="26"/>
                    <w:szCs w:val="26"/>
                  </w:rPr>
                  <w:t>How to address the issue of Talent Retention?</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_Toc4157546 \h </w:instrText>
                </w:r>
                <w:r w:rsidRPr="000678E3">
                  <w:rPr>
                    <w:noProof/>
                    <w:webHidden/>
                    <w:sz w:val="26"/>
                    <w:szCs w:val="26"/>
                  </w:rPr>
                </w:r>
                <w:r w:rsidRPr="000678E3">
                  <w:rPr>
                    <w:noProof/>
                    <w:webHidden/>
                    <w:sz w:val="26"/>
                    <w:szCs w:val="26"/>
                  </w:rPr>
                  <w:fldChar w:fldCharType="separate"/>
                </w:r>
                <w:r w:rsidR="00363D64">
                  <w:rPr>
                    <w:noProof/>
                    <w:webHidden/>
                    <w:sz w:val="26"/>
                    <w:szCs w:val="26"/>
                  </w:rPr>
                  <w:t>16</w:t>
                </w:r>
                <w:r w:rsidRPr="000678E3">
                  <w:rPr>
                    <w:noProof/>
                    <w:webHidden/>
                    <w:sz w:val="26"/>
                    <w:szCs w:val="26"/>
                  </w:rPr>
                  <w:fldChar w:fldCharType="end"/>
                </w:r>
              </w:hyperlink>
            </w:p>
            <w:p w14:paraId="77539AAF" w14:textId="5C9B2A0C" w:rsidR="000678E3" w:rsidRPr="000678E3" w:rsidRDefault="000678E3">
              <w:pPr>
                <w:pStyle w:val="TOC3"/>
                <w:tabs>
                  <w:tab w:val="right" w:leader="dot" w:pos="9016"/>
                </w:tabs>
                <w:rPr>
                  <w:rFonts w:eastAsiaTheme="minorEastAsia"/>
                  <w:noProof/>
                  <w:sz w:val="26"/>
                  <w:szCs w:val="26"/>
                  <w:lang w:eastAsia="en-HK"/>
                </w:rPr>
              </w:pPr>
              <w:hyperlink w:anchor="_Toc4157547" w:history="1">
                <w:r w:rsidRPr="000678E3">
                  <w:rPr>
                    <w:rStyle w:val="Hyperlink"/>
                    <w:noProof/>
                    <w:sz w:val="26"/>
                    <w:szCs w:val="26"/>
                  </w:rPr>
                  <w:t>Financial remuneration</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_Toc4157547 \h </w:instrText>
                </w:r>
                <w:r w:rsidRPr="000678E3">
                  <w:rPr>
                    <w:noProof/>
                    <w:webHidden/>
                    <w:sz w:val="26"/>
                    <w:szCs w:val="26"/>
                  </w:rPr>
                </w:r>
                <w:r w:rsidRPr="000678E3">
                  <w:rPr>
                    <w:noProof/>
                    <w:webHidden/>
                    <w:sz w:val="26"/>
                    <w:szCs w:val="26"/>
                  </w:rPr>
                  <w:fldChar w:fldCharType="separate"/>
                </w:r>
                <w:r w:rsidR="00363D64">
                  <w:rPr>
                    <w:noProof/>
                    <w:webHidden/>
                    <w:sz w:val="26"/>
                    <w:szCs w:val="26"/>
                  </w:rPr>
                  <w:t>17</w:t>
                </w:r>
                <w:r w:rsidRPr="000678E3">
                  <w:rPr>
                    <w:noProof/>
                    <w:webHidden/>
                    <w:sz w:val="26"/>
                    <w:szCs w:val="26"/>
                  </w:rPr>
                  <w:fldChar w:fldCharType="end"/>
                </w:r>
              </w:hyperlink>
            </w:p>
            <w:p w14:paraId="5D6231D8" w14:textId="38BDBD39" w:rsidR="000678E3" w:rsidRPr="000678E3" w:rsidRDefault="000678E3">
              <w:pPr>
                <w:pStyle w:val="TOC3"/>
                <w:tabs>
                  <w:tab w:val="right" w:leader="dot" w:pos="9016"/>
                </w:tabs>
                <w:rPr>
                  <w:rFonts w:eastAsiaTheme="minorEastAsia"/>
                  <w:noProof/>
                  <w:sz w:val="26"/>
                  <w:szCs w:val="26"/>
                  <w:lang w:eastAsia="en-HK"/>
                </w:rPr>
              </w:pPr>
              <w:hyperlink w:anchor="_Toc4157548" w:history="1">
                <w:r w:rsidRPr="000678E3">
                  <w:rPr>
                    <w:rStyle w:val="Hyperlink"/>
                    <w:noProof/>
                    <w:sz w:val="26"/>
                    <w:szCs w:val="26"/>
                  </w:rPr>
                  <w:t>Organizational support</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_Toc4157548 \h </w:instrText>
                </w:r>
                <w:r w:rsidRPr="000678E3">
                  <w:rPr>
                    <w:noProof/>
                    <w:webHidden/>
                    <w:sz w:val="26"/>
                    <w:szCs w:val="26"/>
                  </w:rPr>
                </w:r>
                <w:r w:rsidRPr="000678E3">
                  <w:rPr>
                    <w:noProof/>
                    <w:webHidden/>
                    <w:sz w:val="26"/>
                    <w:szCs w:val="26"/>
                  </w:rPr>
                  <w:fldChar w:fldCharType="separate"/>
                </w:r>
                <w:r w:rsidR="00363D64">
                  <w:rPr>
                    <w:noProof/>
                    <w:webHidden/>
                    <w:sz w:val="26"/>
                    <w:szCs w:val="26"/>
                  </w:rPr>
                  <w:t>17</w:t>
                </w:r>
                <w:r w:rsidRPr="000678E3">
                  <w:rPr>
                    <w:noProof/>
                    <w:webHidden/>
                    <w:sz w:val="26"/>
                    <w:szCs w:val="26"/>
                  </w:rPr>
                  <w:fldChar w:fldCharType="end"/>
                </w:r>
              </w:hyperlink>
            </w:p>
            <w:p w14:paraId="1B1F187E" w14:textId="40EE804D" w:rsidR="000678E3" w:rsidRPr="000678E3" w:rsidRDefault="000678E3">
              <w:pPr>
                <w:pStyle w:val="TOC3"/>
                <w:tabs>
                  <w:tab w:val="right" w:leader="dot" w:pos="9016"/>
                </w:tabs>
                <w:rPr>
                  <w:rFonts w:eastAsiaTheme="minorEastAsia"/>
                  <w:noProof/>
                  <w:sz w:val="26"/>
                  <w:szCs w:val="26"/>
                  <w:lang w:eastAsia="en-HK"/>
                </w:rPr>
              </w:pPr>
              <w:hyperlink w:anchor="_Toc4157549" w:history="1">
                <w:r w:rsidRPr="000678E3">
                  <w:rPr>
                    <w:rStyle w:val="Hyperlink"/>
                    <w:noProof/>
                    <w:sz w:val="26"/>
                    <w:szCs w:val="26"/>
                  </w:rPr>
                  <w:t>Managerial support</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_Toc4157549 \h </w:instrText>
                </w:r>
                <w:r w:rsidRPr="000678E3">
                  <w:rPr>
                    <w:noProof/>
                    <w:webHidden/>
                    <w:sz w:val="26"/>
                    <w:szCs w:val="26"/>
                  </w:rPr>
                </w:r>
                <w:r w:rsidRPr="000678E3">
                  <w:rPr>
                    <w:noProof/>
                    <w:webHidden/>
                    <w:sz w:val="26"/>
                    <w:szCs w:val="26"/>
                  </w:rPr>
                  <w:fldChar w:fldCharType="separate"/>
                </w:r>
                <w:r w:rsidR="00363D64">
                  <w:rPr>
                    <w:noProof/>
                    <w:webHidden/>
                    <w:sz w:val="26"/>
                    <w:szCs w:val="26"/>
                  </w:rPr>
                  <w:t>17</w:t>
                </w:r>
                <w:r w:rsidRPr="000678E3">
                  <w:rPr>
                    <w:noProof/>
                    <w:webHidden/>
                    <w:sz w:val="26"/>
                    <w:szCs w:val="26"/>
                  </w:rPr>
                  <w:fldChar w:fldCharType="end"/>
                </w:r>
              </w:hyperlink>
            </w:p>
            <w:p w14:paraId="12FB5844" w14:textId="22C7055D" w:rsidR="000678E3" w:rsidRPr="000678E3" w:rsidRDefault="000678E3">
              <w:pPr>
                <w:pStyle w:val="TOC1"/>
                <w:tabs>
                  <w:tab w:val="right" w:leader="dot" w:pos="9016"/>
                </w:tabs>
                <w:rPr>
                  <w:rFonts w:eastAsiaTheme="minorEastAsia"/>
                  <w:noProof/>
                  <w:sz w:val="26"/>
                  <w:szCs w:val="26"/>
                  <w:lang w:eastAsia="en-HK"/>
                </w:rPr>
              </w:pPr>
              <w:hyperlink w:anchor="_Toc4157550" w:history="1">
                <w:r w:rsidRPr="000678E3">
                  <w:rPr>
                    <w:rStyle w:val="Hyperlink"/>
                    <w:noProof/>
                    <w:sz w:val="26"/>
                    <w:szCs w:val="26"/>
                  </w:rPr>
                  <w:t>What is the effect on Stakeholders of The Walt Disney Company?</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_Toc4157550 \h </w:instrText>
                </w:r>
                <w:r w:rsidRPr="000678E3">
                  <w:rPr>
                    <w:noProof/>
                    <w:webHidden/>
                    <w:sz w:val="26"/>
                    <w:szCs w:val="26"/>
                  </w:rPr>
                </w:r>
                <w:r w:rsidRPr="000678E3">
                  <w:rPr>
                    <w:noProof/>
                    <w:webHidden/>
                    <w:sz w:val="26"/>
                    <w:szCs w:val="26"/>
                  </w:rPr>
                  <w:fldChar w:fldCharType="separate"/>
                </w:r>
                <w:r w:rsidR="00363D64">
                  <w:rPr>
                    <w:noProof/>
                    <w:webHidden/>
                    <w:sz w:val="26"/>
                    <w:szCs w:val="26"/>
                  </w:rPr>
                  <w:t>18</w:t>
                </w:r>
                <w:r w:rsidRPr="000678E3">
                  <w:rPr>
                    <w:noProof/>
                    <w:webHidden/>
                    <w:sz w:val="26"/>
                    <w:szCs w:val="26"/>
                  </w:rPr>
                  <w:fldChar w:fldCharType="end"/>
                </w:r>
              </w:hyperlink>
            </w:p>
            <w:p w14:paraId="4F75EEE9" w14:textId="639035FB" w:rsidR="000678E3" w:rsidRPr="000678E3" w:rsidRDefault="000678E3">
              <w:pPr>
                <w:pStyle w:val="TOC1"/>
                <w:tabs>
                  <w:tab w:val="right" w:leader="dot" w:pos="9016"/>
                </w:tabs>
                <w:rPr>
                  <w:rFonts w:eastAsiaTheme="minorEastAsia"/>
                  <w:noProof/>
                  <w:sz w:val="26"/>
                  <w:szCs w:val="26"/>
                  <w:lang w:eastAsia="en-HK"/>
                </w:rPr>
              </w:pPr>
              <w:hyperlink w:anchor="_Toc4157551" w:history="1">
                <w:r w:rsidRPr="000678E3">
                  <w:rPr>
                    <w:rStyle w:val="Hyperlink"/>
                    <w:noProof/>
                    <w:sz w:val="26"/>
                    <w:szCs w:val="26"/>
                  </w:rPr>
                  <w:t>Conclusion:</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_Toc4157551 \h </w:instrText>
                </w:r>
                <w:r w:rsidRPr="000678E3">
                  <w:rPr>
                    <w:noProof/>
                    <w:webHidden/>
                    <w:sz w:val="26"/>
                    <w:szCs w:val="26"/>
                  </w:rPr>
                </w:r>
                <w:r w:rsidRPr="000678E3">
                  <w:rPr>
                    <w:noProof/>
                    <w:webHidden/>
                    <w:sz w:val="26"/>
                    <w:szCs w:val="26"/>
                  </w:rPr>
                  <w:fldChar w:fldCharType="separate"/>
                </w:r>
                <w:r w:rsidR="00363D64">
                  <w:rPr>
                    <w:noProof/>
                    <w:webHidden/>
                    <w:sz w:val="26"/>
                    <w:szCs w:val="26"/>
                  </w:rPr>
                  <w:t>19</w:t>
                </w:r>
                <w:r w:rsidRPr="000678E3">
                  <w:rPr>
                    <w:noProof/>
                    <w:webHidden/>
                    <w:sz w:val="26"/>
                    <w:szCs w:val="26"/>
                  </w:rPr>
                  <w:fldChar w:fldCharType="end"/>
                </w:r>
              </w:hyperlink>
            </w:p>
            <w:p w14:paraId="7A5B420C" w14:textId="28D7AACF" w:rsidR="000678E3" w:rsidRPr="000678E3" w:rsidRDefault="000678E3">
              <w:pPr>
                <w:pStyle w:val="TOC1"/>
                <w:tabs>
                  <w:tab w:val="right" w:leader="dot" w:pos="9016"/>
                </w:tabs>
                <w:rPr>
                  <w:rFonts w:eastAsiaTheme="minorEastAsia"/>
                  <w:noProof/>
                  <w:sz w:val="26"/>
                  <w:szCs w:val="26"/>
                  <w:lang w:eastAsia="en-HK"/>
                </w:rPr>
              </w:pPr>
              <w:hyperlink w:anchor="_Toc4157552" w:history="1">
                <w:r w:rsidRPr="000678E3">
                  <w:rPr>
                    <w:rStyle w:val="Hyperlink"/>
                    <w:noProof/>
                    <w:sz w:val="26"/>
                    <w:szCs w:val="26"/>
                  </w:rPr>
                  <w:t>Bibliography</w:t>
                </w:r>
                <w:r w:rsidRPr="000678E3">
                  <w:rPr>
                    <w:rStyle w:val="Hyperlink"/>
                    <w:rFonts w:ascii="Times New Roman" w:hAnsi="Times New Roman" w:cs="Times New Roman"/>
                    <w:noProof/>
                    <w:sz w:val="26"/>
                    <w:szCs w:val="26"/>
                  </w:rPr>
                  <w:t>:</w:t>
                </w:r>
                <w:r w:rsidRPr="000678E3">
                  <w:rPr>
                    <w:noProof/>
                    <w:webHidden/>
                    <w:sz w:val="26"/>
                    <w:szCs w:val="26"/>
                  </w:rPr>
                  <w:tab/>
                </w:r>
                <w:r w:rsidRPr="000678E3">
                  <w:rPr>
                    <w:noProof/>
                    <w:webHidden/>
                    <w:sz w:val="26"/>
                    <w:szCs w:val="26"/>
                  </w:rPr>
                  <w:fldChar w:fldCharType="begin"/>
                </w:r>
                <w:r w:rsidRPr="000678E3">
                  <w:rPr>
                    <w:noProof/>
                    <w:webHidden/>
                    <w:sz w:val="26"/>
                    <w:szCs w:val="26"/>
                  </w:rPr>
                  <w:instrText xml:space="preserve"> PAGEREF _Toc4157552 \h </w:instrText>
                </w:r>
                <w:r w:rsidRPr="000678E3">
                  <w:rPr>
                    <w:noProof/>
                    <w:webHidden/>
                    <w:sz w:val="26"/>
                    <w:szCs w:val="26"/>
                  </w:rPr>
                </w:r>
                <w:r w:rsidRPr="000678E3">
                  <w:rPr>
                    <w:noProof/>
                    <w:webHidden/>
                    <w:sz w:val="26"/>
                    <w:szCs w:val="26"/>
                  </w:rPr>
                  <w:fldChar w:fldCharType="separate"/>
                </w:r>
                <w:r w:rsidR="00363D64">
                  <w:rPr>
                    <w:noProof/>
                    <w:webHidden/>
                    <w:sz w:val="26"/>
                    <w:szCs w:val="26"/>
                  </w:rPr>
                  <w:t>21</w:t>
                </w:r>
                <w:r w:rsidRPr="000678E3">
                  <w:rPr>
                    <w:noProof/>
                    <w:webHidden/>
                    <w:sz w:val="26"/>
                    <w:szCs w:val="26"/>
                  </w:rPr>
                  <w:fldChar w:fldCharType="end"/>
                </w:r>
              </w:hyperlink>
            </w:p>
            <w:p w14:paraId="7407B98C" w14:textId="107D45D2" w:rsidR="0068503B" w:rsidRPr="000678E3" w:rsidRDefault="00A46978">
              <w:pPr>
                <w:rPr>
                  <w:sz w:val="26"/>
                  <w:szCs w:val="26"/>
                </w:rPr>
                <w:sectPr w:rsidR="0068503B" w:rsidRPr="000678E3" w:rsidSect="00C57F26">
                  <w:footerReference w:type="first" r:id="rId10"/>
                  <w:pgSz w:w="11906" w:h="16838"/>
                  <w:pgMar w:top="1440" w:right="1440" w:bottom="1440" w:left="1440" w:header="708" w:footer="708" w:gutter="0"/>
                  <w:pgNumType w:start="0"/>
                  <w:cols w:space="708"/>
                  <w:docGrid w:linePitch="360"/>
                </w:sectPr>
              </w:pPr>
              <w:r w:rsidRPr="000678E3">
                <w:rPr>
                  <w:b/>
                  <w:bCs/>
                  <w:noProof/>
                  <w:sz w:val="26"/>
                  <w:szCs w:val="26"/>
                </w:rPr>
                <w:fldChar w:fldCharType="end"/>
              </w:r>
            </w:p>
          </w:sdtContent>
        </w:sdt>
        <w:p w14:paraId="70710073" w14:textId="36B556C6" w:rsidR="00A46978" w:rsidRPr="000678E3" w:rsidRDefault="000678E3" w:rsidP="000678E3">
          <w:pPr>
            <w:tabs>
              <w:tab w:val="left" w:pos="6192"/>
            </w:tabs>
            <w:rPr>
              <w:rFonts w:ascii="Times New Roman" w:hAnsi="Times New Roman" w:cs="Times New Roman"/>
              <w:sz w:val="26"/>
              <w:szCs w:val="26"/>
            </w:rPr>
          </w:pPr>
          <w:r>
            <w:rPr>
              <w:rFonts w:ascii="Times New Roman" w:hAnsi="Times New Roman" w:cs="Times New Roman"/>
              <w:sz w:val="26"/>
              <w:szCs w:val="26"/>
            </w:rPr>
            <w:lastRenderedPageBreak/>
            <w:tab/>
          </w:r>
        </w:p>
      </w:sdtContent>
    </w:sdt>
    <w:p w14:paraId="56A7A974" w14:textId="67A25624" w:rsidR="00363D64" w:rsidRPr="00363D64" w:rsidRDefault="00E32317" w:rsidP="00363D64">
      <w:pPr>
        <w:pStyle w:val="Heading1"/>
        <w:spacing w:before="0" w:line="360" w:lineRule="auto"/>
        <w:jc w:val="both"/>
        <w:rPr>
          <w:rFonts w:ascii="Times New Roman" w:hAnsi="Times New Roman" w:cs="Times New Roman"/>
          <w:b/>
          <w:color w:val="auto"/>
          <w:u w:val="single"/>
        </w:rPr>
      </w:pPr>
      <w:bookmarkStart w:id="1" w:name="_Toc4157515"/>
      <w:r w:rsidRPr="006E7432">
        <w:rPr>
          <w:rFonts w:ascii="Times New Roman" w:hAnsi="Times New Roman" w:cs="Times New Roman"/>
          <w:b/>
          <w:color w:val="auto"/>
          <w:u w:val="single"/>
        </w:rPr>
        <w:t>Executive Summary:</w:t>
      </w:r>
      <w:bookmarkEnd w:id="1"/>
    </w:p>
    <w:p w14:paraId="5AB76034" w14:textId="54F10AE9" w:rsidR="007C11DB" w:rsidRPr="00E6008E" w:rsidRDefault="00D72066"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When you hear the word Disney, your heart just </w:t>
      </w:r>
      <w:r w:rsidR="00260E7B" w:rsidRPr="00E6008E">
        <w:rPr>
          <w:rFonts w:ascii="Times New Roman" w:hAnsi="Times New Roman" w:cs="Times New Roman"/>
          <w:sz w:val="24"/>
          <w:szCs w:val="24"/>
        </w:rPr>
        <w:t>pumps,</w:t>
      </w:r>
      <w:r w:rsidRPr="00E6008E">
        <w:rPr>
          <w:rFonts w:ascii="Times New Roman" w:hAnsi="Times New Roman" w:cs="Times New Roman"/>
          <w:sz w:val="24"/>
          <w:szCs w:val="24"/>
        </w:rPr>
        <w:t xml:space="preserve"> and you feel the smile on your face. </w:t>
      </w:r>
      <w:r w:rsidR="00260E7B" w:rsidRPr="00E6008E">
        <w:rPr>
          <w:rFonts w:ascii="Times New Roman" w:hAnsi="Times New Roman" w:cs="Times New Roman"/>
          <w:sz w:val="24"/>
          <w:szCs w:val="24"/>
        </w:rPr>
        <w:t xml:space="preserve">The Walt Disney </w:t>
      </w:r>
      <w:r w:rsidR="00C12202" w:rsidRPr="00E6008E">
        <w:rPr>
          <w:rFonts w:ascii="Times New Roman" w:hAnsi="Times New Roman" w:cs="Times New Roman"/>
          <w:sz w:val="24"/>
          <w:szCs w:val="24"/>
        </w:rPr>
        <w:t>C</w:t>
      </w:r>
      <w:r w:rsidR="00260E7B" w:rsidRPr="00E6008E">
        <w:rPr>
          <w:rFonts w:ascii="Times New Roman" w:hAnsi="Times New Roman" w:cs="Times New Roman"/>
          <w:sz w:val="24"/>
          <w:szCs w:val="24"/>
        </w:rPr>
        <w:t>ompany</w:t>
      </w:r>
      <w:r w:rsidR="00C12202" w:rsidRPr="00E6008E">
        <w:rPr>
          <w:rFonts w:ascii="Times New Roman" w:hAnsi="Times New Roman" w:cs="Times New Roman"/>
          <w:sz w:val="24"/>
          <w:szCs w:val="24"/>
        </w:rPr>
        <w:t>, an American multinational mass media corporation, is still expanding and acquiring companies, with the recent being the acquisition of 21</w:t>
      </w:r>
      <w:r w:rsidR="00C12202" w:rsidRPr="00E6008E">
        <w:rPr>
          <w:rFonts w:ascii="Times New Roman" w:hAnsi="Times New Roman" w:cs="Times New Roman"/>
          <w:sz w:val="24"/>
          <w:szCs w:val="24"/>
          <w:vertAlign w:val="superscript"/>
        </w:rPr>
        <w:t>st</w:t>
      </w:r>
      <w:r w:rsidR="00C12202" w:rsidRPr="00E6008E">
        <w:rPr>
          <w:rFonts w:ascii="Times New Roman" w:hAnsi="Times New Roman" w:cs="Times New Roman"/>
          <w:sz w:val="24"/>
          <w:szCs w:val="24"/>
        </w:rPr>
        <w:t xml:space="preserve"> Century Fox for a reported $71.3 billion in cash and stock. This continues that trend of Walt Disney acquiring several companies after the </w:t>
      </w:r>
      <w:r w:rsidR="00EC36DF" w:rsidRPr="00E6008E">
        <w:rPr>
          <w:rFonts w:ascii="Times New Roman" w:hAnsi="Times New Roman" w:cs="Times New Roman"/>
          <w:sz w:val="24"/>
          <w:szCs w:val="24"/>
        </w:rPr>
        <w:t>acquisition of Pixar, Lucasfilm and Marvel.</w:t>
      </w:r>
      <w:r w:rsidR="00E32317" w:rsidRPr="00E6008E">
        <w:rPr>
          <w:rFonts w:ascii="Times New Roman" w:hAnsi="Times New Roman" w:cs="Times New Roman"/>
          <w:sz w:val="24"/>
          <w:szCs w:val="24"/>
        </w:rPr>
        <w:t xml:space="preserve"> </w:t>
      </w:r>
      <w:r w:rsidR="00990F94" w:rsidRPr="00E6008E">
        <w:rPr>
          <w:rFonts w:ascii="Times New Roman" w:hAnsi="Times New Roman" w:cs="Times New Roman"/>
          <w:sz w:val="24"/>
          <w:szCs w:val="24"/>
        </w:rPr>
        <w:t>The main reason for this recent acquisition is the fact that Disney wants to move into the streaming business and compete with other streaming companies like Netflix.</w:t>
      </w:r>
    </w:p>
    <w:p w14:paraId="3E3C6CC7" w14:textId="168DA998" w:rsidR="00990F94" w:rsidRPr="00E6008E" w:rsidRDefault="00F42229"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Mergers and acquisitions can help organizations become more cost efficient, well-organized, and powerful. </w:t>
      </w:r>
      <w:r w:rsidR="00990F94" w:rsidRPr="00E6008E">
        <w:rPr>
          <w:rFonts w:ascii="Times New Roman" w:hAnsi="Times New Roman" w:cs="Times New Roman"/>
          <w:sz w:val="24"/>
          <w:szCs w:val="24"/>
        </w:rPr>
        <w:t xml:space="preserve">However, mergers and acquisitions usually do not go smoothly, such as the case of </w:t>
      </w:r>
      <w:r w:rsidRPr="00E6008E">
        <w:rPr>
          <w:rFonts w:ascii="Times New Roman" w:hAnsi="Times New Roman" w:cs="Times New Roman"/>
          <w:sz w:val="24"/>
          <w:szCs w:val="24"/>
        </w:rPr>
        <w:t xml:space="preserve">Daimler-Chrysler. Therefore, </w:t>
      </w:r>
      <w:r w:rsidR="00990F94" w:rsidRPr="00E6008E">
        <w:rPr>
          <w:rFonts w:ascii="Times New Roman" w:hAnsi="Times New Roman" w:cs="Times New Roman"/>
          <w:sz w:val="24"/>
          <w:szCs w:val="24"/>
        </w:rPr>
        <w:t xml:space="preserve">companies face a lot of problems of trying to make that succeed </w:t>
      </w:r>
      <w:r w:rsidRPr="00E6008E">
        <w:rPr>
          <w:rFonts w:ascii="Times New Roman" w:hAnsi="Times New Roman" w:cs="Times New Roman"/>
          <w:sz w:val="24"/>
          <w:szCs w:val="24"/>
        </w:rPr>
        <w:t xml:space="preserve">especially in the area of people management, wherein employees of the different companies become defensive and try to preserve their own culture, mentality, vision, and values. It becomes a matter of survival for all the employees involved. </w:t>
      </w:r>
    </w:p>
    <w:p w14:paraId="53AFDCB2" w14:textId="6D2E83A8" w:rsidR="00F42229" w:rsidRPr="00E6008E" w:rsidRDefault="00AB0D29"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Out of all the people management issues that arouse, the following two stand out:</w:t>
      </w:r>
    </w:p>
    <w:p w14:paraId="2C7DC330" w14:textId="7FD2901C" w:rsidR="00AB0D29" w:rsidRPr="00E6008E" w:rsidRDefault="00AB0D29" w:rsidP="00363D64">
      <w:pPr>
        <w:pStyle w:val="ListParagraph"/>
        <w:numPr>
          <w:ilvl w:val="0"/>
          <w:numId w:val="1"/>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Cultural Fit</w:t>
      </w:r>
    </w:p>
    <w:p w14:paraId="4BEF7855" w14:textId="6443DBD5" w:rsidR="00AB0D29" w:rsidRPr="00E6008E" w:rsidRDefault="006F6EA6" w:rsidP="00363D64">
      <w:pPr>
        <w:pStyle w:val="ListParagraph"/>
        <w:numPr>
          <w:ilvl w:val="0"/>
          <w:numId w:val="1"/>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Talent Retention</w:t>
      </w:r>
    </w:p>
    <w:p w14:paraId="3C9FA6F4" w14:textId="2976C0B4" w:rsidR="00D91D5D" w:rsidRPr="00E6008E" w:rsidRDefault="00AB0D29"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If two companies have cultural conflicts, this will create a hard path towards the acquisition. Disney and Fox both have two completely different corporate cultures with Fox being very generous while Disney being very conservative.</w:t>
      </w:r>
      <w:r w:rsidR="00D91D5D" w:rsidRPr="00E6008E">
        <w:rPr>
          <w:rFonts w:ascii="Times New Roman" w:hAnsi="Times New Roman" w:cs="Times New Roman"/>
          <w:sz w:val="24"/>
          <w:szCs w:val="24"/>
        </w:rPr>
        <w:t xml:space="preserve"> </w:t>
      </w:r>
      <w:r w:rsidR="008F6590" w:rsidRPr="00E6008E">
        <w:rPr>
          <w:rFonts w:ascii="Times New Roman" w:hAnsi="Times New Roman" w:cs="Times New Roman"/>
          <w:sz w:val="24"/>
          <w:szCs w:val="24"/>
        </w:rPr>
        <w:t>To give an example, a</w:t>
      </w:r>
      <w:r w:rsidR="00D91D5D" w:rsidRPr="00E6008E">
        <w:rPr>
          <w:rFonts w:ascii="Times New Roman" w:hAnsi="Times New Roman" w:cs="Times New Roman"/>
          <w:sz w:val="24"/>
          <w:szCs w:val="24"/>
        </w:rPr>
        <w:t>t Disney, the CEO is closely involved in the decision making and work of every department, while each of Fox’s units have enjoyed autonomy in taking decisions.</w:t>
      </w:r>
      <w:r w:rsidR="000F5B55" w:rsidRPr="00E6008E">
        <w:rPr>
          <w:rFonts w:ascii="Times New Roman" w:hAnsi="Times New Roman" w:cs="Times New Roman"/>
          <w:sz w:val="24"/>
          <w:szCs w:val="24"/>
        </w:rPr>
        <w:t xml:space="preserve"> Therefore, it is important to be able to prepare for the potential cultural fit conflict on a short, medium, and long term. On a short-term basis, it is impeccable to study the different dimensions of the corporate culture of the companies, and check which dimensions are lacking in 21</w:t>
      </w:r>
      <w:r w:rsidR="000F5B55" w:rsidRPr="00E6008E">
        <w:rPr>
          <w:rFonts w:ascii="Times New Roman" w:hAnsi="Times New Roman" w:cs="Times New Roman"/>
          <w:sz w:val="24"/>
          <w:szCs w:val="24"/>
          <w:vertAlign w:val="superscript"/>
        </w:rPr>
        <w:t>st</w:t>
      </w:r>
      <w:r w:rsidR="000F5B55" w:rsidRPr="00E6008E">
        <w:rPr>
          <w:rFonts w:ascii="Times New Roman" w:hAnsi="Times New Roman" w:cs="Times New Roman"/>
          <w:sz w:val="24"/>
          <w:szCs w:val="24"/>
        </w:rPr>
        <w:t xml:space="preserve"> Century Fox’s employees but are a major part of the Walt Disney Company’s employees’ corporate culture. This is called the assessment phase. In the medium term, it is important to take necessary steps to ease the transition of employees and make sure while business is not interrupted. This is called the transition phase. As for the long run, after ensuring the success of the acquisition, it is best for the Walt Disney Company to enhance its corporate culture by adding what possibly could be an added value from 21</w:t>
      </w:r>
      <w:r w:rsidR="000F5B55" w:rsidRPr="00E6008E">
        <w:rPr>
          <w:rFonts w:ascii="Times New Roman" w:hAnsi="Times New Roman" w:cs="Times New Roman"/>
          <w:sz w:val="24"/>
          <w:szCs w:val="24"/>
          <w:vertAlign w:val="superscript"/>
        </w:rPr>
        <w:t>st</w:t>
      </w:r>
      <w:r w:rsidR="000F5B55" w:rsidRPr="00E6008E">
        <w:rPr>
          <w:rFonts w:ascii="Times New Roman" w:hAnsi="Times New Roman" w:cs="Times New Roman"/>
          <w:sz w:val="24"/>
          <w:szCs w:val="24"/>
        </w:rPr>
        <w:t xml:space="preserve"> Century Fox, as there is always room for improvement even though Disney’s corporate culture is known to be one of the best there is.  </w:t>
      </w:r>
    </w:p>
    <w:p w14:paraId="4A27A79C" w14:textId="3E54EF88" w:rsidR="00AB0D29" w:rsidRPr="00E6008E" w:rsidRDefault="00D91D5D"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lastRenderedPageBreak/>
        <w:t xml:space="preserve">Moreover, </w:t>
      </w:r>
      <w:r w:rsidR="008A0174" w:rsidRPr="00E6008E">
        <w:rPr>
          <w:rFonts w:ascii="Times New Roman" w:hAnsi="Times New Roman" w:cs="Times New Roman"/>
          <w:sz w:val="24"/>
          <w:szCs w:val="24"/>
        </w:rPr>
        <w:t xml:space="preserve">talent retention is also a very sensitive issue, as after the acquisition a lot of employees would be fearing for their job and lost their motivation to work and be productive. This issue should be dealt with care as The Walt Disney company can’t afford losing its talent and its intellectual property. Therefore, there are there major aspects it should focus on which are: financial remuneration, organizational support, and managerial support. These issues can be address through a proper incentive scheme, credible leadership, being transparent with employees, and </w:t>
      </w:r>
      <w:r w:rsidR="00BA67E0" w:rsidRPr="00E6008E">
        <w:rPr>
          <w:rFonts w:ascii="Times New Roman" w:hAnsi="Times New Roman" w:cs="Times New Roman"/>
          <w:sz w:val="24"/>
          <w:szCs w:val="24"/>
        </w:rPr>
        <w:t>providing them a platform for development and career enhancement. Once the Walt Disney starts applying these practices, it would go a long way towards making the acquisition of 21</w:t>
      </w:r>
      <w:r w:rsidR="00BA67E0" w:rsidRPr="00E6008E">
        <w:rPr>
          <w:rFonts w:ascii="Times New Roman" w:hAnsi="Times New Roman" w:cs="Times New Roman"/>
          <w:sz w:val="24"/>
          <w:szCs w:val="24"/>
          <w:vertAlign w:val="superscript"/>
        </w:rPr>
        <w:t>st</w:t>
      </w:r>
      <w:r w:rsidR="00BA67E0" w:rsidRPr="00E6008E">
        <w:rPr>
          <w:rFonts w:ascii="Times New Roman" w:hAnsi="Times New Roman" w:cs="Times New Roman"/>
          <w:sz w:val="24"/>
          <w:szCs w:val="24"/>
        </w:rPr>
        <w:t xml:space="preserve"> Century Fox a success.</w:t>
      </w:r>
    </w:p>
    <w:p w14:paraId="781134EE" w14:textId="77777777" w:rsidR="005F13D1" w:rsidRPr="00E6008E" w:rsidRDefault="00854D7B"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Acquisitions usually create value. </w:t>
      </w:r>
      <w:r w:rsidR="00004DA1" w:rsidRPr="00E6008E">
        <w:rPr>
          <w:rFonts w:ascii="Times New Roman" w:hAnsi="Times New Roman" w:cs="Times New Roman"/>
          <w:sz w:val="24"/>
          <w:szCs w:val="24"/>
        </w:rPr>
        <w:t xml:space="preserve">However, it also affects everyone who is involved in the company and not just the employees. Consumers </w:t>
      </w:r>
      <w:r w:rsidR="002B7C71" w:rsidRPr="00E6008E">
        <w:rPr>
          <w:rFonts w:ascii="Times New Roman" w:hAnsi="Times New Roman" w:cs="Times New Roman"/>
          <w:sz w:val="24"/>
          <w:szCs w:val="24"/>
        </w:rPr>
        <w:t xml:space="preserve">would pay the price for </w:t>
      </w:r>
      <w:r w:rsidR="004E18C0" w:rsidRPr="00E6008E">
        <w:rPr>
          <w:rFonts w:ascii="Times New Roman" w:hAnsi="Times New Roman" w:cs="Times New Roman"/>
          <w:sz w:val="24"/>
          <w:szCs w:val="24"/>
        </w:rPr>
        <w:t xml:space="preserve">failed acquisition. Suppliers will enjoy more demand </w:t>
      </w:r>
      <w:r w:rsidR="0065619F" w:rsidRPr="00E6008E">
        <w:rPr>
          <w:rFonts w:ascii="Times New Roman" w:hAnsi="Times New Roman" w:cs="Times New Roman"/>
          <w:sz w:val="24"/>
          <w:szCs w:val="24"/>
        </w:rPr>
        <w:t xml:space="preserve">but might lose bargaining power </w:t>
      </w:r>
      <w:r w:rsidR="004E18C0" w:rsidRPr="00E6008E">
        <w:rPr>
          <w:rFonts w:ascii="Times New Roman" w:hAnsi="Times New Roman" w:cs="Times New Roman"/>
          <w:sz w:val="24"/>
          <w:szCs w:val="24"/>
        </w:rPr>
        <w:t>in a successful acquisition</w:t>
      </w:r>
      <w:r w:rsidR="0065619F" w:rsidRPr="00E6008E">
        <w:rPr>
          <w:rFonts w:ascii="Times New Roman" w:hAnsi="Times New Roman" w:cs="Times New Roman"/>
          <w:sz w:val="24"/>
          <w:szCs w:val="24"/>
        </w:rPr>
        <w:t xml:space="preserve">. Shareholders will have their </w:t>
      </w:r>
      <w:r w:rsidR="005F13D1" w:rsidRPr="00E6008E">
        <w:rPr>
          <w:rFonts w:ascii="Times New Roman" w:hAnsi="Times New Roman" w:cs="Times New Roman"/>
          <w:sz w:val="24"/>
          <w:szCs w:val="24"/>
        </w:rPr>
        <w:t>values increase rapidly due to cost savings and synergies created from the acquisition.</w:t>
      </w:r>
    </w:p>
    <w:p w14:paraId="7BB85CBA" w14:textId="363420DD" w:rsidR="00AB0D29" w:rsidRPr="00E6008E" w:rsidRDefault="005F13D1"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To conclude, it is important for the Walt Disney Company to have a proper plan in place to mitigate all the people management issues that might arise from the acquisition especially the two mentioned issues which are the cultural fit and talent retention. This can make or break an acquisition and determine its success.</w:t>
      </w:r>
    </w:p>
    <w:p w14:paraId="07A230B5" w14:textId="74334C71" w:rsidR="005C2BC4" w:rsidRPr="00E6008E" w:rsidRDefault="005C2BC4"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br w:type="page"/>
      </w:r>
    </w:p>
    <w:p w14:paraId="421C300A" w14:textId="59CF7EDD" w:rsidR="0068503B" w:rsidRPr="00363D64" w:rsidRDefault="00E32317" w:rsidP="00363D64">
      <w:pPr>
        <w:pStyle w:val="Heading1"/>
        <w:spacing w:before="0" w:line="360" w:lineRule="auto"/>
        <w:jc w:val="both"/>
        <w:rPr>
          <w:rFonts w:ascii="Times New Roman" w:hAnsi="Times New Roman" w:cs="Times New Roman"/>
          <w:b/>
          <w:color w:val="auto"/>
          <w:u w:val="single"/>
        </w:rPr>
      </w:pPr>
      <w:bookmarkStart w:id="2" w:name="_Toc4157516"/>
      <w:r w:rsidRPr="006E7432">
        <w:rPr>
          <w:rFonts w:ascii="Times New Roman" w:hAnsi="Times New Roman" w:cs="Times New Roman"/>
          <w:b/>
          <w:color w:val="auto"/>
          <w:u w:val="single"/>
        </w:rPr>
        <w:lastRenderedPageBreak/>
        <w:t>Introduction to Walt Disney</w:t>
      </w:r>
      <w:r w:rsidR="007302B1" w:rsidRPr="006E7432">
        <w:rPr>
          <w:rFonts w:ascii="Times New Roman" w:hAnsi="Times New Roman" w:cs="Times New Roman"/>
          <w:b/>
          <w:color w:val="auto"/>
          <w:u w:val="single"/>
        </w:rPr>
        <w:t xml:space="preserve"> Company</w:t>
      </w:r>
      <w:r w:rsidRPr="006E7432">
        <w:rPr>
          <w:rFonts w:ascii="Times New Roman" w:hAnsi="Times New Roman" w:cs="Times New Roman"/>
          <w:b/>
          <w:color w:val="auto"/>
          <w:u w:val="single"/>
        </w:rPr>
        <w:t>:</w:t>
      </w:r>
      <w:bookmarkEnd w:id="2"/>
    </w:p>
    <w:p w14:paraId="44CEDE04" w14:textId="68E1AD00" w:rsidR="0092039A" w:rsidRDefault="0092039A"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Walt Disney</w:t>
      </w:r>
      <w:r w:rsidR="007302B1" w:rsidRPr="00E6008E">
        <w:rPr>
          <w:rFonts w:ascii="Times New Roman" w:hAnsi="Times New Roman" w:cs="Times New Roman"/>
          <w:sz w:val="24"/>
          <w:szCs w:val="24"/>
        </w:rPr>
        <w:t xml:space="preserve"> Company</w:t>
      </w:r>
      <w:r w:rsidRPr="00E6008E">
        <w:rPr>
          <w:rFonts w:ascii="Times New Roman" w:hAnsi="Times New Roman" w:cs="Times New Roman"/>
          <w:sz w:val="24"/>
          <w:szCs w:val="24"/>
        </w:rPr>
        <w:t xml:space="preserve"> is </w:t>
      </w:r>
      <w:r w:rsidR="00CC5048" w:rsidRPr="00E6008E">
        <w:rPr>
          <w:rFonts w:ascii="Times New Roman" w:hAnsi="Times New Roman" w:cs="Times New Roman"/>
          <w:sz w:val="24"/>
          <w:szCs w:val="24"/>
        </w:rPr>
        <w:t xml:space="preserve">an American multinational mass media company, one of the leaders in the media industry. It is headquartered in Burbank California. It was founded in 1923 as a cartoon studio by the Disney Brothers Walt and Roy. </w:t>
      </w:r>
      <w:r w:rsidR="007C5BF0" w:rsidRPr="00E6008E">
        <w:rPr>
          <w:rFonts w:ascii="Times New Roman" w:hAnsi="Times New Roman" w:cs="Times New Roman"/>
          <w:sz w:val="24"/>
          <w:szCs w:val="24"/>
        </w:rPr>
        <w:t>At first, the road wasn’t easy for Disney as distribution right nearly sank the company. However</w:t>
      </w:r>
      <w:r w:rsidR="007302B1" w:rsidRPr="00E6008E">
        <w:rPr>
          <w:rFonts w:ascii="Times New Roman" w:hAnsi="Times New Roman" w:cs="Times New Roman"/>
          <w:sz w:val="24"/>
          <w:szCs w:val="24"/>
        </w:rPr>
        <w:t xml:space="preserve">, in 1928, the major turnaround happened. That was the creation of Mickey Mouse. After that, Disney never looked back. It kept on thriving on creating new characters and then embarked on a spree of mergers and acquisitions. Currently, a lot of well-known studios and TV stations fall under the Disney umbrella like ABC, Pixar Animation Studios, ESPN. All of that allowed Disney to become a major international powerhouse in the media industry and one of the world’s leading provider of </w:t>
      </w:r>
      <w:r w:rsidR="000E53AA" w:rsidRPr="00E6008E">
        <w:rPr>
          <w:rFonts w:ascii="Times New Roman" w:hAnsi="Times New Roman" w:cs="Times New Roman"/>
          <w:sz w:val="24"/>
          <w:szCs w:val="24"/>
        </w:rPr>
        <w:t>entertainment</w:t>
      </w:r>
      <w:r w:rsidR="007302B1" w:rsidRPr="00E6008E">
        <w:rPr>
          <w:rFonts w:ascii="Times New Roman" w:hAnsi="Times New Roman" w:cs="Times New Roman"/>
          <w:sz w:val="24"/>
          <w:szCs w:val="24"/>
        </w:rPr>
        <w:t>.</w:t>
      </w:r>
      <w:r w:rsidR="000E53AA" w:rsidRPr="00E6008E">
        <w:rPr>
          <w:rFonts w:ascii="Times New Roman" w:hAnsi="Times New Roman" w:cs="Times New Roman"/>
          <w:sz w:val="24"/>
          <w:szCs w:val="24"/>
        </w:rPr>
        <w:t xml:space="preserve"> The company’s business is divided into four different segments: Media Networks, Parks and Resorts, Studio Entertainment, and Consumer Products and Interactive Media.</w:t>
      </w:r>
      <w:r w:rsidR="00954BE3" w:rsidRPr="00E6008E">
        <w:rPr>
          <w:rFonts w:ascii="Times New Roman" w:hAnsi="Times New Roman" w:cs="Times New Roman"/>
          <w:sz w:val="24"/>
          <w:szCs w:val="24"/>
        </w:rPr>
        <w:t xml:space="preserve"> It is a Dow 30 company with annual revenues of 55 billion dollars in 2017.</w:t>
      </w:r>
    </w:p>
    <w:p w14:paraId="34B6DAED" w14:textId="390F81B1" w:rsidR="0068503B" w:rsidRPr="00E6008E" w:rsidRDefault="0068503B" w:rsidP="00363D64">
      <w:pPr>
        <w:spacing w:line="360" w:lineRule="auto"/>
        <w:jc w:val="both"/>
        <w:rPr>
          <w:rFonts w:ascii="Times New Roman" w:hAnsi="Times New Roman" w:cs="Times New Roman"/>
          <w:sz w:val="24"/>
          <w:szCs w:val="24"/>
        </w:rPr>
      </w:pPr>
      <w:r>
        <w:rPr>
          <w:noProof/>
        </w:rPr>
        <w:drawing>
          <wp:anchor distT="0" distB="0" distL="114300" distR="114300" simplePos="0" relativeHeight="251662336" behindDoc="0" locked="0" layoutInCell="1" allowOverlap="1" wp14:anchorId="31DFFE30" wp14:editId="79274E47">
            <wp:simplePos x="0" y="0"/>
            <wp:positionH relativeFrom="margin">
              <wp:posOffset>0</wp:posOffset>
            </wp:positionH>
            <wp:positionV relativeFrom="paragraph">
              <wp:posOffset>365760</wp:posOffset>
            </wp:positionV>
            <wp:extent cx="5731510" cy="3343910"/>
            <wp:effectExtent l="0" t="0" r="254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343910"/>
                    </a:xfrm>
                    <a:prstGeom prst="rect">
                      <a:avLst/>
                    </a:prstGeom>
                  </pic:spPr>
                </pic:pic>
              </a:graphicData>
            </a:graphic>
            <wp14:sizeRelH relativeFrom="page">
              <wp14:pctWidth>0</wp14:pctWidth>
            </wp14:sizeRelH>
            <wp14:sizeRelV relativeFrom="page">
              <wp14:pctHeight>0</wp14:pctHeight>
            </wp14:sizeRelV>
          </wp:anchor>
        </w:drawing>
      </w:r>
    </w:p>
    <w:p w14:paraId="67BC5353" w14:textId="77777777" w:rsidR="0068503B" w:rsidRDefault="0068503B" w:rsidP="00363D64">
      <w:pPr>
        <w:spacing w:line="360" w:lineRule="auto"/>
        <w:jc w:val="both"/>
        <w:rPr>
          <w:rFonts w:ascii="Times New Roman" w:hAnsi="Times New Roman" w:cs="Times New Roman"/>
          <w:sz w:val="24"/>
          <w:szCs w:val="24"/>
        </w:rPr>
      </w:pPr>
    </w:p>
    <w:p w14:paraId="78EBED94" w14:textId="1713A562" w:rsidR="007302B1" w:rsidRPr="00E6008E" w:rsidRDefault="007302B1" w:rsidP="00363D64">
      <w:pPr>
        <w:spacing w:line="360" w:lineRule="auto"/>
        <w:jc w:val="both"/>
        <w:rPr>
          <w:rFonts w:ascii="Times New Roman" w:hAnsi="Times New Roman" w:cs="Times New Roman"/>
          <w:sz w:val="24"/>
          <w:szCs w:val="24"/>
          <w:u w:val="single"/>
        </w:rPr>
      </w:pPr>
      <w:r w:rsidRPr="00E6008E">
        <w:rPr>
          <w:rFonts w:ascii="Times New Roman" w:hAnsi="Times New Roman" w:cs="Times New Roman"/>
          <w:sz w:val="24"/>
          <w:szCs w:val="24"/>
        </w:rPr>
        <w:t xml:space="preserve">The Walt Disney Company’s mission </w:t>
      </w:r>
      <w:r w:rsidR="000E53AA" w:rsidRPr="00E6008E">
        <w:rPr>
          <w:rFonts w:ascii="Times New Roman" w:hAnsi="Times New Roman" w:cs="Times New Roman"/>
          <w:sz w:val="24"/>
          <w:szCs w:val="24"/>
        </w:rPr>
        <w:t xml:space="preserve">and vision statement </w:t>
      </w:r>
      <w:r w:rsidRPr="00E6008E">
        <w:rPr>
          <w:rFonts w:ascii="Times New Roman" w:hAnsi="Times New Roman" w:cs="Times New Roman"/>
          <w:sz w:val="24"/>
          <w:szCs w:val="24"/>
        </w:rPr>
        <w:t>is “</w:t>
      </w:r>
      <w:r w:rsidR="000E53AA" w:rsidRPr="00E6008E">
        <w:rPr>
          <w:rFonts w:ascii="Times New Roman" w:hAnsi="Times New Roman" w:cs="Times New Roman"/>
          <w:sz w:val="24"/>
          <w:szCs w:val="24"/>
        </w:rPr>
        <w:t>to be one of the world’s leading producers and providers of entertainment and information. Using our portfolio of brands to differentiate our content, services and consumer products, we seek to develop the most creative, innovative and profitable entertainment experiences and related products in the world.”</w:t>
      </w:r>
      <w:r w:rsidR="00F51C30" w:rsidRPr="00E6008E">
        <w:rPr>
          <w:rFonts w:ascii="Times New Roman" w:hAnsi="Times New Roman" w:cs="Times New Roman"/>
          <w:sz w:val="24"/>
          <w:szCs w:val="24"/>
        </w:rPr>
        <w:t xml:space="preserve"> </w:t>
      </w:r>
      <w:r w:rsidR="009541E9" w:rsidRPr="00E6008E">
        <w:rPr>
          <w:rFonts w:ascii="Times New Roman" w:hAnsi="Times New Roman" w:cs="Times New Roman"/>
          <w:sz w:val="24"/>
          <w:szCs w:val="24"/>
        </w:rPr>
        <w:t>(The Walt Disney Company,2019</w:t>
      </w:r>
      <w:r w:rsidR="00F51C30" w:rsidRPr="00E6008E">
        <w:rPr>
          <w:rStyle w:val="Hyperlink"/>
          <w:rFonts w:ascii="Times New Roman" w:hAnsi="Times New Roman" w:cs="Times New Roman"/>
          <w:color w:val="auto"/>
          <w:sz w:val="24"/>
          <w:szCs w:val="24"/>
        </w:rPr>
        <w:t>)</w:t>
      </w:r>
    </w:p>
    <w:p w14:paraId="664B54F4" w14:textId="2B19D5BD" w:rsidR="0068503B" w:rsidRPr="00363D64" w:rsidRDefault="000E53AA" w:rsidP="00363D64">
      <w:pPr>
        <w:pStyle w:val="Heading1"/>
        <w:spacing w:before="0" w:line="360" w:lineRule="auto"/>
        <w:jc w:val="both"/>
        <w:rPr>
          <w:rFonts w:ascii="Times New Roman" w:hAnsi="Times New Roman" w:cs="Times New Roman"/>
          <w:b/>
          <w:color w:val="auto"/>
          <w:u w:val="single"/>
        </w:rPr>
      </w:pPr>
      <w:bookmarkStart w:id="3" w:name="_Toc4157517"/>
      <w:r w:rsidRPr="006E7432">
        <w:rPr>
          <w:rFonts w:ascii="Times New Roman" w:hAnsi="Times New Roman" w:cs="Times New Roman"/>
          <w:b/>
          <w:color w:val="auto"/>
          <w:u w:val="single"/>
        </w:rPr>
        <w:lastRenderedPageBreak/>
        <w:t>Introduction to 21st Century Fox:</w:t>
      </w:r>
      <w:bookmarkEnd w:id="3"/>
    </w:p>
    <w:p w14:paraId="47FCF8A5" w14:textId="0FB49447" w:rsidR="000E53AA" w:rsidRPr="00E6008E" w:rsidRDefault="000E53AA"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21st Century Fox, Inc. is also an American ass media corporation that was founded on June 28</w:t>
      </w:r>
      <w:r w:rsidRPr="00E6008E">
        <w:rPr>
          <w:rFonts w:ascii="Times New Roman" w:hAnsi="Times New Roman" w:cs="Times New Roman"/>
          <w:sz w:val="24"/>
          <w:szCs w:val="24"/>
          <w:vertAlign w:val="superscript"/>
        </w:rPr>
        <w:t>th</w:t>
      </w:r>
      <w:r w:rsidR="00506DBB" w:rsidRPr="00E6008E">
        <w:rPr>
          <w:rFonts w:ascii="Times New Roman" w:hAnsi="Times New Roman" w:cs="Times New Roman"/>
          <w:sz w:val="24"/>
          <w:szCs w:val="24"/>
        </w:rPr>
        <w:t>, 2013</w:t>
      </w:r>
      <w:r w:rsidRPr="00E6008E">
        <w:rPr>
          <w:rFonts w:ascii="Times New Roman" w:hAnsi="Times New Roman" w:cs="Times New Roman"/>
          <w:sz w:val="24"/>
          <w:szCs w:val="24"/>
        </w:rPr>
        <w:t xml:space="preserve"> by Rupert Murdoch </w:t>
      </w:r>
      <w:r w:rsidR="00506DBB" w:rsidRPr="00E6008E">
        <w:rPr>
          <w:rFonts w:ascii="Times New Roman" w:hAnsi="Times New Roman" w:cs="Times New Roman"/>
          <w:sz w:val="24"/>
          <w:szCs w:val="24"/>
        </w:rPr>
        <w:t xml:space="preserve">and </w:t>
      </w:r>
      <w:r w:rsidRPr="00E6008E">
        <w:rPr>
          <w:rFonts w:ascii="Times New Roman" w:hAnsi="Times New Roman" w:cs="Times New Roman"/>
          <w:sz w:val="24"/>
          <w:szCs w:val="24"/>
        </w:rPr>
        <w:t>primarily deals in the film and television industries</w:t>
      </w:r>
      <w:r w:rsidR="00506DBB" w:rsidRPr="00E6008E">
        <w:rPr>
          <w:rFonts w:ascii="Times New Roman" w:hAnsi="Times New Roman" w:cs="Times New Roman"/>
          <w:sz w:val="24"/>
          <w:szCs w:val="24"/>
        </w:rPr>
        <w:t xml:space="preserve">. </w:t>
      </w:r>
      <w:r w:rsidR="00954BE3" w:rsidRPr="00E6008E">
        <w:rPr>
          <w:rFonts w:ascii="Times New Roman" w:hAnsi="Times New Roman" w:cs="Times New Roman"/>
          <w:sz w:val="24"/>
          <w:szCs w:val="24"/>
        </w:rPr>
        <w:t xml:space="preserve">It is one of the world’s leading companies in film, TV and broadcast. </w:t>
      </w:r>
      <w:r w:rsidR="00506DBB" w:rsidRPr="00E6008E">
        <w:rPr>
          <w:rFonts w:ascii="Times New Roman" w:hAnsi="Times New Roman" w:cs="Times New Roman"/>
          <w:sz w:val="24"/>
          <w:szCs w:val="24"/>
        </w:rPr>
        <w:t>It was created after the split of News Corporation and the name was carefully chosen to preserve the ties and heritage of the famous 20</w:t>
      </w:r>
      <w:r w:rsidR="00506DBB" w:rsidRPr="00E6008E">
        <w:rPr>
          <w:rFonts w:ascii="Times New Roman" w:hAnsi="Times New Roman" w:cs="Times New Roman"/>
          <w:sz w:val="24"/>
          <w:szCs w:val="24"/>
          <w:vertAlign w:val="superscript"/>
        </w:rPr>
        <w:t>th</w:t>
      </w:r>
      <w:r w:rsidR="00506DBB" w:rsidRPr="00E6008E">
        <w:rPr>
          <w:rFonts w:ascii="Times New Roman" w:hAnsi="Times New Roman" w:cs="Times New Roman"/>
          <w:sz w:val="24"/>
          <w:szCs w:val="24"/>
        </w:rPr>
        <w:t xml:space="preserve"> Century Fox, which was the home of some of the greatest movies ever produced like “Titanic”, “Star</w:t>
      </w:r>
      <w:r w:rsidR="00F32D1B" w:rsidRPr="00E6008E">
        <w:rPr>
          <w:rFonts w:ascii="Times New Roman" w:hAnsi="Times New Roman" w:cs="Times New Roman"/>
          <w:sz w:val="24"/>
          <w:szCs w:val="24"/>
        </w:rPr>
        <w:t xml:space="preserve"> W</w:t>
      </w:r>
      <w:r w:rsidR="00506DBB" w:rsidRPr="00E6008E">
        <w:rPr>
          <w:rFonts w:ascii="Times New Roman" w:hAnsi="Times New Roman" w:cs="Times New Roman"/>
          <w:sz w:val="24"/>
          <w:szCs w:val="24"/>
        </w:rPr>
        <w:t>ars”, “Home Alone” and many others. It is headquartered in New York.</w:t>
      </w:r>
    </w:p>
    <w:p w14:paraId="21F7EEB2" w14:textId="5A2FF09D" w:rsidR="00506DBB" w:rsidRPr="00E6008E" w:rsidRDefault="00506DBB"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21st Century Fox’s mission is “committed to unlocking the potential of the audiences we serve by focusing on creativity &amp; the arts, sports &amp; well-being, and knowledge &amp; exploration, as well as through a commitment to diversity and sustainable business practice.”</w:t>
      </w:r>
      <w:r w:rsidR="004E4289" w:rsidRPr="00E6008E">
        <w:rPr>
          <w:rFonts w:ascii="Times New Roman" w:hAnsi="Times New Roman" w:cs="Times New Roman"/>
          <w:sz w:val="24"/>
          <w:szCs w:val="24"/>
        </w:rPr>
        <w:t xml:space="preserve"> </w:t>
      </w:r>
      <w:r w:rsidR="00440CAA" w:rsidRPr="00E6008E">
        <w:rPr>
          <w:rFonts w:ascii="Times New Roman" w:hAnsi="Times New Roman" w:cs="Times New Roman"/>
          <w:sz w:val="24"/>
          <w:szCs w:val="24"/>
        </w:rPr>
        <w:t>(21</w:t>
      </w:r>
      <w:r w:rsidR="00440CAA" w:rsidRPr="00E6008E">
        <w:rPr>
          <w:rFonts w:ascii="Times New Roman" w:hAnsi="Times New Roman" w:cs="Times New Roman"/>
          <w:sz w:val="24"/>
          <w:szCs w:val="24"/>
          <w:vertAlign w:val="superscript"/>
        </w:rPr>
        <w:t>st</w:t>
      </w:r>
      <w:r w:rsidR="00440CAA" w:rsidRPr="00E6008E">
        <w:rPr>
          <w:rFonts w:ascii="Times New Roman" w:hAnsi="Times New Roman" w:cs="Times New Roman"/>
          <w:sz w:val="24"/>
          <w:szCs w:val="24"/>
        </w:rPr>
        <w:t xml:space="preserve"> Century Fox)</w:t>
      </w:r>
    </w:p>
    <w:p w14:paraId="4469D287" w14:textId="19297CB8" w:rsidR="0068503B" w:rsidRPr="00363D64" w:rsidRDefault="00EC1B38" w:rsidP="00363D64">
      <w:pPr>
        <w:pStyle w:val="Heading1"/>
        <w:spacing w:before="0" w:line="360" w:lineRule="auto"/>
        <w:jc w:val="both"/>
        <w:rPr>
          <w:rFonts w:ascii="Times New Roman" w:hAnsi="Times New Roman" w:cs="Times New Roman"/>
          <w:b/>
          <w:color w:val="auto"/>
          <w:u w:val="single"/>
        </w:rPr>
      </w:pPr>
      <w:bookmarkStart w:id="4" w:name="_Toc4157518"/>
      <w:r w:rsidRPr="006E7432">
        <w:rPr>
          <w:rFonts w:ascii="Times New Roman" w:hAnsi="Times New Roman" w:cs="Times New Roman"/>
          <w:b/>
          <w:color w:val="auto"/>
          <w:u w:val="single"/>
        </w:rPr>
        <w:t>Why did The Walt Disney Company want</w:t>
      </w:r>
      <w:r w:rsidR="00440CAA" w:rsidRPr="006E7432">
        <w:rPr>
          <w:rFonts w:ascii="Times New Roman" w:hAnsi="Times New Roman" w:cs="Times New Roman"/>
          <w:b/>
          <w:color w:val="auto"/>
          <w:u w:val="single"/>
        </w:rPr>
        <w:t xml:space="preserve"> </w:t>
      </w:r>
      <w:r w:rsidRPr="006E7432">
        <w:rPr>
          <w:rFonts w:ascii="Times New Roman" w:hAnsi="Times New Roman" w:cs="Times New Roman"/>
          <w:b/>
          <w:color w:val="auto"/>
          <w:u w:val="single"/>
        </w:rPr>
        <w:t>to buy 21st Century Fox?</w:t>
      </w:r>
      <w:bookmarkEnd w:id="4"/>
    </w:p>
    <w:p w14:paraId="72737B05" w14:textId="77777777" w:rsidR="008C4783" w:rsidRPr="00E6008E" w:rsidRDefault="008C4783"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Everyone raised their eyebrows as The Walt Disney Company kept on increasing its offering to buy 21</w:t>
      </w:r>
      <w:r w:rsidRPr="00E6008E">
        <w:rPr>
          <w:rFonts w:ascii="Times New Roman" w:hAnsi="Times New Roman" w:cs="Times New Roman"/>
          <w:sz w:val="24"/>
          <w:szCs w:val="24"/>
          <w:vertAlign w:val="superscript"/>
        </w:rPr>
        <w:t>st</w:t>
      </w:r>
      <w:r w:rsidRPr="00E6008E">
        <w:rPr>
          <w:rFonts w:ascii="Times New Roman" w:hAnsi="Times New Roman" w:cs="Times New Roman"/>
          <w:sz w:val="24"/>
          <w:szCs w:val="24"/>
        </w:rPr>
        <w:t xml:space="preserve"> Century Fox. However, there are several reasons that explains Disney’s behaviour. </w:t>
      </w:r>
    </w:p>
    <w:p w14:paraId="0FB6C4A7" w14:textId="1ABE3125" w:rsidR="00EC1B38" w:rsidRPr="00E6008E" w:rsidRDefault="008C4783"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The most important and obvious one is that The Walt Disney Company has decided to go into the streaming business and compete with Netflix. Disney would be diversifying and increasing its portfolio of movies and TV assets. Moreover, Disney currently owns 30% of Hulu, which is also a streaming and “over the top” media services company. Through its acquisition of Fox, Disney will own 60% of Hulu. Therefore, Disney will be able to better market its streaming services and Hulu together, hence acquiring a lot of market share in the streaming industry. </w:t>
      </w:r>
    </w:p>
    <w:p w14:paraId="0D7023BF" w14:textId="1C6E6C7C" w:rsidR="008C4783" w:rsidRPr="00E6008E" w:rsidRDefault="00296444"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Another reason for that is clearing regulatory hurdles. As was discussed in the SWOT Analysis, the regulatory changes represent a major threat to The Walt Disney Company and its profits. Disney and Fox will have many regulatory approvals for their Company clearing the path for The Walt Disney Company to expand more globally, which is another reason for the acquisition.</w:t>
      </w:r>
    </w:p>
    <w:p w14:paraId="5C0BC5BE" w14:textId="36C7D276" w:rsidR="00296444" w:rsidRPr="00E6008E" w:rsidRDefault="00296444"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As mentioned above, The Walt Disney Company will be able to expand globally and become a “global entertainment company” seeking to take advantages of opportunities in Europe, India, and Latin America. By acquiring 21</w:t>
      </w:r>
      <w:r w:rsidRPr="00E6008E">
        <w:rPr>
          <w:rFonts w:ascii="Times New Roman" w:hAnsi="Times New Roman" w:cs="Times New Roman"/>
          <w:sz w:val="24"/>
          <w:szCs w:val="24"/>
          <w:vertAlign w:val="superscript"/>
        </w:rPr>
        <w:t>st</w:t>
      </w:r>
      <w:r w:rsidRPr="00E6008E">
        <w:rPr>
          <w:rFonts w:ascii="Times New Roman" w:hAnsi="Times New Roman" w:cs="Times New Roman"/>
          <w:sz w:val="24"/>
          <w:szCs w:val="24"/>
        </w:rPr>
        <w:t xml:space="preserve"> Century Fox, The Walt Disney Company acquires two very important assets: Sky, which is the crown jewel of the European cable television, and Star India whose client base is more than 700 million customers.</w:t>
      </w:r>
    </w:p>
    <w:p w14:paraId="78FD86B2" w14:textId="55CC3389" w:rsidR="008C4783" w:rsidRPr="00E6008E" w:rsidRDefault="00296444"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Finally, the last reason is that Disney will expand its intellectual property and acquire the rights for </w:t>
      </w:r>
      <w:r w:rsidR="008B5334" w:rsidRPr="00E6008E">
        <w:rPr>
          <w:rFonts w:ascii="Times New Roman" w:hAnsi="Times New Roman" w:cs="Times New Roman"/>
          <w:sz w:val="24"/>
          <w:szCs w:val="24"/>
        </w:rPr>
        <w:t>many</w:t>
      </w:r>
      <w:r w:rsidRPr="00E6008E">
        <w:rPr>
          <w:rFonts w:ascii="Times New Roman" w:hAnsi="Times New Roman" w:cs="Times New Roman"/>
          <w:sz w:val="24"/>
          <w:szCs w:val="24"/>
        </w:rPr>
        <w:t xml:space="preserve"> superheroes such as Logan, Daredevil, and The Fantastic Four. This will </w:t>
      </w:r>
      <w:r w:rsidR="008B5334" w:rsidRPr="00E6008E">
        <w:rPr>
          <w:rFonts w:ascii="Times New Roman" w:hAnsi="Times New Roman" w:cs="Times New Roman"/>
          <w:sz w:val="24"/>
          <w:szCs w:val="24"/>
        </w:rPr>
        <w:t>enable Disney to mix some of these characters with its own superheroes and provide what the fans have been asking for.</w:t>
      </w:r>
    </w:p>
    <w:p w14:paraId="6D39A7DE" w14:textId="3D3165C4" w:rsidR="0068503B" w:rsidRPr="00363D64" w:rsidRDefault="00EC36DF" w:rsidP="00363D64">
      <w:pPr>
        <w:pStyle w:val="Heading1"/>
        <w:spacing w:before="0" w:line="360" w:lineRule="auto"/>
        <w:jc w:val="both"/>
        <w:rPr>
          <w:rFonts w:ascii="Times New Roman" w:hAnsi="Times New Roman" w:cs="Times New Roman"/>
          <w:b/>
          <w:color w:val="auto"/>
          <w:u w:val="single"/>
        </w:rPr>
      </w:pPr>
      <w:bookmarkStart w:id="5" w:name="_Toc4157519"/>
      <w:r w:rsidRPr="006E7432">
        <w:rPr>
          <w:rFonts w:ascii="Times New Roman" w:hAnsi="Times New Roman" w:cs="Times New Roman"/>
          <w:b/>
          <w:color w:val="auto"/>
          <w:u w:val="single"/>
        </w:rPr>
        <w:lastRenderedPageBreak/>
        <w:t>Trend of the Industry:</w:t>
      </w:r>
      <w:bookmarkEnd w:id="5"/>
    </w:p>
    <w:p w14:paraId="04F9467C" w14:textId="3BB2DD0F" w:rsidR="00EC36DF" w:rsidRPr="00E6008E" w:rsidRDefault="00EC36DF"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Over the past few years, the media industry has been in a consolidation phase where each year mergers and acquisitions announcements continue to break records. With all the technological advancement and development, new services are appearing on the scene which is causing a disruption to the present ones, and hence pushing the major players in this industry to consolidate their position and acquire new businesses. </w:t>
      </w:r>
    </w:p>
    <w:p w14:paraId="57D74C7C" w14:textId="4678E520" w:rsidR="00EC36DF" w:rsidRDefault="00EC36DF"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The Disney-Fox deal is just one of many high-profile mergers &amp; acquisitions that have happened including AT&amp;T’s takeover of Time Warner. This shift in the industry is mainly down to the fact that the traditional TV business model is not attractive anymore, as streaming over the internet </w:t>
      </w:r>
      <w:r w:rsidR="00DC0CB1" w:rsidRPr="00E6008E">
        <w:rPr>
          <w:rFonts w:ascii="Times New Roman" w:hAnsi="Times New Roman" w:cs="Times New Roman"/>
          <w:sz w:val="24"/>
          <w:szCs w:val="24"/>
        </w:rPr>
        <w:t xml:space="preserve">is taking over with the irresistible rise of the Netflix model. </w:t>
      </w:r>
      <w:r w:rsidR="00050BED" w:rsidRPr="00E6008E">
        <w:rPr>
          <w:rFonts w:ascii="Times New Roman" w:hAnsi="Times New Roman" w:cs="Times New Roman"/>
          <w:sz w:val="24"/>
          <w:szCs w:val="24"/>
        </w:rPr>
        <w:t xml:space="preserve">According to a recent Deloitte study, 55 percent of US households subscribe to paid streaming video services and half of all US consumers stream TV content every day or every week. </w:t>
      </w:r>
      <w:r w:rsidR="00DC0CB1" w:rsidRPr="00E6008E">
        <w:rPr>
          <w:rFonts w:ascii="Times New Roman" w:hAnsi="Times New Roman" w:cs="Times New Roman"/>
          <w:sz w:val="24"/>
          <w:szCs w:val="24"/>
        </w:rPr>
        <w:t xml:space="preserve">Since its launch, more than 20 years ago, Netflix now has 125 million subscribers in around 190 countries with that number expected to increase to 160 million in 2020. Netflix is expected to spend around 8 billion dollars this year almost eclipsing all other major competitors in this field. </w:t>
      </w:r>
    </w:p>
    <w:p w14:paraId="26FADD49" w14:textId="14D5E661" w:rsidR="0068503B" w:rsidRPr="00E6008E" w:rsidRDefault="0068503B" w:rsidP="00363D64">
      <w:pPr>
        <w:spacing w:line="360" w:lineRule="auto"/>
        <w:jc w:val="both"/>
        <w:rPr>
          <w:rFonts w:ascii="Times New Roman" w:hAnsi="Times New Roman" w:cs="Times New Roman"/>
          <w:sz w:val="24"/>
          <w:szCs w:val="24"/>
        </w:rPr>
      </w:pPr>
      <w:r>
        <w:rPr>
          <w:noProof/>
        </w:rPr>
        <w:drawing>
          <wp:inline distT="0" distB="0" distL="0" distR="0" wp14:anchorId="6CF3E0EE" wp14:editId="1B43B516">
            <wp:extent cx="5786846" cy="442785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28128" cy="4459442"/>
                    </a:xfrm>
                    <a:prstGeom prst="rect">
                      <a:avLst/>
                    </a:prstGeom>
                  </pic:spPr>
                </pic:pic>
              </a:graphicData>
            </a:graphic>
          </wp:inline>
        </w:drawing>
      </w:r>
    </w:p>
    <w:p w14:paraId="2175B821" w14:textId="3391811D" w:rsidR="003D2122" w:rsidRPr="00E6008E" w:rsidRDefault="00DC0CB1"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lastRenderedPageBreak/>
        <w:t>Therefore, the “streaming by default” business model is the clear trend in this industry. This fact has pushed Disney to acquire more companies, most recently of which is Fox, as it prepares to launch its own streaming service to compete with Netflix and try and acquire some market share. Disney’s plan is to bolster is intellectual property and diversify its portfolio of tv shows and movies to be able to build an audience for its streaming services</w:t>
      </w:r>
      <w:r w:rsidR="003D2122" w:rsidRPr="00E6008E">
        <w:rPr>
          <w:rFonts w:ascii="Times New Roman" w:hAnsi="Times New Roman" w:cs="Times New Roman"/>
          <w:sz w:val="24"/>
          <w:szCs w:val="24"/>
        </w:rPr>
        <w:t xml:space="preserve">. </w:t>
      </w:r>
    </w:p>
    <w:p w14:paraId="7012F479" w14:textId="455E99D0" w:rsidR="003D2122" w:rsidRPr="00E6008E" w:rsidRDefault="003D2122"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With everything that was mentioned above, the latest trend in this industry of consolidation of content and financial power is a real existential threat to major players in it.</w:t>
      </w:r>
      <w:r w:rsidR="008C0491" w:rsidRPr="00E6008E">
        <w:rPr>
          <w:rFonts w:ascii="Times New Roman" w:hAnsi="Times New Roman" w:cs="Times New Roman"/>
          <w:sz w:val="24"/>
          <w:szCs w:val="24"/>
        </w:rPr>
        <w:t xml:space="preserve"> </w:t>
      </w:r>
      <w:r w:rsidR="00E32317" w:rsidRPr="00E6008E">
        <w:rPr>
          <w:rFonts w:ascii="Times New Roman" w:hAnsi="Times New Roman" w:cs="Times New Roman"/>
          <w:sz w:val="24"/>
          <w:szCs w:val="24"/>
        </w:rPr>
        <w:t xml:space="preserve">Hence, it is becoming a must for companies to go into M&amp;As to strengthen their value, distribution, quality, and content libraries. </w:t>
      </w:r>
    </w:p>
    <w:p w14:paraId="28E09A31" w14:textId="4B880B96" w:rsidR="00363D64" w:rsidRPr="00363D64" w:rsidRDefault="00E32317" w:rsidP="00363D64">
      <w:pPr>
        <w:pStyle w:val="Heading1"/>
        <w:spacing w:before="0" w:line="360" w:lineRule="auto"/>
        <w:jc w:val="both"/>
        <w:rPr>
          <w:rFonts w:ascii="Times New Roman" w:hAnsi="Times New Roman" w:cs="Times New Roman"/>
          <w:b/>
          <w:color w:val="auto"/>
          <w:u w:val="single"/>
        </w:rPr>
      </w:pPr>
      <w:bookmarkStart w:id="6" w:name="_Toc4157520"/>
      <w:r w:rsidRPr="006E7432">
        <w:rPr>
          <w:rFonts w:ascii="Times New Roman" w:hAnsi="Times New Roman" w:cs="Times New Roman"/>
          <w:b/>
          <w:color w:val="auto"/>
          <w:u w:val="single"/>
        </w:rPr>
        <w:t>Acquisition Timeline:</w:t>
      </w:r>
      <w:bookmarkEnd w:id="6"/>
      <w:r w:rsidRPr="006E7432">
        <w:rPr>
          <w:rFonts w:ascii="Times New Roman" w:hAnsi="Times New Roman" w:cs="Times New Roman"/>
          <w:b/>
          <w:color w:val="auto"/>
          <w:u w:val="single"/>
        </w:rPr>
        <w:t xml:space="preserve"> </w:t>
      </w:r>
    </w:p>
    <w:p w14:paraId="6013C1D5" w14:textId="77777777" w:rsidR="00422B3B" w:rsidRPr="00E6008E" w:rsidRDefault="00C9010C"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Discussions about the acquisitions </w:t>
      </w:r>
      <w:r w:rsidR="00A87BC7" w:rsidRPr="00E6008E">
        <w:rPr>
          <w:rFonts w:ascii="Times New Roman" w:hAnsi="Times New Roman" w:cs="Times New Roman"/>
          <w:sz w:val="24"/>
          <w:szCs w:val="24"/>
        </w:rPr>
        <w:t>started August 9</w:t>
      </w:r>
      <w:r w:rsidR="00A87BC7" w:rsidRPr="00E6008E">
        <w:rPr>
          <w:rFonts w:ascii="Times New Roman" w:hAnsi="Times New Roman" w:cs="Times New Roman"/>
          <w:sz w:val="24"/>
          <w:szCs w:val="24"/>
          <w:vertAlign w:val="superscript"/>
        </w:rPr>
        <w:t>th</w:t>
      </w:r>
      <w:r w:rsidR="00A87BC7" w:rsidRPr="00E6008E">
        <w:rPr>
          <w:rFonts w:ascii="Times New Roman" w:hAnsi="Times New Roman" w:cs="Times New Roman"/>
          <w:sz w:val="24"/>
          <w:szCs w:val="24"/>
        </w:rPr>
        <w:t>, 2017. The discussion first started as a merger before the second meeting between the CEOs, when the acquisition became on the table. Fox wanted more than its market value at that time which was around 45 billion dolla</w:t>
      </w:r>
      <w:r w:rsidR="00422B3B" w:rsidRPr="00E6008E">
        <w:rPr>
          <w:rFonts w:ascii="Times New Roman" w:hAnsi="Times New Roman" w:cs="Times New Roman"/>
          <w:sz w:val="24"/>
          <w:szCs w:val="24"/>
        </w:rPr>
        <w:t>rs</w:t>
      </w:r>
      <w:r w:rsidR="00A87BC7" w:rsidRPr="00E6008E">
        <w:rPr>
          <w:rFonts w:ascii="Times New Roman" w:hAnsi="Times New Roman" w:cs="Times New Roman"/>
          <w:sz w:val="24"/>
          <w:szCs w:val="24"/>
        </w:rPr>
        <w:t>.</w:t>
      </w:r>
    </w:p>
    <w:p w14:paraId="304F601B" w14:textId="31504BD5" w:rsidR="003F646B" w:rsidRPr="00E6008E" w:rsidRDefault="003F646B"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In November 2017, Disney offered 29.54$ a share while Comcast came in with a better of 34.41$ a share. However, the Comcast acquisition would be a lot risker to Fox shareholder as it would have been obliged to downsize its acquisition.</w:t>
      </w:r>
    </w:p>
    <w:p w14:paraId="7079FA2D" w14:textId="62DDFA2C" w:rsidR="00057FEE" w:rsidRPr="00E6008E" w:rsidRDefault="00057FEE"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On December 14, 2017, Disney officially announced its intentions t</w:t>
      </w:r>
    </w:p>
    <w:p w14:paraId="05F8367C" w14:textId="0D93FC96" w:rsidR="003F646B" w:rsidRPr="00E6008E" w:rsidRDefault="003F646B"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A lot offers for Fox came at that time which shows the trend this industry is undergoing and how all the major players are looking to add more and more intellectual property.</w:t>
      </w:r>
    </w:p>
    <w:p w14:paraId="014DC68F" w14:textId="499E5711" w:rsidR="000D5BE8" w:rsidRPr="00E6008E" w:rsidRDefault="000D5BE8"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In July 2018, Disney finally announced the acquisition of 21</w:t>
      </w:r>
      <w:r w:rsidRPr="00E6008E">
        <w:rPr>
          <w:rFonts w:ascii="Times New Roman" w:hAnsi="Times New Roman" w:cs="Times New Roman"/>
          <w:sz w:val="24"/>
          <w:szCs w:val="24"/>
          <w:vertAlign w:val="superscript"/>
        </w:rPr>
        <w:t>st</w:t>
      </w:r>
      <w:r w:rsidRPr="00E6008E">
        <w:rPr>
          <w:rFonts w:ascii="Times New Roman" w:hAnsi="Times New Roman" w:cs="Times New Roman"/>
          <w:sz w:val="24"/>
          <w:szCs w:val="24"/>
        </w:rPr>
        <w:t xml:space="preserve"> Century Fox for a total of $71.3 billion US dollars out of which 35.7$ billion in cash while also issuing 343 million New Disney shares for Fox stockholders. New Disney will be the holding company of both Disney and Fox.</w:t>
      </w:r>
    </w:p>
    <w:p w14:paraId="5A7F00A4" w14:textId="210F64E5" w:rsidR="000A2B14" w:rsidRPr="00E6008E" w:rsidRDefault="000A2B14"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By December 2018, the Disney-Fox deal had overtaken several regulatory hurdles after getting the approval from the Chinese regulatory authorities (without any conditions), the European Union in the beginning of November, and from </w:t>
      </w:r>
      <w:r w:rsidR="00953896" w:rsidRPr="00E6008E">
        <w:rPr>
          <w:rFonts w:ascii="Times New Roman" w:hAnsi="Times New Roman" w:cs="Times New Roman"/>
          <w:sz w:val="24"/>
          <w:szCs w:val="24"/>
        </w:rPr>
        <w:t xml:space="preserve">the US regulators. </w:t>
      </w:r>
    </w:p>
    <w:p w14:paraId="17B5DD1E" w14:textId="03C983BD" w:rsidR="00A87BC7" w:rsidRPr="00E6008E" w:rsidRDefault="000D5BE8"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The acquisition is expected to</w:t>
      </w:r>
      <w:r w:rsidR="00336519" w:rsidRPr="00E6008E">
        <w:rPr>
          <w:rFonts w:ascii="Times New Roman" w:hAnsi="Times New Roman" w:cs="Times New Roman"/>
          <w:sz w:val="24"/>
          <w:szCs w:val="24"/>
        </w:rPr>
        <w:t xml:space="preserve"> be</w:t>
      </w:r>
      <w:r w:rsidRPr="00E6008E">
        <w:rPr>
          <w:rFonts w:ascii="Times New Roman" w:hAnsi="Times New Roman" w:cs="Times New Roman"/>
          <w:sz w:val="24"/>
          <w:szCs w:val="24"/>
        </w:rPr>
        <w:t xml:space="preserve"> completed by</w:t>
      </w:r>
      <w:r w:rsidR="00953896" w:rsidRPr="00E6008E">
        <w:rPr>
          <w:rFonts w:ascii="Times New Roman" w:hAnsi="Times New Roman" w:cs="Times New Roman"/>
          <w:sz w:val="24"/>
          <w:szCs w:val="24"/>
        </w:rPr>
        <w:t xml:space="preserve"> the end of</w:t>
      </w:r>
      <w:r w:rsidRPr="00E6008E">
        <w:rPr>
          <w:rFonts w:ascii="Times New Roman" w:hAnsi="Times New Roman" w:cs="Times New Roman"/>
          <w:sz w:val="24"/>
          <w:szCs w:val="24"/>
        </w:rPr>
        <w:t xml:space="preserve"> March 2019. </w:t>
      </w:r>
      <w:r w:rsidR="00336519" w:rsidRPr="00E6008E">
        <w:rPr>
          <w:rFonts w:ascii="Times New Roman" w:hAnsi="Times New Roman" w:cs="Times New Roman"/>
          <w:sz w:val="24"/>
          <w:szCs w:val="24"/>
        </w:rPr>
        <w:t xml:space="preserve">After that time, Disney’s chairman and CEO Robert </w:t>
      </w:r>
      <w:proofErr w:type="spellStart"/>
      <w:r w:rsidR="00336519" w:rsidRPr="00E6008E">
        <w:rPr>
          <w:rFonts w:ascii="Times New Roman" w:hAnsi="Times New Roman" w:cs="Times New Roman"/>
          <w:sz w:val="24"/>
          <w:szCs w:val="24"/>
        </w:rPr>
        <w:t>Iger</w:t>
      </w:r>
      <w:proofErr w:type="spellEnd"/>
      <w:r w:rsidR="00336519" w:rsidRPr="00E6008E">
        <w:rPr>
          <w:rFonts w:ascii="Times New Roman" w:hAnsi="Times New Roman" w:cs="Times New Roman"/>
          <w:sz w:val="24"/>
          <w:szCs w:val="24"/>
        </w:rPr>
        <w:t xml:space="preserve"> will continue in his role until at least 2021.</w:t>
      </w:r>
      <w:r w:rsidR="001D5D4D" w:rsidRPr="00E6008E">
        <w:rPr>
          <w:rFonts w:ascii="Times New Roman" w:hAnsi="Times New Roman" w:cs="Times New Roman"/>
          <w:sz w:val="24"/>
          <w:szCs w:val="24"/>
        </w:rPr>
        <w:t xml:space="preserve"> It will be the latest coup for The Walt Disney Company after its previous acquisitions of Pixar Studios, Lucasfilm and Marvel Studios among others.</w:t>
      </w:r>
    </w:p>
    <w:p w14:paraId="0232545D" w14:textId="77777777" w:rsidR="00363D64" w:rsidRDefault="00363D64" w:rsidP="00363D64">
      <w:pPr>
        <w:pStyle w:val="Heading1"/>
        <w:spacing w:before="0" w:line="360" w:lineRule="auto"/>
        <w:jc w:val="both"/>
        <w:rPr>
          <w:rFonts w:ascii="Times New Roman" w:hAnsi="Times New Roman" w:cs="Times New Roman"/>
          <w:b/>
          <w:color w:val="auto"/>
          <w:u w:val="single"/>
        </w:rPr>
      </w:pPr>
      <w:bookmarkStart w:id="7" w:name="_Toc4157521"/>
    </w:p>
    <w:p w14:paraId="4BE2B711" w14:textId="5FDB2623" w:rsidR="0068503B" w:rsidRPr="00363D64" w:rsidRDefault="004D5C6A" w:rsidP="00363D64">
      <w:pPr>
        <w:pStyle w:val="Heading1"/>
        <w:spacing w:before="0" w:line="360" w:lineRule="auto"/>
        <w:jc w:val="both"/>
        <w:rPr>
          <w:rFonts w:ascii="Times New Roman" w:hAnsi="Times New Roman" w:cs="Times New Roman"/>
          <w:b/>
          <w:color w:val="auto"/>
          <w:u w:val="single"/>
        </w:rPr>
      </w:pPr>
      <w:r w:rsidRPr="006E7432">
        <w:rPr>
          <w:rFonts w:ascii="Times New Roman" w:hAnsi="Times New Roman" w:cs="Times New Roman"/>
          <w:b/>
          <w:color w:val="auto"/>
          <w:u w:val="single"/>
        </w:rPr>
        <w:t>SWOT Analysis:</w:t>
      </w:r>
      <w:bookmarkEnd w:id="7"/>
    </w:p>
    <w:p w14:paraId="0349A66B" w14:textId="09860C78" w:rsidR="009D3246" w:rsidRPr="00E6008E" w:rsidRDefault="009D3246"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Walt Disney is one of the leading firms in its sector offering four different business sections per the following: Studio Entertainment, Consumer Products &amp; Interactive Media, Parks and Resorts, and Media Networks. The following SWOT analysis focuses on showing </w:t>
      </w:r>
      <w:r w:rsidR="008603F1" w:rsidRPr="00E6008E">
        <w:rPr>
          <w:rFonts w:ascii="Times New Roman" w:hAnsi="Times New Roman" w:cs="Times New Roman"/>
          <w:sz w:val="24"/>
          <w:szCs w:val="24"/>
        </w:rPr>
        <w:t>how the branding of the name of Disney represents one of its strongest strengths, while the high costs is becoming troublesome to Disney. Moreover, the latest trend of online media and entertainment represents a real opportunity for Disney to enhance its mojo</w:t>
      </w:r>
      <w:r w:rsidR="000D7E20" w:rsidRPr="00E6008E">
        <w:rPr>
          <w:rFonts w:ascii="Times New Roman" w:hAnsi="Times New Roman" w:cs="Times New Roman"/>
          <w:sz w:val="24"/>
          <w:szCs w:val="24"/>
        </w:rPr>
        <w:t>. Meanwhile, the increasing competition and regulation are Disney’s biggest outside threats.</w:t>
      </w:r>
    </w:p>
    <w:p w14:paraId="1820B257" w14:textId="69AE454B" w:rsidR="00AC4515" w:rsidRPr="00363D64" w:rsidRDefault="00CE2CB5" w:rsidP="00363D64">
      <w:pPr>
        <w:pStyle w:val="Heading1"/>
        <w:spacing w:before="0" w:line="360" w:lineRule="auto"/>
        <w:jc w:val="both"/>
        <w:rPr>
          <w:rFonts w:ascii="Times New Roman" w:hAnsi="Times New Roman" w:cs="Times New Roman"/>
          <w:b/>
          <w:color w:val="auto"/>
          <w:sz w:val="28"/>
          <w:szCs w:val="28"/>
        </w:rPr>
      </w:pPr>
      <w:bookmarkStart w:id="8" w:name="_Toc4157522"/>
      <w:r w:rsidRPr="00AC4515">
        <w:rPr>
          <w:rFonts w:ascii="Times New Roman" w:hAnsi="Times New Roman" w:cs="Times New Roman"/>
          <w:b/>
          <w:color w:val="auto"/>
          <w:sz w:val="28"/>
          <w:szCs w:val="28"/>
        </w:rPr>
        <w:t>Strengths:</w:t>
      </w:r>
      <w:bookmarkEnd w:id="8"/>
    </w:p>
    <w:p w14:paraId="2C492E89" w14:textId="77777777" w:rsidR="00A22531" w:rsidRPr="00E6008E" w:rsidRDefault="00CE2CB5" w:rsidP="00363D64">
      <w:pPr>
        <w:pStyle w:val="ListParagraph"/>
        <w:numPr>
          <w:ilvl w:val="0"/>
          <w:numId w:val="3"/>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Brand name</w:t>
      </w:r>
      <w:r w:rsidR="00A22531" w:rsidRPr="00E6008E">
        <w:rPr>
          <w:rFonts w:ascii="Times New Roman" w:hAnsi="Times New Roman" w:cs="Times New Roman"/>
          <w:sz w:val="24"/>
          <w:szCs w:val="24"/>
        </w:rPr>
        <w:t xml:space="preserve"> and image: Walt Disney brand is known all over the world being a leader in the media and entertainment industry. </w:t>
      </w:r>
    </w:p>
    <w:p w14:paraId="131F9B87" w14:textId="77777777" w:rsidR="00A22531" w:rsidRPr="00E6008E" w:rsidRDefault="00A22531" w:rsidP="00363D64">
      <w:pPr>
        <w:pStyle w:val="ListParagraph"/>
        <w:numPr>
          <w:ilvl w:val="0"/>
          <w:numId w:val="3"/>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Global Presence: It has existed for more than 90 years and currently operates across 40 different countries, while it broadcasts </w:t>
      </w:r>
      <w:proofErr w:type="gramStart"/>
      <w:r w:rsidRPr="00E6008E">
        <w:rPr>
          <w:rFonts w:ascii="Times New Roman" w:hAnsi="Times New Roman" w:cs="Times New Roman"/>
          <w:sz w:val="24"/>
          <w:szCs w:val="24"/>
        </w:rPr>
        <w:t>its</w:t>
      </w:r>
      <w:proofErr w:type="gramEnd"/>
      <w:r w:rsidRPr="00E6008E">
        <w:rPr>
          <w:rFonts w:ascii="Times New Roman" w:hAnsi="Times New Roman" w:cs="Times New Roman"/>
          <w:sz w:val="24"/>
          <w:szCs w:val="24"/>
        </w:rPr>
        <w:t xml:space="preserve"> channels in more than 160 countries.</w:t>
      </w:r>
    </w:p>
    <w:p w14:paraId="12C46C87" w14:textId="05C09CB5" w:rsidR="00A22531" w:rsidRPr="00E6008E" w:rsidRDefault="00A22531" w:rsidP="00363D64">
      <w:pPr>
        <w:pStyle w:val="ListParagraph"/>
        <w:numPr>
          <w:ilvl w:val="0"/>
          <w:numId w:val="3"/>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Financial Position: The company have generated revenues over the past 5 years constantly above the 50 billion dollars mark.</w:t>
      </w:r>
    </w:p>
    <w:p w14:paraId="4948744A" w14:textId="3883EBBE" w:rsidR="00A22531" w:rsidRPr="00E6008E" w:rsidRDefault="00A22531" w:rsidP="00363D64">
      <w:pPr>
        <w:pStyle w:val="ListParagraph"/>
        <w:numPr>
          <w:ilvl w:val="0"/>
          <w:numId w:val="3"/>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Diversification of Products and business segments: Disney operated in 4 different business segments which are Studio Entertainment, Consumer Products &amp; Interactive Media, Parks and Resorts, and Media Networks.</w:t>
      </w:r>
    </w:p>
    <w:p w14:paraId="540D765F" w14:textId="791CBD73" w:rsidR="00AC4515" w:rsidRPr="00363D64" w:rsidRDefault="00A22531" w:rsidP="00363D64">
      <w:pPr>
        <w:pStyle w:val="Heading1"/>
        <w:spacing w:before="0" w:line="360" w:lineRule="auto"/>
        <w:jc w:val="both"/>
        <w:rPr>
          <w:rFonts w:ascii="Times New Roman" w:hAnsi="Times New Roman" w:cs="Times New Roman"/>
          <w:b/>
          <w:color w:val="auto"/>
          <w:sz w:val="28"/>
          <w:szCs w:val="28"/>
        </w:rPr>
      </w:pPr>
      <w:bookmarkStart w:id="9" w:name="_Toc4157523"/>
      <w:r w:rsidRPr="00AC4515">
        <w:rPr>
          <w:rFonts w:ascii="Times New Roman" w:hAnsi="Times New Roman" w:cs="Times New Roman"/>
          <w:b/>
          <w:color w:val="auto"/>
          <w:sz w:val="28"/>
          <w:szCs w:val="28"/>
        </w:rPr>
        <w:t>Weaknesses:</w:t>
      </w:r>
      <w:bookmarkEnd w:id="9"/>
    </w:p>
    <w:p w14:paraId="5C1817FF" w14:textId="36359E6E" w:rsidR="00A22531" w:rsidRPr="00E6008E" w:rsidRDefault="00122EE9" w:rsidP="00363D64">
      <w:pPr>
        <w:pStyle w:val="ListParagraph"/>
        <w:numPr>
          <w:ilvl w:val="0"/>
          <w:numId w:val="4"/>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Increase in Operational cost: The cost to create a product or service at Disney is increasing exponentially along with restructuring and impairment costs which costed more than 200 million dollars over the past couple of years.</w:t>
      </w:r>
    </w:p>
    <w:p w14:paraId="420BAD6A" w14:textId="41E440B7" w:rsidR="00122EE9" w:rsidRPr="00E6008E" w:rsidRDefault="00122EE9" w:rsidP="00363D64">
      <w:pPr>
        <w:pStyle w:val="ListParagraph"/>
        <w:numPr>
          <w:ilvl w:val="0"/>
          <w:numId w:val="4"/>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US and Canada dependence: More than 70% of its revenues generated have resulted from the US-Canada market.</w:t>
      </w:r>
    </w:p>
    <w:p w14:paraId="719755DB" w14:textId="5E9CDDB6" w:rsidR="00AC4515" w:rsidRPr="00363D64" w:rsidRDefault="00122EE9" w:rsidP="00363D64">
      <w:pPr>
        <w:pStyle w:val="Heading1"/>
        <w:spacing w:before="0" w:line="360" w:lineRule="auto"/>
        <w:jc w:val="both"/>
        <w:rPr>
          <w:rFonts w:ascii="Times New Roman" w:hAnsi="Times New Roman" w:cs="Times New Roman"/>
          <w:b/>
          <w:color w:val="auto"/>
          <w:sz w:val="28"/>
          <w:szCs w:val="28"/>
        </w:rPr>
      </w:pPr>
      <w:bookmarkStart w:id="10" w:name="_Toc4157524"/>
      <w:r w:rsidRPr="00AC4515">
        <w:rPr>
          <w:rFonts w:ascii="Times New Roman" w:hAnsi="Times New Roman" w:cs="Times New Roman"/>
          <w:b/>
          <w:color w:val="auto"/>
          <w:sz w:val="28"/>
          <w:szCs w:val="28"/>
        </w:rPr>
        <w:t>Opportunities:</w:t>
      </w:r>
      <w:bookmarkEnd w:id="10"/>
    </w:p>
    <w:p w14:paraId="339330A1" w14:textId="678C44B9" w:rsidR="00122EE9" w:rsidRPr="00E6008E" w:rsidRDefault="00122EE9" w:rsidP="00363D64">
      <w:pPr>
        <w:pStyle w:val="ListParagraph"/>
        <w:numPr>
          <w:ilvl w:val="0"/>
          <w:numId w:val="5"/>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The rise of the streaming media: This represents a great opportunity for Disney to stream into the streaming business and expand its array of shows, movies, series… and products. Hence, the acquisition of Fox to help Disney acquire a higher market share in this domain.</w:t>
      </w:r>
    </w:p>
    <w:p w14:paraId="0B356BEA" w14:textId="7698FFD4" w:rsidR="00122EE9" w:rsidRPr="00E6008E" w:rsidRDefault="00122EE9" w:rsidP="00363D64">
      <w:pPr>
        <w:pStyle w:val="ListParagraph"/>
        <w:numPr>
          <w:ilvl w:val="0"/>
          <w:numId w:val="5"/>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Expansion into emerging economies: As most of the revenues generated are from US and Canada, this leaves a big opportunity for Disney to develop its business into emerging markets </w:t>
      </w:r>
      <w:r w:rsidRPr="00E6008E">
        <w:rPr>
          <w:rFonts w:ascii="Times New Roman" w:hAnsi="Times New Roman" w:cs="Times New Roman"/>
          <w:sz w:val="24"/>
          <w:szCs w:val="24"/>
        </w:rPr>
        <w:lastRenderedPageBreak/>
        <w:t>such as Brazil, China, Russia, and India who are slowly becoming major economic powerhouses. Hence, Disney can diversify its revenue flow.</w:t>
      </w:r>
    </w:p>
    <w:p w14:paraId="5C90B134" w14:textId="42F26F8D" w:rsidR="00AC4515" w:rsidRPr="00363D64" w:rsidRDefault="000D7E20" w:rsidP="00363D64">
      <w:pPr>
        <w:pStyle w:val="Heading1"/>
        <w:spacing w:before="0" w:line="360" w:lineRule="auto"/>
        <w:jc w:val="both"/>
        <w:rPr>
          <w:rFonts w:ascii="Times New Roman" w:hAnsi="Times New Roman" w:cs="Times New Roman"/>
          <w:b/>
          <w:color w:val="auto"/>
          <w:sz w:val="28"/>
          <w:szCs w:val="28"/>
        </w:rPr>
      </w:pPr>
      <w:bookmarkStart w:id="11" w:name="_Toc4157525"/>
      <w:r w:rsidRPr="00AC4515">
        <w:rPr>
          <w:rFonts w:ascii="Times New Roman" w:hAnsi="Times New Roman" w:cs="Times New Roman"/>
          <w:b/>
          <w:color w:val="auto"/>
          <w:sz w:val="28"/>
          <w:szCs w:val="28"/>
        </w:rPr>
        <w:t>Threats:</w:t>
      </w:r>
      <w:bookmarkEnd w:id="11"/>
    </w:p>
    <w:p w14:paraId="0C450899" w14:textId="21280717" w:rsidR="000D7E20" w:rsidRPr="00E6008E" w:rsidRDefault="000D7E20" w:rsidP="00363D64">
      <w:pPr>
        <w:pStyle w:val="ListParagraph"/>
        <w:numPr>
          <w:ilvl w:val="0"/>
          <w:numId w:val="6"/>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Increased Regulation: There have been a lot of regulatory changes in the media and entertainment industry over the past few years such as US FCC regulation, federal state and foreign privacy and data protection laws , environmental protection regulations and others that have increased the pressure on the companies operating in this industry, and these changes can decrease the business and profits of companies such as Disney.</w:t>
      </w:r>
    </w:p>
    <w:p w14:paraId="17A4CE5B" w14:textId="26F01A12" w:rsidR="000D7E20" w:rsidRPr="00E6008E" w:rsidRDefault="000D7E20" w:rsidP="00363D64">
      <w:pPr>
        <w:pStyle w:val="ListParagraph"/>
        <w:numPr>
          <w:ilvl w:val="0"/>
          <w:numId w:val="6"/>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Strong Competition: </w:t>
      </w:r>
      <w:r w:rsidR="00610FDF" w:rsidRPr="00E6008E">
        <w:rPr>
          <w:rFonts w:ascii="Times New Roman" w:hAnsi="Times New Roman" w:cs="Times New Roman"/>
          <w:sz w:val="24"/>
          <w:szCs w:val="24"/>
        </w:rPr>
        <w:t>The competition in the media and entertainment business is huge, especially with the increasing popularity of the social media websites which has decreased the number of customers going to entertainment venues.</w:t>
      </w:r>
    </w:p>
    <w:p w14:paraId="2C716810" w14:textId="2D49DA08" w:rsidR="000D7E20" w:rsidRPr="00E6008E" w:rsidRDefault="000D7E20" w:rsidP="00363D64">
      <w:pPr>
        <w:pStyle w:val="ListParagraph"/>
        <w:numPr>
          <w:ilvl w:val="0"/>
          <w:numId w:val="6"/>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Digital Content Piracy: </w:t>
      </w:r>
      <w:r w:rsidR="00610FDF" w:rsidRPr="00E6008E">
        <w:rPr>
          <w:rFonts w:ascii="Times New Roman" w:hAnsi="Times New Roman" w:cs="Times New Roman"/>
          <w:sz w:val="24"/>
          <w:szCs w:val="24"/>
        </w:rPr>
        <w:t>Especially in less developed countries, where controls and regulations are not that strict and enforcing yet, there is a threat of Disney having is its digital content stolen or copied.</w:t>
      </w:r>
    </w:p>
    <w:p w14:paraId="0A51266C" w14:textId="77777777" w:rsidR="00024D23" w:rsidRPr="00E6008E" w:rsidRDefault="001408E6"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To summarize, Disney has been around for a long period of time. Its popularity and strong brand name helped it expand globally. Moreover, its recent expansion and acquisitions will help Disney diversity its portfolio, products, and services ranges which will enable it to increase its global reach and further enhance its </w:t>
      </w:r>
      <w:r w:rsidR="00024D23" w:rsidRPr="00E6008E">
        <w:rPr>
          <w:rFonts w:ascii="Times New Roman" w:hAnsi="Times New Roman" w:cs="Times New Roman"/>
          <w:sz w:val="24"/>
          <w:szCs w:val="24"/>
        </w:rPr>
        <w:t>global brand and financial strength.</w:t>
      </w:r>
    </w:p>
    <w:p w14:paraId="36005DFB" w14:textId="3531B726" w:rsidR="0068503B" w:rsidRPr="00363D64" w:rsidRDefault="009A7E27" w:rsidP="00363D64">
      <w:pPr>
        <w:pStyle w:val="Heading1"/>
        <w:spacing w:before="0" w:line="360" w:lineRule="auto"/>
        <w:jc w:val="both"/>
        <w:rPr>
          <w:rFonts w:ascii="Times New Roman" w:hAnsi="Times New Roman" w:cs="Times New Roman"/>
          <w:b/>
          <w:color w:val="auto"/>
          <w:u w:val="single"/>
        </w:rPr>
      </w:pPr>
      <w:bookmarkStart w:id="12" w:name="_Toc4157526"/>
      <w:r w:rsidRPr="006E7432">
        <w:rPr>
          <w:rFonts w:ascii="Times New Roman" w:hAnsi="Times New Roman" w:cs="Times New Roman"/>
          <w:b/>
          <w:color w:val="auto"/>
          <w:u w:val="single"/>
        </w:rPr>
        <w:t>Porter’s Five Force Analysis Model:</w:t>
      </w:r>
      <w:bookmarkEnd w:id="12"/>
    </w:p>
    <w:p w14:paraId="146A9841" w14:textId="2477B173" w:rsidR="00F56B87" w:rsidRPr="00E6008E" w:rsidRDefault="00762844"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Porter’s Five Force model shows how strong and assertive Disney is in the media industry, eliminating the very few threats it has faced over the years, while always holding the stronger hand in dealing with its counterparts.</w:t>
      </w:r>
    </w:p>
    <w:p w14:paraId="21D11793" w14:textId="236E7F39" w:rsidR="00F56B87" w:rsidRPr="00E6008E" w:rsidRDefault="00F56B87" w:rsidP="00363D64">
      <w:pPr>
        <w:spacing w:line="360" w:lineRule="auto"/>
        <w:jc w:val="both"/>
        <w:rPr>
          <w:rFonts w:ascii="Times New Roman" w:hAnsi="Times New Roman" w:cs="Times New Roman"/>
          <w:sz w:val="24"/>
          <w:szCs w:val="24"/>
        </w:rPr>
      </w:pPr>
      <w:bookmarkStart w:id="13" w:name="_Toc4157527"/>
      <w:r w:rsidRPr="00AC4515">
        <w:rPr>
          <w:rFonts w:ascii="Times New Roman" w:hAnsi="Times New Roman" w:cs="Times New Roman"/>
          <w:b/>
          <w:sz w:val="28"/>
          <w:szCs w:val="28"/>
        </w:rPr>
        <w:t>Threat of New Entrants</w:t>
      </w:r>
      <w:bookmarkEnd w:id="13"/>
      <w:r w:rsidRPr="00E6008E">
        <w:rPr>
          <w:rFonts w:ascii="Times New Roman" w:hAnsi="Times New Roman" w:cs="Times New Roman"/>
          <w:sz w:val="24"/>
          <w:szCs w:val="24"/>
        </w:rPr>
        <w:t>:</w:t>
      </w:r>
      <w:r w:rsidR="007A090B" w:rsidRPr="00E6008E">
        <w:rPr>
          <w:rFonts w:ascii="Times New Roman" w:hAnsi="Times New Roman" w:cs="Times New Roman"/>
          <w:sz w:val="24"/>
          <w:szCs w:val="24"/>
        </w:rPr>
        <w:t xml:space="preserve"> Low. </w:t>
      </w:r>
      <w:r w:rsidR="00136662" w:rsidRPr="00E6008E">
        <w:rPr>
          <w:rFonts w:ascii="Times New Roman" w:hAnsi="Times New Roman" w:cs="Times New Roman"/>
          <w:sz w:val="24"/>
          <w:szCs w:val="24"/>
        </w:rPr>
        <w:t xml:space="preserve">The cost of entering the media and entertainment industry is huge and requires a large capital, while at the same time the industry is a bit saturated now especially with a lot of mergers and acquisitions happening currently in the industry. Moreover, it is not easy to develop to develop the brand name that Disney has in the industry. Moreover, Disney always has new products and services to attract customers. </w:t>
      </w:r>
      <w:r w:rsidR="00EC14B4" w:rsidRPr="00E6008E">
        <w:rPr>
          <w:rFonts w:ascii="Times New Roman" w:hAnsi="Times New Roman" w:cs="Times New Roman"/>
          <w:sz w:val="24"/>
          <w:szCs w:val="24"/>
        </w:rPr>
        <w:t>Along with its acquisitions, Disney is always spending money on research and development to always have the competitive advantage in the market.</w:t>
      </w:r>
    </w:p>
    <w:p w14:paraId="61136993" w14:textId="7C344CCD" w:rsidR="00EC14B4" w:rsidRPr="00E6008E" w:rsidRDefault="00EC14B4" w:rsidP="00363D64">
      <w:pPr>
        <w:spacing w:line="360" w:lineRule="auto"/>
        <w:jc w:val="both"/>
        <w:rPr>
          <w:rFonts w:ascii="Times New Roman" w:hAnsi="Times New Roman" w:cs="Times New Roman"/>
          <w:sz w:val="24"/>
          <w:szCs w:val="24"/>
        </w:rPr>
      </w:pPr>
      <w:bookmarkStart w:id="14" w:name="_Toc4157528"/>
      <w:r w:rsidRPr="00AC4515">
        <w:rPr>
          <w:rFonts w:ascii="Times New Roman" w:hAnsi="Times New Roman" w:cs="Times New Roman"/>
          <w:b/>
          <w:sz w:val="28"/>
          <w:szCs w:val="28"/>
        </w:rPr>
        <w:t>Bargaining Power of Suppliers</w:t>
      </w:r>
      <w:bookmarkEnd w:id="14"/>
      <w:r w:rsidRPr="00E6008E">
        <w:rPr>
          <w:rFonts w:ascii="Times New Roman" w:hAnsi="Times New Roman" w:cs="Times New Roman"/>
          <w:sz w:val="24"/>
          <w:szCs w:val="24"/>
        </w:rPr>
        <w:t xml:space="preserve">: Low. The suppliers of Disney include mainly technology companies </w:t>
      </w:r>
      <w:r w:rsidR="00273883" w:rsidRPr="00E6008E">
        <w:rPr>
          <w:rFonts w:ascii="Times New Roman" w:hAnsi="Times New Roman" w:cs="Times New Roman"/>
          <w:sz w:val="24"/>
          <w:szCs w:val="24"/>
        </w:rPr>
        <w:t>and</w:t>
      </w:r>
      <w:r w:rsidRPr="00E6008E">
        <w:rPr>
          <w:rFonts w:ascii="Times New Roman" w:hAnsi="Times New Roman" w:cs="Times New Roman"/>
          <w:sz w:val="24"/>
          <w:szCs w:val="24"/>
        </w:rPr>
        <w:t xml:space="preserve"> raw material companies. </w:t>
      </w:r>
      <w:r w:rsidR="00A3250C" w:rsidRPr="00E6008E">
        <w:rPr>
          <w:rFonts w:ascii="Times New Roman" w:hAnsi="Times New Roman" w:cs="Times New Roman"/>
          <w:sz w:val="24"/>
          <w:szCs w:val="24"/>
        </w:rPr>
        <w:t xml:space="preserve">Disney, over the years, has built very productive relationships with different suppliers, and being a leader in this industry, it holds all the power in its </w:t>
      </w:r>
      <w:r w:rsidR="00A3250C" w:rsidRPr="00E6008E">
        <w:rPr>
          <w:rFonts w:ascii="Times New Roman" w:hAnsi="Times New Roman" w:cs="Times New Roman"/>
          <w:sz w:val="24"/>
          <w:szCs w:val="24"/>
        </w:rPr>
        <w:lastRenderedPageBreak/>
        <w:t>hands. Therefore, it becomes a priority for these suppliers not to lose their business relation with Disney and doing whatever it takes to preserve it.</w:t>
      </w:r>
    </w:p>
    <w:p w14:paraId="7D734097" w14:textId="15867977" w:rsidR="00A3250C" w:rsidRPr="00E6008E" w:rsidRDefault="00A3250C" w:rsidP="00363D64">
      <w:pPr>
        <w:spacing w:line="360" w:lineRule="auto"/>
        <w:jc w:val="both"/>
        <w:rPr>
          <w:rFonts w:ascii="Times New Roman" w:hAnsi="Times New Roman" w:cs="Times New Roman"/>
          <w:sz w:val="24"/>
          <w:szCs w:val="24"/>
        </w:rPr>
      </w:pPr>
      <w:bookmarkStart w:id="15" w:name="_Toc4157529"/>
      <w:r w:rsidRPr="00AC4515">
        <w:rPr>
          <w:rFonts w:ascii="Times New Roman" w:hAnsi="Times New Roman" w:cs="Times New Roman"/>
          <w:b/>
          <w:sz w:val="28"/>
          <w:szCs w:val="28"/>
        </w:rPr>
        <w:t>Bargaining Power of Consumers</w:t>
      </w:r>
      <w:bookmarkEnd w:id="15"/>
      <w:r w:rsidRPr="00E6008E">
        <w:rPr>
          <w:rFonts w:ascii="Times New Roman" w:hAnsi="Times New Roman" w:cs="Times New Roman"/>
          <w:sz w:val="24"/>
          <w:szCs w:val="24"/>
        </w:rPr>
        <w:t xml:space="preserve">: </w:t>
      </w:r>
      <w:r w:rsidR="00A33F6C" w:rsidRPr="00E6008E">
        <w:rPr>
          <w:rFonts w:ascii="Times New Roman" w:hAnsi="Times New Roman" w:cs="Times New Roman"/>
          <w:sz w:val="24"/>
          <w:szCs w:val="24"/>
        </w:rPr>
        <w:t xml:space="preserve">Low. There is a diverse set of consumers of the media and entertainment industry. Consumers can be of different age or socio-economic status. However, Disney, because of its distinct brand and image, can change the prices of its products without </w:t>
      </w:r>
      <w:r w:rsidR="00160745" w:rsidRPr="00E6008E">
        <w:rPr>
          <w:rFonts w:ascii="Times New Roman" w:hAnsi="Times New Roman" w:cs="Times New Roman"/>
          <w:sz w:val="24"/>
          <w:szCs w:val="24"/>
        </w:rPr>
        <w:t>having its sales significantly affected like what happened recently when it increased the prices of tickets for theme parks.</w:t>
      </w:r>
      <w:r w:rsidR="00A33F6C" w:rsidRPr="00E6008E">
        <w:rPr>
          <w:rFonts w:ascii="Times New Roman" w:hAnsi="Times New Roman" w:cs="Times New Roman"/>
          <w:sz w:val="24"/>
          <w:szCs w:val="24"/>
        </w:rPr>
        <w:t xml:space="preserve"> </w:t>
      </w:r>
    </w:p>
    <w:p w14:paraId="62EE8BA4" w14:textId="0D330CC7" w:rsidR="00160745" w:rsidRPr="00E6008E" w:rsidRDefault="00160745" w:rsidP="00363D64">
      <w:pPr>
        <w:spacing w:line="360" w:lineRule="auto"/>
        <w:jc w:val="both"/>
        <w:rPr>
          <w:rFonts w:ascii="Times New Roman" w:hAnsi="Times New Roman" w:cs="Times New Roman"/>
          <w:sz w:val="24"/>
          <w:szCs w:val="24"/>
        </w:rPr>
      </w:pPr>
      <w:bookmarkStart w:id="16" w:name="_Toc4157530"/>
      <w:r w:rsidRPr="00AC4515">
        <w:rPr>
          <w:rFonts w:ascii="Times New Roman" w:hAnsi="Times New Roman" w:cs="Times New Roman"/>
          <w:b/>
          <w:sz w:val="28"/>
          <w:szCs w:val="28"/>
        </w:rPr>
        <w:t>Threat of Substitute</w:t>
      </w:r>
      <w:r w:rsidR="001079A5" w:rsidRPr="00AC4515">
        <w:rPr>
          <w:rFonts w:ascii="Times New Roman" w:hAnsi="Times New Roman" w:cs="Times New Roman"/>
          <w:b/>
          <w:sz w:val="28"/>
          <w:szCs w:val="28"/>
        </w:rPr>
        <w:t>s</w:t>
      </w:r>
      <w:bookmarkEnd w:id="16"/>
      <w:r w:rsidR="001079A5" w:rsidRPr="00E6008E">
        <w:rPr>
          <w:rFonts w:ascii="Times New Roman" w:hAnsi="Times New Roman" w:cs="Times New Roman"/>
          <w:sz w:val="24"/>
          <w:szCs w:val="24"/>
        </w:rPr>
        <w:t xml:space="preserve">: </w:t>
      </w:r>
      <w:r w:rsidR="00D82C33" w:rsidRPr="00E6008E">
        <w:rPr>
          <w:rFonts w:ascii="Times New Roman" w:hAnsi="Times New Roman" w:cs="Times New Roman"/>
          <w:sz w:val="24"/>
          <w:szCs w:val="24"/>
        </w:rPr>
        <w:t xml:space="preserve">Low. Besides the unique image that Disney has, it </w:t>
      </w:r>
      <w:r w:rsidR="00335CEE" w:rsidRPr="00E6008E">
        <w:rPr>
          <w:rFonts w:ascii="Times New Roman" w:hAnsi="Times New Roman" w:cs="Times New Roman"/>
          <w:sz w:val="24"/>
          <w:szCs w:val="24"/>
        </w:rPr>
        <w:t>understands the needs of its customers and provides them with good quality. Therefore, if consumers want to change to other media companies, they will not be able to receive the same quality. Hence, the threat from substitutes for Disney is low.</w:t>
      </w:r>
    </w:p>
    <w:p w14:paraId="7A7DE091" w14:textId="6959E075" w:rsidR="00335CEE" w:rsidRPr="00E6008E" w:rsidRDefault="00A34C8E" w:rsidP="00363D64">
      <w:pPr>
        <w:spacing w:line="360" w:lineRule="auto"/>
        <w:jc w:val="both"/>
        <w:rPr>
          <w:rFonts w:ascii="Times New Roman" w:hAnsi="Times New Roman" w:cs="Times New Roman"/>
          <w:sz w:val="24"/>
          <w:szCs w:val="24"/>
        </w:rPr>
      </w:pPr>
      <w:bookmarkStart w:id="17" w:name="_Toc4157531"/>
      <w:r w:rsidRPr="00AC4515">
        <w:rPr>
          <w:rFonts w:ascii="Times New Roman" w:hAnsi="Times New Roman" w:cs="Times New Roman"/>
          <w:b/>
          <w:sz w:val="28"/>
          <w:szCs w:val="28"/>
        </w:rPr>
        <w:t>Rivalry among Competitors</w:t>
      </w:r>
      <w:bookmarkEnd w:id="17"/>
      <w:r w:rsidRPr="00E6008E">
        <w:rPr>
          <w:rFonts w:ascii="Times New Roman" w:hAnsi="Times New Roman" w:cs="Times New Roman"/>
          <w:sz w:val="24"/>
          <w:szCs w:val="24"/>
        </w:rPr>
        <w:t xml:space="preserve">: High. Disney already has a large market share in the industry and continues to acquire more by acquiring more companies like FOX recently. Disney has a strong presence in movie, TV segments and theme parks. However, there are still a lot of big players in the industry such as CBS, Time Warner…etc. </w:t>
      </w:r>
    </w:p>
    <w:p w14:paraId="08D0CE6A" w14:textId="00436977" w:rsidR="0068503B" w:rsidRPr="00363D64" w:rsidRDefault="00131317" w:rsidP="00363D64">
      <w:pPr>
        <w:pStyle w:val="Heading1"/>
        <w:spacing w:before="0" w:line="360" w:lineRule="auto"/>
        <w:jc w:val="both"/>
        <w:rPr>
          <w:rFonts w:ascii="Times New Roman" w:hAnsi="Times New Roman" w:cs="Times New Roman"/>
          <w:b/>
          <w:color w:val="auto"/>
          <w:u w:val="single"/>
        </w:rPr>
      </w:pPr>
      <w:bookmarkStart w:id="18" w:name="_Toc4157532"/>
      <w:r w:rsidRPr="006E7432">
        <w:rPr>
          <w:rFonts w:ascii="Times New Roman" w:hAnsi="Times New Roman" w:cs="Times New Roman"/>
          <w:b/>
          <w:color w:val="auto"/>
          <w:u w:val="single"/>
        </w:rPr>
        <w:t>PESTLE Analysis:</w:t>
      </w:r>
      <w:bookmarkEnd w:id="18"/>
    </w:p>
    <w:p w14:paraId="2F76692B" w14:textId="59DC7CC2" w:rsidR="008F6590" w:rsidRPr="00E6008E" w:rsidRDefault="008F6590"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Now, we will move towards the macro environment study of The Walt Disney Company. The PESTLE analysis will look at the political, economic, social, technological, environmental, and legal factors that affect the macro view of the company. All these external factors </w:t>
      </w:r>
      <w:r w:rsidR="00AF171C" w:rsidRPr="00E6008E">
        <w:rPr>
          <w:rFonts w:ascii="Times New Roman" w:hAnsi="Times New Roman" w:cs="Times New Roman"/>
          <w:sz w:val="24"/>
          <w:szCs w:val="24"/>
        </w:rPr>
        <w:t>affect the company’s strategic management, which includes the mergers and acquisitions decisions.</w:t>
      </w:r>
    </w:p>
    <w:p w14:paraId="32A20B0C" w14:textId="77777777" w:rsidR="00EE03DB" w:rsidRPr="00E6008E" w:rsidRDefault="008F6590" w:rsidP="00363D64">
      <w:pPr>
        <w:spacing w:line="360" w:lineRule="auto"/>
        <w:jc w:val="both"/>
        <w:rPr>
          <w:rFonts w:ascii="Times New Roman" w:hAnsi="Times New Roman" w:cs="Times New Roman"/>
          <w:sz w:val="24"/>
          <w:szCs w:val="24"/>
        </w:rPr>
      </w:pPr>
      <w:bookmarkStart w:id="19" w:name="_Toc4157533"/>
      <w:r w:rsidRPr="00AC4515">
        <w:rPr>
          <w:rFonts w:ascii="Times New Roman" w:hAnsi="Times New Roman" w:cs="Times New Roman"/>
          <w:b/>
          <w:sz w:val="28"/>
          <w:szCs w:val="28"/>
        </w:rPr>
        <w:t>Political Factors</w:t>
      </w:r>
      <w:bookmarkEnd w:id="19"/>
      <w:r w:rsidRPr="00E6008E">
        <w:rPr>
          <w:rFonts w:ascii="Times New Roman" w:hAnsi="Times New Roman" w:cs="Times New Roman"/>
          <w:sz w:val="24"/>
          <w:szCs w:val="24"/>
        </w:rPr>
        <w:t>:</w:t>
      </w:r>
      <w:r w:rsidR="00AF171C" w:rsidRPr="00E6008E">
        <w:rPr>
          <w:rFonts w:ascii="Times New Roman" w:hAnsi="Times New Roman" w:cs="Times New Roman"/>
          <w:sz w:val="24"/>
          <w:szCs w:val="24"/>
        </w:rPr>
        <w:t xml:space="preserve"> </w:t>
      </w:r>
      <w:r w:rsidR="00E866E9" w:rsidRPr="00E6008E">
        <w:rPr>
          <w:rFonts w:ascii="Times New Roman" w:hAnsi="Times New Roman" w:cs="Times New Roman"/>
          <w:sz w:val="24"/>
          <w:szCs w:val="24"/>
        </w:rPr>
        <w:t>Political facto</w:t>
      </w:r>
      <w:r w:rsidR="007D7261" w:rsidRPr="00E6008E">
        <w:rPr>
          <w:rFonts w:ascii="Times New Roman" w:hAnsi="Times New Roman" w:cs="Times New Roman"/>
          <w:sz w:val="24"/>
          <w:szCs w:val="24"/>
        </w:rPr>
        <w:t xml:space="preserve">rs are creating opportunities for The Walt Disney Company with a stronger political support for intellectual property worldwide creating a more favourable environment which minimizes violations against going globally. </w:t>
      </w:r>
      <w:r w:rsidR="00C352E9" w:rsidRPr="00E6008E">
        <w:rPr>
          <w:rFonts w:ascii="Times New Roman" w:hAnsi="Times New Roman" w:cs="Times New Roman"/>
          <w:sz w:val="24"/>
          <w:szCs w:val="24"/>
        </w:rPr>
        <w:t xml:space="preserve">Moreover, stable political situations worldwide represent a growth opportunity for The Walt Disney Company to expand globally especially in the developing countries. Meanwhile, the change in free trade policies </w:t>
      </w:r>
      <w:r w:rsidR="005E5B8E" w:rsidRPr="00E6008E">
        <w:rPr>
          <w:rFonts w:ascii="Times New Roman" w:hAnsi="Times New Roman" w:cs="Times New Roman"/>
          <w:sz w:val="24"/>
          <w:szCs w:val="24"/>
        </w:rPr>
        <w:t>might aff</w:t>
      </w:r>
      <w:r w:rsidR="00EE03DB" w:rsidRPr="00E6008E">
        <w:rPr>
          <w:rFonts w:ascii="Times New Roman" w:hAnsi="Times New Roman" w:cs="Times New Roman"/>
          <w:sz w:val="24"/>
          <w:szCs w:val="24"/>
        </w:rPr>
        <w:t>ect negatively the stable environment for Disney.</w:t>
      </w:r>
    </w:p>
    <w:p w14:paraId="2501AAE2" w14:textId="503336B3" w:rsidR="008F6590" w:rsidRPr="00E6008E" w:rsidRDefault="00EE03DB" w:rsidP="00363D64">
      <w:pPr>
        <w:spacing w:line="360" w:lineRule="auto"/>
        <w:jc w:val="both"/>
        <w:rPr>
          <w:rFonts w:ascii="Times New Roman" w:hAnsi="Times New Roman" w:cs="Times New Roman"/>
          <w:sz w:val="24"/>
          <w:szCs w:val="24"/>
        </w:rPr>
      </w:pPr>
      <w:bookmarkStart w:id="20" w:name="_Toc4157534"/>
      <w:r w:rsidRPr="00AC4515">
        <w:rPr>
          <w:rFonts w:ascii="Times New Roman" w:hAnsi="Times New Roman" w:cs="Times New Roman"/>
          <w:b/>
          <w:sz w:val="28"/>
          <w:szCs w:val="28"/>
        </w:rPr>
        <w:t>Economic Factors</w:t>
      </w:r>
      <w:bookmarkEnd w:id="20"/>
      <w:r w:rsidRPr="00E6008E">
        <w:rPr>
          <w:rFonts w:ascii="Times New Roman" w:hAnsi="Times New Roman" w:cs="Times New Roman"/>
          <w:sz w:val="24"/>
          <w:szCs w:val="24"/>
        </w:rPr>
        <w:t xml:space="preserve">: Increasing incomes worldwide represents an opportunity for The Walt Disney Company </w:t>
      </w:r>
      <w:r w:rsidR="00325252" w:rsidRPr="00E6008E">
        <w:rPr>
          <w:rFonts w:ascii="Times New Roman" w:hAnsi="Times New Roman" w:cs="Times New Roman"/>
          <w:sz w:val="24"/>
          <w:szCs w:val="24"/>
        </w:rPr>
        <w:t xml:space="preserve">as customers would have a higher purchasing power to buy Disney products. Moreover, the rapid economic development of the developing countries is big enhancer of Disney’s global expansion plan. On the other side, the recent slump in the economic growth in China represents a big </w:t>
      </w:r>
      <w:r w:rsidR="00325252" w:rsidRPr="00E6008E">
        <w:rPr>
          <w:rFonts w:ascii="Times New Roman" w:hAnsi="Times New Roman" w:cs="Times New Roman"/>
          <w:sz w:val="24"/>
          <w:szCs w:val="24"/>
        </w:rPr>
        <w:lastRenderedPageBreak/>
        <w:t>threat to the operations and profits especially as China is currently one of the biggest markets for The Walt Disney Company.</w:t>
      </w:r>
    </w:p>
    <w:p w14:paraId="10004990" w14:textId="77777777" w:rsidR="002A50BC" w:rsidRPr="00E6008E" w:rsidRDefault="00325252" w:rsidP="00363D64">
      <w:pPr>
        <w:spacing w:line="360" w:lineRule="auto"/>
        <w:jc w:val="both"/>
        <w:rPr>
          <w:rFonts w:ascii="Times New Roman" w:hAnsi="Times New Roman" w:cs="Times New Roman"/>
          <w:sz w:val="24"/>
          <w:szCs w:val="24"/>
        </w:rPr>
      </w:pPr>
      <w:bookmarkStart w:id="21" w:name="_Toc4157535"/>
      <w:r w:rsidRPr="00AC4515">
        <w:rPr>
          <w:rFonts w:ascii="Times New Roman" w:hAnsi="Times New Roman" w:cs="Times New Roman"/>
          <w:b/>
          <w:sz w:val="28"/>
          <w:szCs w:val="28"/>
        </w:rPr>
        <w:t>Social Factors</w:t>
      </w:r>
      <w:bookmarkEnd w:id="21"/>
      <w:r w:rsidRPr="00E6008E">
        <w:rPr>
          <w:rFonts w:ascii="Times New Roman" w:hAnsi="Times New Roman" w:cs="Times New Roman"/>
          <w:sz w:val="24"/>
          <w:szCs w:val="24"/>
        </w:rPr>
        <w:t xml:space="preserve">: </w:t>
      </w:r>
      <w:r w:rsidR="00650CCA" w:rsidRPr="00E6008E">
        <w:rPr>
          <w:rFonts w:ascii="Times New Roman" w:hAnsi="Times New Roman" w:cs="Times New Roman"/>
          <w:sz w:val="24"/>
          <w:szCs w:val="24"/>
        </w:rPr>
        <w:t>Disney, being an entertainment company, is very fondly thought of by consumers. It brings joy to people and its mission is “to make people happy”. This sociocultural factor increases its popularity and customers’ willingness to pay for the company’s products. Moreover, the worldwide increase of use of internet and online activity can increase the accessibility of The Walt Disney Company’s products</w:t>
      </w:r>
      <w:r w:rsidR="002A50BC" w:rsidRPr="00E6008E">
        <w:rPr>
          <w:rFonts w:ascii="Times New Roman" w:hAnsi="Times New Roman" w:cs="Times New Roman"/>
          <w:sz w:val="24"/>
          <w:szCs w:val="24"/>
        </w:rPr>
        <w:t>. At last, cultural diversity of the customers, with the expansion of Disney,</w:t>
      </w:r>
      <w:r w:rsidR="00650CCA" w:rsidRPr="00E6008E">
        <w:rPr>
          <w:rFonts w:ascii="Times New Roman" w:hAnsi="Times New Roman" w:cs="Times New Roman"/>
          <w:sz w:val="24"/>
          <w:szCs w:val="24"/>
        </w:rPr>
        <w:t xml:space="preserve"> </w:t>
      </w:r>
      <w:r w:rsidR="002A50BC" w:rsidRPr="00E6008E">
        <w:rPr>
          <w:rFonts w:ascii="Times New Roman" w:hAnsi="Times New Roman" w:cs="Times New Roman"/>
          <w:sz w:val="24"/>
          <w:szCs w:val="24"/>
        </w:rPr>
        <w:t>can help improve the company’s products to better suit different cultures.</w:t>
      </w:r>
    </w:p>
    <w:p w14:paraId="0104E5FD" w14:textId="77777777" w:rsidR="00491531" w:rsidRPr="00E6008E" w:rsidRDefault="002A50BC" w:rsidP="00363D64">
      <w:pPr>
        <w:spacing w:line="360" w:lineRule="auto"/>
        <w:jc w:val="both"/>
        <w:rPr>
          <w:rFonts w:ascii="Times New Roman" w:hAnsi="Times New Roman" w:cs="Times New Roman"/>
          <w:sz w:val="24"/>
          <w:szCs w:val="24"/>
        </w:rPr>
      </w:pPr>
      <w:bookmarkStart w:id="22" w:name="_Toc4157536"/>
      <w:r w:rsidRPr="00AC4515">
        <w:rPr>
          <w:rFonts w:ascii="Times New Roman" w:hAnsi="Times New Roman" w:cs="Times New Roman"/>
          <w:b/>
          <w:sz w:val="28"/>
          <w:szCs w:val="28"/>
        </w:rPr>
        <w:t>Technological Factors</w:t>
      </w:r>
      <w:bookmarkEnd w:id="22"/>
      <w:r w:rsidRPr="00E6008E">
        <w:rPr>
          <w:rFonts w:ascii="Times New Roman" w:hAnsi="Times New Roman" w:cs="Times New Roman"/>
          <w:sz w:val="24"/>
          <w:szCs w:val="24"/>
        </w:rPr>
        <w:t xml:space="preserve">: </w:t>
      </w:r>
      <w:r w:rsidR="00F32D1B" w:rsidRPr="00E6008E">
        <w:rPr>
          <w:rFonts w:ascii="Times New Roman" w:hAnsi="Times New Roman" w:cs="Times New Roman"/>
          <w:sz w:val="24"/>
          <w:szCs w:val="24"/>
        </w:rPr>
        <w:t xml:space="preserve">The increasing popularity of the streaming business made it a necessity for Disney to enter this segment. This </w:t>
      </w:r>
      <w:r w:rsidR="00921DB2" w:rsidRPr="00E6008E">
        <w:rPr>
          <w:rFonts w:ascii="Times New Roman" w:hAnsi="Times New Roman" w:cs="Times New Roman"/>
          <w:sz w:val="24"/>
          <w:szCs w:val="24"/>
        </w:rPr>
        <w:t>will help Disney create more revenues by also substituting the piracy and torrents downloads. Add to that, the increase in use of mobile phones, which now is the most used device daily, makes the access to Disney products much easier and more frequent. Re</w:t>
      </w:r>
      <w:r w:rsidR="00EF7922" w:rsidRPr="00E6008E">
        <w:rPr>
          <w:rFonts w:ascii="Times New Roman" w:hAnsi="Times New Roman" w:cs="Times New Roman"/>
          <w:sz w:val="24"/>
          <w:szCs w:val="24"/>
        </w:rPr>
        <w:t xml:space="preserve">search and Development is a major </w:t>
      </w:r>
      <w:r w:rsidR="00491531" w:rsidRPr="00E6008E">
        <w:rPr>
          <w:rFonts w:ascii="Times New Roman" w:hAnsi="Times New Roman" w:cs="Times New Roman"/>
          <w:sz w:val="24"/>
          <w:szCs w:val="24"/>
        </w:rPr>
        <w:t>factor in the entertainment and media industry, and Disney’s own department is probably one of the best in the world.</w:t>
      </w:r>
    </w:p>
    <w:p w14:paraId="4E965035" w14:textId="5B9653EC" w:rsidR="00C931E3" w:rsidRPr="00E6008E" w:rsidRDefault="00491531" w:rsidP="00363D64">
      <w:pPr>
        <w:spacing w:line="360" w:lineRule="auto"/>
        <w:jc w:val="both"/>
        <w:rPr>
          <w:rFonts w:ascii="Times New Roman" w:hAnsi="Times New Roman" w:cs="Times New Roman"/>
          <w:sz w:val="24"/>
          <w:szCs w:val="24"/>
        </w:rPr>
      </w:pPr>
      <w:bookmarkStart w:id="23" w:name="_Toc4157537"/>
      <w:r w:rsidRPr="00AC4515">
        <w:rPr>
          <w:rFonts w:ascii="Times New Roman" w:hAnsi="Times New Roman" w:cs="Times New Roman"/>
          <w:b/>
          <w:sz w:val="28"/>
          <w:szCs w:val="28"/>
        </w:rPr>
        <w:t>Legal Factors</w:t>
      </w:r>
      <w:bookmarkEnd w:id="23"/>
      <w:r w:rsidRPr="00E6008E">
        <w:rPr>
          <w:rFonts w:ascii="Times New Roman" w:hAnsi="Times New Roman" w:cs="Times New Roman"/>
          <w:sz w:val="24"/>
          <w:szCs w:val="24"/>
        </w:rPr>
        <w:t xml:space="preserve">: </w:t>
      </w:r>
      <w:r w:rsidR="00C931E3" w:rsidRPr="00E6008E">
        <w:rPr>
          <w:rFonts w:ascii="Times New Roman" w:hAnsi="Times New Roman" w:cs="Times New Roman"/>
          <w:sz w:val="24"/>
          <w:szCs w:val="24"/>
        </w:rPr>
        <w:t>With all the development that’s happening worldwide, it is becoming more and more important to improve legal protection for consumers rights in developing markets, which will provide an opportunity for The Walt Disney Company to enhance its customer satisfaction and better cater their needs. Add to that, most countries are moving towards more protection for intellectual property and fighting all the piracy schemes giving a big push to Disney’s operations.</w:t>
      </w:r>
    </w:p>
    <w:p w14:paraId="6C0E8D64" w14:textId="7AA34D63" w:rsidR="00C931E3" w:rsidRPr="00E6008E" w:rsidRDefault="00C931E3" w:rsidP="00363D64">
      <w:pPr>
        <w:spacing w:line="360" w:lineRule="auto"/>
        <w:jc w:val="both"/>
        <w:rPr>
          <w:rFonts w:ascii="Times New Roman" w:hAnsi="Times New Roman" w:cs="Times New Roman"/>
          <w:sz w:val="24"/>
          <w:szCs w:val="24"/>
        </w:rPr>
      </w:pPr>
      <w:bookmarkStart w:id="24" w:name="_Toc4157538"/>
      <w:r w:rsidRPr="00AC4515">
        <w:rPr>
          <w:rFonts w:ascii="Times New Roman" w:hAnsi="Times New Roman" w:cs="Times New Roman"/>
          <w:b/>
          <w:sz w:val="28"/>
          <w:szCs w:val="28"/>
        </w:rPr>
        <w:t>Environmental Factors</w:t>
      </w:r>
      <w:bookmarkEnd w:id="24"/>
      <w:r w:rsidRPr="00E6008E">
        <w:rPr>
          <w:rFonts w:ascii="Times New Roman" w:hAnsi="Times New Roman" w:cs="Times New Roman"/>
          <w:sz w:val="24"/>
          <w:szCs w:val="24"/>
        </w:rPr>
        <w:t xml:space="preserve">: </w:t>
      </w:r>
      <w:r w:rsidR="00C17D0A" w:rsidRPr="00E6008E">
        <w:rPr>
          <w:rFonts w:ascii="Times New Roman" w:hAnsi="Times New Roman" w:cs="Times New Roman"/>
          <w:sz w:val="24"/>
          <w:szCs w:val="24"/>
        </w:rPr>
        <w:t xml:space="preserve">Environmental awareness is becoming one of the most discussed topics nowadays. Hence, the support for sustainability is increasing. Disney, through its corporate image, is known to implement sustainable measures in its operations. </w:t>
      </w:r>
      <w:r w:rsidR="00097ABA" w:rsidRPr="00E6008E">
        <w:rPr>
          <w:rFonts w:ascii="Times New Roman" w:hAnsi="Times New Roman" w:cs="Times New Roman"/>
          <w:sz w:val="24"/>
          <w:szCs w:val="24"/>
        </w:rPr>
        <w:t xml:space="preserve">Through these effective measures, The Walt Disney Company keeps on polishing its image and attracting more customers. Moreover, </w:t>
      </w:r>
      <w:r w:rsidR="00244473" w:rsidRPr="00E6008E">
        <w:rPr>
          <w:rFonts w:ascii="Times New Roman" w:hAnsi="Times New Roman" w:cs="Times New Roman"/>
          <w:sz w:val="24"/>
          <w:szCs w:val="24"/>
        </w:rPr>
        <w:t>the company uses a lot of renewable energy in producing its products and services, and the increasing availability of renewable energy is an added benefit for Disney.</w:t>
      </w:r>
    </w:p>
    <w:p w14:paraId="7814B3A9" w14:textId="30C7BD99" w:rsidR="00AC4515" w:rsidRPr="00363D64" w:rsidRDefault="00244473"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To summarize, </w:t>
      </w:r>
      <w:r w:rsidR="00BA5C39" w:rsidRPr="00E6008E">
        <w:rPr>
          <w:rFonts w:ascii="Times New Roman" w:hAnsi="Times New Roman" w:cs="Times New Roman"/>
          <w:sz w:val="24"/>
          <w:szCs w:val="24"/>
        </w:rPr>
        <w:t>The Walt Disney Company is in a great position to expand its business globally and take advantage of all the opportunities presented to it by all these macro environmental factors</w:t>
      </w:r>
      <w:r w:rsidR="000430DB" w:rsidRPr="00E6008E">
        <w:rPr>
          <w:rFonts w:ascii="Times New Roman" w:hAnsi="Times New Roman" w:cs="Times New Roman"/>
          <w:sz w:val="24"/>
          <w:szCs w:val="24"/>
        </w:rPr>
        <w:t xml:space="preserve">. The company should increase its Research &amp; Development investments and expand more tis high quality parks in high growth economies. </w:t>
      </w:r>
      <w:bookmarkStart w:id="25" w:name="_Toc4157539"/>
    </w:p>
    <w:p w14:paraId="79920A84" w14:textId="79C168DA" w:rsidR="0068503B" w:rsidRPr="00363D64" w:rsidRDefault="009C5385" w:rsidP="00363D64">
      <w:pPr>
        <w:pStyle w:val="Heading1"/>
        <w:spacing w:before="0" w:line="360" w:lineRule="auto"/>
        <w:jc w:val="both"/>
        <w:rPr>
          <w:rFonts w:ascii="Times New Roman" w:hAnsi="Times New Roman" w:cs="Times New Roman"/>
          <w:b/>
          <w:color w:val="auto"/>
          <w:u w:val="single"/>
        </w:rPr>
      </w:pPr>
      <w:r w:rsidRPr="006E7432">
        <w:rPr>
          <w:rFonts w:ascii="Times New Roman" w:hAnsi="Times New Roman" w:cs="Times New Roman"/>
          <w:b/>
          <w:color w:val="auto"/>
          <w:u w:val="single"/>
        </w:rPr>
        <w:lastRenderedPageBreak/>
        <w:t>Major</w:t>
      </w:r>
      <w:r w:rsidR="00953896" w:rsidRPr="006E7432">
        <w:rPr>
          <w:rFonts w:ascii="Times New Roman" w:hAnsi="Times New Roman" w:cs="Times New Roman"/>
          <w:b/>
          <w:color w:val="auto"/>
          <w:u w:val="single"/>
        </w:rPr>
        <w:t xml:space="preserve"> People Management Issues:</w:t>
      </w:r>
      <w:bookmarkEnd w:id="25"/>
    </w:p>
    <w:p w14:paraId="6995558C" w14:textId="686B42ED" w:rsidR="002B2C16" w:rsidRPr="00E6008E" w:rsidRDefault="001D5D4D"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Usually, the fastest and most efficient way to achieve growth and more profits is through a merger or acquisition. Add to that in Disney’s case, </w:t>
      </w:r>
      <w:r w:rsidR="00583E75" w:rsidRPr="00E6008E">
        <w:rPr>
          <w:rFonts w:ascii="Times New Roman" w:hAnsi="Times New Roman" w:cs="Times New Roman"/>
          <w:sz w:val="24"/>
          <w:szCs w:val="24"/>
        </w:rPr>
        <w:t>it’s a matter of consolidation in the market where the biggest companies are acquiring the smaller ones.</w:t>
      </w:r>
      <w:r w:rsidRPr="00E6008E">
        <w:rPr>
          <w:rFonts w:ascii="Times New Roman" w:hAnsi="Times New Roman" w:cs="Times New Roman"/>
          <w:sz w:val="24"/>
          <w:szCs w:val="24"/>
        </w:rPr>
        <w:t xml:space="preserve"> However</w:t>
      </w:r>
      <w:r w:rsidR="00583E75" w:rsidRPr="00E6008E">
        <w:rPr>
          <w:rFonts w:ascii="Times New Roman" w:hAnsi="Times New Roman" w:cs="Times New Roman"/>
          <w:sz w:val="24"/>
          <w:szCs w:val="24"/>
        </w:rPr>
        <w:t>, this by no means guarantees the success of the merger or acquisition. Sometimes, it is out of control or due to bad luck or a financial windfall. However, most of the time, it comes back to the fact of a neglected people management issues, whereas the company was not able to properly identify these key people management issues and set a plan in place to overcome them through effective methods and a proper transition period. In the acquisition of 21</w:t>
      </w:r>
      <w:r w:rsidR="00583E75" w:rsidRPr="00E6008E">
        <w:rPr>
          <w:rFonts w:ascii="Times New Roman" w:hAnsi="Times New Roman" w:cs="Times New Roman"/>
          <w:sz w:val="24"/>
          <w:szCs w:val="24"/>
          <w:vertAlign w:val="superscript"/>
        </w:rPr>
        <w:t>st</w:t>
      </w:r>
      <w:r w:rsidR="00583E75" w:rsidRPr="00E6008E">
        <w:rPr>
          <w:rFonts w:ascii="Times New Roman" w:hAnsi="Times New Roman" w:cs="Times New Roman"/>
          <w:sz w:val="24"/>
          <w:szCs w:val="24"/>
        </w:rPr>
        <w:t xml:space="preserve"> Century Fox by the Walt Disney Company, two very important people management issues stand out from the rest: cultural fit and </w:t>
      </w:r>
      <w:r w:rsidR="006F6EA6" w:rsidRPr="00E6008E">
        <w:rPr>
          <w:rFonts w:ascii="Times New Roman" w:hAnsi="Times New Roman" w:cs="Times New Roman"/>
          <w:sz w:val="24"/>
          <w:szCs w:val="24"/>
        </w:rPr>
        <w:t>employee retention.</w:t>
      </w:r>
      <w:r w:rsidR="00583E75" w:rsidRPr="00E6008E">
        <w:rPr>
          <w:rFonts w:ascii="Times New Roman" w:hAnsi="Times New Roman" w:cs="Times New Roman"/>
          <w:sz w:val="24"/>
          <w:szCs w:val="24"/>
        </w:rPr>
        <w:t xml:space="preserve"> We will examine how these two factors present a major hurdle for this merger and acquisition </w:t>
      </w:r>
      <w:r w:rsidR="002B2C16" w:rsidRPr="00E6008E">
        <w:rPr>
          <w:rFonts w:ascii="Times New Roman" w:hAnsi="Times New Roman" w:cs="Times New Roman"/>
          <w:sz w:val="24"/>
          <w:szCs w:val="24"/>
        </w:rPr>
        <w:t>and what are the appropriate measures that need to be taken to help ease these hurdles and overcome them.</w:t>
      </w:r>
      <w:r w:rsidR="005E1B14" w:rsidRPr="00E6008E">
        <w:rPr>
          <w:rFonts w:ascii="Times New Roman" w:hAnsi="Times New Roman" w:cs="Times New Roman"/>
          <w:sz w:val="24"/>
          <w:szCs w:val="24"/>
        </w:rPr>
        <w:t xml:space="preserve"> Before digging deeper into the problems, forming an acquisition team is a must. The role of this acquisition team has nothing to do with the daily operations of the company, but only to be solving the major people management issues. This team will have nothing to do with running the business but will only focus on communicating with the employees during the whole process of the acquisition to make sure it is a happy ending. This team’s role will vary form motivating employees, to calming their concerns, and to identifying the cultural differences between the two different companies.</w:t>
      </w:r>
    </w:p>
    <w:p w14:paraId="0E52B6BC" w14:textId="4F4BFA22" w:rsidR="0068503B" w:rsidRPr="00363D64" w:rsidRDefault="006F6EA6" w:rsidP="00363D64">
      <w:pPr>
        <w:pStyle w:val="Heading2"/>
        <w:spacing w:before="0" w:line="360" w:lineRule="auto"/>
        <w:jc w:val="both"/>
        <w:rPr>
          <w:color w:val="auto"/>
        </w:rPr>
      </w:pPr>
      <w:bookmarkStart w:id="26" w:name="_Toc4157540"/>
      <w:r w:rsidRPr="00AC4515">
        <w:rPr>
          <w:rFonts w:ascii="Times New Roman" w:eastAsiaTheme="minorHAnsi" w:hAnsi="Times New Roman" w:cs="Times New Roman"/>
          <w:b/>
          <w:color w:val="auto"/>
          <w:sz w:val="28"/>
          <w:szCs w:val="28"/>
        </w:rPr>
        <w:t>Cultural Fit:</w:t>
      </w:r>
      <w:bookmarkEnd w:id="26"/>
    </w:p>
    <w:p w14:paraId="189A42BB" w14:textId="30937856" w:rsidR="002B2C16" w:rsidRPr="00E6008E" w:rsidRDefault="002B2C16"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To start with, the cultural fit usually presents </w:t>
      </w:r>
      <w:r w:rsidR="002F6771" w:rsidRPr="00E6008E">
        <w:rPr>
          <w:rFonts w:ascii="Times New Roman" w:hAnsi="Times New Roman" w:cs="Times New Roman"/>
          <w:sz w:val="24"/>
          <w:szCs w:val="24"/>
        </w:rPr>
        <w:t>one of the huge differences.</w:t>
      </w:r>
      <w:r w:rsidR="005E1B14" w:rsidRPr="00E6008E">
        <w:rPr>
          <w:rFonts w:ascii="Times New Roman" w:hAnsi="Times New Roman" w:cs="Times New Roman"/>
          <w:sz w:val="24"/>
          <w:szCs w:val="24"/>
        </w:rPr>
        <w:t xml:space="preserve"> The shared beliefs and values of Walt Disney are not the same as those of 21</w:t>
      </w:r>
      <w:r w:rsidR="005E1B14" w:rsidRPr="00E6008E">
        <w:rPr>
          <w:rFonts w:ascii="Times New Roman" w:hAnsi="Times New Roman" w:cs="Times New Roman"/>
          <w:sz w:val="24"/>
          <w:szCs w:val="24"/>
          <w:vertAlign w:val="superscript"/>
        </w:rPr>
        <w:t>st</w:t>
      </w:r>
      <w:r w:rsidR="005E1B14" w:rsidRPr="00E6008E">
        <w:rPr>
          <w:rFonts w:ascii="Times New Roman" w:hAnsi="Times New Roman" w:cs="Times New Roman"/>
          <w:sz w:val="24"/>
          <w:szCs w:val="24"/>
        </w:rPr>
        <w:t xml:space="preserve"> Century Fox. </w:t>
      </w:r>
    </w:p>
    <w:p w14:paraId="76A05D47" w14:textId="6E1A4354" w:rsidR="00583E75" w:rsidRDefault="002B2C16"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The Walt Disney Company corporate culture is based on six different characteristics</w:t>
      </w:r>
      <w:r w:rsidR="00583E75" w:rsidRPr="00E6008E">
        <w:rPr>
          <w:rFonts w:ascii="Times New Roman" w:hAnsi="Times New Roman" w:cs="Times New Roman"/>
          <w:sz w:val="24"/>
          <w:szCs w:val="24"/>
        </w:rPr>
        <w:t xml:space="preserve"> </w:t>
      </w:r>
      <w:r w:rsidRPr="00E6008E">
        <w:rPr>
          <w:rFonts w:ascii="Times New Roman" w:hAnsi="Times New Roman" w:cs="Times New Roman"/>
          <w:sz w:val="24"/>
          <w:szCs w:val="24"/>
        </w:rPr>
        <w:t xml:space="preserve">that are the basis for the company to becoming the leader in providing entertainment and related products. These six characteristics are as follows: </w:t>
      </w:r>
    </w:p>
    <w:p w14:paraId="20FC97DA" w14:textId="0095E1CF" w:rsidR="00E6008E" w:rsidRPr="00E6008E" w:rsidRDefault="0068503B" w:rsidP="00363D64">
      <w:pPr>
        <w:spacing w:line="360" w:lineRule="auto"/>
        <w:jc w:val="both"/>
        <w:rPr>
          <w:rFonts w:ascii="Times New Roman" w:hAnsi="Times New Roman" w:cs="Times New Roman"/>
          <w:sz w:val="24"/>
          <w:szCs w:val="24"/>
        </w:rPr>
      </w:pPr>
      <w:r>
        <w:rPr>
          <w:noProof/>
        </w:rPr>
        <w:lastRenderedPageBreak/>
        <w:drawing>
          <wp:anchor distT="0" distB="0" distL="114300" distR="114300" simplePos="0" relativeHeight="251663360" behindDoc="0" locked="0" layoutInCell="1" allowOverlap="1" wp14:anchorId="719A3CD3" wp14:editId="433DBB93">
            <wp:simplePos x="0" y="0"/>
            <wp:positionH relativeFrom="column">
              <wp:posOffset>247650</wp:posOffset>
            </wp:positionH>
            <wp:positionV relativeFrom="paragraph">
              <wp:posOffset>80010</wp:posOffset>
            </wp:positionV>
            <wp:extent cx="5055235" cy="3634105"/>
            <wp:effectExtent l="0" t="0" r="0" b="444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055235" cy="3634105"/>
                    </a:xfrm>
                    <a:prstGeom prst="rect">
                      <a:avLst/>
                    </a:prstGeom>
                  </pic:spPr>
                </pic:pic>
              </a:graphicData>
            </a:graphic>
            <wp14:sizeRelH relativeFrom="page">
              <wp14:pctWidth>0</wp14:pctWidth>
            </wp14:sizeRelH>
            <wp14:sizeRelV relativeFrom="page">
              <wp14:pctHeight>0</wp14:pctHeight>
            </wp14:sizeRelV>
          </wp:anchor>
        </w:drawing>
      </w:r>
    </w:p>
    <w:p w14:paraId="71DDE674" w14:textId="4C3F6F8C" w:rsidR="0068503B" w:rsidRDefault="0068503B" w:rsidP="00363D64">
      <w:pPr>
        <w:spacing w:line="360" w:lineRule="auto"/>
        <w:jc w:val="both"/>
        <w:rPr>
          <w:rFonts w:ascii="Times New Roman" w:hAnsi="Times New Roman" w:cs="Times New Roman"/>
          <w:sz w:val="24"/>
          <w:szCs w:val="24"/>
        </w:rPr>
      </w:pPr>
    </w:p>
    <w:p w14:paraId="49F9A5B0" w14:textId="2A4599ED" w:rsidR="0068503B" w:rsidRDefault="0068503B" w:rsidP="00363D64">
      <w:pPr>
        <w:spacing w:line="360" w:lineRule="auto"/>
        <w:jc w:val="both"/>
        <w:rPr>
          <w:rFonts w:ascii="Times New Roman" w:hAnsi="Times New Roman" w:cs="Times New Roman"/>
          <w:sz w:val="24"/>
          <w:szCs w:val="24"/>
        </w:rPr>
      </w:pPr>
    </w:p>
    <w:p w14:paraId="47A01DE4" w14:textId="77777777" w:rsidR="0068503B" w:rsidRDefault="0068503B" w:rsidP="00363D64">
      <w:pPr>
        <w:spacing w:line="360" w:lineRule="auto"/>
        <w:jc w:val="both"/>
        <w:rPr>
          <w:rFonts w:ascii="Times New Roman" w:hAnsi="Times New Roman" w:cs="Times New Roman"/>
          <w:sz w:val="24"/>
          <w:szCs w:val="24"/>
        </w:rPr>
      </w:pPr>
    </w:p>
    <w:p w14:paraId="219DAE63" w14:textId="77777777" w:rsidR="00AC4515" w:rsidRDefault="00AC4515" w:rsidP="00363D64">
      <w:pPr>
        <w:spacing w:line="360" w:lineRule="auto"/>
        <w:jc w:val="both"/>
        <w:rPr>
          <w:rFonts w:ascii="Times New Roman" w:hAnsi="Times New Roman" w:cs="Times New Roman"/>
          <w:sz w:val="24"/>
          <w:szCs w:val="24"/>
        </w:rPr>
      </w:pPr>
    </w:p>
    <w:p w14:paraId="2C8CAEA5" w14:textId="2C14B5C7" w:rsidR="00AC4515" w:rsidRDefault="00AC4515" w:rsidP="00363D64">
      <w:pPr>
        <w:spacing w:line="360" w:lineRule="auto"/>
        <w:jc w:val="both"/>
        <w:rPr>
          <w:rFonts w:ascii="Times New Roman" w:hAnsi="Times New Roman" w:cs="Times New Roman"/>
          <w:sz w:val="24"/>
          <w:szCs w:val="24"/>
        </w:rPr>
      </w:pPr>
    </w:p>
    <w:p w14:paraId="318E51DC" w14:textId="6DBBE374" w:rsidR="00AC4515" w:rsidRDefault="00AC4515" w:rsidP="00363D64">
      <w:pPr>
        <w:spacing w:line="360" w:lineRule="auto"/>
        <w:jc w:val="both"/>
        <w:rPr>
          <w:rFonts w:ascii="Times New Roman" w:hAnsi="Times New Roman" w:cs="Times New Roman"/>
          <w:sz w:val="24"/>
          <w:szCs w:val="24"/>
        </w:rPr>
      </w:pPr>
    </w:p>
    <w:p w14:paraId="5C11DB24" w14:textId="3410D39D" w:rsidR="00AC4515" w:rsidRDefault="00AC4515" w:rsidP="00363D64">
      <w:pPr>
        <w:spacing w:line="360" w:lineRule="auto"/>
        <w:jc w:val="both"/>
        <w:rPr>
          <w:rFonts w:ascii="Times New Roman" w:hAnsi="Times New Roman" w:cs="Times New Roman"/>
          <w:sz w:val="24"/>
          <w:szCs w:val="24"/>
        </w:rPr>
      </w:pPr>
    </w:p>
    <w:p w14:paraId="0492F838" w14:textId="15492914" w:rsidR="00AC4515" w:rsidRDefault="00AC4515" w:rsidP="00363D64">
      <w:pPr>
        <w:spacing w:line="360" w:lineRule="auto"/>
        <w:jc w:val="both"/>
        <w:rPr>
          <w:rFonts w:ascii="Times New Roman" w:hAnsi="Times New Roman" w:cs="Times New Roman"/>
          <w:sz w:val="24"/>
          <w:szCs w:val="24"/>
        </w:rPr>
      </w:pPr>
    </w:p>
    <w:p w14:paraId="32B9A89A" w14:textId="1785E89A" w:rsidR="00AC4515" w:rsidRDefault="00AC4515" w:rsidP="00363D64">
      <w:pPr>
        <w:spacing w:line="360" w:lineRule="auto"/>
        <w:jc w:val="both"/>
        <w:rPr>
          <w:rFonts w:ascii="Times New Roman" w:hAnsi="Times New Roman" w:cs="Times New Roman"/>
          <w:sz w:val="24"/>
          <w:szCs w:val="24"/>
        </w:rPr>
      </w:pPr>
    </w:p>
    <w:p w14:paraId="07390875" w14:textId="77777777" w:rsidR="00AC4515" w:rsidRDefault="00AC4515" w:rsidP="00363D64">
      <w:pPr>
        <w:spacing w:line="360" w:lineRule="auto"/>
        <w:jc w:val="both"/>
        <w:rPr>
          <w:rFonts w:ascii="Times New Roman" w:hAnsi="Times New Roman" w:cs="Times New Roman"/>
          <w:sz w:val="24"/>
          <w:szCs w:val="24"/>
        </w:rPr>
      </w:pPr>
    </w:p>
    <w:p w14:paraId="7E3AF4D2" w14:textId="3937CBA8" w:rsidR="00046E43" w:rsidRPr="00E6008E" w:rsidRDefault="00046E43"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Quality: Management at The Walt Disney Company emphasizes on the quality of the products being delivered to the customers. It prioritizes the high quality for it to be differentiated and unique from all the other products of its competitors. For example, employees in amusement parks are always at their best in helping the customers to make sure they get the best entertainment experience of their lives.</w:t>
      </w:r>
    </w:p>
    <w:p w14:paraId="70F50D65" w14:textId="1D856FE8" w:rsidR="002B2C16" w:rsidRPr="00E6008E" w:rsidRDefault="002B2C16"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Innovation: The company encourages and appreciates creativity. This always enable the company to be one step ahead of everyone in the industry and gain that competitive advantage over its other peers.</w:t>
      </w:r>
      <w:r w:rsidR="005533B0" w:rsidRPr="00E6008E">
        <w:rPr>
          <w:rFonts w:ascii="Times New Roman" w:hAnsi="Times New Roman" w:cs="Times New Roman"/>
          <w:sz w:val="24"/>
          <w:szCs w:val="24"/>
        </w:rPr>
        <w:t xml:space="preserve"> One of</w:t>
      </w:r>
      <w:r w:rsidRPr="00E6008E">
        <w:rPr>
          <w:rFonts w:ascii="Times New Roman" w:hAnsi="Times New Roman" w:cs="Times New Roman"/>
          <w:sz w:val="24"/>
          <w:szCs w:val="24"/>
        </w:rPr>
        <w:t xml:space="preserve"> The Walt Disney Company’s employees’ requirements is to have that creative imagination and thinking, and it is one of the major traits that the HR people of Disney look at. Using that imagination, Disney can come up with new ideas and technology to preserve its position as a leader in the entertainment industry.</w:t>
      </w:r>
    </w:p>
    <w:p w14:paraId="008FC42E" w14:textId="2C6FA907" w:rsidR="00DD52A2" w:rsidRPr="00E6008E" w:rsidRDefault="00DD52A2"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Optimism: The Walt Disney Company is a source of joy to people, and the company make sure it is a source of joy not only for the customers but also to its employees. Therefore, Disney focuses on providing joy, happiness and hope to its employees. This all creates a sense of positive thinking and optimism among the employees which will in turn improve productivity.</w:t>
      </w:r>
    </w:p>
    <w:p w14:paraId="1545C7CE" w14:textId="0BD25E53" w:rsidR="002B2C16" w:rsidRPr="00E6008E" w:rsidRDefault="00E01FB5"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Decency: The Walt Disney Company targets people of all ages. Most of its products are also family oriented. Hence, all Disney employees are trained and developed to ensure decency in producing any product or interacting with any of the Company’s customers. This emphasis on decency has a created </w:t>
      </w:r>
      <w:r w:rsidRPr="00E6008E">
        <w:rPr>
          <w:rFonts w:ascii="Times New Roman" w:hAnsi="Times New Roman" w:cs="Times New Roman"/>
          <w:sz w:val="24"/>
          <w:szCs w:val="24"/>
        </w:rPr>
        <w:lastRenderedPageBreak/>
        <w:t xml:space="preserve">a very positive brand and image for The Walt Disney Company in the eyes of everyone and especially its customers. </w:t>
      </w:r>
    </w:p>
    <w:p w14:paraId="19F75C39" w14:textId="7DB37926" w:rsidR="005533B0" w:rsidRPr="00E6008E" w:rsidRDefault="005533B0"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Community: Disney’s corporate social responsibility strategy is one of the most community giving one in the world. It also has several programs to encourage employees to fulfil their goals, and this creates a sense of belonging for the employee in the community of Disney, which will eventually lead to giving a better service, product, and experience to the customers.</w:t>
      </w:r>
    </w:p>
    <w:p w14:paraId="693BB4B7" w14:textId="2F0F67CB" w:rsidR="005533B0" w:rsidRPr="00E6008E" w:rsidRDefault="005533B0"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Storytelling: </w:t>
      </w:r>
      <w:r w:rsidR="00C52EE0" w:rsidRPr="00E6008E">
        <w:rPr>
          <w:rFonts w:ascii="Times New Roman" w:hAnsi="Times New Roman" w:cs="Times New Roman"/>
          <w:sz w:val="24"/>
          <w:szCs w:val="24"/>
        </w:rPr>
        <w:t xml:space="preserve">The </w:t>
      </w:r>
      <w:r w:rsidR="002F4C4E" w:rsidRPr="00E6008E">
        <w:rPr>
          <w:rFonts w:ascii="Times New Roman" w:hAnsi="Times New Roman" w:cs="Times New Roman"/>
          <w:sz w:val="24"/>
          <w:szCs w:val="24"/>
        </w:rPr>
        <w:t>history</w:t>
      </w:r>
      <w:r w:rsidR="00C52EE0" w:rsidRPr="00E6008E">
        <w:rPr>
          <w:rFonts w:ascii="Times New Roman" w:hAnsi="Times New Roman" w:cs="Times New Roman"/>
          <w:sz w:val="24"/>
          <w:szCs w:val="24"/>
        </w:rPr>
        <w:t xml:space="preserve"> of the company is </w:t>
      </w:r>
      <w:r w:rsidR="002F4C4E" w:rsidRPr="00E6008E">
        <w:rPr>
          <w:rFonts w:ascii="Times New Roman" w:hAnsi="Times New Roman" w:cs="Times New Roman"/>
          <w:sz w:val="24"/>
          <w:szCs w:val="24"/>
        </w:rPr>
        <w:t xml:space="preserve">a story by itself. Everything that </w:t>
      </w:r>
      <w:proofErr w:type="spellStart"/>
      <w:r w:rsidR="002F4C4E" w:rsidRPr="00E6008E">
        <w:rPr>
          <w:rFonts w:ascii="Times New Roman" w:hAnsi="Times New Roman" w:cs="Times New Roman"/>
          <w:sz w:val="24"/>
          <w:szCs w:val="24"/>
        </w:rPr>
        <w:t>foes</w:t>
      </w:r>
      <w:proofErr w:type="spellEnd"/>
      <w:r w:rsidR="002F4C4E" w:rsidRPr="00E6008E">
        <w:rPr>
          <w:rFonts w:ascii="Times New Roman" w:hAnsi="Times New Roman" w:cs="Times New Roman"/>
          <w:sz w:val="24"/>
          <w:szCs w:val="24"/>
        </w:rPr>
        <w:t xml:space="preserve"> through Disney is a story to tell, and the company emphasizes that all employees use their own experience to improve that of their customers and make it more memorable. This cultural trait is one of the main cornerstones that shaped the brand and image of The Walt Disney Company.</w:t>
      </w:r>
    </w:p>
    <w:p w14:paraId="3003ECD7" w14:textId="0BE05DF9" w:rsidR="00AC4515" w:rsidRPr="00E6008E" w:rsidRDefault="00DC6348"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This is a very strong organizational culture as all these beliefs, values, and assumptions are shared between all the employees of the company without exceptions</w:t>
      </w:r>
      <w:r w:rsidR="009C5385" w:rsidRPr="00E6008E">
        <w:rPr>
          <w:rFonts w:ascii="Times New Roman" w:hAnsi="Times New Roman" w:cs="Times New Roman"/>
          <w:sz w:val="24"/>
          <w:szCs w:val="24"/>
        </w:rPr>
        <w:t xml:space="preserve">. </w:t>
      </w:r>
      <w:r w:rsidRPr="00E6008E">
        <w:rPr>
          <w:rFonts w:ascii="Times New Roman" w:hAnsi="Times New Roman" w:cs="Times New Roman"/>
          <w:sz w:val="24"/>
          <w:szCs w:val="24"/>
        </w:rPr>
        <w:t xml:space="preserve">The positivity in this culture makes easier to be accepted by the employees. </w:t>
      </w:r>
      <w:r w:rsidR="009C5385" w:rsidRPr="00E6008E">
        <w:rPr>
          <w:rFonts w:ascii="Times New Roman" w:hAnsi="Times New Roman" w:cs="Times New Roman"/>
          <w:sz w:val="24"/>
          <w:szCs w:val="24"/>
        </w:rPr>
        <w:t xml:space="preserve">After mentioning all that, it is also important to note that in the end everyone is in it for the money and Disney’s primary financial goals are to maximize shareholders’ value. </w:t>
      </w:r>
      <w:r w:rsidR="00DD52A2" w:rsidRPr="00E6008E">
        <w:rPr>
          <w:rFonts w:ascii="Times New Roman" w:hAnsi="Times New Roman" w:cs="Times New Roman"/>
          <w:sz w:val="24"/>
          <w:szCs w:val="24"/>
        </w:rPr>
        <w:t xml:space="preserve">This unique culture that The Walt Disney Company has created an atmosphere between the employees that is very hard to replicate. </w:t>
      </w:r>
      <w:r w:rsidR="005E1B14" w:rsidRPr="00E6008E">
        <w:rPr>
          <w:rFonts w:ascii="Times New Roman" w:hAnsi="Times New Roman" w:cs="Times New Roman"/>
          <w:sz w:val="24"/>
          <w:szCs w:val="24"/>
        </w:rPr>
        <w:t xml:space="preserve">The difference between the cultures of </w:t>
      </w:r>
      <w:r w:rsidR="003E50F0" w:rsidRPr="00E6008E">
        <w:rPr>
          <w:rFonts w:ascii="Times New Roman" w:hAnsi="Times New Roman" w:cs="Times New Roman"/>
          <w:sz w:val="24"/>
          <w:szCs w:val="24"/>
        </w:rPr>
        <w:t xml:space="preserve">Disney and Fox is huge. For example, Disney is very conservative in its approach to titles having only one CEO which is </w:t>
      </w:r>
      <w:r w:rsidR="00D01841" w:rsidRPr="00E6008E">
        <w:rPr>
          <w:rFonts w:ascii="Times New Roman" w:hAnsi="Times New Roman" w:cs="Times New Roman"/>
          <w:sz w:val="24"/>
          <w:szCs w:val="24"/>
        </w:rPr>
        <w:t xml:space="preserve">Robert </w:t>
      </w:r>
      <w:proofErr w:type="spellStart"/>
      <w:r w:rsidR="003E50F0" w:rsidRPr="00E6008E">
        <w:rPr>
          <w:rFonts w:ascii="Times New Roman" w:hAnsi="Times New Roman" w:cs="Times New Roman"/>
          <w:sz w:val="24"/>
          <w:szCs w:val="24"/>
        </w:rPr>
        <w:t>Iger</w:t>
      </w:r>
      <w:proofErr w:type="spellEnd"/>
      <w:r w:rsidR="003E50F0" w:rsidRPr="00E6008E">
        <w:rPr>
          <w:rFonts w:ascii="Times New Roman" w:hAnsi="Times New Roman" w:cs="Times New Roman"/>
          <w:sz w:val="24"/>
          <w:szCs w:val="24"/>
        </w:rPr>
        <w:t>. While at 21</w:t>
      </w:r>
      <w:r w:rsidR="003E50F0" w:rsidRPr="00E6008E">
        <w:rPr>
          <w:rFonts w:ascii="Times New Roman" w:hAnsi="Times New Roman" w:cs="Times New Roman"/>
          <w:sz w:val="24"/>
          <w:szCs w:val="24"/>
          <w:vertAlign w:val="superscript"/>
        </w:rPr>
        <w:t>st</w:t>
      </w:r>
      <w:r w:rsidR="003E50F0" w:rsidRPr="00E6008E">
        <w:rPr>
          <w:rFonts w:ascii="Times New Roman" w:hAnsi="Times New Roman" w:cs="Times New Roman"/>
          <w:sz w:val="24"/>
          <w:szCs w:val="24"/>
        </w:rPr>
        <w:t xml:space="preserve"> Century Fox, there has been many CEOs such as James Murdoch, Rice Walden, Gary Newman …. Etc. </w:t>
      </w:r>
      <w:r w:rsidR="00994A43" w:rsidRPr="00E6008E">
        <w:rPr>
          <w:rFonts w:ascii="Times New Roman" w:hAnsi="Times New Roman" w:cs="Times New Roman"/>
          <w:sz w:val="24"/>
          <w:szCs w:val="24"/>
        </w:rPr>
        <w:t>Moreover, Disney is more family oriented and has a clean image for its movies while 21</w:t>
      </w:r>
      <w:r w:rsidR="00994A43" w:rsidRPr="00E6008E">
        <w:rPr>
          <w:rFonts w:ascii="Times New Roman" w:hAnsi="Times New Roman" w:cs="Times New Roman"/>
          <w:sz w:val="24"/>
          <w:szCs w:val="24"/>
          <w:vertAlign w:val="superscript"/>
        </w:rPr>
        <w:t>st</w:t>
      </w:r>
      <w:r w:rsidR="00994A43" w:rsidRPr="00E6008E">
        <w:rPr>
          <w:rFonts w:ascii="Times New Roman" w:hAnsi="Times New Roman" w:cs="Times New Roman"/>
          <w:sz w:val="24"/>
          <w:szCs w:val="24"/>
        </w:rPr>
        <w:t xml:space="preserve"> Century Fox is know</w:t>
      </w:r>
      <w:r w:rsidR="009C5385" w:rsidRPr="00E6008E">
        <w:rPr>
          <w:rFonts w:ascii="Times New Roman" w:hAnsi="Times New Roman" w:cs="Times New Roman"/>
          <w:sz w:val="24"/>
          <w:szCs w:val="24"/>
        </w:rPr>
        <w:t>n</w:t>
      </w:r>
      <w:r w:rsidR="00994A43" w:rsidRPr="00E6008E">
        <w:rPr>
          <w:rFonts w:ascii="Times New Roman" w:hAnsi="Times New Roman" w:cs="Times New Roman"/>
          <w:sz w:val="24"/>
          <w:szCs w:val="24"/>
        </w:rPr>
        <w:t xml:space="preserve"> for its R rated movies. Add to that the style of management is different</w:t>
      </w:r>
      <w:r w:rsidR="009C5385" w:rsidRPr="00E6008E">
        <w:rPr>
          <w:rFonts w:ascii="Times New Roman" w:hAnsi="Times New Roman" w:cs="Times New Roman"/>
          <w:sz w:val="24"/>
          <w:szCs w:val="24"/>
        </w:rPr>
        <w:t>, as at Disney, there is a strong corporate oversight by the CEO as he is closely involved in all the decision making of every single department, while Fox sub divisions enjoy autonomy in taking decisions. Eventually, all that will have to be factored in once the acquisition is complete.</w:t>
      </w:r>
    </w:p>
    <w:p w14:paraId="07C5AB2A" w14:textId="3981C6CA" w:rsidR="0068503B" w:rsidRPr="00363D64" w:rsidRDefault="00D45D8E" w:rsidP="00363D64">
      <w:pPr>
        <w:pStyle w:val="Heading2"/>
        <w:spacing w:before="0" w:line="360" w:lineRule="auto"/>
        <w:jc w:val="both"/>
        <w:rPr>
          <w:rFonts w:ascii="Times New Roman" w:eastAsiaTheme="minorHAnsi" w:hAnsi="Times New Roman" w:cs="Times New Roman"/>
          <w:b/>
          <w:color w:val="auto"/>
          <w:sz w:val="28"/>
          <w:szCs w:val="28"/>
        </w:rPr>
      </w:pPr>
      <w:bookmarkStart w:id="27" w:name="_Toc4157541"/>
      <w:r w:rsidRPr="00AC4515">
        <w:rPr>
          <w:rFonts w:ascii="Times New Roman" w:eastAsiaTheme="minorHAnsi" w:hAnsi="Times New Roman" w:cs="Times New Roman"/>
          <w:b/>
          <w:color w:val="auto"/>
          <w:sz w:val="28"/>
          <w:szCs w:val="28"/>
        </w:rPr>
        <w:t>How to Help Transition and Ease the Cultural Fit?</w:t>
      </w:r>
      <w:bookmarkEnd w:id="27"/>
    </w:p>
    <w:p w14:paraId="08F886BB" w14:textId="6408754A" w:rsidR="00D45D8E" w:rsidRPr="00E6008E" w:rsidRDefault="00D45D8E"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To start with, as discussed before, it will be upon the acquisition team to try and ease the cultural fit for all the employees of 21</w:t>
      </w:r>
      <w:r w:rsidRPr="00E6008E">
        <w:rPr>
          <w:rFonts w:ascii="Times New Roman" w:hAnsi="Times New Roman" w:cs="Times New Roman"/>
          <w:sz w:val="24"/>
          <w:szCs w:val="24"/>
          <w:vertAlign w:val="superscript"/>
        </w:rPr>
        <w:t>st</w:t>
      </w:r>
      <w:r w:rsidRPr="00E6008E">
        <w:rPr>
          <w:rFonts w:ascii="Times New Roman" w:hAnsi="Times New Roman" w:cs="Times New Roman"/>
          <w:sz w:val="24"/>
          <w:szCs w:val="24"/>
        </w:rPr>
        <w:t xml:space="preserve"> Century Fox. </w:t>
      </w:r>
      <w:r w:rsidR="007F1769" w:rsidRPr="00E6008E">
        <w:rPr>
          <w:rFonts w:ascii="Times New Roman" w:hAnsi="Times New Roman" w:cs="Times New Roman"/>
          <w:sz w:val="24"/>
          <w:szCs w:val="24"/>
        </w:rPr>
        <w:t>A plan should be in place to take care of the short term, medium term, and long-term problems that might arise.</w:t>
      </w:r>
    </w:p>
    <w:p w14:paraId="61F33E6E" w14:textId="42B4091A" w:rsidR="0068503B" w:rsidRPr="00363D64" w:rsidRDefault="007F1769" w:rsidP="00363D64">
      <w:pPr>
        <w:pStyle w:val="Heading3"/>
        <w:spacing w:before="0" w:line="360" w:lineRule="auto"/>
        <w:jc w:val="both"/>
        <w:rPr>
          <w:rFonts w:ascii="Times New Roman" w:hAnsi="Times New Roman" w:cs="Times New Roman"/>
          <w:b/>
          <w:color w:val="auto"/>
        </w:rPr>
      </w:pPr>
      <w:bookmarkStart w:id="28" w:name="_Toc4157542"/>
      <w:r w:rsidRPr="00AC4515">
        <w:rPr>
          <w:rFonts w:ascii="Times New Roman" w:hAnsi="Times New Roman" w:cs="Times New Roman"/>
          <w:b/>
          <w:color w:val="auto"/>
        </w:rPr>
        <w:t>Short Term:</w:t>
      </w:r>
      <w:r w:rsidR="008D1A27" w:rsidRPr="00AC4515">
        <w:rPr>
          <w:rFonts w:ascii="Times New Roman" w:hAnsi="Times New Roman" w:cs="Times New Roman"/>
          <w:b/>
          <w:color w:val="auto"/>
        </w:rPr>
        <w:t xml:space="preserve"> The Assessment Phase</w:t>
      </w:r>
      <w:bookmarkEnd w:id="28"/>
    </w:p>
    <w:p w14:paraId="0945FECD" w14:textId="21D20A79" w:rsidR="007F1769" w:rsidRPr="00E6008E" w:rsidRDefault="007F1769"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To start with, the acquisition team should be identifying the cultural differences of the two companies. </w:t>
      </w:r>
      <w:r w:rsidR="00050F2E" w:rsidRPr="00E6008E">
        <w:rPr>
          <w:rFonts w:ascii="Times New Roman" w:hAnsi="Times New Roman" w:cs="Times New Roman"/>
          <w:sz w:val="24"/>
          <w:szCs w:val="24"/>
        </w:rPr>
        <w:t xml:space="preserve">How to identify this cultural difference is by looking at </w:t>
      </w:r>
      <w:r w:rsidR="00CF1982" w:rsidRPr="00E6008E">
        <w:rPr>
          <w:rFonts w:ascii="Times New Roman" w:hAnsi="Times New Roman" w:cs="Times New Roman"/>
          <w:sz w:val="24"/>
          <w:szCs w:val="24"/>
        </w:rPr>
        <w:t xml:space="preserve">seven different dimensions that define the corporate culture. </w:t>
      </w:r>
      <w:r w:rsidR="00C81EC1" w:rsidRPr="00E6008E">
        <w:rPr>
          <w:rFonts w:ascii="Times New Roman" w:hAnsi="Times New Roman" w:cs="Times New Roman"/>
          <w:sz w:val="24"/>
          <w:szCs w:val="24"/>
        </w:rPr>
        <w:t xml:space="preserve">This is what is called as cultural scan. </w:t>
      </w:r>
      <w:r w:rsidR="00CF1982" w:rsidRPr="00E6008E">
        <w:rPr>
          <w:rFonts w:ascii="Times New Roman" w:hAnsi="Times New Roman" w:cs="Times New Roman"/>
          <w:sz w:val="24"/>
          <w:szCs w:val="24"/>
        </w:rPr>
        <w:t>These dimensions are as follows:</w:t>
      </w:r>
    </w:p>
    <w:p w14:paraId="3776677A" w14:textId="7CAD9FDB" w:rsidR="00CF1982" w:rsidRPr="00E6008E" w:rsidRDefault="00CF1982"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lastRenderedPageBreak/>
        <w:t>Innovative and Risk Taking: The degree to which employees are encouraged to take risk and be creative and bring new ideas to the table. As already mentioned before, this is one of the main dimensions of Disney’s corporate culture.</w:t>
      </w:r>
    </w:p>
    <w:p w14:paraId="1E3C4BCD" w14:textId="350945E8" w:rsidR="002C04EC" w:rsidRPr="00E6008E" w:rsidRDefault="00CF1982"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Aggressiveness: Degree to which employees are competitive against each other and not cooperative. </w:t>
      </w:r>
      <w:r w:rsidR="002C04EC" w:rsidRPr="00E6008E">
        <w:rPr>
          <w:rFonts w:ascii="Times New Roman" w:hAnsi="Times New Roman" w:cs="Times New Roman"/>
          <w:sz w:val="24"/>
          <w:szCs w:val="24"/>
        </w:rPr>
        <w:t>Disney promotes the sense of family between its employees and this is not applicable for The Walt Disney Company’s employees.</w:t>
      </w:r>
    </w:p>
    <w:p w14:paraId="3FCB981E" w14:textId="39CF8B59" w:rsidR="002C04EC" w:rsidRPr="00E6008E" w:rsidRDefault="002C04EC"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Team Orientation: Degree to which work relies upon team effort and not an individual effort. Teams working together and members helping each other is much more effective than an individual’s work. The quality produced by the team effort would be much better as team members can cover each other’s deficiencies and weaknesses. One of the main characteristics of Disney’s culture is the quality of the products and services it offers to its customers.</w:t>
      </w:r>
    </w:p>
    <w:p w14:paraId="6A219EAF" w14:textId="3F243241" w:rsidR="002C04EC" w:rsidRPr="00E6008E" w:rsidRDefault="002C04EC"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People Orientation: The degree to which any key management decision takes into consideration is implications on other members of the organization. This is very important for Disney as it promotes joy and happiness for everyone including its employees. That is why every decision is studied in every single angle before moving forward with it.</w:t>
      </w:r>
    </w:p>
    <w:p w14:paraId="139C47B6" w14:textId="67CBA9E1" w:rsidR="002C04EC" w:rsidRPr="00E6008E" w:rsidRDefault="002C04EC"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Outcome Orientation:</w:t>
      </w:r>
      <w:r w:rsidR="00E74772" w:rsidRPr="00E6008E">
        <w:rPr>
          <w:rFonts w:ascii="Times New Roman" w:hAnsi="Times New Roman" w:cs="Times New Roman"/>
          <w:sz w:val="24"/>
          <w:szCs w:val="24"/>
        </w:rPr>
        <w:t xml:space="preserve"> Degree to which managers focus on the outcome and result of a certain act or decision rather on the way these results were achieved. The Walt Disney Company cares on the way it presents its products and services and asserts and enforces certain criteria on employees while applying these services and products. For example, employees in amusement parks are taught how to interact with the customers of the park to enhance their experience and make it a more favourable and memorable one.</w:t>
      </w:r>
    </w:p>
    <w:p w14:paraId="341FFE9D" w14:textId="41355B1D" w:rsidR="002C04EC" w:rsidRPr="00E6008E" w:rsidRDefault="002C04EC"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Attention to detail:</w:t>
      </w:r>
      <w:r w:rsidR="00E74772" w:rsidRPr="00E6008E">
        <w:rPr>
          <w:rFonts w:ascii="Times New Roman" w:hAnsi="Times New Roman" w:cs="Times New Roman"/>
          <w:sz w:val="24"/>
          <w:szCs w:val="24"/>
        </w:rPr>
        <w:t xml:space="preserve"> The degree to which employees are required to pay attention to details and be very precise in everything they do. Employees at Walt Disney, due to the sensitivity of their job, are required to be detail oriented as well. In the end, each employee has his own role, and if one single detail in one role is not done properly, it will affect the whole chain and eventually result in lower quality product or service. </w:t>
      </w:r>
    </w:p>
    <w:p w14:paraId="36710889" w14:textId="262F31A1" w:rsidR="002C04EC" w:rsidRPr="00E6008E" w:rsidRDefault="002C04EC"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Stability:</w:t>
      </w:r>
      <w:r w:rsidR="00F27FA1" w:rsidRPr="00E6008E">
        <w:rPr>
          <w:rFonts w:ascii="Times New Roman" w:hAnsi="Times New Roman" w:cs="Times New Roman"/>
          <w:sz w:val="24"/>
          <w:szCs w:val="24"/>
        </w:rPr>
        <w:t xml:space="preserve"> Degree to which all the decisions that are being take would affect the current status and stability of the firm. Disney has always been constant in its approach in offering its products and services, hence it is very important to preserve stability in its workforce which would reflect positively on its products.</w:t>
      </w:r>
    </w:p>
    <w:p w14:paraId="7B8FB664" w14:textId="3F930852" w:rsidR="00B76205" w:rsidRPr="00E6008E" w:rsidRDefault="00B76205"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Once the acquisition team finalizes its analysis of these seven dimensions, it will have a clear idea about what is missing by the new employees and which will be the areas that 21</w:t>
      </w:r>
      <w:r w:rsidRPr="00E6008E">
        <w:rPr>
          <w:rFonts w:ascii="Times New Roman" w:hAnsi="Times New Roman" w:cs="Times New Roman"/>
          <w:sz w:val="24"/>
          <w:szCs w:val="24"/>
          <w:vertAlign w:val="superscript"/>
        </w:rPr>
        <w:t>st</w:t>
      </w:r>
      <w:r w:rsidRPr="00E6008E">
        <w:rPr>
          <w:rFonts w:ascii="Times New Roman" w:hAnsi="Times New Roman" w:cs="Times New Roman"/>
          <w:sz w:val="24"/>
          <w:szCs w:val="24"/>
        </w:rPr>
        <w:t xml:space="preserve"> Century Fox </w:t>
      </w:r>
      <w:r w:rsidRPr="00E6008E">
        <w:rPr>
          <w:rFonts w:ascii="Times New Roman" w:hAnsi="Times New Roman" w:cs="Times New Roman"/>
          <w:sz w:val="24"/>
          <w:szCs w:val="24"/>
        </w:rPr>
        <w:lastRenderedPageBreak/>
        <w:t xml:space="preserve">employees will be needing extra education about. </w:t>
      </w:r>
      <w:r w:rsidR="00C81EC1" w:rsidRPr="00E6008E">
        <w:rPr>
          <w:rFonts w:ascii="Times New Roman" w:hAnsi="Times New Roman" w:cs="Times New Roman"/>
          <w:sz w:val="24"/>
          <w:szCs w:val="24"/>
        </w:rPr>
        <w:t>In the early stages, it is very important to have good communication and often with the employees of 21</w:t>
      </w:r>
      <w:r w:rsidR="00C81EC1" w:rsidRPr="00E6008E">
        <w:rPr>
          <w:rFonts w:ascii="Times New Roman" w:hAnsi="Times New Roman" w:cs="Times New Roman"/>
          <w:sz w:val="24"/>
          <w:szCs w:val="24"/>
          <w:vertAlign w:val="superscript"/>
        </w:rPr>
        <w:t>st</w:t>
      </w:r>
      <w:r w:rsidR="00C81EC1" w:rsidRPr="00E6008E">
        <w:rPr>
          <w:rFonts w:ascii="Times New Roman" w:hAnsi="Times New Roman" w:cs="Times New Roman"/>
          <w:sz w:val="24"/>
          <w:szCs w:val="24"/>
        </w:rPr>
        <w:t xml:space="preserve"> Century Fox. It is very necessary to be transparent with them, informing them about the vision and mission of the company, so they don’t feel left out in the dark and become unproductive.</w:t>
      </w:r>
    </w:p>
    <w:p w14:paraId="135D5DA8" w14:textId="0FCDFC7F" w:rsidR="0068503B" w:rsidRPr="00363D64" w:rsidRDefault="00C81EC1" w:rsidP="00363D64">
      <w:pPr>
        <w:pStyle w:val="Heading3"/>
        <w:spacing w:before="0" w:line="360" w:lineRule="auto"/>
        <w:jc w:val="both"/>
        <w:rPr>
          <w:rFonts w:ascii="Times New Roman" w:hAnsi="Times New Roman" w:cs="Times New Roman"/>
          <w:b/>
          <w:color w:val="auto"/>
        </w:rPr>
      </w:pPr>
      <w:bookmarkStart w:id="29" w:name="_Toc4157543"/>
      <w:r w:rsidRPr="00AC4515">
        <w:rPr>
          <w:rFonts w:ascii="Times New Roman" w:hAnsi="Times New Roman" w:cs="Times New Roman"/>
          <w:b/>
          <w:color w:val="auto"/>
        </w:rPr>
        <w:t xml:space="preserve">Medium Term: </w:t>
      </w:r>
      <w:r w:rsidR="008D1A27" w:rsidRPr="00AC4515">
        <w:rPr>
          <w:rFonts w:ascii="Times New Roman" w:hAnsi="Times New Roman" w:cs="Times New Roman"/>
          <w:b/>
          <w:color w:val="auto"/>
        </w:rPr>
        <w:t>The Integration Phase</w:t>
      </w:r>
      <w:bookmarkEnd w:id="29"/>
    </w:p>
    <w:p w14:paraId="3603DA4B" w14:textId="24AE1757" w:rsidR="00C81EC1" w:rsidRPr="00E6008E" w:rsidRDefault="008D1A27"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The second step after the assessment of cultural differences is the integration phase. How to integrate the employees of 21</w:t>
      </w:r>
      <w:r w:rsidRPr="00E6008E">
        <w:rPr>
          <w:rFonts w:ascii="Times New Roman" w:hAnsi="Times New Roman" w:cs="Times New Roman"/>
          <w:sz w:val="24"/>
          <w:szCs w:val="24"/>
          <w:vertAlign w:val="superscript"/>
        </w:rPr>
        <w:t>st</w:t>
      </w:r>
      <w:r w:rsidRPr="00E6008E">
        <w:rPr>
          <w:rFonts w:ascii="Times New Roman" w:hAnsi="Times New Roman" w:cs="Times New Roman"/>
          <w:sz w:val="24"/>
          <w:szCs w:val="24"/>
        </w:rPr>
        <w:t xml:space="preserve"> Century Fox into the culture of The Walt Disney Company. There are several steps that needs to be taken into consideration and </w:t>
      </w:r>
      <w:r w:rsidR="00427E6D" w:rsidRPr="00E6008E">
        <w:rPr>
          <w:rFonts w:ascii="Times New Roman" w:hAnsi="Times New Roman" w:cs="Times New Roman"/>
          <w:sz w:val="24"/>
          <w:szCs w:val="24"/>
        </w:rPr>
        <w:t>must</w:t>
      </w:r>
      <w:r w:rsidRPr="00E6008E">
        <w:rPr>
          <w:rFonts w:ascii="Times New Roman" w:hAnsi="Times New Roman" w:cs="Times New Roman"/>
          <w:sz w:val="24"/>
          <w:szCs w:val="24"/>
        </w:rPr>
        <w:t xml:space="preserve"> be done in a very discrete way in order not to affect the harmony of the workplace. </w:t>
      </w:r>
    </w:p>
    <w:p w14:paraId="41B36105" w14:textId="5AAC412E" w:rsidR="00427E6D" w:rsidRPr="00E6008E" w:rsidRDefault="00427E6D"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Extensive Workshops and Employee activities: It is very important to start helping employees of 21</w:t>
      </w:r>
      <w:r w:rsidRPr="00E6008E">
        <w:rPr>
          <w:rFonts w:ascii="Times New Roman" w:hAnsi="Times New Roman" w:cs="Times New Roman"/>
          <w:sz w:val="24"/>
          <w:szCs w:val="24"/>
          <w:vertAlign w:val="superscript"/>
        </w:rPr>
        <w:t>st</w:t>
      </w:r>
      <w:r w:rsidRPr="00E6008E">
        <w:rPr>
          <w:rFonts w:ascii="Times New Roman" w:hAnsi="Times New Roman" w:cs="Times New Roman"/>
          <w:sz w:val="24"/>
          <w:szCs w:val="24"/>
        </w:rPr>
        <w:t xml:space="preserve"> Century Fox settle down in the new company. Workshops introducing them to the culture of The Walt Disney Company</w:t>
      </w:r>
      <w:r w:rsidR="00393A84" w:rsidRPr="00E6008E">
        <w:rPr>
          <w:rFonts w:ascii="Times New Roman" w:hAnsi="Times New Roman" w:cs="Times New Roman"/>
          <w:sz w:val="24"/>
          <w:szCs w:val="24"/>
        </w:rPr>
        <w:t xml:space="preserve"> are a necessity. The next step would be integrating them in group activities with current Disney employees, so they have a better sense of belonging to the company.</w:t>
      </w:r>
    </w:p>
    <w:p w14:paraId="37EC1BE3" w14:textId="2BEA1507" w:rsidR="00A7192A" w:rsidRPr="00E6008E" w:rsidRDefault="00B41A32"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Forming teams of leaders who </w:t>
      </w:r>
      <w:r w:rsidR="00A4387B" w:rsidRPr="00E6008E">
        <w:rPr>
          <w:rFonts w:ascii="Times New Roman" w:hAnsi="Times New Roman" w:cs="Times New Roman"/>
          <w:sz w:val="24"/>
          <w:szCs w:val="24"/>
        </w:rPr>
        <w:t>really know the corporate culture: Leaders will be chosen carefully with good communication skills that will help the 21</w:t>
      </w:r>
      <w:r w:rsidR="00A4387B" w:rsidRPr="00E6008E">
        <w:rPr>
          <w:rFonts w:ascii="Times New Roman" w:hAnsi="Times New Roman" w:cs="Times New Roman"/>
          <w:sz w:val="24"/>
          <w:szCs w:val="24"/>
          <w:vertAlign w:val="superscript"/>
        </w:rPr>
        <w:t>st</w:t>
      </w:r>
      <w:r w:rsidR="00A4387B" w:rsidRPr="00E6008E">
        <w:rPr>
          <w:rFonts w:ascii="Times New Roman" w:hAnsi="Times New Roman" w:cs="Times New Roman"/>
          <w:sz w:val="24"/>
          <w:szCs w:val="24"/>
        </w:rPr>
        <w:t xml:space="preserve"> Century Fox employees integrate with other </w:t>
      </w:r>
      <w:r w:rsidR="00CE7A97" w:rsidRPr="00E6008E">
        <w:rPr>
          <w:rFonts w:ascii="Times New Roman" w:hAnsi="Times New Roman" w:cs="Times New Roman"/>
          <w:sz w:val="24"/>
          <w:szCs w:val="24"/>
        </w:rPr>
        <w:t>employees and</w:t>
      </w:r>
      <w:r w:rsidR="00A4387B" w:rsidRPr="00E6008E">
        <w:rPr>
          <w:rFonts w:ascii="Times New Roman" w:hAnsi="Times New Roman" w:cs="Times New Roman"/>
          <w:sz w:val="24"/>
          <w:szCs w:val="24"/>
        </w:rPr>
        <w:t xml:space="preserve"> will </w:t>
      </w:r>
      <w:r w:rsidR="00CE7A97" w:rsidRPr="00E6008E">
        <w:rPr>
          <w:rFonts w:ascii="Times New Roman" w:hAnsi="Times New Roman" w:cs="Times New Roman"/>
          <w:sz w:val="24"/>
          <w:szCs w:val="24"/>
        </w:rPr>
        <w:t>have external insights on identifying culture. Leader will have regular meetings discussing the culture with both the employees and management.</w:t>
      </w:r>
      <w:r w:rsidR="00A7192A" w:rsidRPr="00E6008E">
        <w:rPr>
          <w:rFonts w:ascii="Times New Roman" w:hAnsi="Times New Roman" w:cs="Times New Roman"/>
          <w:sz w:val="24"/>
          <w:szCs w:val="24"/>
        </w:rPr>
        <w:t xml:space="preserve"> These leaders will define the key interfaces of the new organizational model and will work on designing and improving these interfaces to better generate business value.</w:t>
      </w:r>
    </w:p>
    <w:p w14:paraId="66E89078" w14:textId="02FB414F" w:rsidR="00A7192A" w:rsidRPr="00E6008E" w:rsidRDefault="00CE7A97"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Implementing a decision-making process that is not affected by cultural differences: Management of the company must take sometimes quick decisions, and if there are cultural differences, that will hamper the speed of taking these decisions. </w:t>
      </w:r>
      <w:r w:rsidR="00A7192A" w:rsidRPr="00E6008E">
        <w:rPr>
          <w:rFonts w:ascii="Times New Roman" w:hAnsi="Times New Roman" w:cs="Times New Roman"/>
          <w:sz w:val="24"/>
          <w:szCs w:val="24"/>
        </w:rPr>
        <w:t>Decision-making styles can be so different in terms of assumptions and structures. Therefore, it is important for decision makers to move over these criteria, so they allow themselves to act and take decisions in an effective way. This is the responsibility of the acquisition team formed mentioned below, as proper communication is important with decision makers to better explain to them the expectations place upon them.</w:t>
      </w:r>
    </w:p>
    <w:p w14:paraId="14A9E35B" w14:textId="7E2A30A4" w:rsidR="0068503B" w:rsidRPr="00E6008E" w:rsidRDefault="00A7192A"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These three steps mentioned above should be done on the medium term in order to maintain the business operations without any interruptions or delays in decision making, while at the same time, also helping the new employees of the company getting integrated and more familiar the corporate culture of The Walt Disney Company. </w:t>
      </w:r>
    </w:p>
    <w:p w14:paraId="5EFAF7BE" w14:textId="6C5C43A4" w:rsidR="0068503B" w:rsidRPr="00AC4515" w:rsidRDefault="00A7192A" w:rsidP="00363D64">
      <w:pPr>
        <w:pStyle w:val="Heading3"/>
        <w:spacing w:before="0" w:line="360" w:lineRule="auto"/>
        <w:jc w:val="both"/>
        <w:rPr>
          <w:rFonts w:ascii="Times New Roman" w:hAnsi="Times New Roman" w:cs="Times New Roman"/>
          <w:b/>
          <w:color w:val="auto"/>
        </w:rPr>
      </w:pPr>
      <w:bookmarkStart w:id="30" w:name="_Toc4157544"/>
      <w:r w:rsidRPr="00AC4515">
        <w:rPr>
          <w:rFonts w:ascii="Times New Roman" w:hAnsi="Times New Roman" w:cs="Times New Roman"/>
          <w:b/>
          <w:color w:val="auto"/>
        </w:rPr>
        <w:lastRenderedPageBreak/>
        <w:t xml:space="preserve">Long Term: </w:t>
      </w:r>
      <w:r w:rsidR="000F5B55" w:rsidRPr="00AC4515">
        <w:rPr>
          <w:rFonts w:ascii="Times New Roman" w:hAnsi="Times New Roman" w:cs="Times New Roman"/>
          <w:b/>
          <w:color w:val="auto"/>
        </w:rPr>
        <w:t>Enhancing the Walt Disney Company culture with the best cultural aspects of the acquired company.</w:t>
      </w:r>
      <w:bookmarkEnd w:id="30"/>
    </w:p>
    <w:p w14:paraId="72ADE4AE" w14:textId="77777777" w:rsidR="00F43ABB" w:rsidRPr="00E6008E" w:rsidRDefault="00D01841"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Corporate culture is very powerful. It can make or break a business. The Walt Disney Company’s corporate culture is one of the best in the world. It is based on strong values and beliefs to better serve their customers and make their experience unforgettable. By acquiring 21</w:t>
      </w:r>
      <w:r w:rsidRPr="00E6008E">
        <w:rPr>
          <w:rFonts w:ascii="Times New Roman" w:hAnsi="Times New Roman" w:cs="Times New Roman"/>
          <w:sz w:val="24"/>
          <w:szCs w:val="24"/>
          <w:vertAlign w:val="superscript"/>
        </w:rPr>
        <w:t>st</w:t>
      </w:r>
      <w:r w:rsidRPr="00E6008E">
        <w:rPr>
          <w:rFonts w:ascii="Times New Roman" w:hAnsi="Times New Roman" w:cs="Times New Roman"/>
          <w:sz w:val="24"/>
          <w:szCs w:val="24"/>
        </w:rPr>
        <w:t xml:space="preserve"> Century Fox and moving more into the streaming business to compete with Netflix, Disney decided that it wants something more. Therefore, it is important to define its plan and vision to the employees. 21</w:t>
      </w:r>
      <w:r w:rsidRPr="00E6008E">
        <w:rPr>
          <w:rFonts w:ascii="Times New Roman" w:hAnsi="Times New Roman" w:cs="Times New Roman"/>
          <w:sz w:val="24"/>
          <w:szCs w:val="24"/>
          <w:vertAlign w:val="superscript"/>
        </w:rPr>
        <w:t>st</w:t>
      </w:r>
      <w:r w:rsidRPr="00E6008E">
        <w:rPr>
          <w:rFonts w:ascii="Times New Roman" w:hAnsi="Times New Roman" w:cs="Times New Roman"/>
          <w:sz w:val="24"/>
          <w:szCs w:val="24"/>
        </w:rPr>
        <w:t xml:space="preserve"> Century Fox was a successful company by its own. It had well defined processes and structural controls that guaranteed certain performances and results. Disney could benefit from keeping these policies and procedures in place especially in the TV division, while at the same time integrating these policies into its own strategy for this division. </w:t>
      </w:r>
    </w:p>
    <w:p w14:paraId="6524B3A2" w14:textId="35B6C404" w:rsidR="00AC4515" w:rsidRPr="00E6008E" w:rsidRDefault="00F43ABB"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A very effective way in helping to create the new culture is preparing a questionnaire for employees of the firm that focus on certain topics such as the communication at work, the connection between the employees, the controls that leaders have, career opportunities after the acquisition, the confidence in the company… etc. After that survey, the Walt Disney Company can use the employees’ feedback to check in which aspects its culture is missing or lacking</w:t>
      </w:r>
      <w:r w:rsidR="006F6EA6" w:rsidRPr="00E6008E">
        <w:rPr>
          <w:rFonts w:ascii="Times New Roman" w:hAnsi="Times New Roman" w:cs="Times New Roman"/>
          <w:sz w:val="24"/>
          <w:szCs w:val="24"/>
        </w:rPr>
        <w:t xml:space="preserve"> so it can be adjusted in the new and updated culture.</w:t>
      </w:r>
    </w:p>
    <w:p w14:paraId="42056EF6" w14:textId="3F8A8ECA" w:rsidR="0068503B" w:rsidRPr="00363D64" w:rsidRDefault="006F6EA6" w:rsidP="00363D64">
      <w:pPr>
        <w:pStyle w:val="Heading2"/>
        <w:spacing w:before="0" w:line="360" w:lineRule="auto"/>
        <w:jc w:val="both"/>
        <w:rPr>
          <w:rFonts w:ascii="Times New Roman" w:eastAsiaTheme="minorHAnsi" w:hAnsi="Times New Roman" w:cs="Times New Roman"/>
          <w:b/>
          <w:color w:val="auto"/>
          <w:sz w:val="28"/>
          <w:szCs w:val="28"/>
        </w:rPr>
      </w:pPr>
      <w:bookmarkStart w:id="31" w:name="_Toc4157545"/>
      <w:r w:rsidRPr="00AC4515">
        <w:rPr>
          <w:rFonts w:ascii="Times New Roman" w:eastAsiaTheme="minorHAnsi" w:hAnsi="Times New Roman" w:cs="Times New Roman"/>
          <w:b/>
          <w:color w:val="auto"/>
          <w:sz w:val="28"/>
          <w:szCs w:val="28"/>
        </w:rPr>
        <w:t>Talent Retention</w:t>
      </w:r>
      <w:r w:rsidR="00077206" w:rsidRPr="00AC4515">
        <w:rPr>
          <w:rFonts w:ascii="Times New Roman" w:eastAsiaTheme="minorHAnsi" w:hAnsi="Times New Roman" w:cs="Times New Roman"/>
          <w:b/>
          <w:color w:val="auto"/>
          <w:sz w:val="28"/>
          <w:szCs w:val="28"/>
        </w:rPr>
        <w:t xml:space="preserve"> in the TV industry</w:t>
      </w:r>
      <w:r w:rsidRPr="00AC4515">
        <w:rPr>
          <w:rFonts w:ascii="Times New Roman" w:eastAsiaTheme="minorHAnsi" w:hAnsi="Times New Roman" w:cs="Times New Roman"/>
          <w:b/>
          <w:color w:val="auto"/>
          <w:sz w:val="28"/>
          <w:szCs w:val="28"/>
        </w:rPr>
        <w:t>:</w:t>
      </w:r>
      <w:bookmarkEnd w:id="31"/>
    </w:p>
    <w:p w14:paraId="252A9ECD" w14:textId="4C0C304F" w:rsidR="0068503B" w:rsidRPr="00AC4515" w:rsidRDefault="007D5681"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Another major issue that is faced</w:t>
      </w:r>
      <w:r w:rsidR="0038360A" w:rsidRPr="00E6008E">
        <w:rPr>
          <w:rFonts w:ascii="Times New Roman" w:hAnsi="Times New Roman" w:cs="Times New Roman"/>
          <w:sz w:val="24"/>
          <w:szCs w:val="24"/>
        </w:rPr>
        <w:t xml:space="preserve"> during acquisitions is talent retention, as employees start having negative a</w:t>
      </w:r>
      <w:r w:rsidR="00222397" w:rsidRPr="00E6008E">
        <w:rPr>
          <w:rFonts w:ascii="Times New Roman" w:hAnsi="Times New Roman" w:cs="Times New Roman"/>
          <w:sz w:val="24"/>
          <w:szCs w:val="24"/>
        </w:rPr>
        <w:t>ttitudes arising from the uncertainty of their job security, their distrust in the company’s direction, or lack of communication from management. The acquisition will create a lot of organizational changes which will result in a lot of stress and anxiety to most of the employees. A lot of mixed feelings will make the employee confused and not certain of his role in the company. Moreover, losing the employees will result in larger financial implications and a big loss of knowledge and the know-how of the business. Hence, it is essential to keep the employee turnover as low as possible</w:t>
      </w:r>
      <w:r w:rsidR="00D72B14" w:rsidRPr="00E6008E">
        <w:rPr>
          <w:rFonts w:ascii="Times New Roman" w:hAnsi="Times New Roman" w:cs="Times New Roman"/>
          <w:sz w:val="24"/>
          <w:szCs w:val="24"/>
        </w:rPr>
        <w:t xml:space="preserve"> to maintain business continuity</w:t>
      </w:r>
      <w:r w:rsidR="00222397" w:rsidRPr="00E6008E">
        <w:rPr>
          <w:rFonts w:ascii="Times New Roman" w:hAnsi="Times New Roman" w:cs="Times New Roman"/>
          <w:sz w:val="24"/>
          <w:szCs w:val="24"/>
        </w:rPr>
        <w:t xml:space="preserve">. </w:t>
      </w:r>
      <w:r w:rsidR="00D72B14" w:rsidRPr="00E6008E">
        <w:rPr>
          <w:rFonts w:ascii="Times New Roman" w:hAnsi="Times New Roman" w:cs="Times New Roman"/>
          <w:sz w:val="24"/>
          <w:szCs w:val="24"/>
        </w:rPr>
        <w:t>As a result</w:t>
      </w:r>
      <w:r w:rsidR="00222397" w:rsidRPr="00E6008E">
        <w:rPr>
          <w:rFonts w:ascii="Times New Roman" w:hAnsi="Times New Roman" w:cs="Times New Roman"/>
          <w:sz w:val="24"/>
          <w:szCs w:val="24"/>
        </w:rPr>
        <w:t xml:space="preserve">, the Walt Disney Company must take several actions to make sure it addresses this issue and maintain its employees trust. </w:t>
      </w:r>
    </w:p>
    <w:p w14:paraId="4A0F21AC" w14:textId="4194C435" w:rsidR="0068503B" w:rsidRPr="00363D64" w:rsidRDefault="00A46978" w:rsidP="00363D64">
      <w:pPr>
        <w:pStyle w:val="Heading2"/>
        <w:spacing w:before="0" w:line="360" w:lineRule="auto"/>
        <w:jc w:val="both"/>
        <w:rPr>
          <w:rFonts w:ascii="Times New Roman" w:eastAsiaTheme="minorHAnsi" w:hAnsi="Times New Roman" w:cs="Times New Roman"/>
          <w:b/>
          <w:color w:val="auto"/>
          <w:sz w:val="28"/>
          <w:szCs w:val="28"/>
        </w:rPr>
      </w:pPr>
      <w:bookmarkStart w:id="32" w:name="_Toc4157546"/>
      <w:r w:rsidRPr="00AC4515">
        <w:rPr>
          <w:rFonts w:ascii="Times New Roman" w:eastAsiaTheme="minorHAnsi" w:hAnsi="Times New Roman" w:cs="Times New Roman"/>
          <w:b/>
          <w:color w:val="auto"/>
          <w:sz w:val="28"/>
          <w:szCs w:val="28"/>
        </w:rPr>
        <w:t xml:space="preserve">How to address the issue of </w:t>
      </w:r>
      <w:r w:rsidR="00E6008E" w:rsidRPr="00AC4515">
        <w:rPr>
          <w:rFonts w:ascii="Times New Roman" w:eastAsiaTheme="minorHAnsi" w:hAnsi="Times New Roman" w:cs="Times New Roman"/>
          <w:b/>
          <w:color w:val="auto"/>
          <w:sz w:val="28"/>
          <w:szCs w:val="28"/>
        </w:rPr>
        <w:t>T</w:t>
      </w:r>
      <w:r w:rsidRPr="00AC4515">
        <w:rPr>
          <w:rFonts w:ascii="Times New Roman" w:eastAsiaTheme="minorHAnsi" w:hAnsi="Times New Roman" w:cs="Times New Roman"/>
          <w:b/>
          <w:color w:val="auto"/>
          <w:sz w:val="28"/>
          <w:szCs w:val="28"/>
        </w:rPr>
        <w:t>alent Retention?</w:t>
      </w:r>
      <w:bookmarkEnd w:id="32"/>
    </w:p>
    <w:p w14:paraId="58E5023A" w14:textId="590BE24E" w:rsidR="00D72B14" w:rsidRPr="00E6008E" w:rsidRDefault="00D72B14"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The three main areas that Walt Disney Company should look at to make sure it maintains its key people are the following:</w:t>
      </w:r>
    </w:p>
    <w:p w14:paraId="37F5AD64" w14:textId="6C98F6C7" w:rsidR="00D72B14" w:rsidRPr="00E6008E" w:rsidRDefault="00D72B14" w:rsidP="00363D64">
      <w:pPr>
        <w:pStyle w:val="ListParagraph"/>
        <w:numPr>
          <w:ilvl w:val="0"/>
          <w:numId w:val="9"/>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Financial Remuneration</w:t>
      </w:r>
    </w:p>
    <w:p w14:paraId="434024A8" w14:textId="515903B2" w:rsidR="00D72B14" w:rsidRPr="00E6008E" w:rsidRDefault="00D72B14" w:rsidP="00363D64">
      <w:pPr>
        <w:pStyle w:val="ListParagraph"/>
        <w:numPr>
          <w:ilvl w:val="0"/>
          <w:numId w:val="9"/>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Organizational Support </w:t>
      </w:r>
    </w:p>
    <w:p w14:paraId="5EEFB734" w14:textId="401D08CD" w:rsidR="00D72B14" w:rsidRPr="00E6008E" w:rsidRDefault="00D72B14" w:rsidP="00363D64">
      <w:pPr>
        <w:pStyle w:val="ListParagraph"/>
        <w:numPr>
          <w:ilvl w:val="0"/>
          <w:numId w:val="9"/>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Managerial Support</w:t>
      </w:r>
    </w:p>
    <w:p w14:paraId="34E776DE" w14:textId="580332B8" w:rsidR="00077206" w:rsidRPr="00E6008E" w:rsidRDefault="00077206" w:rsidP="00363D64">
      <w:pPr>
        <w:spacing w:line="360" w:lineRule="auto"/>
        <w:jc w:val="both"/>
        <w:rPr>
          <w:rFonts w:ascii="Times New Roman" w:hAnsi="Times New Roman" w:cs="Times New Roman"/>
          <w:sz w:val="24"/>
          <w:szCs w:val="24"/>
        </w:rPr>
      </w:pPr>
      <w:bookmarkStart w:id="33" w:name="_Toc4157547"/>
      <w:r w:rsidRPr="00AC4515">
        <w:rPr>
          <w:rFonts w:ascii="Times New Roman" w:eastAsiaTheme="majorEastAsia" w:hAnsi="Times New Roman" w:cs="Times New Roman"/>
          <w:b/>
          <w:sz w:val="24"/>
          <w:szCs w:val="24"/>
        </w:rPr>
        <w:lastRenderedPageBreak/>
        <w:t>Financial remuneration</w:t>
      </w:r>
      <w:bookmarkEnd w:id="33"/>
      <w:r w:rsidRPr="00E6008E">
        <w:rPr>
          <w:rFonts w:ascii="Times New Roman" w:hAnsi="Times New Roman" w:cs="Times New Roman"/>
          <w:sz w:val="24"/>
          <w:szCs w:val="24"/>
        </w:rPr>
        <w:t xml:space="preserve"> represents the amounts of retention incentives paid to employees to keep them at the company. This is a part of the cost of the deal of the acquisition. </w:t>
      </w:r>
      <w:r w:rsidR="00302A73" w:rsidRPr="00E6008E">
        <w:rPr>
          <w:rFonts w:ascii="Times New Roman" w:hAnsi="Times New Roman" w:cs="Times New Roman"/>
          <w:sz w:val="24"/>
          <w:szCs w:val="24"/>
        </w:rPr>
        <w:t xml:space="preserve">Incentives are usually the main force behind achieving results. </w:t>
      </w:r>
      <w:r w:rsidR="00F979AE" w:rsidRPr="00E6008E">
        <w:rPr>
          <w:rFonts w:ascii="Times New Roman" w:hAnsi="Times New Roman" w:cs="Times New Roman"/>
          <w:sz w:val="24"/>
          <w:szCs w:val="24"/>
        </w:rPr>
        <w:t xml:space="preserve">Having a proper incentive program </w:t>
      </w:r>
      <w:r w:rsidRPr="00E6008E">
        <w:rPr>
          <w:rFonts w:ascii="Times New Roman" w:hAnsi="Times New Roman" w:cs="Times New Roman"/>
          <w:sz w:val="24"/>
          <w:szCs w:val="24"/>
        </w:rPr>
        <w:t>This will be the first step towards regaining the trust of the employees, and it will create a temporary stability to build upon it through other actions.</w:t>
      </w:r>
    </w:p>
    <w:p w14:paraId="3572FB6C" w14:textId="00AB0772" w:rsidR="00077206" w:rsidRPr="00E6008E" w:rsidRDefault="00077206" w:rsidP="00363D64">
      <w:pPr>
        <w:spacing w:line="360" w:lineRule="auto"/>
        <w:jc w:val="both"/>
        <w:rPr>
          <w:rFonts w:ascii="Times New Roman" w:hAnsi="Times New Roman" w:cs="Times New Roman"/>
          <w:sz w:val="24"/>
          <w:szCs w:val="24"/>
        </w:rPr>
      </w:pPr>
      <w:bookmarkStart w:id="34" w:name="_Toc4157548"/>
      <w:r w:rsidRPr="00AC4515">
        <w:rPr>
          <w:rFonts w:ascii="Times New Roman" w:hAnsi="Times New Roman" w:cs="Times New Roman"/>
          <w:b/>
          <w:sz w:val="24"/>
          <w:szCs w:val="24"/>
        </w:rPr>
        <w:t>Organizational support</w:t>
      </w:r>
      <w:bookmarkEnd w:id="34"/>
      <w:r w:rsidRPr="00E6008E">
        <w:rPr>
          <w:rFonts w:ascii="Times New Roman" w:hAnsi="Times New Roman" w:cs="Times New Roman"/>
          <w:sz w:val="24"/>
          <w:szCs w:val="24"/>
        </w:rPr>
        <w:t xml:space="preserve"> </w:t>
      </w:r>
      <w:r w:rsidR="00CA65B3" w:rsidRPr="00E6008E">
        <w:rPr>
          <w:rFonts w:ascii="Times New Roman" w:hAnsi="Times New Roman" w:cs="Times New Roman"/>
          <w:sz w:val="24"/>
          <w:szCs w:val="24"/>
        </w:rPr>
        <w:t xml:space="preserve">is necessary as employees should always feel </w:t>
      </w:r>
      <w:r w:rsidR="007D5681" w:rsidRPr="00E6008E">
        <w:rPr>
          <w:rFonts w:ascii="Times New Roman" w:hAnsi="Times New Roman" w:cs="Times New Roman"/>
          <w:sz w:val="24"/>
          <w:szCs w:val="24"/>
        </w:rPr>
        <w:t>the support and respect of the organization to keep them motivated, working hard, and happy at their jobs. Organizational support can be achieved by targeting three different areas: having a credible leadership, transparency with all the employees, and providing a platform for career learning and development for the employees.</w:t>
      </w:r>
      <w:r w:rsidR="00302A73" w:rsidRPr="00E6008E">
        <w:rPr>
          <w:rFonts w:ascii="Times New Roman" w:hAnsi="Times New Roman" w:cs="Times New Roman"/>
          <w:sz w:val="24"/>
          <w:szCs w:val="24"/>
        </w:rPr>
        <w:t xml:space="preserve"> At first,</w:t>
      </w:r>
      <w:r w:rsidR="00733E74" w:rsidRPr="00E6008E">
        <w:rPr>
          <w:rFonts w:ascii="Times New Roman" w:hAnsi="Times New Roman" w:cs="Times New Roman"/>
          <w:sz w:val="24"/>
          <w:szCs w:val="24"/>
        </w:rPr>
        <w:t xml:space="preserve"> the leader is the focal point of every group. Therefore, it is very important for the leader to be credible and honest with the employees. He should be the one transmitting the truth and nothing else. Only after that, the employees can start trusting him, and this will help ease all the uncertainty they have from the acquisition. Then,</w:t>
      </w:r>
      <w:r w:rsidR="00302A73" w:rsidRPr="00E6008E">
        <w:rPr>
          <w:rFonts w:ascii="Times New Roman" w:hAnsi="Times New Roman" w:cs="Times New Roman"/>
          <w:sz w:val="24"/>
          <w:szCs w:val="24"/>
        </w:rPr>
        <w:t xml:space="preserve"> it is very important to be transparent and honest with the employees and always fill them in on what is happening with the organization, what are its goals, values, mission, and vision for the future. It is important that they feel this sense of belonging to the part of the group.</w:t>
      </w:r>
      <w:r w:rsidR="00733E74" w:rsidRPr="00E6008E">
        <w:rPr>
          <w:rFonts w:ascii="Times New Roman" w:hAnsi="Times New Roman" w:cs="Times New Roman"/>
          <w:sz w:val="24"/>
          <w:szCs w:val="24"/>
        </w:rPr>
        <w:t xml:space="preserve"> At last, it is essential to build a career for the employees with Walt Disney. The Walt Disney Company should give them the path for a lifetime career and development with the company. In the end no matter how happy an employee is, if he feels he is not developing, enhancing his skills, and moving up the ladder in the organizational chart of the company, then he will feel demotivated and will stop working hard and giving it his all. Hence, trainings, workshops, and career development programs are a must for the company to retain its best employees, and it all should be linked to performance.</w:t>
      </w:r>
    </w:p>
    <w:p w14:paraId="41D793D0" w14:textId="2337ED26" w:rsidR="007D5681" w:rsidRPr="00E6008E" w:rsidRDefault="007D5681" w:rsidP="00363D64">
      <w:pPr>
        <w:spacing w:line="360" w:lineRule="auto"/>
        <w:jc w:val="both"/>
        <w:rPr>
          <w:rFonts w:ascii="Times New Roman" w:hAnsi="Times New Roman" w:cs="Times New Roman"/>
          <w:sz w:val="24"/>
          <w:szCs w:val="24"/>
        </w:rPr>
      </w:pPr>
      <w:bookmarkStart w:id="35" w:name="_Toc4157549"/>
      <w:r w:rsidRPr="00AC4515">
        <w:rPr>
          <w:rFonts w:ascii="Times New Roman" w:hAnsi="Times New Roman" w:cs="Times New Roman"/>
          <w:b/>
          <w:sz w:val="24"/>
          <w:szCs w:val="24"/>
        </w:rPr>
        <w:t>Managerial support</w:t>
      </w:r>
      <w:bookmarkEnd w:id="35"/>
      <w:r w:rsidRPr="00E6008E">
        <w:rPr>
          <w:rFonts w:ascii="Times New Roman" w:hAnsi="Times New Roman" w:cs="Times New Roman"/>
          <w:sz w:val="24"/>
          <w:szCs w:val="24"/>
        </w:rPr>
        <w:t xml:space="preserve"> </w:t>
      </w:r>
      <w:r w:rsidR="00A00BBF" w:rsidRPr="00E6008E">
        <w:rPr>
          <w:rFonts w:ascii="Times New Roman" w:hAnsi="Times New Roman" w:cs="Times New Roman"/>
          <w:sz w:val="24"/>
          <w:szCs w:val="24"/>
        </w:rPr>
        <w:t xml:space="preserve">is very critical to complete the process of employee retention, as employees usually like to feel appreciated by their managers. Usually, the relationship between the manager and the employees is very critical </w:t>
      </w:r>
      <w:r w:rsidR="00333000" w:rsidRPr="00E6008E">
        <w:rPr>
          <w:rFonts w:ascii="Times New Roman" w:hAnsi="Times New Roman" w:cs="Times New Roman"/>
          <w:sz w:val="24"/>
          <w:szCs w:val="24"/>
        </w:rPr>
        <w:t>in helping the employees decide whether they want to stay in the company or not. Therefore, the support that a manager provides to his employees is very necessary. This support can be shown through three small but important steps</w:t>
      </w:r>
      <w:r w:rsidR="00BC0393" w:rsidRPr="00E6008E">
        <w:rPr>
          <w:rFonts w:ascii="Times New Roman" w:hAnsi="Times New Roman" w:cs="Times New Roman"/>
          <w:sz w:val="24"/>
          <w:szCs w:val="24"/>
        </w:rPr>
        <w:t xml:space="preserve">. To start with, it is important for managers to relay the organization’s performance management, which evaluates how the company is identifying talent and properly developing it. It is a must for managers to be engaged in developmental feedback discussions with their employees and to help in mentoring them. </w:t>
      </w:r>
      <w:r w:rsidR="00F2511D" w:rsidRPr="00E6008E">
        <w:rPr>
          <w:rFonts w:ascii="Times New Roman" w:hAnsi="Times New Roman" w:cs="Times New Roman"/>
          <w:sz w:val="24"/>
          <w:szCs w:val="24"/>
        </w:rPr>
        <w:t>Add to that, the manager should be in constant communication with his employees and have-one-on-one meetings.</w:t>
      </w:r>
      <w:r w:rsidR="00333000" w:rsidRPr="00E6008E">
        <w:rPr>
          <w:rFonts w:ascii="Times New Roman" w:hAnsi="Times New Roman" w:cs="Times New Roman"/>
          <w:sz w:val="24"/>
          <w:szCs w:val="24"/>
        </w:rPr>
        <w:t xml:space="preserve"> </w:t>
      </w:r>
      <w:r w:rsidR="00F2511D" w:rsidRPr="00E6008E">
        <w:rPr>
          <w:rFonts w:ascii="Times New Roman" w:hAnsi="Times New Roman" w:cs="Times New Roman"/>
          <w:sz w:val="24"/>
          <w:szCs w:val="24"/>
        </w:rPr>
        <w:t xml:space="preserve">It is important to show care and concern about the well-being of the employee and discussing with him his views regarding his new role and tasks. At last, </w:t>
      </w:r>
      <w:r w:rsidR="00302A73" w:rsidRPr="00E6008E">
        <w:rPr>
          <w:rFonts w:ascii="Times New Roman" w:hAnsi="Times New Roman" w:cs="Times New Roman"/>
          <w:sz w:val="24"/>
          <w:szCs w:val="24"/>
        </w:rPr>
        <w:t xml:space="preserve">a manager should always monitor the workload of the employees to make sure they are not absorbing more tasks than they can handle or tasks </w:t>
      </w:r>
      <w:r w:rsidR="00302A73" w:rsidRPr="00E6008E">
        <w:rPr>
          <w:rFonts w:ascii="Times New Roman" w:hAnsi="Times New Roman" w:cs="Times New Roman"/>
          <w:sz w:val="24"/>
          <w:szCs w:val="24"/>
        </w:rPr>
        <w:lastRenderedPageBreak/>
        <w:t>different from their know-how and skills which could affect their motivation and drive. It is essential to have the proper allocation of tasks among the employees based on their set of skills and knowledge.</w:t>
      </w:r>
    </w:p>
    <w:p w14:paraId="3391974F" w14:textId="473FB5D8" w:rsidR="00302A73" w:rsidRPr="00E6008E" w:rsidRDefault="002D2745"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To conclude the issue of key employee retention, </w:t>
      </w:r>
      <w:r w:rsidR="00F109AC" w:rsidRPr="00E6008E">
        <w:rPr>
          <w:rFonts w:ascii="Times New Roman" w:hAnsi="Times New Roman" w:cs="Times New Roman"/>
          <w:sz w:val="24"/>
          <w:szCs w:val="24"/>
        </w:rPr>
        <w:t xml:space="preserve">it is very important for the Walt Disney company to keep in mind that talent retention not just about the money, but also the care, support, and vision it provides to its employees. </w:t>
      </w:r>
      <w:r w:rsidR="00046A0D" w:rsidRPr="00E6008E">
        <w:rPr>
          <w:rFonts w:ascii="Times New Roman" w:hAnsi="Times New Roman" w:cs="Times New Roman"/>
          <w:sz w:val="24"/>
          <w:szCs w:val="24"/>
        </w:rPr>
        <w:t xml:space="preserve">Intellectual property is very important in the media and entertainment industry. It is impeccable on Disney to do the right things for its employees and maintains its culture that uses the employees as one of the major forces behind the power and success of the company. </w:t>
      </w:r>
      <w:r w:rsidR="00F109AC" w:rsidRPr="00E6008E">
        <w:rPr>
          <w:rFonts w:ascii="Times New Roman" w:hAnsi="Times New Roman" w:cs="Times New Roman"/>
          <w:sz w:val="24"/>
          <w:szCs w:val="24"/>
        </w:rPr>
        <w:t xml:space="preserve">The Walt Disney company should understand that there are people of different mindsets and way of working, therefore it is necessary for it </w:t>
      </w:r>
      <w:r w:rsidR="00046A0D" w:rsidRPr="00E6008E">
        <w:rPr>
          <w:rFonts w:ascii="Times New Roman" w:hAnsi="Times New Roman" w:cs="Times New Roman"/>
          <w:sz w:val="24"/>
          <w:szCs w:val="24"/>
        </w:rPr>
        <w:t>adjust all these mindsets to preserve the business continuity. Support is everything the employee is asking for</w:t>
      </w:r>
      <w:r w:rsidR="00F17717" w:rsidRPr="00E6008E">
        <w:rPr>
          <w:rFonts w:ascii="Times New Roman" w:hAnsi="Times New Roman" w:cs="Times New Roman"/>
          <w:sz w:val="24"/>
          <w:szCs w:val="24"/>
        </w:rPr>
        <w:t xml:space="preserve">, whether it is financial, managerial, or organizational. </w:t>
      </w:r>
    </w:p>
    <w:p w14:paraId="72F24913" w14:textId="2A9BCA90" w:rsidR="0068503B" w:rsidRPr="00363D64" w:rsidRDefault="00F17717" w:rsidP="00363D64">
      <w:pPr>
        <w:pStyle w:val="Heading1"/>
        <w:spacing w:before="0" w:line="360" w:lineRule="auto"/>
        <w:jc w:val="both"/>
        <w:rPr>
          <w:rFonts w:ascii="Times New Roman" w:hAnsi="Times New Roman" w:cs="Times New Roman"/>
          <w:b/>
          <w:color w:val="auto"/>
          <w:u w:val="single"/>
        </w:rPr>
      </w:pPr>
      <w:bookmarkStart w:id="36" w:name="_Toc4157550"/>
      <w:r w:rsidRPr="006E7432">
        <w:rPr>
          <w:rFonts w:ascii="Times New Roman" w:hAnsi="Times New Roman" w:cs="Times New Roman"/>
          <w:b/>
          <w:color w:val="auto"/>
          <w:u w:val="single"/>
        </w:rPr>
        <w:t xml:space="preserve">What is the effect </w:t>
      </w:r>
      <w:r w:rsidR="008A0174" w:rsidRPr="006E7432">
        <w:rPr>
          <w:rFonts w:ascii="Times New Roman" w:hAnsi="Times New Roman" w:cs="Times New Roman"/>
          <w:b/>
          <w:color w:val="auto"/>
          <w:u w:val="single"/>
        </w:rPr>
        <w:t>on Stakeholders of The Walt Disney Company?</w:t>
      </w:r>
      <w:bookmarkEnd w:id="36"/>
    </w:p>
    <w:p w14:paraId="195EF28C" w14:textId="42E1D052" w:rsidR="00B3578E" w:rsidRPr="00E6008E" w:rsidRDefault="00B3578E"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Stakeholders of The Walt Disney vary from shareholders, to suppliers such as writers and producers, to consumers, and to employees of Disney and 21</w:t>
      </w:r>
      <w:r w:rsidRPr="00E6008E">
        <w:rPr>
          <w:rFonts w:ascii="Times New Roman" w:hAnsi="Times New Roman" w:cs="Times New Roman"/>
          <w:sz w:val="24"/>
          <w:szCs w:val="24"/>
          <w:vertAlign w:val="superscript"/>
        </w:rPr>
        <w:t>st</w:t>
      </w:r>
      <w:r w:rsidRPr="00E6008E">
        <w:rPr>
          <w:rFonts w:ascii="Times New Roman" w:hAnsi="Times New Roman" w:cs="Times New Roman"/>
          <w:sz w:val="24"/>
          <w:szCs w:val="24"/>
        </w:rPr>
        <w:t xml:space="preserve"> Century Fox. They will all be affected by this acquisition, some positively and some negatively, but the Walt Disney Company will be the biggest winner of this acquisition.</w:t>
      </w:r>
    </w:p>
    <w:p w14:paraId="2A132A73" w14:textId="47D76E5A" w:rsidR="0065619F" w:rsidRPr="00E6008E" w:rsidRDefault="0065619F"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For shareholders, Disney currently looks cheap as it is expanding into three different categories which are the streaming business, the sports network business, and the combining several famous characters under on roof again. This will enable Disney to save around 2 billion in costs after the acquisition.</w:t>
      </w:r>
    </w:p>
    <w:p w14:paraId="298D7BF6" w14:textId="4D394B86" w:rsidR="00B3578E" w:rsidRPr="00E6008E" w:rsidRDefault="00DA69C8"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As of 2018, Disney accounted for 26% share of the domestic box office whilst 21st Century Fox had 13%. With nearly 40% of the market, Disney could </w:t>
      </w:r>
      <w:r w:rsidR="00B3578E" w:rsidRPr="00E6008E">
        <w:rPr>
          <w:rFonts w:ascii="Times New Roman" w:hAnsi="Times New Roman" w:cs="Times New Roman"/>
          <w:sz w:val="24"/>
          <w:szCs w:val="24"/>
        </w:rPr>
        <w:t>affect</w:t>
      </w:r>
      <w:r w:rsidRPr="00E6008E">
        <w:rPr>
          <w:rFonts w:ascii="Times New Roman" w:hAnsi="Times New Roman" w:cs="Times New Roman"/>
          <w:sz w:val="24"/>
          <w:szCs w:val="24"/>
        </w:rPr>
        <w:t xml:space="preserve"> meaningful changes to the content production and distribution, impacting all involved in the industry, and ultimately the consumers' experience.  There is risk that the creativity of the industry could be stymied. Writers, producers and artistes may have less negotiation over their salaries, as well as free expression of their craft. For decades, Disney has steered clear of releasing R-rated content, and their breadth of arthouse content is relatively limited. One can argue that with less competitive pressure, there could be even less need to create content that steers far from the Disney brand. </w:t>
      </w:r>
    </w:p>
    <w:p w14:paraId="46FF24B8" w14:textId="3C5F27FA" w:rsidR="00DA69C8" w:rsidRPr="00E6008E" w:rsidRDefault="00DA69C8"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On the other hand, if Disney embraces edgier releases, they could risk alienating consumers who are fans of their "cuddly" image. With some of Fox's iconic assets such as The X Men and Avatar to name a few, Disney will have the full Marvel universe on board. For Marvel fans, it is obviously exciting to expect various mash-ups of Marvel superheroes combined into as many combinations of releases as possible... but do we </w:t>
      </w:r>
      <w:r w:rsidR="00B3578E" w:rsidRPr="00E6008E">
        <w:rPr>
          <w:rFonts w:ascii="Times New Roman" w:hAnsi="Times New Roman" w:cs="Times New Roman"/>
          <w:sz w:val="24"/>
          <w:szCs w:val="24"/>
        </w:rPr>
        <w:t>just</w:t>
      </w:r>
      <w:r w:rsidRPr="00E6008E">
        <w:rPr>
          <w:rFonts w:ascii="Times New Roman" w:hAnsi="Times New Roman" w:cs="Times New Roman"/>
          <w:sz w:val="24"/>
          <w:szCs w:val="24"/>
        </w:rPr>
        <w:t xml:space="preserve"> want to watch sequels and blockbusters all the time? Besides the </w:t>
      </w:r>
      <w:r w:rsidRPr="00E6008E">
        <w:rPr>
          <w:rFonts w:ascii="Times New Roman" w:hAnsi="Times New Roman" w:cs="Times New Roman"/>
          <w:sz w:val="24"/>
          <w:szCs w:val="24"/>
        </w:rPr>
        <w:lastRenderedPageBreak/>
        <w:t xml:space="preserve">type and quality of content, the quantity of output could also reduce. Without the need to compete with Fox to have the next box office hit, the inclination may be to produce fewer and milk the profitability of each film for longer. This will now be easier to do now too, as Disney will have even more bargaining power over theatres everywhere. Already they have one of the most demanding terms, such as length of screening, ticket sales cut backs, etc. Cinema operators could be adversely impacted from this, and in the extreme case whereby it does not make economic sense to screen a movie at all, then consumers in that city/region have lost the opportunity to experience the film. Along this same vein, smaller studios such as Lionsgate etc. and indie houses Annapurna etc. will also risk being squeezed out of prime screening slots at theatres. The biggest benefit to consumers could </w:t>
      </w:r>
      <w:r w:rsidR="00B3578E" w:rsidRPr="00E6008E">
        <w:rPr>
          <w:rFonts w:ascii="Times New Roman" w:hAnsi="Times New Roman" w:cs="Times New Roman"/>
          <w:sz w:val="24"/>
          <w:szCs w:val="24"/>
        </w:rPr>
        <w:t>be</w:t>
      </w:r>
      <w:r w:rsidRPr="00E6008E">
        <w:rPr>
          <w:rFonts w:ascii="Times New Roman" w:hAnsi="Times New Roman" w:cs="Times New Roman"/>
          <w:sz w:val="24"/>
          <w:szCs w:val="24"/>
        </w:rPr>
        <w:t xml:space="preserve"> that Disney's soon-to-be-launched streaming business, Disney+, armed with a formidable content library, will become a very viable competitor to Netflix, which is currently in an almost monopolistic position, and monopolies are never good news for consumers. In this business, the dynamics will likely be very different as to those stated </w:t>
      </w:r>
      <w:r w:rsidR="00B3578E" w:rsidRPr="00E6008E">
        <w:rPr>
          <w:rFonts w:ascii="Times New Roman" w:hAnsi="Times New Roman" w:cs="Times New Roman"/>
          <w:sz w:val="24"/>
          <w:szCs w:val="24"/>
        </w:rPr>
        <w:t>above and</w:t>
      </w:r>
      <w:r w:rsidRPr="00E6008E">
        <w:rPr>
          <w:rFonts w:ascii="Times New Roman" w:hAnsi="Times New Roman" w:cs="Times New Roman"/>
          <w:sz w:val="24"/>
          <w:szCs w:val="24"/>
        </w:rPr>
        <w:t xml:space="preserve"> could well be very positive for the consumer. Unlike in theatre where Disney has been dominant for a long time, here they are the new kid on the block. So perhaps we could expect to see more focus in creating TV series and documentary content. </w:t>
      </w:r>
    </w:p>
    <w:p w14:paraId="5AA0813D" w14:textId="6942F644" w:rsidR="00AC4515" w:rsidRPr="00E6008E" w:rsidRDefault="00DA69C8"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It is expected that this merger will ultimately result in thousands of layoffs, with the majority likely from Fox. Besides the obvious impact on the livelihoods of these employees who will be jobless, the long-term effect could be a lower aspirational value of careers in this industry. We've seen this happen in other industries such as finance before, whenever meaningful consolidation and sizeable layoffs occur. It will be a huge pity should that happen as creative talent who could achieve great things in this industry may be deterred. Also, recall that this deal was announced as early as back in late 2017. As well, layoffs usually take place in phases over an extended </w:t>
      </w:r>
      <w:r w:rsidR="00B3578E" w:rsidRPr="00E6008E">
        <w:rPr>
          <w:rFonts w:ascii="Times New Roman" w:hAnsi="Times New Roman" w:cs="Times New Roman"/>
          <w:sz w:val="24"/>
          <w:szCs w:val="24"/>
        </w:rPr>
        <w:t>period</w:t>
      </w:r>
      <w:r w:rsidRPr="00E6008E">
        <w:rPr>
          <w:rFonts w:ascii="Times New Roman" w:hAnsi="Times New Roman" w:cs="Times New Roman"/>
          <w:sz w:val="24"/>
          <w:szCs w:val="24"/>
        </w:rPr>
        <w:t>. This 'waiting game' can have major detrimental impacts on staff morale and productivity. Difference in corporate culture and team dynamics is perhaps the biggest challenge of any merged company. Ultimately, it will take a long time for synergies on the manpower front to bear fruit. </w:t>
      </w:r>
    </w:p>
    <w:p w14:paraId="61B8BD16" w14:textId="16EBA5C3" w:rsidR="0068503B" w:rsidRPr="00363D64" w:rsidRDefault="00811BAA" w:rsidP="00363D64">
      <w:pPr>
        <w:pStyle w:val="Heading1"/>
        <w:spacing w:before="0" w:line="360" w:lineRule="auto"/>
        <w:jc w:val="both"/>
        <w:rPr>
          <w:rFonts w:ascii="Times New Roman" w:hAnsi="Times New Roman" w:cs="Times New Roman"/>
          <w:b/>
          <w:color w:val="auto"/>
          <w:u w:val="single"/>
        </w:rPr>
      </w:pPr>
      <w:bookmarkStart w:id="37" w:name="_Toc4157551"/>
      <w:r w:rsidRPr="006E7432">
        <w:rPr>
          <w:rFonts w:ascii="Times New Roman" w:hAnsi="Times New Roman" w:cs="Times New Roman"/>
          <w:b/>
          <w:color w:val="auto"/>
          <w:u w:val="single"/>
        </w:rPr>
        <w:t>Conclusion:</w:t>
      </w:r>
      <w:bookmarkEnd w:id="37"/>
    </w:p>
    <w:p w14:paraId="2D34D397" w14:textId="161E6065" w:rsidR="0068503B" w:rsidRDefault="00145023"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The acquisition of 21</w:t>
      </w:r>
      <w:r w:rsidRPr="00E6008E">
        <w:rPr>
          <w:rFonts w:ascii="Times New Roman" w:hAnsi="Times New Roman" w:cs="Times New Roman"/>
          <w:sz w:val="24"/>
          <w:szCs w:val="24"/>
          <w:vertAlign w:val="superscript"/>
        </w:rPr>
        <w:t>st</w:t>
      </w:r>
      <w:r w:rsidRPr="00E6008E">
        <w:rPr>
          <w:rFonts w:ascii="Times New Roman" w:hAnsi="Times New Roman" w:cs="Times New Roman"/>
          <w:sz w:val="24"/>
          <w:szCs w:val="24"/>
        </w:rPr>
        <w:t xml:space="preserve"> Century Fox by the Walt Disney Company will be one of the biggest in the media and entertainment business. It will no doubt help Disney enhance its reputation and intellectual property to continue being a leader in the industry</w:t>
      </w:r>
      <w:r w:rsidR="00933A69" w:rsidRPr="00E6008E">
        <w:rPr>
          <w:rFonts w:ascii="Times New Roman" w:hAnsi="Times New Roman" w:cs="Times New Roman"/>
          <w:sz w:val="24"/>
          <w:szCs w:val="24"/>
        </w:rPr>
        <w:t xml:space="preserve"> and become competitive in the ever-evolving streaming-dominated side of the business. This acquisition will result in a lot of benefits for the Walt Disney Company. However, the whole transition process is not as easy as someone would think. There are a lot of complications that </w:t>
      </w:r>
      <w:r w:rsidR="008435A9" w:rsidRPr="00E6008E">
        <w:rPr>
          <w:rFonts w:ascii="Times New Roman" w:hAnsi="Times New Roman" w:cs="Times New Roman"/>
          <w:sz w:val="24"/>
          <w:szCs w:val="24"/>
        </w:rPr>
        <w:t>might</w:t>
      </w:r>
      <w:r w:rsidR="00933A69" w:rsidRPr="00E6008E">
        <w:rPr>
          <w:rFonts w:ascii="Times New Roman" w:hAnsi="Times New Roman" w:cs="Times New Roman"/>
          <w:sz w:val="24"/>
          <w:szCs w:val="24"/>
        </w:rPr>
        <w:t xml:space="preserve"> result in the </w:t>
      </w:r>
      <w:r w:rsidR="008435A9" w:rsidRPr="00E6008E">
        <w:rPr>
          <w:rFonts w:ascii="Times New Roman" w:hAnsi="Times New Roman" w:cs="Times New Roman"/>
          <w:sz w:val="24"/>
          <w:szCs w:val="24"/>
        </w:rPr>
        <w:t xml:space="preserve">failure of this acquisitions, and the main ones always relate to people management. As mentioned, the two most important issues that might arise are the cultural fit and talent retention. However, there are ways to smooth that transition and ease it </w:t>
      </w:r>
      <w:r w:rsidR="008435A9" w:rsidRPr="00E6008E">
        <w:rPr>
          <w:rFonts w:ascii="Times New Roman" w:hAnsi="Times New Roman" w:cs="Times New Roman"/>
          <w:sz w:val="24"/>
          <w:szCs w:val="24"/>
        </w:rPr>
        <w:lastRenderedPageBreak/>
        <w:t xml:space="preserve">by adopting </w:t>
      </w:r>
      <w:r w:rsidR="00D542BA" w:rsidRPr="00E6008E">
        <w:rPr>
          <w:rFonts w:ascii="Times New Roman" w:hAnsi="Times New Roman" w:cs="Times New Roman"/>
          <w:sz w:val="24"/>
          <w:szCs w:val="24"/>
        </w:rPr>
        <w:t>different strategies. The first is assessing the main differences in culture and taking the necessary three steps that start with assessment, then integration, and then building the new culture that will ensure business continuity. Then it is important to address the main areas that would help with the talent retention issue that vary form financial remun</w:t>
      </w:r>
      <w:r w:rsidR="00034E22" w:rsidRPr="00E6008E">
        <w:rPr>
          <w:rFonts w:ascii="Times New Roman" w:hAnsi="Times New Roman" w:cs="Times New Roman"/>
          <w:sz w:val="24"/>
          <w:szCs w:val="24"/>
        </w:rPr>
        <w:t xml:space="preserve">eration, to organizational support and managerial support. It is important for the company to make sure it communicates properly with its employees and be very transparent to ensure their productivity and sustainability. Once these major obstacles are dealt with in a delicate way, the acquisition will become successful which will in turn reflect on all the stakeholders in the Walt Disney Company from </w:t>
      </w:r>
      <w:r w:rsidR="00024628" w:rsidRPr="00E6008E">
        <w:rPr>
          <w:rFonts w:ascii="Times New Roman" w:hAnsi="Times New Roman" w:cs="Times New Roman"/>
          <w:sz w:val="24"/>
          <w:szCs w:val="24"/>
        </w:rPr>
        <w:t xml:space="preserve">consumers, suppliers, </w:t>
      </w:r>
      <w:r w:rsidR="00B3578E" w:rsidRPr="00E6008E">
        <w:rPr>
          <w:rFonts w:ascii="Times New Roman" w:hAnsi="Times New Roman" w:cs="Times New Roman"/>
          <w:sz w:val="24"/>
          <w:szCs w:val="24"/>
        </w:rPr>
        <w:t xml:space="preserve">and shareholders. Acquisitions create value, and this acquisition created value with Disney shares now undervalued </w:t>
      </w:r>
      <w:r w:rsidR="0065619F" w:rsidRPr="00E6008E">
        <w:rPr>
          <w:rFonts w:ascii="Times New Roman" w:hAnsi="Times New Roman" w:cs="Times New Roman"/>
          <w:sz w:val="24"/>
          <w:szCs w:val="24"/>
        </w:rPr>
        <w:t>and currently trading below fair market value.</w:t>
      </w:r>
      <w:r w:rsidR="00B3578E" w:rsidRPr="00E6008E">
        <w:rPr>
          <w:rFonts w:ascii="Times New Roman" w:hAnsi="Times New Roman" w:cs="Times New Roman"/>
          <w:sz w:val="24"/>
          <w:szCs w:val="24"/>
        </w:rPr>
        <w:t xml:space="preserve"> </w:t>
      </w:r>
    </w:p>
    <w:p w14:paraId="2664D0D8" w14:textId="77777777" w:rsidR="0068503B" w:rsidRDefault="0068503B" w:rsidP="00363D64">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7472B7AF" w14:textId="03380385" w:rsidR="0093697D" w:rsidRPr="00363D64" w:rsidRDefault="00E6008E" w:rsidP="00363D64">
      <w:pPr>
        <w:pStyle w:val="Heading1"/>
        <w:spacing w:before="0" w:line="360" w:lineRule="auto"/>
        <w:jc w:val="both"/>
        <w:rPr>
          <w:rFonts w:ascii="Times New Roman" w:hAnsi="Times New Roman" w:cs="Times New Roman"/>
          <w:b/>
          <w:color w:val="auto"/>
          <w:u w:val="single"/>
        </w:rPr>
      </w:pPr>
      <w:bookmarkStart w:id="38" w:name="_Toc4157552"/>
      <w:r w:rsidRPr="006E7432">
        <w:rPr>
          <w:rFonts w:ascii="Times New Roman" w:hAnsi="Times New Roman" w:cs="Times New Roman"/>
          <w:b/>
          <w:color w:val="auto"/>
          <w:u w:val="single"/>
        </w:rPr>
        <w:lastRenderedPageBreak/>
        <w:t>Bibliography</w:t>
      </w:r>
      <w:r w:rsidR="00836DCC" w:rsidRPr="006E7432">
        <w:rPr>
          <w:rFonts w:ascii="Times New Roman" w:hAnsi="Times New Roman" w:cs="Times New Roman"/>
          <w:b/>
          <w:color w:val="auto"/>
          <w:u w:val="single"/>
        </w:rPr>
        <w:t>:</w:t>
      </w:r>
      <w:bookmarkEnd w:id="38"/>
    </w:p>
    <w:p w14:paraId="6FFDB48D"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Allan, S. (2013). </w:t>
      </w:r>
      <w:r w:rsidRPr="0093697D">
        <w:rPr>
          <w:rFonts w:ascii="Times New Roman" w:hAnsi="Times New Roman" w:cs="Times New Roman"/>
          <w:i/>
          <w:sz w:val="24"/>
          <w:szCs w:val="24"/>
        </w:rPr>
        <w:t>Retaining talent after an M&amp;A</w:t>
      </w:r>
      <w:r w:rsidRPr="0093697D">
        <w:rPr>
          <w:rFonts w:ascii="Times New Roman" w:hAnsi="Times New Roman" w:cs="Times New Roman"/>
          <w:sz w:val="24"/>
          <w:szCs w:val="24"/>
        </w:rPr>
        <w:t xml:space="preserve">. Training Journal, 33-36. </w:t>
      </w:r>
    </w:p>
    <w:p w14:paraId="7304685A"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Alvesson, M., &amp; </w:t>
      </w:r>
      <w:proofErr w:type="spellStart"/>
      <w:r w:rsidRPr="0093697D">
        <w:rPr>
          <w:rFonts w:ascii="Times New Roman" w:hAnsi="Times New Roman" w:cs="Times New Roman"/>
          <w:sz w:val="24"/>
          <w:szCs w:val="24"/>
        </w:rPr>
        <w:t>Sveningsson</w:t>
      </w:r>
      <w:proofErr w:type="spellEnd"/>
      <w:r w:rsidRPr="0093697D">
        <w:rPr>
          <w:rFonts w:ascii="Times New Roman" w:hAnsi="Times New Roman" w:cs="Times New Roman"/>
          <w:sz w:val="24"/>
          <w:szCs w:val="24"/>
        </w:rPr>
        <w:t>, S. (2015). </w:t>
      </w:r>
      <w:r w:rsidRPr="0093697D">
        <w:rPr>
          <w:rStyle w:val="Emphasis"/>
          <w:rFonts w:ascii="Times New Roman" w:hAnsi="Times New Roman" w:cs="Times New Roman"/>
          <w:sz w:val="24"/>
          <w:szCs w:val="24"/>
        </w:rPr>
        <w:t>Changing organizational culture: Cultural change work in progress</w:t>
      </w:r>
      <w:r w:rsidRPr="0093697D">
        <w:rPr>
          <w:rFonts w:ascii="Times New Roman" w:hAnsi="Times New Roman" w:cs="Times New Roman"/>
          <w:sz w:val="24"/>
          <w:szCs w:val="24"/>
        </w:rPr>
        <w:t xml:space="preserve">. </w:t>
      </w:r>
    </w:p>
    <w:p w14:paraId="0B242A87" w14:textId="77777777" w:rsidR="0093697D" w:rsidRPr="0093697D" w:rsidRDefault="0093697D" w:rsidP="00363D64">
      <w:pPr>
        <w:spacing w:line="360" w:lineRule="auto"/>
        <w:jc w:val="both"/>
        <w:rPr>
          <w:rStyle w:val="selectable"/>
          <w:rFonts w:ascii="Times New Roman" w:hAnsi="Times New Roman" w:cs="Times New Roman"/>
          <w:color w:val="000000"/>
          <w:sz w:val="24"/>
          <w:szCs w:val="24"/>
        </w:rPr>
      </w:pPr>
      <w:r w:rsidRPr="0093697D">
        <w:rPr>
          <w:rStyle w:val="selectable"/>
          <w:rFonts w:ascii="Times New Roman" w:hAnsi="Times New Roman" w:cs="Times New Roman"/>
          <w:color w:val="000000"/>
          <w:sz w:val="24"/>
          <w:szCs w:val="24"/>
        </w:rPr>
        <w:t xml:space="preserve">Barnett, R. (2019). </w:t>
      </w:r>
      <w:r w:rsidRPr="0093697D">
        <w:rPr>
          <w:rStyle w:val="selectable"/>
          <w:rFonts w:ascii="Times New Roman" w:hAnsi="Times New Roman" w:cs="Times New Roman"/>
          <w:i/>
          <w:iCs/>
          <w:color w:val="000000"/>
          <w:sz w:val="24"/>
          <w:szCs w:val="24"/>
        </w:rPr>
        <w:t>Managing people during mergers and acquisitions (M&amp;A) | Upsize</w:t>
      </w:r>
      <w:r w:rsidRPr="0093697D">
        <w:rPr>
          <w:rStyle w:val="selectable"/>
          <w:rFonts w:ascii="Times New Roman" w:hAnsi="Times New Roman" w:cs="Times New Roman"/>
          <w:color w:val="000000"/>
          <w:sz w:val="24"/>
          <w:szCs w:val="24"/>
        </w:rPr>
        <w:t xml:space="preserve">. [online] Upsize Magazine. Available at: http://www.upsizemag.com/business-builders/managing-people-during-mergers-and-acquisitions </w:t>
      </w:r>
    </w:p>
    <w:p w14:paraId="05802AD4"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Barrett, P.F. (1973) </w:t>
      </w:r>
      <w:r w:rsidRPr="0093697D">
        <w:rPr>
          <w:rFonts w:ascii="Times New Roman" w:hAnsi="Times New Roman" w:cs="Times New Roman"/>
          <w:i/>
          <w:sz w:val="24"/>
          <w:szCs w:val="24"/>
        </w:rPr>
        <w:t>The Human Implications of Mergers and Takeovers</w:t>
      </w:r>
      <w:r w:rsidRPr="0093697D">
        <w:rPr>
          <w:rFonts w:ascii="Times New Roman" w:hAnsi="Times New Roman" w:cs="Times New Roman"/>
          <w:sz w:val="24"/>
          <w:szCs w:val="24"/>
        </w:rPr>
        <w:t>, London: Institute of Personnel Management.</w:t>
      </w:r>
    </w:p>
    <w:p w14:paraId="20F7B9D2"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Bhagat, S.R. and McQuaid, S.J. (1982) ‘</w:t>
      </w:r>
      <w:r w:rsidRPr="0093697D">
        <w:rPr>
          <w:rFonts w:ascii="Times New Roman" w:hAnsi="Times New Roman" w:cs="Times New Roman"/>
          <w:i/>
          <w:sz w:val="24"/>
          <w:szCs w:val="24"/>
        </w:rPr>
        <w:t>Role of subjective culture in organizations: a review and directions for future research</w:t>
      </w:r>
      <w:r w:rsidRPr="0093697D">
        <w:rPr>
          <w:rFonts w:ascii="Times New Roman" w:hAnsi="Times New Roman" w:cs="Times New Roman"/>
          <w:sz w:val="24"/>
          <w:szCs w:val="24"/>
        </w:rPr>
        <w:t>’, Journal of Applied Psychology, No. 67, pp.653–658.</w:t>
      </w:r>
    </w:p>
    <w:p w14:paraId="5AA0669C"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Brahma, S.S., &amp; Srivastava, K.B. (2007). </w:t>
      </w:r>
      <w:r w:rsidRPr="0093697D">
        <w:rPr>
          <w:rFonts w:ascii="Times New Roman" w:hAnsi="Times New Roman" w:cs="Times New Roman"/>
          <w:i/>
          <w:sz w:val="24"/>
          <w:szCs w:val="24"/>
        </w:rPr>
        <w:t>Communication, executive retention, and employee stress as predictors of acquisition performance: An empirical evidence</w:t>
      </w:r>
      <w:r w:rsidRPr="0093697D">
        <w:rPr>
          <w:rFonts w:ascii="Times New Roman" w:hAnsi="Times New Roman" w:cs="Times New Roman"/>
          <w:sz w:val="24"/>
          <w:szCs w:val="24"/>
        </w:rPr>
        <w:t>. ICFAI Journal of Mergers &amp; Acquisitions, 4(4), 7-26.</w:t>
      </w:r>
    </w:p>
    <w:p w14:paraId="568D46C9" w14:textId="77777777" w:rsidR="0093697D" w:rsidRPr="0093697D" w:rsidRDefault="0093697D" w:rsidP="00363D64">
      <w:pPr>
        <w:spacing w:line="360" w:lineRule="auto"/>
        <w:jc w:val="both"/>
        <w:rPr>
          <w:rFonts w:ascii="Times New Roman" w:hAnsi="Times New Roman" w:cs="Times New Roman"/>
          <w:color w:val="000000"/>
          <w:sz w:val="24"/>
          <w:szCs w:val="24"/>
          <w:shd w:val="clear" w:color="auto" w:fill="FFFFFF"/>
        </w:rPr>
      </w:pPr>
      <w:r w:rsidRPr="0093697D">
        <w:rPr>
          <w:rFonts w:ascii="Times New Roman" w:hAnsi="Times New Roman" w:cs="Times New Roman"/>
          <w:color w:val="000000"/>
          <w:sz w:val="24"/>
          <w:szCs w:val="24"/>
          <w:shd w:val="clear" w:color="auto" w:fill="FFFFFF"/>
        </w:rPr>
        <w:t>Brown, L. (2019). </w:t>
      </w:r>
      <w:r w:rsidRPr="0093697D">
        <w:rPr>
          <w:rFonts w:ascii="Times New Roman" w:hAnsi="Times New Roman" w:cs="Times New Roman"/>
          <w:i/>
          <w:iCs/>
          <w:color w:val="000000"/>
          <w:sz w:val="24"/>
          <w:szCs w:val="24"/>
          <w:shd w:val="clear" w:color="auto" w:fill="FFFFFF"/>
        </w:rPr>
        <w:t xml:space="preserve">Walt Disney Company PESTEL/PESTLE Analysis &amp; Recommendations - </w:t>
      </w:r>
      <w:proofErr w:type="spellStart"/>
      <w:r w:rsidRPr="0093697D">
        <w:rPr>
          <w:rFonts w:ascii="Times New Roman" w:hAnsi="Times New Roman" w:cs="Times New Roman"/>
          <w:i/>
          <w:iCs/>
          <w:color w:val="000000"/>
          <w:sz w:val="24"/>
          <w:szCs w:val="24"/>
          <w:shd w:val="clear" w:color="auto" w:fill="FFFFFF"/>
        </w:rPr>
        <w:t>Panmore</w:t>
      </w:r>
      <w:proofErr w:type="spellEnd"/>
      <w:r w:rsidRPr="0093697D">
        <w:rPr>
          <w:rFonts w:ascii="Times New Roman" w:hAnsi="Times New Roman" w:cs="Times New Roman"/>
          <w:i/>
          <w:iCs/>
          <w:color w:val="000000"/>
          <w:sz w:val="24"/>
          <w:szCs w:val="24"/>
          <w:shd w:val="clear" w:color="auto" w:fill="FFFFFF"/>
        </w:rPr>
        <w:t xml:space="preserve"> Institute</w:t>
      </w:r>
      <w:r w:rsidRPr="0093697D">
        <w:rPr>
          <w:rFonts w:ascii="Times New Roman" w:hAnsi="Times New Roman" w:cs="Times New Roman"/>
          <w:color w:val="000000"/>
          <w:sz w:val="24"/>
          <w:szCs w:val="24"/>
          <w:shd w:val="clear" w:color="auto" w:fill="FFFFFF"/>
        </w:rPr>
        <w:t xml:space="preserve">. [online] </w:t>
      </w:r>
      <w:proofErr w:type="spellStart"/>
      <w:r w:rsidRPr="0093697D">
        <w:rPr>
          <w:rFonts w:ascii="Times New Roman" w:hAnsi="Times New Roman" w:cs="Times New Roman"/>
          <w:color w:val="000000"/>
          <w:sz w:val="24"/>
          <w:szCs w:val="24"/>
          <w:shd w:val="clear" w:color="auto" w:fill="FFFFFF"/>
        </w:rPr>
        <w:t>Panmore</w:t>
      </w:r>
      <w:proofErr w:type="spellEnd"/>
      <w:r w:rsidRPr="0093697D">
        <w:rPr>
          <w:rFonts w:ascii="Times New Roman" w:hAnsi="Times New Roman" w:cs="Times New Roman"/>
          <w:color w:val="000000"/>
          <w:sz w:val="24"/>
          <w:szCs w:val="24"/>
          <w:shd w:val="clear" w:color="auto" w:fill="FFFFFF"/>
        </w:rPr>
        <w:t xml:space="preserve"> Institute. Available at: http://panmore.com/walt-disney-company-pestel-pestle-analysis-recommendations </w:t>
      </w:r>
    </w:p>
    <w:p w14:paraId="04E17E3D"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color w:val="000000"/>
          <w:sz w:val="24"/>
          <w:szCs w:val="24"/>
          <w:shd w:val="clear" w:color="auto" w:fill="FFFFFF"/>
        </w:rPr>
        <w:t>Brown, L. (2019). </w:t>
      </w:r>
      <w:r w:rsidRPr="0093697D">
        <w:rPr>
          <w:rFonts w:ascii="Times New Roman" w:hAnsi="Times New Roman" w:cs="Times New Roman"/>
          <w:i/>
          <w:iCs/>
          <w:color w:val="000000"/>
          <w:sz w:val="24"/>
          <w:szCs w:val="24"/>
          <w:shd w:val="clear" w:color="auto" w:fill="FFFFFF"/>
        </w:rPr>
        <w:t xml:space="preserve">Walt Disney Company SWOT Analysis &amp; Recommendations - </w:t>
      </w:r>
      <w:proofErr w:type="spellStart"/>
      <w:r w:rsidRPr="0093697D">
        <w:rPr>
          <w:rFonts w:ascii="Times New Roman" w:hAnsi="Times New Roman" w:cs="Times New Roman"/>
          <w:i/>
          <w:iCs/>
          <w:color w:val="000000"/>
          <w:sz w:val="24"/>
          <w:szCs w:val="24"/>
          <w:shd w:val="clear" w:color="auto" w:fill="FFFFFF"/>
        </w:rPr>
        <w:t>Panmore</w:t>
      </w:r>
      <w:proofErr w:type="spellEnd"/>
      <w:r w:rsidRPr="0093697D">
        <w:rPr>
          <w:rFonts w:ascii="Times New Roman" w:hAnsi="Times New Roman" w:cs="Times New Roman"/>
          <w:i/>
          <w:iCs/>
          <w:color w:val="000000"/>
          <w:sz w:val="24"/>
          <w:szCs w:val="24"/>
          <w:shd w:val="clear" w:color="auto" w:fill="FFFFFF"/>
        </w:rPr>
        <w:t xml:space="preserve"> Institute</w:t>
      </w:r>
      <w:r w:rsidRPr="0093697D">
        <w:rPr>
          <w:rFonts w:ascii="Times New Roman" w:hAnsi="Times New Roman" w:cs="Times New Roman"/>
          <w:color w:val="000000"/>
          <w:sz w:val="24"/>
          <w:szCs w:val="24"/>
          <w:shd w:val="clear" w:color="auto" w:fill="FFFFFF"/>
        </w:rPr>
        <w:t xml:space="preserve">. [online] </w:t>
      </w:r>
      <w:proofErr w:type="spellStart"/>
      <w:r w:rsidRPr="0093697D">
        <w:rPr>
          <w:rFonts w:ascii="Times New Roman" w:hAnsi="Times New Roman" w:cs="Times New Roman"/>
          <w:color w:val="000000"/>
          <w:sz w:val="24"/>
          <w:szCs w:val="24"/>
          <w:shd w:val="clear" w:color="auto" w:fill="FFFFFF"/>
        </w:rPr>
        <w:t>Panmore</w:t>
      </w:r>
      <w:proofErr w:type="spellEnd"/>
      <w:r w:rsidRPr="0093697D">
        <w:rPr>
          <w:rFonts w:ascii="Times New Roman" w:hAnsi="Times New Roman" w:cs="Times New Roman"/>
          <w:color w:val="000000"/>
          <w:sz w:val="24"/>
          <w:szCs w:val="24"/>
          <w:shd w:val="clear" w:color="auto" w:fill="FFFFFF"/>
        </w:rPr>
        <w:t xml:space="preserve"> Institute. Available at: http://panmore.com/walt-disney-company-swot-analysis-recommendations </w:t>
      </w:r>
    </w:p>
    <w:p w14:paraId="59B4AF3E" w14:textId="77777777" w:rsidR="0093697D" w:rsidRPr="0093697D" w:rsidRDefault="0093697D" w:rsidP="00363D64">
      <w:pPr>
        <w:spacing w:line="360" w:lineRule="auto"/>
        <w:jc w:val="both"/>
        <w:rPr>
          <w:rFonts w:ascii="Times New Roman" w:hAnsi="Times New Roman" w:cs="Times New Roman"/>
          <w:sz w:val="24"/>
          <w:szCs w:val="24"/>
        </w:rPr>
      </w:pPr>
      <w:proofErr w:type="spellStart"/>
      <w:r w:rsidRPr="0093697D">
        <w:rPr>
          <w:rFonts w:ascii="Times New Roman" w:hAnsi="Times New Roman" w:cs="Times New Roman"/>
          <w:sz w:val="24"/>
          <w:szCs w:val="24"/>
        </w:rPr>
        <w:t>Buono</w:t>
      </w:r>
      <w:proofErr w:type="spellEnd"/>
      <w:r w:rsidRPr="0093697D">
        <w:rPr>
          <w:rFonts w:ascii="Times New Roman" w:hAnsi="Times New Roman" w:cs="Times New Roman"/>
          <w:sz w:val="24"/>
          <w:szCs w:val="24"/>
        </w:rPr>
        <w:t xml:space="preserve">, Anthony F., James L. Bowditch, and John L. Lewis. 1985. </w:t>
      </w:r>
      <w:r w:rsidRPr="0093697D">
        <w:rPr>
          <w:rFonts w:ascii="Times New Roman" w:hAnsi="Times New Roman" w:cs="Times New Roman"/>
          <w:i/>
          <w:sz w:val="24"/>
          <w:szCs w:val="24"/>
        </w:rPr>
        <w:t xml:space="preserve">When cultures collide: The anatomy of a merger Human Relations </w:t>
      </w:r>
      <w:r w:rsidRPr="0093697D">
        <w:rPr>
          <w:rFonts w:ascii="Times New Roman" w:hAnsi="Times New Roman" w:cs="Times New Roman"/>
          <w:sz w:val="24"/>
          <w:szCs w:val="24"/>
        </w:rPr>
        <w:t>38(5):477-500.</w:t>
      </w:r>
    </w:p>
    <w:p w14:paraId="03B3C980"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Cartwright, Susan, and Cary L. Cooper. 1992. Mergers and acquisitions: </w:t>
      </w:r>
      <w:r w:rsidRPr="0093697D">
        <w:rPr>
          <w:rFonts w:ascii="Times New Roman" w:hAnsi="Times New Roman" w:cs="Times New Roman"/>
          <w:i/>
          <w:sz w:val="24"/>
          <w:szCs w:val="24"/>
        </w:rPr>
        <w:t>The human factor</w:t>
      </w:r>
      <w:r w:rsidRPr="0093697D">
        <w:rPr>
          <w:rFonts w:ascii="Times New Roman" w:hAnsi="Times New Roman" w:cs="Times New Roman"/>
          <w:sz w:val="24"/>
          <w:szCs w:val="24"/>
        </w:rPr>
        <w:t>. Oxford: Butterworth-Heineman.</w:t>
      </w:r>
    </w:p>
    <w:p w14:paraId="2345DD2A"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Davis, Stanley M. 1994. </w:t>
      </w:r>
      <w:r w:rsidRPr="0093697D">
        <w:rPr>
          <w:rFonts w:ascii="Times New Roman" w:hAnsi="Times New Roman" w:cs="Times New Roman"/>
          <w:i/>
          <w:sz w:val="24"/>
          <w:szCs w:val="24"/>
        </w:rPr>
        <w:t>Managing corporate culture. Cambridge, MA: Ballinger</w:t>
      </w:r>
      <w:r w:rsidRPr="0093697D">
        <w:rPr>
          <w:rFonts w:ascii="Times New Roman" w:hAnsi="Times New Roman" w:cs="Times New Roman"/>
          <w:sz w:val="24"/>
          <w:szCs w:val="24"/>
        </w:rPr>
        <w:t>.</w:t>
      </w:r>
    </w:p>
    <w:p w14:paraId="4A42476F"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De </w:t>
      </w:r>
      <w:proofErr w:type="spellStart"/>
      <w:r w:rsidRPr="0093697D">
        <w:rPr>
          <w:rFonts w:ascii="Times New Roman" w:hAnsi="Times New Roman" w:cs="Times New Roman"/>
          <w:sz w:val="24"/>
          <w:szCs w:val="24"/>
        </w:rPr>
        <w:t>Haldevang</w:t>
      </w:r>
      <w:proofErr w:type="spellEnd"/>
      <w:r w:rsidRPr="0093697D">
        <w:rPr>
          <w:rFonts w:ascii="Times New Roman" w:hAnsi="Times New Roman" w:cs="Times New Roman"/>
          <w:sz w:val="24"/>
          <w:szCs w:val="24"/>
        </w:rPr>
        <w:t xml:space="preserve">, B. (2009). </w:t>
      </w:r>
      <w:r w:rsidRPr="0093697D">
        <w:rPr>
          <w:rFonts w:ascii="Times New Roman" w:hAnsi="Times New Roman" w:cs="Times New Roman"/>
          <w:i/>
          <w:sz w:val="24"/>
          <w:szCs w:val="24"/>
        </w:rPr>
        <w:t>A new direction in M&amp;A integration: How companies find solutions to value destruction in people-based activity</w:t>
      </w:r>
      <w:r w:rsidRPr="0093697D">
        <w:rPr>
          <w:rFonts w:ascii="Times New Roman" w:hAnsi="Times New Roman" w:cs="Times New Roman"/>
          <w:sz w:val="24"/>
          <w:szCs w:val="24"/>
        </w:rPr>
        <w:t xml:space="preserve">. Global Business &amp; Organizational Excellence, 28(4), 6-28. </w:t>
      </w:r>
      <w:proofErr w:type="spellStart"/>
      <w:r w:rsidRPr="0093697D">
        <w:rPr>
          <w:rFonts w:ascii="Times New Roman" w:hAnsi="Times New Roman" w:cs="Times New Roman"/>
          <w:sz w:val="24"/>
          <w:szCs w:val="24"/>
        </w:rPr>
        <w:t>doi</w:t>
      </w:r>
      <w:proofErr w:type="spellEnd"/>
      <w:r w:rsidRPr="0093697D">
        <w:rPr>
          <w:rFonts w:ascii="Times New Roman" w:hAnsi="Times New Roman" w:cs="Times New Roman"/>
          <w:sz w:val="24"/>
          <w:szCs w:val="24"/>
        </w:rPr>
        <w:t xml:space="preserve">: 10.1002/joe.20264 </w:t>
      </w:r>
    </w:p>
    <w:p w14:paraId="6BBB497C" w14:textId="77777777" w:rsidR="0093697D" w:rsidRPr="0093697D" w:rsidRDefault="0093697D" w:rsidP="00363D64">
      <w:pPr>
        <w:spacing w:line="360" w:lineRule="auto"/>
        <w:jc w:val="both"/>
        <w:rPr>
          <w:rFonts w:ascii="Times New Roman" w:hAnsi="Times New Roman" w:cs="Times New Roman"/>
          <w:sz w:val="24"/>
          <w:szCs w:val="24"/>
        </w:rPr>
      </w:pPr>
      <w:r w:rsidRPr="0093697D">
        <w:rPr>
          <w:rStyle w:val="selectable"/>
          <w:rFonts w:ascii="Times New Roman" w:hAnsi="Times New Roman" w:cs="Times New Roman"/>
          <w:color w:val="000000"/>
          <w:sz w:val="24"/>
          <w:szCs w:val="24"/>
        </w:rPr>
        <w:lastRenderedPageBreak/>
        <w:t xml:space="preserve">Deloitte (2005). </w:t>
      </w:r>
      <w:r w:rsidRPr="0093697D">
        <w:rPr>
          <w:rStyle w:val="selectable"/>
          <w:rFonts w:ascii="Times New Roman" w:hAnsi="Times New Roman" w:cs="Times New Roman"/>
          <w:i/>
          <w:color w:val="000000"/>
          <w:sz w:val="24"/>
          <w:szCs w:val="24"/>
        </w:rPr>
        <w:t>Cultural issues in Mergers and Acquisitions</w:t>
      </w:r>
      <w:r w:rsidRPr="0093697D">
        <w:rPr>
          <w:rStyle w:val="selectable"/>
          <w:rFonts w:ascii="Times New Roman" w:hAnsi="Times New Roman" w:cs="Times New Roman"/>
          <w:color w:val="000000"/>
          <w:sz w:val="24"/>
          <w:szCs w:val="24"/>
        </w:rPr>
        <w:t xml:space="preserve">. [online] Available at: https://www2.deloitte.com/content/dam/Deloitte/us/Documents/mergers-acqisitions/us-ma-consulting-cultural-issues-in-ma-010710.pdf </w:t>
      </w:r>
    </w:p>
    <w:p w14:paraId="0AFF03ED" w14:textId="77777777" w:rsidR="0093697D" w:rsidRPr="0093697D" w:rsidRDefault="0093697D" w:rsidP="00363D64">
      <w:pPr>
        <w:spacing w:line="360" w:lineRule="auto"/>
        <w:jc w:val="both"/>
        <w:rPr>
          <w:rStyle w:val="selectable"/>
          <w:rFonts w:ascii="Times New Roman" w:hAnsi="Times New Roman" w:cs="Times New Roman"/>
          <w:color w:val="000000"/>
          <w:sz w:val="24"/>
          <w:szCs w:val="24"/>
        </w:rPr>
      </w:pPr>
      <w:r w:rsidRPr="0093697D">
        <w:rPr>
          <w:rStyle w:val="selectable"/>
          <w:rFonts w:ascii="Times New Roman" w:hAnsi="Times New Roman" w:cs="Times New Roman"/>
          <w:color w:val="000000"/>
          <w:sz w:val="24"/>
          <w:szCs w:val="24"/>
        </w:rPr>
        <w:t xml:space="preserve">Deloitte United States. (2019). </w:t>
      </w:r>
      <w:r w:rsidRPr="0093697D">
        <w:rPr>
          <w:rStyle w:val="selectable"/>
          <w:rFonts w:ascii="Times New Roman" w:hAnsi="Times New Roman" w:cs="Times New Roman"/>
          <w:i/>
          <w:iCs/>
          <w:color w:val="000000"/>
          <w:sz w:val="24"/>
          <w:szCs w:val="24"/>
        </w:rPr>
        <w:t>2019 Media &amp; Entertainment Industry Outlook</w:t>
      </w:r>
      <w:r w:rsidRPr="0093697D">
        <w:rPr>
          <w:rStyle w:val="selectable"/>
          <w:rFonts w:ascii="Times New Roman" w:hAnsi="Times New Roman" w:cs="Times New Roman"/>
          <w:color w:val="000000"/>
          <w:sz w:val="24"/>
          <w:szCs w:val="24"/>
        </w:rPr>
        <w:t xml:space="preserve">. [online] Available at: https://www2.deloitte.com/us/en/pages/technology-media-and-telecommunications/articles/media-and-entertainment-industry-outlook-trends.html </w:t>
      </w:r>
    </w:p>
    <w:p w14:paraId="74464188"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Dobbs, M. (2012). </w:t>
      </w:r>
      <w:r w:rsidRPr="0093697D">
        <w:rPr>
          <w:rFonts w:ascii="Times New Roman" w:hAnsi="Times New Roman" w:cs="Times New Roman"/>
          <w:i/>
          <w:sz w:val="24"/>
          <w:szCs w:val="24"/>
        </w:rPr>
        <w:t>Porter’s five forces in practice: Templates for firm and case analysis</w:t>
      </w:r>
      <w:r w:rsidRPr="0093697D">
        <w:rPr>
          <w:rFonts w:ascii="Times New Roman" w:hAnsi="Times New Roman" w:cs="Times New Roman"/>
          <w:sz w:val="24"/>
          <w:szCs w:val="24"/>
        </w:rPr>
        <w:t xml:space="preserve">. In Competition Forum (Vol. 10, No. 1, p. 22). American Society for Competitiveness. </w:t>
      </w:r>
    </w:p>
    <w:p w14:paraId="464D0594"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Dobbs, M. (2014). </w:t>
      </w:r>
      <w:r w:rsidRPr="0093697D">
        <w:rPr>
          <w:rFonts w:ascii="Times New Roman" w:hAnsi="Times New Roman" w:cs="Times New Roman"/>
          <w:i/>
          <w:sz w:val="24"/>
          <w:szCs w:val="24"/>
        </w:rPr>
        <w:t>Guidelines for applying Porter’s five forces framework: a set of industry analysis templates</w:t>
      </w:r>
      <w:r w:rsidRPr="0093697D">
        <w:rPr>
          <w:rFonts w:ascii="Times New Roman" w:hAnsi="Times New Roman" w:cs="Times New Roman"/>
          <w:sz w:val="24"/>
          <w:szCs w:val="24"/>
        </w:rPr>
        <w:t>. </w:t>
      </w:r>
      <w:r w:rsidRPr="0093697D">
        <w:rPr>
          <w:rFonts w:ascii="Times New Roman" w:hAnsi="Times New Roman" w:cs="Times New Roman"/>
          <w:i/>
          <w:iCs/>
          <w:sz w:val="24"/>
          <w:szCs w:val="24"/>
        </w:rPr>
        <w:t>Competitiveness Review</w:t>
      </w:r>
      <w:r w:rsidRPr="0093697D">
        <w:rPr>
          <w:rFonts w:ascii="Times New Roman" w:hAnsi="Times New Roman" w:cs="Times New Roman"/>
          <w:sz w:val="24"/>
          <w:szCs w:val="24"/>
        </w:rPr>
        <w:t>, </w:t>
      </w:r>
      <w:r w:rsidRPr="0093697D">
        <w:rPr>
          <w:rFonts w:ascii="Times New Roman" w:hAnsi="Times New Roman" w:cs="Times New Roman"/>
          <w:i/>
          <w:iCs/>
          <w:sz w:val="24"/>
          <w:szCs w:val="24"/>
        </w:rPr>
        <w:t>24</w:t>
      </w:r>
      <w:r w:rsidRPr="0093697D">
        <w:rPr>
          <w:rFonts w:ascii="Times New Roman" w:hAnsi="Times New Roman" w:cs="Times New Roman"/>
          <w:sz w:val="24"/>
          <w:szCs w:val="24"/>
        </w:rPr>
        <w:t xml:space="preserve">(1), 32-45. </w:t>
      </w:r>
    </w:p>
    <w:p w14:paraId="13DBCC52" w14:textId="77777777" w:rsidR="0093697D" w:rsidRPr="0093697D" w:rsidRDefault="0093697D" w:rsidP="00363D64">
      <w:pPr>
        <w:spacing w:line="360" w:lineRule="auto"/>
        <w:jc w:val="both"/>
        <w:rPr>
          <w:rFonts w:ascii="Times New Roman" w:hAnsi="Times New Roman" w:cs="Times New Roman"/>
          <w:color w:val="000000"/>
          <w:sz w:val="24"/>
          <w:szCs w:val="24"/>
          <w:shd w:val="clear" w:color="auto" w:fill="FFFFFF"/>
        </w:rPr>
      </w:pPr>
      <w:r w:rsidRPr="0093697D">
        <w:rPr>
          <w:rFonts w:ascii="Times New Roman" w:hAnsi="Times New Roman" w:cs="Times New Roman"/>
          <w:color w:val="000000"/>
          <w:sz w:val="24"/>
          <w:szCs w:val="24"/>
          <w:shd w:val="clear" w:color="auto" w:fill="FFFFFF"/>
        </w:rPr>
        <w:t>Feldman, D. (2017). </w:t>
      </w:r>
      <w:r w:rsidRPr="0093697D">
        <w:rPr>
          <w:rFonts w:ascii="Times New Roman" w:hAnsi="Times New Roman" w:cs="Times New Roman"/>
          <w:i/>
          <w:iCs/>
          <w:color w:val="000000"/>
          <w:sz w:val="24"/>
          <w:szCs w:val="24"/>
          <w:shd w:val="clear" w:color="auto" w:fill="FFFFFF"/>
        </w:rPr>
        <w:t xml:space="preserve">What </w:t>
      </w:r>
      <w:proofErr w:type="gramStart"/>
      <w:r w:rsidRPr="0093697D">
        <w:rPr>
          <w:rFonts w:ascii="Times New Roman" w:hAnsi="Times New Roman" w:cs="Times New Roman"/>
          <w:i/>
          <w:iCs/>
          <w:color w:val="000000"/>
          <w:sz w:val="24"/>
          <w:szCs w:val="24"/>
          <w:shd w:val="clear" w:color="auto" w:fill="FFFFFF"/>
        </w:rPr>
        <w:t>The</w:t>
      </w:r>
      <w:proofErr w:type="gramEnd"/>
      <w:r w:rsidRPr="0093697D">
        <w:rPr>
          <w:rFonts w:ascii="Times New Roman" w:hAnsi="Times New Roman" w:cs="Times New Roman"/>
          <w:i/>
          <w:iCs/>
          <w:color w:val="000000"/>
          <w:sz w:val="24"/>
          <w:szCs w:val="24"/>
          <w:shd w:val="clear" w:color="auto" w:fill="FFFFFF"/>
        </w:rPr>
        <w:t xml:space="preserve"> Disney-Fox Merger Means For Consumers</w:t>
      </w:r>
      <w:r w:rsidRPr="0093697D">
        <w:rPr>
          <w:rFonts w:ascii="Times New Roman" w:hAnsi="Times New Roman" w:cs="Times New Roman"/>
          <w:color w:val="000000"/>
          <w:sz w:val="24"/>
          <w:szCs w:val="24"/>
          <w:shd w:val="clear" w:color="auto" w:fill="FFFFFF"/>
        </w:rPr>
        <w:t xml:space="preserve">. [online] Forbes.com. Available at: https://www.forbes.com/sites/danafeldman/2017/12/15/what-the-disney-fox-52-4b-merger-means-to-the-consumer/#4643fd2f17c8 </w:t>
      </w:r>
    </w:p>
    <w:p w14:paraId="723A1930"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Gillespie, A. (2007). PESTEL analysis of the macro-environment. </w:t>
      </w:r>
      <w:r w:rsidRPr="0093697D">
        <w:rPr>
          <w:rStyle w:val="Emphasis"/>
          <w:rFonts w:ascii="Times New Roman" w:hAnsi="Times New Roman" w:cs="Times New Roman"/>
          <w:sz w:val="24"/>
          <w:szCs w:val="24"/>
        </w:rPr>
        <w:t>Foundations of Economics</w:t>
      </w:r>
      <w:r w:rsidRPr="0093697D">
        <w:rPr>
          <w:rFonts w:ascii="Times New Roman" w:hAnsi="Times New Roman" w:cs="Times New Roman"/>
          <w:sz w:val="24"/>
          <w:szCs w:val="24"/>
        </w:rPr>
        <w:t>. Oxford University Press.</w:t>
      </w:r>
    </w:p>
    <w:p w14:paraId="39E53781"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Gillespie, A. (2007). PESTEL analysis of the macro-environment. </w:t>
      </w:r>
      <w:r w:rsidRPr="0093697D">
        <w:rPr>
          <w:rFonts w:ascii="Times New Roman" w:hAnsi="Times New Roman" w:cs="Times New Roman"/>
          <w:i/>
          <w:iCs/>
          <w:sz w:val="24"/>
          <w:szCs w:val="24"/>
        </w:rPr>
        <w:t>Foundations of Economics</w:t>
      </w:r>
      <w:r w:rsidRPr="0093697D">
        <w:rPr>
          <w:rFonts w:ascii="Times New Roman" w:hAnsi="Times New Roman" w:cs="Times New Roman"/>
          <w:sz w:val="24"/>
          <w:szCs w:val="24"/>
        </w:rPr>
        <w:t>. Oxford University Press.</w:t>
      </w:r>
    </w:p>
    <w:p w14:paraId="298F2D73"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Gillis, A.M. (2015). </w:t>
      </w:r>
      <w:hyperlink r:id="rId14" w:tgtFrame="_blank" w:history="1">
        <w:r w:rsidRPr="0093697D">
          <w:rPr>
            <w:rStyle w:val="Hyperlink"/>
            <w:rFonts w:ascii="Times New Roman" w:hAnsi="Times New Roman" w:cs="Times New Roman"/>
            <w:color w:val="auto"/>
            <w:sz w:val="24"/>
            <w:szCs w:val="24"/>
            <w:u w:val="none"/>
          </w:rPr>
          <w:t>Walt Disney: In the End, He Wanted to Change How We Live</w:t>
        </w:r>
      </w:hyperlink>
      <w:r w:rsidRPr="0093697D">
        <w:rPr>
          <w:rFonts w:ascii="Times New Roman" w:hAnsi="Times New Roman" w:cs="Times New Roman"/>
          <w:sz w:val="24"/>
          <w:szCs w:val="24"/>
        </w:rPr>
        <w:t>. </w:t>
      </w:r>
      <w:r w:rsidRPr="0093697D">
        <w:rPr>
          <w:rFonts w:ascii="Times New Roman" w:hAnsi="Times New Roman" w:cs="Times New Roman"/>
          <w:i/>
          <w:iCs/>
          <w:sz w:val="24"/>
          <w:szCs w:val="24"/>
        </w:rPr>
        <w:t>Humanities, 36</w:t>
      </w:r>
      <w:r w:rsidRPr="0093697D">
        <w:rPr>
          <w:rFonts w:ascii="Times New Roman" w:hAnsi="Times New Roman" w:cs="Times New Roman"/>
          <w:sz w:val="24"/>
          <w:szCs w:val="24"/>
        </w:rPr>
        <w:t>(5). National Endowment for the Humanities.</w:t>
      </w:r>
    </w:p>
    <w:p w14:paraId="74CF6998" w14:textId="77777777" w:rsidR="0093697D" w:rsidRPr="0093697D" w:rsidRDefault="0093697D" w:rsidP="00363D64">
      <w:pPr>
        <w:spacing w:line="360" w:lineRule="auto"/>
        <w:jc w:val="both"/>
        <w:rPr>
          <w:rFonts w:ascii="Times New Roman" w:hAnsi="Times New Roman" w:cs="Times New Roman"/>
          <w:sz w:val="24"/>
          <w:szCs w:val="24"/>
        </w:rPr>
      </w:pPr>
      <w:proofErr w:type="spellStart"/>
      <w:r w:rsidRPr="0093697D">
        <w:rPr>
          <w:rFonts w:ascii="Times New Roman" w:hAnsi="Times New Roman" w:cs="Times New Roman"/>
          <w:sz w:val="24"/>
          <w:szCs w:val="24"/>
        </w:rPr>
        <w:t>Gregorić</w:t>
      </w:r>
      <w:proofErr w:type="spellEnd"/>
      <w:r w:rsidRPr="0093697D">
        <w:rPr>
          <w:rFonts w:ascii="Times New Roman" w:hAnsi="Times New Roman" w:cs="Times New Roman"/>
          <w:sz w:val="24"/>
          <w:szCs w:val="24"/>
        </w:rPr>
        <w:t>, M. (2014, May). PESTEL analysis of tourism destinations in the perspective of business tourism (MICE). In </w:t>
      </w:r>
      <w:r w:rsidRPr="0093697D">
        <w:rPr>
          <w:rStyle w:val="Emphasis"/>
          <w:rFonts w:ascii="Times New Roman" w:hAnsi="Times New Roman" w:cs="Times New Roman"/>
          <w:sz w:val="24"/>
          <w:szCs w:val="24"/>
        </w:rPr>
        <w:t>22nd International Congress, Tourism &amp; Hospitality Industry 2014, Trends in Tourism and Hospitality Management</w:t>
      </w:r>
      <w:r w:rsidRPr="0093697D">
        <w:rPr>
          <w:rFonts w:ascii="Times New Roman" w:hAnsi="Times New Roman" w:cs="Times New Roman"/>
          <w:sz w:val="24"/>
          <w:szCs w:val="24"/>
        </w:rPr>
        <w:t>.</w:t>
      </w:r>
    </w:p>
    <w:p w14:paraId="5412DDBC"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Grundy, T. (2006). </w:t>
      </w:r>
      <w:r w:rsidRPr="0093697D">
        <w:rPr>
          <w:rFonts w:ascii="Times New Roman" w:hAnsi="Times New Roman" w:cs="Times New Roman"/>
          <w:i/>
          <w:sz w:val="24"/>
          <w:szCs w:val="24"/>
        </w:rPr>
        <w:t>Rethinking and reinventing Michael Porter’s five forces model</w:t>
      </w:r>
      <w:r w:rsidRPr="0093697D">
        <w:rPr>
          <w:rFonts w:ascii="Times New Roman" w:hAnsi="Times New Roman" w:cs="Times New Roman"/>
          <w:sz w:val="24"/>
          <w:szCs w:val="24"/>
        </w:rPr>
        <w:t>. </w:t>
      </w:r>
      <w:r w:rsidRPr="0093697D">
        <w:rPr>
          <w:rFonts w:ascii="Times New Roman" w:hAnsi="Times New Roman" w:cs="Times New Roman"/>
          <w:i/>
          <w:iCs/>
          <w:sz w:val="24"/>
          <w:szCs w:val="24"/>
        </w:rPr>
        <w:t>Strategic Change</w:t>
      </w:r>
      <w:r w:rsidRPr="0093697D">
        <w:rPr>
          <w:rFonts w:ascii="Times New Roman" w:hAnsi="Times New Roman" w:cs="Times New Roman"/>
          <w:sz w:val="24"/>
          <w:szCs w:val="24"/>
        </w:rPr>
        <w:t>, </w:t>
      </w:r>
      <w:r w:rsidRPr="0093697D">
        <w:rPr>
          <w:rFonts w:ascii="Times New Roman" w:hAnsi="Times New Roman" w:cs="Times New Roman"/>
          <w:i/>
          <w:iCs/>
          <w:sz w:val="24"/>
          <w:szCs w:val="24"/>
        </w:rPr>
        <w:t>15</w:t>
      </w:r>
      <w:r w:rsidRPr="0093697D">
        <w:rPr>
          <w:rFonts w:ascii="Times New Roman" w:hAnsi="Times New Roman" w:cs="Times New Roman"/>
          <w:sz w:val="24"/>
          <w:szCs w:val="24"/>
        </w:rPr>
        <w:t xml:space="preserve">(5), 213-229. </w:t>
      </w:r>
    </w:p>
    <w:p w14:paraId="72D15654" w14:textId="77777777" w:rsidR="0093697D" w:rsidRPr="0093697D" w:rsidRDefault="0093697D" w:rsidP="00363D64">
      <w:pPr>
        <w:spacing w:line="360" w:lineRule="auto"/>
        <w:jc w:val="both"/>
        <w:rPr>
          <w:rFonts w:ascii="Times New Roman" w:hAnsi="Times New Roman" w:cs="Times New Roman"/>
          <w:sz w:val="24"/>
          <w:szCs w:val="24"/>
        </w:rPr>
      </w:pPr>
      <w:proofErr w:type="spellStart"/>
      <w:r w:rsidRPr="0093697D">
        <w:rPr>
          <w:rFonts w:ascii="Times New Roman" w:hAnsi="Times New Roman" w:cs="Times New Roman"/>
          <w:sz w:val="24"/>
          <w:szCs w:val="24"/>
        </w:rPr>
        <w:t>Guiso</w:t>
      </w:r>
      <w:proofErr w:type="spellEnd"/>
      <w:r w:rsidRPr="0093697D">
        <w:rPr>
          <w:rFonts w:ascii="Times New Roman" w:hAnsi="Times New Roman" w:cs="Times New Roman"/>
          <w:sz w:val="24"/>
          <w:szCs w:val="24"/>
        </w:rPr>
        <w:t xml:space="preserve">, L., Sapienza, P., &amp; Zingales, L. (2015). </w:t>
      </w:r>
      <w:r w:rsidRPr="0093697D">
        <w:rPr>
          <w:rFonts w:ascii="Times New Roman" w:hAnsi="Times New Roman" w:cs="Times New Roman"/>
          <w:i/>
          <w:sz w:val="24"/>
          <w:szCs w:val="24"/>
        </w:rPr>
        <w:t>The value of corporate culture</w:t>
      </w:r>
      <w:r w:rsidRPr="0093697D">
        <w:rPr>
          <w:rFonts w:ascii="Times New Roman" w:hAnsi="Times New Roman" w:cs="Times New Roman"/>
          <w:sz w:val="24"/>
          <w:szCs w:val="24"/>
        </w:rPr>
        <w:t xml:space="preserve">. </w:t>
      </w:r>
      <w:r w:rsidRPr="0093697D">
        <w:rPr>
          <w:rStyle w:val="Emphasis"/>
          <w:rFonts w:ascii="Times New Roman" w:hAnsi="Times New Roman" w:cs="Times New Roman"/>
          <w:sz w:val="24"/>
          <w:szCs w:val="24"/>
        </w:rPr>
        <w:t>Journal of Financial Economics</w:t>
      </w:r>
      <w:r w:rsidRPr="0093697D">
        <w:rPr>
          <w:rFonts w:ascii="Times New Roman" w:hAnsi="Times New Roman" w:cs="Times New Roman"/>
          <w:sz w:val="24"/>
          <w:szCs w:val="24"/>
        </w:rPr>
        <w:t>, </w:t>
      </w:r>
      <w:r w:rsidRPr="0093697D">
        <w:rPr>
          <w:rStyle w:val="Emphasis"/>
          <w:rFonts w:ascii="Times New Roman" w:hAnsi="Times New Roman" w:cs="Times New Roman"/>
          <w:sz w:val="24"/>
          <w:szCs w:val="24"/>
        </w:rPr>
        <w:t>117</w:t>
      </w:r>
      <w:r w:rsidRPr="0093697D">
        <w:rPr>
          <w:rFonts w:ascii="Times New Roman" w:hAnsi="Times New Roman" w:cs="Times New Roman"/>
          <w:sz w:val="24"/>
          <w:szCs w:val="24"/>
        </w:rPr>
        <w:t>(1), 60-76.</w:t>
      </w:r>
    </w:p>
    <w:p w14:paraId="63E9B6F8"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Harwell, D. (12 June,2015). </w:t>
      </w:r>
      <w:r w:rsidRPr="0093697D">
        <w:rPr>
          <w:rFonts w:ascii="Times New Roman" w:hAnsi="Times New Roman" w:cs="Times New Roman"/>
          <w:i/>
          <w:sz w:val="24"/>
          <w:szCs w:val="24"/>
        </w:rPr>
        <w:t>How theme parks like Disney World left the middle class behind</w:t>
      </w:r>
      <w:r w:rsidRPr="0093697D">
        <w:rPr>
          <w:rFonts w:ascii="Times New Roman" w:hAnsi="Times New Roman" w:cs="Times New Roman"/>
          <w:sz w:val="24"/>
          <w:szCs w:val="24"/>
        </w:rPr>
        <w:t>. The Washington Post.</w:t>
      </w:r>
    </w:p>
    <w:p w14:paraId="181D3C03"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Hunt, John W. 1987. </w:t>
      </w:r>
      <w:r w:rsidRPr="0093697D">
        <w:rPr>
          <w:rFonts w:ascii="Times New Roman" w:hAnsi="Times New Roman" w:cs="Times New Roman"/>
          <w:i/>
          <w:sz w:val="24"/>
          <w:szCs w:val="24"/>
        </w:rPr>
        <w:t>Hidden extras: How people get overlooked in takeovers</w:t>
      </w:r>
      <w:r w:rsidRPr="0093697D">
        <w:rPr>
          <w:rFonts w:ascii="Times New Roman" w:hAnsi="Times New Roman" w:cs="Times New Roman"/>
          <w:sz w:val="24"/>
          <w:szCs w:val="24"/>
        </w:rPr>
        <w:t>. Personnel Management 19(July):24-7.</w:t>
      </w:r>
    </w:p>
    <w:p w14:paraId="3493F27E" w14:textId="77777777" w:rsidR="0093697D" w:rsidRPr="0093697D" w:rsidRDefault="0093697D" w:rsidP="00363D64">
      <w:pPr>
        <w:spacing w:line="360" w:lineRule="auto"/>
        <w:jc w:val="both"/>
        <w:rPr>
          <w:rFonts w:ascii="Times New Roman" w:hAnsi="Times New Roman" w:cs="Times New Roman"/>
          <w:sz w:val="24"/>
          <w:szCs w:val="24"/>
        </w:rPr>
      </w:pPr>
      <w:r w:rsidRPr="0093697D">
        <w:rPr>
          <w:rStyle w:val="selectable"/>
          <w:rFonts w:ascii="Times New Roman" w:hAnsi="Times New Roman" w:cs="Times New Roman"/>
          <w:color w:val="000000"/>
          <w:sz w:val="24"/>
          <w:szCs w:val="24"/>
        </w:rPr>
        <w:lastRenderedPageBreak/>
        <w:t xml:space="preserve">Introduction to Media &amp; Culture. (2014). </w:t>
      </w:r>
      <w:r w:rsidRPr="0093697D">
        <w:rPr>
          <w:rStyle w:val="selectable"/>
          <w:rFonts w:ascii="Times New Roman" w:hAnsi="Times New Roman" w:cs="Times New Roman"/>
          <w:i/>
          <w:iCs/>
          <w:color w:val="000000"/>
          <w:sz w:val="24"/>
          <w:szCs w:val="24"/>
        </w:rPr>
        <w:t>The Walt Disney Company</w:t>
      </w:r>
      <w:r w:rsidRPr="0093697D">
        <w:rPr>
          <w:rStyle w:val="selectable"/>
          <w:rFonts w:ascii="Times New Roman" w:hAnsi="Times New Roman" w:cs="Times New Roman"/>
          <w:color w:val="000000"/>
          <w:sz w:val="24"/>
          <w:szCs w:val="24"/>
        </w:rPr>
        <w:t xml:space="preserve">. [online] Available at: https://mfjs2210win2014.wordpress.com/2014/01/15/the-walt-disney-company-2/ </w:t>
      </w:r>
    </w:p>
    <w:p w14:paraId="2ACA967B"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J. A. Chatman and K. A. </w:t>
      </w:r>
      <w:proofErr w:type="spellStart"/>
      <w:r w:rsidRPr="0093697D">
        <w:rPr>
          <w:rFonts w:ascii="Times New Roman" w:hAnsi="Times New Roman" w:cs="Times New Roman"/>
          <w:sz w:val="24"/>
          <w:szCs w:val="24"/>
        </w:rPr>
        <w:t>Jehn</w:t>
      </w:r>
      <w:proofErr w:type="spellEnd"/>
      <w:r w:rsidRPr="0093697D">
        <w:rPr>
          <w:rFonts w:ascii="Times New Roman" w:hAnsi="Times New Roman" w:cs="Times New Roman"/>
          <w:sz w:val="24"/>
          <w:szCs w:val="24"/>
        </w:rPr>
        <w:t xml:space="preserve">, “Assessing the Relationship between Industry Characteristics and Organizational Culture: How Different Can You Be?” </w:t>
      </w:r>
      <w:r w:rsidRPr="0093697D">
        <w:rPr>
          <w:rFonts w:ascii="Times New Roman" w:hAnsi="Times New Roman" w:cs="Times New Roman"/>
          <w:i/>
          <w:iCs/>
          <w:sz w:val="24"/>
          <w:szCs w:val="24"/>
        </w:rPr>
        <w:t>Academy of Management Journal</w:t>
      </w:r>
      <w:r w:rsidRPr="0093697D">
        <w:rPr>
          <w:rFonts w:ascii="Times New Roman" w:hAnsi="Times New Roman" w:cs="Times New Roman"/>
          <w:sz w:val="24"/>
          <w:szCs w:val="24"/>
        </w:rPr>
        <w:t xml:space="preserve"> (June 1994): 522–53; and C. A. O’Reilly III, J. Chatman, and D. F. Caldwell, “People and Organizational Culture: A Profile Comparison Approach to Assessing Person-Organization Fit,” </w:t>
      </w:r>
      <w:r w:rsidRPr="0093697D">
        <w:rPr>
          <w:rFonts w:ascii="Times New Roman" w:hAnsi="Times New Roman" w:cs="Times New Roman"/>
          <w:i/>
          <w:iCs/>
          <w:sz w:val="24"/>
          <w:szCs w:val="24"/>
        </w:rPr>
        <w:t>Academy of Management Journal</w:t>
      </w:r>
      <w:r w:rsidRPr="0093697D">
        <w:rPr>
          <w:rFonts w:ascii="Times New Roman" w:hAnsi="Times New Roman" w:cs="Times New Roman"/>
          <w:sz w:val="24"/>
          <w:szCs w:val="24"/>
        </w:rPr>
        <w:t xml:space="preserve"> (September 1991): 487–516 </w:t>
      </w:r>
    </w:p>
    <w:p w14:paraId="38FBA3D5"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Leigh, D., &amp; Pershing, A. J. (2006). SWOT analysis. </w:t>
      </w:r>
      <w:r w:rsidRPr="0093697D">
        <w:rPr>
          <w:rFonts w:ascii="Times New Roman" w:hAnsi="Times New Roman" w:cs="Times New Roman"/>
          <w:i/>
          <w:iCs/>
          <w:sz w:val="24"/>
          <w:szCs w:val="24"/>
        </w:rPr>
        <w:t>The Handbook of Human Performance Technology</w:t>
      </w:r>
      <w:r w:rsidRPr="0093697D">
        <w:rPr>
          <w:rFonts w:ascii="Times New Roman" w:hAnsi="Times New Roman" w:cs="Times New Roman"/>
          <w:sz w:val="24"/>
          <w:szCs w:val="24"/>
        </w:rPr>
        <w:t>, 1089-1108.</w:t>
      </w:r>
    </w:p>
    <w:p w14:paraId="28C8F03B" w14:textId="77777777" w:rsidR="0093697D" w:rsidRPr="0093697D" w:rsidRDefault="0093697D" w:rsidP="00363D64">
      <w:pPr>
        <w:spacing w:line="360" w:lineRule="auto"/>
        <w:jc w:val="both"/>
        <w:rPr>
          <w:rStyle w:val="selectable"/>
          <w:rFonts w:ascii="Times New Roman" w:hAnsi="Times New Roman" w:cs="Times New Roman"/>
          <w:color w:val="000000"/>
          <w:sz w:val="24"/>
          <w:szCs w:val="24"/>
        </w:rPr>
      </w:pPr>
      <w:r w:rsidRPr="0093697D">
        <w:rPr>
          <w:rFonts w:ascii="Times New Roman" w:hAnsi="Times New Roman" w:cs="Times New Roman"/>
          <w:color w:val="000000"/>
          <w:sz w:val="24"/>
          <w:szCs w:val="24"/>
          <w:shd w:val="clear" w:color="auto" w:fill="FFFFFF"/>
        </w:rPr>
        <w:t>Liptak, A. (2018). </w:t>
      </w:r>
      <w:r w:rsidRPr="0093697D">
        <w:rPr>
          <w:rFonts w:ascii="Times New Roman" w:hAnsi="Times New Roman" w:cs="Times New Roman"/>
          <w:i/>
          <w:iCs/>
          <w:color w:val="000000"/>
          <w:sz w:val="24"/>
          <w:szCs w:val="24"/>
          <w:shd w:val="clear" w:color="auto" w:fill="FFFFFF"/>
        </w:rPr>
        <w:t>The Disney-21st Century Fox deal: a timeline</w:t>
      </w:r>
      <w:r w:rsidRPr="0093697D">
        <w:rPr>
          <w:rFonts w:ascii="Times New Roman" w:hAnsi="Times New Roman" w:cs="Times New Roman"/>
          <w:color w:val="000000"/>
          <w:sz w:val="24"/>
          <w:szCs w:val="24"/>
          <w:shd w:val="clear" w:color="auto" w:fill="FFFFFF"/>
        </w:rPr>
        <w:t>. [online] The Verge. Available at: https://www.theverge.com/2018/4/20/17258454/disney-21st-century-fox-acquisition</w:t>
      </w:r>
      <w:r w:rsidRPr="0093697D">
        <w:rPr>
          <w:rStyle w:val="selectable"/>
          <w:rFonts w:ascii="Times New Roman" w:hAnsi="Times New Roman" w:cs="Times New Roman"/>
          <w:color w:val="000000"/>
          <w:sz w:val="24"/>
          <w:szCs w:val="24"/>
        </w:rPr>
        <w:t xml:space="preserve"> </w:t>
      </w:r>
    </w:p>
    <w:p w14:paraId="3FB4D6B5" w14:textId="77777777" w:rsidR="0093697D" w:rsidRPr="0093697D" w:rsidRDefault="0093697D" w:rsidP="00363D64">
      <w:pPr>
        <w:spacing w:line="360" w:lineRule="auto"/>
        <w:jc w:val="both"/>
        <w:rPr>
          <w:rStyle w:val="selectable"/>
          <w:rFonts w:ascii="Times New Roman" w:hAnsi="Times New Roman" w:cs="Times New Roman"/>
          <w:color w:val="000000"/>
          <w:sz w:val="24"/>
          <w:szCs w:val="24"/>
        </w:rPr>
      </w:pPr>
      <w:r w:rsidRPr="0093697D">
        <w:rPr>
          <w:rStyle w:val="selectable"/>
          <w:rFonts w:ascii="Times New Roman" w:hAnsi="Times New Roman" w:cs="Times New Roman"/>
          <w:color w:val="000000"/>
          <w:sz w:val="24"/>
          <w:szCs w:val="24"/>
        </w:rPr>
        <w:t xml:space="preserve">Lumina Search. (n.d.). </w:t>
      </w:r>
      <w:r w:rsidRPr="0093697D">
        <w:rPr>
          <w:rStyle w:val="selectable"/>
          <w:rFonts w:ascii="Times New Roman" w:hAnsi="Times New Roman" w:cs="Times New Roman"/>
          <w:i/>
          <w:iCs/>
          <w:color w:val="000000"/>
          <w:sz w:val="24"/>
          <w:szCs w:val="24"/>
        </w:rPr>
        <w:t>Trend 2018 - Acquisitions and Mergers - Lumina Search</w:t>
      </w:r>
      <w:r w:rsidRPr="0093697D">
        <w:rPr>
          <w:rStyle w:val="selectable"/>
          <w:rFonts w:ascii="Times New Roman" w:hAnsi="Times New Roman" w:cs="Times New Roman"/>
          <w:color w:val="000000"/>
          <w:sz w:val="24"/>
          <w:szCs w:val="24"/>
        </w:rPr>
        <w:t xml:space="preserve">. [online] Available at: http://luminasearch.com/thought/trend-2018-industry-consolidation/ </w:t>
      </w:r>
    </w:p>
    <w:p w14:paraId="179DBE57"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Miller, F.P., </w:t>
      </w:r>
      <w:proofErr w:type="spellStart"/>
      <w:r w:rsidRPr="0093697D">
        <w:rPr>
          <w:rFonts w:ascii="Times New Roman" w:hAnsi="Times New Roman" w:cs="Times New Roman"/>
          <w:sz w:val="24"/>
          <w:szCs w:val="24"/>
        </w:rPr>
        <w:t>Vandome</w:t>
      </w:r>
      <w:proofErr w:type="spellEnd"/>
      <w:r w:rsidRPr="0093697D">
        <w:rPr>
          <w:rFonts w:ascii="Times New Roman" w:hAnsi="Times New Roman" w:cs="Times New Roman"/>
          <w:sz w:val="24"/>
          <w:szCs w:val="24"/>
        </w:rPr>
        <w:t xml:space="preserve">, A.F., &amp; </w:t>
      </w:r>
      <w:proofErr w:type="spellStart"/>
      <w:r w:rsidRPr="0093697D">
        <w:rPr>
          <w:rFonts w:ascii="Times New Roman" w:hAnsi="Times New Roman" w:cs="Times New Roman"/>
          <w:sz w:val="24"/>
          <w:szCs w:val="24"/>
        </w:rPr>
        <w:t>McBrewster</w:t>
      </w:r>
      <w:proofErr w:type="spellEnd"/>
      <w:r w:rsidRPr="0093697D">
        <w:rPr>
          <w:rFonts w:ascii="Times New Roman" w:hAnsi="Times New Roman" w:cs="Times New Roman"/>
          <w:sz w:val="24"/>
          <w:szCs w:val="24"/>
        </w:rPr>
        <w:t xml:space="preserve">, J. (2011). </w:t>
      </w:r>
      <w:r w:rsidRPr="0093697D">
        <w:rPr>
          <w:rFonts w:ascii="Times New Roman" w:hAnsi="Times New Roman" w:cs="Times New Roman"/>
          <w:i/>
          <w:iCs/>
          <w:sz w:val="24"/>
          <w:szCs w:val="24"/>
        </w:rPr>
        <w:t>Porter Five Forces Analysis</w:t>
      </w:r>
      <w:r w:rsidRPr="0093697D">
        <w:rPr>
          <w:rFonts w:ascii="Times New Roman" w:hAnsi="Times New Roman" w:cs="Times New Roman"/>
          <w:sz w:val="24"/>
          <w:szCs w:val="24"/>
        </w:rPr>
        <w:t>. VDM Publishing.</w:t>
      </w:r>
    </w:p>
    <w:p w14:paraId="199BC841"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Murphey, M., &amp; </w:t>
      </w:r>
      <w:proofErr w:type="spellStart"/>
      <w:r w:rsidRPr="0093697D">
        <w:rPr>
          <w:rFonts w:ascii="Times New Roman" w:hAnsi="Times New Roman" w:cs="Times New Roman"/>
          <w:sz w:val="24"/>
          <w:szCs w:val="24"/>
        </w:rPr>
        <w:t>Gause</w:t>
      </w:r>
      <w:proofErr w:type="spellEnd"/>
      <w:r w:rsidRPr="0093697D">
        <w:rPr>
          <w:rFonts w:ascii="Times New Roman" w:hAnsi="Times New Roman" w:cs="Times New Roman"/>
          <w:sz w:val="24"/>
          <w:szCs w:val="24"/>
        </w:rPr>
        <w:t>, R. (1974). UCF Research Guides. Industry Analysis. PESTLE Analysis. </w:t>
      </w:r>
      <w:r w:rsidRPr="0093697D">
        <w:rPr>
          <w:rStyle w:val="Emphasis"/>
          <w:rFonts w:ascii="Times New Roman" w:hAnsi="Times New Roman" w:cs="Times New Roman"/>
          <w:sz w:val="24"/>
          <w:szCs w:val="24"/>
        </w:rPr>
        <w:t>Business Horizons</w:t>
      </w:r>
      <w:r w:rsidRPr="0093697D">
        <w:rPr>
          <w:rFonts w:ascii="Times New Roman" w:hAnsi="Times New Roman" w:cs="Times New Roman"/>
          <w:sz w:val="24"/>
          <w:szCs w:val="24"/>
        </w:rPr>
        <w:t>, </w:t>
      </w:r>
      <w:r w:rsidRPr="0093697D">
        <w:rPr>
          <w:rStyle w:val="Emphasis"/>
          <w:rFonts w:ascii="Times New Roman" w:hAnsi="Times New Roman" w:cs="Times New Roman"/>
          <w:sz w:val="24"/>
          <w:szCs w:val="24"/>
        </w:rPr>
        <w:t>17</w:t>
      </w:r>
      <w:r w:rsidRPr="0093697D">
        <w:rPr>
          <w:rFonts w:ascii="Times New Roman" w:hAnsi="Times New Roman" w:cs="Times New Roman"/>
          <w:sz w:val="24"/>
          <w:szCs w:val="24"/>
        </w:rPr>
        <w:t>(5), 27-38.</w:t>
      </w:r>
    </w:p>
    <w:p w14:paraId="085E2562" w14:textId="77777777" w:rsidR="0093697D" w:rsidRPr="0093697D" w:rsidRDefault="0093697D" w:rsidP="00363D64">
      <w:pPr>
        <w:spacing w:line="360" w:lineRule="auto"/>
        <w:jc w:val="both"/>
        <w:rPr>
          <w:rFonts w:ascii="Times New Roman" w:hAnsi="Times New Roman" w:cs="Times New Roman"/>
          <w:sz w:val="24"/>
          <w:szCs w:val="24"/>
        </w:rPr>
      </w:pPr>
      <w:proofErr w:type="spellStart"/>
      <w:r w:rsidRPr="0093697D">
        <w:rPr>
          <w:rFonts w:ascii="Times New Roman" w:hAnsi="Times New Roman" w:cs="Times New Roman"/>
          <w:sz w:val="24"/>
          <w:szCs w:val="24"/>
        </w:rPr>
        <w:t>Nahavandi</w:t>
      </w:r>
      <w:proofErr w:type="spellEnd"/>
      <w:r w:rsidRPr="0093697D">
        <w:rPr>
          <w:rFonts w:ascii="Times New Roman" w:hAnsi="Times New Roman" w:cs="Times New Roman"/>
          <w:sz w:val="24"/>
          <w:szCs w:val="24"/>
        </w:rPr>
        <w:t xml:space="preserve">, </w:t>
      </w:r>
      <w:proofErr w:type="spellStart"/>
      <w:r w:rsidRPr="0093697D">
        <w:rPr>
          <w:rFonts w:ascii="Times New Roman" w:hAnsi="Times New Roman" w:cs="Times New Roman"/>
          <w:sz w:val="24"/>
          <w:szCs w:val="24"/>
        </w:rPr>
        <w:t>Afsaneh</w:t>
      </w:r>
      <w:proofErr w:type="spellEnd"/>
      <w:r w:rsidRPr="0093697D">
        <w:rPr>
          <w:rFonts w:ascii="Times New Roman" w:hAnsi="Times New Roman" w:cs="Times New Roman"/>
          <w:sz w:val="24"/>
          <w:szCs w:val="24"/>
        </w:rPr>
        <w:t xml:space="preserve">, and Ali R. </w:t>
      </w:r>
      <w:proofErr w:type="spellStart"/>
      <w:r w:rsidRPr="0093697D">
        <w:rPr>
          <w:rFonts w:ascii="Times New Roman" w:hAnsi="Times New Roman" w:cs="Times New Roman"/>
          <w:sz w:val="24"/>
          <w:szCs w:val="24"/>
        </w:rPr>
        <w:t>Malekzadeh</w:t>
      </w:r>
      <w:proofErr w:type="spellEnd"/>
      <w:r w:rsidRPr="0093697D">
        <w:rPr>
          <w:rFonts w:ascii="Times New Roman" w:hAnsi="Times New Roman" w:cs="Times New Roman"/>
          <w:sz w:val="24"/>
          <w:szCs w:val="24"/>
        </w:rPr>
        <w:t>. 1993</w:t>
      </w:r>
      <w:r w:rsidRPr="0093697D">
        <w:rPr>
          <w:rFonts w:ascii="Times New Roman" w:hAnsi="Times New Roman" w:cs="Times New Roman"/>
          <w:i/>
          <w:sz w:val="24"/>
          <w:szCs w:val="24"/>
        </w:rPr>
        <w:t>. Organizational culture in the management of mergers</w:t>
      </w:r>
      <w:r w:rsidRPr="0093697D">
        <w:rPr>
          <w:rFonts w:ascii="Times New Roman" w:hAnsi="Times New Roman" w:cs="Times New Roman"/>
          <w:sz w:val="24"/>
          <w:szCs w:val="24"/>
        </w:rPr>
        <w:t>. Westport, CT: Quorum Books.</w:t>
      </w:r>
    </w:p>
    <w:p w14:paraId="1ECCC3D2" w14:textId="77777777" w:rsidR="0093697D" w:rsidRPr="0093697D" w:rsidRDefault="0093697D" w:rsidP="00363D64">
      <w:pPr>
        <w:spacing w:line="360" w:lineRule="auto"/>
        <w:jc w:val="both"/>
        <w:rPr>
          <w:rFonts w:ascii="Times New Roman" w:hAnsi="Times New Roman" w:cs="Times New Roman"/>
          <w:color w:val="000000"/>
          <w:sz w:val="24"/>
          <w:szCs w:val="24"/>
          <w:shd w:val="clear" w:color="auto" w:fill="FFFFFF"/>
        </w:rPr>
      </w:pPr>
      <w:proofErr w:type="spellStart"/>
      <w:r w:rsidRPr="0093697D">
        <w:rPr>
          <w:rFonts w:ascii="Times New Roman" w:hAnsi="Times New Roman" w:cs="Times New Roman"/>
          <w:color w:val="000000"/>
          <w:sz w:val="24"/>
          <w:szCs w:val="24"/>
          <w:shd w:val="clear" w:color="auto" w:fill="FFFFFF"/>
        </w:rPr>
        <w:t>Ofiaza</w:t>
      </w:r>
      <w:proofErr w:type="spellEnd"/>
      <w:r w:rsidRPr="0093697D">
        <w:rPr>
          <w:rFonts w:ascii="Times New Roman" w:hAnsi="Times New Roman" w:cs="Times New Roman"/>
          <w:color w:val="000000"/>
          <w:sz w:val="24"/>
          <w:szCs w:val="24"/>
          <w:shd w:val="clear" w:color="auto" w:fill="FFFFFF"/>
        </w:rPr>
        <w:t>, R. (2018). </w:t>
      </w:r>
      <w:r w:rsidRPr="0093697D">
        <w:rPr>
          <w:rFonts w:ascii="Times New Roman" w:hAnsi="Times New Roman" w:cs="Times New Roman"/>
          <w:i/>
          <w:iCs/>
          <w:color w:val="000000"/>
          <w:sz w:val="24"/>
          <w:szCs w:val="24"/>
          <w:shd w:val="clear" w:color="auto" w:fill="FFFFFF"/>
        </w:rPr>
        <w:t>Disney Acquires 21st Century Fox in Historic $71.3 Billion Deal</w:t>
      </w:r>
      <w:r w:rsidRPr="0093697D">
        <w:rPr>
          <w:rFonts w:ascii="Times New Roman" w:hAnsi="Times New Roman" w:cs="Times New Roman"/>
          <w:color w:val="000000"/>
          <w:sz w:val="24"/>
          <w:szCs w:val="24"/>
          <w:shd w:val="clear" w:color="auto" w:fill="FFFFFF"/>
        </w:rPr>
        <w:t xml:space="preserve">. [online] </w:t>
      </w:r>
      <w:proofErr w:type="spellStart"/>
      <w:r w:rsidRPr="0093697D">
        <w:rPr>
          <w:rFonts w:ascii="Times New Roman" w:hAnsi="Times New Roman" w:cs="Times New Roman"/>
          <w:color w:val="000000"/>
          <w:sz w:val="24"/>
          <w:szCs w:val="24"/>
          <w:shd w:val="clear" w:color="auto" w:fill="FFFFFF"/>
        </w:rPr>
        <w:t>Highsnobiety</w:t>
      </w:r>
      <w:proofErr w:type="spellEnd"/>
      <w:r w:rsidRPr="0093697D">
        <w:rPr>
          <w:rFonts w:ascii="Times New Roman" w:hAnsi="Times New Roman" w:cs="Times New Roman"/>
          <w:color w:val="000000"/>
          <w:sz w:val="24"/>
          <w:szCs w:val="24"/>
          <w:shd w:val="clear" w:color="auto" w:fill="FFFFFF"/>
        </w:rPr>
        <w:t>. Available at: https://www.highsnobiety.com/p/disney-fox-shareholders-71-billion-deal/</w:t>
      </w:r>
    </w:p>
    <w:p w14:paraId="30811101"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Organizational culture, innovation, and performance: A test of Schein’s model. </w:t>
      </w:r>
      <w:r w:rsidRPr="0093697D">
        <w:rPr>
          <w:rStyle w:val="Emphasis"/>
          <w:rFonts w:ascii="Times New Roman" w:hAnsi="Times New Roman" w:cs="Times New Roman"/>
          <w:sz w:val="24"/>
          <w:szCs w:val="24"/>
        </w:rPr>
        <w:t>Journal of Business Research</w:t>
      </w:r>
      <w:r w:rsidRPr="0093697D">
        <w:rPr>
          <w:rFonts w:ascii="Times New Roman" w:hAnsi="Times New Roman" w:cs="Times New Roman"/>
          <w:sz w:val="24"/>
          <w:szCs w:val="24"/>
        </w:rPr>
        <w:t>, </w:t>
      </w:r>
      <w:r w:rsidRPr="0093697D">
        <w:rPr>
          <w:rStyle w:val="Emphasis"/>
          <w:rFonts w:ascii="Times New Roman" w:hAnsi="Times New Roman" w:cs="Times New Roman"/>
          <w:sz w:val="24"/>
          <w:szCs w:val="24"/>
        </w:rPr>
        <w:t>67</w:t>
      </w:r>
      <w:r w:rsidRPr="0093697D">
        <w:rPr>
          <w:rFonts w:ascii="Times New Roman" w:hAnsi="Times New Roman" w:cs="Times New Roman"/>
          <w:sz w:val="24"/>
          <w:szCs w:val="24"/>
        </w:rPr>
        <w:t>(8), 1609-1621.</w:t>
      </w:r>
    </w:p>
    <w:p w14:paraId="6276124D" w14:textId="77777777" w:rsidR="0093697D" w:rsidRPr="0093697D" w:rsidRDefault="0093697D" w:rsidP="00363D64">
      <w:pPr>
        <w:spacing w:line="360" w:lineRule="auto"/>
        <w:jc w:val="both"/>
        <w:rPr>
          <w:rFonts w:ascii="Times New Roman" w:hAnsi="Times New Roman" w:cs="Times New Roman"/>
          <w:sz w:val="24"/>
          <w:szCs w:val="24"/>
        </w:rPr>
      </w:pPr>
      <w:proofErr w:type="spellStart"/>
      <w:r w:rsidRPr="0093697D">
        <w:rPr>
          <w:rFonts w:ascii="Times New Roman" w:hAnsi="Times New Roman" w:cs="Times New Roman"/>
          <w:sz w:val="24"/>
          <w:szCs w:val="24"/>
        </w:rPr>
        <w:t>Pikula</w:t>
      </w:r>
      <w:proofErr w:type="spellEnd"/>
      <w:r w:rsidRPr="0093697D">
        <w:rPr>
          <w:rFonts w:ascii="Times New Roman" w:hAnsi="Times New Roman" w:cs="Times New Roman"/>
          <w:sz w:val="24"/>
          <w:szCs w:val="24"/>
        </w:rPr>
        <w:t xml:space="preserve">, Deborah A. </w:t>
      </w:r>
      <w:r w:rsidRPr="0093697D">
        <w:rPr>
          <w:rFonts w:ascii="Times New Roman" w:hAnsi="Times New Roman" w:cs="Times New Roman"/>
          <w:i/>
          <w:sz w:val="24"/>
          <w:szCs w:val="24"/>
        </w:rPr>
        <w:t>Mergers &amp; Acquisitions: Organizational Culture &amp; HR Issues</w:t>
      </w:r>
      <w:r w:rsidRPr="0093697D">
        <w:rPr>
          <w:rFonts w:ascii="Times New Roman" w:hAnsi="Times New Roman" w:cs="Times New Roman"/>
          <w:sz w:val="24"/>
          <w:szCs w:val="24"/>
        </w:rPr>
        <w:t>. Queen’s University: IRC Press.</w:t>
      </w:r>
    </w:p>
    <w:p w14:paraId="66A903FD"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Purcell, C. (12 February,2018). </w:t>
      </w:r>
      <w:r w:rsidRPr="0093697D">
        <w:rPr>
          <w:rFonts w:ascii="Times New Roman" w:hAnsi="Times New Roman" w:cs="Times New Roman"/>
          <w:i/>
          <w:sz w:val="24"/>
          <w:szCs w:val="24"/>
        </w:rPr>
        <w:t>Disney Raises Them Park Ticket Prices in Effort to Reduce Crowding</w:t>
      </w:r>
      <w:r w:rsidRPr="0093697D">
        <w:rPr>
          <w:rFonts w:ascii="Times New Roman" w:hAnsi="Times New Roman" w:cs="Times New Roman"/>
          <w:sz w:val="24"/>
          <w:szCs w:val="24"/>
        </w:rPr>
        <w:t>. Forbes.</w:t>
      </w:r>
    </w:p>
    <w:p w14:paraId="7D0AEFF3" w14:textId="77777777" w:rsidR="0093697D" w:rsidRPr="0093697D" w:rsidRDefault="0093697D" w:rsidP="00363D64">
      <w:pPr>
        <w:spacing w:line="360" w:lineRule="auto"/>
        <w:jc w:val="both"/>
        <w:rPr>
          <w:rFonts w:ascii="Times New Roman" w:hAnsi="Times New Roman" w:cs="Times New Roman"/>
          <w:sz w:val="24"/>
          <w:szCs w:val="24"/>
        </w:rPr>
      </w:pPr>
      <w:proofErr w:type="spellStart"/>
      <w:r w:rsidRPr="0093697D">
        <w:rPr>
          <w:rFonts w:ascii="Times New Roman" w:hAnsi="Times New Roman" w:cs="Times New Roman"/>
          <w:sz w:val="24"/>
          <w:szCs w:val="24"/>
        </w:rPr>
        <w:t>Rajan</w:t>
      </w:r>
      <w:proofErr w:type="spellEnd"/>
      <w:r w:rsidRPr="0093697D">
        <w:rPr>
          <w:rFonts w:ascii="Times New Roman" w:hAnsi="Times New Roman" w:cs="Times New Roman"/>
          <w:sz w:val="24"/>
          <w:szCs w:val="24"/>
        </w:rPr>
        <w:t xml:space="preserve">, N. S. (2007). </w:t>
      </w:r>
      <w:r w:rsidRPr="0093697D">
        <w:rPr>
          <w:rFonts w:ascii="Times New Roman" w:hAnsi="Times New Roman" w:cs="Times New Roman"/>
          <w:i/>
          <w:sz w:val="24"/>
          <w:szCs w:val="24"/>
        </w:rPr>
        <w:t>Retention management in M&amp;A scenario</w:t>
      </w:r>
      <w:r w:rsidRPr="0093697D">
        <w:rPr>
          <w:rFonts w:ascii="Times New Roman" w:hAnsi="Times New Roman" w:cs="Times New Roman"/>
          <w:sz w:val="24"/>
          <w:szCs w:val="24"/>
        </w:rPr>
        <w:t>. NHRD Journal, 1(3), 55-57.</w:t>
      </w:r>
    </w:p>
    <w:p w14:paraId="27A444D3"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lastRenderedPageBreak/>
        <w:t>Rockwell, W.F. (1968) ‘</w:t>
      </w:r>
      <w:r w:rsidRPr="0093697D">
        <w:rPr>
          <w:rFonts w:ascii="Times New Roman" w:hAnsi="Times New Roman" w:cs="Times New Roman"/>
          <w:i/>
          <w:sz w:val="24"/>
          <w:szCs w:val="24"/>
        </w:rPr>
        <w:t>How to acquire a company’</w:t>
      </w:r>
      <w:r w:rsidRPr="0093697D">
        <w:rPr>
          <w:rFonts w:ascii="Times New Roman" w:hAnsi="Times New Roman" w:cs="Times New Roman"/>
          <w:sz w:val="24"/>
          <w:szCs w:val="24"/>
        </w:rPr>
        <w:t>, Harvard Business Review, Vol. 10, pp.121–132.</w:t>
      </w:r>
    </w:p>
    <w:p w14:paraId="63F11CC1" w14:textId="77777777" w:rsidR="0093697D" w:rsidRPr="0093697D" w:rsidRDefault="0093697D" w:rsidP="00363D64">
      <w:pPr>
        <w:spacing w:line="360" w:lineRule="auto"/>
        <w:jc w:val="both"/>
        <w:rPr>
          <w:rFonts w:ascii="Times New Roman" w:hAnsi="Times New Roman" w:cs="Times New Roman"/>
          <w:sz w:val="24"/>
          <w:szCs w:val="24"/>
        </w:rPr>
      </w:pPr>
      <w:proofErr w:type="spellStart"/>
      <w:r w:rsidRPr="0093697D">
        <w:rPr>
          <w:rFonts w:ascii="Times New Roman" w:hAnsi="Times New Roman" w:cs="Times New Roman"/>
          <w:sz w:val="24"/>
          <w:szCs w:val="24"/>
        </w:rPr>
        <w:t>Routledge.Guiso</w:t>
      </w:r>
      <w:proofErr w:type="spellEnd"/>
      <w:r w:rsidRPr="0093697D">
        <w:rPr>
          <w:rFonts w:ascii="Times New Roman" w:hAnsi="Times New Roman" w:cs="Times New Roman"/>
          <w:sz w:val="24"/>
          <w:szCs w:val="24"/>
        </w:rPr>
        <w:t xml:space="preserve">, L., Sapienza, P., &amp; Zingales, L. (2015). The value of corporate culture. </w:t>
      </w:r>
      <w:r w:rsidRPr="0093697D">
        <w:rPr>
          <w:rStyle w:val="Emphasis"/>
          <w:rFonts w:ascii="Times New Roman" w:hAnsi="Times New Roman" w:cs="Times New Roman"/>
          <w:sz w:val="24"/>
          <w:szCs w:val="24"/>
        </w:rPr>
        <w:t>Journal of Financial Economics</w:t>
      </w:r>
      <w:r w:rsidRPr="0093697D">
        <w:rPr>
          <w:rFonts w:ascii="Times New Roman" w:hAnsi="Times New Roman" w:cs="Times New Roman"/>
          <w:sz w:val="24"/>
          <w:szCs w:val="24"/>
        </w:rPr>
        <w:t>, </w:t>
      </w:r>
      <w:r w:rsidRPr="0093697D">
        <w:rPr>
          <w:rStyle w:val="Emphasis"/>
          <w:rFonts w:ascii="Times New Roman" w:hAnsi="Times New Roman" w:cs="Times New Roman"/>
          <w:sz w:val="24"/>
          <w:szCs w:val="24"/>
        </w:rPr>
        <w:t>117</w:t>
      </w:r>
      <w:r w:rsidRPr="0093697D">
        <w:rPr>
          <w:rFonts w:ascii="Times New Roman" w:hAnsi="Times New Roman" w:cs="Times New Roman"/>
          <w:sz w:val="24"/>
          <w:szCs w:val="24"/>
        </w:rPr>
        <w:t xml:space="preserve">(1), 60-76. Hogan, S. J., &amp; </w:t>
      </w:r>
      <w:proofErr w:type="spellStart"/>
      <w:r w:rsidRPr="0093697D">
        <w:rPr>
          <w:rFonts w:ascii="Times New Roman" w:hAnsi="Times New Roman" w:cs="Times New Roman"/>
          <w:sz w:val="24"/>
          <w:szCs w:val="24"/>
        </w:rPr>
        <w:t>Coote</w:t>
      </w:r>
      <w:proofErr w:type="spellEnd"/>
      <w:r w:rsidRPr="0093697D">
        <w:rPr>
          <w:rFonts w:ascii="Times New Roman" w:hAnsi="Times New Roman" w:cs="Times New Roman"/>
          <w:sz w:val="24"/>
          <w:szCs w:val="24"/>
        </w:rPr>
        <w:t xml:space="preserve">, L. V. (2014). </w:t>
      </w:r>
    </w:p>
    <w:p w14:paraId="33E90A9B" w14:textId="77777777" w:rsidR="0093697D" w:rsidRPr="0093697D" w:rsidRDefault="0093697D" w:rsidP="00363D64">
      <w:pPr>
        <w:spacing w:line="360" w:lineRule="auto"/>
        <w:jc w:val="both"/>
        <w:rPr>
          <w:rFonts w:ascii="Times New Roman" w:hAnsi="Times New Roman" w:cs="Times New Roman"/>
          <w:color w:val="000000"/>
          <w:sz w:val="24"/>
          <w:szCs w:val="24"/>
          <w:shd w:val="clear" w:color="auto" w:fill="FFFFFF"/>
        </w:rPr>
      </w:pPr>
      <w:r w:rsidRPr="0093697D">
        <w:rPr>
          <w:rFonts w:ascii="Times New Roman" w:hAnsi="Times New Roman" w:cs="Times New Roman"/>
          <w:color w:val="000000"/>
          <w:sz w:val="24"/>
          <w:szCs w:val="24"/>
          <w:shd w:val="clear" w:color="auto" w:fill="FFFFFF"/>
        </w:rPr>
        <w:t>Sanders, A. (2018). </w:t>
      </w:r>
      <w:r w:rsidRPr="0093697D">
        <w:rPr>
          <w:rFonts w:ascii="Times New Roman" w:hAnsi="Times New Roman" w:cs="Times New Roman"/>
          <w:i/>
          <w:iCs/>
          <w:color w:val="000000"/>
          <w:sz w:val="24"/>
          <w:szCs w:val="24"/>
          <w:shd w:val="clear" w:color="auto" w:fill="FFFFFF"/>
        </w:rPr>
        <w:t>A Quick History of Disney, From Mickey Mouse to Moana</w:t>
      </w:r>
      <w:r w:rsidRPr="0093697D">
        <w:rPr>
          <w:rFonts w:ascii="Times New Roman" w:hAnsi="Times New Roman" w:cs="Times New Roman"/>
          <w:color w:val="000000"/>
          <w:sz w:val="24"/>
          <w:szCs w:val="24"/>
          <w:shd w:val="clear" w:color="auto" w:fill="FFFFFF"/>
        </w:rPr>
        <w:t xml:space="preserve">. [online] </w:t>
      </w:r>
      <w:proofErr w:type="spellStart"/>
      <w:r w:rsidRPr="0093697D">
        <w:rPr>
          <w:rFonts w:ascii="Times New Roman" w:hAnsi="Times New Roman" w:cs="Times New Roman"/>
          <w:color w:val="000000"/>
          <w:sz w:val="24"/>
          <w:szCs w:val="24"/>
          <w:shd w:val="clear" w:color="auto" w:fill="FFFFFF"/>
        </w:rPr>
        <w:t>Lifewire</w:t>
      </w:r>
      <w:proofErr w:type="spellEnd"/>
      <w:r w:rsidRPr="0093697D">
        <w:rPr>
          <w:rFonts w:ascii="Times New Roman" w:hAnsi="Times New Roman" w:cs="Times New Roman"/>
          <w:color w:val="000000"/>
          <w:sz w:val="24"/>
          <w:szCs w:val="24"/>
          <w:shd w:val="clear" w:color="auto" w:fill="FFFFFF"/>
        </w:rPr>
        <w:t xml:space="preserve">. Available at: https://www.lifewire.com/the-walt-disney-company-140911 </w:t>
      </w:r>
    </w:p>
    <w:p w14:paraId="0E48A4C5" w14:textId="77777777" w:rsidR="0093697D" w:rsidRPr="0093697D" w:rsidRDefault="0093697D" w:rsidP="00363D64">
      <w:pPr>
        <w:spacing w:line="360" w:lineRule="auto"/>
        <w:jc w:val="both"/>
        <w:rPr>
          <w:rStyle w:val="selectable"/>
          <w:rFonts w:ascii="Times New Roman" w:hAnsi="Times New Roman" w:cs="Times New Roman"/>
          <w:color w:val="000000"/>
          <w:sz w:val="24"/>
          <w:szCs w:val="24"/>
        </w:rPr>
      </w:pPr>
      <w:r w:rsidRPr="0093697D">
        <w:rPr>
          <w:rStyle w:val="selectable"/>
          <w:rFonts w:ascii="Times New Roman" w:hAnsi="Times New Roman" w:cs="Times New Roman"/>
          <w:color w:val="000000"/>
          <w:sz w:val="24"/>
          <w:szCs w:val="24"/>
        </w:rPr>
        <w:t xml:space="preserve">Silver, J. (2018). </w:t>
      </w:r>
      <w:r w:rsidRPr="0093697D">
        <w:rPr>
          <w:rStyle w:val="selectable"/>
          <w:rFonts w:ascii="Times New Roman" w:hAnsi="Times New Roman" w:cs="Times New Roman"/>
          <w:i/>
          <w:iCs/>
          <w:color w:val="000000"/>
          <w:sz w:val="24"/>
          <w:szCs w:val="24"/>
        </w:rPr>
        <w:t>How rivalries in media mergers are shaping the future of TV - Raconteur</w:t>
      </w:r>
      <w:r w:rsidRPr="0093697D">
        <w:rPr>
          <w:rStyle w:val="selectable"/>
          <w:rFonts w:ascii="Times New Roman" w:hAnsi="Times New Roman" w:cs="Times New Roman"/>
          <w:color w:val="000000"/>
          <w:sz w:val="24"/>
          <w:szCs w:val="24"/>
        </w:rPr>
        <w:t xml:space="preserve">. [online] Raconteur. Available at: https://www.raconteur.net/business-innovation/how-rivalries-in-media-mergers-are-shaping-the-future-of-tv </w:t>
      </w:r>
    </w:p>
    <w:p w14:paraId="13E5BF7C" w14:textId="77777777" w:rsidR="0093697D" w:rsidRPr="0093697D" w:rsidRDefault="0093697D" w:rsidP="00363D64">
      <w:pPr>
        <w:spacing w:line="360" w:lineRule="auto"/>
        <w:jc w:val="both"/>
        <w:rPr>
          <w:rStyle w:val="selectable"/>
          <w:rFonts w:ascii="Times New Roman" w:hAnsi="Times New Roman" w:cs="Times New Roman"/>
          <w:color w:val="000000"/>
          <w:sz w:val="24"/>
          <w:szCs w:val="24"/>
        </w:rPr>
      </w:pPr>
      <w:r w:rsidRPr="0093697D">
        <w:rPr>
          <w:rStyle w:val="selectable"/>
          <w:rFonts w:ascii="Times New Roman" w:hAnsi="Times New Roman" w:cs="Times New Roman"/>
          <w:color w:val="000000"/>
          <w:sz w:val="24"/>
          <w:szCs w:val="24"/>
        </w:rPr>
        <w:t xml:space="preserve">Silver, J. (2019). </w:t>
      </w:r>
      <w:r w:rsidRPr="0093697D">
        <w:rPr>
          <w:rStyle w:val="selectable"/>
          <w:rFonts w:ascii="Times New Roman" w:hAnsi="Times New Roman" w:cs="Times New Roman"/>
          <w:i/>
          <w:iCs/>
          <w:color w:val="000000"/>
          <w:sz w:val="24"/>
          <w:szCs w:val="24"/>
        </w:rPr>
        <w:t>How rivalries in media mergers are shaping the future of TV - Raconteur</w:t>
      </w:r>
      <w:r w:rsidRPr="0093697D">
        <w:rPr>
          <w:rStyle w:val="selectable"/>
          <w:rFonts w:ascii="Times New Roman" w:hAnsi="Times New Roman" w:cs="Times New Roman"/>
          <w:color w:val="000000"/>
          <w:sz w:val="24"/>
          <w:szCs w:val="24"/>
        </w:rPr>
        <w:t xml:space="preserve">. [online] Raconteur. Available at: https://www.raconteur.net/business-innovation/how-rivalries-in-media-mergers-are-shaping-the-future-of-tv </w:t>
      </w:r>
    </w:p>
    <w:p w14:paraId="6FEFA813" w14:textId="77777777" w:rsidR="0093697D" w:rsidRPr="0093697D" w:rsidRDefault="0093697D" w:rsidP="00363D64">
      <w:pPr>
        <w:spacing w:line="360" w:lineRule="auto"/>
        <w:jc w:val="both"/>
        <w:rPr>
          <w:rFonts w:ascii="Times New Roman" w:hAnsi="Times New Roman" w:cs="Times New Roman"/>
          <w:color w:val="000000"/>
          <w:sz w:val="24"/>
          <w:szCs w:val="24"/>
          <w:shd w:val="clear" w:color="auto" w:fill="FFFFFF"/>
        </w:rPr>
      </w:pPr>
      <w:r w:rsidRPr="0093697D">
        <w:rPr>
          <w:rFonts w:ascii="Times New Roman" w:hAnsi="Times New Roman" w:cs="Times New Roman"/>
          <w:color w:val="000000"/>
          <w:sz w:val="24"/>
          <w:szCs w:val="24"/>
          <w:shd w:val="clear" w:color="auto" w:fill="FFFFFF"/>
        </w:rPr>
        <w:t>Stafford, D. and Miles, L. (2013). </w:t>
      </w:r>
      <w:r w:rsidRPr="0093697D">
        <w:rPr>
          <w:rFonts w:ascii="Times New Roman" w:hAnsi="Times New Roman" w:cs="Times New Roman"/>
          <w:i/>
          <w:iCs/>
          <w:color w:val="000000"/>
          <w:sz w:val="24"/>
          <w:szCs w:val="24"/>
          <w:shd w:val="clear" w:color="auto" w:fill="FFFFFF"/>
        </w:rPr>
        <w:t>Integrating cultures after a merger</w:t>
      </w:r>
      <w:r w:rsidRPr="0093697D">
        <w:rPr>
          <w:rFonts w:ascii="Times New Roman" w:hAnsi="Times New Roman" w:cs="Times New Roman"/>
          <w:color w:val="000000"/>
          <w:sz w:val="24"/>
          <w:szCs w:val="24"/>
          <w:shd w:val="clear" w:color="auto" w:fill="FFFFFF"/>
        </w:rPr>
        <w:t xml:space="preserve">. [online] Bain. Available at: https://www.bain.com/insights/integrating-cultures-after-a-merger/ </w:t>
      </w:r>
    </w:p>
    <w:p w14:paraId="580FCB4D" w14:textId="77777777" w:rsidR="0093697D" w:rsidRPr="0093697D" w:rsidRDefault="0093697D" w:rsidP="00363D64">
      <w:pPr>
        <w:spacing w:line="360" w:lineRule="auto"/>
        <w:jc w:val="both"/>
        <w:rPr>
          <w:rStyle w:val="selectable"/>
          <w:rFonts w:ascii="Times New Roman" w:hAnsi="Times New Roman" w:cs="Times New Roman"/>
          <w:color w:val="000000"/>
          <w:sz w:val="24"/>
          <w:szCs w:val="24"/>
        </w:rPr>
      </w:pPr>
      <w:r w:rsidRPr="0093697D">
        <w:rPr>
          <w:rStyle w:val="selectable"/>
          <w:rFonts w:ascii="Times New Roman" w:hAnsi="Times New Roman" w:cs="Times New Roman"/>
          <w:color w:val="000000"/>
          <w:sz w:val="24"/>
          <w:szCs w:val="24"/>
        </w:rPr>
        <w:t xml:space="preserve">The Walt Disney Company. (2018). </w:t>
      </w:r>
      <w:r w:rsidRPr="0093697D">
        <w:rPr>
          <w:rStyle w:val="selectable"/>
          <w:rFonts w:ascii="Times New Roman" w:hAnsi="Times New Roman" w:cs="Times New Roman"/>
          <w:i/>
          <w:iCs/>
          <w:color w:val="000000"/>
          <w:sz w:val="24"/>
          <w:szCs w:val="24"/>
        </w:rPr>
        <w:t xml:space="preserve">The Walt Disney Company Signs Amended Acquisition Agreement </w:t>
      </w:r>
      <w:proofErr w:type="gramStart"/>
      <w:r w:rsidRPr="0093697D">
        <w:rPr>
          <w:rStyle w:val="selectable"/>
          <w:rFonts w:ascii="Times New Roman" w:hAnsi="Times New Roman" w:cs="Times New Roman"/>
          <w:i/>
          <w:iCs/>
          <w:color w:val="000000"/>
          <w:sz w:val="24"/>
          <w:szCs w:val="24"/>
        </w:rPr>
        <w:t>To</w:t>
      </w:r>
      <w:proofErr w:type="gramEnd"/>
      <w:r w:rsidRPr="0093697D">
        <w:rPr>
          <w:rStyle w:val="selectable"/>
          <w:rFonts w:ascii="Times New Roman" w:hAnsi="Times New Roman" w:cs="Times New Roman"/>
          <w:i/>
          <w:iCs/>
          <w:color w:val="000000"/>
          <w:sz w:val="24"/>
          <w:szCs w:val="24"/>
        </w:rPr>
        <w:t xml:space="preserve"> Acquire Twenty-First Century Fox, Inc., For $71.3 Billion In Cash And Stock - The Walt Disney Company</w:t>
      </w:r>
      <w:r w:rsidRPr="0093697D">
        <w:rPr>
          <w:rStyle w:val="selectable"/>
          <w:rFonts w:ascii="Times New Roman" w:hAnsi="Times New Roman" w:cs="Times New Roman"/>
          <w:color w:val="000000"/>
          <w:sz w:val="24"/>
          <w:szCs w:val="24"/>
        </w:rPr>
        <w:t xml:space="preserve">. [online] Available at: https://www.thewaltdisneycompany.com/the-walt-disney-company-signs-amended-acquisition-agreement-to-acquire-twenty-first-century-fox-inc-for-71-3-billion-in-cash-and-stock/ </w:t>
      </w:r>
    </w:p>
    <w:p w14:paraId="70F7201D"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Thomas, B. W. (2000). </w:t>
      </w:r>
      <w:r w:rsidRPr="0093697D">
        <w:rPr>
          <w:rFonts w:ascii="Times New Roman" w:hAnsi="Times New Roman" w:cs="Times New Roman"/>
          <w:i/>
          <w:sz w:val="24"/>
          <w:szCs w:val="24"/>
        </w:rPr>
        <w:t>Brand imaging: 5 steps to developing a retention program</w:t>
      </w:r>
      <w:r w:rsidRPr="0093697D">
        <w:rPr>
          <w:rFonts w:ascii="Times New Roman" w:hAnsi="Times New Roman" w:cs="Times New Roman"/>
          <w:sz w:val="24"/>
          <w:szCs w:val="24"/>
        </w:rPr>
        <w:t>. ACA News, 43(5), 44-48.</w:t>
      </w:r>
    </w:p>
    <w:p w14:paraId="5397DBE4"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Tucker, E., Kao, T., &amp; Verma, N. (2005). </w:t>
      </w:r>
      <w:r w:rsidRPr="0093697D">
        <w:rPr>
          <w:rFonts w:ascii="Times New Roman" w:hAnsi="Times New Roman" w:cs="Times New Roman"/>
          <w:i/>
          <w:sz w:val="24"/>
          <w:szCs w:val="24"/>
        </w:rPr>
        <w:t>Next-Generation Talent Management</w:t>
      </w:r>
      <w:r w:rsidRPr="0093697D">
        <w:rPr>
          <w:rFonts w:ascii="Times New Roman" w:hAnsi="Times New Roman" w:cs="Times New Roman"/>
          <w:sz w:val="24"/>
          <w:szCs w:val="24"/>
        </w:rPr>
        <w:t xml:space="preserve">. Business Credit, 107, 20-27. </w:t>
      </w:r>
    </w:p>
    <w:p w14:paraId="03DB8E47" w14:textId="77777777" w:rsidR="0093697D" w:rsidRPr="0093697D" w:rsidRDefault="0093697D" w:rsidP="00363D64">
      <w:pPr>
        <w:spacing w:line="360" w:lineRule="auto"/>
        <w:jc w:val="both"/>
        <w:rPr>
          <w:rFonts w:ascii="Times New Roman" w:hAnsi="Times New Roman" w:cs="Times New Roman"/>
          <w:sz w:val="24"/>
          <w:szCs w:val="24"/>
        </w:rPr>
      </w:pPr>
      <w:r w:rsidRPr="0093697D">
        <w:rPr>
          <w:rStyle w:val="selectable"/>
          <w:rFonts w:ascii="Times New Roman" w:hAnsi="Times New Roman" w:cs="Times New Roman"/>
          <w:color w:val="000000"/>
          <w:sz w:val="24"/>
          <w:szCs w:val="24"/>
        </w:rPr>
        <w:t xml:space="preserve">Vena, D. (2018). </w:t>
      </w:r>
      <w:r w:rsidRPr="0093697D">
        <w:rPr>
          <w:rStyle w:val="selectable"/>
          <w:rFonts w:ascii="Times New Roman" w:hAnsi="Times New Roman" w:cs="Times New Roman"/>
          <w:i/>
          <w:iCs/>
          <w:color w:val="000000"/>
          <w:sz w:val="24"/>
          <w:szCs w:val="24"/>
        </w:rPr>
        <w:t>4 Reasons Disney Just Boosted Its Offer for Fox -- The Motley Fool</w:t>
      </w:r>
      <w:r w:rsidRPr="0093697D">
        <w:rPr>
          <w:rStyle w:val="selectable"/>
          <w:rFonts w:ascii="Times New Roman" w:hAnsi="Times New Roman" w:cs="Times New Roman"/>
          <w:color w:val="000000"/>
          <w:sz w:val="24"/>
          <w:szCs w:val="24"/>
        </w:rPr>
        <w:t xml:space="preserve">. [online] The Motley Fool. Available at: https://www.fool.com/investing/2018/06/20/4-reasons-disney-just-boosted-its-offer-for-fox.aspx </w:t>
      </w:r>
    </w:p>
    <w:p w14:paraId="18EDE21B"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Vogel, H. L. (2014). </w:t>
      </w:r>
      <w:r w:rsidRPr="0093697D">
        <w:rPr>
          <w:rFonts w:ascii="Times New Roman" w:hAnsi="Times New Roman" w:cs="Times New Roman"/>
          <w:i/>
          <w:sz w:val="24"/>
          <w:szCs w:val="24"/>
        </w:rPr>
        <w:t>Entertainment industry economics</w:t>
      </w:r>
      <w:r w:rsidRPr="0093697D">
        <w:rPr>
          <w:rFonts w:ascii="Times New Roman" w:hAnsi="Times New Roman" w:cs="Times New Roman"/>
          <w:sz w:val="24"/>
          <w:szCs w:val="24"/>
        </w:rPr>
        <w:t>. A guide for financial analysis UK: Cambridge University Press.</w:t>
      </w:r>
    </w:p>
    <w:p w14:paraId="7907F501"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Walter, Gordon A. </w:t>
      </w:r>
      <w:r w:rsidRPr="0093697D">
        <w:rPr>
          <w:rFonts w:ascii="Times New Roman" w:hAnsi="Times New Roman" w:cs="Times New Roman"/>
          <w:i/>
          <w:sz w:val="24"/>
          <w:szCs w:val="24"/>
        </w:rPr>
        <w:t>Culture collisions in mergers and acquisitions</w:t>
      </w:r>
      <w:r w:rsidRPr="0093697D">
        <w:rPr>
          <w:rFonts w:ascii="Times New Roman" w:hAnsi="Times New Roman" w:cs="Times New Roman"/>
          <w:sz w:val="24"/>
          <w:szCs w:val="24"/>
        </w:rPr>
        <w:t>. In Organizational culture, edited by Peter J. Frost, Larry R. Moore, Meryl Reis, Craig D. Lundberg, and Joanne Martin, pp.30114. San Francisco: Sage.</w:t>
      </w:r>
    </w:p>
    <w:p w14:paraId="414F2757"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lastRenderedPageBreak/>
        <w:t xml:space="preserve">Weber, Y., </w:t>
      </w:r>
      <w:proofErr w:type="spellStart"/>
      <w:r w:rsidRPr="0093697D">
        <w:rPr>
          <w:rFonts w:ascii="Times New Roman" w:hAnsi="Times New Roman" w:cs="Times New Roman"/>
          <w:sz w:val="24"/>
          <w:szCs w:val="24"/>
        </w:rPr>
        <w:t>Shenkar</w:t>
      </w:r>
      <w:proofErr w:type="spellEnd"/>
      <w:r w:rsidRPr="0093697D">
        <w:rPr>
          <w:rFonts w:ascii="Times New Roman" w:hAnsi="Times New Roman" w:cs="Times New Roman"/>
          <w:sz w:val="24"/>
          <w:szCs w:val="24"/>
        </w:rPr>
        <w:t xml:space="preserve">, O. and </w:t>
      </w:r>
      <w:proofErr w:type="spellStart"/>
      <w:r w:rsidRPr="0093697D">
        <w:rPr>
          <w:rFonts w:ascii="Times New Roman" w:hAnsi="Times New Roman" w:cs="Times New Roman"/>
          <w:sz w:val="24"/>
          <w:szCs w:val="24"/>
        </w:rPr>
        <w:t>Raveh</w:t>
      </w:r>
      <w:proofErr w:type="spellEnd"/>
      <w:r w:rsidRPr="0093697D">
        <w:rPr>
          <w:rFonts w:ascii="Times New Roman" w:hAnsi="Times New Roman" w:cs="Times New Roman"/>
          <w:sz w:val="24"/>
          <w:szCs w:val="24"/>
        </w:rPr>
        <w:t>, A. (1996) ‘</w:t>
      </w:r>
      <w:r w:rsidRPr="0093697D">
        <w:rPr>
          <w:rFonts w:ascii="Times New Roman" w:hAnsi="Times New Roman" w:cs="Times New Roman"/>
          <w:i/>
          <w:sz w:val="24"/>
          <w:szCs w:val="24"/>
        </w:rPr>
        <w:t>National and corporate cultural fit in mergers and acquisitions: an exploratory study</w:t>
      </w:r>
      <w:r w:rsidRPr="0093697D">
        <w:rPr>
          <w:rFonts w:ascii="Times New Roman" w:hAnsi="Times New Roman" w:cs="Times New Roman"/>
          <w:sz w:val="24"/>
          <w:szCs w:val="24"/>
        </w:rPr>
        <w:t>’, Management Science, Vol. 42, No. 8, pp.1215–1227.</w:t>
      </w:r>
    </w:p>
    <w:p w14:paraId="14A517BD" w14:textId="77777777" w:rsidR="0093697D" w:rsidRPr="0093697D" w:rsidRDefault="0093697D" w:rsidP="00363D64">
      <w:pPr>
        <w:spacing w:line="360" w:lineRule="auto"/>
        <w:jc w:val="both"/>
        <w:rPr>
          <w:rFonts w:ascii="Times New Roman" w:hAnsi="Times New Roman" w:cs="Times New Roman"/>
          <w:color w:val="000000"/>
          <w:sz w:val="24"/>
          <w:szCs w:val="24"/>
          <w:shd w:val="clear" w:color="auto" w:fill="FFFFFF"/>
        </w:rPr>
      </w:pPr>
      <w:r w:rsidRPr="0093697D">
        <w:rPr>
          <w:rFonts w:ascii="Times New Roman" w:hAnsi="Times New Roman" w:cs="Times New Roman"/>
          <w:color w:val="000000"/>
          <w:sz w:val="24"/>
          <w:szCs w:val="24"/>
          <w:shd w:val="clear" w:color="auto" w:fill="FFFFFF"/>
        </w:rPr>
        <w:t>Williams, A. (2019). </w:t>
      </w:r>
      <w:r w:rsidRPr="0093697D">
        <w:rPr>
          <w:rFonts w:ascii="Times New Roman" w:hAnsi="Times New Roman" w:cs="Times New Roman"/>
          <w:i/>
          <w:iCs/>
          <w:color w:val="000000"/>
          <w:sz w:val="24"/>
          <w:szCs w:val="24"/>
          <w:shd w:val="clear" w:color="auto" w:fill="FFFFFF"/>
        </w:rPr>
        <w:t xml:space="preserve">Disney’s Organizational Culture for Excellent Entertainment (Analysis) - </w:t>
      </w:r>
      <w:proofErr w:type="spellStart"/>
      <w:r w:rsidRPr="0093697D">
        <w:rPr>
          <w:rFonts w:ascii="Times New Roman" w:hAnsi="Times New Roman" w:cs="Times New Roman"/>
          <w:i/>
          <w:iCs/>
          <w:color w:val="000000"/>
          <w:sz w:val="24"/>
          <w:szCs w:val="24"/>
          <w:shd w:val="clear" w:color="auto" w:fill="FFFFFF"/>
        </w:rPr>
        <w:t>Panmore</w:t>
      </w:r>
      <w:proofErr w:type="spellEnd"/>
      <w:r w:rsidRPr="0093697D">
        <w:rPr>
          <w:rFonts w:ascii="Times New Roman" w:hAnsi="Times New Roman" w:cs="Times New Roman"/>
          <w:i/>
          <w:iCs/>
          <w:color w:val="000000"/>
          <w:sz w:val="24"/>
          <w:szCs w:val="24"/>
          <w:shd w:val="clear" w:color="auto" w:fill="FFFFFF"/>
        </w:rPr>
        <w:t xml:space="preserve"> Institute</w:t>
      </w:r>
      <w:r w:rsidRPr="0093697D">
        <w:rPr>
          <w:rFonts w:ascii="Times New Roman" w:hAnsi="Times New Roman" w:cs="Times New Roman"/>
          <w:color w:val="000000"/>
          <w:sz w:val="24"/>
          <w:szCs w:val="24"/>
          <w:shd w:val="clear" w:color="auto" w:fill="FFFFFF"/>
        </w:rPr>
        <w:t xml:space="preserve">. [online] </w:t>
      </w:r>
      <w:proofErr w:type="spellStart"/>
      <w:r w:rsidRPr="0093697D">
        <w:rPr>
          <w:rFonts w:ascii="Times New Roman" w:hAnsi="Times New Roman" w:cs="Times New Roman"/>
          <w:color w:val="000000"/>
          <w:sz w:val="24"/>
          <w:szCs w:val="24"/>
          <w:shd w:val="clear" w:color="auto" w:fill="FFFFFF"/>
        </w:rPr>
        <w:t>Panmore</w:t>
      </w:r>
      <w:proofErr w:type="spellEnd"/>
      <w:r w:rsidRPr="0093697D">
        <w:rPr>
          <w:rFonts w:ascii="Times New Roman" w:hAnsi="Times New Roman" w:cs="Times New Roman"/>
          <w:color w:val="000000"/>
          <w:sz w:val="24"/>
          <w:szCs w:val="24"/>
          <w:shd w:val="clear" w:color="auto" w:fill="FFFFFF"/>
        </w:rPr>
        <w:t xml:space="preserve"> Institute. Available at: </w:t>
      </w:r>
      <w:hyperlink r:id="rId15" w:history="1">
        <w:r w:rsidRPr="0093697D">
          <w:rPr>
            <w:rStyle w:val="Hyperlink"/>
            <w:rFonts w:ascii="Times New Roman" w:hAnsi="Times New Roman" w:cs="Times New Roman"/>
            <w:color w:val="auto"/>
            <w:sz w:val="24"/>
            <w:szCs w:val="24"/>
            <w:u w:val="none"/>
            <w:shd w:val="clear" w:color="auto" w:fill="FFFFFF"/>
          </w:rPr>
          <w:t>http://panmore.com/disney-organizational-culture-excellent-entertainment-analysis</w:t>
        </w:r>
      </w:hyperlink>
    </w:p>
    <w:p w14:paraId="51B4C148" w14:textId="77777777" w:rsidR="00CF1982" w:rsidRDefault="00CF1982" w:rsidP="00363D64">
      <w:pPr>
        <w:spacing w:line="360" w:lineRule="auto"/>
        <w:jc w:val="both"/>
      </w:pPr>
    </w:p>
    <w:p w14:paraId="5C97F097" w14:textId="77777777" w:rsidR="009C5385" w:rsidRDefault="009C5385" w:rsidP="00363D64">
      <w:pPr>
        <w:spacing w:line="360" w:lineRule="auto"/>
        <w:jc w:val="both"/>
      </w:pPr>
    </w:p>
    <w:p w14:paraId="2E01672A" w14:textId="77777777" w:rsidR="005E1B14" w:rsidRDefault="005E1B14" w:rsidP="00363D64">
      <w:pPr>
        <w:spacing w:line="360" w:lineRule="auto"/>
        <w:jc w:val="both"/>
      </w:pPr>
    </w:p>
    <w:p w14:paraId="08B73242" w14:textId="77777777" w:rsidR="00E01FB5" w:rsidRDefault="00E01FB5"/>
    <w:p w14:paraId="0832E45D" w14:textId="77777777" w:rsidR="00A22531" w:rsidRDefault="00A22531"/>
    <w:p w14:paraId="3B9E7362" w14:textId="77777777" w:rsidR="00A22531" w:rsidRDefault="00A22531"/>
    <w:p w14:paraId="5C48E745" w14:textId="0E83946C" w:rsidR="007F1769" w:rsidRDefault="007F1769"/>
    <w:sectPr w:rsidR="007F1769" w:rsidSect="00363D64">
      <w:footerReference w:type="default" r:id="rId16"/>
      <w:footerReference w:type="first" r:id="rId17"/>
      <w:pgSz w:w="11906" w:h="16838"/>
      <w:pgMar w:top="1134" w:right="1134" w:bottom="1134" w:left="1134"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64597D" w14:textId="77777777" w:rsidR="003920A1" w:rsidRDefault="003920A1" w:rsidP="008F6590">
      <w:pPr>
        <w:spacing w:after="0" w:line="240" w:lineRule="auto"/>
      </w:pPr>
      <w:r>
        <w:separator/>
      </w:r>
    </w:p>
  </w:endnote>
  <w:endnote w:type="continuationSeparator" w:id="0">
    <w:p w14:paraId="0D5E2247" w14:textId="77777777" w:rsidR="003920A1" w:rsidRDefault="003920A1" w:rsidP="008F65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6C842F" w14:textId="37640484" w:rsidR="001E06A6" w:rsidRDefault="001E06A6" w:rsidP="000678E3">
    <w:pPr>
      <w:pStyle w:val="Footer"/>
      <w:tabs>
        <w:tab w:val="left" w:pos="5266"/>
      </w:tabs>
    </w:pPr>
    <w:r>
      <w:tab/>
    </w:r>
    <w:sdt>
      <w:sdtPr>
        <w:id w:val="-327906938"/>
        <w:docPartObj>
          <w:docPartGallery w:val="Page Numbers (Bottom of Page)"/>
          <w:docPartUnique/>
        </w:docPartObj>
      </w:sdtPr>
      <w:sdtEndPr>
        <w:rPr>
          <w:noProof/>
        </w:rPr>
      </w:sdtEndPr>
      <w:sdtContent/>
    </w:sdt>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7989745"/>
      <w:docPartObj>
        <w:docPartGallery w:val="Page Numbers (Bottom of Page)"/>
        <w:docPartUnique/>
      </w:docPartObj>
    </w:sdtPr>
    <w:sdtEndPr>
      <w:rPr>
        <w:noProof/>
      </w:rPr>
    </w:sdtEndPr>
    <w:sdtContent>
      <w:p w14:paraId="1D1B0C76" w14:textId="420696C1" w:rsidR="001E06A6" w:rsidRDefault="001E06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7F9579" w14:textId="77777777" w:rsidR="001E06A6" w:rsidRDefault="001E06A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121861"/>
      <w:docPartObj>
        <w:docPartGallery w:val="Page Numbers (Bottom of Page)"/>
        <w:docPartUnique/>
      </w:docPartObj>
    </w:sdtPr>
    <w:sdtEndPr>
      <w:rPr>
        <w:noProof/>
      </w:rPr>
    </w:sdtEndPr>
    <w:sdtContent>
      <w:p w14:paraId="6C24B6B7" w14:textId="44FE1988" w:rsidR="001E06A6" w:rsidRDefault="001E06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56E7DE" w14:textId="77777777" w:rsidR="001E06A6" w:rsidRDefault="001E06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51693B" w14:textId="77777777" w:rsidR="003920A1" w:rsidRDefault="003920A1" w:rsidP="008F6590">
      <w:pPr>
        <w:spacing w:after="0" w:line="240" w:lineRule="auto"/>
      </w:pPr>
      <w:r>
        <w:separator/>
      </w:r>
    </w:p>
  </w:footnote>
  <w:footnote w:type="continuationSeparator" w:id="0">
    <w:p w14:paraId="5060971E" w14:textId="77777777" w:rsidR="003920A1" w:rsidRDefault="003920A1" w:rsidP="008F65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44BFE"/>
    <w:multiLevelType w:val="hybridMultilevel"/>
    <w:tmpl w:val="4C502FD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0D505EE8"/>
    <w:multiLevelType w:val="multilevel"/>
    <w:tmpl w:val="61B84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054C9F"/>
    <w:multiLevelType w:val="hybridMultilevel"/>
    <w:tmpl w:val="7A56CCE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18215985"/>
    <w:multiLevelType w:val="multilevel"/>
    <w:tmpl w:val="1A325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6891CFA"/>
    <w:multiLevelType w:val="hybridMultilevel"/>
    <w:tmpl w:val="B888CD0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 w15:restartNumberingAfterBreak="0">
    <w:nsid w:val="30BC6B9B"/>
    <w:multiLevelType w:val="hybridMultilevel"/>
    <w:tmpl w:val="E5DE067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6" w15:restartNumberingAfterBreak="0">
    <w:nsid w:val="30F43067"/>
    <w:multiLevelType w:val="hybridMultilevel"/>
    <w:tmpl w:val="2FF66E0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7" w15:restartNumberingAfterBreak="0">
    <w:nsid w:val="4F6650C7"/>
    <w:multiLevelType w:val="hybridMultilevel"/>
    <w:tmpl w:val="6F08144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8" w15:restartNumberingAfterBreak="0">
    <w:nsid w:val="5F8A6FCF"/>
    <w:multiLevelType w:val="hybridMultilevel"/>
    <w:tmpl w:val="AAB8F05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9" w15:restartNumberingAfterBreak="0">
    <w:nsid w:val="6B166CE9"/>
    <w:multiLevelType w:val="hybridMultilevel"/>
    <w:tmpl w:val="76701424"/>
    <w:lvl w:ilvl="0" w:tplc="3C09000F">
      <w:start w:val="1"/>
      <w:numFmt w:val="decimal"/>
      <w:lvlText w:val="%1."/>
      <w:lvlJc w:val="left"/>
      <w:pPr>
        <w:ind w:left="720" w:hanging="360"/>
      </w:pPr>
      <w:rPr>
        <w:rFonts w:hint="default"/>
        <w:color w:val="auto"/>
      </w:rPr>
    </w:lvl>
    <w:lvl w:ilvl="1" w:tplc="3C090019">
      <w:start w:val="1"/>
      <w:numFmt w:val="lowerLetter"/>
      <w:lvlText w:val="%2."/>
      <w:lvlJc w:val="left"/>
      <w:pPr>
        <w:ind w:left="1440" w:hanging="360"/>
      </w:pPr>
    </w:lvl>
    <w:lvl w:ilvl="2" w:tplc="3C09001B">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0" w15:restartNumberingAfterBreak="0">
    <w:nsid w:val="6FB42B60"/>
    <w:multiLevelType w:val="hybridMultilevel"/>
    <w:tmpl w:val="86FCF1E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num w:numId="1">
    <w:abstractNumId w:val="10"/>
  </w:num>
  <w:num w:numId="2">
    <w:abstractNumId w:val="0"/>
  </w:num>
  <w:num w:numId="3">
    <w:abstractNumId w:val="4"/>
  </w:num>
  <w:num w:numId="4">
    <w:abstractNumId w:val="5"/>
  </w:num>
  <w:num w:numId="5">
    <w:abstractNumId w:val="7"/>
  </w:num>
  <w:num w:numId="6">
    <w:abstractNumId w:val="2"/>
  </w:num>
  <w:num w:numId="7">
    <w:abstractNumId w:val="9"/>
  </w:num>
  <w:num w:numId="8">
    <w:abstractNumId w:val="8"/>
  </w:num>
  <w:num w:numId="9">
    <w:abstractNumId w:val="6"/>
  </w:num>
  <w:num w:numId="10">
    <w:abstractNumId w:val="1"/>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1DB"/>
    <w:rsid w:val="00004DA1"/>
    <w:rsid w:val="00024628"/>
    <w:rsid w:val="00024D23"/>
    <w:rsid w:val="00034E22"/>
    <w:rsid w:val="000430DB"/>
    <w:rsid w:val="00046A0D"/>
    <w:rsid w:val="00046E43"/>
    <w:rsid w:val="00050BED"/>
    <w:rsid w:val="00050F2E"/>
    <w:rsid w:val="00057FEE"/>
    <w:rsid w:val="000678E3"/>
    <w:rsid w:val="00077206"/>
    <w:rsid w:val="00097ABA"/>
    <w:rsid w:val="000A2B14"/>
    <w:rsid w:val="000C5D31"/>
    <w:rsid w:val="000D5BE8"/>
    <w:rsid w:val="000D7E20"/>
    <w:rsid w:val="000E53AA"/>
    <w:rsid w:val="000F5B55"/>
    <w:rsid w:val="001079A5"/>
    <w:rsid w:val="001144CA"/>
    <w:rsid w:val="00122EE9"/>
    <w:rsid w:val="00131317"/>
    <w:rsid w:val="00132BFE"/>
    <w:rsid w:val="00136662"/>
    <w:rsid w:val="001408E6"/>
    <w:rsid w:val="00145023"/>
    <w:rsid w:val="00160745"/>
    <w:rsid w:val="0018090A"/>
    <w:rsid w:val="001D5D4D"/>
    <w:rsid w:val="001E06A6"/>
    <w:rsid w:val="001F4D00"/>
    <w:rsid w:val="00222397"/>
    <w:rsid w:val="00244473"/>
    <w:rsid w:val="002449A5"/>
    <w:rsid w:val="00260E7B"/>
    <w:rsid w:val="00264AAE"/>
    <w:rsid w:val="00273883"/>
    <w:rsid w:val="00296444"/>
    <w:rsid w:val="002A50BC"/>
    <w:rsid w:val="002B2C16"/>
    <w:rsid w:val="002B7C71"/>
    <w:rsid w:val="002C04EC"/>
    <w:rsid w:val="002D2745"/>
    <w:rsid w:val="002D5100"/>
    <w:rsid w:val="002F4C4E"/>
    <w:rsid w:val="002F6771"/>
    <w:rsid w:val="00302A73"/>
    <w:rsid w:val="00325252"/>
    <w:rsid w:val="00333000"/>
    <w:rsid w:val="00335CEE"/>
    <w:rsid w:val="00336519"/>
    <w:rsid w:val="00363D64"/>
    <w:rsid w:val="0038352D"/>
    <w:rsid w:val="0038360A"/>
    <w:rsid w:val="003920A1"/>
    <w:rsid w:val="00393A84"/>
    <w:rsid w:val="003D2122"/>
    <w:rsid w:val="003E50F0"/>
    <w:rsid w:val="003F646B"/>
    <w:rsid w:val="00422B3B"/>
    <w:rsid w:val="00427E6D"/>
    <w:rsid w:val="00432833"/>
    <w:rsid w:val="00440CAA"/>
    <w:rsid w:val="00442DE0"/>
    <w:rsid w:val="00455EDE"/>
    <w:rsid w:val="00491531"/>
    <w:rsid w:val="004A01E0"/>
    <w:rsid w:val="004C4AB7"/>
    <w:rsid w:val="004C6418"/>
    <w:rsid w:val="004D5C6A"/>
    <w:rsid w:val="004E18C0"/>
    <w:rsid w:val="004E4289"/>
    <w:rsid w:val="00506DBB"/>
    <w:rsid w:val="005533B0"/>
    <w:rsid w:val="00583E75"/>
    <w:rsid w:val="005C2BC4"/>
    <w:rsid w:val="005E1B14"/>
    <w:rsid w:val="005E5B8E"/>
    <w:rsid w:val="005F13D1"/>
    <w:rsid w:val="005F2C05"/>
    <w:rsid w:val="006103F8"/>
    <w:rsid w:val="00610FDF"/>
    <w:rsid w:val="00650CCA"/>
    <w:rsid w:val="0065619F"/>
    <w:rsid w:val="0068503B"/>
    <w:rsid w:val="006A0CD2"/>
    <w:rsid w:val="006A62FB"/>
    <w:rsid w:val="006C70DD"/>
    <w:rsid w:val="006E7432"/>
    <w:rsid w:val="006F0C3F"/>
    <w:rsid w:val="006F1D33"/>
    <w:rsid w:val="006F6EA6"/>
    <w:rsid w:val="007232B8"/>
    <w:rsid w:val="007302B1"/>
    <w:rsid w:val="00733E74"/>
    <w:rsid w:val="00762844"/>
    <w:rsid w:val="0076565C"/>
    <w:rsid w:val="007A090B"/>
    <w:rsid w:val="007C11DB"/>
    <w:rsid w:val="007C5BF0"/>
    <w:rsid w:val="007C7DE7"/>
    <w:rsid w:val="007D5681"/>
    <w:rsid w:val="007D7261"/>
    <w:rsid w:val="007F1769"/>
    <w:rsid w:val="00811BAA"/>
    <w:rsid w:val="00836DCC"/>
    <w:rsid w:val="008435A9"/>
    <w:rsid w:val="00854D7B"/>
    <w:rsid w:val="008603F1"/>
    <w:rsid w:val="008A0174"/>
    <w:rsid w:val="008B5334"/>
    <w:rsid w:val="008C0491"/>
    <w:rsid w:val="008C4783"/>
    <w:rsid w:val="008D1A27"/>
    <w:rsid w:val="008F6590"/>
    <w:rsid w:val="009148FA"/>
    <w:rsid w:val="0092039A"/>
    <w:rsid w:val="00921DB2"/>
    <w:rsid w:val="00933A69"/>
    <w:rsid w:val="0093697D"/>
    <w:rsid w:val="00953896"/>
    <w:rsid w:val="009541E9"/>
    <w:rsid w:val="00954BE3"/>
    <w:rsid w:val="00990F94"/>
    <w:rsid w:val="00994A43"/>
    <w:rsid w:val="0099560E"/>
    <w:rsid w:val="009A7E27"/>
    <w:rsid w:val="009C338F"/>
    <w:rsid w:val="009C5385"/>
    <w:rsid w:val="009D3246"/>
    <w:rsid w:val="00A00BBF"/>
    <w:rsid w:val="00A22531"/>
    <w:rsid w:val="00A3250C"/>
    <w:rsid w:val="00A33F6C"/>
    <w:rsid w:val="00A34C8E"/>
    <w:rsid w:val="00A4387B"/>
    <w:rsid w:val="00A46978"/>
    <w:rsid w:val="00A47BE4"/>
    <w:rsid w:val="00A7192A"/>
    <w:rsid w:val="00A87BC7"/>
    <w:rsid w:val="00AB0D29"/>
    <w:rsid w:val="00AC4515"/>
    <w:rsid w:val="00AF171C"/>
    <w:rsid w:val="00B003DC"/>
    <w:rsid w:val="00B3578E"/>
    <w:rsid w:val="00B41A32"/>
    <w:rsid w:val="00B76205"/>
    <w:rsid w:val="00B77F5F"/>
    <w:rsid w:val="00B8563D"/>
    <w:rsid w:val="00B92620"/>
    <w:rsid w:val="00B97D5C"/>
    <w:rsid w:val="00BA5C39"/>
    <w:rsid w:val="00BA67E0"/>
    <w:rsid w:val="00BB279E"/>
    <w:rsid w:val="00BC0393"/>
    <w:rsid w:val="00BD02C8"/>
    <w:rsid w:val="00BE0BD5"/>
    <w:rsid w:val="00C07706"/>
    <w:rsid w:val="00C11F01"/>
    <w:rsid w:val="00C12202"/>
    <w:rsid w:val="00C17D0A"/>
    <w:rsid w:val="00C352E9"/>
    <w:rsid w:val="00C47194"/>
    <w:rsid w:val="00C52EE0"/>
    <w:rsid w:val="00C57F26"/>
    <w:rsid w:val="00C81EC1"/>
    <w:rsid w:val="00C9010C"/>
    <w:rsid w:val="00C931E3"/>
    <w:rsid w:val="00CA65B3"/>
    <w:rsid w:val="00CA71A9"/>
    <w:rsid w:val="00CC5048"/>
    <w:rsid w:val="00CE2CB5"/>
    <w:rsid w:val="00CE36B8"/>
    <w:rsid w:val="00CE7A97"/>
    <w:rsid w:val="00CF1982"/>
    <w:rsid w:val="00D01841"/>
    <w:rsid w:val="00D058C8"/>
    <w:rsid w:val="00D45D8E"/>
    <w:rsid w:val="00D542BA"/>
    <w:rsid w:val="00D72066"/>
    <w:rsid w:val="00D72B14"/>
    <w:rsid w:val="00D82C33"/>
    <w:rsid w:val="00D91D5D"/>
    <w:rsid w:val="00DA69C8"/>
    <w:rsid w:val="00DC0CB1"/>
    <w:rsid w:val="00DC23C6"/>
    <w:rsid w:val="00DC6348"/>
    <w:rsid w:val="00DD52A2"/>
    <w:rsid w:val="00E01FB5"/>
    <w:rsid w:val="00E32317"/>
    <w:rsid w:val="00E6008E"/>
    <w:rsid w:val="00E74772"/>
    <w:rsid w:val="00E866E9"/>
    <w:rsid w:val="00E967D5"/>
    <w:rsid w:val="00EB66F5"/>
    <w:rsid w:val="00EC14B4"/>
    <w:rsid w:val="00EC1B38"/>
    <w:rsid w:val="00EC36DF"/>
    <w:rsid w:val="00EE03DB"/>
    <w:rsid w:val="00EF7922"/>
    <w:rsid w:val="00F109AC"/>
    <w:rsid w:val="00F17717"/>
    <w:rsid w:val="00F2511D"/>
    <w:rsid w:val="00F27FA1"/>
    <w:rsid w:val="00F32D1B"/>
    <w:rsid w:val="00F42229"/>
    <w:rsid w:val="00F429D1"/>
    <w:rsid w:val="00F43ABB"/>
    <w:rsid w:val="00F51C30"/>
    <w:rsid w:val="00F56B87"/>
    <w:rsid w:val="00F76C01"/>
    <w:rsid w:val="00F979AE"/>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A0757A"/>
  <w15:chartTrackingRefBased/>
  <w15:docId w15:val="{E0AEAA0C-9BC7-4F98-ADEA-3E2620460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HK"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9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69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4697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E06A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11DB"/>
    <w:rPr>
      <w:color w:val="0563C1" w:themeColor="hyperlink"/>
      <w:u w:val="single"/>
    </w:rPr>
  </w:style>
  <w:style w:type="character" w:styleId="UnresolvedMention">
    <w:name w:val="Unresolved Mention"/>
    <w:basedOn w:val="DefaultParagraphFont"/>
    <w:uiPriority w:val="99"/>
    <w:semiHidden/>
    <w:unhideWhenUsed/>
    <w:rsid w:val="007C11DB"/>
    <w:rPr>
      <w:color w:val="605E5C"/>
      <w:shd w:val="clear" w:color="auto" w:fill="E1DFDD"/>
    </w:rPr>
  </w:style>
  <w:style w:type="character" w:styleId="FollowedHyperlink">
    <w:name w:val="FollowedHyperlink"/>
    <w:basedOn w:val="DefaultParagraphFont"/>
    <w:uiPriority w:val="99"/>
    <w:semiHidden/>
    <w:unhideWhenUsed/>
    <w:rsid w:val="00C12202"/>
    <w:rPr>
      <w:color w:val="954F72" w:themeColor="followedHyperlink"/>
      <w:u w:val="single"/>
    </w:rPr>
  </w:style>
  <w:style w:type="paragraph" w:styleId="ListParagraph">
    <w:name w:val="List Paragraph"/>
    <w:basedOn w:val="Normal"/>
    <w:uiPriority w:val="34"/>
    <w:qFormat/>
    <w:rsid w:val="00AB0D29"/>
    <w:pPr>
      <w:ind w:left="720"/>
      <w:contextualSpacing/>
    </w:pPr>
  </w:style>
  <w:style w:type="character" w:styleId="Emphasis">
    <w:name w:val="Emphasis"/>
    <w:basedOn w:val="DefaultParagraphFont"/>
    <w:uiPriority w:val="20"/>
    <w:qFormat/>
    <w:rsid w:val="00762844"/>
    <w:rPr>
      <w:i/>
      <w:iCs/>
    </w:rPr>
  </w:style>
  <w:style w:type="paragraph" w:styleId="Header">
    <w:name w:val="header"/>
    <w:basedOn w:val="Normal"/>
    <w:link w:val="HeaderChar"/>
    <w:unhideWhenUsed/>
    <w:rsid w:val="008F6590"/>
    <w:pPr>
      <w:tabs>
        <w:tab w:val="center" w:pos="4513"/>
        <w:tab w:val="right" w:pos="9026"/>
      </w:tabs>
      <w:spacing w:after="0" w:line="240" w:lineRule="auto"/>
    </w:pPr>
  </w:style>
  <w:style w:type="character" w:customStyle="1" w:styleId="HeaderChar">
    <w:name w:val="Header Char"/>
    <w:basedOn w:val="DefaultParagraphFont"/>
    <w:link w:val="Header"/>
    <w:rsid w:val="008F6590"/>
  </w:style>
  <w:style w:type="paragraph" w:styleId="Footer">
    <w:name w:val="footer"/>
    <w:basedOn w:val="Normal"/>
    <w:link w:val="FooterChar"/>
    <w:uiPriority w:val="99"/>
    <w:unhideWhenUsed/>
    <w:rsid w:val="008F65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590"/>
  </w:style>
  <w:style w:type="paragraph" w:styleId="BalloonText">
    <w:name w:val="Balloon Text"/>
    <w:basedOn w:val="Normal"/>
    <w:link w:val="BalloonTextChar"/>
    <w:uiPriority w:val="99"/>
    <w:semiHidden/>
    <w:unhideWhenUsed/>
    <w:rsid w:val="00CE36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36B8"/>
    <w:rPr>
      <w:rFonts w:ascii="Segoe UI" w:hAnsi="Segoe UI" w:cs="Segoe UI"/>
      <w:sz w:val="18"/>
      <w:szCs w:val="18"/>
    </w:rPr>
  </w:style>
  <w:style w:type="character" w:customStyle="1" w:styleId="selectable">
    <w:name w:val="selectable"/>
    <w:basedOn w:val="DefaultParagraphFont"/>
    <w:rsid w:val="009541E9"/>
  </w:style>
  <w:style w:type="paragraph" w:styleId="NoSpacing">
    <w:name w:val="No Spacing"/>
    <w:link w:val="NoSpacingChar"/>
    <w:uiPriority w:val="1"/>
    <w:qFormat/>
    <w:rsid w:val="00A469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6978"/>
    <w:rPr>
      <w:rFonts w:eastAsiaTheme="minorEastAsia"/>
      <w:lang w:val="en-US"/>
    </w:rPr>
  </w:style>
  <w:style w:type="character" w:customStyle="1" w:styleId="Heading1Char">
    <w:name w:val="Heading 1 Char"/>
    <w:basedOn w:val="DefaultParagraphFont"/>
    <w:link w:val="Heading1"/>
    <w:uiPriority w:val="9"/>
    <w:rsid w:val="00A4697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4697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4697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A46978"/>
    <w:pPr>
      <w:outlineLvl w:val="9"/>
    </w:pPr>
    <w:rPr>
      <w:lang w:val="en-US"/>
    </w:rPr>
  </w:style>
  <w:style w:type="paragraph" w:styleId="TOC1">
    <w:name w:val="toc 1"/>
    <w:basedOn w:val="Normal"/>
    <w:next w:val="Normal"/>
    <w:autoRedefine/>
    <w:uiPriority w:val="39"/>
    <w:unhideWhenUsed/>
    <w:rsid w:val="00A46978"/>
    <w:pPr>
      <w:spacing w:after="100"/>
    </w:pPr>
  </w:style>
  <w:style w:type="paragraph" w:styleId="TOC2">
    <w:name w:val="toc 2"/>
    <w:basedOn w:val="Normal"/>
    <w:next w:val="Normal"/>
    <w:autoRedefine/>
    <w:uiPriority w:val="39"/>
    <w:unhideWhenUsed/>
    <w:rsid w:val="00A46978"/>
    <w:pPr>
      <w:spacing w:after="100"/>
      <w:ind w:left="220"/>
    </w:pPr>
  </w:style>
  <w:style w:type="paragraph" w:styleId="TOC3">
    <w:name w:val="toc 3"/>
    <w:basedOn w:val="Normal"/>
    <w:next w:val="Normal"/>
    <w:autoRedefine/>
    <w:uiPriority w:val="39"/>
    <w:unhideWhenUsed/>
    <w:rsid w:val="00A46978"/>
    <w:pPr>
      <w:spacing w:after="100"/>
      <w:ind w:left="440"/>
    </w:pPr>
  </w:style>
  <w:style w:type="character" w:customStyle="1" w:styleId="Heading4Char">
    <w:name w:val="Heading 4 Char"/>
    <w:basedOn w:val="DefaultParagraphFont"/>
    <w:link w:val="Heading4"/>
    <w:uiPriority w:val="9"/>
    <w:semiHidden/>
    <w:rsid w:val="001E06A6"/>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687024">
      <w:bodyDiv w:val="1"/>
      <w:marLeft w:val="0"/>
      <w:marRight w:val="0"/>
      <w:marTop w:val="0"/>
      <w:marBottom w:val="0"/>
      <w:divBdr>
        <w:top w:val="none" w:sz="0" w:space="0" w:color="auto"/>
        <w:left w:val="none" w:sz="0" w:space="0" w:color="auto"/>
        <w:bottom w:val="none" w:sz="0" w:space="0" w:color="auto"/>
        <w:right w:val="none" w:sz="0" w:space="0" w:color="auto"/>
      </w:divBdr>
    </w:div>
    <w:div w:id="586959063">
      <w:bodyDiv w:val="1"/>
      <w:marLeft w:val="0"/>
      <w:marRight w:val="0"/>
      <w:marTop w:val="0"/>
      <w:marBottom w:val="0"/>
      <w:divBdr>
        <w:top w:val="none" w:sz="0" w:space="0" w:color="auto"/>
        <w:left w:val="none" w:sz="0" w:space="0" w:color="auto"/>
        <w:bottom w:val="none" w:sz="0" w:space="0" w:color="auto"/>
        <w:right w:val="none" w:sz="0" w:space="0" w:color="auto"/>
      </w:divBdr>
      <w:divsChild>
        <w:div w:id="1545479438">
          <w:marLeft w:val="0"/>
          <w:marRight w:val="0"/>
          <w:marTop w:val="0"/>
          <w:marBottom w:val="0"/>
          <w:divBdr>
            <w:top w:val="none" w:sz="0" w:space="0" w:color="auto"/>
            <w:left w:val="none" w:sz="0" w:space="0" w:color="auto"/>
            <w:bottom w:val="none" w:sz="0" w:space="0" w:color="auto"/>
            <w:right w:val="none" w:sz="0" w:space="0" w:color="auto"/>
          </w:divBdr>
        </w:div>
        <w:div w:id="775634846">
          <w:marLeft w:val="0"/>
          <w:marRight w:val="0"/>
          <w:marTop w:val="0"/>
          <w:marBottom w:val="0"/>
          <w:divBdr>
            <w:top w:val="none" w:sz="0" w:space="0" w:color="auto"/>
            <w:left w:val="none" w:sz="0" w:space="0" w:color="auto"/>
            <w:bottom w:val="none" w:sz="0" w:space="0" w:color="auto"/>
            <w:right w:val="none" w:sz="0" w:space="0" w:color="auto"/>
          </w:divBdr>
        </w:div>
        <w:div w:id="458718462">
          <w:marLeft w:val="0"/>
          <w:marRight w:val="0"/>
          <w:marTop w:val="0"/>
          <w:marBottom w:val="0"/>
          <w:divBdr>
            <w:top w:val="none" w:sz="0" w:space="0" w:color="auto"/>
            <w:left w:val="none" w:sz="0" w:space="0" w:color="auto"/>
            <w:bottom w:val="none" w:sz="0" w:space="0" w:color="auto"/>
            <w:right w:val="none" w:sz="0" w:space="0" w:color="auto"/>
          </w:divBdr>
        </w:div>
        <w:div w:id="974800545">
          <w:marLeft w:val="0"/>
          <w:marRight w:val="0"/>
          <w:marTop w:val="0"/>
          <w:marBottom w:val="0"/>
          <w:divBdr>
            <w:top w:val="none" w:sz="0" w:space="0" w:color="auto"/>
            <w:left w:val="none" w:sz="0" w:space="0" w:color="auto"/>
            <w:bottom w:val="none" w:sz="0" w:space="0" w:color="auto"/>
            <w:right w:val="none" w:sz="0" w:space="0" w:color="auto"/>
          </w:divBdr>
        </w:div>
        <w:div w:id="510486793">
          <w:marLeft w:val="0"/>
          <w:marRight w:val="0"/>
          <w:marTop w:val="0"/>
          <w:marBottom w:val="0"/>
          <w:divBdr>
            <w:top w:val="none" w:sz="0" w:space="0" w:color="auto"/>
            <w:left w:val="none" w:sz="0" w:space="0" w:color="auto"/>
            <w:bottom w:val="none" w:sz="0" w:space="0" w:color="auto"/>
            <w:right w:val="none" w:sz="0" w:space="0" w:color="auto"/>
          </w:divBdr>
        </w:div>
        <w:div w:id="661127426">
          <w:marLeft w:val="0"/>
          <w:marRight w:val="0"/>
          <w:marTop w:val="0"/>
          <w:marBottom w:val="0"/>
          <w:divBdr>
            <w:top w:val="none" w:sz="0" w:space="0" w:color="auto"/>
            <w:left w:val="none" w:sz="0" w:space="0" w:color="auto"/>
            <w:bottom w:val="none" w:sz="0" w:space="0" w:color="auto"/>
            <w:right w:val="none" w:sz="0" w:space="0" w:color="auto"/>
          </w:divBdr>
        </w:div>
        <w:div w:id="1074232292">
          <w:marLeft w:val="0"/>
          <w:marRight w:val="0"/>
          <w:marTop w:val="0"/>
          <w:marBottom w:val="0"/>
          <w:divBdr>
            <w:top w:val="none" w:sz="0" w:space="0" w:color="auto"/>
            <w:left w:val="none" w:sz="0" w:space="0" w:color="auto"/>
            <w:bottom w:val="none" w:sz="0" w:space="0" w:color="auto"/>
            <w:right w:val="none" w:sz="0" w:space="0" w:color="auto"/>
          </w:divBdr>
        </w:div>
        <w:div w:id="2047682760">
          <w:marLeft w:val="0"/>
          <w:marRight w:val="0"/>
          <w:marTop w:val="0"/>
          <w:marBottom w:val="0"/>
          <w:divBdr>
            <w:top w:val="none" w:sz="0" w:space="0" w:color="auto"/>
            <w:left w:val="none" w:sz="0" w:space="0" w:color="auto"/>
            <w:bottom w:val="none" w:sz="0" w:space="0" w:color="auto"/>
            <w:right w:val="none" w:sz="0" w:space="0" w:color="auto"/>
          </w:divBdr>
        </w:div>
        <w:div w:id="53433517">
          <w:marLeft w:val="0"/>
          <w:marRight w:val="0"/>
          <w:marTop w:val="0"/>
          <w:marBottom w:val="0"/>
          <w:divBdr>
            <w:top w:val="none" w:sz="0" w:space="0" w:color="auto"/>
            <w:left w:val="none" w:sz="0" w:space="0" w:color="auto"/>
            <w:bottom w:val="none" w:sz="0" w:space="0" w:color="auto"/>
            <w:right w:val="none" w:sz="0" w:space="0" w:color="auto"/>
          </w:divBdr>
        </w:div>
      </w:divsChild>
    </w:div>
    <w:div w:id="613252196">
      <w:bodyDiv w:val="1"/>
      <w:marLeft w:val="0"/>
      <w:marRight w:val="0"/>
      <w:marTop w:val="0"/>
      <w:marBottom w:val="0"/>
      <w:divBdr>
        <w:top w:val="none" w:sz="0" w:space="0" w:color="auto"/>
        <w:left w:val="none" w:sz="0" w:space="0" w:color="auto"/>
        <w:bottom w:val="none" w:sz="0" w:space="0" w:color="auto"/>
        <w:right w:val="none" w:sz="0" w:space="0" w:color="auto"/>
      </w:divBdr>
    </w:div>
    <w:div w:id="876624431">
      <w:bodyDiv w:val="1"/>
      <w:marLeft w:val="0"/>
      <w:marRight w:val="0"/>
      <w:marTop w:val="0"/>
      <w:marBottom w:val="0"/>
      <w:divBdr>
        <w:top w:val="none" w:sz="0" w:space="0" w:color="auto"/>
        <w:left w:val="none" w:sz="0" w:space="0" w:color="auto"/>
        <w:bottom w:val="none" w:sz="0" w:space="0" w:color="auto"/>
        <w:right w:val="none" w:sz="0" w:space="0" w:color="auto"/>
      </w:divBdr>
    </w:div>
    <w:div w:id="1387608449">
      <w:bodyDiv w:val="1"/>
      <w:marLeft w:val="0"/>
      <w:marRight w:val="0"/>
      <w:marTop w:val="0"/>
      <w:marBottom w:val="0"/>
      <w:divBdr>
        <w:top w:val="none" w:sz="0" w:space="0" w:color="auto"/>
        <w:left w:val="none" w:sz="0" w:space="0" w:color="auto"/>
        <w:bottom w:val="none" w:sz="0" w:space="0" w:color="auto"/>
        <w:right w:val="none" w:sz="0" w:space="0" w:color="auto"/>
      </w:divBdr>
    </w:div>
    <w:div w:id="1967659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panmore.com/disney-organizational-culture-excellent-entertainment-analysis"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neh.gov/humanities/2015/septemberoctober/iq/walt-disney-in-the-end-he-wanted-change-how-we-l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4BDDB1-0F81-421C-8AB7-9E576D937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9723</TotalTime>
  <Pages>28</Pages>
  <Words>9009</Words>
  <Characters>51357</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Salem Kattoura</dc:creator>
  <cp:keywords/>
  <dc:description/>
  <cp:lastModifiedBy>Salem Kattoura</cp:lastModifiedBy>
  <cp:revision>45</cp:revision>
  <dcterms:created xsi:type="dcterms:W3CDTF">2019-03-01T11:42:00Z</dcterms:created>
  <dcterms:modified xsi:type="dcterms:W3CDTF">2019-03-22T07:25:00Z</dcterms:modified>
</cp:coreProperties>
</file>