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8A62B1" w:rsidRDefault="0017512A" w:rsidP="001E57C1">
            <w:pPr>
              <w:spacing w:before="120" w:after="120"/>
              <w:jc w:val="both"/>
              <w:rPr>
                <w:rFonts w:ascii="Arial" w:hAnsi="Arial" w:cs="Arial"/>
                <w:b/>
                <w:sz w:val="22"/>
                <w:szCs w:val="22"/>
              </w:rPr>
            </w:pPr>
            <w:r w:rsidRPr="008A62B1">
              <w:rPr>
                <w:rFonts w:ascii="Arial" w:hAnsi="Arial" w:cs="Arial"/>
                <w:b/>
                <w:sz w:val="22"/>
                <w:szCs w:val="22"/>
              </w:rPr>
              <w:fldChar w:fldCharType="begin">
                <w:ffData>
                  <w:name w:val="Text2"/>
                  <w:enabled/>
                  <w:calcOnExit w:val="0"/>
                  <w:textInput/>
                </w:ffData>
              </w:fldChar>
            </w:r>
            <w:r w:rsidR="003B3F9D" w:rsidRPr="008A62B1">
              <w:rPr>
                <w:rFonts w:ascii="Arial" w:hAnsi="Arial" w:cs="Arial"/>
                <w:b/>
                <w:sz w:val="22"/>
                <w:szCs w:val="22"/>
              </w:rPr>
              <w:instrText xml:space="preserve"> FORMTEXT </w:instrText>
            </w:r>
            <w:r w:rsidRPr="008A62B1">
              <w:rPr>
                <w:rFonts w:ascii="Arial" w:hAnsi="Arial" w:cs="Arial"/>
                <w:b/>
                <w:sz w:val="22"/>
                <w:szCs w:val="22"/>
              </w:rPr>
            </w:r>
            <w:r w:rsidRPr="008A62B1">
              <w:rPr>
                <w:rFonts w:ascii="Arial" w:hAnsi="Arial" w:cs="Arial"/>
                <w:b/>
                <w:sz w:val="22"/>
                <w:szCs w:val="22"/>
              </w:rPr>
              <w:fldChar w:fldCharType="separate"/>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Pr="008A62B1">
              <w:rPr>
                <w:rFonts w:ascii="Arial" w:hAnsi="Arial" w:cs="Arial"/>
                <w:b/>
                <w:sz w:val="22"/>
                <w:szCs w:val="22"/>
              </w:rPr>
              <w:fldChar w:fldCharType="end"/>
            </w:r>
          </w:p>
        </w:tc>
        <w:tc>
          <w:tcPr>
            <w:tcW w:w="2268" w:type="dxa"/>
            <w:shd w:val="clear" w:color="auto" w:fill="D9D9D9"/>
          </w:tcPr>
          <w:p w:rsidR="003B3F9D" w:rsidRPr="008A62B1" w:rsidRDefault="00552351" w:rsidP="001E57C1">
            <w:pPr>
              <w:spacing w:before="120" w:after="120"/>
              <w:jc w:val="both"/>
              <w:rPr>
                <w:rFonts w:ascii="Arial" w:hAnsi="Arial" w:cs="Arial"/>
                <w:b/>
                <w:sz w:val="22"/>
                <w:szCs w:val="22"/>
              </w:rPr>
            </w:pPr>
            <w:r w:rsidRPr="008A62B1">
              <w:rPr>
                <w:rFonts w:ascii="Arial" w:hAnsi="Arial" w:cs="Arial"/>
                <w:b/>
                <w:sz w:val="22"/>
                <w:szCs w:val="22"/>
              </w:rPr>
              <w:t xml:space="preserve">Student ID </w:t>
            </w:r>
            <w:r w:rsidR="003B3F9D" w:rsidRPr="008A62B1">
              <w:rPr>
                <w:rFonts w:ascii="Arial" w:hAnsi="Arial" w:cs="Arial"/>
                <w:b/>
                <w:sz w:val="22"/>
                <w:szCs w:val="22"/>
              </w:rPr>
              <w:t>number:</w:t>
            </w:r>
          </w:p>
        </w:tc>
        <w:tc>
          <w:tcPr>
            <w:tcW w:w="2268" w:type="dxa"/>
          </w:tcPr>
          <w:p w:rsidR="003B3F9D" w:rsidRPr="008A62B1"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8A62B1" w:rsidRDefault="00353247" w:rsidP="00E51AAC">
            <w:pPr>
              <w:spacing w:before="120" w:after="120"/>
              <w:jc w:val="both"/>
              <w:rPr>
                <w:rFonts w:ascii="Arial" w:hAnsi="Arial" w:cs="Arial"/>
                <w:b/>
                <w:sz w:val="22"/>
                <w:szCs w:val="22"/>
              </w:rPr>
            </w:pPr>
            <w:r w:rsidRPr="008A62B1">
              <w:rPr>
                <w:rFonts w:ascii="Arial" w:hAnsi="Arial" w:cs="Arial"/>
                <w:b/>
                <w:sz w:val="22"/>
                <w:szCs w:val="22"/>
              </w:rPr>
              <w:t>HNC/HND/BSc(Hons) Logistics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A62B1" w:rsidRDefault="009D60E2" w:rsidP="00E51AAC">
            <w:pPr>
              <w:spacing w:before="120" w:after="120"/>
              <w:jc w:val="both"/>
              <w:rPr>
                <w:rFonts w:ascii="Arial" w:hAnsi="Arial" w:cs="Arial"/>
                <w:b/>
                <w:sz w:val="22"/>
                <w:szCs w:val="22"/>
              </w:rPr>
            </w:pPr>
            <w:r>
              <w:rPr>
                <w:rFonts w:ascii="Arial" w:hAnsi="Arial" w:cs="Arial"/>
                <w:b/>
                <w:sz w:val="22"/>
                <w:szCs w:val="22"/>
              </w:rPr>
              <w:t>Motorsport in Society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8A62B1" w:rsidRDefault="00353247" w:rsidP="009D60E2">
            <w:pPr>
              <w:spacing w:before="120" w:after="120"/>
              <w:jc w:val="both"/>
              <w:rPr>
                <w:rFonts w:ascii="Arial" w:hAnsi="Arial" w:cs="Arial"/>
                <w:b/>
                <w:sz w:val="22"/>
                <w:szCs w:val="22"/>
              </w:rPr>
            </w:pPr>
            <w:r w:rsidRPr="008A62B1">
              <w:rPr>
                <w:rFonts w:ascii="Arial" w:hAnsi="Arial" w:cs="Arial"/>
                <w:b/>
                <w:sz w:val="22"/>
                <w:szCs w:val="22"/>
              </w:rPr>
              <w:t>M4X</w:t>
            </w:r>
            <w:r w:rsidR="008A62B1" w:rsidRPr="008A62B1">
              <w:rPr>
                <w:rFonts w:ascii="Arial" w:hAnsi="Arial" w:cs="Arial"/>
                <w:b/>
                <w:sz w:val="22"/>
                <w:szCs w:val="22"/>
              </w:rPr>
              <w:t>0229</w:t>
            </w:r>
            <w:r w:rsidR="009D60E2">
              <w:rPr>
                <w:rFonts w:ascii="Arial" w:hAnsi="Arial" w:cs="Arial"/>
                <w:b/>
                <w:sz w:val="22"/>
                <w:szCs w:val="22"/>
              </w:rPr>
              <w:t>6</w:t>
            </w:r>
          </w:p>
        </w:tc>
        <w:tc>
          <w:tcPr>
            <w:tcW w:w="2268" w:type="dxa"/>
            <w:shd w:val="clear" w:color="auto" w:fill="D9D9D9"/>
          </w:tcPr>
          <w:p w:rsidR="00B84B5B" w:rsidRPr="008A62B1" w:rsidRDefault="00B84B5B" w:rsidP="004D5E9B">
            <w:pPr>
              <w:pStyle w:val="Heading2"/>
              <w:rPr>
                <w:rFonts w:ascii="Arial" w:hAnsi="Arial" w:cs="Arial"/>
                <w:sz w:val="22"/>
                <w:szCs w:val="22"/>
              </w:rPr>
            </w:pPr>
            <w:r w:rsidRPr="008A62B1">
              <w:rPr>
                <w:rFonts w:ascii="Arial" w:hAnsi="Arial" w:cs="Arial"/>
                <w:sz w:val="22"/>
                <w:szCs w:val="22"/>
              </w:rPr>
              <w:t>Contribution to Overall Module Assessment (%):</w:t>
            </w:r>
          </w:p>
        </w:tc>
        <w:tc>
          <w:tcPr>
            <w:tcW w:w="2268" w:type="dxa"/>
          </w:tcPr>
          <w:p w:rsidR="00B84B5B" w:rsidRPr="008A62B1" w:rsidRDefault="00353247" w:rsidP="00E51AAC">
            <w:pPr>
              <w:spacing w:before="120" w:after="120"/>
              <w:jc w:val="both"/>
              <w:rPr>
                <w:rFonts w:ascii="Arial" w:hAnsi="Arial" w:cs="Arial"/>
                <w:b/>
                <w:sz w:val="22"/>
                <w:szCs w:val="22"/>
              </w:rPr>
            </w:pPr>
            <w:r w:rsidRPr="008A62B1">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8A62B1" w:rsidRDefault="00271EC2" w:rsidP="00271EC2">
            <w:pPr>
              <w:spacing w:before="120" w:after="120"/>
              <w:jc w:val="both"/>
              <w:rPr>
                <w:rFonts w:ascii="Arial" w:hAnsi="Arial" w:cs="Arial"/>
                <w:b/>
                <w:sz w:val="22"/>
                <w:szCs w:val="22"/>
              </w:rPr>
            </w:pPr>
            <w:r>
              <w:rPr>
                <w:rFonts w:ascii="Arial" w:hAnsi="Arial" w:cs="Arial"/>
                <w:b/>
                <w:sz w:val="22"/>
                <w:szCs w:val="22"/>
              </w:rPr>
              <w:t>Abi Summerfield</w:t>
            </w:r>
          </w:p>
        </w:tc>
        <w:tc>
          <w:tcPr>
            <w:tcW w:w="2268" w:type="dxa"/>
            <w:shd w:val="clear" w:color="auto" w:fill="D9D9D9"/>
          </w:tcPr>
          <w:p w:rsidR="00DB116D" w:rsidRPr="008A62B1" w:rsidRDefault="00DB116D" w:rsidP="00E51AAC">
            <w:pPr>
              <w:spacing w:before="120" w:after="120"/>
              <w:jc w:val="both"/>
              <w:rPr>
                <w:rFonts w:ascii="Arial" w:hAnsi="Arial" w:cs="Arial"/>
                <w:b/>
                <w:sz w:val="22"/>
                <w:szCs w:val="22"/>
              </w:rPr>
            </w:pPr>
            <w:r w:rsidRPr="008A62B1">
              <w:rPr>
                <w:rFonts w:ascii="Arial" w:hAnsi="Arial" w:cs="Arial"/>
                <w:b/>
                <w:sz w:val="22"/>
                <w:szCs w:val="22"/>
              </w:rPr>
              <w:t>Internal Verifier:</w:t>
            </w:r>
          </w:p>
        </w:tc>
        <w:tc>
          <w:tcPr>
            <w:tcW w:w="2268" w:type="dxa"/>
          </w:tcPr>
          <w:p w:rsidR="00DB116D" w:rsidRPr="008A62B1" w:rsidRDefault="00271EC2" w:rsidP="008A62B1">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8A62B1" w:rsidRDefault="009D60E2" w:rsidP="00A10C52">
            <w:pPr>
              <w:spacing w:before="120" w:after="120"/>
              <w:jc w:val="both"/>
              <w:rPr>
                <w:rFonts w:ascii="Arial" w:hAnsi="Arial" w:cs="Arial"/>
                <w:b/>
                <w:sz w:val="22"/>
                <w:szCs w:val="22"/>
              </w:rPr>
            </w:pPr>
            <w:r>
              <w:rPr>
                <w:rFonts w:ascii="Arial" w:hAnsi="Arial" w:cs="Arial"/>
                <w:b/>
                <w:sz w:val="22"/>
                <w:szCs w:val="22"/>
              </w:rPr>
              <w:t xml:space="preserve">Motorsport and </w:t>
            </w:r>
            <w:r w:rsidR="00A10C52">
              <w:rPr>
                <w:rFonts w:ascii="Arial" w:hAnsi="Arial" w:cs="Arial"/>
                <w:b/>
                <w:sz w:val="22"/>
                <w:szCs w:val="22"/>
              </w:rPr>
              <w:t>noise</w:t>
            </w:r>
          </w:p>
        </w:tc>
        <w:tc>
          <w:tcPr>
            <w:tcW w:w="2268" w:type="dxa"/>
            <w:shd w:val="pct15" w:color="auto" w:fill="auto"/>
          </w:tcPr>
          <w:p w:rsidR="00DB116D" w:rsidRPr="008A62B1" w:rsidRDefault="004D5E9B" w:rsidP="00E51AAC">
            <w:pPr>
              <w:spacing w:before="120" w:after="120"/>
              <w:jc w:val="both"/>
              <w:rPr>
                <w:rFonts w:ascii="Arial" w:hAnsi="Arial" w:cs="Arial"/>
                <w:b/>
                <w:sz w:val="22"/>
                <w:szCs w:val="22"/>
              </w:rPr>
            </w:pPr>
            <w:r w:rsidRPr="008A62B1">
              <w:rPr>
                <w:rFonts w:ascii="Arial" w:hAnsi="Arial" w:cs="Arial"/>
                <w:b/>
                <w:sz w:val="22"/>
                <w:szCs w:val="22"/>
              </w:rPr>
              <w:t>Word count (or equivalent):</w:t>
            </w:r>
          </w:p>
        </w:tc>
        <w:tc>
          <w:tcPr>
            <w:tcW w:w="2268" w:type="dxa"/>
          </w:tcPr>
          <w:p w:rsidR="00DB116D" w:rsidRPr="008A62B1" w:rsidRDefault="009D60E2" w:rsidP="008A62B1">
            <w:pPr>
              <w:spacing w:before="120" w:after="120"/>
              <w:jc w:val="both"/>
              <w:rPr>
                <w:rFonts w:ascii="Arial" w:hAnsi="Arial" w:cs="Arial"/>
                <w:b/>
                <w:sz w:val="22"/>
                <w:szCs w:val="22"/>
              </w:rPr>
            </w:pPr>
            <w:r>
              <w:rPr>
                <w:rFonts w:ascii="Arial" w:hAnsi="Arial" w:cs="Arial"/>
                <w:b/>
                <w:sz w:val="22"/>
                <w:szCs w:val="22"/>
              </w:rPr>
              <w:t>1,750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8A62B1" w:rsidRDefault="009A6356" w:rsidP="009A6356">
            <w:pPr>
              <w:spacing w:before="120" w:after="120"/>
              <w:jc w:val="both"/>
              <w:rPr>
                <w:rFonts w:ascii="Arial" w:hAnsi="Arial" w:cs="Arial"/>
                <w:b/>
                <w:sz w:val="22"/>
                <w:szCs w:val="22"/>
              </w:rPr>
            </w:pPr>
            <w:r>
              <w:rPr>
                <w:rFonts w:ascii="Arial" w:hAnsi="Arial" w:cs="Arial"/>
                <w:b/>
                <w:sz w:val="22"/>
                <w:szCs w:val="22"/>
              </w:rPr>
              <w:t>29</w:t>
            </w:r>
            <w:r w:rsidR="009D60E2">
              <w:rPr>
                <w:rFonts w:ascii="Arial" w:hAnsi="Arial" w:cs="Arial"/>
                <w:b/>
                <w:sz w:val="22"/>
                <w:szCs w:val="22"/>
              </w:rPr>
              <w:t xml:space="preserve"> </w:t>
            </w:r>
            <w:r>
              <w:rPr>
                <w:rFonts w:ascii="Arial" w:hAnsi="Arial" w:cs="Arial"/>
                <w:b/>
                <w:sz w:val="22"/>
                <w:szCs w:val="22"/>
              </w:rPr>
              <w:t>April</w:t>
            </w:r>
            <w:r w:rsidR="008A62B1">
              <w:rPr>
                <w:rFonts w:ascii="Arial" w:hAnsi="Arial" w:cs="Arial"/>
                <w:b/>
                <w:sz w:val="22"/>
                <w:szCs w:val="22"/>
              </w:rPr>
              <w:t xml:space="preserve"> 2019</w:t>
            </w:r>
            <w:r w:rsidR="00353247" w:rsidRPr="008A62B1">
              <w:rPr>
                <w:rFonts w:ascii="Arial" w:hAnsi="Arial" w:cs="Arial"/>
                <w:b/>
                <w:sz w:val="22"/>
                <w:szCs w:val="22"/>
              </w:rPr>
              <w:t xml:space="preserve"> 23:59</w:t>
            </w:r>
          </w:p>
        </w:tc>
        <w:tc>
          <w:tcPr>
            <w:tcW w:w="2268" w:type="dxa"/>
            <w:shd w:val="pct15" w:color="auto" w:fill="auto"/>
          </w:tcPr>
          <w:p w:rsidR="00B84B5B" w:rsidRPr="008A62B1" w:rsidRDefault="00552351" w:rsidP="001E57C1">
            <w:pPr>
              <w:spacing w:before="120" w:after="120"/>
              <w:jc w:val="both"/>
              <w:rPr>
                <w:rFonts w:ascii="Arial" w:hAnsi="Arial" w:cs="Arial"/>
                <w:b/>
                <w:sz w:val="22"/>
                <w:szCs w:val="22"/>
              </w:rPr>
            </w:pPr>
            <w:r w:rsidRPr="008A62B1">
              <w:rPr>
                <w:rFonts w:ascii="Arial" w:hAnsi="Arial" w:cs="Arial"/>
                <w:b/>
                <w:sz w:val="22"/>
                <w:szCs w:val="22"/>
              </w:rPr>
              <w:t>Return date of provisional marks &amp; written feedback:</w:t>
            </w:r>
          </w:p>
        </w:tc>
        <w:tc>
          <w:tcPr>
            <w:tcW w:w="2268" w:type="dxa"/>
          </w:tcPr>
          <w:p w:rsidR="00B84B5B" w:rsidRPr="008A62B1" w:rsidRDefault="009A6356" w:rsidP="009A6356">
            <w:pPr>
              <w:spacing w:before="120" w:after="120"/>
              <w:jc w:val="both"/>
              <w:rPr>
                <w:rFonts w:ascii="Arial" w:hAnsi="Arial" w:cs="Arial"/>
                <w:b/>
                <w:sz w:val="22"/>
                <w:szCs w:val="22"/>
              </w:rPr>
            </w:pPr>
            <w:r>
              <w:rPr>
                <w:rFonts w:ascii="Arial" w:hAnsi="Arial" w:cs="Arial"/>
                <w:b/>
                <w:sz w:val="22"/>
                <w:szCs w:val="22"/>
              </w:rPr>
              <w:t>20</w:t>
            </w:r>
            <w:r w:rsidR="009D60E2">
              <w:rPr>
                <w:rFonts w:ascii="Arial" w:hAnsi="Arial" w:cs="Arial"/>
                <w:b/>
                <w:sz w:val="22"/>
                <w:szCs w:val="22"/>
              </w:rPr>
              <w:t xml:space="preserve"> </w:t>
            </w:r>
            <w:r w:rsidR="00271EC2">
              <w:rPr>
                <w:rFonts w:ascii="Arial" w:hAnsi="Arial" w:cs="Arial"/>
                <w:b/>
                <w:sz w:val="22"/>
                <w:szCs w:val="22"/>
              </w:rPr>
              <w:t>Ma</w:t>
            </w:r>
            <w:r>
              <w:rPr>
                <w:rFonts w:ascii="Arial" w:hAnsi="Arial" w:cs="Arial"/>
                <w:b/>
                <w:sz w:val="22"/>
                <w:szCs w:val="22"/>
              </w:rPr>
              <w:t>y</w:t>
            </w:r>
            <w:r w:rsidR="008A62B1">
              <w:rPr>
                <w:rFonts w:ascii="Arial" w:hAnsi="Arial" w:cs="Arial"/>
                <w:b/>
                <w:sz w:val="22"/>
                <w:szCs w:val="22"/>
              </w:rPr>
              <w:t>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8A62B1" w:rsidRDefault="00A406E5" w:rsidP="00A406E5">
            <w:pPr>
              <w:rPr>
                <w:rFonts w:ascii="Arial" w:hAnsi="Arial" w:cs="Arial"/>
                <w:sz w:val="22"/>
                <w:szCs w:val="22"/>
              </w:rPr>
            </w:pPr>
            <w:r w:rsidRPr="008A62B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8A62B1" w:rsidRDefault="00A406E5" w:rsidP="005F0579">
            <w:pPr>
              <w:spacing w:before="120" w:after="120"/>
              <w:jc w:val="both"/>
              <w:rPr>
                <w:rFonts w:ascii="Arial" w:hAnsi="Arial" w:cs="Arial"/>
                <w:b/>
                <w:sz w:val="22"/>
                <w:szCs w:val="22"/>
              </w:rPr>
            </w:pPr>
            <w:r w:rsidRPr="008A62B1">
              <w:rPr>
                <w:rFonts w:ascii="Arial" w:hAnsi="Arial" w:cs="Arial"/>
                <w:b/>
                <w:sz w:val="22"/>
                <w:szCs w:val="22"/>
              </w:rPr>
              <w:t xml:space="preserve">Alternative submission method (if applicable): </w:t>
            </w:r>
            <w:r w:rsidR="004E3766">
              <w:rPr>
                <w:rFonts w:ascii="Arial" w:hAnsi="Arial" w:cs="Arial"/>
                <w:b/>
                <w:sz w:val="22"/>
                <w:szCs w:val="22"/>
              </w:rPr>
              <w:t>email and presentation</w:t>
            </w:r>
          </w:p>
          <w:p w:rsidR="00A406E5" w:rsidRPr="008A62B1" w:rsidRDefault="00A406E5" w:rsidP="005F0579">
            <w:pPr>
              <w:spacing w:before="120" w:after="120"/>
              <w:jc w:val="both"/>
              <w:rPr>
                <w:rFonts w:ascii="Arial" w:hAnsi="Arial" w:cs="Arial"/>
                <w:b/>
                <w:sz w:val="22"/>
                <w:szCs w:val="22"/>
              </w:rPr>
            </w:pPr>
            <w:r w:rsidRPr="008A62B1">
              <w:rPr>
                <w:rFonts w:ascii="Arial" w:hAnsi="Arial" w:cs="Arial"/>
                <w:b/>
                <w:sz w:val="22"/>
                <w:szCs w:val="22"/>
              </w:rPr>
              <w:t xml:space="preserve">Late submission of the assessment will result in a late penalty mark.  </w:t>
            </w:r>
            <w:r w:rsidRPr="008A62B1">
              <w:rPr>
                <w:rFonts w:ascii="Arial" w:hAnsi="Arial" w:cs="Arial"/>
                <w:sz w:val="22"/>
                <w:szCs w:val="22"/>
              </w:rPr>
              <w:t>Penalties for late submission: Up to one week late, maximum mark o</w:t>
            </w:r>
            <w:r w:rsidR="008F1308" w:rsidRPr="008A62B1">
              <w:rPr>
                <w:rFonts w:ascii="Arial" w:hAnsi="Arial" w:cs="Arial"/>
                <w:sz w:val="22"/>
                <w:szCs w:val="22"/>
              </w:rPr>
              <w:t>f 40%.  Over one week late, 0%</w:t>
            </w:r>
            <w:r w:rsidRPr="008A62B1">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8A62B1" w:rsidRDefault="00A406E5" w:rsidP="00A406E5">
            <w:pPr>
              <w:spacing w:before="120" w:after="120"/>
              <w:jc w:val="both"/>
              <w:rPr>
                <w:rFonts w:ascii="Arial" w:hAnsi="Arial" w:cs="Arial"/>
                <w:sz w:val="22"/>
                <w:szCs w:val="22"/>
              </w:rPr>
            </w:pPr>
            <w:r w:rsidRPr="008A62B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A62B1">
              <w:rPr>
                <w:rFonts w:ascii="Arial" w:hAnsi="Arial" w:cs="Arial"/>
                <w:sz w:val="22"/>
                <w:szCs w:val="22"/>
              </w:rPr>
              <w:t xml:space="preserve">used, </w:t>
            </w:r>
            <w:r w:rsidRPr="008A62B1">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71EC2" w:rsidRDefault="00271EC2" w:rsidP="00271EC2">
            <w:pPr>
              <w:pStyle w:val="Default"/>
            </w:pPr>
          </w:p>
          <w:p w:rsidR="00271EC2" w:rsidRDefault="00271EC2" w:rsidP="00271EC2">
            <w:pPr>
              <w:pStyle w:val="Default"/>
              <w:numPr>
                <w:ilvl w:val="0"/>
                <w:numId w:val="23"/>
              </w:numPr>
              <w:rPr>
                <w:sz w:val="22"/>
                <w:szCs w:val="22"/>
              </w:rPr>
            </w:pPr>
            <w:r>
              <w:rPr>
                <w:sz w:val="22"/>
                <w:szCs w:val="22"/>
              </w:rPr>
              <w:t xml:space="preserve">Demonstrate an understanding of the relevance of contemporary motorsport issues to business, government and society. </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A10C52" w:rsidRDefault="00A10C52" w:rsidP="00BA1176">
      <w:pPr>
        <w:rPr>
          <w:rFonts w:ascii="Arial" w:hAnsi="Arial" w:cs="Arial"/>
          <w:b/>
        </w:rPr>
      </w:pPr>
    </w:p>
    <w:p w:rsidR="00A10C52" w:rsidRPr="00A406E5" w:rsidRDefault="00A10C5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D60E2" w:rsidRDefault="009D60E2" w:rsidP="009D60E2">
      <w:pPr>
        <w:overflowPunct w:val="0"/>
        <w:ind w:left="720"/>
        <w:jc w:val="both"/>
        <w:textAlignment w:val="baseline"/>
        <w:rPr>
          <w:rFonts w:ascii="Arial" w:hAnsi="Arial" w:cs="Arial"/>
          <w:sz w:val="24"/>
          <w:szCs w:val="24"/>
        </w:rPr>
      </w:pPr>
      <w:r>
        <w:rPr>
          <w:rFonts w:ascii="Arial" w:hAnsi="Arial" w:cs="Arial"/>
          <w:sz w:val="24"/>
          <w:szCs w:val="24"/>
        </w:rPr>
        <w:t>Your submission should be in the form of an essay</w:t>
      </w:r>
      <w:r w:rsidR="00A10C52">
        <w:rPr>
          <w:rFonts w:ascii="Arial" w:hAnsi="Arial" w:cs="Arial"/>
          <w:sz w:val="24"/>
          <w:szCs w:val="24"/>
        </w:rPr>
        <w:t>:</w:t>
      </w:r>
    </w:p>
    <w:p w:rsidR="00A10C52" w:rsidRDefault="00A10C52" w:rsidP="009D60E2">
      <w:pPr>
        <w:overflowPunct w:val="0"/>
        <w:ind w:left="720"/>
        <w:jc w:val="both"/>
        <w:textAlignment w:val="baseline"/>
        <w:rPr>
          <w:rFonts w:ascii="Arial" w:hAnsi="Arial" w:cs="Arial"/>
          <w:sz w:val="24"/>
          <w:szCs w:val="24"/>
        </w:rPr>
      </w:pPr>
    </w:p>
    <w:p w:rsidR="00A10C52" w:rsidRDefault="00A10C52" w:rsidP="009D60E2">
      <w:pPr>
        <w:overflowPunct w:val="0"/>
        <w:ind w:left="720"/>
        <w:jc w:val="both"/>
        <w:textAlignment w:val="baseline"/>
        <w:rPr>
          <w:rFonts w:ascii="Arial" w:hAnsi="Arial" w:cs="Arial"/>
          <w:sz w:val="24"/>
          <w:szCs w:val="24"/>
        </w:rPr>
      </w:pPr>
      <w:r>
        <w:rPr>
          <w:rFonts w:ascii="Arial" w:hAnsi="Arial" w:cs="Arial"/>
          <w:sz w:val="24"/>
          <w:szCs w:val="24"/>
        </w:rPr>
        <w:t>Explain and evaluate the management of noise at British race circuits over the past 10 years.</w:t>
      </w:r>
    </w:p>
    <w:p w:rsidR="00A10C52" w:rsidRDefault="00A10C52" w:rsidP="009D60E2">
      <w:pPr>
        <w:overflowPunct w:val="0"/>
        <w:ind w:left="720"/>
        <w:jc w:val="both"/>
        <w:textAlignment w:val="baseline"/>
        <w:rPr>
          <w:rFonts w:ascii="Arial" w:hAnsi="Arial" w:cs="Arial"/>
          <w:sz w:val="24"/>
          <w:szCs w:val="24"/>
        </w:rPr>
      </w:pPr>
    </w:p>
    <w:p w:rsidR="00A10C52" w:rsidRDefault="00A10C52" w:rsidP="009D60E2">
      <w:pPr>
        <w:overflowPunct w:val="0"/>
        <w:ind w:left="720"/>
        <w:jc w:val="both"/>
        <w:textAlignment w:val="baseline"/>
        <w:rPr>
          <w:rFonts w:ascii="Arial" w:hAnsi="Arial" w:cs="Arial"/>
          <w:sz w:val="24"/>
          <w:szCs w:val="24"/>
        </w:rPr>
      </w:pPr>
      <w:r>
        <w:rPr>
          <w:rFonts w:ascii="Arial" w:hAnsi="Arial" w:cs="Arial"/>
          <w:sz w:val="24"/>
          <w:szCs w:val="24"/>
        </w:rPr>
        <w:t>With the use of 3 case studies you should pay particular attention to the following:</w:t>
      </w:r>
    </w:p>
    <w:p w:rsidR="00A10C52" w:rsidRDefault="00A10C52" w:rsidP="009D60E2">
      <w:pPr>
        <w:overflowPunct w:val="0"/>
        <w:ind w:left="720"/>
        <w:jc w:val="both"/>
        <w:textAlignment w:val="baseline"/>
        <w:rPr>
          <w:rFonts w:ascii="Arial" w:hAnsi="Arial" w:cs="Arial"/>
          <w:sz w:val="24"/>
          <w:szCs w:val="24"/>
        </w:rPr>
      </w:pPr>
    </w:p>
    <w:p w:rsidR="00A10C52" w:rsidRPr="00A10C52" w:rsidRDefault="00A10C52" w:rsidP="00A10C52">
      <w:pPr>
        <w:pStyle w:val="ListParagraph"/>
        <w:numPr>
          <w:ilvl w:val="0"/>
          <w:numId w:val="23"/>
        </w:numPr>
        <w:overflowPunct w:val="0"/>
        <w:jc w:val="both"/>
        <w:textAlignment w:val="baseline"/>
        <w:rPr>
          <w:rFonts w:ascii="Arial" w:hAnsi="Arial" w:cs="Arial"/>
          <w:sz w:val="24"/>
          <w:szCs w:val="24"/>
        </w:rPr>
      </w:pPr>
      <w:r w:rsidRPr="00A10C52">
        <w:rPr>
          <w:rFonts w:ascii="Arial" w:hAnsi="Arial" w:cs="Arial"/>
          <w:sz w:val="24"/>
          <w:szCs w:val="24"/>
        </w:rPr>
        <w:t>Noise regulations of series as outlined by Motorsport UK (formally the MSA) and the FIA.</w:t>
      </w:r>
    </w:p>
    <w:p w:rsidR="00A10C52" w:rsidRPr="00A10C52" w:rsidRDefault="00A10C52" w:rsidP="00A10C52">
      <w:pPr>
        <w:pStyle w:val="ListParagraph"/>
        <w:numPr>
          <w:ilvl w:val="0"/>
          <w:numId w:val="23"/>
        </w:numPr>
        <w:overflowPunct w:val="0"/>
        <w:jc w:val="both"/>
        <w:textAlignment w:val="baseline"/>
        <w:rPr>
          <w:rFonts w:ascii="Arial" w:hAnsi="Arial" w:cs="Arial"/>
          <w:sz w:val="24"/>
          <w:szCs w:val="24"/>
        </w:rPr>
      </w:pPr>
      <w:r w:rsidRPr="00A10C52">
        <w:rPr>
          <w:rFonts w:ascii="Arial" w:hAnsi="Arial" w:cs="Arial"/>
          <w:sz w:val="24"/>
          <w:szCs w:val="24"/>
        </w:rPr>
        <w:t>Noise regulations as implemented by circuits.</w:t>
      </w:r>
    </w:p>
    <w:p w:rsidR="00A10C52" w:rsidRPr="00A10C52" w:rsidRDefault="00A10C52" w:rsidP="00A10C52">
      <w:pPr>
        <w:pStyle w:val="ListParagraph"/>
        <w:numPr>
          <w:ilvl w:val="0"/>
          <w:numId w:val="23"/>
        </w:numPr>
        <w:overflowPunct w:val="0"/>
        <w:jc w:val="both"/>
        <w:textAlignment w:val="baseline"/>
        <w:rPr>
          <w:rFonts w:ascii="Arial" w:hAnsi="Arial" w:cs="Arial"/>
          <w:sz w:val="24"/>
          <w:szCs w:val="24"/>
        </w:rPr>
      </w:pPr>
      <w:r w:rsidRPr="00A10C52">
        <w:rPr>
          <w:rFonts w:ascii="Arial" w:hAnsi="Arial" w:cs="Arial"/>
          <w:sz w:val="24"/>
          <w:szCs w:val="24"/>
        </w:rPr>
        <w:t>Evaluation of different noise reducing techniques as employed by the circuits.</w:t>
      </w:r>
    </w:p>
    <w:p w:rsidR="00A10C52" w:rsidRDefault="00A10C52" w:rsidP="009D60E2">
      <w:pPr>
        <w:overflowPunct w:val="0"/>
        <w:ind w:left="720"/>
        <w:jc w:val="both"/>
        <w:textAlignment w:val="baseline"/>
        <w:rPr>
          <w:rFonts w:ascii="Arial" w:hAnsi="Arial" w:cs="Arial"/>
          <w:sz w:val="24"/>
          <w:szCs w:val="24"/>
        </w:rPr>
      </w:pPr>
    </w:p>
    <w:p w:rsidR="00FF4BA6" w:rsidRPr="00602A5B" w:rsidRDefault="00FF4BA6" w:rsidP="00353247">
      <w:pPr>
        <w:shd w:val="clear" w:color="auto" w:fill="FFFFFF"/>
        <w:spacing w:before="120" w:after="120" w:line="300" w:lineRule="atLeast"/>
        <w:ind w:left="720"/>
        <w:jc w:val="both"/>
        <w:rPr>
          <w:rFonts w:ascii="Verdana" w:hAnsi="Verdana"/>
          <w:color w:val="333333"/>
          <w:sz w:val="21"/>
          <w:szCs w:val="21"/>
        </w:rPr>
      </w:pPr>
      <w:r>
        <w:rPr>
          <w:rFonts w:ascii="Arial" w:hAnsi="Arial" w:cs="Arial"/>
          <w:color w:val="333333"/>
          <w:sz w:val="22"/>
          <w:szCs w:val="22"/>
        </w:rPr>
        <w:t xml:space="preserve">Required referencing style:  Harvard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A10C52">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0C52">
        <w:rPr>
          <w:rFonts w:ascii="Arial" w:hAnsi="Arial" w:cs="Arial"/>
          <w:i/>
          <w:sz w:val="22"/>
          <w:szCs w:val="22"/>
        </w:rPr>
        <w:t>You need to be sure to give citations for all of the external literature you refer too, e.g. The Blue book, case studies, etc.</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0C52">
        <w:rPr>
          <w:rFonts w:ascii="Arial" w:hAnsi="Arial" w:cs="Arial"/>
          <w:i/>
          <w:sz w:val="22"/>
          <w:szCs w:val="22"/>
        </w:rPr>
        <w:t>Carefully outlining the problems your specific case studies have</w:t>
      </w:r>
      <w:r w:rsidR="009A6356">
        <w:rPr>
          <w:rFonts w:ascii="Arial" w:hAnsi="Arial" w:cs="Arial"/>
          <w:i/>
          <w:sz w:val="22"/>
          <w:szCs w:val="22"/>
        </w:rPr>
        <w:t>,</w:t>
      </w:r>
      <w:bookmarkStart w:id="0" w:name="_GoBack"/>
      <w:bookmarkEnd w:id="0"/>
      <w:r w:rsidR="00A10C52">
        <w:rPr>
          <w:rFonts w:ascii="Arial" w:hAnsi="Arial" w:cs="Arial"/>
          <w:i/>
          <w:sz w:val="22"/>
          <w:szCs w:val="22"/>
        </w:rPr>
        <w:t xml:space="preserve"> will get you higher marks here.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1A5D">
        <w:rPr>
          <w:rFonts w:ascii="Arial" w:hAnsi="Arial" w:cs="Arial"/>
          <w:i/>
          <w:sz w:val="22"/>
          <w:szCs w:val="22"/>
        </w:rPr>
        <w:t>Be careful to come</w:t>
      </w:r>
      <w:r w:rsidR="00A10C52">
        <w:rPr>
          <w:rFonts w:ascii="Arial" w:hAnsi="Arial" w:cs="Arial"/>
          <w:i/>
          <w:sz w:val="22"/>
          <w:szCs w:val="22"/>
        </w:rPr>
        <w:t xml:space="preserve"> with a suitable method for evaluating the effectiveness of diff</w:t>
      </w:r>
      <w:r w:rsidR="00591A5D">
        <w:rPr>
          <w:rFonts w:ascii="Arial" w:hAnsi="Arial" w:cs="Arial"/>
          <w:i/>
          <w:sz w:val="22"/>
          <w:szCs w:val="22"/>
        </w:rPr>
        <w:t>erent noise reducing mechanisms including (but not confined to), cost, effectiveness, environmental impact, usefulness, speed of impact.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1A5D">
        <w:rPr>
          <w:rFonts w:ascii="Arial" w:hAnsi="Arial" w:cs="Arial"/>
          <w:i/>
          <w:sz w:val="22"/>
          <w:szCs w:val="22"/>
        </w:rPr>
        <w:t>N/A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591A5D" w:rsidRDefault="00591A5D" w:rsidP="00A423D0">
      <w:pPr>
        <w:jc w:val="both"/>
        <w:rPr>
          <w:rFonts w:ascii="Arial" w:hAnsi="Arial" w:cs="Arial"/>
          <w:sz w:val="22"/>
          <w:szCs w:val="22"/>
        </w:rPr>
      </w:pPr>
    </w:p>
    <w:p w:rsidR="00591A5D" w:rsidRDefault="00591A5D" w:rsidP="00A423D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591A5D">
        <w:rPr>
          <w:rFonts w:ascii="Arial" w:hAnsi="Arial" w:cs="Arial"/>
          <w:i/>
          <w:sz w:val="22"/>
          <w:szCs w:val="22"/>
        </w:rPr>
        <w:t>You must produce a well-structure</w:t>
      </w:r>
      <w:r>
        <w:rPr>
          <w:rFonts w:ascii="Arial" w:hAnsi="Arial" w:cs="Arial"/>
          <w:i/>
          <w:sz w:val="22"/>
          <w:szCs w:val="22"/>
        </w:rPr>
        <w:t xml:space="preserve">d essay with suitable chapters where necessary and a coherent thought process. </w:t>
      </w:r>
      <w:r w:rsidRPr="00591A5D">
        <w:rPr>
          <w:rFonts w:ascii="Arial" w:hAnsi="Arial" w:cs="Arial"/>
          <w:i/>
          <w:sz w:val="22"/>
          <w:szCs w:val="22"/>
        </w:rPr>
        <w:t xml:space="preserve"> </w:t>
      </w:r>
    </w:p>
    <w:p w:rsidR="00591A5D" w:rsidRDefault="00591A5D">
      <w:pPr>
        <w:rPr>
          <w:rFonts w:ascii="Arial" w:hAnsi="Arial" w:cs="Arial"/>
          <w:i/>
          <w:sz w:val="22"/>
          <w:szCs w:val="22"/>
        </w:rPr>
      </w:pPr>
      <w:r>
        <w:rPr>
          <w:rFonts w:ascii="Arial" w:hAnsi="Arial" w:cs="Arial"/>
          <w:i/>
          <w:sz w:val="22"/>
          <w:szCs w:val="22"/>
        </w:rPr>
        <w:br w:type="page"/>
      </w:r>
    </w:p>
    <w:p w:rsidR="00591A5D" w:rsidRPr="00591A5D" w:rsidRDefault="00591A5D" w:rsidP="00A423D0">
      <w:pPr>
        <w:jc w:val="both"/>
        <w:rPr>
          <w:rFonts w:ascii="Arial" w:hAnsi="Arial" w:cs="Arial"/>
          <w:i/>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1A5D" w:rsidP="00152E9D">
            <w:pPr>
              <w:jc w:val="center"/>
              <w:rPr>
                <w:rFonts w:ascii="Arial" w:hAnsi="Arial" w:cs="Arial"/>
                <w:sz w:val="32"/>
              </w:rPr>
            </w:pPr>
            <w:r>
              <w:rPr>
                <w:rFonts w:ascii="Arial" w:hAnsi="Arial" w:cs="Arial"/>
                <w:sz w:val="32"/>
              </w:rPr>
              <w:t>3</w:t>
            </w:r>
            <w:r w:rsidR="009D60E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1A5D" w:rsidP="009D60E2">
            <w:pPr>
              <w:jc w:val="center"/>
              <w:rPr>
                <w:rFonts w:ascii="Arial" w:hAnsi="Arial" w:cs="Arial"/>
                <w:sz w:val="32"/>
              </w:rPr>
            </w:pPr>
            <w:r>
              <w:rPr>
                <w:rFonts w:ascii="Arial" w:hAnsi="Arial" w:cs="Arial"/>
                <w:sz w:val="32"/>
              </w:rPr>
              <w:t>3</w:t>
            </w:r>
            <w:r w:rsidR="00FB3F4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1A5D" w:rsidP="00152E9D">
            <w:pPr>
              <w:jc w:val="center"/>
              <w:rPr>
                <w:rFonts w:ascii="Arial" w:hAnsi="Arial" w:cs="Arial"/>
                <w:sz w:val="32"/>
              </w:rPr>
            </w:pPr>
            <w:r>
              <w:rPr>
                <w:rFonts w:ascii="Arial" w:hAnsi="Arial" w:cs="Arial"/>
                <w:sz w:val="32"/>
              </w:rPr>
              <w:t>3</w:t>
            </w:r>
            <w:r w:rsidR="00FB3F4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3F4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A10C52">
        <w:tblPrEx>
          <w:shd w:val="clear" w:color="auto" w:fill="auto"/>
        </w:tblPrEx>
        <w:tc>
          <w:tcPr>
            <w:tcW w:w="1385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A10C52">
        <w:tblPrEx>
          <w:shd w:val="clear" w:color="auto" w:fill="auto"/>
        </w:tblPrEx>
        <w:tc>
          <w:tcPr>
            <w:tcW w:w="1385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Pr="00DE67C2" w:rsidRDefault="00DE67C2" w:rsidP="00A10C5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0F56" w:rsidRDefault="00BF0F56">
      <w:r>
        <w:separator/>
      </w:r>
    </w:p>
  </w:endnote>
  <w:endnote w:type="continuationSeparator" w:id="0">
    <w:p w:rsidR="00BF0F56" w:rsidRDefault="00BF0F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A635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A6356">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0F56" w:rsidRDefault="00BF0F56">
      <w:r>
        <w:separator/>
      </w:r>
    </w:p>
  </w:footnote>
  <w:footnote w:type="continuationSeparator" w:id="0">
    <w:p w:rsidR="00BF0F56" w:rsidRDefault="00BF0F5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DB2ECD"/>
    <w:multiLevelType w:val="hybridMultilevel"/>
    <w:tmpl w:val="9716B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976836"/>
    <w:multiLevelType w:val="hybridMultilevel"/>
    <w:tmpl w:val="738657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49141BC"/>
    <w:multiLevelType w:val="hybridMultilevel"/>
    <w:tmpl w:val="FE2C9F80"/>
    <w:lvl w:ilvl="0" w:tplc="4100F726">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BD2B90"/>
    <w:multiLevelType w:val="hybridMultilevel"/>
    <w:tmpl w:val="E0301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1429A"/>
    <w:multiLevelType w:val="hybridMultilevel"/>
    <w:tmpl w:val="81621996"/>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EC0505"/>
    <w:multiLevelType w:val="hybridMultilevel"/>
    <w:tmpl w:val="6FA457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6871A8"/>
    <w:multiLevelType w:val="hybridMultilevel"/>
    <w:tmpl w:val="054C6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2"/>
  </w:num>
  <w:num w:numId="4">
    <w:abstractNumId w:val="14"/>
  </w:num>
  <w:num w:numId="5">
    <w:abstractNumId w:val="8"/>
  </w:num>
  <w:num w:numId="6">
    <w:abstractNumId w:val="21"/>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3"/>
  </w:num>
  <w:num w:numId="18">
    <w:abstractNumId w:val="15"/>
  </w:num>
  <w:num w:numId="19">
    <w:abstractNumId w:val="16"/>
  </w:num>
  <w:num w:numId="20">
    <w:abstractNumId w:val="19"/>
  </w:num>
  <w:num w:numId="21">
    <w:abstractNumId w:val="20"/>
  </w:num>
  <w:num w:numId="22">
    <w:abstractNumId w:val="12"/>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437B"/>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1EC2"/>
    <w:rsid w:val="00273FEE"/>
    <w:rsid w:val="0028204E"/>
    <w:rsid w:val="0028591B"/>
    <w:rsid w:val="002878BF"/>
    <w:rsid w:val="00291841"/>
    <w:rsid w:val="002945F3"/>
    <w:rsid w:val="002C1DA8"/>
    <w:rsid w:val="002C449B"/>
    <w:rsid w:val="002C6040"/>
    <w:rsid w:val="002D5B3F"/>
    <w:rsid w:val="002E272E"/>
    <w:rsid w:val="002F5778"/>
    <w:rsid w:val="003223E0"/>
    <w:rsid w:val="00352C4A"/>
    <w:rsid w:val="0035324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3766"/>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1A5D"/>
    <w:rsid w:val="005969E2"/>
    <w:rsid w:val="005A1689"/>
    <w:rsid w:val="005B61CD"/>
    <w:rsid w:val="005B7049"/>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71F"/>
    <w:rsid w:val="0066725E"/>
    <w:rsid w:val="006716C7"/>
    <w:rsid w:val="00681208"/>
    <w:rsid w:val="00681FA9"/>
    <w:rsid w:val="00691EA9"/>
    <w:rsid w:val="006934D4"/>
    <w:rsid w:val="006A6DC3"/>
    <w:rsid w:val="006B6BF5"/>
    <w:rsid w:val="006D14AF"/>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1"/>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6356"/>
    <w:rsid w:val="009B10ED"/>
    <w:rsid w:val="009D3EA4"/>
    <w:rsid w:val="009D60E2"/>
    <w:rsid w:val="009D649C"/>
    <w:rsid w:val="009E4BC1"/>
    <w:rsid w:val="009F5CB2"/>
    <w:rsid w:val="00A03BB8"/>
    <w:rsid w:val="00A10C52"/>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51DE"/>
    <w:rsid w:val="00B50EA8"/>
    <w:rsid w:val="00B64082"/>
    <w:rsid w:val="00B72325"/>
    <w:rsid w:val="00B81AD3"/>
    <w:rsid w:val="00B829D8"/>
    <w:rsid w:val="00B84B5B"/>
    <w:rsid w:val="00B86446"/>
    <w:rsid w:val="00BA1176"/>
    <w:rsid w:val="00BE0B01"/>
    <w:rsid w:val="00BE79C7"/>
    <w:rsid w:val="00BF0F56"/>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3B97"/>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3F42"/>
    <w:rsid w:val="00FB4521"/>
    <w:rsid w:val="00FB4F84"/>
    <w:rsid w:val="00FB5CF8"/>
    <w:rsid w:val="00FF273B"/>
    <w:rsid w:val="00FF4BA6"/>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71EC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56739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1B08AD-3397-4F68-A62D-9761DAC4A89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4F1E9DD-3894-464C-BE0C-BD64E49C34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D4A8B6-9DB7-4D9E-A944-5A481C925C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7</Pages>
  <Words>2803</Words>
  <Characters>15978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18744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Abi Summerfield</cp:lastModifiedBy>
  <cp:revision>3</cp:revision>
  <cp:lastPrinted>2014-10-10T07:42:00Z</cp:lastPrinted>
  <dcterms:created xsi:type="dcterms:W3CDTF">2018-12-13T10:14:00Z</dcterms:created>
  <dcterms:modified xsi:type="dcterms:W3CDTF">2019-02-20T12:51:00Z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