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93BAFD" w14:textId="73A06E87" w:rsidR="00525E09" w:rsidRDefault="006B1BDC" w:rsidP="001158A4">
      <w:pPr>
        <w:rPr>
          <w:rFonts w:ascii="Times New Roman" w:hAnsi="Times New Roman" w:cs="Times New Roman"/>
          <w:sz w:val="24"/>
          <w:szCs w:val="24"/>
        </w:rPr>
      </w:pPr>
      <w:r w:rsidRPr="00CC7C79">
        <w:rPr>
          <w:rFonts w:ascii="Times New Roman" w:hAnsi="Times New Roman" w:cs="Times New Roman"/>
          <w:sz w:val="24"/>
          <w:szCs w:val="24"/>
        </w:rPr>
        <w:t>Historical</w:t>
      </w:r>
      <w:r w:rsidR="00B560A4">
        <w:rPr>
          <w:rFonts w:ascii="Times New Roman" w:hAnsi="Times New Roman" w:cs="Times New Roman"/>
          <w:sz w:val="24"/>
          <w:szCs w:val="24"/>
        </w:rPr>
        <w:t>ly,</w:t>
      </w:r>
      <w:r w:rsidRPr="00CC7C79">
        <w:rPr>
          <w:rFonts w:ascii="Times New Roman" w:hAnsi="Times New Roman" w:cs="Times New Roman"/>
          <w:sz w:val="24"/>
          <w:szCs w:val="24"/>
        </w:rPr>
        <w:t xml:space="preserve"> ‘views of childhood psychological problems have changed over time’ whereby children were considered as ‘burdens on society’ (Huberty, 2012, p.3). Fortunately,</w:t>
      </w:r>
      <w:r w:rsidR="00717550">
        <w:rPr>
          <w:rFonts w:ascii="Times New Roman" w:hAnsi="Times New Roman" w:cs="Times New Roman"/>
          <w:sz w:val="24"/>
          <w:szCs w:val="24"/>
        </w:rPr>
        <w:t xml:space="preserve"> </w:t>
      </w:r>
      <w:r w:rsidRPr="00CC7C79">
        <w:rPr>
          <w:rFonts w:ascii="Times New Roman" w:hAnsi="Times New Roman" w:cs="Times New Roman"/>
          <w:sz w:val="24"/>
          <w:szCs w:val="24"/>
        </w:rPr>
        <w:t>attitudes have changed and now there is support and protection</w:t>
      </w:r>
      <w:r w:rsidR="00AB1F0B">
        <w:rPr>
          <w:rFonts w:ascii="Times New Roman" w:hAnsi="Times New Roman" w:cs="Times New Roman"/>
          <w:sz w:val="24"/>
          <w:szCs w:val="24"/>
        </w:rPr>
        <w:t xml:space="preserve"> for children and young people</w:t>
      </w:r>
      <w:r w:rsidR="007539CC">
        <w:rPr>
          <w:rFonts w:ascii="Times New Roman" w:hAnsi="Times New Roman" w:cs="Times New Roman"/>
          <w:sz w:val="24"/>
          <w:szCs w:val="24"/>
        </w:rPr>
        <w:t xml:space="preserve"> who face</w:t>
      </w:r>
      <w:r w:rsidRPr="00CC7C79">
        <w:rPr>
          <w:rFonts w:ascii="Times New Roman" w:hAnsi="Times New Roman" w:cs="Times New Roman"/>
          <w:sz w:val="24"/>
          <w:szCs w:val="24"/>
        </w:rPr>
        <w:t xml:space="preserve"> adverse experiences such as neglect, abuse and poverty and</w:t>
      </w:r>
      <w:r w:rsidR="00B412E4" w:rsidRPr="00CC7C79">
        <w:rPr>
          <w:rFonts w:ascii="Times New Roman" w:hAnsi="Times New Roman" w:cs="Times New Roman"/>
          <w:sz w:val="24"/>
          <w:szCs w:val="24"/>
        </w:rPr>
        <w:t xml:space="preserve"> consequent</w:t>
      </w:r>
      <w:r w:rsidR="00DC47D2">
        <w:rPr>
          <w:rFonts w:ascii="Times New Roman" w:hAnsi="Times New Roman" w:cs="Times New Roman"/>
          <w:sz w:val="24"/>
          <w:szCs w:val="24"/>
        </w:rPr>
        <w:t xml:space="preserve"> mental health</w:t>
      </w:r>
      <w:r w:rsidRPr="00CC7C79">
        <w:rPr>
          <w:rFonts w:ascii="Times New Roman" w:hAnsi="Times New Roman" w:cs="Times New Roman"/>
          <w:sz w:val="24"/>
          <w:szCs w:val="24"/>
        </w:rPr>
        <w:t xml:space="preserve"> </w:t>
      </w:r>
      <w:r w:rsidR="00C33630">
        <w:rPr>
          <w:rFonts w:ascii="Times New Roman" w:hAnsi="Times New Roman" w:cs="Times New Roman"/>
          <w:sz w:val="24"/>
          <w:szCs w:val="24"/>
        </w:rPr>
        <w:t>problems</w:t>
      </w:r>
      <w:r w:rsidRPr="00CC7C79">
        <w:rPr>
          <w:rFonts w:ascii="Times New Roman" w:hAnsi="Times New Roman" w:cs="Times New Roman"/>
          <w:sz w:val="24"/>
          <w:szCs w:val="24"/>
        </w:rPr>
        <w:t xml:space="preserve">. An historical and traditional approach is </w:t>
      </w:r>
      <w:r w:rsidR="00456CDE" w:rsidRPr="00CC7C79">
        <w:rPr>
          <w:rFonts w:ascii="Times New Roman" w:hAnsi="Times New Roman" w:cs="Times New Roman"/>
          <w:sz w:val="24"/>
          <w:szCs w:val="24"/>
        </w:rPr>
        <w:t xml:space="preserve">looked upon </w:t>
      </w:r>
      <w:r w:rsidRPr="00CC7C79">
        <w:rPr>
          <w:rFonts w:ascii="Times New Roman" w:hAnsi="Times New Roman" w:cs="Times New Roman"/>
          <w:sz w:val="24"/>
          <w:szCs w:val="24"/>
        </w:rPr>
        <w:t xml:space="preserve">as ‘the source of children’s problems lies within the child’ (Huberty, 2012, p.5). </w:t>
      </w:r>
      <w:r w:rsidR="002E3351" w:rsidRPr="00CC7C79">
        <w:rPr>
          <w:rFonts w:ascii="Times New Roman" w:hAnsi="Times New Roman" w:cs="Times New Roman"/>
          <w:sz w:val="24"/>
          <w:szCs w:val="24"/>
        </w:rPr>
        <w:t>However,</w:t>
      </w:r>
      <w:r w:rsidR="00420AF0" w:rsidRPr="00CC7C79">
        <w:rPr>
          <w:rFonts w:ascii="Times New Roman" w:hAnsi="Times New Roman" w:cs="Times New Roman"/>
          <w:sz w:val="24"/>
          <w:szCs w:val="24"/>
        </w:rPr>
        <w:t xml:space="preserve"> 21</w:t>
      </w:r>
      <w:r w:rsidR="00420AF0" w:rsidRPr="00CC7C79">
        <w:rPr>
          <w:rFonts w:ascii="Times New Roman" w:hAnsi="Times New Roman" w:cs="Times New Roman"/>
          <w:sz w:val="24"/>
          <w:szCs w:val="24"/>
          <w:vertAlign w:val="superscript"/>
        </w:rPr>
        <w:t>st</w:t>
      </w:r>
      <w:r w:rsidR="00C33630">
        <w:rPr>
          <w:rFonts w:ascii="Times New Roman" w:hAnsi="Times New Roman" w:cs="Times New Roman"/>
          <w:sz w:val="24"/>
          <w:szCs w:val="24"/>
        </w:rPr>
        <w:t xml:space="preserve"> </w:t>
      </w:r>
      <w:r w:rsidR="00420AF0" w:rsidRPr="00CC7C79">
        <w:rPr>
          <w:rFonts w:ascii="Times New Roman" w:hAnsi="Times New Roman" w:cs="Times New Roman"/>
          <w:sz w:val="24"/>
          <w:szCs w:val="24"/>
        </w:rPr>
        <w:t>century</w:t>
      </w:r>
      <w:r w:rsidRPr="00CC7C79">
        <w:rPr>
          <w:rFonts w:ascii="Times New Roman" w:hAnsi="Times New Roman" w:cs="Times New Roman"/>
          <w:sz w:val="24"/>
          <w:szCs w:val="24"/>
        </w:rPr>
        <w:t xml:space="preserve"> approaches look at multiple factors including a child’s characteristics, environment and parenting.</w:t>
      </w:r>
      <w:r w:rsidR="00C81E05">
        <w:rPr>
          <w:rFonts w:ascii="Times New Roman" w:hAnsi="Times New Roman" w:cs="Times New Roman"/>
          <w:sz w:val="24"/>
          <w:szCs w:val="24"/>
        </w:rPr>
        <w:t xml:space="preserve"> T</w:t>
      </w:r>
      <w:r w:rsidR="00563364" w:rsidRPr="00CC7C79">
        <w:rPr>
          <w:rFonts w:ascii="Times New Roman" w:hAnsi="Times New Roman" w:cs="Times New Roman"/>
          <w:sz w:val="24"/>
          <w:szCs w:val="24"/>
        </w:rPr>
        <w:t xml:space="preserve">he </w:t>
      </w:r>
      <w:r w:rsidR="00630C04" w:rsidRPr="00CC7C79">
        <w:rPr>
          <w:rFonts w:ascii="Times New Roman" w:hAnsi="Times New Roman" w:cs="Times New Roman"/>
          <w:sz w:val="24"/>
          <w:szCs w:val="24"/>
        </w:rPr>
        <w:t>National</w:t>
      </w:r>
      <w:r w:rsidR="00563364"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 xml:space="preserve">Assembly for Wales (2018, p.10) </w:t>
      </w:r>
      <w:r w:rsidR="00032CAD" w:rsidRPr="00CC7C79">
        <w:rPr>
          <w:rFonts w:ascii="Times New Roman" w:hAnsi="Times New Roman" w:cs="Times New Roman"/>
          <w:sz w:val="24"/>
          <w:szCs w:val="24"/>
        </w:rPr>
        <w:t>draws our attention to</w:t>
      </w:r>
      <w:r w:rsidR="00630C04" w:rsidRPr="00CC7C79">
        <w:rPr>
          <w:rFonts w:ascii="Times New Roman" w:hAnsi="Times New Roman" w:cs="Times New Roman"/>
          <w:sz w:val="24"/>
          <w:szCs w:val="24"/>
        </w:rPr>
        <w:t xml:space="preserve"> </w:t>
      </w:r>
      <w:r w:rsidR="00460DC7" w:rsidRPr="00CC7C79">
        <w:rPr>
          <w:rFonts w:ascii="Times New Roman" w:hAnsi="Times New Roman" w:cs="Times New Roman"/>
          <w:sz w:val="24"/>
          <w:szCs w:val="24"/>
        </w:rPr>
        <w:t>‘</w:t>
      </w:r>
      <w:r w:rsidR="009E41A4" w:rsidRPr="00CC7C79">
        <w:rPr>
          <w:rFonts w:ascii="Times New Roman" w:hAnsi="Times New Roman" w:cs="Times New Roman"/>
          <w:sz w:val="24"/>
          <w:szCs w:val="24"/>
        </w:rPr>
        <w:t>the</w:t>
      </w:r>
      <w:r w:rsidR="00460DC7" w:rsidRPr="00CC7C79">
        <w:rPr>
          <w:rFonts w:ascii="Times New Roman" w:hAnsi="Times New Roman" w:cs="Times New Roman"/>
          <w:sz w:val="24"/>
          <w:szCs w:val="24"/>
        </w:rPr>
        <w:t xml:space="preserve"> mental distress</w:t>
      </w:r>
      <w:r w:rsidR="00F95AFD" w:rsidRPr="00CC7C79">
        <w:rPr>
          <w:rFonts w:ascii="Times New Roman" w:hAnsi="Times New Roman" w:cs="Times New Roman"/>
          <w:sz w:val="24"/>
          <w:szCs w:val="24"/>
        </w:rPr>
        <w:t>...which...</w:t>
      </w:r>
      <w:r w:rsidR="00460DC7" w:rsidRPr="00CC7C79">
        <w:rPr>
          <w:rFonts w:ascii="Times New Roman" w:hAnsi="Times New Roman" w:cs="Times New Roman"/>
          <w:sz w:val="24"/>
          <w:szCs w:val="24"/>
        </w:rPr>
        <w:t xml:space="preserve"> can have a severe impact on children’s happiness, well-being and development’ </w:t>
      </w:r>
      <w:r w:rsidR="00F95AFD" w:rsidRPr="00CC7C79">
        <w:rPr>
          <w:rFonts w:ascii="Times New Roman" w:hAnsi="Times New Roman" w:cs="Times New Roman"/>
          <w:sz w:val="24"/>
          <w:szCs w:val="24"/>
        </w:rPr>
        <w:t>and</w:t>
      </w:r>
      <w:r w:rsidR="00020243" w:rsidRPr="00CC7C79">
        <w:rPr>
          <w:rFonts w:ascii="Times New Roman" w:hAnsi="Times New Roman" w:cs="Times New Roman"/>
          <w:sz w:val="24"/>
          <w:szCs w:val="24"/>
        </w:rPr>
        <w:t xml:space="preserve"> th</w:t>
      </w:r>
      <w:r w:rsidR="00281C47">
        <w:rPr>
          <w:rFonts w:ascii="Times New Roman" w:hAnsi="Times New Roman" w:cs="Times New Roman"/>
          <w:sz w:val="24"/>
          <w:szCs w:val="24"/>
        </w:rPr>
        <w:t>e</w:t>
      </w:r>
      <w:r w:rsidR="00460DC7"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mental health</w:t>
      </w:r>
      <w:r w:rsidR="00631437" w:rsidRPr="00CC7C79">
        <w:rPr>
          <w:rFonts w:ascii="Times New Roman" w:hAnsi="Times New Roman" w:cs="Times New Roman"/>
          <w:sz w:val="24"/>
          <w:szCs w:val="24"/>
        </w:rPr>
        <w:t xml:space="preserve"> difficultie</w:t>
      </w:r>
      <w:r w:rsidR="00281C47">
        <w:rPr>
          <w:rFonts w:ascii="Times New Roman" w:hAnsi="Times New Roman" w:cs="Times New Roman"/>
          <w:sz w:val="24"/>
          <w:szCs w:val="24"/>
        </w:rPr>
        <w:t>s</w:t>
      </w:r>
      <w:r w:rsidR="00C57440" w:rsidRPr="00CC7C79">
        <w:rPr>
          <w:rFonts w:ascii="Times New Roman" w:hAnsi="Times New Roman" w:cs="Times New Roman"/>
          <w:sz w:val="24"/>
          <w:szCs w:val="24"/>
        </w:rPr>
        <w:t xml:space="preserve"> </w:t>
      </w:r>
      <w:r w:rsidR="0035594D">
        <w:rPr>
          <w:rFonts w:ascii="Times New Roman" w:hAnsi="Times New Roman" w:cs="Times New Roman"/>
          <w:sz w:val="24"/>
          <w:szCs w:val="24"/>
        </w:rPr>
        <w:t xml:space="preserve">that </w:t>
      </w:r>
      <w:r w:rsidR="00C57440" w:rsidRPr="00CC7C79">
        <w:rPr>
          <w:rFonts w:ascii="Times New Roman" w:hAnsi="Times New Roman" w:cs="Times New Roman"/>
          <w:sz w:val="24"/>
          <w:szCs w:val="24"/>
        </w:rPr>
        <w:t>still</w:t>
      </w:r>
      <w:r w:rsidR="00B05B81"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elicit stigma, isolation and discriminatio</w:t>
      </w:r>
      <w:r w:rsidR="00B05B81" w:rsidRPr="00CC7C79">
        <w:rPr>
          <w:rFonts w:ascii="Times New Roman" w:hAnsi="Times New Roman" w:cs="Times New Roman"/>
          <w:sz w:val="24"/>
          <w:szCs w:val="24"/>
        </w:rPr>
        <w:t>n</w:t>
      </w:r>
      <w:r w:rsidR="006410FC" w:rsidRPr="00CC7C79">
        <w:rPr>
          <w:rFonts w:ascii="Times New Roman" w:hAnsi="Times New Roman" w:cs="Times New Roman"/>
          <w:sz w:val="24"/>
          <w:szCs w:val="24"/>
        </w:rPr>
        <w:t xml:space="preserve"> </w:t>
      </w:r>
      <w:r w:rsidR="007209E8">
        <w:rPr>
          <w:rFonts w:ascii="Times New Roman" w:hAnsi="Times New Roman" w:cs="Times New Roman"/>
          <w:sz w:val="24"/>
          <w:szCs w:val="24"/>
        </w:rPr>
        <w:t>which can</w:t>
      </w:r>
      <w:r w:rsidR="006410FC" w:rsidRPr="00CC7C79">
        <w:rPr>
          <w:rFonts w:ascii="Times New Roman" w:hAnsi="Times New Roman" w:cs="Times New Roman"/>
          <w:sz w:val="24"/>
          <w:szCs w:val="24"/>
        </w:rPr>
        <w:t xml:space="preserve"> exacerbate </w:t>
      </w:r>
      <w:r w:rsidR="00BB59E8" w:rsidRPr="00CC7C79">
        <w:rPr>
          <w:rFonts w:ascii="Times New Roman" w:hAnsi="Times New Roman" w:cs="Times New Roman"/>
          <w:sz w:val="24"/>
          <w:szCs w:val="24"/>
        </w:rPr>
        <w:t>the devastating effects of mental health.</w:t>
      </w:r>
      <w:r w:rsidR="006B4ABB" w:rsidRPr="00CC7C79">
        <w:rPr>
          <w:rFonts w:ascii="Times New Roman" w:hAnsi="Times New Roman" w:cs="Times New Roman"/>
          <w:sz w:val="24"/>
          <w:szCs w:val="24"/>
        </w:rPr>
        <w:t xml:space="preserve"> </w:t>
      </w:r>
      <w:r w:rsidR="00C27055">
        <w:rPr>
          <w:rFonts w:ascii="Times New Roman" w:hAnsi="Times New Roman" w:cs="Times New Roman"/>
          <w:sz w:val="24"/>
          <w:szCs w:val="24"/>
        </w:rPr>
        <w:t>Furthermore, t</w:t>
      </w:r>
      <w:r w:rsidR="00525E09" w:rsidRPr="00CC7C79">
        <w:rPr>
          <w:rFonts w:ascii="Times New Roman" w:hAnsi="Times New Roman" w:cs="Times New Roman"/>
          <w:sz w:val="24"/>
          <w:szCs w:val="24"/>
        </w:rPr>
        <w:t>he National Assembly for Wales (2018, p.36-38) reveal ‘57% of young people who experienced stigma as a result of their mental health’ reported to have experienced it in schools. Therefore,</w:t>
      </w:r>
      <w:r w:rsidR="004C0565">
        <w:rPr>
          <w:rFonts w:ascii="Times New Roman" w:hAnsi="Times New Roman" w:cs="Times New Roman"/>
          <w:sz w:val="24"/>
          <w:szCs w:val="24"/>
        </w:rPr>
        <w:t xml:space="preserve"> the government</w:t>
      </w:r>
      <w:r w:rsidR="00C743C5">
        <w:rPr>
          <w:rFonts w:ascii="Times New Roman" w:hAnsi="Times New Roman" w:cs="Times New Roman"/>
          <w:sz w:val="24"/>
          <w:szCs w:val="24"/>
        </w:rPr>
        <w:t xml:space="preserve"> </w:t>
      </w:r>
      <w:r w:rsidR="00525E09" w:rsidRPr="00CC7C79">
        <w:rPr>
          <w:rFonts w:ascii="Times New Roman" w:hAnsi="Times New Roman" w:cs="Times New Roman"/>
          <w:sz w:val="24"/>
          <w:szCs w:val="24"/>
        </w:rPr>
        <w:t>aim</w:t>
      </w:r>
      <w:r w:rsidR="00301C76">
        <w:rPr>
          <w:rFonts w:ascii="Times New Roman" w:hAnsi="Times New Roman" w:cs="Times New Roman"/>
          <w:sz w:val="24"/>
          <w:szCs w:val="24"/>
        </w:rPr>
        <w:t xml:space="preserve"> </w:t>
      </w:r>
      <w:r w:rsidR="00525E09" w:rsidRPr="00CC7C79">
        <w:rPr>
          <w:rFonts w:ascii="Times New Roman" w:hAnsi="Times New Roman" w:cs="Times New Roman"/>
          <w:sz w:val="24"/>
          <w:szCs w:val="24"/>
        </w:rPr>
        <w:t>to implement anti-stigma intervention</w:t>
      </w:r>
      <w:r w:rsidR="002A0A44">
        <w:rPr>
          <w:rFonts w:ascii="Times New Roman" w:hAnsi="Times New Roman" w:cs="Times New Roman"/>
          <w:sz w:val="24"/>
          <w:szCs w:val="24"/>
        </w:rPr>
        <w:t>s in schools</w:t>
      </w:r>
      <w:r w:rsidR="00525E09" w:rsidRPr="00CC7C79">
        <w:rPr>
          <w:rFonts w:ascii="Times New Roman" w:hAnsi="Times New Roman" w:cs="Times New Roman"/>
          <w:sz w:val="24"/>
          <w:szCs w:val="24"/>
        </w:rPr>
        <w:t xml:space="preserve"> to educat</w:t>
      </w:r>
      <w:r w:rsidR="006A116C">
        <w:rPr>
          <w:rFonts w:ascii="Times New Roman" w:hAnsi="Times New Roman" w:cs="Times New Roman"/>
          <w:sz w:val="24"/>
          <w:szCs w:val="24"/>
        </w:rPr>
        <w:t>e</w:t>
      </w:r>
      <w:r w:rsidR="00525E09" w:rsidRPr="00CC7C79">
        <w:rPr>
          <w:rFonts w:ascii="Times New Roman" w:hAnsi="Times New Roman" w:cs="Times New Roman"/>
          <w:sz w:val="24"/>
          <w:szCs w:val="24"/>
        </w:rPr>
        <w:t xml:space="preserve"> ‘stigmatisers’ and improv</w:t>
      </w:r>
      <w:r w:rsidR="008D335B">
        <w:rPr>
          <w:rFonts w:ascii="Times New Roman" w:hAnsi="Times New Roman" w:cs="Times New Roman"/>
          <w:sz w:val="24"/>
          <w:szCs w:val="24"/>
        </w:rPr>
        <w:t>e</w:t>
      </w:r>
      <w:r w:rsidR="00525E09" w:rsidRPr="00CC7C79">
        <w:rPr>
          <w:rFonts w:ascii="Times New Roman" w:hAnsi="Times New Roman" w:cs="Times New Roman"/>
          <w:sz w:val="24"/>
          <w:szCs w:val="24"/>
        </w:rPr>
        <w:t xml:space="preserve"> ‘mental health literacy among young people in Wales’</w:t>
      </w:r>
      <w:r w:rsidR="005534A0">
        <w:rPr>
          <w:rFonts w:ascii="Times New Roman" w:hAnsi="Times New Roman" w:cs="Times New Roman"/>
          <w:sz w:val="24"/>
          <w:szCs w:val="24"/>
        </w:rPr>
        <w:t>.</w:t>
      </w:r>
    </w:p>
    <w:p w14:paraId="4BFD924A" w14:textId="7481FC40" w:rsidR="000725ED" w:rsidRDefault="00842B57" w:rsidP="00CC7C79">
      <w:pPr>
        <w:jc w:val="both"/>
        <w:rPr>
          <w:rFonts w:ascii="Times New Roman" w:hAnsi="Times New Roman" w:cs="Times New Roman"/>
          <w:sz w:val="24"/>
          <w:szCs w:val="24"/>
        </w:rPr>
      </w:pPr>
      <w:r w:rsidRPr="00CC7C79">
        <w:rPr>
          <w:rFonts w:ascii="Times New Roman" w:hAnsi="Times New Roman" w:cs="Times New Roman"/>
          <w:sz w:val="24"/>
          <w:szCs w:val="24"/>
        </w:rPr>
        <w:t>Whilst mental health problems can arise from the context of the child’s immediate environment of home</w:t>
      </w:r>
      <w:r w:rsidR="00E53ADB">
        <w:rPr>
          <w:rFonts w:ascii="Times New Roman" w:hAnsi="Times New Roman" w:cs="Times New Roman"/>
          <w:sz w:val="24"/>
          <w:szCs w:val="24"/>
        </w:rPr>
        <w:t>,</w:t>
      </w:r>
      <w:r w:rsidR="009B0C4B">
        <w:rPr>
          <w:rFonts w:ascii="Times New Roman" w:hAnsi="Times New Roman" w:cs="Times New Roman"/>
          <w:sz w:val="24"/>
          <w:szCs w:val="24"/>
        </w:rPr>
        <w:t xml:space="preserve"> </w:t>
      </w:r>
      <w:r w:rsidRPr="00CC7C79">
        <w:rPr>
          <w:rFonts w:ascii="Times New Roman" w:hAnsi="Times New Roman" w:cs="Times New Roman"/>
          <w:sz w:val="24"/>
          <w:szCs w:val="24"/>
        </w:rPr>
        <w:t xml:space="preserve">school is </w:t>
      </w:r>
      <w:r w:rsidR="00E53ADB">
        <w:rPr>
          <w:rFonts w:ascii="Times New Roman" w:hAnsi="Times New Roman" w:cs="Times New Roman"/>
          <w:sz w:val="24"/>
          <w:szCs w:val="24"/>
        </w:rPr>
        <w:t xml:space="preserve">also </w:t>
      </w:r>
      <w:r w:rsidRPr="00CC7C79">
        <w:rPr>
          <w:rFonts w:ascii="Times New Roman" w:hAnsi="Times New Roman" w:cs="Times New Roman"/>
          <w:sz w:val="24"/>
          <w:szCs w:val="24"/>
        </w:rPr>
        <w:t>considered to be a</w:t>
      </w:r>
      <w:r w:rsidR="007D2E68">
        <w:rPr>
          <w:rFonts w:ascii="Times New Roman" w:hAnsi="Times New Roman" w:cs="Times New Roman"/>
          <w:sz w:val="24"/>
          <w:szCs w:val="24"/>
        </w:rPr>
        <w:t>n</w:t>
      </w:r>
      <w:r w:rsidRPr="00CC7C79">
        <w:rPr>
          <w:rFonts w:ascii="Times New Roman" w:hAnsi="Times New Roman" w:cs="Times New Roman"/>
          <w:sz w:val="24"/>
          <w:szCs w:val="24"/>
        </w:rPr>
        <w:t xml:space="preserve"> environment</w:t>
      </w:r>
      <w:r w:rsidR="007D2E68">
        <w:rPr>
          <w:rFonts w:ascii="Times New Roman" w:hAnsi="Times New Roman" w:cs="Times New Roman"/>
          <w:sz w:val="24"/>
          <w:szCs w:val="24"/>
        </w:rPr>
        <w:t xml:space="preserve"> closest to the child</w:t>
      </w:r>
      <w:r w:rsidRPr="00CC7C79">
        <w:rPr>
          <w:rFonts w:ascii="Times New Roman" w:hAnsi="Times New Roman" w:cs="Times New Roman"/>
          <w:sz w:val="24"/>
          <w:szCs w:val="24"/>
        </w:rPr>
        <w:t>.</w:t>
      </w:r>
      <w:r w:rsidR="00734A73">
        <w:rPr>
          <w:rFonts w:ascii="Times New Roman" w:hAnsi="Times New Roman" w:cs="Times New Roman"/>
          <w:sz w:val="24"/>
          <w:szCs w:val="24"/>
        </w:rPr>
        <w:t xml:space="preserve"> </w:t>
      </w:r>
      <w:r w:rsidRPr="00CC7C79">
        <w:rPr>
          <w:rFonts w:ascii="Times New Roman" w:hAnsi="Times New Roman" w:cs="Times New Roman"/>
          <w:sz w:val="24"/>
          <w:szCs w:val="24"/>
        </w:rPr>
        <w:t>Huberty</w:t>
      </w:r>
      <w:r w:rsidR="008D66DB">
        <w:rPr>
          <w:rFonts w:ascii="Times New Roman" w:hAnsi="Times New Roman" w:cs="Times New Roman"/>
          <w:sz w:val="24"/>
          <w:szCs w:val="24"/>
        </w:rPr>
        <w:t xml:space="preserve"> </w:t>
      </w:r>
      <w:r w:rsidRPr="00CC7C79">
        <w:rPr>
          <w:rFonts w:ascii="Times New Roman" w:hAnsi="Times New Roman" w:cs="Times New Roman"/>
          <w:sz w:val="24"/>
          <w:szCs w:val="24"/>
        </w:rPr>
        <w:t xml:space="preserve">(2012, p.371) </w:t>
      </w:r>
      <w:r w:rsidR="008D66DB">
        <w:rPr>
          <w:rFonts w:ascii="Times New Roman" w:hAnsi="Times New Roman" w:cs="Times New Roman"/>
          <w:sz w:val="24"/>
          <w:szCs w:val="24"/>
        </w:rPr>
        <w:t>explains this su</w:t>
      </w:r>
      <w:r w:rsidR="00E32424">
        <w:rPr>
          <w:rFonts w:ascii="Times New Roman" w:hAnsi="Times New Roman" w:cs="Times New Roman"/>
          <w:sz w:val="24"/>
          <w:szCs w:val="24"/>
        </w:rPr>
        <w:t>pposition</w:t>
      </w:r>
      <w:r w:rsidR="008D66DB">
        <w:rPr>
          <w:rFonts w:ascii="Times New Roman" w:hAnsi="Times New Roman" w:cs="Times New Roman"/>
          <w:sz w:val="24"/>
          <w:szCs w:val="24"/>
        </w:rPr>
        <w:t xml:space="preserve"> </w:t>
      </w:r>
      <w:r w:rsidRPr="00CC7C79">
        <w:rPr>
          <w:rFonts w:ascii="Times New Roman" w:hAnsi="Times New Roman" w:cs="Times New Roman"/>
          <w:sz w:val="24"/>
          <w:szCs w:val="24"/>
        </w:rPr>
        <w:t xml:space="preserve">that ‘Apart from family, school arguably is the most influential aspect of a child’s life’. Indeed, Urie Bronfenbrenner’s Ecological Systems Theory (1979)  advocates that </w:t>
      </w:r>
      <w:r w:rsidR="00D30BB0">
        <w:rPr>
          <w:rFonts w:ascii="Times New Roman" w:hAnsi="Times New Roman" w:cs="Times New Roman"/>
          <w:sz w:val="24"/>
          <w:szCs w:val="24"/>
        </w:rPr>
        <w:t xml:space="preserve">the </w:t>
      </w:r>
      <w:r w:rsidRPr="00CC7C79">
        <w:rPr>
          <w:rFonts w:ascii="Times New Roman" w:hAnsi="Times New Roman" w:cs="Times New Roman"/>
          <w:sz w:val="24"/>
          <w:szCs w:val="24"/>
        </w:rPr>
        <w:t xml:space="preserve">home and classroom within the child’s microsystem  ‘can be seen to directly influence the social interactions with which the child engages’ and when links were strong ‘children’s development was optimised’ </w:t>
      </w:r>
      <w:r w:rsidR="00596E54">
        <w:rPr>
          <w:rFonts w:ascii="Times New Roman" w:hAnsi="Times New Roman" w:cs="Times New Roman"/>
          <w:sz w:val="24"/>
          <w:szCs w:val="24"/>
        </w:rPr>
        <w:t xml:space="preserve">reported by </w:t>
      </w:r>
      <w:r w:rsidRPr="00CC7C79">
        <w:rPr>
          <w:rFonts w:ascii="Times New Roman" w:hAnsi="Times New Roman" w:cs="Times New Roman"/>
          <w:sz w:val="24"/>
          <w:szCs w:val="24"/>
        </w:rPr>
        <w:t>Aubrey and Riley</w:t>
      </w:r>
      <w:r w:rsidR="00596E54">
        <w:rPr>
          <w:rFonts w:ascii="Times New Roman" w:hAnsi="Times New Roman" w:cs="Times New Roman"/>
          <w:sz w:val="24"/>
          <w:szCs w:val="24"/>
        </w:rPr>
        <w:t xml:space="preserve"> (</w:t>
      </w:r>
      <w:r w:rsidRPr="00CC7C79">
        <w:rPr>
          <w:rFonts w:ascii="Times New Roman" w:hAnsi="Times New Roman" w:cs="Times New Roman"/>
          <w:sz w:val="24"/>
          <w:szCs w:val="24"/>
        </w:rPr>
        <w:t xml:space="preserve">2019, p.153). </w:t>
      </w:r>
      <w:r w:rsidR="00CB68B7">
        <w:rPr>
          <w:rFonts w:ascii="Times New Roman" w:hAnsi="Times New Roman" w:cs="Times New Roman"/>
          <w:sz w:val="24"/>
          <w:szCs w:val="24"/>
        </w:rPr>
        <w:t>I</w:t>
      </w:r>
      <w:r w:rsidRPr="00CC7C79">
        <w:rPr>
          <w:rFonts w:ascii="Times New Roman" w:hAnsi="Times New Roman" w:cs="Times New Roman"/>
          <w:sz w:val="24"/>
          <w:szCs w:val="24"/>
        </w:rPr>
        <w:t>t is</w:t>
      </w:r>
      <w:r w:rsidR="00BB68D5">
        <w:rPr>
          <w:rFonts w:ascii="Times New Roman" w:hAnsi="Times New Roman" w:cs="Times New Roman"/>
          <w:sz w:val="24"/>
          <w:szCs w:val="24"/>
        </w:rPr>
        <w:t xml:space="preserve"> w</w:t>
      </w:r>
      <w:r w:rsidR="005D426B">
        <w:rPr>
          <w:rFonts w:ascii="Times New Roman" w:hAnsi="Times New Roman" w:cs="Times New Roman"/>
          <w:sz w:val="24"/>
          <w:szCs w:val="24"/>
        </w:rPr>
        <w:t>o</w:t>
      </w:r>
      <w:r w:rsidR="00BB68D5">
        <w:rPr>
          <w:rFonts w:ascii="Times New Roman" w:hAnsi="Times New Roman" w:cs="Times New Roman"/>
          <w:sz w:val="24"/>
          <w:szCs w:val="24"/>
        </w:rPr>
        <w:t>rthy of a</w:t>
      </w:r>
      <w:r w:rsidRPr="00CC7C79">
        <w:rPr>
          <w:rFonts w:ascii="Times New Roman" w:hAnsi="Times New Roman" w:cs="Times New Roman"/>
          <w:sz w:val="24"/>
          <w:szCs w:val="24"/>
        </w:rPr>
        <w:t xml:space="preserve"> note that</w:t>
      </w:r>
      <w:r w:rsidR="006247AB">
        <w:rPr>
          <w:rFonts w:ascii="Times New Roman" w:hAnsi="Times New Roman" w:cs="Times New Roman"/>
          <w:sz w:val="24"/>
          <w:szCs w:val="24"/>
        </w:rPr>
        <w:t xml:space="preserve"> whilst </w:t>
      </w:r>
      <w:r w:rsidR="003D4703">
        <w:rPr>
          <w:rFonts w:ascii="Times New Roman" w:hAnsi="Times New Roman" w:cs="Times New Roman"/>
          <w:sz w:val="24"/>
          <w:szCs w:val="24"/>
        </w:rPr>
        <w:t>stigmatism</w:t>
      </w:r>
      <w:r w:rsidR="006247AB">
        <w:rPr>
          <w:rFonts w:ascii="Times New Roman" w:hAnsi="Times New Roman" w:cs="Times New Roman"/>
          <w:sz w:val="24"/>
          <w:szCs w:val="24"/>
        </w:rPr>
        <w:t xml:space="preserve"> is </w:t>
      </w:r>
      <w:r w:rsidR="003D4703">
        <w:rPr>
          <w:rFonts w:ascii="Times New Roman" w:hAnsi="Times New Roman" w:cs="Times New Roman"/>
          <w:sz w:val="24"/>
          <w:szCs w:val="24"/>
        </w:rPr>
        <w:t xml:space="preserve">reported to be </w:t>
      </w:r>
      <w:r w:rsidR="006247AB">
        <w:rPr>
          <w:rFonts w:ascii="Times New Roman" w:hAnsi="Times New Roman" w:cs="Times New Roman"/>
          <w:sz w:val="24"/>
          <w:szCs w:val="24"/>
        </w:rPr>
        <w:t>high in schools, equally</w:t>
      </w:r>
      <w:r w:rsidRPr="00CC7C79">
        <w:rPr>
          <w:rFonts w:ascii="Times New Roman" w:hAnsi="Times New Roman" w:cs="Times New Roman"/>
          <w:sz w:val="24"/>
          <w:szCs w:val="24"/>
        </w:rPr>
        <w:t xml:space="preserve"> ‘...a large number of referrals to mental health professionals are related to school-related problems’ </w:t>
      </w:r>
      <w:r w:rsidR="0059258E">
        <w:rPr>
          <w:rFonts w:ascii="Times New Roman" w:hAnsi="Times New Roman" w:cs="Times New Roman"/>
          <w:sz w:val="24"/>
          <w:szCs w:val="24"/>
        </w:rPr>
        <w:t>(</w:t>
      </w:r>
      <w:r w:rsidRPr="00CC7C79">
        <w:rPr>
          <w:rFonts w:ascii="Times New Roman" w:hAnsi="Times New Roman" w:cs="Times New Roman"/>
          <w:sz w:val="24"/>
          <w:szCs w:val="24"/>
        </w:rPr>
        <w:t>Huberty</w:t>
      </w:r>
      <w:r w:rsidR="0059258E">
        <w:rPr>
          <w:rFonts w:ascii="Times New Roman" w:hAnsi="Times New Roman" w:cs="Times New Roman"/>
          <w:sz w:val="24"/>
          <w:szCs w:val="24"/>
        </w:rPr>
        <w:t xml:space="preserve">, </w:t>
      </w:r>
      <w:r w:rsidRPr="00CC7C79">
        <w:rPr>
          <w:rFonts w:ascii="Times New Roman" w:hAnsi="Times New Roman" w:cs="Times New Roman"/>
          <w:sz w:val="24"/>
          <w:szCs w:val="24"/>
        </w:rPr>
        <w:t xml:space="preserve">2012, p.14) and ‘many of the emotional and behavioural problems of children and youth are related to school functioning’ </w:t>
      </w:r>
      <w:r w:rsidR="00D86EF1">
        <w:rPr>
          <w:rFonts w:ascii="Times New Roman" w:hAnsi="Times New Roman" w:cs="Times New Roman"/>
          <w:sz w:val="24"/>
          <w:szCs w:val="24"/>
        </w:rPr>
        <w:t>which include social</w:t>
      </w:r>
      <w:r w:rsidR="001406C6">
        <w:rPr>
          <w:rFonts w:ascii="Times New Roman" w:hAnsi="Times New Roman" w:cs="Times New Roman"/>
          <w:sz w:val="24"/>
          <w:szCs w:val="24"/>
        </w:rPr>
        <w:t>, emotional</w:t>
      </w:r>
      <w:r w:rsidR="00D86EF1">
        <w:rPr>
          <w:rFonts w:ascii="Times New Roman" w:hAnsi="Times New Roman" w:cs="Times New Roman"/>
          <w:sz w:val="24"/>
          <w:szCs w:val="24"/>
        </w:rPr>
        <w:t xml:space="preserve"> and </w:t>
      </w:r>
      <w:r w:rsidRPr="00CC7C79">
        <w:rPr>
          <w:rFonts w:ascii="Times New Roman" w:hAnsi="Times New Roman" w:cs="Times New Roman"/>
          <w:sz w:val="24"/>
          <w:szCs w:val="24"/>
        </w:rPr>
        <w:t>academi</w:t>
      </w:r>
      <w:r w:rsidR="00E50438">
        <w:rPr>
          <w:rFonts w:ascii="Times New Roman" w:hAnsi="Times New Roman" w:cs="Times New Roman"/>
          <w:sz w:val="24"/>
          <w:szCs w:val="24"/>
        </w:rPr>
        <w:t>c aspects</w:t>
      </w:r>
      <w:r w:rsidR="00E57ED8">
        <w:rPr>
          <w:rFonts w:ascii="Times New Roman" w:hAnsi="Times New Roman" w:cs="Times New Roman"/>
          <w:sz w:val="24"/>
          <w:szCs w:val="24"/>
        </w:rPr>
        <w:t xml:space="preserve"> </w:t>
      </w:r>
      <w:r w:rsidRPr="00CC7C79">
        <w:rPr>
          <w:rFonts w:ascii="Times New Roman" w:hAnsi="Times New Roman" w:cs="Times New Roman"/>
          <w:sz w:val="24"/>
          <w:szCs w:val="24"/>
        </w:rPr>
        <w:t>(Huberty, 2012, p.7).</w:t>
      </w:r>
      <w:r w:rsidR="0066151A">
        <w:rPr>
          <w:rFonts w:ascii="Times New Roman" w:hAnsi="Times New Roman" w:cs="Times New Roman"/>
          <w:sz w:val="24"/>
          <w:szCs w:val="24"/>
        </w:rPr>
        <w:t xml:space="preserve"> These </w:t>
      </w:r>
      <w:r w:rsidR="008C2DAE">
        <w:rPr>
          <w:rFonts w:ascii="Times New Roman" w:hAnsi="Times New Roman" w:cs="Times New Roman"/>
          <w:sz w:val="24"/>
          <w:szCs w:val="24"/>
        </w:rPr>
        <w:t>aspects</w:t>
      </w:r>
      <w:r w:rsidR="005015DE">
        <w:rPr>
          <w:rFonts w:ascii="Times New Roman" w:hAnsi="Times New Roman" w:cs="Times New Roman"/>
          <w:sz w:val="24"/>
          <w:szCs w:val="24"/>
        </w:rPr>
        <w:t xml:space="preserve"> within the child’s immediate </w:t>
      </w:r>
      <w:r w:rsidR="005E4729">
        <w:rPr>
          <w:rFonts w:ascii="Times New Roman" w:hAnsi="Times New Roman" w:cs="Times New Roman"/>
          <w:sz w:val="24"/>
          <w:szCs w:val="24"/>
        </w:rPr>
        <w:t xml:space="preserve">environments are to be </w:t>
      </w:r>
      <w:r w:rsidR="00C647D8">
        <w:rPr>
          <w:rFonts w:ascii="Times New Roman" w:hAnsi="Times New Roman" w:cs="Times New Roman"/>
          <w:sz w:val="24"/>
          <w:szCs w:val="24"/>
        </w:rPr>
        <w:t>explored</w:t>
      </w:r>
      <w:r w:rsidR="005E4729">
        <w:rPr>
          <w:rFonts w:ascii="Times New Roman" w:hAnsi="Times New Roman" w:cs="Times New Roman"/>
          <w:sz w:val="24"/>
          <w:szCs w:val="24"/>
        </w:rPr>
        <w:t xml:space="preserve"> </w:t>
      </w:r>
      <w:r w:rsidR="008C2DAE">
        <w:rPr>
          <w:rFonts w:ascii="Times New Roman" w:hAnsi="Times New Roman" w:cs="Times New Roman"/>
          <w:sz w:val="24"/>
          <w:szCs w:val="24"/>
        </w:rPr>
        <w:t xml:space="preserve">in </w:t>
      </w:r>
      <w:r w:rsidR="00E62C38">
        <w:rPr>
          <w:rFonts w:ascii="Times New Roman" w:hAnsi="Times New Roman" w:cs="Times New Roman"/>
          <w:sz w:val="24"/>
          <w:szCs w:val="24"/>
        </w:rPr>
        <w:t>more de</w:t>
      </w:r>
      <w:r w:rsidR="00C647D8">
        <w:rPr>
          <w:rFonts w:ascii="Times New Roman" w:hAnsi="Times New Roman" w:cs="Times New Roman"/>
          <w:sz w:val="24"/>
          <w:szCs w:val="24"/>
        </w:rPr>
        <w:t>tail</w:t>
      </w:r>
      <w:r w:rsidR="00E62C38">
        <w:rPr>
          <w:rFonts w:ascii="Times New Roman" w:hAnsi="Times New Roman" w:cs="Times New Roman"/>
          <w:sz w:val="24"/>
          <w:szCs w:val="24"/>
        </w:rPr>
        <w:t>.</w:t>
      </w:r>
    </w:p>
    <w:p w14:paraId="38C33921" w14:textId="3C059FE6" w:rsidR="002A3487" w:rsidRDefault="00F84572" w:rsidP="00CC7C79">
      <w:pPr>
        <w:jc w:val="both"/>
        <w:rPr>
          <w:rFonts w:ascii="Times New Roman" w:hAnsi="Times New Roman" w:cs="Times New Roman"/>
          <w:sz w:val="24"/>
          <w:szCs w:val="24"/>
        </w:rPr>
      </w:pPr>
      <w:r>
        <w:rPr>
          <w:rFonts w:ascii="Times New Roman" w:hAnsi="Times New Roman" w:cs="Times New Roman"/>
          <w:sz w:val="24"/>
          <w:szCs w:val="24"/>
        </w:rPr>
        <w:t>Firstly</w:t>
      </w:r>
      <w:r w:rsidR="00170ADA">
        <w:rPr>
          <w:rFonts w:ascii="Times New Roman" w:hAnsi="Times New Roman" w:cs="Times New Roman"/>
          <w:sz w:val="24"/>
          <w:szCs w:val="24"/>
        </w:rPr>
        <w:t>,</w:t>
      </w:r>
      <w:r>
        <w:rPr>
          <w:rFonts w:ascii="Times New Roman" w:hAnsi="Times New Roman" w:cs="Times New Roman"/>
          <w:sz w:val="24"/>
          <w:szCs w:val="24"/>
        </w:rPr>
        <w:t xml:space="preserve"> </w:t>
      </w:r>
      <w:r w:rsidR="00170ADA">
        <w:rPr>
          <w:rFonts w:ascii="Times New Roman" w:hAnsi="Times New Roman" w:cs="Times New Roman"/>
          <w:sz w:val="24"/>
          <w:szCs w:val="24"/>
        </w:rPr>
        <w:t>c</w:t>
      </w:r>
      <w:r w:rsidR="002A3487" w:rsidRPr="00CC7C79">
        <w:rPr>
          <w:rFonts w:ascii="Times New Roman" w:hAnsi="Times New Roman" w:cs="Times New Roman"/>
          <w:sz w:val="24"/>
          <w:szCs w:val="24"/>
        </w:rPr>
        <w:t xml:space="preserve">hildren and young people who find schoolwork too demanding and difficult ‘are at an increased risk of behavioural problems’ </w:t>
      </w:r>
      <w:r w:rsidR="00656F8E">
        <w:rPr>
          <w:rFonts w:ascii="Times New Roman" w:hAnsi="Times New Roman" w:cs="Times New Roman"/>
          <w:sz w:val="24"/>
          <w:szCs w:val="24"/>
        </w:rPr>
        <w:t xml:space="preserve">asserted by </w:t>
      </w:r>
      <w:r w:rsidR="002A3487" w:rsidRPr="00CC7C79">
        <w:rPr>
          <w:rFonts w:ascii="Times New Roman" w:hAnsi="Times New Roman" w:cs="Times New Roman"/>
          <w:sz w:val="24"/>
          <w:szCs w:val="24"/>
        </w:rPr>
        <w:t xml:space="preserve">Dogra et. al., </w:t>
      </w:r>
      <w:r w:rsidR="00656F8E">
        <w:rPr>
          <w:rFonts w:ascii="Times New Roman" w:hAnsi="Times New Roman" w:cs="Times New Roman"/>
          <w:sz w:val="24"/>
          <w:szCs w:val="24"/>
        </w:rPr>
        <w:t>(</w:t>
      </w:r>
      <w:r w:rsidR="002A3487" w:rsidRPr="00CC7C79">
        <w:rPr>
          <w:rFonts w:ascii="Times New Roman" w:hAnsi="Times New Roman" w:cs="Times New Roman"/>
          <w:sz w:val="24"/>
          <w:szCs w:val="24"/>
        </w:rPr>
        <w:t>2009, p.111)</w:t>
      </w:r>
      <w:r w:rsidR="00647032">
        <w:rPr>
          <w:rFonts w:ascii="Times New Roman" w:hAnsi="Times New Roman" w:cs="Times New Roman"/>
          <w:sz w:val="24"/>
          <w:szCs w:val="24"/>
        </w:rPr>
        <w:t xml:space="preserve"> </w:t>
      </w:r>
      <w:r w:rsidR="00185547">
        <w:rPr>
          <w:rFonts w:ascii="Times New Roman" w:hAnsi="Times New Roman" w:cs="Times New Roman"/>
          <w:sz w:val="24"/>
          <w:szCs w:val="24"/>
        </w:rPr>
        <w:t>and explain</w:t>
      </w:r>
      <w:r w:rsidR="001F15AA">
        <w:rPr>
          <w:rFonts w:ascii="Times New Roman" w:hAnsi="Times New Roman" w:cs="Times New Roman"/>
          <w:sz w:val="24"/>
          <w:szCs w:val="24"/>
        </w:rPr>
        <w:t>ed</w:t>
      </w:r>
      <w:r w:rsidR="002B06E6">
        <w:rPr>
          <w:rFonts w:ascii="Times New Roman" w:hAnsi="Times New Roman" w:cs="Times New Roman"/>
          <w:sz w:val="24"/>
          <w:szCs w:val="24"/>
        </w:rPr>
        <w:t xml:space="preserve"> </w:t>
      </w:r>
      <w:r w:rsidR="0015529E">
        <w:rPr>
          <w:rFonts w:ascii="Times New Roman" w:hAnsi="Times New Roman" w:cs="Times New Roman"/>
          <w:sz w:val="24"/>
          <w:szCs w:val="24"/>
        </w:rPr>
        <w:t xml:space="preserve">the behaviour </w:t>
      </w:r>
      <w:r w:rsidR="002B06E6">
        <w:rPr>
          <w:rFonts w:ascii="Times New Roman" w:hAnsi="Times New Roman" w:cs="Times New Roman"/>
          <w:sz w:val="24"/>
          <w:szCs w:val="24"/>
        </w:rPr>
        <w:t>as</w:t>
      </w:r>
      <w:r w:rsidR="002A3487" w:rsidRPr="00CC7C79">
        <w:rPr>
          <w:rFonts w:ascii="Times New Roman" w:hAnsi="Times New Roman" w:cs="Times New Roman"/>
          <w:sz w:val="24"/>
          <w:szCs w:val="24"/>
        </w:rPr>
        <w:t xml:space="preserve"> an outward expression of their anxieties. Noltemeyer et. al. (2012, p.1862) illustrates the interrelationship of learning</w:t>
      </w:r>
      <w:r w:rsidR="002A3487">
        <w:rPr>
          <w:rFonts w:ascii="Times New Roman" w:hAnsi="Times New Roman" w:cs="Times New Roman"/>
          <w:sz w:val="24"/>
          <w:szCs w:val="24"/>
        </w:rPr>
        <w:t xml:space="preserve"> difficulties</w:t>
      </w:r>
      <w:r w:rsidR="002A3487" w:rsidRPr="00CC7C79">
        <w:rPr>
          <w:rFonts w:ascii="Times New Roman" w:hAnsi="Times New Roman" w:cs="Times New Roman"/>
          <w:sz w:val="24"/>
          <w:szCs w:val="24"/>
        </w:rPr>
        <w:t xml:space="preserve"> with Maslow’s</w:t>
      </w:r>
      <w:r w:rsidR="00FC369C">
        <w:rPr>
          <w:rFonts w:ascii="Times New Roman" w:hAnsi="Times New Roman" w:cs="Times New Roman"/>
          <w:sz w:val="24"/>
          <w:szCs w:val="24"/>
        </w:rPr>
        <w:t xml:space="preserve"> Hierarchy of Needs </w:t>
      </w:r>
      <w:r w:rsidR="00BB763A">
        <w:rPr>
          <w:rFonts w:ascii="Times New Roman" w:hAnsi="Times New Roman" w:cs="Times New Roman"/>
          <w:sz w:val="24"/>
          <w:szCs w:val="24"/>
        </w:rPr>
        <w:t>theory (1954) in that</w:t>
      </w:r>
      <w:r w:rsidR="002A3487" w:rsidRPr="00CC7C79">
        <w:rPr>
          <w:rFonts w:ascii="Times New Roman" w:hAnsi="Times New Roman" w:cs="Times New Roman"/>
          <w:sz w:val="24"/>
          <w:szCs w:val="24"/>
        </w:rPr>
        <w:t xml:space="preserve"> ‘</w:t>
      </w:r>
      <w:r w:rsidR="00BB763A">
        <w:rPr>
          <w:rFonts w:ascii="Times New Roman" w:hAnsi="Times New Roman" w:cs="Times New Roman"/>
          <w:sz w:val="24"/>
          <w:szCs w:val="24"/>
        </w:rPr>
        <w:t>...</w:t>
      </w:r>
      <w:r w:rsidR="002A3487" w:rsidRPr="00CC7C79">
        <w:rPr>
          <w:rFonts w:ascii="Times New Roman" w:hAnsi="Times New Roman" w:cs="Times New Roman"/>
          <w:sz w:val="24"/>
          <w:szCs w:val="24"/>
        </w:rPr>
        <w:t xml:space="preserve"> children's ability to be motivated by “growth needs” (e.g., academic achievement) first requires satisfaction of “deficiency needs”</w:t>
      </w:r>
      <w:r w:rsidR="00DC4269">
        <w:rPr>
          <w:rFonts w:ascii="Times New Roman" w:hAnsi="Times New Roman" w:cs="Times New Roman"/>
          <w:sz w:val="24"/>
          <w:szCs w:val="24"/>
        </w:rPr>
        <w:t xml:space="preserve">. </w:t>
      </w:r>
      <w:r w:rsidR="002861EC">
        <w:rPr>
          <w:rFonts w:ascii="Times New Roman" w:hAnsi="Times New Roman" w:cs="Times New Roman"/>
          <w:sz w:val="24"/>
          <w:szCs w:val="24"/>
        </w:rPr>
        <w:t xml:space="preserve">However, </w:t>
      </w:r>
      <w:r w:rsidR="002A3487" w:rsidRPr="00CC7C79">
        <w:rPr>
          <w:rFonts w:ascii="Times New Roman" w:hAnsi="Times New Roman" w:cs="Times New Roman"/>
          <w:sz w:val="24"/>
          <w:szCs w:val="24"/>
        </w:rPr>
        <w:t>esteem and self-actualisation</w:t>
      </w:r>
      <w:r w:rsidR="00D22109">
        <w:rPr>
          <w:rFonts w:ascii="Times New Roman" w:hAnsi="Times New Roman" w:cs="Times New Roman"/>
          <w:sz w:val="24"/>
          <w:szCs w:val="24"/>
        </w:rPr>
        <w:t xml:space="preserve"> are also </w:t>
      </w:r>
      <w:r w:rsidR="002861EC">
        <w:rPr>
          <w:rFonts w:ascii="Times New Roman" w:hAnsi="Times New Roman" w:cs="Times New Roman"/>
          <w:sz w:val="24"/>
          <w:szCs w:val="24"/>
        </w:rPr>
        <w:t xml:space="preserve">considered </w:t>
      </w:r>
      <w:r w:rsidR="00F44A02">
        <w:rPr>
          <w:rFonts w:ascii="Times New Roman" w:hAnsi="Times New Roman" w:cs="Times New Roman"/>
          <w:sz w:val="24"/>
          <w:szCs w:val="24"/>
        </w:rPr>
        <w:t>as</w:t>
      </w:r>
      <w:r w:rsidR="002861EC">
        <w:rPr>
          <w:rFonts w:ascii="Times New Roman" w:hAnsi="Times New Roman" w:cs="Times New Roman"/>
          <w:sz w:val="24"/>
          <w:szCs w:val="24"/>
        </w:rPr>
        <w:t xml:space="preserve"> </w:t>
      </w:r>
      <w:r w:rsidR="00D22109">
        <w:rPr>
          <w:rFonts w:ascii="Times New Roman" w:hAnsi="Times New Roman" w:cs="Times New Roman"/>
          <w:sz w:val="24"/>
          <w:szCs w:val="24"/>
        </w:rPr>
        <w:t>higher growth needs.</w:t>
      </w:r>
      <w:r w:rsidR="00791F81">
        <w:rPr>
          <w:rFonts w:ascii="Times New Roman" w:hAnsi="Times New Roman" w:cs="Times New Roman"/>
          <w:sz w:val="24"/>
          <w:szCs w:val="24"/>
        </w:rPr>
        <w:t xml:space="preserve"> </w:t>
      </w:r>
      <w:r w:rsidR="002A3487" w:rsidRPr="00CC7C79">
        <w:rPr>
          <w:rFonts w:ascii="Times New Roman" w:hAnsi="Times New Roman" w:cs="Times New Roman"/>
          <w:sz w:val="24"/>
          <w:szCs w:val="24"/>
        </w:rPr>
        <w:t xml:space="preserve">It is conceivable to </w:t>
      </w:r>
      <w:r w:rsidR="002A3487">
        <w:rPr>
          <w:rFonts w:ascii="Times New Roman" w:hAnsi="Times New Roman" w:cs="Times New Roman"/>
          <w:sz w:val="24"/>
          <w:szCs w:val="24"/>
        </w:rPr>
        <w:t>juxtapose</w:t>
      </w:r>
      <w:r w:rsidR="002A3487" w:rsidRPr="00CC7C79">
        <w:rPr>
          <w:rFonts w:ascii="Times New Roman" w:hAnsi="Times New Roman" w:cs="Times New Roman"/>
          <w:sz w:val="24"/>
          <w:szCs w:val="24"/>
        </w:rPr>
        <w:t xml:space="preserve"> that if a child’s growth needs of esteem </w:t>
      </w:r>
      <w:r w:rsidR="002A3487">
        <w:rPr>
          <w:rFonts w:ascii="Times New Roman" w:hAnsi="Times New Roman" w:cs="Times New Roman"/>
          <w:sz w:val="24"/>
          <w:szCs w:val="24"/>
        </w:rPr>
        <w:t>is low</w:t>
      </w:r>
      <w:r w:rsidR="00F44A02">
        <w:rPr>
          <w:rFonts w:ascii="Times New Roman" w:hAnsi="Times New Roman" w:cs="Times New Roman"/>
          <w:sz w:val="24"/>
          <w:szCs w:val="24"/>
        </w:rPr>
        <w:t>,</w:t>
      </w:r>
      <w:r w:rsidR="00791F81">
        <w:rPr>
          <w:rFonts w:ascii="Times New Roman" w:hAnsi="Times New Roman" w:cs="Times New Roman"/>
          <w:sz w:val="24"/>
          <w:szCs w:val="24"/>
        </w:rPr>
        <w:t xml:space="preserve"> </w:t>
      </w:r>
      <w:r w:rsidR="002A3487" w:rsidRPr="00CC7C79">
        <w:rPr>
          <w:rFonts w:ascii="Times New Roman" w:hAnsi="Times New Roman" w:cs="Times New Roman"/>
          <w:sz w:val="24"/>
          <w:szCs w:val="24"/>
        </w:rPr>
        <w:t>a</w:t>
      </w:r>
      <w:r w:rsidR="002A3487">
        <w:rPr>
          <w:rFonts w:ascii="Times New Roman" w:hAnsi="Times New Roman" w:cs="Times New Roman"/>
          <w:sz w:val="24"/>
          <w:szCs w:val="24"/>
        </w:rPr>
        <w:t>s a result of</w:t>
      </w:r>
      <w:r w:rsidR="002A3487" w:rsidRPr="00CC7C79">
        <w:rPr>
          <w:rFonts w:ascii="Times New Roman" w:hAnsi="Times New Roman" w:cs="Times New Roman"/>
          <w:sz w:val="24"/>
          <w:szCs w:val="24"/>
        </w:rPr>
        <w:t xml:space="preserve"> </w:t>
      </w:r>
      <w:r w:rsidR="002A3487">
        <w:rPr>
          <w:rFonts w:ascii="Times New Roman" w:hAnsi="Times New Roman" w:cs="Times New Roman"/>
          <w:sz w:val="24"/>
          <w:szCs w:val="24"/>
        </w:rPr>
        <w:t>poor</w:t>
      </w:r>
      <w:r w:rsidR="002A3487" w:rsidRPr="00CC7C79">
        <w:rPr>
          <w:rFonts w:ascii="Times New Roman" w:hAnsi="Times New Roman" w:cs="Times New Roman"/>
          <w:sz w:val="24"/>
          <w:szCs w:val="24"/>
        </w:rPr>
        <w:t xml:space="preserve"> academic </w:t>
      </w:r>
      <w:r w:rsidR="002A3487">
        <w:rPr>
          <w:rFonts w:ascii="Times New Roman" w:hAnsi="Times New Roman" w:cs="Times New Roman"/>
          <w:sz w:val="24"/>
          <w:szCs w:val="24"/>
        </w:rPr>
        <w:t>growth</w:t>
      </w:r>
      <w:r w:rsidR="002A3487" w:rsidRPr="00CC7C79">
        <w:rPr>
          <w:rFonts w:ascii="Times New Roman" w:hAnsi="Times New Roman" w:cs="Times New Roman"/>
          <w:sz w:val="24"/>
          <w:szCs w:val="24"/>
        </w:rPr>
        <w:t>, then a child may fail to be motivated by academic achievement and</w:t>
      </w:r>
      <w:r w:rsidR="002A3487">
        <w:rPr>
          <w:rFonts w:ascii="Times New Roman" w:hAnsi="Times New Roman" w:cs="Times New Roman"/>
          <w:sz w:val="24"/>
          <w:szCs w:val="24"/>
        </w:rPr>
        <w:t xml:space="preserve"> as such will fail to improve their self-esteem.</w:t>
      </w:r>
      <w:r w:rsidR="002A3487" w:rsidRPr="00CC7C79">
        <w:rPr>
          <w:rFonts w:ascii="Times New Roman" w:hAnsi="Times New Roman" w:cs="Times New Roman"/>
          <w:sz w:val="24"/>
          <w:szCs w:val="24"/>
        </w:rPr>
        <w:t xml:space="preserve"> </w:t>
      </w:r>
      <w:r w:rsidR="002A3487">
        <w:rPr>
          <w:rFonts w:ascii="Times New Roman" w:hAnsi="Times New Roman" w:cs="Times New Roman"/>
          <w:sz w:val="24"/>
          <w:szCs w:val="24"/>
        </w:rPr>
        <w:t>T</w:t>
      </w:r>
      <w:r w:rsidR="002A3487" w:rsidRPr="00CC7C79">
        <w:rPr>
          <w:rFonts w:ascii="Times New Roman" w:hAnsi="Times New Roman" w:cs="Times New Roman"/>
          <w:sz w:val="24"/>
          <w:szCs w:val="24"/>
        </w:rPr>
        <w:t xml:space="preserve">herein lies a </w:t>
      </w:r>
      <w:r w:rsidR="000E1B8D">
        <w:rPr>
          <w:rFonts w:ascii="Times New Roman" w:hAnsi="Times New Roman" w:cs="Times New Roman"/>
          <w:sz w:val="24"/>
          <w:szCs w:val="24"/>
        </w:rPr>
        <w:t>paradox</w:t>
      </w:r>
      <w:r w:rsidR="002A3487">
        <w:rPr>
          <w:rFonts w:ascii="Times New Roman" w:hAnsi="Times New Roman" w:cs="Times New Roman"/>
          <w:sz w:val="24"/>
          <w:szCs w:val="24"/>
        </w:rPr>
        <w:t xml:space="preserve"> of the inter-relationship of academic growth and low self-esteem.</w:t>
      </w:r>
      <w:r w:rsidR="003975B5">
        <w:rPr>
          <w:rFonts w:ascii="Times New Roman" w:hAnsi="Times New Roman" w:cs="Times New Roman"/>
          <w:sz w:val="24"/>
          <w:szCs w:val="24"/>
        </w:rPr>
        <w:t xml:space="preserve"> </w:t>
      </w:r>
      <w:r w:rsidR="002A3487" w:rsidRPr="00CC7C79">
        <w:rPr>
          <w:rFonts w:ascii="Times New Roman" w:hAnsi="Times New Roman" w:cs="Times New Roman"/>
          <w:sz w:val="24"/>
          <w:szCs w:val="24"/>
        </w:rPr>
        <w:t>Headteachers</w:t>
      </w:r>
      <w:r w:rsidR="00555934">
        <w:rPr>
          <w:rFonts w:ascii="Times New Roman" w:hAnsi="Times New Roman" w:cs="Times New Roman"/>
          <w:sz w:val="24"/>
          <w:szCs w:val="24"/>
        </w:rPr>
        <w:t xml:space="preserve"> recognise that</w:t>
      </w:r>
      <w:r w:rsidR="002A3487" w:rsidRPr="00CC7C79">
        <w:rPr>
          <w:rFonts w:ascii="Times New Roman" w:hAnsi="Times New Roman" w:cs="Times New Roman"/>
          <w:sz w:val="24"/>
          <w:szCs w:val="24"/>
        </w:rPr>
        <w:t xml:space="preserve"> expectation on young people to ‘reach high attainment levels’</w:t>
      </w:r>
      <w:r w:rsidR="003975B5">
        <w:rPr>
          <w:rFonts w:ascii="Times New Roman" w:hAnsi="Times New Roman" w:cs="Times New Roman"/>
          <w:sz w:val="24"/>
          <w:szCs w:val="24"/>
        </w:rPr>
        <w:t xml:space="preserve"> </w:t>
      </w:r>
      <w:r w:rsidR="002A3487" w:rsidRPr="00CC7C79">
        <w:rPr>
          <w:rFonts w:ascii="Times New Roman" w:hAnsi="Times New Roman" w:cs="Times New Roman"/>
          <w:sz w:val="24"/>
          <w:szCs w:val="24"/>
        </w:rPr>
        <w:t xml:space="preserve">has resulted in </w:t>
      </w:r>
      <w:r w:rsidR="00896DA5">
        <w:rPr>
          <w:rFonts w:ascii="Times New Roman" w:hAnsi="Times New Roman" w:cs="Times New Roman"/>
          <w:sz w:val="24"/>
          <w:szCs w:val="24"/>
        </w:rPr>
        <w:t xml:space="preserve">a </w:t>
      </w:r>
      <w:r w:rsidR="002A3487" w:rsidRPr="00CC7C79">
        <w:rPr>
          <w:rFonts w:ascii="Times New Roman" w:hAnsi="Times New Roman" w:cs="Times New Roman"/>
          <w:sz w:val="24"/>
          <w:szCs w:val="24"/>
        </w:rPr>
        <w:t>significant number of self-harm</w:t>
      </w:r>
      <w:r w:rsidR="00890FC8">
        <w:rPr>
          <w:rFonts w:ascii="Times New Roman" w:hAnsi="Times New Roman" w:cs="Times New Roman"/>
          <w:sz w:val="24"/>
          <w:szCs w:val="24"/>
        </w:rPr>
        <w:t xml:space="preserve"> and</w:t>
      </w:r>
      <w:r w:rsidR="002A3487" w:rsidRPr="00CC7C79">
        <w:rPr>
          <w:rFonts w:ascii="Times New Roman" w:hAnsi="Times New Roman" w:cs="Times New Roman"/>
          <w:sz w:val="24"/>
          <w:szCs w:val="24"/>
        </w:rPr>
        <w:t xml:space="preserve"> eating disorders in a bid to achieve perfection (National Assembly for Wales, 2018, p.24). Therefore, schools must ensure that academic tasks are achievable, and that </w:t>
      </w:r>
      <w:r w:rsidR="00907C4D">
        <w:rPr>
          <w:rFonts w:ascii="Times New Roman" w:hAnsi="Times New Roman" w:cs="Times New Roman"/>
          <w:sz w:val="24"/>
          <w:szCs w:val="24"/>
        </w:rPr>
        <w:t>children</w:t>
      </w:r>
      <w:r w:rsidR="002A3487" w:rsidRPr="00CC7C79">
        <w:rPr>
          <w:rFonts w:ascii="Times New Roman" w:hAnsi="Times New Roman" w:cs="Times New Roman"/>
          <w:sz w:val="24"/>
          <w:szCs w:val="24"/>
        </w:rPr>
        <w:t xml:space="preserve"> receive</w:t>
      </w:r>
      <w:r w:rsidR="00C35968">
        <w:rPr>
          <w:rFonts w:ascii="Times New Roman" w:hAnsi="Times New Roman" w:cs="Times New Roman"/>
          <w:sz w:val="24"/>
          <w:szCs w:val="24"/>
        </w:rPr>
        <w:t xml:space="preserve"> </w:t>
      </w:r>
      <w:r w:rsidR="002A3487" w:rsidRPr="00CC7C79">
        <w:rPr>
          <w:rFonts w:ascii="Times New Roman" w:hAnsi="Times New Roman" w:cs="Times New Roman"/>
          <w:sz w:val="24"/>
          <w:szCs w:val="24"/>
        </w:rPr>
        <w:t>a</w:t>
      </w:r>
      <w:r w:rsidR="00FF0429">
        <w:rPr>
          <w:rFonts w:ascii="Times New Roman" w:hAnsi="Times New Roman" w:cs="Times New Roman"/>
          <w:sz w:val="24"/>
          <w:szCs w:val="24"/>
        </w:rPr>
        <w:t xml:space="preserve">n appropriate level of </w:t>
      </w:r>
      <w:r w:rsidR="002A3487" w:rsidRPr="00CC7C79">
        <w:rPr>
          <w:rFonts w:ascii="Times New Roman" w:hAnsi="Times New Roman" w:cs="Times New Roman"/>
          <w:sz w:val="24"/>
          <w:szCs w:val="24"/>
        </w:rPr>
        <w:t>support, encouragement and praise to improve self-esteem</w:t>
      </w:r>
      <w:r w:rsidR="00343C83">
        <w:rPr>
          <w:rFonts w:ascii="Times New Roman" w:hAnsi="Times New Roman" w:cs="Times New Roman"/>
          <w:sz w:val="24"/>
          <w:szCs w:val="24"/>
        </w:rPr>
        <w:t xml:space="preserve"> and</w:t>
      </w:r>
      <w:r w:rsidR="002A3487">
        <w:rPr>
          <w:rFonts w:ascii="Times New Roman" w:hAnsi="Times New Roman" w:cs="Times New Roman"/>
          <w:sz w:val="24"/>
          <w:szCs w:val="24"/>
        </w:rPr>
        <w:t xml:space="preserve"> academic growth</w:t>
      </w:r>
      <w:r w:rsidR="00D57436">
        <w:rPr>
          <w:rFonts w:ascii="Times New Roman" w:hAnsi="Times New Roman" w:cs="Times New Roman"/>
          <w:sz w:val="24"/>
          <w:szCs w:val="24"/>
        </w:rPr>
        <w:t xml:space="preserve"> simultaneously</w:t>
      </w:r>
      <w:r w:rsidR="00C35968">
        <w:rPr>
          <w:rFonts w:ascii="Times New Roman" w:hAnsi="Times New Roman" w:cs="Times New Roman"/>
          <w:sz w:val="24"/>
          <w:szCs w:val="24"/>
        </w:rPr>
        <w:t xml:space="preserve">, </w:t>
      </w:r>
      <w:r w:rsidR="00D44AD3">
        <w:rPr>
          <w:rFonts w:ascii="Times New Roman" w:hAnsi="Times New Roman" w:cs="Times New Roman"/>
          <w:sz w:val="24"/>
          <w:szCs w:val="24"/>
        </w:rPr>
        <w:t>crucially</w:t>
      </w:r>
      <w:r w:rsidR="00890FC8">
        <w:rPr>
          <w:rFonts w:ascii="Times New Roman" w:hAnsi="Times New Roman" w:cs="Times New Roman"/>
          <w:sz w:val="24"/>
          <w:szCs w:val="24"/>
        </w:rPr>
        <w:t xml:space="preserve"> </w:t>
      </w:r>
      <w:r w:rsidR="002A3487" w:rsidRPr="00CC7C79">
        <w:rPr>
          <w:rFonts w:ascii="Times New Roman" w:hAnsi="Times New Roman" w:cs="Times New Roman"/>
          <w:sz w:val="24"/>
          <w:szCs w:val="24"/>
        </w:rPr>
        <w:t>nullify</w:t>
      </w:r>
      <w:r w:rsidR="00C35968">
        <w:rPr>
          <w:rFonts w:ascii="Times New Roman" w:hAnsi="Times New Roman" w:cs="Times New Roman"/>
          <w:sz w:val="24"/>
          <w:szCs w:val="24"/>
        </w:rPr>
        <w:t>ing</w:t>
      </w:r>
      <w:r w:rsidR="002A3487" w:rsidRPr="00CC7C79">
        <w:rPr>
          <w:rFonts w:ascii="Times New Roman" w:hAnsi="Times New Roman" w:cs="Times New Roman"/>
          <w:sz w:val="24"/>
          <w:szCs w:val="24"/>
        </w:rPr>
        <w:t xml:space="preserve"> the potential for anxiety.</w:t>
      </w:r>
      <w:r w:rsidR="0042768D">
        <w:rPr>
          <w:rFonts w:ascii="Times New Roman" w:hAnsi="Times New Roman" w:cs="Times New Roman"/>
          <w:sz w:val="24"/>
          <w:szCs w:val="24"/>
        </w:rPr>
        <w:t xml:space="preserve"> Conversely,</w:t>
      </w:r>
      <w:r w:rsidR="002A3487" w:rsidRPr="00CC7C79">
        <w:rPr>
          <w:rFonts w:ascii="Times New Roman" w:hAnsi="Times New Roman" w:cs="Times New Roman"/>
          <w:sz w:val="24"/>
          <w:szCs w:val="24"/>
        </w:rPr>
        <w:t xml:space="preserve"> Aubrey and Riley (2019, p.268) reveal Maslow</w:t>
      </w:r>
      <w:r w:rsidR="005572F5">
        <w:rPr>
          <w:rFonts w:ascii="Times New Roman" w:hAnsi="Times New Roman" w:cs="Times New Roman"/>
          <w:sz w:val="24"/>
          <w:szCs w:val="24"/>
        </w:rPr>
        <w:t>’s</w:t>
      </w:r>
      <w:r w:rsidR="002A3487" w:rsidRPr="00CC7C79">
        <w:rPr>
          <w:rFonts w:ascii="Times New Roman" w:hAnsi="Times New Roman" w:cs="Times New Roman"/>
          <w:sz w:val="24"/>
          <w:szCs w:val="24"/>
        </w:rPr>
        <w:t xml:space="preserve"> propos</w:t>
      </w:r>
      <w:r w:rsidR="005572F5">
        <w:rPr>
          <w:rFonts w:ascii="Times New Roman" w:hAnsi="Times New Roman" w:cs="Times New Roman"/>
          <w:sz w:val="24"/>
          <w:szCs w:val="24"/>
        </w:rPr>
        <w:t>al</w:t>
      </w:r>
      <w:r w:rsidR="002A3487" w:rsidRPr="00CC7C79">
        <w:rPr>
          <w:rFonts w:ascii="Times New Roman" w:hAnsi="Times New Roman" w:cs="Times New Roman"/>
          <w:sz w:val="24"/>
          <w:szCs w:val="24"/>
        </w:rPr>
        <w:t xml:space="preserve"> </w:t>
      </w:r>
      <w:r w:rsidR="00F62DEC">
        <w:rPr>
          <w:rFonts w:ascii="Times New Roman" w:hAnsi="Times New Roman" w:cs="Times New Roman"/>
          <w:sz w:val="24"/>
          <w:szCs w:val="24"/>
        </w:rPr>
        <w:t>‘</w:t>
      </w:r>
      <w:r w:rsidR="002A3487" w:rsidRPr="00CC7C79">
        <w:rPr>
          <w:rFonts w:ascii="Times New Roman" w:hAnsi="Times New Roman" w:cs="Times New Roman"/>
          <w:sz w:val="24"/>
          <w:szCs w:val="24"/>
        </w:rPr>
        <w:t>that children strove for growth and personal development as part of their human nature</w:t>
      </w:r>
      <w:r w:rsidR="00343B0F">
        <w:rPr>
          <w:rFonts w:ascii="Times New Roman" w:hAnsi="Times New Roman" w:cs="Times New Roman"/>
          <w:sz w:val="24"/>
          <w:szCs w:val="24"/>
        </w:rPr>
        <w:t>’</w:t>
      </w:r>
      <w:r w:rsidR="002A3487" w:rsidRPr="00CC7C79">
        <w:rPr>
          <w:rFonts w:ascii="Times New Roman" w:hAnsi="Times New Roman" w:cs="Times New Roman"/>
          <w:sz w:val="24"/>
          <w:szCs w:val="24"/>
        </w:rPr>
        <w:t xml:space="preserve"> akin </w:t>
      </w:r>
      <w:r w:rsidR="002A3487" w:rsidRPr="00CC7C79">
        <w:rPr>
          <w:rFonts w:ascii="Times New Roman" w:hAnsi="Times New Roman" w:cs="Times New Roman"/>
          <w:sz w:val="24"/>
          <w:szCs w:val="24"/>
        </w:rPr>
        <w:lastRenderedPageBreak/>
        <w:t xml:space="preserve">to </w:t>
      </w:r>
      <w:r w:rsidR="00CF346B">
        <w:rPr>
          <w:rFonts w:ascii="Times New Roman" w:hAnsi="Times New Roman" w:cs="Times New Roman"/>
          <w:sz w:val="24"/>
          <w:szCs w:val="24"/>
        </w:rPr>
        <w:t xml:space="preserve">Carol </w:t>
      </w:r>
      <w:r w:rsidR="00F76891">
        <w:rPr>
          <w:rFonts w:ascii="Times New Roman" w:hAnsi="Times New Roman" w:cs="Times New Roman"/>
          <w:sz w:val="24"/>
          <w:szCs w:val="24"/>
        </w:rPr>
        <w:t>Dweck</w:t>
      </w:r>
      <w:r w:rsidR="00343B0F">
        <w:rPr>
          <w:rFonts w:ascii="Times New Roman" w:hAnsi="Times New Roman" w:cs="Times New Roman"/>
          <w:sz w:val="24"/>
          <w:szCs w:val="24"/>
        </w:rPr>
        <w:t>’s</w:t>
      </w:r>
      <w:r w:rsidR="002A3487" w:rsidRPr="00CC7C79">
        <w:rPr>
          <w:rFonts w:ascii="Times New Roman" w:hAnsi="Times New Roman" w:cs="Times New Roman"/>
          <w:sz w:val="24"/>
          <w:szCs w:val="24"/>
        </w:rPr>
        <w:t xml:space="preserve"> </w:t>
      </w:r>
      <w:r w:rsidR="00D94127">
        <w:rPr>
          <w:rFonts w:ascii="Times New Roman" w:hAnsi="Times New Roman" w:cs="Times New Roman"/>
          <w:sz w:val="24"/>
          <w:szCs w:val="24"/>
        </w:rPr>
        <w:t>G</w:t>
      </w:r>
      <w:r w:rsidR="002A3487" w:rsidRPr="00CC7C79">
        <w:rPr>
          <w:rFonts w:ascii="Times New Roman" w:hAnsi="Times New Roman" w:cs="Times New Roman"/>
          <w:sz w:val="24"/>
          <w:szCs w:val="24"/>
        </w:rPr>
        <w:t xml:space="preserve">rowth </w:t>
      </w:r>
      <w:r w:rsidR="00D94127">
        <w:rPr>
          <w:rFonts w:ascii="Times New Roman" w:hAnsi="Times New Roman" w:cs="Times New Roman"/>
          <w:sz w:val="24"/>
          <w:szCs w:val="24"/>
        </w:rPr>
        <w:t>M</w:t>
      </w:r>
      <w:r w:rsidR="002A3487" w:rsidRPr="00CC7C79">
        <w:rPr>
          <w:rFonts w:ascii="Times New Roman" w:hAnsi="Times New Roman" w:cs="Times New Roman"/>
          <w:sz w:val="24"/>
          <w:szCs w:val="24"/>
        </w:rPr>
        <w:t>indset</w:t>
      </w:r>
      <w:r w:rsidR="00D94127">
        <w:rPr>
          <w:rFonts w:ascii="Times New Roman" w:hAnsi="Times New Roman" w:cs="Times New Roman"/>
          <w:sz w:val="24"/>
          <w:szCs w:val="24"/>
        </w:rPr>
        <w:t xml:space="preserve"> T</w:t>
      </w:r>
      <w:r w:rsidR="00343B0F">
        <w:rPr>
          <w:rFonts w:ascii="Times New Roman" w:hAnsi="Times New Roman" w:cs="Times New Roman"/>
          <w:sz w:val="24"/>
          <w:szCs w:val="24"/>
        </w:rPr>
        <w:t>heory (2006)</w:t>
      </w:r>
      <w:r w:rsidR="002A3487" w:rsidRPr="00CC7C79">
        <w:rPr>
          <w:rFonts w:ascii="Times New Roman" w:hAnsi="Times New Roman" w:cs="Times New Roman"/>
          <w:sz w:val="24"/>
          <w:szCs w:val="24"/>
        </w:rPr>
        <w:t xml:space="preserve">. </w:t>
      </w:r>
      <w:r w:rsidR="002F1A75">
        <w:rPr>
          <w:rFonts w:ascii="Times New Roman" w:hAnsi="Times New Roman" w:cs="Times New Roman"/>
          <w:sz w:val="24"/>
          <w:szCs w:val="24"/>
        </w:rPr>
        <w:t>S</w:t>
      </w:r>
      <w:r w:rsidR="002A3487" w:rsidRPr="00CC7C79">
        <w:rPr>
          <w:rFonts w:ascii="Times New Roman" w:hAnsi="Times New Roman" w:cs="Times New Roman"/>
          <w:sz w:val="24"/>
          <w:szCs w:val="24"/>
        </w:rPr>
        <w:t>chools</w:t>
      </w:r>
      <w:r w:rsidR="002F1A75">
        <w:rPr>
          <w:rFonts w:ascii="Times New Roman" w:hAnsi="Times New Roman" w:cs="Times New Roman"/>
          <w:sz w:val="24"/>
          <w:szCs w:val="24"/>
        </w:rPr>
        <w:t xml:space="preserve"> have a crucial rol</w:t>
      </w:r>
      <w:r w:rsidR="00512D65">
        <w:rPr>
          <w:rFonts w:ascii="Times New Roman" w:hAnsi="Times New Roman" w:cs="Times New Roman"/>
          <w:sz w:val="24"/>
          <w:szCs w:val="24"/>
        </w:rPr>
        <w:t>e in</w:t>
      </w:r>
      <w:r w:rsidR="002A3487" w:rsidRPr="00CC7C79">
        <w:rPr>
          <w:rFonts w:ascii="Times New Roman" w:hAnsi="Times New Roman" w:cs="Times New Roman"/>
          <w:sz w:val="24"/>
          <w:szCs w:val="24"/>
        </w:rPr>
        <w:t xml:space="preserve"> help</w:t>
      </w:r>
      <w:r w:rsidR="00512D65">
        <w:rPr>
          <w:rFonts w:ascii="Times New Roman" w:hAnsi="Times New Roman" w:cs="Times New Roman"/>
          <w:sz w:val="24"/>
          <w:szCs w:val="24"/>
        </w:rPr>
        <w:t>ing</w:t>
      </w:r>
      <w:r w:rsidR="00F03264">
        <w:rPr>
          <w:rFonts w:ascii="Times New Roman" w:hAnsi="Times New Roman" w:cs="Times New Roman"/>
          <w:sz w:val="24"/>
          <w:szCs w:val="24"/>
        </w:rPr>
        <w:t xml:space="preserve"> to</w:t>
      </w:r>
      <w:r w:rsidR="002A3487" w:rsidRPr="00CC7C79">
        <w:rPr>
          <w:rFonts w:ascii="Times New Roman" w:hAnsi="Times New Roman" w:cs="Times New Roman"/>
          <w:sz w:val="24"/>
          <w:szCs w:val="24"/>
        </w:rPr>
        <w:t xml:space="preserve"> promote a growth mindset</w:t>
      </w:r>
      <w:r w:rsidR="002A3487">
        <w:rPr>
          <w:rFonts w:ascii="Times New Roman" w:hAnsi="Times New Roman" w:cs="Times New Roman"/>
          <w:sz w:val="24"/>
          <w:szCs w:val="24"/>
        </w:rPr>
        <w:t xml:space="preserve"> using</w:t>
      </w:r>
      <w:r w:rsidR="00306EA1">
        <w:rPr>
          <w:rFonts w:ascii="Times New Roman" w:hAnsi="Times New Roman" w:cs="Times New Roman"/>
          <w:sz w:val="24"/>
          <w:szCs w:val="24"/>
        </w:rPr>
        <w:t xml:space="preserve"> </w:t>
      </w:r>
      <w:r w:rsidR="008125FE">
        <w:rPr>
          <w:rFonts w:ascii="Times New Roman" w:hAnsi="Times New Roman" w:cs="Times New Roman"/>
          <w:sz w:val="24"/>
          <w:szCs w:val="24"/>
        </w:rPr>
        <w:t xml:space="preserve">process orientation </w:t>
      </w:r>
      <w:r w:rsidR="002A3487">
        <w:rPr>
          <w:rFonts w:ascii="Times New Roman" w:hAnsi="Times New Roman" w:cs="Times New Roman"/>
          <w:sz w:val="24"/>
          <w:szCs w:val="24"/>
        </w:rPr>
        <w:t>praise</w:t>
      </w:r>
      <w:r w:rsidR="008125FE">
        <w:rPr>
          <w:rFonts w:ascii="Times New Roman" w:hAnsi="Times New Roman" w:cs="Times New Roman"/>
          <w:sz w:val="24"/>
          <w:szCs w:val="24"/>
        </w:rPr>
        <w:t>,</w:t>
      </w:r>
      <w:r w:rsidR="002A3487">
        <w:rPr>
          <w:rFonts w:ascii="Times New Roman" w:hAnsi="Times New Roman" w:cs="Times New Roman"/>
          <w:color w:val="FF0000"/>
          <w:sz w:val="24"/>
          <w:szCs w:val="24"/>
        </w:rPr>
        <w:t xml:space="preserve"> </w:t>
      </w:r>
      <w:r w:rsidR="002A3487">
        <w:rPr>
          <w:rFonts w:ascii="Times New Roman" w:hAnsi="Times New Roman" w:cs="Times New Roman"/>
          <w:sz w:val="24"/>
          <w:szCs w:val="24"/>
        </w:rPr>
        <w:t>which</w:t>
      </w:r>
      <w:r w:rsidR="002A3487" w:rsidRPr="00CC7C79">
        <w:rPr>
          <w:rFonts w:ascii="Times New Roman" w:hAnsi="Times New Roman" w:cs="Times New Roman"/>
          <w:sz w:val="24"/>
          <w:szCs w:val="24"/>
        </w:rPr>
        <w:t xml:space="preserve"> ‘can impact positively on young children by providing them with a supportive and challenging environment‘</w:t>
      </w:r>
      <w:r w:rsidR="00D16336">
        <w:rPr>
          <w:rFonts w:ascii="Times New Roman" w:hAnsi="Times New Roman" w:cs="Times New Roman"/>
          <w:sz w:val="24"/>
          <w:szCs w:val="24"/>
        </w:rPr>
        <w:t xml:space="preserve"> and contribute to unravelling the esteem a</w:t>
      </w:r>
      <w:r w:rsidR="008A2BD8">
        <w:rPr>
          <w:rFonts w:ascii="Times New Roman" w:hAnsi="Times New Roman" w:cs="Times New Roman"/>
          <w:sz w:val="24"/>
          <w:szCs w:val="24"/>
        </w:rPr>
        <w:t>nd</w:t>
      </w:r>
      <w:r w:rsidR="00D16336">
        <w:rPr>
          <w:rFonts w:ascii="Times New Roman" w:hAnsi="Times New Roman" w:cs="Times New Roman"/>
          <w:sz w:val="24"/>
          <w:szCs w:val="24"/>
        </w:rPr>
        <w:t xml:space="preserve"> academic dilemma</w:t>
      </w:r>
      <w:r w:rsidR="002A3487" w:rsidRPr="00CC7C79">
        <w:rPr>
          <w:rFonts w:ascii="Times New Roman" w:hAnsi="Times New Roman" w:cs="Times New Roman"/>
          <w:sz w:val="24"/>
          <w:szCs w:val="24"/>
        </w:rPr>
        <w:t xml:space="preserve"> (Dogra et. al.</w:t>
      </w:r>
      <w:r w:rsidR="00812EE5">
        <w:rPr>
          <w:rFonts w:ascii="Times New Roman" w:hAnsi="Times New Roman" w:cs="Times New Roman"/>
          <w:sz w:val="24"/>
          <w:szCs w:val="24"/>
        </w:rPr>
        <w:t>,</w:t>
      </w:r>
      <w:r w:rsidR="002A3487" w:rsidRPr="00CC7C79">
        <w:rPr>
          <w:rFonts w:ascii="Times New Roman" w:hAnsi="Times New Roman" w:cs="Times New Roman"/>
          <w:sz w:val="24"/>
          <w:szCs w:val="24"/>
        </w:rPr>
        <w:t xml:space="preserve"> 2009, p</w:t>
      </w:r>
      <w:r w:rsidR="005D5530">
        <w:rPr>
          <w:rFonts w:ascii="Times New Roman" w:hAnsi="Times New Roman" w:cs="Times New Roman"/>
          <w:sz w:val="24"/>
          <w:szCs w:val="24"/>
        </w:rPr>
        <w:t>.</w:t>
      </w:r>
      <w:r w:rsidR="002A3487" w:rsidRPr="00CC7C79">
        <w:rPr>
          <w:rFonts w:ascii="Times New Roman" w:hAnsi="Times New Roman" w:cs="Times New Roman"/>
          <w:sz w:val="24"/>
          <w:szCs w:val="24"/>
        </w:rPr>
        <w:t>111).</w:t>
      </w:r>
    </w:p>
    <w:p w14:paraId="69FB3AA9" w14:textId="5441CE4F" w:rsidR="00214B99" w:rsidRDefault="00E3439E" w:rsidP="00214B99">
      <w:pPr>
        <w:jc w:val="both"/>
        <w:rPr>
          <w:rFonts w:ascii="Times New Roman" w:hAnsi="Times New Roman" w:cs="Times New Roman"/>
          <w:sz w:val="24"/>
          <w:szCs w:val="24"/>
        </w:rPr>
      </w:pPr>
      <w:r>
        <w:rPr>
          <w:rFonts w:ascii="Times New Roman" w:hAnsi="Times New Roman" w:cs="Times New Roman"/>
          <w:sz w:val="24"/>
          <w:szCs w:val="24"/>
        </w:rPr>
        <w:t>However, a</w:t>
      </w:r>
      <w:r w:rsidR="00CA4BD0">
        <w:rPr>
          <w:rFonts w:ascii="Times New Roman" w:hAnsi="Times New Roman" w:cs="Times New Roman"/>
          <w:sz w:val="24"/>
          <w:szCs w:val="24"/>
        </w:rPr>
        <w:t xml:space="preserve"> school environment </w:t>
      </w:r>
      <w:r w:rsidR="00457DB1">
        <w:rPr>
          <w:rFonts w:ascii="Times New Roman" w:hAnsi="Times New Roman" w:cs="Times New Roman"/>
          <w:sz w:val="24"/>
          <w:szCs w:val="24"/>
        </w:rPr>
        <w:t xml:space="preserve">can </w:t>
      </w:r>
      <w:r w:rsidR="009503E2">
        <w:rPr>
          <w:rFonts w:ascii="Times New Roman" w:hAnsi="Times New Roman" w:cs="Times New Roman"/>
          <w:sz w:val="24"/>
          <w:szCs w:val="24"/>
        </w:rPr>
        <w:t xml:space="preserve">burden a child with the </w:t>
      </w:r>
      <w:r w:rsidR="005C0F7B" w:rsidRPr="00CC7C79">
        <w:rPr>
          <w:rFonts w:ascii="Times New Roman" w:hAnsi="Times New Roman" w:cs="Times New Roman"/>
          <w:sz w:val="24"/>
          <w:szCs w:val="24"/>
        </w:rPr>
        <w:t xml:space="preserve">pressure of expectation </w:t>
      </w:r>
      <w:r w:rsidR="005501A9">
        <w:rPr>
          <w:rFonts w:ascii="Times New Roman" w:hAnsi="Times New Roman" w:cs="Times New Roman"/>
          <w:sz w:val="24"/>
          <w:szCs w:val="24"/>
        </w:rPr>
        <w:t>on</w:t>
      </w:r>
      <w:r w:rsidR="005C0F7B" w:rsidRPr="00CC7C79">
        <w:rPr>
          <w:rFonts w:ascii="Times New Roman" w:hAnsi="Times New Roman" w:cs="Times New Roman"/>
          <w:sz w:val="24"/>
          <w:szCs w:val="24"/>
        </w:rPr>
        <w:t xml:space="preserve"> academic achievement</w:t>
      </w:r>
      <w:r w:rsidR="00F47DAC">
        <w:rPr>
          <w:rFonts w:ascii="Times New Roman" w:hAnsi="Times New Roman" w:cs="Times New Roman"/>
          <w:sz w:val="24"/>
          <w:szCs w:val="24"/>
        </w:rPr>
        <w:t xml:space="preserve"> which</w:t>
      </w:r>
      <w:r w:rsidR="005C0F7B" w:rsidRPr="00CC7C79">
        <w:rPr>
          <w:rFonts w:ascii="Times New Roman" w:hAnsi="Times New Roman" w:cs="Times New Roman"/>
          <w:sz w:val="24"/>
          <w:szCs w:val="24"/>
        </w:rPr>
        <w:t xml:space="preserve"> can act as a stressor and a potential  prerequisite to mental health problems such as anxiety</w:t>
      </w:r>
      <w:r w:rsidR="008B37DF">
        <w:rPr>
          <w:rFonts w:ascii="Times New Roman" w:hAnsi="Times New Roman" w:cs="Times New Roman"/>
          <w:sz w:val="24"/>
          <w:szCs w:val="24"/>
        </w:rPr>
        <w:t xml:space="preserve"> and depression.</w:t>
      </w:r>
      <w:r w:rsidR="004214DA">
        <w:rPr>
          <w:rFonts w:ascii="Times New Roman" w:hAnsi="Times New Roman" w:cs="Times New Roman"/>
          <w:sz w:val="24"/>
          <w:szCs w:val="24"/>
        </w:rPr>
        <w:t xml:space="preserve"> </w:t>
      </w:r>
      <w:r w:rsidR="00035F81">
        <w:rPr>
          <w:rFonts w:ascii="Times New Roman" w:hAnsi="Times New Roman" w:cs="Times New Roman"/>
          <w:sz w:val="24"/>
          <w:szCs w:val="24"/>
        </w:rPr>
        <w:t>Huberty</w:t>
      </w:r>
      <w:r w:rsidR="001E58B3">
        <w:rPr>
          <w:rFonts w:ascii="Times New Roman" w:hAnsi="Times New Roman" w:cs="Times New Roman"/>
          <w:sz w:val="24"/>
          <w:szCs w:val="24"/>
        </w:rPr>
        <w:t xml:space="preserve"> </w:t>
      </w:r>
      <w:r w:rsidR="00F0540A">
        <w:rPr>
          <w:rFonts w:ascii="Times New Roman" w:hAnsi="Times New Roman" w:cs="Times New Roman"/>
          <w:sz w:val="24"/>
          <w:szCs w:val="24"/>
        </w:rPr>
        <w:t>(2012, p.</w:t>
      </w:r>
      <w:r w:rsidR="001E58B3">
        <w:rPr>
          <w:rFonts w:ascii="Times New Roman" w:hAnsi="Times New Roman" w:cs="Times New Roman"/>
          <w:sz w:val="24"/>
          <w:szCs w:val="24"/>
        </w:rPr>
        <w:t xml:space="preserve">5,7) proposes that </w:t>
      </w:r>
      <w:r w:rsidR="00214B99">
        <w:rPr>
          <w:rFonts w:ascii="Times New Roman" w:hAnsi="Times New Roman" w:cs="Times New Roman"/>
          <w:sz w:val="24"/>
          <w:szCs w:val="24"/>
        </w:rPr>
        <w:t>‘</w:t>
      </w:r>
      <w:r w:rsidR="00214B99" w:rsidRPr="00CC7C79">
        <w:rPr>
          <w:rFonts w:ascii="Times New Roman" w:hAnsi="Times New Roman" w:cs="Times New Roman"/>
          <w:sz w:val="24"/>
          <w:szCs w:val="24"/>
        </w:rPr>
        <w:t xml:space="preserve">Anxiety and depression are two of the most prevalent mental health problems of childhood and adolescence’ and ‘...attempting to confirm the presence of anxiety or depression in children or youth...can be challenging...’ </w:t>
      </w:r>
      <w:r w:rsidR="00B34157">
        <w:rPr>
          <w:rFonts w:ascii="Times New Roman" w:hAnsi="Times New Roman" w:cs="Times New Roman"/>
          <w:sz w:val="24"/>
          <w:szCs w:val="24"/>
        </w:rPr>
        <w:t xml:space="preserve">particularly </w:t>
      </w:r>
      <w:r w:rsidR="00214B99" w:rsidRPr="00CC7C79">
        <w:rPr>
          <w:rFonts w:ascii="Times New Roman" w:hAnsi="Times New Roman" w:cs="Times New Roman"/>
          <w:sz w:val="24"/>
          <w:szCs w:val="24"/>
        </w:rPr>
        <w:t>when associated behaviours</w:t>
      </w:r>
      <w:r w:rsidR="00C12C35">
        <w:rPr>
          <w:rFonts w:ascii="Times New Roman" w:hAnsi="Times New Roman" w:cs="Times New Roman"/>
          <w:sz w:val="24"/>
          <w:szCs w:val="24"/>
        </w:rPr>
        <w:t xml:space="preserve"> and emotions</w:t>
      </w:r>
      <w:r w:rsidR="00214B99" w:rsidRPr="00CC7C79">
        <w:rPr>
          <w:rFonts w:ascii="Times New Roman" w:hAnsi="Times New Roman" w:cs="Times New Roman"/>
          <w:sz w:val="24"/>
          <w:szCs w:val="24"/>
        </w:rPr>
        <w:t xml:space="preserve"> are</w:t>
      </w:r>
      <w:r w:rsidR="00214B99">
        <w:rPr>
          <w:rFonts w:ascii="Times New Roman" w:hAnsi="Times New Roman" w:cs="Times New Roman"/>
          <w:sz w:val="24"/>
          <w:szCs w:val="24"/>
        </w:rPr>
        <w:t xml:space="preserve"> internalised</w:t>
      </w:r>
      <w:r w:rsidR="00214B99" w:rsidRPr="00CC7C79">
        <w:rPr>
          <w:rFonts w:ascii="Times New Roman" w:hAnsi="Times New Roman" w:cs="Times New Roman"/>
          <w:sz w:val="24"/>
          <w:szCs w:val="24"/>
        </w:rPr>
        <w:t xml:space="preserve">. </w:t>
      </w:r>
    </w:p>
    <w:p w14:paraId="4FB297B8" w14:textId="2CBA2ECE" w:rsidR="00B6760E" w:rsidRPr="002023E8" w:rsidRDefault="00C93611" w:rsidP="00E463AB">
      <w:pPr>
        <w:spacing w:before="240"/>
        <w:jc w:val="both"/>
        <w:rPr>
          <w:rFonts w:ascii="Times New Roman" w:hAnsi="Times New Roman" w:cs="Times New Roman"/>
          <w:sz w:val="24"/>
          <w:szCs w:val="24"/>
        </w:rPr>
      </w:pPr>
      <w:r>
        <w:rPr>
          <w:rFonts w:ascii="Times New Roman" w:hAnsi="Times New Roman" w:cs="Times New Roman"/>
          <w:sz w:val="24"/>
          <w:szCs w:val="24"/>
        </w:rPr>
        <w:t>To enable</w:t>
      </w:r>
      <w:r w:rsidR="00263E90">
        <w:rPr>
          <w:rFonts w:ascii="Times New Roman" w:hAnsi="Times New Roman" w:cs="Times New Roman"/>
          <w:sz w:val="24"/>
          <w:szCs w:val="24"/>
        </w:rPr>
        <w:t xml:space="preserve"> the release of internalised emotions, a</w:t>
      </w:r>
      <w:r w:rsidR="00CE49AC">
        <w:rPr>
          <w:rFonts w:ascii="Times New Roman" w:hAnsi="Times New Roman" w:cs="Times New Roman"/>
          <w:sz w:val="24"/>
          <w:szCs w:val="24"/>
        </w:rPr>
        <w:t xml:space="preserve"> therapeutic approach</w:t>
      </w:r>
      <w:r w:rsidR="002F09F7">
        <w:rPr>
          <w:rFonts w:ascii="Times New Roman" w:hAnsi="Times New Roman" w:cs="Times New Roman"/>
          <w:sz w:val="24"/>
          <w:szCs w:val="24"/>
        </w:rPr>
        <w:t xml:space="preserve"> can b</w:t>
      </w:r>
      <w:r w:rsidR="0069081E">
        <w:rPr>
          <w:rFonts w:ascii="Times New Roman" w:hAnsi="Times New Roman" w:cs="Times New Roman"/>
          <w:sz w:val="24"/>
          <w:szCs w:val="24"/>
        </w:rPr>
        <w:t>e taken</w:t>
      </w:r>
      <w:r w:rsidR="00CE49AC">
        <w:rPr>
          <w:rFonts w:ascii="Times New Roman" w:hAnsi="Times New Roman" w:cs="Times New Roman"/>
          <w:sz w:val="24"/>
          <w:szCs w:val="24"/>
        </w:rPr>
        <w:t xml:space="preserve"> </w:t>
      </w:r>
      <w:r w:rsidR="00C924BC">
        <w:rPr>
          <w:rFonts w:ascii="Times New Roman" w:hAnsi="Times New Roman" w:cs="Times New Roman"/>
          <w:sz w:val="24"/>
          <w:szCs w:val="24"/>
        </w:rPr>
        <w:t>which can assist in confirming the presence of anxiety or depression</w:t>
      </w:r>
      <w:r w:rsidR="00CE49AC">
        <w:rPr>
          <w:rFonts w:ascii="Times New Roman" w:hAnsi="Times New Roman" w:cs="Times New Roman"/>
          <w:sz w:val="24"/>
          <w:szCs w:val="24"/>
        </w:rPr>
        <w:t>. A conducive</w:t>
      </w:r>
      <w:r w:rsidR="001D1AF8">
        <w:rPr>
          <w:rFonts w:ascii="Times New Roman" w:hAnsi="Times New Roman" w:cs="Times New Roman"/>
          <w:sz w:val="24"/>
          <w:szCs w:val="24"/>
        </w:rPr>
        <w:t xml:space="preserve"> </w:t>
      </w:r>
      <w:r w:rsidR="00CE49AC">
        <w:rPr>
          <w:rFonts w:ascii="Times New Roman" w:hAnsi="Times New Roman" w:cs="Times New Roman"/>
          <w:sz w:val="24"/>
          <w:szCs w:val="24"/>
        </w:rPr>
        <w:t>therapeutic relationship and environment</w:t>
      </w:r>
      <w:r w:rsidR="00B6760E" w:rsidRPr="00CC7C79">
        <w:rPr>
          <w:rFonts w:ascii="Times New Roman" w:hAnsi="Times New Roman" w:cs="Times New Roman"/>
          <w:sz w:val="24"/>
          <w:szCs w:val="24"/>
        </w:rPr>
        <w:t xml:space="preserve"> can be achieve</w:t>
      </w:r>
      <w:r w:rsidR="00CE49AC">
        <w:rPr>
          <w:rFonts w:ascii="Times New Roman" w:hAnsi="Times New Roman" w:cs="Times New Roman"/>
          <w:sz w:val="24"/>
          <w:szCs w:val="24"/>
        </w:rPr>
        <w:t>d</w:t>
      </w:r>
      <w:r w:rsidR="00B6760E" w:rsidRPr="00CC7C79">
        <w:rPr>
          <w:rFonts w:ascii="Times New Roman" w:hAnsi="Times New Roman" w:cs="Times New Roman"/>
          <w:sz w:val="24"/>
          <w:szCs w:val="24"/>
        </w:rPr>
        <w:t xml:space="preserve"> </w:t>
      </w:r>
      <w:r w:rsidR="00CE49AC">
        <w:rPr>
          <w:rFonts w:ascii="Times New Roman" w:hAnsi="Times New Roman" w:cs="Times New Roman"/>
          <w:sz w:val="24"/>
          <w:szCs w:val="24"/>
        </w:rPr>
        <w:t xml:space="preserve">when Carl Roger’s (1971) </w:t>
      </w:r>
      <w:r w:rsidR="00B6760E" w:rsidRPr="00CC7C79">
        <w:rPr>
          <w:rFonts w:ascii="Times New Roman" w:hAnsi="Times New Roman" w:cs="Times New Roman"/>
          <w:sz w:val="24"/>
          <w:szCs w:val="24"/>
        </w:rPr>
        <w:t>core conditions of Empathy, Unconditional Positive Regard and Congruence</w:t>
      </w:r>
      <w:r w:rsidR="00CE49AC">
        <w:rPr>
          <w:rFonts w:ascii="Times New Roman" w:hAnsi="Times New Roman" w:cs="Times New Roman"/>
          <w:sz w:val="24"/>
          <w:szCs w:val="24"/>
        </w:rPr>
        <w:t xml:space="preserve"> are</w:t>
      </w:r>
      <w:r w:rsidR="00C924BC">
        <w:rPr>
          <w:rFonts w:ascii="Times New Roman" w:hAnsi="Times New Roman" w:cs="Times New Roman"/>
          <w:sz w:val="24"/>
          <w:szCs w:val="24"/>
        </w:rPr>
        <w:t xml:space="preserve"> adopted.</w:t>
      </w:r>
      <w:r w:rsidR="002023E8">
        <w:rPr>
          <w:rFonts w:ascii="Times New Roman" w:hAnsi="Times New Roman" w:cs="Times New Roman"/>
          <w:sz w:val="24"/>
          <w:szCs w:val="24"/>
        </w:rPr>
        <w:t xml:space="preserve"> </w:t>
      </w:r>
      <w:r w:rsidR="00B6760E" w:rsidRPr="00CC7C79">
        <w:rPr>
          <w:rFonts w:ascii="Times New Roman" w:hAnsi="Times New Roman" w:cs="Times New Roman"/>
          <w:sz w:val="24"/>
          <w:szCs w:val="24"/>
        </w:rPr>
        <w:t>Th</w:t>
      </w:r>
      <w:r w:rsidR="00CE49AC">
        <w:rPr>
          <w:rFonts w:ascii="Times New Roman" w:hAnsi="Times New Roman" w:cs="Times New Roman"/>
          <w:sz w:val="24"/>
          <w:szCs w:val="24"/>
        </w:rPr>
        <w:t xml:space="preserve">ompson (2012, p.382) advocates </w:t>
      </w:r>
      <w:r w:rsidR="00B6760E" w:rsidRPr="00CC7C79">
        <w:rPr>
          <w:rFonts w:ascii="Times New Roman" w:hAnsi="Times New Roman" w:cs="Times New Roman"/>
          <w:sz w:val="24"/>
          <w:szCs w:val="24"/>
        </w:rPr>
        <w:t>‘The safer a young person feels, the more honestly they can express themselves...’</w:t>
      </w:r>
      <w:r w:rsidR="006D54AB">
        <w:rPr>
          <w:rFonts w:ascii="Times New Roman" w:hAnsi="Times New Roman" w:cs="Times New Roman"/>
          <w:sz w:val="24"/>
          <w:szCs w:val="24"/>
        </w:rPr>
        <w:t xml:space="preserve"> </w:t>
      </w:r>
      <w:r w:rsidR="000379E3">
        <w:rPr>
          <w:rFonts w:ascii="Times New Roman" w:hAnsi="Times New Roman" w:cs="Times New Roman"/>
          <w:sz w:val="24"/>
          <w:szCs w:val="24"/>
        </w:rPr>
        <w:t>which can en</w:t>
      </w:r>
      <w:r w:rsidR="00BC3237">
        <w:rPr>
          <w:rFonts w:ascii="Times New Roman" w:hAnsi="Times New Roman" w:cs="Times New Roman"/>
          <w:sz w:val="24"/>
          <w:szCs w:val="24"/>
        </w:rPr>
        <w:t>able</w:t>
      </w:r>
      <w:r w:rsidR="004817E7">
        <w:rPr>
          <w:rFonts w:ascii="Times New Roman" w:hAnsi="Times New Roman" w:cs="Times New Roman"/>
          <w:sz w:val="24"/>
          <w:szCs w:val="24"/>
        </w:rPr>
        <w:t xml:space="preserve"> the</w:t>
      </w:r>
      <w:r w:rsidR="00C924BC">
        <w:rPr>
          <w:rFonts w:ascii="Times New Roman" w:hAnsi="Times New Roman" w:cs="Times New Roman"/>
          <w:sz w:val="24"/>
          <w:szCs w:val="24"/>
        </w:rPr>
        <w:t xml:space="preserve"> act of catharsis.</w:t>
      </w:r>
      <w:r w:rsidR="008479C4">
        <w:rPr>
          <w:rFonts w:ascii="Times New Roman" w:hAnsi="Times New Roman" w:cs="Times New Roman"/>
          <w:sz w:val="24"/>
          <w:szCs w:val="24"/>
        </w:rPr>
        <w:t xml:space="preserve"> </w:t>
      </w:r>
      <w:r w:rsidR="005479FB">
        <w:rPr>
          <w:rFonts w:ascii="Times New Roman" w:hAnsi="Times New Roman" w:cs="Times New Roman"/>
          <w:sz w:val="24"/>
          <w:szCs w:val="24"/>
        </w:rPr>
        <w:t xml:space="preserve">Equally, </w:t>
      </w:r>
      <w:r w:rsidR="00B6760E" w:rsidRPr="00CC7C79">
        <w:rPr>
          <w:rFonts w:ascii="Times New Roman" w:hAnsi="Times New Roman" w:cs="Times New Roman"/>
          <w:sz w:val="24"/>
          <w:szCs w:val="24"/>
        </w:rPr>
        <w:t>‘listening predicates an authentic relationship between adults and children’</w:t>
      </w:r>
      <w:r w:rsidR="006D54AB">
        <w:rPr>
          <w:rFonts w:ascii="Times New Roman" w:hAnsi="Times New Roman" w:cs="Times New Roman"/>
          <w:sz w:val="24"/>
          <w:szCs w:val="24"/>
        </w:rPr>
        <w:t xml:space="preserve"> (Harcourt and Ha</w:t>
      </w:r>
      <w:r w:rsidR="00DC1E74">
        <w:rPr>
          <w:rFonts w:ascii="Times New Roman" w:hAnsi="Times New Roman" w:cs="Times New Roman"/>
          <w:sz w:val="24"/>
          <w:szCs w:val="24"/>
        </w:rPr>
        <w:t>gglund, 2013, p.290)</w:t>
      </w:r>
      <w:r w:rsidR="00F44BD4">
        <w:rPr>
          <w:rFonts w:ascii="Times New Roman" w:hAnsi="Times New Roman" w:cs="Times New Roman"/>
          <w:sz w:val="24"/>
          <w:szCs w:val="24"/>
        </w:rPr>
        <w:t xml:space="preserve"> </w:t>
      </w:r>
      <w:r w:rsidR="00AD1493">
        <w:rPr>
          <w:rFonts w:ascii="Times New Roman" w:hAnsi="Times New Roman" w:cs="Times New Roman"/>
          <w:sz w:val="24"/>
          <w:szCs w:val="24"/>
        </w:rPr>
        <w:t>which</w:t>
      </w:r>
      <w:r w:rsidR="0093178C">
        <w:rPr>
          <w:rFonts w:ascii="Times New Roman" w:hAnsi="Times New Roman" w:cs="Times New Roman"/>
          <w:sz w:val="24"/>
          <w:szCs w:val="24"/>
        </w:rPr>
        <w:t xml:space="preserve"> is critical</w:t>
      </w:r>
      <w:r w:rsidR="00821F01">
        <w:rPr>
          <w:rFonts w:ascii="Times New Roman" w:hAnsi="Times New Roman" w:cs="Times New Roman"/>
          <w:sz w:val="24"/>
          <w:szCs w:val="24"/>
        </w:rPr>
        <w:t xml:space="preserve"> </w:t>
      </w:r>
      <w:r w:rsidR="002023E8">
        <w:rPr>
          <w:rFonts w:ascii="Times New Roman" w:hAnsi="Times New Roman" w:cs="Times New Roman"/>
          <w:sz w:val="24"/>
          <w:szCs w:val="24"/>
        </w:rPr>
        <w:t>for</w:t>
      </w:r>
      <w:r w:rsidR="0093178C">
        <w:rPr>
          <w:rFonts w:ascii="Times New Roman" w:hAnsi="Times New Roman" w:cs="Times New Roman"/>
          <w:sz w:val="24"/>
          <w:szCs w:val="24"/>
        </w:rPr>
        <w:t xml:space="preserve"> effective</w:t>
      </w:r>
      <w:r w:rsidR="00030D0F">
        <w:rPr>
          <w:rFonts w:ascii="Times New Roman" w:hAnsi="Times New Roman" w:cs="Times New Roman"/>
          <w:sz w:val="24"/>
          <w:szCs w:val="24"/>
        </w:rPr>
        <w:t xml:space="preserve"> </w:t>
      </w:r>
      <w:r w:rsidR="00821F01">
        <w:rPr>
          <w:rFonts w:ascii="Times New Roman" w:hAnsi="Times New Roman" w:cs="Times New Roman"/>
          <w:sz w:val="24"/>
          <w:szCs w:val="24"/>
        </w:rPr>
        <w:t>communication</w:t>
      </w:r>
      <w:r w:rsidR="005F3305">
        <w:rPr>
          <w:rFonts w:ascii="Times New Roman" w:hAnsi="Times New Roman" w:cs="Times New Roman"/>
          <w:sz w:val="24"/>
          <w:szCs w:val="24"/>
        </w:rPr>
        <w:t>.</w:t>
      </w:r>
      <w:r w:rsidR="00F21E2A">
        <w:rPr>
          <w:rFonts w:ascii="Times New Roman" w:hAnsi="Times New Roman" w:cs="Times New Roman"/>
          <w:sz w:val="24"/>
          <w:szCs w:val="24"/>
        </w:rPr>
        <w:t xml:space="preserve"> </w:t>
      </w:r>
      <w:r w:rsidR="00FB7670">
        <w:rPr>
          <w:rFonts w:ascii="Times New Roman" w:hAnsi="Times New Roman" w:cs="Times New Roman"/>
          <w:sz w:val="24"/>
          <w:szCs w:val="24"/>
        </w:rPr>
        <w:t>Congruently</w:t>
      </w:r>
      <w:r w:rsidR="00AC7E24">
        <w:rPr>
          <w:rFonts w:ascii="Times New Roman" w:hAnsi="Times New Roman" w:cs="Times New Roman"/>
          <w:sz w:val="24"/>
          <w:szCs w:val="24"/>
        </w:rPr>
        <w:t>,</w:t>
      </w:r>
      <w:r w:rsidR="00F21E2A">
        <w:rPr>
          <w:rFonts w:ascii="Times New Roman" w:hAnsi="Times New Roman" w:cs="Times New Roman"/>
          <w:sz w:val="24"/>
          <w:szCs w:val="24"/>
        </w:rPr>
        <w:t xml:space="preserve"> </w:t>
      </w:r>
      <w:r w:rsidR="00AC7E24" w:rsidRPr="00CC7C79">
        <w:rPr>
          <w:rFonts w:ascii="Times New Roman" w:hAnsi="Times New Roman" w:cs="Times New Roman"/>
          <w:sz w:val="24"/>
          <w:szCs w:val="24"/>
        </w:rPr>
        <w:t>Burton et.al.(2014, p.147,163)</w:t>
      </w:r>
      <w:r w:rsidR="00030D0F">
        <w:rPr>
          <w:rFonts w:ascii="Times New Roman" w:hAnsi="Times New Roman" w:cs="Times New Roman"/>
          <w:sz w:val="24"/>
          <w:szCs w:val="24"/>
        </w:rPr>
        <w:t xml:space="preserve"> </w:t>
      </w:r>
      <w:r w:rsidR="00AC7E24">
        <w:rPr>
          <w:rFonts w:ascii="Times New Roman" w:hAnsi="Times New Roman" w:cs="Times New Roman"/>
          <w:sz w:val="24"/>
          <w:szCs w:val="24"/>
        </w:rPr>
        <w:t>offer two pointers. Firstly,</w:t>
      </w:r>
      <w:r w:rsidR="00AC7E24" w:rsidRPr="00CC7C79">
        <w:rPr>
          <w:rFonts w:ascii="Times New Roman" w:hAnsi="Times New Roman" w:cs="Times New Roman"/>
          <w:sz w:val="24"/>
          <w:szCs w:val="24"/>
        </w:rPr>
        <w:t xml:space="preserve"> </w:t>
      </w:r>
      <w:r w:rsidR="005A4163">
        <w:rPr>
          <w:rFonts w:ascii="Times New Roman" w:hAnsi="Times New Roman" w:cs="Times New Roman"/>
          <w:sz w:val="24"/>
          <w:szCs w:val="24"/>
        </w:rPr>
        <w:t>l</w:t>
      </w:r>
      <w:r w:rsidR="00B6760E" w:rsidRPr="00CC7C79">
        <w:rPr>
          <w:rFonts w:ascii="Times New Roman" w:hAnsi="Times New Roman" w:cs="Times New Roman"/>
          <w:sz w:val="24"/>
          <w:szCs w:val="24"/>
        </w:rPr>
        <w:t xml:space="preserve">istening is </w:t>
      </w:r>
      <w:r w:rsidR="0089785D">
        <w:rPr>
          <w:rFonts w:ascii="Times New Roman" w:hAnsi="Times New Roman" w:cs="Times New Roman"/>
          <w:sz w:val="24"/>
          <w:szCs w:val="24"/>
        </w:rPr>
        <w:t xml:space="preserve">a </w:t>
      </w:r>
      <w:r w:rsidR="00B6760E" w:rsidRPr="00CC7C79">
        <w:rPr>
          <w:rFonts w:ascii="Times New Roman" w:hAnsi="Times New Roman" w:cs="Times New Roman"/>
          <w:sz w:val="24"/>
          <w:szCs w:val="24"/>
        </w:rPr>
        <w:t>key</w:t>
      </w:r>
      <w:r w:rsidR="0021145E">
        <w:rPr>
          <w:rFonts w:ascii="Times New Roman" w:hAnsi="Times New Roman" w:cs="Times New Roman"/>
          <w:sz w:val="24"/>
          <w:szCs w:val="24"/>
        </w:rPr>
        <w:t xml:space="preserve"> principle</w:t>
      </w:r>
      <w:r w:rsidR="00B6760E" w:rsidRPr="00CC7C79">
        <w:rPr>
          <w:rFonts w:ascii="Times New Roman" w:hAnsi="Times New Roman" w:cs="Times New Roman"/>
          <w:sz w:val="24"/>
          <w:szCs w:val="24"/>
        </w:rPr>
        <w:t xml:space="preserve"> to play</w:t>
      </w:r>
      <w:r w:rsidR="00101272">
        <w:rPr>
          <w:rFonts w:ascii="Times New Roman" w:hAnsi="Times New Roman" w:cs="Times New Roman"/>
          <w:sz w:val="24"/>
          <w:szCs w:val="24"/>
        </w:rPr>
        <w:t xml:space="preserve"> and</w:t>
      </w:r>
      <w:r w:rsidR="00B6760E" w:rsidRPr="00CC7C79">
        <w:rPr>
          <w:rFonts w:ascii="Times New Roman" w:hAnsi="Times New Roman" w:cs="Times New Roman"/>
          <w:sz w:val="24"/>
          <w:szCs w:val="24"/>
        </w:rPr>
        <w:t xml:space="preserve"> is ‘central to a young child’s world</w:t>
      </w:r>
      <w:r w:rsidR="00466A22">
        <w:rPr>
          <w:rFonts w:ascii="Times New Roman" w:hAnsi="Times New Roman" w:cs="Times New Roman"/>
          <w:sz w:val="24"/>
          <w:szCs w:val="24"/>
        </w:rPr>
        <w:t xml:space="preserve"> </w:t>
      </w:r>
      <w:r w:rsidR="00B6760E" w:rsidRPr="00CC7C79">
        <w:rPr>
          <w:rFonts w:ascii="Times New Roman" w:hAnsi="Times New Roman" w:cs="Times New Roman"/>
          <w:sz w:val="24"/>
          <w:szCs w:val="24"/>
        </w:rPr>
        <w:t>and learning to communicate through play is one of the most essential skills a worker can have’</w:t>
      </w:r>
      <w:r w:rsidR="00375CF7">
        <w:rPr>
          <w:rFonts w:ascii="Times New Roman" w:hAnsi="Times New Roman" w:cs="Times New Roman"/>
          <w:sz w:val="24"/>
          <w:szCs w:val="24"/>
        </w:rPr>
        <w:t>.</w:t>
      </w:r>
      <w:r w:rsidR="005B5532">
        <w:rPr>
          <w:rFonts w:ascii="Times New Roman" w:hAnsi="Times New Roman" w:cs="Times New Roman"/>
          <w:sz w:val="24"/>
          <w:szCs w:val="24"/>
        </w:rPr>
        <w:t xml:space="preserve"> Secondly,</w:t>
      </w:r>
      <w:r w:rsidR="00375CF7" w:rsidRPr="00CC7C79">
        <w:rPr>
          <w:rFonts w:ascii="Times New Roman" w:hAnsi="Times New Roman" w:cs="Times New Roman"/>
          <w:sz w:val="24"/>
          <w:szCs w:val="24"/>
        </w:rPr>
        <w:t xml:space="preserve"> </w:t>
      </w:r>
      <w:r w:rsidR="00B6760E" w:rsidRPr="00CC7C79">
        <w:rPr>
          <w:rFonts w:ascii="Times New Roman" w:hAnsi="Times New Roman" w:cs="Times New Roman"/>
          <w:sz w:val="24"/>
          <w:szCs w:val="24"/>
        </w:rPr>
        <w:t>an effective therapeutic approach can exist in pla</w:t>
      </w:r>
      <w:r w:rsidR="00F5763D">
        <w:rPr>
          <w:rFonts w:ascii="Times New Roman" w:hAnsi="Times New Roman" w:cs="Times New Roman"/>
          <w:sz w:val="24"/>
          <w:szCs w:val="24"/>
        </w:rPr>
        <w:t>y</w:t>
      </w:r>
      <w:r w:rsidR="00A30A60">
        <w:rPr>
          <w:rFonts w:ascii="Times New Roman" w:hAnsi="Times New Roman" w:cs="Times New Roman"/>
          <w:sz w:val="24"/>
          <w:szCs w:val="24"/>
        </w:rPr>
        <w:t xml:space="preserve"> </w:t>
      </w:r>
      <w:r w:rsidR="00B6760E" w:rsidRPr="00CC7C79">
        <w:rPr>
          <w:rFonts w:ascii="Times New Roman" w:hAnsi="Times New Roman" w:cs="Times New Roman"/>
          <w:sz w:val="24"/>
          <w:szCs w:val="24"/>
        </w:rPr>
        <w:t>therapy and as such ‘...the therapeutic powers of pla</w:t>
      </w:r>
      <w:r w:rsidR="00B6760E">
        <w:rPr>
          <w:rFonts w:ascii="Times New Roman" w:hAnsi="Times New Roman" w:cs="Times New Roman"/>
          <w:sz w:val="24"/>
          <w:szCs w:val="24"/>
        </w:rPr>
        <w:t>y</w:t>
      </w:r>
      <w:r w:rsidR="00B6760E" w:rsidRPr="00CC7C79">
        <w:rPr>
          <w:rFonts w:ascii="Times New Roman" w:hAnsi="Times New Roman" w:cs="Times New Roman"/>
          <w:sz w:val="24"/>
          <w:szCs w:val="24"/>
        </w:rPr>
        <w:t>...help clients prevent or resolve psychosocial difficulties and achieve optimal growth...’</w:t>
      </w:r>
      <w:r w:rsidR="00B6760E">
        <w:rPr>
          <w:rFonts w:ascii="Times New Roman" w:hAnsi="Times New Roman" w:cs="Times New Roman"/>
          <w:sz w:val="24"/>
          <w:szCs w:val="24"/>
        </w:rPr>
        <w:t>.</w:t>
      </w:r>
      <w:r w:rsidR="00B6760E" w:rsidRPr="00CC7C79">
        <w:rPr>
          <w:rFonts w:ascii="Times New Roman" w:hAnsi="Times New Roman" w:cs="Times New Roman"/>
          <w:color w:val="00B0F0"/>
          <w:sz w:val="24"/>
          <w:szCs w:val="24"/>
        </w:rPr>
        <w:t xml:space="preserve"> </w:t>
      </w:r>
      <w:r w:rsidR="00B6760E" w:rsidRPr="00CC7C79">
        <w:rPr>
          <w:rFonts w:ascii="Times New Roman" w:hAnsi="Times New Roman" w:cs="Times New Roman"/>
          <w:sz w:val="24"/>
          <w:szCs w:val="24"/>
        </w:rPr>
        <w:t>Thompson (2012, p.362) elucidates the point that when children find it difficult to express themselves verbally, then play therapy can be employed to ‘express inner thoughts, feelings and conflict</w:t>
      </w:r>
      <w:r w:rsidR="007911F5">
        <w:rPr>
          <w:rFonts w:ascii="Times New Roman" w:hAnsi="Times New Roman" w:cs="Times New Roman"/>
          <w:sz w:val="24"/>
          <w:szCs w:val="24"/>
        </w:rPr>
        <w:t>’.</w:t>
      </w:r>
      <w:r w:rsidR="00B6760E" w:rsidRPr="00CC7C79">
        <w:rPr>
          <w:rFonts w:ascii="Times New Roman" w:hAnsi="Times New Roman" w:cs="Times New Roman"/>
          <w:sz w:val="24"/>
          <w:szCs w:val="24"/>
        </w:rPr>
        <w:t xml:space="preserve"> </w:t>
      </w:r>
      <w:r w:rsidR="00B6760E">
        <w:rPr>
          <w:rFonts w:ascii="Times New Roman" w:hAnsi="Times New Roman" w:cs="Times New Roman"/>
          <w:sz w:val="24"/>
          <w:szCs w:val="24"/>
        </w:rPr>
        <w:t xml:space="preserve">Significantly, </w:t>
      </w:r>
      <w:r w:rsidR="001073FF">
        <w:rPr>
          <w:rFonts w:ascii="Times New Roman" w:hAnsi="Times New Roman" w:cs="Times New Roman"/>
          <w:sz w:val="24"/>
          <w:szCs w:val="24"/>
        </w:rPr>
        <w:t>play</w:t>
      </w:r>
      <w:r w:rsidR="00B6760E" w:rsidRPr="00CC7C79">
        <w:rPr>
          <w:rFonts w:ascii="Times New Roman" w:hAnsi="Times New Roman" w:cs="Times New Roman"/>
          <w:sz w:val="24"/>
          <w:szCs w:val="24"/>
        </w:rPr>
        <w:t xml:space="preserve"> can offer ‘a new way of exploring difficult issues... and can promote self-awareness and increase self-esteem’</w:t>
      </w:r>
      <w:r w:rsidR="00AE0DAE">
        <w:rPr>
          <w:rFonts w:ascii="Times New Roman" w:hAnsi="Times New Roman" w:cs="Times New Roman"/>
          <w:sz w:val="24"/>
          <w:szCs w:val="24"/>
        </w:rPr>
        <w:t xml:space="preserve"> and</w:t>
      </w:r>
      <w:r w:rsidR="0018406E">
        <w:rPr>
          <w:rFonts w:ascii="Times New Roman" w:hAnsi="Times New Roman" w:cs="Times New Roman"/>
          <w:sz w:val="24"/>
          <w:szCs w:val="24"/>
        </w:rPr>
        <w:t xml:space="preserve"> </w:t>
      </w:r>
      <w:r w:rsidR="00FC6125">
        <w:rPr>
          <w:rFonts w:ascii="Times New Roman" w:hAnsi="Times New Roman" w:cs="Times New Roman"/>
          <w:sz w:val="24"/>
          <w:szCs w:val="24"/>
        </w:rPr>
        <w:t>serve</w:t>
      </w:r>
      <w:r w:rsidR="00AE0DAE">
        <w:rPr>
          <w:rFonts w:ascii="Times New Roman" w:hAnsi="Times New Roman" w:cs="Times New Roman"/>
          <w:sz w:val="24"/>
          <w:szCs w:val="24"/>
        </w:rPr>
        <w:t xml:space="preserve"> a</w:t>
      </w:r>
      <w:r w:rsidR="00FC6125">
        <w:rPr>
          <w:rFonts w:ascii="Times New Roman" w:hAnsi="Times New Roman" w:cs="Times New Roman"/>
          <w:sz w:val="24"/>
          <w:szCs w:val="24"/>
        </w:rPr>
        <w:t>s a</w:t>
      </w:r>
      <w:r w:rsidR="00AE0DAE">
        <w:rPr>
          <w:rFonts w:ascii="Times New Roman" w:hAnsi="Times New Roman" w:cs="Times New Roman"/>
          <w:sz w:val="24"/>
          <w:szCs w:val="24"/>
        </w:rPr>
        <w:t xml:space="preserve"> platform for emotional ex</w:t>
      </w:r>
      <w:r w:rsidR="00FC6125">
        <w:rPr>
          <w:rFonts w:ascii="Times New Roman" w:hAnsi="Times New Roman" w:cs="Times New Roman"/>
          <w:sz w:val="24"/>
          <w:szCs w:val="24"/>
        </w:rPr>
        <w:t>pression</w:t>
      </w:r>
      <w:r w:rsidR="00662BF9">
        <w:rPr>
          <w:rFonts w:ascii="Times New Roman" w:hAnsi="Times New Roman" w:cs="Times New Roman"/>
          <w:sz w:val="24"/>
          <w:szCs w:val="24"/>
        </w:rPr>
        <w:t xml:space="preserve"> and self-actualisation.</w:t>
      </w:r>
    </w:p>
    <w:p w14:paraId="38DD70D1" w14:textId="17D2F450" w:rsidR="0046344F" w:rsidRDefault="005425AE" w:rsidP="005C0F7B">
      <w:pPr>
        <w:jc w:val="both"/>
        <w:rPr>
          <w:rFonts w:ascii="Times New Roman" w:hAnsi="Times New Roman" w:cs="Times New Roman"/>
          <w:sz w:val="24"/>
          <w:szCs w:val="24"/>
        </w:rPr>
      </w:pPr>
      <w:r>
        <w:rPr>
          <w:rFonts w:ascii="Times New Roman" w:hAnsi="Times New Roman" w:cs="Times New Roman"/>
          <w:sz w:val="24"/>
          <w:szCs w:val="24"/>
        </w:rPr>
        <w:t>Additionally</w:t>
      </w:r>
      <w:r w:rsidR="00115E0A">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Huberty </w:t>
      </w:r>
      <w:r w:rsidR="007636B5">
        <w:rPr>
          <w:rFonts w:ascii="Times New Roman" w:hAnsi="Times New Roman" w:cs="Times New Roman"/>
          <w:sz w:val="24"/>
          <w:szCs w:val="24"/>
        </w:rPr>
        <w:t>(</w:t>
      </w:r>
      <w:r w:rsidR="005C0F7B" w:rsidRPr="00CC7C79">
        <w:rPr>
          <w:rFonts w:ascii="Times New Roman" w:hAnsi="Times New Roman" w:cs="Times New Roman"/>
          <w:sz w:val="24"/>
          <w:szCs w:val="24"/>
        </w:rPr>
        <w:t>2012)</w:t>
      </w:r>
      <w:r w:rsidR="002021BB">
        <w:rPr>
          <w:rFonts w:ascii="Times New Roman" w:hAnsi="Times New Roman" w:cs="Times New Roman"/>
          <w:sz w:val="24"/>
          <w:szCs w:val="24"/>
        </w:rPr>
        <w:t xml:space="preserve"> </w:t>
      </w:r>
      <w:r w:rsidR="007636B5">
        <w:rPr>
          <w:rFonts w:ascii="Times New Roman" w:hAnsi="Times New Roman" w:cs="Times New Roman"/>
          <w:sz w:val="24"/>
          <w:szCs w:val="24"/>
        </w:rPr>
        <w:t xml:space="preserve">reveals </w:t>
      </w:r>
      <w:r w:rsidR="005C0F7B" w:rsidRPr="00CC7C79">
        <w:rPr>
          <w:rFonts w:ascii="Times New Roman" w:hAnsi="Times New Roman" w:cs="Times New Roman"/>
          <w:sz w:val="24"/>
          <w:szCs w:val="24"/>
        </w:rPr>
        <w:t xml:space="preserve">difficulties in school </w:t>
      </w:r>
      <w:r w:rsidR="007636B5">
        <w:rPr>
          <w:rFonts w:ascii="Times New Roman" w:hAnsi="Times New Roman" w:cs="Times New Roman"/>
          <w:sz w:val="24"/>
          <w:szCs w:val="24"/>
        </w:rPr>
        <w:t xml:space="preserve">that </w:t>
      </w:r>
      <w:r w:rsidR="005C0F7B" w:rsidRPr="00CC7C79">
        <w:rPr>
          <w:rFonts w:ascii="Times New Roman" w:hAnsi="Times New Roman" w:cs="Times New Roman"/>
          <w:sz w:val="24"/>
          <w:szCs w:val="24"/>
        </w:rPr>
        <w:t>can arise from the pressures of learning</w:t>
      </w:r>
      <w:r w:rsidR="00DF4CB4">
        <w:rPr>
          <w:rFonts w:ascii="Times New Roman" w:hAnsi="Times New Roman" w:cs="Times New Roman"/>
          <w:sz w:val="24"/>
          <w:szCs w:val="24"/>
        </w:rPr>
        <w:t xml:space="preserve"> </w:t>
      </w:r>
      <w:r w:rsidR="002F7145">
        <w:rPr>
          <w:rFonts w:ascii="Times New Roman" w:hAnsi="Times New Roman" w:cs="Times New Roman"/>
          <w:sz w:val="24"/>
          <w:szCs w:val="24"/>
        </w:rPr>
        <w:t xml:space="preserve">and </w:t>
      </w:r>
      <w:r w:rsidR="00C8351D">
        <w:rPr>
          <w:rFonts w:ascii="Times New Roman" w:hAnsi="Times New Roman" w:cs="Times New Roman"/>
          <w:sz w:val="24"/>
          <w:szCs w:val="24"/>
        </w:rPr>
        <w:t xml:space="preserve">the </w:t>
      </w:r>
      <w:r w:rsidR="005C0F7B" w:rsidRPr="00CC7C79">
        <w:rPr>
          <w:rFonts w:ascii="Times New Roman" w:hAnsi="Times New Roman" w:cs="Times New Roman"/>
          <w:sz w:val="24"/>
          <w:szCs w:val="24"/>
        </w:rPr>
        <w:t>development of social and emotional skills</w:t>
      </w:r>
      <w:r w:rsidR="00781B7E">
        <w:rPr>
          <w:rFonts w:ascii="Times New Roman" w:hAnsi="Times New Roman" w:cs="Times New Roman"/>
          <w:sz w:val="24"/>
          <w:szCs w:val="24"/>
        </w:rPr>
        <w:t>. These pressures</w:t>
      </w:r>
      <w:r w:rsidR="003F6D95">
        <w:rPr>
          <w:rFonts w:ascii="Times New Roman" w:hAnsi="Times New Roman" w:cs="Times New Roman"/>
          <w:sz w:val="24"/>
          <w:szCs w:val="24"/>
        </w:rPr>
        <w:t xml:space="preserve"> </w:t>
      </w:r>
      <w:r w:rsidR="008F5F56">
        <w:rPr>
          <w:rFonts w:ascii="Times New Roman" w:hAnsi="Times New Roman" w:cs="Times New Roman"/>
          <w:sz w:val="24"/>
          <w:szCs w:val="24"/>
        </w:rPr>
        <w:t>can</w:t>
      </w:r>
      <w:r w:rsidR="005C0F7B" w:rsidRPr="00CC7C79">
        <w:rPr>
          <w:rFonts w:ascii="Times New Roman" w:hAnsi="Times New Roman" w:cs="Times New Roman"/>
          <w:sz w:val="24"/>
          <w:szCs w:val="24"/>
        </w:rPr>
        <w:t xml:space="preserve"> increase the probability of </w:t>
      </w:r>
      <w:r w:rsidR="00244716">
        <w:rPr>
          <w:rFonts w:ascii="Times New Roman" w:hAnsi="Times New Roman" w:cs="Times New Roman"/>
          <w:sz w:val="24"/>
          <w:szCs w:val="24"/>
        </w:rPr>
        <w:t xml:space="preserve">experiencing </w:t>
      </w:r>
      <w:r w:rsidR="005C0F7B" w:rsidRPr="00CC7C79">
        <w:rPr>
          <w:rFonts w:ascii="Times New Roman" w:hAnsi="Times New Roman" w:cs="Times New Roman"/>
          <w:sz w:val="24"/>
          <w:szCs w:val="24"/>
        </w:rPr>
        <w:t>anxiety, depression, conduct problems and substance abuse.</w:t>
      </w:r>
      <w:r w:rsidR="00313A9F">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Moreover, Thompson (2012, p.168) </w:t>
      </w:r>
      <w:r w:rsidR="00242D7E">
        <w:rPr>
          <w:rFonts w:ascii="Times New Roman" w:hAnsi="Times New Roman" w:cs="Times New Roman"/>
          <w:sz w:val="24"/>
          <w:szCs w:val="24"/>
        </w:rPr>
        <w:t>espouses</w:t>
      </w:r>
      <w:r w:rsidR="005C0F7B" w:rsidRPr="00CC7C79">
        <w:rPr>
          <w:rFonts w:ascii="Times New Roman" w:hAnsi="Times New Roman" w:cs="Times New Roman"/>
          <w:sz w:val="24"/>
          <w:szCs w:val="24"/>
        </w:rPr>
        <w:t xml:space="preserve"> the view that ‘A number of mental health problems in children and adolescents are linked to inaccurate understanding of emotions’</w:t>
      </w:r>
      <w:r w:rsidR="002B08FB">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C944C3">
        <w:rPr>
          <w:rFonts w:ascii="Times New Roman" w:hAnsi="Times New Roman" w:cs="Times New Roman"/>
          <w:sz w:val="24"/>
          <w:szCs w:val="24"/>
        </w:rPr>
        <w:t>A</w:t>
      </w:r>
      <w:r w:rsidR="005C0F7B" w:rsidRPr="00CC7C79">
        <w:rPr>
          <w:rFonts w:ascii="Times New Roman" w:hAnsi="Times New Roman" w:cs="Times New Roman"/>
          <w:sz w:val="24"/>
          <w:szCs w:val="24"/>
        </w:rPr>
        <w:t xml:space="preserve">n intervention </w:t>
      </w:r>
      <w:r w:rsidR="005A2AA1">
        <w:rPr>
          <w:rFonts w:ascii="Times New Roman" w:hAnsi="Times New Roman" w:cs="Times New Roman"/>
          <w:sz w:val="24"/>
          <w:szCs w:val="24"/>
        </w:rPr>
        <w:t xml:space="preserve"> </w:t>
      </w:r>
      <w:r w:rsidR="004B1A65">
        <w:rPr>
          <w:rFonts w:ascii="Times New Roman" w:hAnsi="Times New Roman" w:cs="Times New Roman"/>
          <w:sz w:val="24"/>
          <w:szCs w:val="24"/>
        </w:rPr>
        <w:t xml:space="preserve">devised </w:t>
      </w:r>
      <w:r w:rsidR="005C0F7B" w:rsidRPr="00CC7C79">
        <w:rPr>
          <w:rFonts w:ascii="Times New Roman" w:hAnsi="Times New Roman" w:cs="Times New Roman"/>
          <w:sz w:val="24"/>
          <w:szCs w:val="24"/>
        </w:rPr>
        <w:t xml:space="preserve">to address this </w:t>
      </w:r>
      <w:r w:rsidR="00AB05C9">
        <w:rPr>
          <w:rFonts w:ascii="Times New Roman" w:hAnsi="Times New Roman" w:cs="Times New Roman"/>
          <w:sz w:val="24"/>
          <w:szCs w:val="24"/>
        </w:rPr>
        <w:t>deficit</w:t>
      </w:r>
      <w:r w:rsidR="00C01956">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316DE6">
        <w:rPr>
          <w:rFonts w:ascii="Times New Roman" w:hAnsi="Times New Roman" w:cs="Times New Roman"/>
          <w:sz w:val="24"/>
          <w:szCs w:val="24"/>
        </w:rPr>
        <w:t>specifically for</w:t>
      </w:r>
      <w:r w:rsidR="005C0F7B" w:rsidRPr="00CC7C79">
        <w:rPr>
          <w:rFonts w:ascii="Times New Roman" w:hAnsi="Times New Roman" w:cs="Times New Roman"/>
          <w:sz w:val="24"/>
          <w:szCs w:val="24"/>
        </w:rPr>
        <w:t xml:space="preserve"> children with an Autistic Spectrum Condition (ASC)</w:t>
      </w:r>
      <w:r w:rsidR="00D001FF">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693BC4">
        <w:rPr>
          <w:rFonts w:ascii="Times New Roman" w:hAnsi="Times New Roman" w:cs="Times New Roman"/>
          <w:sz w:val="24"/>
          <w:szCs w:val="24"/>
        </w:rPr>
        <w:t>can also support</w:t>
      </w:r>
      <w:r w:rsidR="005C0F7B" w:rsidRPr="00CC7C79">
        <w:rPr>
          <w:rFonts w:ascii="Times New Roman" w:hAnsi="Times New Roman" w:cs="Times New Roman"/>
          <w:sz w:val="24"/>
          <w:szCs w:val="24"/>
        </w:rPr>
        <w:t xml:space="preserve"> children with </w:t>
      </w:r>
      <w:r w:rsidR="005C0F7B">
        <w:rPr>
          <w:rFonts w:ascii="Times New Roman" w:hAnsi="Times New Roman" w:cs="Times New Roman"/>
          <w:sz w:val="24"/>
          <w:szCs w:val="24"/>
        </w:rPr>
        <w:t>Attention Deficit Hyperactivity Disorder (</w:t>
      </w:r>
      <w:r w:rsidR="005C0F7B" w:rsidRPr="00CC7C79">
        <w:rPr>
          <w:rFonts w:ascii="Times New Roman" w:hAnsi="Times New Roman" w:cs="Times New Roman"/>
          <w:sz w:val="24"/>
          <w:szCs w:val="24"/>
        </w:rPr>
        <w:t>ADHD</w:t>
      </w:r>
      <w:r w:rsidR="005C0F7B">
        <w:rPr>
          <w:rFonts w:ascii="Times New Roman" w:hAnsi="Times New Roman" w:cs="Times New Roman"/>
          <w:sz w:val="24"/>
          <w:szCs w:val="24"/>
        </w:rPr>
        <w:t>)</w:t>
      </w:r>
      <w:r w:rsidR="00B00D9E">
        <w:rPr>
          <w:rFonts w:ascii="Times New Roman" w:hAnsi="Times New Roman" w:cs="Times New Roman"/>
          <w:sz w:val="24"/>
          <w:szCs w:val="24"/>
        </w:rPr>
        <w:t>.</w:t>
      </w:r>
      <w:r w:rsidR="00B30EF0">
        <w:rPr>
          <w:rFonts w:ascii="Times New Roman" w:hAnsi="Times New Roman" w:cs="Times New Roman"/>
          <w:sz w:val="24"/>
          <w:szCs w:val="24"/>
        </w:rPr>
        <w:t xml:space="preserve"> </w:t>
      </w:r>
      <w:r w:rsidR="005C0F7B" w:rsidRPr="00CC7C79">
        <w:rPr>
          <w:rFonts w:ascii="Times New Roman" w:hAnsi="Times New Roman" w:cs="Times New Roman"/>
          <w:sz w:val="24"/>
          <w:szCs w:val="24"/>
        </w:rPr>
        <w:t>Thompson (2012, p.168)</w:t>
      </w:r>
      <w:r w:rsidR="00B00D9E">
        <w:rPr>
          <w:rFonts w:ascii="Times New Roman" w:hAnsi="Times New Roman" w:cs="Times New Roman"/>
          <w:sz w:val="24"/>
          <w:szCs w:val="24"/>
        </w:rPr>
        <w:t xml:space="preserve"> explains</w:t>
      </w:r>
      <w:r w:rsidR="00581649">
        <w:rPr>
          <w:rFonts w:ascii="Times New Roman" w:hAnsi="Times New Roman" w:cs="Times New Roman"/>
          <w:sz w:val="24"/>
          <w:szCs w:val="24"/>
        </w:rPr>
        <w:t xml:space="preserve"> that</w:t>
      </w:r>
      <w:r w:rsidR="009C70E2">
        <w:rPr>
          <w:rFonts w:ascii="Times New Roman" w:hAnsi="Times New Roman" w:cs="Times New Roman"/>
          <w:sz w:val="24"/>
          <w:szCs w:val="24"/>
        </w:rPr>
        <w:t xml:space="preserve"> </w:t>
      </w:r>
      <w:r w:rsidR="005C0F7B" w:rsidRPr="00CC7C79">
        <w:rPr>
          <w:rFonts w:ascii="Times New Roman" w:hAnsi="Times New Roman" w:cs="Times New Roman"/>
          <w:sz w:val="24"/>
          <w:szCs w:val="24"/>
        </w:rPr>
        <w:t>‘Children with inattention and hyperactivity show difficulty in understanding others due to the ‘impulsive processing of such signals’.</w:t>
      </w:r>
      <w:r w:rsidR="003B0839">
        <w:rPr>
          <w:rFonts w:ascii="Times New Roman" w:hAnsi="Times New Roman" w:cs="Times New Roman"/>
          <w:sz w:val="24"/>
          <w:szCs w:val="24"/>
        </w:rPr>
        <w:t xml:space="preserve"> </w:t>
      </w:r>
      <w:r w:rsidR="005C0F7B" w:rsidRPr="00CC7C79">
        <w:rPr>
          <w:rFonts w:ascii="Times New Roman" w:hAnsi="Times New Roman" w:cs="Times New Roman"/>
          <w:sz w:val="24"/>
          <w:szCs w:val="24"/>
        </w:rPr>
        <w:t>The intervention</w:t>
      </w:r>
      <w:r w:rsidR="000643E9">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of Social Stories </w:t>
      </w:r>
      <w:r w:rsidR="000643E9">
        <w:rPr>
          <w:rFonts w:ascii="Times New Roman" w:hAnsi="Times New Roman" w:cs="Times New Roman"/>
          <w:sz w:val="24"/>
          <w:szCs w:val="24"/>
        </w:rPr>
        <w:t xml:space="preserve">were </w:t>
      </w:r>
      <w:r w:rsidR="005C0F7B" w:rsidRPr="00CC7C79">
        <w:rPr>
          <w:rFonts w:ascii="Times New Roman" w:hAnsi="Times New Roman" w:cs="Times New Roman"/>
          <w:sz w:val="24"/>
          <w:szCs w:val="24"/>
        </w:rPr>
        <w:t xml:space="preserve">developed by Carol Gray </w:t>
      </w:r>
      <w:r w:rsidR="00D5537F">
        <w:rPr>
          <w:rFonts w:ascii="Times New Roman" w:hAnsi="Times New Roman" w:cs="Times New Roman"/>
          <w:sz w:val="24"/>
          <w:szCs w:val="24"/>
        </w:rPr>
        <w:t>(</w:t>
      </w:r>
      <w:r w:rsidR="005C0F7B" w:rsidRPr="00CC7C79">
        <w:rPr>
          <w:rFonts w:ascii="Times New Roman" w:hAnsi="Times New Roman" w:cs="Times New Roman"/>
          <w:sz w:val="24"/>
          <w:szCs w:val="24"/>
        </w:rPr>
        <w:t>1991</w:t>
      </w:r>
      <w:r w:rsidR="00A400D8">
        <w:rPr>
          <w:rFonts w:ascii="Times New Roman" w:hAnsi="Times New Roman" w:cs="Times New Roman"/>
          <w:sz w:val="24"/>
          <w:szCs w:val="24"/>
        </w:rPr>
        <w:t>),</w:t>
      </w:r>
      <w:r w:rsidR="009A6F75">
        <w:rPr>
          <w:rFonts w:ascii="Times New Roman" w:hAnsi="Times New Roman" w:cs="Times New Roman"/>
          <w:sz w:val="24"/>
          <w:szCs w:val="24"/>
        </w:rPr>
        <w:t xml:space="preserve"> to</w:t>
      </w:r>
      <w:r w:rsidR="005C0F7B" w:rsidRPr="00CC7C79">
        <w:rPr>
          <w:rFonts w:ascii="Times New Roman" w:hAnsi="Times New Roman" w:cs="Times New Roman"/>
          <w:sz w:val="24"/>
          <w:szCs w:val="24"/>
        </w:rPr>
        <w:t xml:space="preserve"> help children with AS</w:t>
      </w:r>
      <w:r w:rsidR="009355EC">
        <w:rPr>
          <w:rFonts w:ascii="Times New Roman" w:hAnsi="Times New Roman" w:cs="Times New Roman"/>
          <w:sz w:val="24"/>
          <w:szCs w:val="24"/>
        </w:rPr>
        <w:t>C</w:t>
      </w:r>
      <w:r w:rsidR="005C0F7B" w:rsidRPr="00CC7C79">
        <w:rPr>
          <w:rFonts w:ascii="Times New Roman" w:hAnsi="Times New Roman" w:cs="Times New Roman"/>
          <w:sz w:val="24"/>
          <w:szCs w:val="24"/>
        </w:rPr>
        <w:t xml:space="preserve"> make sense of others and help improve social understanding.</w:t>
      </w:r>
      <w:r w:rsidR="00A400D8">
        <w:rPr>
          <w:rFonts w:ascii="Times New Roman" w:hAnsi="Times New Roman" w:cs="Times New Roman"/>
          <w:sz w:val="24"/>
          <w:szCs w:val="24"/>
        </w:rPr>
        <w:t xml:space="preserve"> S</w:t>
      </w:r>
      <w:r w:rsidR="005C0F7B" w:rsidRPr="00CC7C79">
        <w:rPr>
          <w:rFonts w:ascii="Times New Roman" w:hAnsi="Times New Roman" w:cs="Times New Roman"/>
          <w:sz w:val="24"/>
          <w:szCs w:val="24"/>
        </w:rPr>
        <w:t xml:space="preserve">tories </w:t>
      </w:r>
      <w:r w:rsidR="001A0A7A">
        <w:rPr>
          <w:rFonts w:ascii="Times New Roman" w:hAnsi="Times New Roman" w:cs="Times New Roman"/>
          <w:sz w:val="24"/>
          <w:szCs w:val="24"/>
        </w:rPr>
        <w:t>are written to</w:t>
      </w:r>
      <w:r w:rsidR="005C0F7B" w:rsidRPr="00CC7C79">
        <w:rPr>
          <w:rFonts w:ascii="Times New Roman" w:hAnsi="Times New Roman" w:cs="Times New Roman"/>
          <w:sz w:val="24"/>
          <w:szCs w:val="24"/>
        </w:rPr>
        <w:t xml:space="preserve"> help ‘decrease the frustration and anxiety that they experience in certain situations’ and ‘reduce the inappropriate or challenging behaviour...or high levels of distress’</w:t>
      </w:r>
      <w:r w:rsidR="00A91969">
        <w:rPr>
          <w:rFonts w:ascii="Times New Roman" w:hAnsi="Times New Roman" w:cs="Times New Roman"/>
          <w:sz w:val="24"/>
          <w:szCs w:val="24"/>
        </w:rPr>
        <w:t xml:space="preserve"> </w:t>
      </w:r>
      <w:r w:rsidR="00AF6248">
        <w:rPr>
          <w:rFonts w:ascii="Times New Roman" w:hAnsi="Times New Roman" w:cs="Times New Roman"/>
          <w:sz w:val="24"/>
          <w:szCs w:val="24"/>
        </w:rPr>
        <w:t>explained by</w:t>
      </w:r>
      <w:r w:rsidR="00A91969">
        <w:rPr>
          <w:rFonts w:ascii="Times New Roman" w:hAnsi="Times New Roman" w:cs="Times New Roman"/>
          <w:sz w:val="24"/>
          <w:szCs w:val="24"/>
        </w:rPr>
        <w:t xml:space="preserve"> </w:t>
      </w:r>
      <w:r w:rsidR="001839C7">
        <w:rPr>
          <w:rFonts w:ascii="Times New Roman" w:hAnsi="Times New Roman" w:cs="Times New Roman"/>
          <w:sz w:val="24"/>
          <w:szCs w:val="24"/>
        </w:rPr>
        <w:t>Thompson</w:t>
      </w:r>
      <w:r w:rsidR="00B16ECD">
        <w:rPr>
          <w:rFonts w:ascii="Times New Roman" w:hAnsi="Times New Roman" w:cs="Times New Roman"/>
          <w:sz w:val="24"/>
          <w:szCs w:val="24"/>
        </w:rPr>
        <w:t xml:space="preserve"> (2012, p.22)</w:t>
      </w:r>
      <w:r w:rsidR="00AF6248">
        <w:rPr>
          <w:rFonts w:ascii="Times New Roman" w:hAnsi="Times New Roman" w:cs="Times New Roman"/>
          <w:sz w:val="24"/>
          <w:szCs w:val="24"/>
        </w:rPr>
        <w:t>.</w:t>
      </w:r>
      <w:r w:rsidR="00A91969">
        <w:rPr>
          <w:rFonts w:ascii="Times New Roman" w:hAnsi="Times New Roman" w:cs="Times New Roman"/>
          <w:sz w:val="24"/>
          <w:szCs w:val="24"/>
        </w:rPr>
        <w:t xml:space="preserve"> </w:t>
      </w:r>
      <w:r w:rsidR="00AF6248">
        <w:rPr>
          <w:rFonts w:ascii="Times New Roman" w:hAnsi="Times New Roman" w:cs="Times New Roman"/>
          <w:sz w:val="24"/>
          <w:szCs w:val="24"/>
        </w:rPr>
        <w:t>S</w:t>
      </w:r>
      <w:r w:rsidR="005C0F7B" w:rsidRPr="00CC7C79">
        <w:rPr>
          <w:rFonts w:ascii="Times New Roman" w:hAnsi="Times New Roman" w:cs="Times New Roman"/>
          <w:sz w:val="24"/>
          <w:szCs w:val="24"/>
        </w:rPr>
        <w:t>ocial stories can help improve</w:t>
      </w:r>
      <w:r w:rsidR="001733C5">
        <w:rPr>
          <w:rFonts w:ascii="Times New Roman" w:hAnsi="Times New Roman" w:cs="Times New Roman"/>
          <w:sz w:val="24"/>
          <w:szCs w:val="24"/>
        </w:rPr>
        <w:t xml:space="preserve"> social </w:t>
      </w:r>
      <w:r w:rsidR="005C0F7B" w:rsidRPr="00CC7C79">
        <w:rPr>
          <w:rFonts w:ascii="Times New Roman" w:hAnsi="Times New Roman" w:cs="Times New Roman"/>
          <w:sz w:val="24"/>
          <w:szCs w:val="24"/>
        </w:rPr>
        <w:t>understanding</w:t>
      </w:r>
      <w:r w:rsidR="006056E9">
        <w:rPr>
          <w:rFonts w:ascii="Times New Roman" w:hAnsi="Times New Roman" w:cs="Times New Roman"/>
          <w:sz w:val="24"/>
          <w:szCs w:val="24"/>
        </w:rPr>
        <w:t xml:space="preserve"> and</w:t>
      </w:r>
      <w:r w:rsidR="00CE6ECC">
        <w:rPr>
          <w:rFonts w:ascii="Times New Roman" w:hAnsi="Times New Roman" w:cs="Times New Roman"/>
          <w:sz w:val="24"/>
          <w:szCs w:val="24"/>
        </w:rPr>
        <w:t xml:space="preserve"> </w:t>
      </w:r>
      <w:r w:rsidR="00EE0AF6">
        <w:rPr>
          <w:rFonts w:ascii="Times New Roman" w:hAnsi="Times New Roman" w:cs="Times New Roman"/>
          <w:sz w:val="24"/>
          <w:szCs w:val="24"/>
        </w:rPr>
        <w:t>awareness</w:t>
      </w:r>
      <w:r w:rsidR="00FB54F7">
        <w:rPr>
          <w:rFonts w:ascii="Times New Roman" w:hAnsi="Times New Roman" w:cs="Times New Roman"/>
          <w:sz w:val="24"/>
          <w:szCs w:val="24"/>
        </w:rPr>
        <w:t xml:space="preserve"> </w:t>
      </w:r>
      <w:r w:rsidR="00EE0AF6">
        <w:rPr>
          <w:rFonts w:ascii="Times New Roman" w:hAnsi="Times New Roman" w:cs="Times New Roman"/>
          <w:sz w:val="24"/>
          <w:szCs w:val="24"/>
        </w:rPr>
        <w:t>and</w:t>
      </w:r>
      <w:r w:rsidR="006056E9">
        <w:rPr>
          <w:rFonts w:ascii="Times New Roman" w:hAnsi="Times New Roman" w:cs="Times New Roman"/>
          <w:sz w:val="24"/>
          <w:szCs w:val="24"/>
        </w:rPr>
        <w:t xml:space="preserve"> can help</w:t>
      </w:r>
      <w:r w:rsidR="008B30D2">
        <w:rPr>
          <w:rFonts w:ascii="Times New Roman" w:hAnsi="Times New Roman" w:cs="Times New Roman"/>
          <w:sz w:val="24"/>
          <w:szCs w:val="24"/>
        </w:rPr>
        <w:t xml:space="preserve"> </w:t>
      </w:r>
      <w:r w:rsidR="00CE6ECC">
        <w:rPr>
          <w:rFonts w:ascii="Times New Roman" w:hAnsi="Times New Roman" w:cs="Times New Roman"/>
          <w:sz w:val="24"/>
          <w:szCs w:val="24"/>
        </w:rPr>
        <w:t>facilitat</w:t>
      </w:r>
      <w:r w:rsidR="006056E9">
        <w:rPr>
          <w:rFonts w:ascii="Times New Roman" w:hAnsi="Times New Roman" w:cs="Times New Roman"/>
          <w:sz w:val="24"/>
          <w:szCs w:val="24"/>
        </w:rPr>
        <w:t>e</w:t>
      </w:r>
      <w:r w:rsidR="00B13900">
        <w:rPr>
          <w:rFonts w:ascii="Times New Roman" w:hAnsi="Times New Roman" w:cs="Times New Roman"/>
          <w:sz w:val="24"/>
          <w:szCs w:val="24"/>
        </w:rPr>
        <w:t xml:space="preserve"> </w:t>
      </w:r>
      <w:r w:rsidR="005C0F7B">
        <w:rPr>
          <w:rFonts w:ascii="Times New Roman" w:hAnsi="Times New Roman" w:cs="Times New Roman"/>
          <w:sz w:val="24"/>
          <w:szCs w:val="24"/>
        </w:rPr>
        <w:t>processing</w:t>
      </w:r>
      <w:r w:rsidR="000E59AF">
        <w:rPr>
          <w:rFonts w:ascii="Times New Roman" w:hAnsi="Times New Roman" w:cs="Times New Roman"/>
          <w:sz w:val="24"/>
          <w:szCs w:val="24"/>
        </w:rPr>
        <w:t xml:space="preserve"> </w:t>
      </w:r>
      <w:r w:rsidR="00122D5F">
        <w:rPr>
          <w:rFonts w:ascii="Times New Roman" w:hAnsi="Times New Roman" w:cs="Times New Roman"/>
          <w:sz w:val="24"/>
          <w:szCs w:val="24"/>
        </w:rPr>
        <w:t xml:space="preserve">of </w:t>
      </w:r>
      <w:r w:rsidR="000E59AF">
        <w:rPr>
          <w:rFonts w:ascii="Times New Roman" w:hAnsi="Times New Roman" w:cs="Times New Roman"/>
          <w:sz w:val="24"/>
          <w:szCs w:val="24"/>
        </w:rPr>
        <w:t>the</w:t>
      </w:r>
      <w:r w:rsidR="003D6067">
        <w:rPr>
          <w:rFonts w:ascii="Times New Roman" w:hAnsi="Times New Roman" w:cs="Times New Roman"/>
          <w:sz w:val="24"/>
          <w:szCs w:val="24"/>
        </w:rPr>
        <w:t xml:space="preserve"> </w:t>
      </w:r>
      <w:r w:rsidR="00D80280">
        <w:rPr>
          <w:rFonts w:ascii="Times New Roman" w:hAnsi="Times New Roman" w:cs="Times New Roman"/>
          <w:sz w:val="24"/>
          <w:szCs w:val="24"/>
        </w:rPr>
        <w:t>meaning</w:t>
      </w:r>
      <w:r w:rsidR="000E59AF">
        <w:rPr>
          <w:rFonts w:ascii="Times New Roman" w:hAnsi="Times New Roman" w:cs="Times New Roman"/>
          <w:sz w:val="24"/>
          <w:szCs w:val="24"/>
        </w:rPr>
        <w:t xml:space="preserve"> </w:t>
      </w:r>
      <w:r w:rsidR="00122D5F">
        <w:rPr>
          <w:rFonts w:ascii="Times New Roman" w:hAnsi="Times New Roman" w:cs="Times New Roman"/>
          <w:sz w:val="24"/>
          <w:szCs w:val="24"/>
        </w:rPr>
        <w:t>in</w:t>
      </w:r>
      <w:r w:rsidR="001229EF">
        <w:rPr>
          <w:rFonts w:ascii="Times New Roman" w:hAnsi="Times New Roman" w:cs="Times New Roman"/>
          <w:sz w:val="24"/>
          <w:szCs w:val="24"/>
        </w:rPr>
        <w:t xml:space="preserve"> ambiguous</w:t>
      </w:r>
      <w:r w:rsidR="00B13900">
        <w:rPr>
          <w:rFonts w:ascii="Times New Roman" w:hAnsi="Times New Roman" w:cs="Times New Roman"/>
          <w:sz w:val="24"/>
          <w:szCs w:val="24"/>
        </w:rPr>
        <w:t xml:space="preserve"> and confusing</w:t>
      </w:r>
      <w:r w:rsidR="003D6067">
        <w:rPr>
          <w:rFonts w:ascii="Times New Roman" w:hAnsi="Times New Roman" w:cs="Times New Roman"/>
          <w:sz w:val="24"/>
          <w:szCs w:val="24"/>
        </w:rPr>
        <w:t xml:space="preserve"> situation</w:t>
      </w:r>
      <w:r w:rsidR="000E59AF">
        <w:rPr>
          <w:rFonts w:ascii="Times New Roman" w:hAnsi="Times New Roman" w:cs="Times New Roman"/>
          <w:sz w:val="24"/>
          <w:szCs w:val="24"/>
        </w:rPr>
        <w:t>s</w:t>
      </w:r>
      <w:r w:rsidR="001A709A">
        <w:rPr>
          <w:rFonts w:ascii="Times New Roman" w:hAnsi="Times New Roman" w:cs="Times New Roman"/>
          <w:sz w:val="24"/>
          <w:szCs w:val="24"/>
        </w:rPr>
        <w:t>.</w:t>
      </w:r>
      <w:r w:rsidR="00130A88">
        <w:rPr>
          <w:rFonts w:ascii="Times New Roman" w:hAnsi="Times New Roman" w:cs="Times New Roman"/>
          <w:sz w:val="24"/>
          <w:szCs w:val="24"/>
        </w:rPr>
        <w:t xml:space="preserve"> </w:t>
      </w:r>
      <w:r w:rsidR="0046344F" w:rsidRPr="00CC7C79">
        <w:rPr>
          <w:rFonts w:ascii="Times New Roman" w:hAnsi="Times New Roman" w:cs="Times New Roman"/>
          <w:sz w:val="24"/>
          <w:szCs w:val="24"/>
        </w:rPr>
        <w:t>Thompson (2012, p.62) elaborates that ‘emotion is generally used to describe mental states that involve feelings, the psychological and physiological changes that these produce and sometimes the behaviour that accompanies them’.</w:t>
      </w:r>
      <w:r w:rsidR="00A14B58">
        <w:rPr>
          <w:rFonts w:ascii="Times New Roman" w:hAnsi="Times New Roman" w:cs="Times New Roman"/>
          <w:sz w:val="24"/>
          <w:szCs w:val="24"/>
        </w:rPr>
        <w:t xml:space="preserve"> It is</w:t>
      </w:r>
      <w:r w:rsidR="00E2025B">
        <w:rPr>
          <w:rFonts w:ascii="Times New Roman" w:hAnsi="Times New Roman" w:cs="Times New Roman"/>
          <w:sz w:val="24"/>
          <w:szCs w:val="24"/>
        </w:rPr>
        <w:t xml:space="preserve"> important</w:t>
      </w:r>
      <w:r w:rsidR="00A14B58">
        <w:rPr>
          <w:rFonts w:ascii="Times New Roman" w:hAnsi="Times New Roman" w:cs="Times New Roman"/>
          <w:sz w:val="24"/>
          <w:szCs w:val="24"/>
        </w:rPr>
        <w:t xml:space="preserve"> to add that </w:t>
      </w:r>
      <w:r w:rsidR="00EC2258">
        <w:rPr>
          <w:rFonts w:ascii="Times New Roman" w:hAnsi="Times New Roman" w:cs="Times New Roman"/>
          <w:sz w:val="24"/>
          <w:szCs w:val="24"/>
        </w:rPr>
        <w:t xml:space="preserve">whilst </w:t>
      </w:r>
      <w:r w:rsidR="00A14B58">
        <w:rPr>
          <w:rFonts w:ascii="Times New Roman" w:hAnsi="Times New Roman" w:cs="Times New Roman"/>
          <w:sz w:val="24"/>
          <w:szCs w:val="24"/>
        </w:rPr>
        <w:t>social stories can</w:t>
      </w:r>
      <w:r w:rsidR="0075063B">
        <w:rPr>
          <w:rFonts w:ascii="Times New Roman" w:hAnsi="Times New Roman" w:cs="Times New Roman"/>
          <w:sz w:val="24"/>
          <w:szCs w:val="24"/>
        </w:rPr>
        <w:t xml:space="preserve"> be employed to</w:t>
      </w:r>
      <w:r w:rsidR="00DC6C2A">
        <w:rPr>
          <w:rFonts w:ascii="Times New Roman" w:hAnsi="Times New Roman" w:cs="Times New Roman"/>
          <w:sz w:val="24"/>
          <w:szCs w:val="24"/>
        </w:rPr>
        <w:t xml:space="preserve"> </w:t>
      </w:r>
      <w:r w:rsidR="00DC6C2A">
        <w:rPr>
          <w:rFonts w:ascii="Times New Roman" w:hAnsi="Times New Roman" w:cs="Times New Roman"/>
          <w:sz w:val="24"/>
          <w:szCs w:val="24"/>
        </w:rPr>
        <w:lastRenderedPageBreak/>
        <w:t>support children</w:t>
      </w:r>
      <w:r w:rsidR="00EC2258">
        <w:rPr>
          <w:rFonts w:ascii="Times New Roman" w:hAnsi="Times New Roman" w:cs="Times New Roman"/>
          <w:sz w:val="24"/>
          <w:szCs w:val="24"/>
        </w:rPr>
        <w:t xml:space="preserve"> with ASC and ADHD</w:t>
      </w:r>
      <w:r w:rsidR="00E82A1F">
        <w:rPr>
          <w:rFonts w:ascii="Times New Roman" w:hAnsi="Times New Roman" w:cs="Times New Roman"/>
          <w:sz w:val="24"/>
          <w:szCs w:val="24"/>
        </w:rPr>
        <w:t>,</w:t>
      </w:r>
      <w:r w:rsidR="00EC2258">
        <w:rPr>
          <w:rFonts w:ascii="Times New Roman" w:hAnsi="Times New Roman" w:cs="Times New Roman"/>
          <w:sz w:val="24"/>
          <w:szCs w:val="24"/>
        </w:rPr>
        <w:t xml:space="preserve"> </w:t>
      </w:r>
      <w:r w:rsidR="00936A83">
        <w:rPr>
          <w:rFonts w:ascii="Times New Roman" w:hAnsi="Times New Roman" w:cs="Times New Roman"/>
          <w:sz w:val="24"/>
          <w:szCs w:val="24"/>
        </w:rPr>
        <w:t xml:space="preserve">equally, </w:t>
      </w:r>
      <w:r w:rsidR="00EC2258">
        <w:rPr>
          <w:rFonts w:ascii="Times New Roman" w:hAnsi="Times New Roman" w:cs="Times New Roman"/>
          <w:sz w:val="24"/>
          <w:szCs w:val="24"/>
        </w:rPr>
        <w:t>they can</w:t>
      </w:r>
      <w:r w:rsidR="0075063B">
        <w:rPr>
          <w:rFonts w:ascii="Times New Roman" w:hAnsi="Times New Roman" w:cs="Times New Roman"/>
          <w:sz w:val="24"/>
          <w:szCs w:val="24"/>
        </w:rPr>
        <w:t xml:space="preserve"> </w:t>
      </w:r>
      <w:r w:rsidR="007927E6">
        <w:rPr>
          <w:rFonts w:ascii="Times New Roman" w:hAnsi="Times New Roman" w:cs="Times New Roman"/>
          <w:sz w:val="24"/>
          <w:szCs w:val="24"/>
        </w:rPr>
        <w:t>support</w:t>
      </w:r>
      <w:r w:rsidR="0075063B">
        <w:rPr>
          <w:rFonts w:ascii="Times New Roman" w:hAnsi="Times New Roman" w:cs="Times New Roman"/>
          <w:sz w:val="24"/>
          <w:szCs w:val="24"/>
        </w:rPr>
        <w:t xml:space="preserve"> all children</w:t>
      </w:r>
      <w:r w:rsidR="00AE0A30">
        <w:rPr>
          <w:rFonts w:ascii="Times New Roman" w:hAnsi="Times New Roman" w:cs="Times New Roman"/>
          <w:sz w:val="24"/>
          <w:szCs w:val="24"/>
        </w:rPr>
        <w:t xml:space="preserve"> and young people</w:t>
      </w:r>
      <w:r w:rsidR="0075063B">
        <w:rPr>
          <w:rFonts w:ascii="Times New Roman" w:hAnsi="Times New Roman" w:cs="Times New Roman"/>
          <w:sz w:val="24"/>
          <w:szCs w:val="24"/>
        </w:rPr>
        <w:t xml:space="preserve"> who experience </w:t>
      </w:r>
      <w:r w:rsidR="00CE14C6">
        <w:rPr>
          <w:rFonts w:ascii="Times New Roman" w:hAnsi="Times New Roman" w:cs="Times New Roman"/>
          <w:sz w:val="24"/>
          <w:szCs w:val="24"/>
        </w:rPr>
        <w:t xml:space="preserve">social and emotional </w:t>
      </w:r>
      <w:r w:rsidR="0075063B">
        <w:rPr>
          <w:rFonts w:ascii="Times New Roman" w:hAnsi="Times New Roman" w:cs="Times New Roman"/>
          <w:sz w:val="24"/>
          <w:szCs w:val="24"/>
        </w:rPr>
        <w:t>difficulties</w:t>
      </w:r>
      <w:r w:rsidR="00DC74F8">
        <w:rPr>
          <w:rFonts w:ascii="Times New Roman" w:hAnsi="Times New Roman" w:cs="Times New Roman"/>
          <w:sz w:val="24"/>
          <w:szCs w:val="24"/>
        </w:rPr>
        <w:t xml:space="preserve"> and can be</w:t>
      </w:r>
      <w:r w:rsidR="00D74C71">
        <w:rPr>
          <w:rFonts w:ascii="Times New Roman" w:hAnsi="Times New Roman" w:cs="Times New Roman"/>
          <w:sz w:val="24"/>
          <w:szCs w:val="24"/>
        </w:rPr>
        <w:t xml:space="preserve"> tailored</w:t>
      </w:r>
      <w:r w:rsidR="00C51631">
        <w:rPr>
          <w:rFonts w:ascii="Times New Roman" w:hAnsi="Times New Roman" w:cs="Times New Roman"/>
          <w:sz w:val="24"/>
          <w:szCs w:val="24"/>
        </w:rPr>
        <w:t xml:space="preserve"> </w:t>
      </w:r>
      <w:r w:rsidR="00D74C71">
        <w:rPr>
          <w:rFonts w:ascii="Times New Roman" w:hAnsi="Times New Roman" w:cs="Times New Roman"/>
          <w:sz w:val="24"/>
          <w:szCs w:val="24"/>
        </w:rPr>
        <w:t>to</w:t>
      </w:r>
      <w:r w:rsidR="00C51631">
        <w:rPr>
          <w:rFonts w:ascii="Times New Roman" w:hAnsi="Times New Roman" w:cs="Times New Roman"/>
          <w:sz w:val="24"/>
          <w:szCs w:val="24"/>
        </w:rPr>
        <w:t xml:space="preserve"> any </w:t>
      </w:r>
      <w:r w:rsidR="008B5ADE">
        <w:rPr>
          <w:rFonts w:ascii="Times New Roman" w:hAnsi="Times New Roman" w:cs="Times New Roman"/>
          <w:sz w:val="24"/>
          <w:szCs w:val="24"/>
        </w:rPr>
        <w:t xml:space="preserve">problematic </w:t>
      </w:r>
      <w:r w:rsidR="00936A83">
        <w:rPr>
          <w:rFonts w:ascii="Times New Roman" w:hAnsi="Times New Roman" w:cs="Times New Roman"/>
          <w:sz w:val="24"/>
          <w:szCs w:val="24"/>
        </w:rPr>
        <w:t>situation</w:t>
      </w:r>
      <w:r w:rsidR="008B5ADE">
        <w:rPr>
          <w:rFonts w:ascii="Times New Roman" w:hAnsi="Times New Roman" w:cs="Times New Roman"/>
          <w:sz w:val="24"/>
          <w:szCs w:val="24"/>
        </w:rPr>
        <w:t>.</w:t>
      </w:r>
    </w:p>
    <w:p w14:paraId="5685D0E3" w14:textId="14013351" w:rsidR="0079658F" w:rsidRPr="00193FAD" w:rsidRDefault="0079658F" w:rsidP="0079658F">
      <w:pPr>
        <w:jc w:val="both"/>
        <w:rPr>
          <w:rFonts w:ascii="Times New Roman" w:hAnsi="Times New Roman" w:cs="Times New Roman"/>
          <w:color w:val="FF0000"/>
          <w:sz w:val="24"/>
          <w:szCs w:val="24"/>
        </w:rPr>
      </w:pPr>
      <w:r w:rsidRPr="00CC7C79">
        <w:rPr>
          <w:rFonts w:ascii="Times New Roman" w:hAnsi="Times New Roman" w:cs="Times New Roman"/>
          <w:sz w:val="24"/>
          <w:szCs w:val="24"/>
        </w:rPr>
        <w:t>Huberty (2012, p.262)</w:t>
      </w:r>
      <w:r w:rsidR="00471332">
        <w:rPr>
          <w:rFonts w:ascii="Times New Roman" w:hAnsi="Times New Roman" w:cs="Times New Roman"/>
          <w:sz w:val="24"/>
          <w:szCs w:val="24"/>
        </w:rPr>
        <w:t xml:space="preserve"> </w:t>
      </w:r>
      <w:r w:rsidRPr="00CC7C79">
        <w:rPr>
          <w:rFonts w:ascii="Times New Roman" w:hAnsi="Times New Roman" w:cs="Times New Roman"/>
          <w:sz w:val="24"/>
          <w:szCs w:val="24"/>
        </w:rPr>
        <w:t>describes a</w:t>
      </w:r>
      <w:r w:rsidR="006E468F">
        <w:rPr>
          <w:rFonts w:ascii="Times New Roman" w:hAnsi="Times New Roman" w:cs="Times New Roman"/>
          <w:sz w:val="24"/>
          <w:szCs w:val="24"/>
        </w:rPr>
        <w:t>n alternative</w:t>
      </w:r>
      <w:r w:rsidRPr="00CC7C79">
        <w:rPr>
          <w:rFonts w:ascii="Times New Roman" w:hAnsi="Times New Roman" w:cs="Times New Roman"/>
          <w:sz w:val="24"/>
          <w:szCs w:val="24"/>
        </w:rPr>
        <w:t xml:space="preserve"> school anxiety intervention</w:t>
      </w:r>
      <w:r w:rsidR="007F64CE">
        <w:rPr>
          <w:rFonts w:ascii="Times New Roman" w:hAnsi="Times New Roman" w:cs="Times New Roman"/>
          <w:sz w:val="24"/>
          <w:szCs w:val="24"/>
        </w:rPr>
        <w:t xml:space="preserve"> that</w:t>
      </w:r>
      <w:r w:rsidRPr="00CC7C79">
        <w:rPr>
          <w:rFonts w:ascii="Times New Roman" w:hAnsi="Times New Roman" w:cs="Times New Roman"/>
          <w:sz w:val="24"/>
          <w:szCs w:val="24"/>
        </w:rPr>
        <w:t xml:space="preserve"> </w:t>
      </w:r>
      <w:r w:rsidR="00974F65">
        <w:rPr>
          <w:rFonts w:ascii="Times New Roman" w:hAnsi="Times New Roman" w:cs="Times New Roman"/>
          <w:sz w:val="24"/>
          <w:szCs w:val="24"/>
        </w:rPr>
        <w:t xml:space="preserve">can </w:t>
      </w:r>
      <w:r w:rsidRPr="00CC7C79">
        <w:rPr>
          <w:rFonts w:ascii="Times New Roman" w:hAnsi="Times New Roman" w:cs="Times New Roman"/>
          <w:sz w:val="24"/>
          <w:szCs w:val="24"/>
        </w:rPr>
        <w:t>encourage children to recognise their physical symptoms, to replace negative thoughts and behaviours with positive self- talk</w:t>
      </w:r>
      <w:r w:rsidR="00081FA2">
        <w:rPr>
          <w:rFonts w:ascii="Times New Roman" w:hAnsi="Times New Roman" w:cs="Times New Roman"/>
          <w:sz w:val="24"/>
          <w:szCs w:val="24"/>
        </w:rPr>
        <w:t xml:space="preserve"> </w:t>
      </w:r>
      <w:r w:rsidR="0033789D">
        <w:rPr>
          <w:rFonts w:ascii="Times New Roman" w:hAnsi="Times New Roman" w:cs="Times New Roman"/>
          <w:sz w:val="24"/>
          <w:szCs w:val="24"/>
        </w:rPr>
        <w:t>and</w:t>
      </w:r>
      <w:r w:rsidRPr="00CC7C79">
        <w:rPr>
          <w:rFonts w:ascii="Times New Roman" w:hAnsi="Times New Roman" w:cs="Times New Roman"/>
          <w:sz w:val="24"/>
          <w:szCs w:val="24"/>
        </w:rPr>
        <w:t xml:space="preserve"> self-evaluat</w:t>
      </w:r>
      <w:r w:rsidR="001F7ED5">
        <w:rPr>
          <w:rFonts w:ascii="Times New Roman" w:hAnsi="Times New Roman" w:cs="Times New Roman"/>
          <w:sz w:val="24"/>
          <w:szCs w:val="24"/>
        </w:rPr>
        <w:t>ion.</w:t>
      </w:r>
      <w:r w:rsidRPr="00CC7C79">
        <w:rPr>
          <w:rFonts w:ascii="Times New Roman" w:hAnsi="Times New Roman" w:cs="Times New Roman"/>
          <w:sz w:val="24"/>
          <w:szCs w:val="24"/>
        </w:rPr>
        <w:t xml:space="preserve"> The</w:t>
      </w:r>
      <w:r w:rsidR="00381FC7">
        <w:rPr>
          <w:rFonts w:ascii="Times New Roman" w:hAnsi="Times New Roman" w:cs="Times New Roman"/>
          <w:sz w:val="24"/>
          <w:szCs w:val="24"/>
        </w:rPr>
        <w:t xml:space="preserve"> objective is</w:t>
      </w:r>
      <w:r w:rsidRPr="00CC7C79">
        <w:rPr>
          <w:rFonts w:ascii="Times New Roman" w:hAnsi="Times New Roman" w:cs="Times New Roman"/>
          <w:sz w:val="24"/>
          <w:szCs w:val="24"/>
        </w:rPr>
        <w:t xml:space="preserve"> ‘to help the child develop problem-solving strategies to cope with anxiety’ and refrain from employing maladaptive behaviours. This subjective well-being process signifies ‘that children are active participants in their lives, making sense of the world...’ (Bradshaw, 2016, p</w:t>
      </w:r>
      <w:r w:rsidR="00F87AE1">
        <w:rPr>
          <w:rFonts w:ascii="Times New Roman" w:hAnsi="Times New Roman" w:cs="Times New Roman"/>
          <w:sz w:val="24"/>
          <w:szCs w:val="24"/>
        </w:rPr>
        <w:t>.</w:t>
      </w:r>
      <w:r w:rsidRPr="00CC7C79">
        <w:rPr>
          <w:rFonts w:ascii="Times New Roman" w:hAnsi="Times New Roman" w:cs="Times New Roman"/>
          <w:sz w:val="24"/>
          <w:szCs w:val="24"/>
        </w:rPr>
        <w:t xml:space="preserve">124). This has captured the attention of the United Nations </w:t>
      </w:r>
      <w:r w:rsidR="00783079">
        <w:rPr>
          <w:rFonts w:ascii="Times New Roman" w:hAnsi="Times New Roman" w:cs="Times New Roman"/>
          <w:sz w:val="24"/>
          <w:szCs w:val="24"/>
        </w:rPr>
        <w:t xml:space="preserve">Convention </w:t>
      </w:r>
      <w:r w:rsidRPr="00CC7C79">
        <w:rPr>
          <w:rFonts w:ascii="Times New Roman" w:hAnsi="Times New Roman" w:cs="Times New Roman"/>
          <w:sz w:val="24"/>
          <w:szCs w:val="24"/>
        </w:rPr>
        <w:t xml:space="preserve">on the Rights of a Child (UNCRC) </w:t>
      </w:r>
      <w:r w:rsidR="00822630">
        <w:rPr>
          <w:rFonts w:ascii="Times New Roman" w:hAnsi="Times New Roman" w:cs="Times New Roman"/>
          <w:sz w:val="24"/>
          <w:szCs w:val="24"/>
        </w:rPr>
        <w:t>with</w:t>
      </w:r>
      <w:r w:rsidRPr="00CC7C79">
        <w:rPr>
          <w:rFonts w:ascii="Times New Roman" w:hAnsi="Times New Roman" w:cs="Times New Roman"/>
          <w:sz w:val="24"/>
          <w:szCs w:val="24"/>
        </w:rPr>
        <w:t xml:space="preserve"> ‘children’s rights to participation, as well as protection and provision’ stipulated in Articles 12 and 13</w:t>
      </w:r>
      <w:r w:rsidR="003E7824">
        <w:rPr>
          <w:rFonts w:ascii="Times New Roman" w:hAnsi="Times New Roman" w:cs="Times New Roman"/>
          <w:sz w:val="24"/>
          <w:szCs w:val="24"/>
        </w:rPr>
        <w:t xml:space="preserve">, revealed by </w:t>
      </w:r>
      <w:r w:rsidRPr="00CC7C79">
        <w:rPr>
          <w:rFonts w:ascii="Times New Roman" w:hAnsi="Times New Roman" w:cs="Times New Roman"/>
          <w:sz w:val="24"/>
          <w:szCs w:val="24"/>
        </w:rPr>
        <w:t>Bradshaw (2016, p</w:t>
      </w:r>
      <w:r w:rsidR="003549B8">
        <w:rPr>
          <w:rFonts w:ascii="Times New Roman" w:hAnsi="Times New Roman" w:cs="Times New Roman"/>
          <w:sz w:val="24"/>
          <w:szCs w:val="24"/>
        </w:rPr>
        <w:t>.</w:t>
      </w:r>
      <w:r w:rsidRPr="00CC7C79">
        <w:rPr>
          <w:rFonts w:ascii="Times New Roman" w:hAnsi="Times New Roman" w:cs="Times New Roman"/>
          <w:sz w:val="24"/>
          <w:szCs w:val="24"/>
        </w:rPr>
        <w:t xml:space="preserve">125) </w:t>
      </w:r>
      <w:r w:rsidR="003E7824">
        <w:rPr>
          <w:rFonts w:ascii="Times New Roman" w:hAnsi="Times New Roman" w:cs="Times New Roman"/>
          <w:sz w:val="24"/>
          <w:szCs w:val="24"/>
        </w:rPr>
        <w:t xml:space="preserve">who </w:t>
      </w:r>
      <w:r w:rsidRPr="00CC7C79">
        <w:rPr>
          <w:rFonts w:ascii="Times New Roman" w:hAnsi="Times New Roman" w:cs="Times New Roman"/>
          <w:sz w:val="24"/>
          <w:szCs w:val="24"/>
        </w:rPr>
        <w:t xml:space="preserve">explains </w:t>
      </w:r>
      <w:r w:rsidR="00E32E8B">
        <w:rPr>
          <w:rFonts w:ascii="Times New Roman" w:hAnsi="Times New Roman" w:cs="Times New Roman"/>
          <w:sz w:val="24"/>
          <w:szCs w:val="24"/>
        </w:rPr>
        <w:t xml:space="preserve">this </w:t>
      </w:r>
      <w:r w:rsidRPr="00CC7C79">
        <w:rPr>
          <w:rFonts w:ascii="Times New Roman" w:hAnsi="Times New Roman" w:cs="Times New Roman"/>
          <w:sz w:val="24"/>
          <w:szCs w:val="24"/>
        </w:rPr>
        <w:t xml:space="preserve">subjective well-being as an individual’s own feelings about their life. </w:t>
      </w:r>
    </w:p>
    <w:p w14:paraId="5806512C" w14:textId="13150531" w:rsidR="00A83B53" w:rsidRDefault="00C924BC" w:rsidP="00CC7C79">
      <w:pPr>
        <w:jc w:val="both"/>
        <w:rPr>
          <w:rFonts w:ascii="Times New Roman" w:hAnsi="Times New Roman" w:cs="Times New Roman"/>
          <w:color w:val="000000" w:themeColor="text1"/>
          <w:sz w:val="24"/>
          <w:szCs w:val="24"/>
          <w:shd w:val="clear" w:color="auto" w:fill="FFFFFE"/>
        </w:rPr>
      </w:pPr>
      <w:r>
        <w:rPr>
          <w:rFonts w:ascii="Times New Roman" w:hAnsi="Times New Roman" w:cs="Times New Roman"/>
          <w:sz w:val="24"/>
          <w:szCs w:val="24"/>
        </w:rPr>
        <w:t>C</w:t>
      </w:r>
      <w:r w:rsidR="00987B20">
        <w:rPr>
          <w:rFonts w:ascii="Times New Roman" w:hAnsi="Times New Roman" w:cs="Times New Roman"/>
          <w:sz w:val="24"/>
          <w:szCs w:val="24"/>
        </w:rPr>
        <w:t>urrent</w:t>
      </w:r>
      <w:r w:rsidR="00946600">
        <w:rPr>
          <w:rFonts w:ascii="Times New Roman" w:hAnsi="Times New Roman" w:cs="Times New Roman"/>
          <w:sz w:val="24"/>
          <w:szCs w:val="24"/>
        </w:rPr>
        <w:t xml:space="preserve"> outlook</w:t>
      </w:r>
      <w:r>
        <w:rPr>
          <w:rFonts w:ascii="Times New Roman" w:hAnsi="Times New Roman" w:cs="Times New Roman"/>
          <w:sz w:val="24"/>
          <w:szCs w:val="24"/>
        </w:rPr>
        <w:t>s</w:t>
      </w:r>
      <w:r w:rsidR="00AC48B0">
        <w:rPr>
          <w:rFonts w:ascii="Times New Roman" w:hAnsi="Times New Roman" w:cs="Times New Roman"/>
          <w:sz w:val="24"/>
          <w:szCs w:val="24"/>
        </w:rPr>
        <w:t xml:space="preserve"> and feelings</w:t>
      </w:r>
      <w:r w:rsidR="00946600">
        <w:rPr>
          <w:rFonts w:ascii="Times New Roman" w:hAnsi="Times New Roman" w:cs="Times New Roman"/>
          <w:sz w:val="24"/>
          <w:szCs w:val="24"/>
        </w:rPr>
        <w:t xml:space="preserve"> </w:t>
      </w:r>
      <w:r w:rsidR="00AC48B0">
        <w:rPr>
          <w:rFonts w:ascii="Times New Roman" w:hAnsi="Times New Roman" w:cs="Times New Roman"/>
          <w:sz w:val="24"/>
          <w:szCs w:val="24"/>
        </w:rPr>
        <w:t>about</w:t>
      </w:r>
      <w:r w:rsidR="00946600">
        <w:rPr>
          <w:rFonts w:ascii="Times New Roman" w:hAnsi="Times New Roman" w:cs="Times New Roman"/>
          <w:sz w:val="24"/>
          <w:szCs w:val="24"/>
        </w:rPr>
        <w:t xml:space="preserve"> l</w:t>
      </w:r>
      <w:r w:rsidR="003D22C3">
        <w:rPr>
          <w:rFonts w:ascii="Times New Roman" w:hAnsi="Times New Roman" w:cs="Times New Roman"/>
          <w:sz w:val="24"/>
          <w:szCs w:val="24"/>
        </w:rPr>
        <w:t>ife</w:t>
      </w:r>
      <w:r w:rsidR="0005141C">
        <w:rPr>
          <w:rFonts w:ascii="Times New Roman" w:hAnsi="Times New Roman" w:cs="Times New Roman"/>
          <w:sz w:val="24"/>
          <w:szCs w:val="24"/>
        </w:rPr>
        <w:t xml:space="preserve">, </w:t>
      </w:r>
      <w:r w:rsidR="00B43229">
        <w:rPr>
          <w:rFonts w:ascii="Times New Roman" w:hAnsi="Times New Roman" w:cs="Times New Roman"/>
          <w:sz w:val="24"/>
          <w:szCs w:val="24"/>
        </w:rPr>
        <w:t>in these unprecedented times, raise</w:t>
      </w:r>
      <w:r w:rsidR="0005141C">
        <w:rPr>
          <w:rFonts w:ascii="Times New Roman" w:hAnsi="Times New Roman" w:cs="Times New Roman"/>
          <w:sz w:val="24"/>
          <w:szCs w:val="24"/>
        </w:rPr>
        <w:t xml:space="preserve"> further </w:t>
      </w:r>
      <w:r w:rsidR="00AD576E">
        <w:rPr>
          <w:rFonts w:ascii="Times New Roman" w:hAnsi="Times New Roman" w:cs="Times New Roman"/>
          <w:sz w:val="24"/>
          <w:szCs w:val="24"/>
        </w:rPr>
        <w:t>c</w:t>
      </w:r>
      <w:r w:rsidR="008629F1" w:rsidRPr="00CC7C79">
        <w:rPr>
          <w:rFonts w:ascii="Times New Roman" w:hAnsi="Times New Roman" w:cs="Times New Roman"/>
          <w:sz w:val="24"/>
          <w:szCs w:val="24"/>
        </w:rPr>
        <w:t xml:space="preserve">oncerns </w:t>
      </w:r>
      <w:r w:rsidR="00EF7EBC" w:rsidRPr="00CC7C79">
        <w:rPr>
          <w:rFonts w:ascii="Times New Roman" w:hAnsi="Times New Roman" w:cs="Times New Roman"/>
          <w:sz w:val="24"/>
          <w:szCs w:val="24"/>
        </w:rPr>
        <w:t>that c</w:t>
      </w:r>
      <w:r w:rsidR="00386834" w:rsidRPr="00CC7C79">
        <w:rPr>
          <w:rFonts w:ascii="Times New Roman" w:hAnsi="Times New Roman" w:cs="Times New Roman"/>
          <w:sz w:val="24"/>
          <w:szCs w:val="24"/>
        </w:rPr>
        <w:t>hildren</w:t>
      </w:r>
      <w:r w:rsidR="009172D9" w:rsidRPr="00CC7C79">
        <w:rPr>
          <w:rFonts w:ascii="Times New Roman" w:hAnsi="Times New Roman" w:cs="Times New Roman"/>
          <w:sz w:val="24"/>
          <w:szCs w:val="24"/>
        </w:rPr>
        <w:t xml:space="preserve"> and </w:t>
      </w:r>
      <w:r w:rsidR="00EF7EBC" w:rsidRPr="00CC7C79">
        <w:rPr>
          <w:rFonts w:ascii="Times New Roman" w:hAnsi="Times New Roman" w:cs="Times New Roman"/>
          <w:sz w:val="24"/>
          <w:szCs w:val="24"/>
        </w:rPr>
        <w:t>y</w:t>
      </w:r>
      <w:r w:rsidR="009172D9" w:rsidRPr="00CC7C79">
        <w:rPr>
          <w:rFonts w:ascii="Times New Roman" w:hAnsi="Times New Roman" w:cs="Times New Roman"/>
          <w:sz w:val="24"/>
          <w:szCs w:val="24"/>
        </w:rPr>
        <w:t>oung people</w:t>
      </w:r>
      <w:r w:rsidR="00713C3D" w:rsidRPr="00CC7C79">
        <w:rPr>
          <w:rFonts w:ascii="Times New Roman" w:hAnsi="Times New Roman" w:cs="Times New Roman"/>
          <w:sz w:val="24"/>
          <w:szCs w:val="24"/>
        </w:rPr>
        <w:t>, who come from</w:t>
      </w:r>
      <w:r w:rsidR="00D74C9A" w:rsidRPr="00CC7C79">
        <w:rPr>
          <w:rFonts w:ascii="Times New Roman" w:hAnsi="Times New Roman" w:cs="Times New Roman"/>
          <w:sz w:val="24"/>
          <w:szCs w:val="24"/>
        </w:rPr>
        <w:t xml:space="preserve"> vulnerable</w:t>
      </w:r>
      <w:r w:rsidR="005D30C9">
        <w:rPr>
          <w:rFonts w:ascii="Times New Roman" w:hAnsi="Times New Roman" w:cs="Times New Roman"/>
          <w:sz w:val="24"/>
          <w:szCs w:val="24"/>
        </w:rPr>
        <w:t xml:space="preserve"> </w:t>
      </w:r>
      <w:r w:rsidR="00D74C9A" w:rsidRPr="00CC7C79">
        <w:rPr>
          <w:rFonts w:ascii="Times New Roman" w:hAnsi="Times New Roman" w:cs="Times New Roman"/>
          <w:sz w:val="24"/>
          <w:szCs w:val="24"/>
        </w:rPr>
        <w:t>groups</w:t>
      </w:r>
      <w:r w:rsidR="007C7189" w:rsidRPr="00CC7C79">
        <w:rPr>
          <w:rFonts w:ascii="Times New Roman" w:hAnsi="Times New Roman" w:cs="Times New Roman"/>
          <w:sz w:val="24"/>
          <w:szCs w:val="24"/>
        </w:rPr>
        <w:t>,</w:t>
      </w:r>
      <w:r w:rsidR="00D74C9A" w:rsidRPr="00CC7C79">
        <w:rPr>
          <w:rFonts w:ascii="Times New Roman" w:hAnsi="Times New Roman" w:cs="Times New Roman"/>
          <w:sz w:val="24"/>
          <w:szCs w:val="24"/>
        </w:rPr>
        <w:t xml:space="preserve"> such as</w:t>
      </w:r>
      <w:r w:rsidR="008D1215" w:rsidRPr="00CC7C79">
        <w:rPr>
          <w:rFonts w:ascii="Times New Roman" w:hAnsi="Times New Roman" w:cs="Times New Roman"/>
          <w:sz w:val="24"/>
          <w:szCs w:val="24"/>
        </w:rPr>
        <w:t xml:space="preserve"> ‘t</w:t>
      </w:r>
      <w:r w:rsidR="007C7189" w:rsidRPr="00CC7C79">
        <w:rPr>
          <w:rFonts w:ascii="Times New Roman" w:hAnsi="Times New Roman" w:cs="Times New Roman"/>
          <w:sz w:val="24"/>
          <w:szCs w:val="24"/>
        </w:rPr>
        <w:t>hose from poorer households,</w:t>
      </w:r>
      <w:r w:rsidR="008D1215" w:rsidRPr="00CC7C79">
        <w:rPr>
          <w:rFonts w:ascii="Times New Roman" w:hAnsi="Times New Roman" w:cs="Times New Roman"/>
          <w:sz w:val="24"/>
          <w:szCs w:val="24"/>
        </w:rPr>
        <w:t xml:space="preserve"> young</w:t>
      </w:r>
      <w:r w:rsidR="001E4D67" w:rsidRPr="00CC7C79">
        <w:rPr>
          <w:rFonts w:ascii="Times New Roman" w:hAnsi="Times New Roman" w:cs="Times New Roman"/>
          <w:sz w:val="24"/>
          <w:szCs w:val="24"/>
        </w:rPr>
        <w:t xml:space="preserve"> </w:t>
      </w:r>
      <w:r w:rsidR="008D1215" w:rsidRPr="00CC7C79">
        <w:rPr>
          <w:rFonts w:ascii="Times New Roman" w:hAnsi="Times New Roman" w:cs="Times New Roman"/>
          <w:sz w:val="24"/>
          <w:szCs w:val="24"/>
        </w:rPr>
        <w:t>carers and those with disabilities’</w:t>
      </w:r>
      <w:r w:rsidR="00EF7EBC" w:rsidRPr="00CC7C79">
        <w:rPr>
          <w:rFonts w:ascii="Times New Roman" w:hAnsi="Times New Roman" w:cs="Times New Roman"/>
          <w:sz w:val="24"/>
          <w:szCs w:val="24"/>
        </w:rPr>
        <w:t xml:space="preserve"> may</w:t>
      </w:r>
      <w:r w:rsidR="00DD20E2">
        <w:rPr>
          <w:rFonts w:ascii="Times New Roman" w:hAnsi="Times New Roman" w:cs="Times New Roman"/>
          <w:sz w:val="24"/>
          <w:szCs w:val="24"/>
        </w:rPr>
        <w:t xml:space="preserve"> </w:t>
      </w:r>
      <w:r w:rsidR="006E0194">
        <w:rPr>
          <w:rFonts w:ascii="Times New Roman" w:hAnsi="Times New Roman" w:cs="Times New Roman"/>
          <w:sz w:val="24"/>
          <w:szCs w:val="24"/>
        </w:rPr>
        <w:t>‘</w:t>
      </w:r>
      <w:r w:rsidR="00EF7EBC" w:rsidRPr="00CC7C79">
        <w:rPr>
          <w:rFonts w:ascii="Times New Roman" w:hAnsi="Times New Roman" w:cs="Times New Roman"/>
          <w:sz w:val="24"/>
          <w:szCs w:val="24"/>
        </w:rPr>
        <w:t xml:space="preserve">experience </w:t>
      </w:r>
      <w:r w:rsidR="005C35AC" w:rsidRPr="00CC7C79">
        <w:rPr>
          <w:rFonts w:ascii="Times New Roman" w:hAnsi="Times New Roman" w:cs="Times New Roman"/>
          <w:sz w:val="24"/>
          <w:szCs w:val="24"/>
        </w:rPr>
        <w:t>a widening in mental health inequalities</w:t>
      </w:r>
      <w:r w:rsidR="00FC46A0">
        <w:rPr>
          <w:rFonts w:ascii="Times New Roman" w:hAnsi="Times New Roman" w:cs="Times New Roman"/>
          <w:sz w:val="24"/>
          <w:szCs w:val="24"/>
        </w:rPr>
        <w:t>’</w:t>
      </w:r>
      <w:r w:rsidR="007E645D" w:rsidRPr="00CC7C79">
        <w:rPr>
          <w:rFonts w:ascii="Times New Roman" w:hAnsi="Times New Roman" w:cs="Times New Roman"/>
          <w:sz w:val="24"/>
          <w:szCs w:val="24"/>
        </w:rPr>
        <w:t xml:space="preserve"> suggested </w:t>
      </w:r>
      <w:r w:rsidR="0039578E" w:rsidRPr="00CC7C79">
        <w:rPr>
          <w:rFonts w:ascii="Times New Roman" w:hAnsi="Times New Roman" w:cs="Times New Roman"/>
          <w:sz w:val="24"/>
          <w:szCs w:val="24"/>
        </w:rPr>
        <w:t>by Lally (2020</w:t>
      </w:r>
      <w:r w:rsidR="00803324" w:rsidRPr="00CC7C79">
        <w:rPr>
          <w:rFonts w:ascii="Times New Roman" w:hAnsi="Times New Roman" w:cs="Times New Roman"/>
          <w:sz w:val="24"/>
          <w:szCs w:val="24"/>
        </w:rPr>
        <w:t>, p.2</w:t>
      </w:r>
      <w:r w:rsidR="0039578E" w:rsidRPr="00CC7C79">
        <w:rPr>
          <w:rFonts w:ascii="Times New Roman" w:hAnsi="Times New Roman" w:cs="Times New Roman"/>
          <w:sz w:val="24"/>
          <w:szCs w:val="24"/>
        </w:rPr>
        <w:t>).</w:t>
      </w:r>
      <w:r w:rsidR="00F4201E" w:rsidRPr="00CC7C79">
        <w:rPr>
          <w:rFonts w:ascii="Times New Roman" w:hAnsi="Times New Roman" w:cs="Times New Roman"/>
          <w:sz w:val="24"/>
          <w:szCs w:val="24"/>
        </w:rPr>
        <w:t xml:space="preserve"> Experts</w:t>
      </w:r>
      <w:r w:rsidR="007D3ED0" w:rsidRPr="00CC7C79">
        <w:rPr>
          <w:rFonts w:ascii="Times New Roman" w:hAnsi="Times New Roman" w:cs="Times New Roman"/>
          <w:sz w:val="24"/>
          <w:szCs w:val="24"/>
        </w:rPr>
        <w:t xml:space="preserve"> report</w:t>
      </w:r>
      <w:r w:rsidR="00336FD9" w:rsidRPr="00CC7C79">
        <w:rPr>
          <w:rFonts w:ascii="Times New Roman" w:hAnsi="Times New Roman" w:cs="Times New Roman"/>
          <w:sz w:val="24"/>
          <w:szCs w:val="24"/>
        </w:rPr>
        <w:t xml:space="preserve"> </w:t>
      </w:r>
      <w:r w:rsidR="00454C9C">
        <w:rPr>
          <w:rFonts w:ascii="Times New Roman" w:hAnsi="Times New Roman" w:cs="Times New Roman"/>
          <w:sz w:val="24"/>
          <w:szCs w:val="24"/>
        </w:rPr>
        <w:t>that the catalyst</w:t>
      </w:r>
      <w:r w:rsidR="00C72CA7" w:rsidRPr="00CC7C79">
        <w:rPr>
          <w:rFonts w:ascii="Times New Roman" w:hAnsi="Times New Roman" w:cs="Times New Roman"/>
          <w:sz w:val="24"/>
          <w:szCs w:val="24"/>
        </w:rPr>
        <w:t xml:space="preserve"> </w:t>
      </w:r>
      <w:r w:rsidR="00CE3F3A" w:rsidRPr="00CC7C79">
        <w:rPr>
          <w:rFonts w:ascii="Times New Roman" w:hAnsi="Times New Roman" w:cs="Times New Roman"/>
          <w:sz w:val="24"/>
          <w:szCs w:val="24"/>
        </w:rPr>
        <w:t xml:space="preserve">for </w:t>
      </w:r>
      <w:r w:rsidR="00EB0C4D" w:rsidRPr="00CC7C79">
        <w:rPr>
          <w:rFonts w:ascii="Times New Roman" w:hAnsi="Times New Roman" w:cs="Times New Roman"/>
          <w:sz w:val="24"/>
          <w:szCs w:val="24"/>
        </w:rPr>
        <w:t>an increase</w:t>
      </w:r>
      <w:r w:rsidR="00EF415B" w:rsidRPr="00CC7C79">
        <w:rPr>
          <w:rFonts w:ascii="Times New Roman" w:hAnsi="Times New Roman" w:cs="Times New Roman"/>
          <w:sz w:val="24"/>
          <w:szCs w:val="24"/>
        </w:rPr>
        <w:t xml:space="preserve"> ‘in the overall prevalence of mental health issues in childre</w:t>
      </w:r>
      <w:r w:rsidR="00803324" w:rsidRPr="00CC7C79">
        <w:rPr>
          <w:rFonts w:ascii="Times New Roman" w:hAnsi="Times New Roman" w:cs="Times New Roman"/>
          <w:sz w:val="24"/>
          <w:szCs w:val="24"/>
        </w:rPr>
        <w:t>n</w:t>
      </w:r>
      <w:r w:rsidR="009A2EED">
        <w:rPr>
          <w:rFonts w:ascii="Times New Roman" w:hAnsi="Times New Roman" w:cs="Times New Roman"/>
          <w:sz w:val="24"/>
          <w:szCs w:val="24"/>
        </w:rPr>
        <w:t>’</w:t>
      </w:r>
      <w:r w:rsidR="00167E59">
        <w:rPr>
          <w:rFonts w:ascii="Times New Roman" w:hAnsi="Times New Roman" w:cs="Times New Roman"/>
          <w:sz w:val="24"/>
          <w:szCs w:val="24"/>
        </w:rPr>
        <w:t xml:space="preserve"> is</w:t>
      </w:r>
      <w:r w:rsidR="00C755FF">
        <w:rPr>
          <w:rFonts w:ascii="Times New Roman" w:hAnsi="Times New Roman" w:cs="Times New Roman"/>
          <w:sz w:val="24"/>
          <w:szCs w:val="24"/>
        </w:rPr>
        <w:t xml:space="preserve"> due to the</w:t>
      </w:r>
      <w:r w:rsidR="009E00FD">
        <w:rPr>
          <w:rFonts w:ascii="Times New Roman" w:hAnsi="Times New Roman" w:cs="Times New Roman"/>
          <w:sz w:val="24"/>
          <w:szCs w:val="24"/>
        </w:rPr>
        <w:t xml:space="preserve"> </w:t>
      </w:r>
      <w:r w:rsidR="00BA3685">
        <w:rPr>
          <w:rFonts w:ascii="Times New Roman" w:hAnsi="Times New Roman" w:cs="Times New Roman"/>
          <w:sz w:val="24"/>
          <w:szCs w:val="24"/>
        </w:rPr>
        <w:t>Covid-19</w:t>
      </w:r>
      <w:r w:rsidR="009E00FD">
        <w:rPr>
          <w:rFonts w:ascii="Times New Roman" w:hAnsi="Times New Roman" w:cs="Times New Roman"/>
          <w:sz w:val="24"/>
          <w:szCs w:val="24"/>
        </w:rPr>
        <w:t>, 2020</w:t>
      </w:r>
      <w:r w:rsidR="00BA3685">
        <w:rPr>
          <w:rFonts w:ascii="Times New Roman" w:hAnsi="Times New Roman" w:cs="Times New Roman"/>
          <w:sz w:val="24"/>
          <w:szCs w:val="24"/>
        </w:rPr>
        <w:t xml:space="preserve"> pandemic</w:t>
      </w:r>
      <w:r w:rsidR="00C755FF">
        <w:rPr>
          <w:rFonts w:ascii="Times New Roman" w:hAnsi="Times New Roman" w:cs="Times New Roman"/>
          <w:sz w:val="24"/>
          <w:szCs w:val="24"/>
        </w:rPr>
        <w:t>, reported by</w:t>
      </w:r>
      <w:r w:rsidR="00BA3685">
        <w:rPr>
          <w:rFonts w:ascii="Times New Roman" w:hAnsi="Times New Roman" w:cs="Times New Roman"/>
          <w:sz w:val="24"/>
          <w:szCs w:val="24"/>
        </w:rPr>
        <w:t xml:space="preserve"> </w:t>
      </w:r>
      <w:r w:rsidR="00930E95" w:rsidRPr="00CC7C79">
        <w:rPr>
          <w:rFonts w:ascii="Times New Roman" w:hAnsi="Times New Roman" w:cs="Times New Roman"/>
          <w:sz w:val="24"/>
          <w:szCs w:val="24"/>
        </w:rPr>
        <w:t>Lally (2020</w:t>
      </w:r>
      <w:r w:rsidR="00C45979" w:rsidRPr="00CC7C79">
        <w:rPr>
          <w:rFonts w:ascii="Times New Roman" w:hAnsi="Times New Roman" w:cs="Times New Roman"/>
          <w:sz w:val="24"/>
          <w:szCs w:val="24"/>
        </w:rPr>
        <w:t>, p.2</w:t>
      </w:r>
      <w:r w:rsidR="00930E95" w:rsidRPr="00CC7C79">
        <w:rPr>
          <w:rFonts w:ascii="Times New Roman" w:hAnsi="Times New Roman" w:cs="Times New Roman"/>
          <w:sz w:val="24"/>
          <w:szCs w:val="24"/>
        </w:rPr>
        <w:t>)</w:t>
      </w:r>
      <w:r w:rsidR="00C45979" w:rsidRPr="00CC7C79">
        <w:rPr>
          <w:rFonts w:ascii="Times New Roman" w:hAnsi="Times New Roman" w:cs="Times New Roman"/>
          <w:sz w:val="24"/>
          <w:szCs w:val="24"/>
        </w:rPr>
        <w:t xml:space="preserve"> </w:t>
      </w:r>
      <w:r w:rsidR="00435F9E">
        <w:rPr>
          <w:rFonts w:ascii="Times New Roman" w:hAnsi="Times New Roman" w:cs="Times New Roman"/>
          <w:sz w:val="24"/>
          <w:szCs w:val="24"/>
        </w:rPr>
        <w:t xml:space="preserve">who further outlines </w:t>
      </w:r>
      <w:r w:rsidR="00DE6E4D" w:rsidRPr="00CC7C79">
        <w:rPr>
          <w:rFonts w:ascii="Times New Roman" w:hAnsi="Times New Roman" w:cs="Times New Roman"/>
          <w:sz w:val="24"/>
          <w:szCs w:val="24"/>
        </w:rPr>
        <w:t xml:space="preserve">a range of mental health </w:t>
      </w:r>
      <w:r w:rsidR="00D74E7E">
        <w:rPr>
          <w:rFonts w:ascii="Times New Roman" w:hAnsi="Times New Roman" w:cs="Times New Roman"/>
          <w:sz w:val="24"/>
          <w:szCs w:val="24"/>
        </w:rPr>
        <w:t>antecedents</w:t>
      </w:r>
      <w:r w:rsidR="00B253C2" w:rsidRPr="00CC7C79">
        <w:rPr>
          <w:rFonts w:ascii="Times New Roman" w:hAnsi="Times New Roman" w:cs="Times New Roman"/>
          <w:sz w:val="24"/>
          <w:szCs w:val="24"/>
        </w:rPr>
        <w:t>,</w:t>
      </w:r>
      <w:r w:rsidR="00292F3A" w:rsidRPr="00CC7C79">
        <w:rPr>
          <w:rFonts w:ascii="Times New Roman" w:hAnsi="Times New Roman" w:cs="Times New Roman"/>
          <w:sz w:val="24"/>
          <w:szCs w:val="24"/>
        </w:rPr>
        <w:t xml:space="preserve"> </w:t>
      </w:r>
      <w:r w:rsidR="004E2B65">
        <w:rPr>
          <w:rFonts w:ascii="Times New Roman" w:hAnsi="Times New Roman" w:cs="Times New Roman"/>
          <w:sz w:val="24"/>
          <w:szCs w:val="24"/>
        </w:rPr>
        <w:t>including</w:t>
      </w:r>
      <w:r w:rsidR="005A5E63" w:rsidRPr="00CC7C79">
        <w:rPr>
          <w:rFonts w:ascii="Times New Roman" w:hAnsi="Times New Roman" w:cs="Times New Roman"/>
          <w:sz w:val="24"/>
          <w:szCs w:val="24"/>
        </w:rPr>
        <w:t xml:space="preserve"> strained family relationships</w:t>
      </w:r>
      <w:r w:rsidR="008F3004" w:rsidRPr="00CC7C79">
        <w:rPr>
          <w:rFonts w:ascii="Times New Roman" w:hAnsi="Times New Roman" w:cs="Times New Roman"/>
          <w:sz w:val="24"/>
          <w:szCs w:val="24"/>
        </w:rPr>
        <w:t>, reduced social contact</w:t>
      </w:r>
      <w:r w:rsidR="0024608A">
        <w:rPr>
          <w:rFonts w:ascii="Times New Roman" w:hAnsi="Times New Roman" w:cs="Times New Roman"/>
          <w:sz w:val="24"/>
          <w:szCs w:val="24"/>
        </w:rPr>
        <w:t xml:space="preserve"> with friends</w:t>
      </w:r>
      <w:r w:rsidR="001F47B7" w:rsidRPr="00CC7C79">
        <w:rPr>
          <w:rFonts w:ascii="Times New Roman" w:hAnsi="Times New Roman" w:cs="Times New Roman"/>
          <w:sz w:val="24"/>
          <w:szCs w:val="24"/>
        </w:rPr>
        <w:t>, academic stress and abuse.</w:t>
      </w:r>
      <w:r w:rsidR="00C3530C" w:rsidRPr="00CC7C79">
        <w:rPr>
          <w:rFonts w:ascii="Times New Roman" w:hAnsi="Times New Roman" w:cs="Times New Roman"/>
          <w:sz w:val="24"/>
          <w:szCs w:val="24"/>
        </w:rPr>
        <w:t xml:space="preserve"> These factors</w:t>
      </w:r>
      <w:r w:rsidR="00A75B02" w:rsidRPr="00CC7C79">
        <w:rPr>
          <w:rFonts w:ascii="Times New Roman" w:hAnsi="Times New Roman" w:cs="Times New Roman"/>
          <w:sz w:val="24"/>
          <w:szCs w:val="24"/>
        </w:rPr>
        <w:t xml:space="preserve"> </w:t>
      </w:r>
      <w:r w:rsidR="00D33BE0" w:rsidRPr="00CC7C79">
        <w:rPr>
          <w:rFonts w:ascii="Times New Roman" w:hAnsi="Times New Roman" w:cs="Times New Roman"/>
          <w:sz w:val="24"/>
          <w:szCs w:val="24"/>
        </w:rPr>
        <w:t xml:space="preserve">can </w:t>
      </w:r>
      <w:r w:rsidR="007F2A7F" w:rsidRPr="00CC7C79">
        <w:rPr>
          <w:rFonts w:ascii="Times New Roman" w:hAnsi="Times New Roman" w:cs="Times New Roman"/>
          <w:sz w:val="24"/>
          <w:szCs w:val="24"/>
        </w:rPr>
        <w:t>lead to depression, aggression, anxiety</w:t>
      </w:r>
      <w:r w:rsidR="0091374E" w:rsidRPr="00CC7C79">
        <w:rPr>
          <w:rFonts w:ascii="Times New Roman" w:hAnsi="Times New Roman" w:cs="Times New Roman"/>
          <w:sz w:val="24"/>
          <w:szCs w:val="24"/>
        </w:rPr>
        <w:t xml:space="preserve">, </w:t>
      </w:r>
      <w:r w:rsidR="00AE60E6" w:rsidRPr="00CC7C79">
        <w:rPr>
          <w:rFonts w:ascii="Times New Roman" w:hAnsi="Times New Roman" w:cs="Times New Roman"/>
          <w:sz w:val="24"/>
          <w:szCs w:val="24"/>
        </w:rPr>
        <w:t>loneliness and a ‘well-recognised risk factor of suicide</w:t>
      </w:r>
      <w:r w:rsidR="00FB6B1A">
        <w:rPr>
          <w:rFonts w:ascii="Times New Roman" w:hAnsi="Times New Roman" w:cs="Times New Roman"/>
          <w:sz w:val="24"/>
          <w:szCs w:val="24"/>
        </w:rPr>
        <w:t>’</w:t>
      </w:r>
      <w:r w:rsidR="0055285A" w:rsidRPr="00CC7C79">
        <w:rPr>
          <w:rFonts w:ascii="Times New Roman" w:hAnsi="Times New Roman" w:cs="Times New Roman"/>
          <w:sz w:val="24"/>
          <w:szCs w:val="24"/>
        </w:rPr>
        <w:t xml:space="preserve"> which is </w:t>
      </w:r>
      <w:r w:rsidR="000F6029">
        <w:rPr>
          <w:rFonts w:ascii="Times New Roman" w:hAnsi="Times New Roman" w:cs="Times New Roman"/>
          <w:sz w:val="24"/>
          <w:szCs w:val="24"/>
        </w:rPr>
        <w:t>alarmingl</w:t>
      </w:r>
      <w:r w:rsidR="00EC6D08">
        <w:rPr>
          <w:rFonts w:ascii="Times New Roman" w:hAnsi="Times New Roman" w:cs="Times New Roman"/>
          <w:sz w:val="24"/>
          <w:szCs w:val="24"/>
        </w:rPr>
        <w:t>y</w:t>
      </w:r>
      <w:r w:rsidR="000F6029">
        <w:rPr>
          <w:rFonts w:ascii="Times New Roman" w:hAnsi="Times New Roman" w:cs="Times New Roman"/>
          <w:sz w:val="24"/>
          <w:szCs w:val="24"/>
        </w:rPr>
        <w:t xml:space="preserve"> </w:t>
      </w:r>
      <w:r w:rsidR="00EC6D08">
        <w:rPr>
          <w:rFonts w:ascii="Times New Roman" w:hAnsi="Times New Roman" w:cs="Times New Roman"/>
          <w:sz w:val="24"/>
          <w:szCs w:val="24"/>
        </w:rPr>
        <w:t>‘</w:t>
      </w:r>
      <w:r w:rsidR="0055285A" w:rsidRPr="00CC7C79">
        <w:rPr>
          <w:rFonts w:ascii="Times New Roman" w:hAnsi="Times New Roman" w:cs="Times New Roman"/>
          <w:sz w:val="24"/>
          <w:szCs w:val="24"/>
        </w:rPr>
        <w:t xml:space="preserve">the leading cause of death in </w:t>
      </w:r>
      <w:r w:rsidR="00856814" w:rsidRPr="00CC7C79">
        <w:rPr>
          <w:rFonts w:ascii="Times New Roman" w:hAnsi="Times New Roman" w:cs="Times New Roman"/>
          <w:sz w:val="24"/>
          <w:szCs w:val="24"/>
        </w:rPr>
        <w:t>5-19-year</w:t>
      </w:r>
      <w:r w:rsidR="0055285A" w:rsidRPr="00CC7C79">
        <w:rPr>
          <w:rFonts w:ascii="Times New Roman" w:hAnsi="Times New Roman" w:cs="Times New Roman"/>
          <w:sz w:val="24"/>
          <w:szCs w:val="24"/>
        </w:rPr>
        <w:t xml:space="preserve"> olds</w:t>
      </w:r>
      <w:r w:rsidR="00292F3A" w:rsidRPr="00CC7C79">
        <w:rPr>
          <w:rFonts w:ascii="Times New Roman" w:hAnsi="Times New Roman" w:cs="Times New Roman"/>
          <w:sz w:val="24"/>
          <w:szCs w:val="24"/>
        </w:rPr>
        <w:t>’.</w:t>
      </w:r>
      <w:r w:rsidR="00EC6D08">
        <w:rPr>
          <w:rFonts w:ascii="Times New Roman" w:hAnsi="Times New Roman" w:cs="Times New Roman"/>
          <w:sz w:val="24"/>
          <w:szCs w:val="24"/>
        </w:rPr>
        <w:t xml:space="preserve"> </w:t>
      </w:r>
      <w:r w:rsidR="000751C6" w:rsidRPr="00CC7C79">
        <w:rPr>
          <w:rFonts w:ascii="Times New Roman" w:hAnsi="Times New Roman" w:cs="Times New Roman"/>
          <w:sz w:val="24"/>
          <w:szCs w:val="24"/>
        </w:rPr>
        <w:t xml:space="preserve">Comparably, </w:t>
      </w:r>
      <w:r w:rsidR="00DE0259" w:rsidRPr="00CC7C79">
        <w:rPr>
          <w:rFonts w:ascii="Times New Roman" w:hAnsi="Times New Roman" w:cs="Times New Roman"/>
          <w:sz w:val="24"/>
          <w:szCs w:val="24"/>
        </w:rPr>
        <w:t>Phelps and Sperry (2020, p.</w:t>
      </w:r>
      <w:r w:rsidR="00107A00" w:rsidRPr="00CC7C79">
        <w:rPr>
          <w:rFonts w:ascii="Times New Roman" w:hAnsi="Times New Roman" w:cs="Times New Roman"/>
          <w:sz w:val="24"/>
          <w:szCs w:val="24"/>
        </w:rPr>
        <w:t>573</w:t>
      </w:r>
      <w:r w:rsidR="00DE0259" w:rsidRPr="00CC7C79">
        <w:rPr>
          <w:rFonts w:ascii="Times New Roman" w:hAnsi="Times New Roman" w:cs="Times New Roman"/>
          <w:sz w:val="24"/>
          <w:szCs w:val="24"/>
        </w:rPr>
        <w:t xml:space="preserve"> ) report on the impact of</w:t>
      </w:r>
      <w:r w:rsidR="00A446E8" w:rsidRPr="00CC7C79">
        <w:rPr>
          <w:rFonts w:ascii="Times New Roman" w:hAnsi="Times New Roman" w:cs="Times New Roman"/>
          <w:sz w:val="24"/>
          <w:szCs w:val="24"/>
        </w:rPr>
        <w:t xml:space="preserve"> </w:t>
      </w:r>
      <w:r w:rsidR="00F20F5F" w:rsidRPr="00CC7C79">
        <w:rPr>
          <w:rFonts w:ascii="Times New Roman" w:hAnsi="Times New Roman" w:cs="Times New Roman"/>
          <w:sz w:val="24"/>
          <w:szCs w:val="24"/>
        </w:rPr>
        <w:t xml:space="preserve">the </w:t>
      </w:r>
      <w:r w:rsidR="00CD1E99">
        <w:rPr>
          <w:rFonts w:ascii="Times New Roman" w:hAnsi="Times New Roman" w:cs="Times New Roman"/>
          <w:sz w:val="24"/>
          <w:szCs w:val="24"/>
        </w:rPr>
        <w:t>c</w:t>
      </w:r>
      <w:r w:rsidR="00A446E8" w:rsidRPr="00CC7C79">
        <w:rPr>
          <w:rFonts w:ascii="Times New Roman" w:hAnsi="Times New Roman" w:cs="Times New Roman"/>
          <w:sz w:val="24"/>
          <w:szCs w:val="24"/>
        </w:rPr>
        <w:t xml:space="preserve">oronavirus </w:t>
      </w:r>
      <w:r w:rsidR="003F2E06" w:rsidRPr="00CC7C79">
        <w:rPr>
          <w:rFonts w:ascii="Times New Roman" w:hAnsi="Times New Roman" w:cs="Times New Roman"/>
          <w:sz w:val="24"/>
          <w:szCs w:val="24"/>
        </w:rPr>
        <w:t xml:space="preserve">pandemic </w:t>
      </w:r>
      <w:r w:rsidR="00A446E8" w:rsidRPr="00CC7C79">
        <w:rPr>
          <w:rFonts w:ascii="Times New Roman" w:hAnsi="Times New Roman" w:cs="Times New Roman"/>
          <w:sz w:val="24"/>
          <w:szCs w:val="24"/>
        </w:rPr>
        <w:t>on children and young people in</w:t>
      </w:r>
      <w:r w:rsidR="003F2E06" w:rsidRPr="00CC7C79">
        <w:rPr>
          <w:rFonts w:ascii="Times New Roman" w:hAnsi="Times New Roman" w:cs="Times New Roman"/>
          <w:sz w:val="24"/>
          <w:szCs w:val="24"/>
        </w:rPr>
        <w:t xml:space="preserve"> the USA</w:t>
      </w:r>
      <w:r w:rsidR="00ED22C3">
        <w:rPr>
          <w:rFonts w:ascii="Times New Roman" w:hAnsi="Times New Roman" w:cs="Times New Roman"/>
          <w:sz w:val="24"/>
          <w:szCs w:val="24"/>
        </w:rPr>
        <w:t xml:space="preserve">, </w:t>
      </w:r>
      <w:r w:rsidR="002C7A3C" w:rsidRPr="00CC7C79">
        <w:rPr>
          <w:rFonts w:ascii="Times New Roman" w:hAnsi="Times New Roman" w:cs="Times New Roman"/>
          <w:sz w:val="24"/>
          <w:szCs w:val="24"/>
        </w:rPr>
        <w:t>highlight</w:t>
      </w:r>
      <w:r w:rsidR="00ED22C3">
        <w:rPr>
          <w:rFonts w:ascii="Times New Roman" w:hAnsi="Times New Roman" w:cs="Times New Roman"/>
          <w:sz w:val="24"/>
          <w:szCs w:val="24"/>
        </w:rPr>
        <w:t>ing</w:t>
      </w:r>
      <w:r w:rsidR="002C7A3C" w:rsidRPr="00CC7C79">
        <w:rPr>
          <w:rFonts w:ascii="Times New Roman" w:hAnsi="Times New Roman" w:cs="Times New Roman"/>
          <w:sz w:val="24"/>
          <w:szCs w:val="24"/>
        </w:rPr>
        <w:t xml:space="preserve"> </w:t>
      </w:r>
      <w:r w:rsidR="008B4F49" w:rsidRPr="00CC7C79">
        <w:rPr>
          <w:rFonts w:ascii="Times New Roman" w:hAnsi="Times New Roman" w:cs="Times New Roman"/>
          <w:sz w:val="24"/>
          <w:szCs w:val="24"/>
        </w:rPr>
        <w:t>that ‘mental health is being viewed as secondary or unrelated to academic success</w:t>
      </w:r>
      <w:r w:rsidR="00107A00" w:rsidRPr="00CC7C79">
        <w:rPr>
          <w:rFonts w:ascii="Times New Roman" w:hAnsi="Times New Roman" w:cs="Times New Roman"/>
          <w:sz w:val="24"/>
          <w:szCs w:val="24"/>
        </w:rPr>
        <w:t>’.</w:t>
      </w:r>
      <w:r w:rsidR="005310F9" w:rsidRPr="00CC7C79">
        <w:rPr>
          <w:rFonts w:ascii="Times New Roman" w:hAnsi="Times New Roman" w:cs="Times New Roman"/>
          <w:sz w:val="24"/>
          <w:szCs w:val="24"/>
        </w:rPr>
        <w:t xml:space="preserve"> However, </w:t>
      </w:r>
      <w:r w:rsidR="00AA7925" w:rsidRPr="00CC7C79">
        <w:rPr>
          <w:rFonts w:ascii="Times New Roman" w:hAnsi="Times New Roman" w:cs="Times New Roman"/>
          <w:sz w:val="24"/>
          <w:szCs w:val="24"/>
        </w:rPr>
        <w:t>the</w:t>
      </w:r>
      <w:r w:rsidR="00487E63" w:rsidRPr="00CC7C79">
        <w:rPr>
          <w:rFonts w:ascii="Times New Roman" w:hAnsi="Times New Roman" w:cs="Times New Roman"/>
          <w:sz w:val="24"/>
          <w:szCs w:val="24"/>
        </w:rPr>
        <w:t xml:space="preserve"> s</w:t>
      </w:r>
      <w:r w:rsidR="00AA7925" w:rsidRPr="00CC7C79">
        <w:rPr>
          <w:rFonts w:ascii="Times New Roman" w:hAnsi="Times New Roman" w:cs="Times New Roman"/>
          <w:sz w:val="24"/>
          <w:szCs w:val="24"/>
        </w:rPr>
        <w:t>ocioemotional and financial</w:t>
      </w:r>
      <w:r w:rsidR="00746384" w:rsidRPr="00CC7C79">
        <w:rPr>
          <w:rFonts w:ascii="Times New Roman" w:hAnsi="Times New Roman" w:cs="Times New Roman"/>
          <w:sz w:val="24"/>
          <w:szCs w:val="24"/>
        </w:rPr>
        <w:t xml:space="preserve"> stress on families has been </w:t>
      </w:r>
      <w:r w:rsidR="00DF4C9A">
        <w:rPr>
          <w:rFonts w:ascii="Times New Roman" w:hAnsi="Times New Roman" w:cs="Times New Roman"/>
          <w:sz w:val="24"/>
          <w:szCs w:val="24"/>
        </w:rPr>
        <w:t>acknowledged</w:t>
      </w:r>
      <w:r w:rsidR="00487E63" w:rsidRPr="00CC7C79">
        <w:rPr>
          <w:rFonts w:ascii="Times New Roman" w:hAnsi="Times New Roman" w:cs="Times New Roman"/>
          <w:sz w:val="24"/>
          <w:szCs w:val="24"/>
        </w:rPr>
        <w:t xml:space="preserve"> </w:t>
      </w:r>
      <w:r w:rsidR="00443ECD" w:rsidRPr="00CC7C79">
        <w:rPr>
          <w:rFonts w:ascii="Times New Roman" w:hAnsi="Times New Roman" w:cs="Times New Roman"/>
          <w:sz w:val="24"/>
          <w:szCs w:val="24"/>
        </w:rPr>
        <w:t xml:space="preserve">and described </w:t>
      </w:r>
      <w:r w:rsidR="00487E63" w:rsidRPr="00CC7C79">
        <w:rPr>
          <w:rFonts w:ascii="Times New Roman" w:hAnsi="Times New Roman" w:cs="Times New Roman"/>
          <w:sz w:val="24"/>
          <w:szCs w:val="24"/>
        </w:rPr>
        <w:t>as significant</w:t>
      </w:r>
      <w:r w:rsidR="00FA26B8" w:rsidRPr="00CC7C79">
        <w:rPr>
          <w:rFonts w:ascii="Times New Roman" w:hAnsi="Times New Roman" w:cs="Times New Roman"/>
          <w:sz w:val="24"/>
          <w:szCs w:val="24"/>
        </w:rPr>
        <w:t>.</w:t>
      </w:r>
      <w:r w:rsidR="009C0226">
        <w:rPr>
          <w:rFonts w:ascii="Times New Roman" w:hAnsi="Times New Roman" w:cs="Times New Roman"/>
          <w:sz w:val="24"/>
          <w:szCs w:val="24"/>
        </w:rPr>
        <w:t xml:space="preserve"> </w:t>
      </w:r>
      <w:r w:rsidR="00227412" w:rsidRPr="00661651">
        <w:rPr>
          <w:rFonts w:ascii="Times New Roman" w:hAnsi="Times New Roman" w:cs="Times New Roman"/>
          <w:color w:val="000000" w:themeColor="text1"/>
          <w:sz w:val="24"/>
          <w:szCs w:val="24"/>
          <w:shd w:val="clear" w:color="auto" w:fill="FFFFFE"/>
        </w:rPr>
        <w:t>‘Unemployment is likely to rise materially over the second half of the year</w:t>
      </w:r>
      <w:r w:rsidR="00C93151" w:rsidRPr="00661651">
        <w:rPr>
          <w:rFonts w:ascii="Times New Roman" w:hAnsi="Times New Roman" w:cs="Times New Roman"/>
          <w:color w:val="000000" w:themeColor="text1"/>
          <w:sz w:val="24"/>
          <w:szCs w:val="24"/>
          <w:shd w:val="clear" w:color="auto" w:fill="FFFFFE"/>
        </w:rPr>
        <w:t>’</w:t>
      </w:r>
      <w:r w:rsidR="00506A3C" w:rsidRPr="00661651">
        <w:rPr>
          <w:rFonts w:ascii="Times New Roman" w:hAnsi="Times New Roman" w:cs="Times New Roman"/>
          <w:color w:val="000000" w:themeColor="text1"/>
          <w:sz w:val="24"/>
          <w:szCs w:val="24"/>
          <w:shd w:val="clear" w:color="auto" w:fill="FFFFFE"/>
        </w:rPr>
        <w:t xml:space="preserve"> re</w:t>
      </w:r>
      <w:r w:rsidR="00A03CDA" w:rsidRPr="00661651">
        <w:rPr>
          <w:rFonts w:ascii="Times New Roman" w:hAnsi="Times New Roman" w:cs="Times New Roman"/>
          <w:color w:val="000000" w:themeColor="text1"/>
          <w:sz w:val="24"/>
          <w:szCs w:val="24"/>
          <w:shd w:val="clear" w:color="auto" w:fill="FFFFFE"/>
        </w:rPr>
        <w:t>ported by Bank of England (2020)</w:t>
      </w:r>
      <w:r w:rsidR="008B3315" w:rsidRPr="00661651">
        <w:rPr>
          <w:rFonts w:ascii="Times New Roman" w:hAnsi="Times New Roman" w:cs="Times New Roman"/>
          <w:color w:val="000000" w:themeColor="text1"/>
          <w:sz w:val="24"/>
          <w:szCs w:val="24"/>
          <w:shd w:val="clear" w:color="auto" w:fill="FFFFFE"/>
        </w:rPr>
        <w:t xml:space="preserve"> and the financial implications</w:t>
      </w:r>
      <w:r w:rsidR="00584AD8" w:rsidRPr="00661651">
        <w:rPr>
          <w:rFonts w:ascii="Times New Roman" w:hAnsi="Times New Roman" w:cs="Times New Roman"/>
          <w:color w:val="000000" w:themeColor="text1"/>
          <w:sz w:val="24"/>
          <w:szCs w:val="24"/>
          <w:shd w:val="clear" w:color="auto" w:fill="FFFFFE"/>
        </w:rPr>
        <w:t xml:space="preserve"> and stress</w:t>
      </w:r>
      <w:r w:rsidR="0084601F" w:rsidRPr="00661651">
        <w:rPr>
          <w:rFonts w:ascii="Times New Roman" w:hAnsi="Times New Roman" w:cs="Times New Roman"/>
          <w:color w:val="000000" w:themeColor="text1"/>
          <w:sz w:val="24"/>
          <w:szCs w:val="24"/>
        </w:rPr>
        <w:t xml:space="preserve"> it </w:t>
      </w:r>
      <w:r w:rsidR="00584AD8" w:rsidRPr="00661651">
        <w:rPr>
          <w:rFonts w:ascii="Times New Roman" w:hAnsi="Times New Roman" w:cs="Times New Roman"/>
          <w:color w:val="000000" w:themeColor="text1"/>
          <w:sz w:val="24"/>
          <w:szCs w:val="24"/>
        </w:rPr>
        <w:t xml:space="preserve">will </w:t>
      </w:r>
      <w:r w:rsidR="0084601F" w:rsidRPr="00661651">
        <w:rPr>
          <w:rFonts w:ascii="Times New Roman" w:hAnsi="Times New Roman" w:cs="Times New Roman"/>
          <w:color w:val="000000" w:themeColor="text1"/>
          <w:sz w:val="24"/>
          <w:szCs w:val="24"/>
        </w:rPr>
        <w:t>bring</w:t>
      </w:r>
      <w:r w:rsidR="00584AD8" w:rsidRPr="00661651">
        <w:rPr>
          <w:rFonts w:ascii="Times New Roman" w:hAnsi="Times New Roman" w:cs="Times New Roman"/>
          <w:color w:val="000000" w:themeColor="text1"/>
          <w:sz w:val="24"/>
          <w:szCs w:val="24"/>
        </w:rPr>
        <w:t xml:space="preserve"> </w:t>
      </w:r>
      <w:r w:rsidR="0084601F" w:rsidRPr="00661651">
        <w:rPr>
          <w:rFonts w:ascii="Times New Roman" w:hAnsi="Times New Roman" w:cs="Times New Roman"/>
          <w:color w:val="000000" w:themeColor="text1"/>
          <w:sz w:val="24"/>
          <w:szCs w:val="24"/>
        </w:rPr>
        <w:t xml:space="preserve">will have a </w:t>
      </w:r>
      <w:r w:rsidR="00B10356" w:rsidRPr="00661651">
        <w:rPr>
          <w:rFonts w:ascii="Times New Roman" w:hAnsi="Times New Roman" w:cs="Times New Roman"/>
          <w:color w:val="000000" w:themeColor="text1"/>
          <w:sz w:val="24"/>
          <w:szCs w:val="24"/>
        </w:rPr>
        <w:t>profound</w:t>
      </w:r>
      <w:r w:rsidR="005F5FCF" w:rsidRPr="00661651">
        <w:rPr>
          <w:rFonts w:ascii="Times New Roman" w:hAnsi="Times New Roman" w:cs="Times New Roman"/>
          <w:color w:val="000000" w:themeColor="text1"/>
          <w:sz w:val="24"/>
          <w:szCs w:val="24"/>
        </w:rPr>
        <w:t xml:space="preserve"> effect</w:t>
      </w:r>
      <w:r w:rsidR="0084601F" w:rsidRPr="00661651">
        <w:rPr>
          <w:rFonts w:ascii="Times New Roman" w:hAnsi="Times New Roman" w:cs="Times New Roman"/>
          <w:color w:val="000000" w:themeColor="text1"/>
          <w:sz w:val="24"/>
          <w:szCs w:val="24"/>
        </w:rPr>
        <w:t xml:space="preserve"> on</w:t>
      </w:r>
      <w:r w:rsidR="00584AD8" w:rsidRPr="00661651">
        <w:rPr>
          <w:rFonts w:ascii="Times New Roman" w:hAnsi="Times New Roman" w:cs="Times New Roman"/>
          <w:color w:val="000000" w:themeColor="text1"/>
          <w:sz w:val="24"/>
          <w:szCs w:val="24"/>
        </w:rPr>
        <w:t xml:space="preserve"> families in the UK and worldwide. </w:t>
      </w:r>
      <w:r w:rsidR="005F5FCF" w:rsidRPr="00661651">
        <w:rPr>
          <w:rFonts w:ascii="Times New Roman" w:hAnsi="Times New Roman" w:cs="Times New Roman"/>
          <w:color w:val="000000" w:themeColor="text1"/>
          <w:sz w:val="24"/>
          <w:szCs w:val="24"/>
          <w:shd w:val="clear" w:color="auto" w:fill="FFFFFE"/>
        </w:rPr>
        <w:t>Covid-19</w:t>
      </w:r>
      <w:r w:rsidR="00182F6F" w:rsidRPr="00661651">
        <w:rPr>
          <w:rFonts w:ascii="Times New Roman" w:hAnsi="Times New Roman" w:cs="Times New Roman"/>
          <w:color w:val="000000" w:themeColor="text1"/>
          <w:sz w:val="24"/>
          <w:szCs w:val="24"/>
          <w:shd w:val="clear" w:color="auto" w:fill="FFFFFE"/>
        </w:rPr>
        <w:t xml:space="preserve"> is </w:t>
      </w:r>
      <w:r w:rsidR="00F72927">
        <w:rPr>
          <w:rFonts w:ascii="Times New Roman" w:hAnsi="Times New Roman" w:cs="Times New Roman"/>
          <w:color w:val="000000" w:themeColor="text1"/>
          <w:sz w:val="24"/>
          <w:szCs w:val="24"/>
          <w:shd w:val="clear" w:color="auto" w:fill="FFFFFE"/>
        </w:rPr>
        <w:t>deemed as</w:t>
      </w:r>
      <w:r w:rsidR="00C62997">
        <w:rPr>
          <w:rFonts w:ascii="Times New Roman" w:hAnsi="Times New Roman" w:cs="Times New Roman"/>
          <w:color w:val="000000" w:themeColor="text1"/>
          <w:sz w:val="24"/>
          <w:szCs w:val="24"/>
          <w:shd w:val="clear" w:color="auto" w:fill="FFFFFE"/>
        </w:rPr>
        <w:t xml:space="preserve"> being</w:t>
      </w:r>
      <w:r w:rsidR="00F72927">
        <w:rPr>
          <w:rFonts w:ascii="Times New Roman" w:hAnsi="Times New Roman" w:cs="Times New Roman"/>
          <w:color w:val="000000" w:themeColor="text1"/>
          <w:sz w:val="24"/>
          <w:szCs w:val="24"/>
          <w:shd w:val="clear" w:color="auto" w:fill="FFFFFE"/>
        </w:rPr>
        <w:t xml:space="preserve"> </w:t>
      </w:r>
      <w:r w:rsidR="00182F6F" w:rsidRPr="00661651">
        <w:rPr>
          <w:rFonts w:ascii="Times New Roman" w:hAnsi="Times New Roman" w:cs="Times New Roman"/>
          <w:color w:val="000000" w:themeColor="text1"/>
          <w:sz w:val="24"/>
          <w:szCs w:val="24"/>
          <w:shd w:val="clear" w:color="auto" w:fill="FFFFFE"/>
        </w:rPr>
        <w:t xml:space="preserve">responsible </w:t>
      </w:r>
      <w:r w:rsidR="00082EDF" w:rsidRPr="00661651">
        <w:rPr>
          <w:rFonts w:ascii="Times New Roman" w:hAnsi="Times New Roman" w:cs="Times New Roman"/>
          <w:color w:val="000000" w:themeColor="text1"/>
          <w:sz w:val="24"/>
          <w:szCs w:val="24"/>
          <w:shd w:val="clear" w:color="auto" w:fill="FFFFFE"/>
        </w:rPr>
        <w:t>and</w:t>
      </w:r>
      <w:r w:rsidR="00C62997">
        <w:rPr>
          <w:rFonts w:ascii="Times New Roman" w:hAnsi="Times New Roman" w:cs="Times New Roman"/>
          <w:color w:val="000000" w:themeColor="text1"/>
          <w:sz w:val="24"/>
          <w:szCs w:val="24"/>
          <w:shd w:val="clear" w:color="auto" w:fill="FFFFFE"/>
        </w:rPr>
        <w:t xml:space="preserve"> ‘</w:t>
      </w:r>
      <w:r w:rsidR="005F5FCF" w:rsidRPr="00661651">
        <w:rPr>
          <w:rFonts w:ascii="Times New Roman" w:hAnsi="Times New Roman" w:cs="Times New Roman"/>
          <w:color w:val="000000" w:themeColor="text1"/>
          <w:sz w:val="24"/>
          <w:szCs w:val="24"/>
          <w:shd w:val="clear" w:color="auto" w:fill="FFFFFE"/>
        </w:rPr>
        <w:t>has led to greater uncertainty about the economic outlook</w:t>
      </w:r>
      <w:r w:rsidR="00EC41AF" w:rsidRPr="00661651">
        <w:rPr>
          <w:rFonts w:ascii="Trebuchet MS" w:hAnsi="Trebuchet MS"/>
          <w:color w:val="000000" w:themeColor="text1"/>
          <w:sz w:val="27"/>
          <w:szCs w:val="27"/>
          <w:shd w:val="clear" w:color="auto" w:fill="FFFFFE"/>
        </w:rPr>
        <w:t>...’</w:t>
      </w:r>
      <w:r w:rsidR="00DE4C7B" w:rsidRPr="00661651">
        <w:rPr>
          <w:rFonts w:ascii="Times New Roman" w:hAnsi="Times New Roman" w:cs="Times New Roman"/>
          <w:color w:val="000000" w:themeColor="text1"/>
          <w:sz w:val="24"/>
          <w:szCs w:val="24"/>
          <w:shd w:val="clear" w:color="auto" w:fill="FFFFFE"/>
        </w:rPr>
        <w:t>(Bank of England,</w:t>
      </w:r>
      <w:r w:rsidR="007E35F4" w:rsidRPr="00661651">
        <w:rPr>
          <w:rFonts w:ascii="Times New Roman" w:hAnsi="Times New Roman" w:cs="Times New Roman"/>
          <w:color w:val="000000" w:themeColor="text1"/>
          <w:sz w:val="24"/>
          <w:szCs w:val="24"/>
          <w:shd w:val="clear" w:color="auto" w:fill="FFFFFE"/>
        </w:rPr>
        <w:t xml:space="preserve"> 2020).</w:t>
      </w:r>
    </w:p>
    <w:p w14:paraId="0E434162" w14:textId="6ECC3D09" w:rsidR="00514954" w:rsidRPr="00CC7C79" w:rsidRDefault="0015395B" w:rsidP="008609C9">
      <w:pPr>
        <w:jc w:val="both"/>
        <w:rPr>
          <w:rFonts w:ascii="Times New Roman" w:hAnsi="Times New Roman" w:cs="Times New Roman"/>
          <w:sz w:val="24"/>
          <w:szCs w:val="24"/>
        </w:rPr>
      </w:pPr>
      <w:r>
        <w:rPr>
          <w:rFonts w:ascii="Times New Roman" w:hAnsi="Times New Roman" w:cs="Times New Roman"/>
          <w:sz w:val="24"/>
          <w:szCs w:val="24"/>
          <w:shd w:val="clear" w:color="auto" w:fill="FFFFFF"/>
        </w:rPr>
        <w:t>Covid</w:t>
      </w:r>
      <w:r w:rsidR="000351DE">
        <w:rPr>
          <w:rFonts w:ascii="Times New Roman" w:hAnsi="Times New Roman" w:cs="Times New Roman"/>
          <w:sz w:val="24"/>
          <w:szCs w:val="24"/>
          <w:shd w:val="clear" w:color="auto" w:fill="FFFFFF"/>
        </w:rPr>
        <w:t>-19 has</w:t>
      </w:r>
      <w:r w:rsidR="006F76E5">
        <w:rPr>
          <w:rFonts w:ascii="Times New Roman" w:hAnsi="Times New Roman" w:cs="Times New Roman"/>
          <w:sz w:val="24"/>
          <w:szCs w:val="24"/>
          <w:shd w:val="clear" w:color="auto" w:fill="FFFFFF"/>
        </w:rPr>
        <w:t xml:space="preserve"> potentially </w:t>
      </w:r>
      <w:r w:rsidR="00B52C37">
        <w:rPr>
          <w:rFonts w:ascii="Times New Roman" w:hAnsi="Times New Roman" w:cs="Times New Roman"/>
          <w:sz w:val="24"/>
          <w:szCs w:val="24"/>
          <w:shd w:val="clear" w:color="auto" w:fill="FFFFFF"/>
        </w:rPr>
        <w:t>created</w:t>
      </w:r>
      <w:r w:rsidR="00B53542">
        <w:rPr>
          <w:rFonts w:ascii="Times New Roman" w:hAnsi="Times New Roman" w:cs="Times New Roman"/>
          <w:sz w:val="24"/>
          <w:szCs w:val="24"/>
          <w:shd w:val="clear" w:color="auto" w:fill="FFFFFF"/>
        </w:rPr>
        <w:t xml:space="preserve"> </w:t>
      </w:r>
      <w:r w:rsidR="00122A88">
        <w:rPr>
          <w:rFonts w:ascii="Times New Roman" w:hAnsi="Times New Roman" w:cs="Times New Roman"/>
          <w:sz w:val="24"/>
          <w:szCs w:val="24"/>
          <w:shd w:val="clear" w:color="auto" w:fill="FFFFFF"/>
        </w:rPr>
        <w:t xml:space="preserve">further </w:t>
      </w:r>
      <w:r w:rsidR="00B53542">
        <w:rPr>
          <w:rFonts w:ascii="Times New Roman" w:hAnsi="Times New Roman" w:cs="Times New Roman"/>
          <w:sz w:val="24"/>
          <w:szCs w:val="24"/>
          <w:shd w:val="clear" w:color="auto" w:fill="FFFFFF"/>
        </w:rPr>
        <w:t>financial stress o</w:t>
      </w:r>
      <w:r w:rsidR="005104BD">
        <w:rPr>
          <w:rFonts w:ascii="Times New Roman" w:hAnsi="Times New Roman" w:cs="Times New Roman"/>
          <w:sz w:val="24"/>
          <w:szCs w:val="24"/>
          <w:shd w:val="clear" w:color="auto" w:fill="FFFFFF"/>
        </w:rPr>
        <w:t>n</w:t>
      </w:r>
      <w:r w:rsidR="00B53542">
        <w:rPr>
          <w:rFonts w:ascii="Times New Roman" w:hAnsi="Times New Roman" w:cs="Times New Roman"/>
          <w:sz w:val="24"/>
          <w:szCs w:val="24"/>
          <w:shd w:val="clear" w:color="auto" w:fill="FFFFFF"/>
        </w:rPr>
        <w:t xml:space="preserve"> families </w:t>
      </w:r>
      <w:r w:rsidR="00291688">
        <w:rPr>
          <w:rFonts w:ascii="Times New Roman" w:hAnsi="Times New Roman" w:cs="Times New Roman"/>
          <w:sz w:val="24"/>
          <w:szCs w:val="24"/>
          <w:shd w:val="clear" w:color="auto" w:fill="FFFFFF"/>
        </w:rPr>
        <w:t>already experiencing persistent poverty</w:t>
      </w:r>
      <w:r w:rsidR="00D05434">
        <w:rPr>
          <w:rFonts w:ascii="Times New Roman" w:hAnsi="Times New Roman" w:cs="Times New Roman"/>
          <w:sz w:val="24"/>
          <w:szCs w:val="24"/>
          <w:shd w:val="clear" w:color="auto" w:fill="FFFFFF"/>
        </w:rPr>
        <w:t xml:space="preserve"> </w:t>
      </w:r>
      <w:r w:rsidR="00776B01">
        <w:rPr>
          <w:rFonts w:ascii="Times New Roman" w:hAnsi="Times New Roman" w:cs="Times New Roman"/>
          <w:sz w:val="24"/>
          <w:szCs w:val="24"/>
          <w:shd w:val="clear" w:color="auto" w:fill="FFFFFF"/>
        </w:rPr>
        <w:t>and</w:t>
      </w:r>
      <w:r w:rsidR="003B70D0">
        <w:rPr>
          <w:rFonts w:ascii="Times New Roman" w:hAnsi="Times New Roman" w:cs="Times New Roman"/>
          <w:sz w:val="24"/>
          <w:szCs w:val="24"/>
          <w:shd w:val="clear" w:color="auto" w:fill="FFFFFF"/>
        </w:rPr>
        <w:t xml:space="preserve"> </w:t>
      </w:r>
      <w:r w:rsidR="002435F5">
        <w:rPr>
          <w:rFonts w:ascii="Times New Roman" w:hAnsi="Times New Roman" w:cs="Times New Roman"/>
          <w:sz w:val="24"/>
          <w:szCs w:val="24"/>
          <w:shd w:val="clear" w:color="auto" w:fill="FFFFFF"/>
        </w:rPr>
        <w:t>it</w:t>
      </w:r>
      <w:r w:rsidR="005711EA">
        <w:rPr>
          <w:rFonts w:ascii="Times New Roman" w:hAnsi="Times New Roman" w:cs="Times New Roman"/>
          <w:sz w:val="24"/>
          <w:szCs w:val="24"/>
          <w:shd w:val="clear" w:color="auto" w:fill="FFFFFF"/>
        </w:rPr>
        <w:t xml:space="preserve"> is responsible for forcing</w:t>
      </w:r>
      <w:r w:rsidR="00D05434">
        <w:rPr>
          <w:rFonts w:ascii="Times New Roman" w:hAnsi="Times New Roman" w:cs="Times New Roman"/>
          <w:sz w:val="24"/>
          <w:szCs w:val="24"/>
          <w:shd w:val="clear" w:color="auto" w:fill="FFFFFF"/>
        </w:rPr>
        <w:t xml:space="preserve"> families</w:t>
      </w:r>
      <w:r w:rsidR="005711EA">
        <w:rPr>
          <w:rFonts w:ascii="Times New Roman" w:hAnsi="Times New Roman" w:cs="Times New Roman"/>
          <w:sz w:val="24"/>
          <w:szCs w:val="24"/>
          <w:shd w:val="clear" w:color="auto" w:fill="FFFFFF"/>
        </w:rPr>
        <w:t xml:space="preserve"> to live</w:t>
      </w:r>
      <w:r w:rsidR="003B70D0">
        <w:rPr>
          <w:rFonts w:ascii="Times New Roman" w:hAnsi="Times New Roman" w:cs="Times New Roman"/>
          <w:sz w:val="24"/>
          <w:szCs w:val="24"/>
          <w:shd w:val="clear" w:color="auto" w:fill="FFFFFF"/>
        </w:rPr>
        <w:t xml:space="preserve"> </w:t>
      </w:r>
      <w:r w:rsidR="007533CC">
        <w:rPr>
          <w:rFonts w:ascii="Times New Roman" w:hAnsi="Times New Roman" w:cs="Times New Roman"/>
          <w:sz w:val="24"/>
          <w:szCs w:val="24"/>
          <w:shd w:val="clear" w:color="auto" w:fill="FFFFFF"/>
        </w:rPr>
        <w:t>in current poverty.</w:t>
      </w:r>
      <w:r w:rsidR="005A2635">
        <w:rPr>
          <w:rFonts w:ascii="Times New Roman" w:hAnsi="Times New Roman" w:cs="Times New Roman"/>
          <w:sz w:val="24"/>
          <w:szCs w:val="24"/>
          <w:shd w:val="clear" w:color="auto" w:fill="FFFFFF"/>
        </w:rPr>
        <w:t xml:space="preserve"> McLeod and Shanahan</w:t>
      </w:r>
      <w:r w:rsidR="00A33784">
        <w:rPr>
          <w:rFonts w:ascii="Times New Roman" w:hAnsi="Times New Roman" w:cs="Times New Roman"/>
          <w:sz w:val="24"/>
          <w:szCs w:val="24"/>
          <w:shd w:val="clear" w:color="auto" w:fill="FFFFFF"/>
        </w:rPr>
        <w:t xml:space="preserve"> (1993</w:t>
      </w:r>
      <w:r w:rsidR="008A75F4">
        <w:rPr>
          <w:rFonts w:ascii="Times New Roman" w:hAnsi="Times New Roman" w:cs="Times New Roman"/>
          <w:sz w:val="24"/>
          <w:szCs w:val="24"/>
          <w:shd w:val="clear" w:color="auto" w:fill="FFFFFF"/>
        </w:rPr>
        <w:t>, p.</w:t>
      </w:r>
      <w:r w:rsidR="00A02142">
        <w:rPr>
          <w:rFonts w:ascii="Times New Roman" w:hAnsi="Times New Roman" w:cs="Times New Roman"/>
          <w:sz w:val="24"/>
          <w:szCs w:val="24"/>
          <w:shd w:val="clear" w:color="auto" w:fill="FFFFFF"/>
        </w:rPr>
        <w:t>352</w:t>
      </w:r>
      <w:r w:rsidR="00A33784">
        <w:rPr>
          <w:rFonts w:ascii="Times New Roman" w:hAnsi="Times New Roman" w:cs="Times New Roman"/>
          <w:sz w:val="24"/>
          <w:szCs w:val="24"/>
          <w:shd w:val="clear" w:color="auto" w:fill="FFFFFF"/>
        </w:rPr>
        <w:t xml:space="preserve">) </w:t>
      </w:r>
      <w:r w:rsidR="00D55CF9">
        <w:rPr>
          <w:rFonts w:ascii="Times New Roman" w:hAnsi="Times New Roman" w:cs="Times New Roman"/>
          <w:sz w:val="24"/>
          <w:szCs w:val="24"/>
          <w:shd w:val="clear" w:color="auto" w:fill="FFFFFF"/>
        </w:rPr>
        <w:t>reveal that</w:t>
      </w:r>
      <w:r w:rsidR="009F3B0D">
        <w:rPr>
          <w:rFonts w:ascii="Times New Roman" w:hAnsi="Times New Roman" w:cs="Times New Roman"/>
          <w:sz w:val="24"/>
          <w:szCs w:val="24"/>
          <w:shd w:val="clear" w:color="auto" w:fill="FFFFFF"/>
        </w:rPr>
        <w:t xml:space="preserve"> </w:t>
      </w:r>
      <w:r w:rsidR="00FA212C" w:rsidRPr="00CC7C79">
        <w:rPr>
          <w:rFonts w:ascii="Times New Roman" w:hAnsi="Times New Roman" w:cs="Times New Roman"/>
          <w:sz w:val="24"/>
          <w:szCs w:val="24"/>
        </w:rPr>
        <w:t>‘current poverty should have</w:t>
      </w:r>
      <w:r w:rsidR="009B03D4" w:rsidRPr="00CC7C79">
        <w:rPr>
          <w:rFonts w:ascii="Times New Roman" w:hAnsi="Times New Roman" w:cs="Times New Roman"/>
          <w:sz w:val="24"/>
          <w:szCs w:val="24"/>
        </w:rPr>
        <w:t xml:space="preserve"> a stronger relationship with mental health in familie</w:t>
      </w:r>
      <w:r w:rsidR="00757B03" w:rsidRPr="00CC7C79">
        <w:rPr>
          <w:rFonts w:ascii="Times New Roman" w:hAnsi="Times New Roman" w:cs="Times New Roman"/>
          <w:sz w:val="24"/>
          <w:szCs w:val="24"/>
        </w:rPr>
        <w:t>s</w:t>
      </w:r>
      <w:r w:rsidR="009B03D4" w:rsidRPr="00CC7C79">
        <w:rPr>
          <w:rFonts w:ascii="Times New Roman" w:hAnsi="Times New Roman" w:cs="Times New Roman"/>
          <w:sz w:val="24"/>
          <w:szCs w:val="24"/>
        </w:rPr>
        <w:t xml:space="preserve"> w</w:t>
      </w:r>
      <w:r w:rsidR="00757B03" w:rsidRPr="00CC7C79">
        <w:rPr>
          <w:rFonts w:ascii="Times New Roman" w:hAnsi="Times New Roman" w:cs="Times New Roman"/>
          <w:sz w:val="24"/>
          <w:szCs w:val="24"/>
        </w:rPr>
        <w:t>h</w:t>
      </w:r>
      <w:r w:rsidR="009B03D4" w:rsidRPr="00CC7C79">
        <w:rPr>
          <w:rFonts w:ascii="Times New Roman" w:hAnsi="Times New Roman" w:cs="Times New Roman"/>
          <w:sz w:val="24"/>
          <w:szCs w:val="24"/>
        </w:rPr>
        <w:t>o recently became poor</w:t>
      </w:r>
      <w:r w:rsidR="00433B68" w:rsidRPr="00CC7C79">
        <w:rPr>
          <w:rFonts w:ascii="Times New Roman" w:hAnsi="Times New Roman" w:cs="Times New Roman"/>
          <w:sz w:val="24"/>
          <w:szCs w:val="24"/>
        </w:rPr>
        <w:t>...’</w:t>
      </w:r>
      <w:r w:rsidR="008E1D32" w:rsidRPr="00CC7C79">
        <w:rPr>
          <w:rFonts w:ascii="Times New Roman" w:hAnsi="Times New Roman" w:cs="Times New Roman"/>
          <w:sz w:val="24"/>
          <w:szCs w:val="24"/>
        </w:rPr>
        <w:t xml:space="preserve"> </w:t>
      </w:r>
      <w:r w:rsidR="009D7616" w:rsidRPr="00CC7C79">
        <w:rPr>
          <w:rFonts w:ascii="Times New Roman" w:hAnsi="Times New Roman" w:cs="Times New Roman"/>
          <w:sz w:val="24"/>
          <w:szCs w:val="24"/>
        </w:rPr>
        <w:t>On the contrary, i</w:t>
      </w:r>
      <w:r w:rsidR="00565508" w:rsidRPr="00CC7C79">
        <w:rPr>
          <w:rFonts w:ascii="Times New Roman" w:hAnsi="Times New Roman" w:cs="Times New Roman"/>
          <w:sz w:val="24"/>
          <w:szCs w:val="24"/>
        </w:rPr>
        <w:t xml:space="preserve">t is argued that ‘poor families reach an emotional equilibrium </w:t>
      </w:r>
      <w:r w:rsidR="00434AED" w:rsidRPr="00CC7C79">
        <w:rPr>
          <w:rFonts w:ascii="Times New Roman" w:hAnsi="Times New Roman" w:cs="Times New Roman"/>
          <w:sz w:val="24"/>
          <w:szCs w:val="24"/>
        </w:rPr>
        <w:t>within a persistent impoverished state</w:t>
      </w:r>
      <w:r w:rsidR="00D73498" w:rsidRPr="00CC7C79">
        <w:rPr>
          <w:rFonts w:ascii="Times New Roman" w:hAnsi="Times New Roman" w:cs="Times New Roman"/>
          <w:sz w:val="24"/>
          <w:szCs w:val="24"/>
        </w:rPr>
        <w:t>..</w:t>
      </w:r>
      <w:r w:rsidR="0075047E" w:rsidRPr="00CC7C79">
        <w:rPr>
          <w:rFonts w:ascii="Times New Roman" w:hAnsi="Times New Roman" w:cs="Times New Roman"/>
          <w:sz w:val="24"/>
          <w:szCs w:val="24"/>
        </w:rPr>
        <w:t>’</w:t>
      </w:r>
      <w:r w:rsidR="009D7616" w:rsidRPr="00CC7C79">
        <w:rPr>
          <w:rFonts w:ascii="Times New Roman" w:hAnsi="Times New Roman" w:cs="Times New Roman"/>
          <w:sz w:val="24"/>
          <w:szCs w:val="24"/>
        </w:rPr>
        <w:t>.</w:t>
      </w:r>
      <w:r w:rsidR="003F076F">
        <w:rPr>
          <w:rFonts w:ascii="Times New Roman" w:hAnsi="Times New Roman" w:cs="Times New Roman"/>
          <w:sz w:val="24"/>
          <w:szCs w:val="24"/>
        </w:rPr>
        <w:t xml:space="preserve"> However</w:t>
      </w:r>
      <w:r w:rsidR="00C47022" w:rsidRPr="00CC7C79">
        <w:rPr>
          <w:rFonts w:ascii="Times New Roman" w:hAnsi="Times New Roman" w:cs="Times New Roman"/>
          <w:sz w:val="24"/>
          <w:szCs w:val="24"/>
        </w:rPr>
        <w:t>,</w:t>
      </w:r>
      <w:r w:rsidR="0042783C">
        <w:rPr>
          <w:rFonts w:ascii="Times New Roman" w:hAnsi="Times New Roman" w:cs="Times New Roman"/>
          <w:sz w:val="24"/>
          <w:szCs w:val="24"/>
        </w:rPr>
        <w:t xml:space="preserve"> </w:t>
      </w:r>
      <w:r w:rsidR="00C47022" w:rsidRPr="00CC7C79">
        <w:rPr>
          <w:rFonts w:ascii="Times New Roman" w:hAnsi="Times New Roman" w:cs="Times New Roman"/>
          <w:sz w:val="24"/>
          <w:szCs w:val="24"/>
        </w:rPr>
        <w:t>‘persistent poverty</w:t>
      </w:r>
      <w:r w:rsidR="0011760B" w:rsidRPr="00CC7C79">
        <w:rPr>
          <w:rFonts w:ascii="Times New Roman" w:hAnsi="Times New Roman" w:cs="Times New Roman"/>
          <w:sz w:val="24"/>
          <w:szCs w:val="24"/>
        </w:rPr>
        <w:t xml:space="preserve"> is more harmful... because it</w:t>
      </w:r>
      <w:r w:rsidR="005769BE" w:rsidRPr="00CC7C79">
        <w:rPr>
          <w:rFonts w:ascii="Times New Roman" w:hAnsi="Times New Roman" w:cs="Times New Roman"/>
          <w:sz w:val="24"/>
          <w:szCs w:val="24"/>
        </w:rPr>
        <w:t xml:space="preserve"> implies greater economic deprivation</w:t>
      </w:r>
      <w:r w:rsidR="00B9324A" w:rsidRPr="00CC7C79">
        <w:rPr>
          <w:rFonts w:ascii="Times New Roman" w:hAnsi="Times New Roman" w:cs="Times New Roman"/>
          <w:sz w:val="24"/>
          <w:szCs w:val="24"/>
        </w:rPr>
        <w:t>’</w:t>
      </w:r>
      <w:r w:rsidR="003F4DF8" w:rsidRPr="00CC7C79">
        <w:rPr>
          <w:rFonts w:ascii="Times New Roman" w:hAnsi="Times New Roman" w:cs="Times New Roman"/>
          <w:sz w:val="24"/>
          <w:szCs w:val="24"/>
        </w:rPr>
        <w:t xml:space="preserve"> </w:t>
      </w:r>
      <w:r w:rsidR="00D8461F" w:rsidRPr="00CC7C79">
        <w:rPr>
          <w:rFonts w:ascii="Times New Roman" w:hAnsi="Times New Roman" w:cs="Times New Roman"/>
          <w:sz w:val="24"/>
          <w:szCs w:val="24"/>
        </w:rPr>
        <w:t>counter argued</w:t>
      </w:r>
      <w:r w:rsidR="009D1B84" w:rsidRPr="00CC7C79">
        <w:rPr>
          <w:rFonts w:ascii="Times New Roman" w:hAnsi="Times New Roman" w:cs="Times New Roman"/>
          <w:sz w:val="24"/>
          <w:szCs w:val="24"/>
        </w:rPr>
        <w:t xml:space="preserve"> by </w:t>
      </w:r>
      <w:r w:rsidR="0001151C" w:rsidRPr="00CC7C79">
        <w:rPr>
          <w:rFonts w:ascii="Times New Roman" w:hAnsi="Times New Roman" w:cs="Times New Roman"/>
          <w:sz w:val="24"/>
          <w:szCs w:val="24"/>
        </w:rPr>
        <w:t xml:space="preserve"> </w:t>
      </w:r>
      <w:r w:rsidR="00CE590C" w:rsidRPr="00CC7C79">
        <w:rPr>
          <w:rFonts w:ascii="Times New Roman" w:hAnsi="Times New Roman" w:cs="Times New Roman"/>
          <w:sz w:val="24"/>
          <w:szCs w:val="24"/>
        </w:rPr>
        <w:t xml:space="preserve">Devine et. al </w:t>
      </w:r>
      <w:r w:rsidR="0030629A">
        <w:rPr>
          <w:rFonts w:ascii="Times New Roman" w:hAnsi="Times New Roman" w:cs="Times New Roman"/>
          <w:sz w:val="24"/>
          <w:szCs w:val="24"/>
        </w:rPr>
        <w:t>(</w:t>
      </w:r>
      <w:r w:rsidR="00CE590C" w:rsidRPr="00CC7C79">
        <w:rPr>
          <w:rFonts w:ascii="Times New Roman" w:hAnsi="Times New Roman" w:cs="Times New Roman"/>
          <w:sz w:val="24"/>
          <w:szCs w:val="24"/>
        </w:rPr>
        <w:t>1992</w:t>
      </w:r>
      <w:r w:rsidR="00AC54CC" w:rsidRPr="00CC7C79">
        <w:rPr>
          <w:rFonts w:ascii="Times New Roman" w:hAnsi="Times New Roman" w:cs="Times New Roman"/>
          <w:sz w:val="24"/>
          <w:szCs w:val="24"/>
        </w:rPr>
        <w:t>, Wilson 1987</w:t>
      </w:r>
      <w:r w:rsidR="0001151C" w:rsidRPr="00CC7C79">
        <w:rPr>
          <w:rFonts w:ascii="Times New Roman" w:hAnsi="Times New Roman" w:cs="Times New Roman"/>
          <w:sz w:val="24"/>
          <w:szCs w:val="24"/>
        </w:rPr>
        <w:t>,</w:t>
      </w:r>
      <w:r w:rsidR="00097171">
        <w:rPr>
          <w:rFonts w:ascii="Times New Roman" w:hAnsi="Times New Roman" w:cs="Times New Roman"/>
          <w:sz w:val="24"/>
          <w:szCs w:val="24"/>
        </w:rPr>
        <w:t xml:space="preserve"> </w:t>
      </w:r>
      <w:r w:rsidR="0001151C" w:rsidRPr="00CC7C79">
        <w:rPr>
          <w:rFonts w:ascii="Times New Roman" w:hAnsi="Times New Roman" w:cs="Times New Roman"/>
          <w:sz w:val="24"/>
          <w:szCs w:val="24"/>
        </w:rPr>
        <w:t>1991</w:t>
      </w:r>
      <w:r w:rsidR="00AC54CC" w:rsidRPr="00CC7C79">
        <w:rPr>
          <w:rFonts w:ascii="Times New Roman" w:hAnsi="Times New Roman" w:cs="Times New Roman"/>
          <w:sz w:val="24"/>
          <w:szCs w:val="24"/>
        </w:rPr>
        <w:t>)</w:t>
      </w:r>
      <w:r w:rsidR="006121E6">
        <w:rPr>
          <w:rFonts w:ascii="Times New Roman" w:hAnsi="Times New Roman" w:cs="Times New Roman"/>
          <w:sz w:val="24"/>
          <w:szCs w:val="24"/>
        </w:rPr>
        <w:t xml:space="preserve"> cited in McLeod and Shanahan</w:t>
      </w:r>
      <w:r w:rsidR="00B07950">
        <w:rPr>
          <w:rFonts w:ascii="Times New Roman" w:hAnsi="Times New Roman" w:cs="Times New Roman"/>
          <w:sz w:val="24"/>
          <w:szCs w:val="24"/>
        </w:rPr>
        <w:t xml:space="preserve"> (1993, p.352).</w:t>
      </w:r>
      <w:r w:rsidR="002B6CA4" w:rsidRPr="00CC7C79">
        <w:rPr>
          <w:rFonts w:ascii="Times New Roman" w:hAnsi="Times New Roman" w:cs="Times New Roman"/>
          <w:sz w:val="24"/>
          <w:szCs w:val="24"/>
        </w:rPr>
        <w:t xml:space="preserve"> </w:t>
      </w:r>
      <w:r w:rsidR="001D3D94">
        <w:rPr>
          <w:rFonts w:ascii="Times New Roman" w:hAnsi="Times New Roman" w:cs="Times New Roman"/>
          <w:sz w:val="24"/>
          <w:szCs w:val="24"/>
        </w:rPr>
        <w:t>Poverty</w:t>
      </w:r>
      <w:r w:rsidR="002811F7" w:rsidRPr="00CC7C79">
        <w:rPr>
          <w:rFonts w:ascii="Times New Roman" w:hAnsi="Times New Roman" w:cs="Times New Roman"/>
          <w:sz w:val="24"/>
          <w:szCs w:val="24"/>
        </w:rPr>
        <w:t xml:space="preserve"> has,</w:t>
      </w:r>
      <w:r w:rsidR="0007677D" w:rsidRPr="00CC7C79">
        <w:rPr>
          <w:rFonts w:ascii="Times New Roman" w:hAnsi="Times New Roman" w:cs="Times New Roman"/>
          <w:sz w:val="24"/>
          <w:szCs w:val="24"/>
        </w:rPr>
        <w:t xml:space="preserve"> in turn</w:t>
      </w:r>
      <w:r w:rsidR="002811F7" w:rsidRPr="00CC7C79">
        <w:rPr>
          <w:rFonts w:ascii="Times New Roman" w:hAnsi="Times New Roman" w:cs="Times New Roman"/>
          <w:sz w:val="24"/>
          <w:szCs w:val="24"/>
        </w:rPr>
        <w:t xml:space="preserve">, </w:t>
      </w:r>
      <w:r w:rsidR="006A4D87" w:rsidRPr="00CC7C79">
        <w:rPr>
          <w:rFonts w:ascii="Times New Roman" w:hAnsi="Times New Roman" w:cs="Times New Roman"/>
          <w:sz w:val="24"/>
          <w:szCs w:val="24"/>
        </w:rPr>
        <w:t xml:space="preserve">been </w:t>
      </w:r>
      <w:r w:rsidR="005711EA">
        <w:rPr>
          <w:rFonts w:ascii="Times New Roman" w:hAnsi="Times New Roman" w:cs="Times New Roman"/>
          <w:sz w:val="24"/>
          <w:szCs w:val="24"/>
        </w:rPr>
        <w:t>‘</w:t>
      </w:r>
      <w:r w:rsidR="006A4D87" w:rsidRPr="00CC7C79">
        <w:rPr>
          <w:rFonts w:ascii="Times New Roman" w:hAnsi="Times New Roman" w:cs="Times New Roman"/>
          <w:sz w:val="24"/>
          <w:szCs w:val="24"/>
        </w:rPr>
        <w:t>linked to poor mental health</w:t>
      </w:r>
      <w:r w:rsidR="00264FF5" w:rsidRPr="00CC7C79">
        <w:rPr>
          <w:rFonts w:ascii="Times New Roman" w:hAnsi="Times New Roman" w:cs="Times New Roman"/>
          <w:sz w:val="24"/>
          <w:szCs w:val="24"/>
        </w:rPr>
        <w:t xml:space="preserve"> through the chronic stress </w:t>
      </w:r>
      <w:r w:rsidR="005711EA">
        <w:rPr>
          <w:rFonts w:ascii="Times New Roman" w:hAnsi="Times New Roman" w:cs="Times New Roman"/>
          <w:sz w:val="24"/>
          <w:szCs w:val="24"/>
        </w:rPr>
        <w:t xml:space="preserve">that </w:t>
      </w:r>
      <w:r w:rsidR="00264FF5" w:rsidRPr="00CC7C79">
        <w:rPr>
          <w:rFonts w:ascii="Times New Roman" w:hAnsi="Times New Roman" w:cs="Times New Roman"/>
          <w:sz w:val="24"/>
          <w:szCs w:val="24"/>
        </w:rPr>
        <w:t>deprivation creates</w:t>
      </w:r>
      <w:r w:rsidR="005711EA">
        <w:rPr>
          <w:rFonts w:ascii="Times New Roman" w:hAnsi="Times New Roman" w:cs="Times New Roman"/>
          <w:sz w:val="24"/>
          <w:szCs w:val="24"/>
        </w:rPr>
        <w:t>’</w:t>
      </w:r>
      <w:r w:rsidR="00622ABA" w:rsidRPr="00CC7C79">
        <w:rPr>
          <w:rFonts w:ascii="Times New Roman" w:hAnsi="Times New Roman" w:cs="Times New Roman"/>
          <w:sz w:val="24"/>
          <w:szCs w:val="24"/>
        </w:rPr>
        <w:t xml:space="preserve"> (McLeod and Shanahan 1993, </w:t>
      </w:r>
      <w:r w:rsidR="00ED3590" w:rsidRPr="00CC7C79">
        <w:rPr>
          <w:rFonts w:ascii="Times New Roman" w:hAnsi="Times New Roman" w:cs="Times New Roman"/>
          <w:sz w:val="24"/>
          <w:szCs w:val="24"/>
        </w:rPr>
        <w:t>p.35</w:t>
      </w:r>
      <w:r w:rsidR="001A1F77" w:rsidRPr="00CC7C79">
        <w:rPr>
          <w:rFonts w:ascii="Times New Roman" w:hAnsi="Times New Roman" w:cs="Times New Roman"/>
          <w:sz w:val="24"/>
          <w:szCs w:val="24"/>
        </w:rPr>
        <w:t>2</w:t>
      </w:r>
      <w:r w:rsidR="005901CC" w:rsidRPr="00CC7C79">
        <w:rPr>
          <w:rFonts w:ascii="Times New Roman" w:hAnsi="Times New Roman" w:cs="Times New Roman"/>
          <w:sz w:val="24"/>
          <w:szCs w:val="24"/>
        </w:rPr>
        <w:t>,</w:t>
      </w:r>
      <w:r w:rsidR="003B2892">
        <w:rPr>
          <w:rFonts w:ascii="Times New Roman" w:hAnsi="Times New Roman" w:cs="Times New Roman"/>
          <w:sz w:val="24"/>
          <w:szCs w:val="24"/>
        </w:rPr>
        <w:t xml:space="preserve"> </w:t>
      </w:r>
      <w:r w:rsidR="00622ABA" w:rsidRPr="00CC7C79">
        <w:rPr>
          <w:rFonts w:ascii="Times New Roman" w:hAnsi="Times New Roman" w:cs="Times New Roman"/>
          <w:sz w:val="24"/>
          <w:szCs w:val="24"/>
        </w:rPr>
        <w:t>citing</w:t>
      </w:r>
      <w:r w:rsidR="00047F2B" w:rsidRPr="00CC7C79">
        <w:rPr>
          <w:rFonts w:ascii="Times New Roman" w:hAnsi="Times New Roman" w:cs="Times New Roman"/>
          <w:sz w:val="24"/>
          <w:szCs w:val="24"/>
        </w:rPr>
        <w:t xml:space="preserve"> Makosky, 1982; Pearlin 1983,1989).</w:t>
      </w:r>
    </w:p>
    <w:p w14:paraId="6DB585EF" w14:textId="0BA4C174" w:rsidR="008D5F48" w:rsidRPr="00CC7C79" w:rsidRDefault="003C3658" w:rsidP="008609C9">
      <w:pPr>
        <w:jc w:val="both"/>
        <w:rPr>
          <w:rFonts w:ascii="Times New Roman" w:hAnsi="Times New Roman" w:cs="Times New Roman"/>
          <w:sz w:val="24"/>
          <w:szCs w:val="24"/>
        </w:rPr>
      </w:pPr>
      <w:r>
        <w:rPr>
          <w:rFonts w:ascii="Times New Roman" w:hAnsi="Times New Roman" w:cs="Times New Roman"/>
          <w:sz w:val="24"/>
          <w:szCs w:val="24"/>
        </w:rPr>
        <w:t>R</w:t>
      </w:r>
      <w:r w:rsidR="00EA21E5" w:rsidRPr="00CC7C79">
        <w:rPr>
          <w:rFonts w:ascii="Times New Roman" w:hAnsi="Times New Roman" w:cs="Times New Roman"/>
          <w:sz w:val="24"/>
          <w:szCs w:val="24"/>
        </w:rPr>
        <w:t>egardless of</w:t>
      </w:r>
      <w:r w:rsidR="007D4B47">
        <w:rPr>
          <w:rFonts w:ascii="Times New Roman" w:hAnsi="Times New Roman" w:cs="Times New Roman"/>
          <w:sz w:val="24"/>
          <w:szCs w:val="24"/>
        </w:rPr>
        <w:t xml:space="preserve"> </w:t>
      </w:r>
      <w:r w:rsidR="00102044">
        <w:rPr>
          <w:rFonts w:ascii="Times New Roman" w:hAnsi="Times New Roman" w:cs="Times New Roman"/>
          <w:sz w:val="24"/>
          <w:szCs w:val="24"/>
        </w:rPr>
        <w:t>the origin</w:t>
      </w:r>
      <w:r w:rsidR="004C7954">
        <w:rPr>
          <w:rFonts w:ascii="Times New Roman" w:hAnsi="Times New Roman" w:cs="Times New Roman"/>
          <w:sz w:val="24"/>
          <w:szCs w:val="24"/>
        </w:rPr>
        <w:t xml:space="preserve"> of </w:t>
      </w:r>
      <w:r w:rsidR="007D4B47">
        <w:rPr>
          <w:rFonts w:ascii="Times New Roman" w:hAnsi="Times New Roman" w:cs="Times New Roman"/>
          <w:sz w:val="24"/>
          <w:szCs w:val="24"/>
        </w:rPr>
        <w:t>poverty</w:t>
      </w:r>
      <w:r w:rsidR="000624C6">
        <w:rPr>
          <w:rFonts w:ascii="Times New Roman" w:hAnsi="Times New Roman" w:cs="Times New Roman"/>
          <w:sz w:val="24"/>
          <w:szCs w:val="24"/>
        </w:rPr>
        <w:t>, whether</w:t>
      </w:r>
      <w:r w:rsidR="00EA21E5" w:rsidRPr="00CC7C79">
        <w:rPr>
          <w:rFonts w:ascii="Times New Roman" w:hAnsi="Times New Roman" w:cs="Times New Roman"/>
          <w:sz w:val="24"/>
          <w:szCs w:val="24"/>
        </w:rPr>
        <w:t xml:space="preserve"> </w:t>
      </w:r>
      <w:r w:rsidR="005A23FB" w:rsidRPr="00CC7C79">
        <w:rPr>
          <w:rFonts w:ascii="Times New Roman" w:hAnsi="Times New Roman" w:cs="Times New Roman"/>
          <w:sz w:val="24"/>
          <w:szCs w:val="24"/>
        </w:rPr>
        <w:t xml:space="preserve">current </w:t>
      </w:r>
      <w:r w:rsidR="001B323D" w:rsidRPr="00CC7C79">
        <w:rPr>
          <w:rFonts w:ascii="Times New Roman" w:hAnsi="Times New Roman" w:cs="Times New Roman"/>
          <w:sz w:val="24"/>
          <w:szCs w:val="24"/>
        </w:rPr>
        <w:t xml:space="preserve">or persistent, </w:t>
      </w:r>
      <w:r w:rsidR="00BD41CD" w:rsidRPr="00CC7C79">
        <w:rPr>
          <w:rFonts w:ascii="Times New Roman" w:hAnsi="Times New Roman" w:cs="Times New Roman"/>
          <w:sz w:val="24"/>
          <w:szCs w:val="24"/>
        </w:rPr>
        <w:t>p</w:t>
      </w:r>
      <w:r w:rsidR="00FC74C1" w:rsidRPr="00CC7C79">
        <w:rPr>
          <w:rFonts w:ascii="Times New Roman" w:hAnsi="Times New Roman" w:cs="Times New Roman"/>
          <w:sz w:val="24"/>
          <w:szCs w:val="24"/>
        </w:rPr>
        <w:t>oor adults have a high risk of major psy</w:t>
      </w:r>
      <w:r w:rsidR="00A11C02" w:rsidRPr="00CC7C79">
        <w:rPr>
          <w:rFonts w:ascii="Times New Roman" w:hAnsi="Times New Roman" w:cs="Times New Roman"/>
          <w:sz w:val="24"/>
          <w:szCs w:val="24"/>
        </w:rPr>
        <w:t>chiatric disorders, including depression and alcohol or drug abuse</w:t>
      </w:r>
      <w:r w:rsidR="00F42E74" w:rsidRPr="00CC7C79">
        <w:rPr>
          <w:rFonts w:ascii="Times New Roman" w:hAnsi="Times New Roman" w:cs="Times New Roman"/>
          <w:sz w:val="24"/>
          <w:szCs w:val="24"/>
        </w:rPr>
        <w:t xml:space="preserve"> </w:t>
      </w:r>
      <w:r w:rsidR="00C02BC4" w:rsidRPr="00CC7C79">
        <w:rPr>
          <w:rFonts w:ascii="Times New Roman" w:hAnsi="Times New Roman" w:cs="Times New Roman"/>
          <w:sz w:val="24"/>
          <w:szCs w:val="24"/>
        </w:rPr>
        <w:t>(</w:t>
      </w:r>
      <w:r w:rsidR="00F42E74" w:rsidRPr="00CC7C79">
        <w:rPr>
          <w:rFonts w:ascii="Times New Roman" w:hAnsi="Times New Roman" w:cs="Times New Roman"/>
          <w:sz w:val="24"/>
          <w:szCs w:val="24"/>
        </w:rPr>
        <w:t xml:space="preserve">McLeod and Shanahan, 1993, citing </w:t>
      </w:r>
      <w:r w:rsidR="00C1199E" w:rsidRPr="00CC7C79">
        <w:rPr>
          <w:rFonts w:ascii="Times New Roman" w:hAnsi="Times New Roman" w:cs="Times New Roman"/>
          <w:sz w:val="24"/>
          <w:szCs w:val="24"/>
        </w:rPr>
        <w:t>Bruce et</w:t>
      </w:r>
      <w:r w:rsidR="00131DF3">
        <w:rPr>
          <w:rFonts w:ascii="Times New Roman" w:hAnsi="Times New Roman" w:cs="Times New Roman"/>
          <w:sz w:val="24"/>
          <w:szCs w:val="24"/>
        </w:rPr>
        <w:t>.</w:t>
      </w:r>
      <w:r w:rsidR="00C1199E" w:rsidRPr="00CC7C79">
        <w:rPr>
          <w:rFonts w:ascii="Times New Roman" w:hAnsi="Times New Roman" w:cs="Times New Roman"/>
          <w:sz w:val="24"/>
          <w:szCs w:val="24"/>
        </w:rPr>
        <w:t xml:space="preserve"> al</w:t>
      </w:r>
      <w:r w:rsidR="00131DF3">
        <w:rPr>
          <w:rFonts w:ascii="Times New Roman" w:hAnsi="Times New Roman" w:cs="Times New Roman"/>
          <w:sz w:val="24"/>
          <w:szCs w:val="24"/>
        </w:rPr>
        <w:t>.</w:t>
      </w:r>
      <w:r w:rsidR="00C1199E" w:rsidRPr="00CC7C79">
        <w:rPr>
          <w:rFonts w:ascii="Times New Roman" w:hAnsi="Times New Roman" w:cs="Times New Roman"/>
          <w:sz w:val="24"/>
          <w:szCs w:val="24"/>
        </w:rPr>
        <w:t xml:space="preserve"> 1991)</w:t>
      </w:r>
      <w:r w:rsidR="00C027F3">
        <w:rPr>
          <w:rFonts w:ascii="Times New Roman" w:hAnsi="Times New Roman" w:cs="Times New Roman"/>
          <w:sz w:val="24"/>
          <w:szCs w:val="24"/>
        </w:rPr>
        <w:t>. T</w:t>
      </w:r>
      <w:r w:rsidR="00DA1E2F">
        <w:rPr>
          <w:rFonts w:ascii="Times New Roman" w:hAnsi="Times New Roman" w:cs="Times New Roman"/>
          <w:sz w:val="24"/>
          <w:szCs w:val="24"/>
        </w:rPr>
        <w:t xml:space="preserve">his </w:t>
      </w:r>
      <w:r w:rsidR="002B1F61">
        <w:rPr>
          <w:rFonts w:ascii="Times New Roman" w:hAnsi="Times New Roman" w:cs="Times New Roman"/>
          <w:sz w:val="24"/>
          <w:szCs w:val="24"/>
        </w:rPr>
        <w:t>socially impaired</w:t>
      </w:r>
      <w:r w:rsidR="00DA1E2F">
        <w:rPr>
          <w:rFonts w:ascii="Times New Roman" w:hAnsi="Times New Roman" w:cs="Times New Roman"/>
          <w:sz w:val="24"/>
          <w:szCs w:val="24"/>
        </w:rPr>
        <w:t xml:space="preserve"> </w:t>
      </w:r>
      <w:r w:rsidR="00F93618">
        <w:rPr>
          <w:rFonts w:ascii="Times New Roman" w:hAnsi="Times New Roman" w:cs="Times New Roman"/>
          <w:sz w:val="24"/>
          <w:szCs w:val="24"/>
        </w:rPr>
        <w:t xml:space="preserve">environment and </w:t>
      </w:r>
      <w:r w:rsidR="00B5034C">
        <w:rPr>
          <w:rFonts w:ascii="Times New Roman" w:hAnsi="Times New Roman" w:cs="Times New Roman"/>
          <w:sz w:val="24"/>
          <w:szCs w:val="24"/>
        </w:rPr>
        <w:t>subsequent</w:t>
      </w:r>
      <w:r w:rsidR="00EC414F">
        <w:rPr>
          <w:rFonts w:ascii="Times New Roman" w:hAnsi="Times New Roman" w:cs="Times New Roman"/>
          <w:sz w:val="24"/>
          <w:szCs w:val="24"/>
        </w:rPr>
        <w:t xml:space="preserve"> </w:t>
      </w:r>
      <w:r w:rsidR="008F78E1">
        <w:rPr>
          <w:rFonts w:ascii="Times New Roman" w:hAnsi="Times New Roman" w:cs="Times New Roman"/>
          <w:sz w:val="24"/>
          <w:szCs w:val="24"/>
        </w:rPr>
        <w:lastRenderedPageBreak/>
        <w:t>maladjust</w:t>
      </w:r>
      <w:r w:rsidR="00B8213C">
        <w:rPr>
          <w:rFonts w:ascii="Times New Roman" w:hAnsi="Times New Roman" w:cs="Times New Roman"/>
          <w:sz w:val="24"/>
          <w:szCs w:val="24"/>
        </w:rPr>
        <w:t>ed</w:t>
      </w:r>
      <w:r w:rsidR="00EC414F">
        <w:rPr>
          <w:rFonts w:ascii="Times New Roman" w:hAnsi="Times New Roman" w:cs="Times New Roman"/>
          <w:sz w:val="24"/>
          <w:szCs w:val="24"/>
        </w:rPr>
        <w:t xml:space="preserve"> </w:t>
      </w:r>
      <w:r w:rsidR="00A84886" w:rsidRPr="00CC7C79">
        <w:rPr>
          <w:rFonts w:ascii="Times New Roman" w:hAnsi="Times New Roman" w:cs="Times New Roman"/>
          <w:sz w:val="24"/>
          <w:szCs w:val="24"/>
        </w:rPr>
        <w:t>‘</w:t>
      </w:r>
      <w:r w:rsidR="00A9101E" w:rsidRPr="00CC7C79">
        <w:rPr>
          <w:rFonts w:ascii="Times New Roman" w:hAnsi="Times New Roman" w:cs="Times New Roman"/>
          <w:sz w:val="24"/>
          <w:szCs w:val="24"/>
        </w:rPr>
        <w:t xml:space="preserve">parenting is related to </w:t>
      </w:r>
      <w:r w:rsidR="00A84886" w:rsidRPr="00CC7C79">
        <w:rPr>
          <w:rFonts w:ascii="Times New Roman" w:hAnsi="Times New Roman" w:cs="Times New Roman"/>
          <w:sz w:val="24"/>
          <w:szCs w:val="24"/>
        </w:rPr>
        <w:t>poor mental health among young children’</w:t>
      </w:r>
      <w:r w:rsidR="0014790D" w:rsidRPr="00CC7C79">
        <w:rPr>
          <w:rFonts w:ascii="Times New Roman" w:hAnsi="Times New Roman" w:cs="Times New Roman"/>
          <w:sz w:val="24"/>
          <w:szCs w:val="24"/>
        </w:rPr>
        <w:t xml:space="preserve"> (McLeod and Shanahan,1993</w:t>
      </w:r>
      <w:r w:rsidR="006A1ED6" w:rsidRPr="00CC7C79">
        <w:rPr>
          <w:rFonts w:ascii="Times New Roman" w:hAnsi="Times New Roman" w:cs="Times New Roman"/>
          <w:sz w:val="24"/>
          <w:szCs w:val="24"/>
        </w:rPr>
        <w:t>,</w:t>
      </w:r>
      <w:r w:rsidR="009103DB">
        <w:rPr>
          <w:rFonts w:ascii="Times New Roman" w:hAnsi="Times New Roman" w:cs="Times New Roman"/>
          <w:sz w:val="24"/>
          <w:szCs w:val="24"/>
        </w:rPr>
        <w:t xml:space="preserve"> </w:t>
      </w:r>
      <w:r w:rsidR="006A1ED6" w:rsidRPr="00CC7C79">
        <w:rPr>
          <w:rFonts w:ascii="Times New Roman" w:hAnsi="Times New Roman" w:cs="Times New Roman"/>
          <w:sz w:val="24"/>
          <w:szCs w:val="24"/>
        </w:rPr>
        <w:t>p.</w:t>
      </w:r>
      <w:r w:rsidR="00715F26" w:rsidRPr="00CC7C79">
        <w:rPr>
          <w:rFonts w:ascii="Times New Roman" w:hAnsi="Times New Roman" w:cs="Times New Roman"/>
          <w:sz w:val="24"/>
          <w:szCs w:val="24"/>
        </w:rPr>
        <w:t>358-</w:t>
      </w:r>
      <w:r w:rsidR="006A1ED6" w:rsidRPr="00CC7C79">
        <w:rPr>
          <w:rFonts w:ascii="Times New Roman" w:hAnsi="Times New Roman" w:cs="Times New Roman"/>
          <w:sz w:val="24"/>
          <w:szCs w:val="24"/>
        </w:rPr>
        <w:t>359</w:t>
      </w:r>
      <w:r w:rsidR="002E343D">
        <w:rPr>
          <w:rFonts w:ascii="Times New Roman" w:hAnsi="Times New Roman" w:cs="Times New Roman"/>
          <w:sz w:val="24"/>
          <w:szCs w:val="24"/>
        </w:rPr>
        <w:t xml:space="preserve"> </w:t>
      </w:r>
      <w:r w:rsidR="0014790D" w:rsidRPr="00CC7C79">
        <w:rPr>
          <w:rFonts w:ascii="Times New Roman" w:hAnsi="Times New Roman" w:cs="Times New Roman"/>
          <w:sz w:val="24"/>
          <w:szCs w:val="24"/>
        </w:rPr>
        <w:t>citing Elder et.al</w:t>
      </w:r>
      <w:r w:rsidR="009103DB">
        <w:rPr>
          <w:rFonts w:ascii="Times New Roman" w:hAnsi="Times New Roman" w:cs="Times New Roman"/>
          <w:sz w:val="24"/>
          <w:szCs w:val="24"/>
        </w:rPr>
        <w:t>.</w:t>
      </w:r>
      <w:r w:rsidR="0014790D" w:rsidRPr="00CC7C79">
        <w:rPr>
          <w:rFonts w:ascii="Times New Roman" w:hAnsi="Times New Roman" w:cs="Times New Roman"/>
          <w:sz w:val="24"/>
          <w:szCs w:val="24"/>
        </w:rPr>
        <w:t xml:space="preserve"> 1985)</w:t>
      </w:r>
      <w:r w:rsidR="00F1121A" w:rsidRPr="00CC7C79">
        <w:rPr>
          <w:rFonts w:ascii="Times New Roman" w:hAnsi="Times New Roman" w:cs="Times New Roman"/>
          <w:sz w:val="24"/>
          <w:szCs w:val="24"/>
        </w:rPr>
        <w:t>.</w:t>
      </w:r>
      <w:r w:rsidR="00355E49">
        <w:rPr>
          <w:rFonts w:ascii="Times New Roman" w:hAnsi="Times New Roman" w:cs="Times New Roman"/>
          <w:sz w:val="24"/>
          <w:szCs w:val="24"/>
        </w:rPr>
        <w:t xml:space="preserve"> </w:t>
      </w:r>
      <w:r w:rsidR="007B0823" w:rsidRPr="00CC7C79">
        <w:rPr>
          <w:rFonts w:ascii="Times New Roman" w:hAnsi="Times New Roman" w:cs="Times New Roman"/>
          <w:sz w:val="24"/>
          <w:szCs w:val="24"/>
        </w:rPr>
        <w:t>To elucidate the point, t</w:t>
      </w:r>
      <w:r w:rsidR="004A2204" w:rsidRPr="00CC7C79">
        <w:rPr>
          <w:rFonts w:ascii="Times New Roman" w:hAnsi="Times New Roman" w:cs="Times New Roman"/>
          <w:sz w:val="24"/>
          <w:szCs w:val="24"/>
        </w:rPr>
        <w:t>heorists Bronfenbrenner and Bandura</w:t>
      </w:r>
      <w:r w:rsidR="002E7FA9">
        <w:rPr>
          <w:rFonts w:ascii="Times New Roman" w:hAnsi="Times New Roman" w:cs="Times New Roman"/>
          <w:sz w:val="24"/>
          <w:szCs w:val="24"/>
        </w:rPr>
        <w:t xml:space="preserve"> congruently theorise</w:t>
      </w:r>
      <w:r w:rsidR="00344774" w:rsidRPr="00CC7C79">
        <w:rPr>
          <w:rFonts w:ascii="Times New Roman" w:hAnsi="Times New Roman" w:cs="Times New Roman"/>
          <w:sz w:val="24"/>
          <w:szCs w:val="24"/>
        </w:rPr>
        <w:t xml:space="preserve"> ‘that it was</w:t>
      </w:r>
      <w:r w:rsidR="0090671E" w:rsidRPr="00CC7C79">
        <w:rPr>
          <w:rFonts w:ascii="Times New Roman" w:hAnsi="Times New Roman" w:cs="Times New Roman"/>
          <w:sz w:val="24"/>
          <w:szCs w:val="24"/>
        </w:rPr>
        <w:t xml:space="preserve"> the child’s interactions with the environment and th</w:t>
      </w:r>
      <w:r w:rsidR="000C7244" w:rsidRPr="00CC7C79">
        <w:rPr>
          <w:rFonts w:ascii="Times New Roman" w:hAnsi="Times New Roman" w:cs="Times New Roman"/>
          <w:sz w:val="24"/>
          <w:szCs w:val="24"/>
        </w:rPr>
        <w:t>o</w:t>
      </w:r>
      <w:r w:rsidR="0090671E" w:rsidRPr="00CC7C79">
        <w:rPr>
          <w:rFonts w:ascii="Times New Roman" w:hAnsi="Times New Roman" w:cs="Times New Roman"/>
          <w:sz w:val="24"/>
          <w:szCs w:val="24"/>
        </w:rPr>
        <w:t xml:space="preserve">se within it which impacted </w:t>
      </w:r>
      <w:r w:rsidR="000C7244" w:rsidRPr="00CC7C79">
        <w:rPr>
          <w:rFonts w:ascii="Times New Roman" w:hAnsi="Times New Roman" w:cs="Times New Roman"/>
          <w:sz w:val="24"/>
          <w:szCs w:val="24"/>
        </w:rPr>
        <w:t xml:space="preserve">on behaviour’ </w:t>
      </w:r>
      <w:r w:rsidR="00272397">
        <w:rPr>
          <w:rFonts w:ascii="Times New Roman" w:hAnsi="Times New Roman" w:cs="Times New Roman"/>
          <w:sz w:val="24"/>
          <w:szCs w:val="24"/>
        </w:rPr>
        <w:t>reported</w:t>
      </w:r>
      <w:r w:rsidR="000C7244" w:rsidRPr="00CC7C79">
        <w:rPr>
          <w:rFonts w:ascii="Times New Roman" w:hAnsi="Times New Roman" w:cs="Times New Roman"/>
          <w:sz w:val="24"/>
          <w:szCs w:val="24"/>
        </w:rPr>
        <w:t xml:space="preserve"> by Aubrey and Riley</w:t>
      </w:r>
      <w:r w:rsidR="008E0BC0" w:rsidRPr="00CC7C79">
        <w:rPr>
          <w:rFonts w:ascii="Times New Roman" w:hAnsi="Times New Roman" w:cs="Times New Roman"/>
          <w:sz w:val="24"/>
          <w:szCs w:val="24"/>
        </w:rPr>
        <w:t xml:space="preserve"> (2019,</w:t>
      </w:r>
      <w:r w:rsidR="00EA20A1">
        <w:rPr>
          <w:rFonts w:ascii="Times New Roman" w:hAnsi="Times New Roman" w:cs="Times New Roman"/>
          <w:sz w:val="24"/>
          <w:szCs w:val="24"/>
        </w:rPr>
        <w:t xml:space="preserve"> </w:t>
      </w:r>
      <w:r w:rsidR="008E0BC0" w:rsidRPr="00CC7C79">
        <w:rPr>
          <w:rFonts w:ascii="Times New Roman" w:hAnsi="Times New Roman" w:cs="Times New Roman"/>
          <w:sz w:val="24"/>
          <w:szCs w:val="24"/>
        </w:rPr>
        <w:t>p.156</w:t>
      </w:r>
      <w:r w:rsidR="00A62005" w:rsidRPr="00CC7C79">
        <w:rPr>
          <w:rFonts w:ascii="Times New Roman" w:hAnsi="Times New Roman" w:cs="Times New Roman"/>
          <w:sz w:val="24"/>
          <w:szCs w:val="24"/>
        </w:rPr>
        <w:t>).</w:t>
      </w:r>
      <w:r w:rsidR="007313F8" w:rsidRPr="00CC7C79">
        <w:rPr>
          <w:rFonts w:ascii="Times New Roman" w:hAnsi="Times New Roman" w:cs="Times New Roman"/>
          <w:sz w:val="24"/>
          <w:szCs w:val="24"/>
        </w:rPr>
        <w:t xml:space="preserve"> </w:t>
      </w:r>
      <w:r w:rsidR="00045883" w:rsidRPr="00CC7C79">
        <w:rPr>
          <w:rFonts w:ascii="Times New Roman" w:hAnsi="Times New Roman" w:cs="Times New Roman"/>
          <w:sz w:val="24"/>
          <w:szCs w:val="24"/>
        </w:rPr>
        <w:t>Consequently, t</w:t>
      </w:r>
      <w:r w:rsidR="00A26104" w:rsidRPr="00CC7C79">
        <w:rPr>
          <w:rFonts w:ascii="Times New Roman" w:hAnsi="Times New Roman" w:cs="Times New Roman"/>
          <w:sz w:val="24"/>
          <w:szCs w:val="24"/>
        </w:rPr>
        <w:t>he malad</w:t>
      </w:r>
      <w:r w:rsidR="009E578D">
        <w:rPr>
          <w:rFonts w:ascii="Times New Roman" w:hAnsi="Times New Roman" w:cs="Times New Roman"/>
          <w:sz w:val="24"/>
          <w:szCs w:val="24"/>
        </w:rPr>
        <w:t xml:space="preserve">justed </w:t>
      </w:r>
      <w:r w:rsidR="00A26104" w:rsidRPr="00CC7C79">
        <w:rPr>
          <w:rFonts w:ascii="Times New Roman" w:hAnsi="Times New Roman" w:cs="Times New Roman"/>
          <w:sz w:val="24"/>
          <w:szCs w:val="24"/>
        </w:rPr>
        <w:t>behaviours</w:t>
      </w:r>
      <w:r w:rsidR="00C94E04" w:rsidRPr="00CC7C79">
        <w:rPr>
          <w:rFonts w:ascii="Times New Roman" w:hAnsi="Times New Roman" w:cs="Times New Roman"/>
          <w:sz w:val="24"/>
          <w:szCs w:val="24"/>
        </w:rPr>
        <w:t xml:space="preserve"> can be learned</w:t>
      </w:r>
      <w:r w:rsidR="00355E49">
        <w:rPr>
          <w:rFonts w:ascii="Times New Roman" w:hAnsi="Times New Roman" w:cs="Times New Roman"/>
          <w:sz w:val="24"/>
          <w:szCs w:val="24"/>
        </w:rPr>
        <w:t>,</w:t>
      </w:r>
      <w:r w:rsidR="0048524A" w:rsidRPr="00CC7C79">
        <w:rPr>
          <w:rFonts w:ascii="Times New Roman" w:hAnsi="Times New Roman" w:cs="Times New Roman"/>
          <w:sz w:val="24"/>
          <w:szCs w:val="24"/>
        </w:rPr>
        <w:t xml:space="preserve"> according to Bandura</w:t>
      </w:r>
      <w:r w:rsidR="00C57AF8" w:rsidRPr="00CC7C79">
        <w:rPr>
          <w:rFonts w:ascii="Times New Roman" w:hAnsi="Times New Roman" w:cs="Times New Roman"/>
          <w:sz w:val="24"/>
          <w:szCs w:val="24"/>
        </w:rPr>
        <w:t xml:space="preserve">’s Social Learning Theory </w:t>
      </w:r>
      <w:r w:rsidR="00355E49">
        <w:rPr>
          <w:rFonts w:ascii="Times New Roman" w:hAnsi="Times New Roman" w:cs="Times New Roman"/>
          <w:sz w:val="24"/>
          <w:szCs w:val="24"/>
        </w:rPr>
        <w:t>(</w:t>
      </w:r>
      <w:r w:rsidR="00C57AF8" w:rsidRPr="00CC7C79">
        <w:rPr>
          <w:rFonts w:ascii="Times New Roman" w:hAnsi="Times New Roman" w:cs="Times New Roman"/>
          <w:sz w:val="24"/>
          <w:szCs w:val="24"/>
        </w:rPr>
        <w:t>1971</w:t>
      </w:r>
      <w:r w:rsidR="00355E49">
        <w:rPr>
          <w:rFonts w:ascii="Times New Roman" w:hAnsi="Times New Roman" w:cs="Times New Roman"/>
          <w:sz w:val="24"/>
          <w:szCs w:val="24"/>
        </w:rPr>
        <w:t>)</w:t>
      </w:r>
      <w:r w:rsidR="00C57AF8" w:rsidRPr="00CC7C79">
        <w:rPr>
          <w:rFonts w:ascii="Times New Roman" w:hAnsi="Times New Roman" w:cs="Times New Roman"/>
          <w:sz w:val="24"/>
          <w:szCs w:val="24"/>
        </w:rPr>
        <w:t xml:space="preserve">, </w:t>
      </w:r>
      <w:r w:rsidR="00422A6D" w:rsidRPr="00CC7C79">
        <w:rPr>
          <w:rFonts w:ascii="Times New Roman" w:hAnsi="Times New Roman" w:cs="Times New Roman"/>
          <w:sz w:val="24"/>
          <w:szCs w:val="24"/>
        </w:rPr>
        <w:t>whereby ‘learning behaviour occurs on a vicarious basis</w:t>
      </w:r>
      <w:r w:rsidR="00052CDD" w:rsidRPr="00CC7C79">
        <w:rPr>
          <w:rFonts w:ascii="Times New Roman" w:hAnsi="Times New Roman" w:cs="Times New Roman"/>
          <w:sz w:val="24"/>
          <w:szCs w:val="24"/>
        </w:rPr>
        <w:t>’</w:t>
      </w:r>
      <w:r w:rsidR="00DF66F7" w:rsidRPr="00CC7C79">
        <w:rPr>
          <w:rFonts w:ascii="Times New Roman" w:hAnsi="Times New Roman" w:cs="Times New Roman"/>
          <w:sz w:val="24"/>
          <w:szCs w:val="24"/>
        </w:rPr>
        <w:t xml:space="preserve"> as indirectly learning through the observable experience of another</w:t>
      </w:r>
      <w:r w:rsidR="00F4675A" w:rsidRPr="00CC7C79">
        <w:rPr>
          <w:rFonts w:ascii="Times New Roman" w:hAnsi="Times New Roman" w:cs="Times New Roman"/>
          <w:sz w:val="24"/>
          <w:szCs w:val="24"/>
        </w:rPr>
        <w:t>, in this scenario</w:t>
      </w:r>
      <w:r w:rsidR="00EA20A1">
        <w:rPr>
          <w:rFonts w:ascii="Times New Roman" w:hAnsi="Times New Roman" w:cs="Times New Roman"/>
          <w:sz w:val="24"/>
          <w:szCs w:val="24"/>
        </w:rPr>
        <w:t>,</w:t>
      </w:r>
      <w:r w:rsidR="00F8490B" w:rsidRPr="00CC7C79">
        <w:rPr>
          <w:rFonts w:ascii="Times New Roman" w:hAnsi="Times New Roman" w:cs="Times New Roman"/>
          <w:sz w:val="24"/>
          <w:szCs w:val="24"/>
        </w:rPr>
        <w:t xml:space="preserve"> parents</w:t>
      </w:r>
      <w:r w:rsidR="00180922">
        <w:rPr>
          <w:rFonts w:ascii="Times New Roman" w:hAnsi="Times New Roman" w:cs="Times New Roman"/>
          <w:sz w:val="24"/>
          <w:szCs w:val="24"/>
        </w:rPr>
        <w:t xml:space="preserve"> </w:t>
      </w:r>
      <w:r w:rsidR="00FB1C53">
        <w:rPr>
          <w:rFonts w:ascii="Times New Roman" w:hAnsi="Times New Roman" w:cs="Times New Roman"/>
          <w:sz w:val="24"/>
          <w:szCs w:val="24"/>
        </w:rPr>
        <w:t>malad</w:t>
      </w:r>
      <w:r w:rsidR="001F581B">
        <w:rPr>
          <w:rFonts w:ascii="Times New Roman" w:hAnsi="Times New Roman" w:cs="Times New Roman"/>
          <w:sz w:val="24"/>
          <w:szCs w:val="24"/>
        </w:rPr>
        <w:t>justed</w:t>
      </w:r>
      <w:r w:rsidR="00FB1C53">
        <w:rPr>
          <w:rFonts w:ascii="Times New Roman" w:hAnsi="Times New Roman" w:cs="Times New Roman"/>
          <w:sz w:val="24"/>
          <w:szCs w:val="24"/>
        </w:rPr>
        <w:t xml:space="preserve"> </w:t>
      </w:r>
      <w:r w:rsidR="00180922">
        <w:rPr>
          <w:rFonts w:ascii="Times New Roman" w:hAnsi="Times New Roman" w:cs="Times New Roman"/>
          <w:sz w:val="24"/>
          <w:szCs w:val="24"/>
        </w:rPr>
        <w:t>behaviours.</w:t>
      </w:r>
      <w:r w:rsidR="004E5D5A" w:rsidRPr="00CC7C79">
        <w:rPr>
          <w:rFonts w:ascii="Times New Roman" w:hAnsi="Times New Roman" w:cs="Times New Roman"/>
          <w:sz w:val="24"/>
          <w:szCs w:val="24"/>
        </w:rPr>
        <w:t xml:space="preserve"> </w:t>
      </w:r>
      <w:r w:rsidR="00EA3EB9" w:rsidRPr="00CC7C79">
        <w:rPr>
          <w:rFonts w:ascii="Times New Roman" w:hAnsi="Times New Roman" w:cs="Times New Roman"/>
          <w:sz w:val="24"/>
          <w:szCs w:val="24"/>
        </w:rPr>
        <w:t>Children and young people c</w:t>
      </w:r>
      <w:r w:rsidR="00B24338" w:rsidRPr="00CC7C79">
        <w:rPr>
          <w:rFonts w:ascii="Times New Roman" w:hAnsi="Times New Roman" w:cs="Times New Roman"/>
          <w:sz w:val="24"/>
          <w:szCs w:val="24"/>
        </w:rPr>
        <w:t>ould</w:t>
      </w:r>
      <w:r w:rsidR="006B7B87" w:rsidRPr="00CC7C79">
        <w:rPr>
          <w:rFonts w:ascii="Times New Roman" w:hAnsi="Times New Roman" w:cs="Times New Roman"/>
          <w:sz w:val="24"/>
          <w:szCs w:val="24"/>
        </w:rPr>
        <w:t xml:space="preserve"> </w:t>
      </w:r>
      <w:r w:rsidR="005C38FB" w:rsidRPr="00CC7C79">
        <w:rPr>
          <w:rFonts w:ascii="Times New Roman" w:hAnsi="Times New Roman" w:cs="Times New Roman"/>
          <w:sz w:val="24"/>
          <w:szCs w:val="24"/>
        </w:rPr>
        <w:t>‘internalise what they had observed and reproduce it at a later date</w:t>
      </w:r>
      <w:r w:rsidR="00256753" w:rsidRPr="00CC7C79">
        <w:rPr>
          <w:rFonts w:ascii="Times New Roman" w:hAnsi="Times New Roman" w:cs="Times New Roman"/>
          <w:sz w:val="24"/>
          <w:szCs w:val="24"/>
        </w:rPr>
        <w:t>’</w:t>
      </w:r>
      <w:r w:rsidR="00052CDD" w:rsidRPr="00CC7C79">
        <w:rPr>
          <w:rFonts w:ascii="Times New Roman" w:hAnsi="Times New Roman" w:cs="Times New Roman"/>
          <w:sz w:val="24"/>
          <w:szCs w:val="24"/>
        </w:rPr>
        <w:t xml:space="preserve"> </w:t>
      </w:r>
      <w:r w:rsidR="00256753" w:rsidRPr="00CC7C79">
        <w:rPr>
          <w:rFonts w:ascii="Times New Roman" w:hAnsi="Times New Roman" w:cs="Times New Roman"/>
          <w:sz w:val="24"/>
          <w:szCs w:val="24"/>
        </w:rPr>
        <w:t>(Aubrey and Riley, 2019, p.135,138).</w:t>
      </w:r>
      <w:r w:rsidR="00B24338" w:rsidRPr="00CC7C79">
        <w:rPr>
          <w:rFonts w:ascii="Times New Roman" w:hAnsi="Times New Roman" w:cs="Times New Roman"/>
          <w:sz w:val="24"/>
          <w:szCs w:val="24"/>
        </w:rPr>
        <w:t xml:space="preserve"> Therefore, </w:t>
      </w:r>
      <w:r w:rsidR="00167BB0" w:rsidRPr="00CC7C79">
        <w:rPr>
          <w:rFonts w:ascii="Times New Roman" w:hAnsi="Times New Roman" w:cs="Times New Roman"/>
          <w:sz w:val="24"/>
          <w:szCs w:val="24"/>
        </w:rPr>
        <w:t>malad</w:t>
      </w:r>
      <w:r w:rsidR="00C737FA">
        <w:rPr>
          <w:rFonts w:ascii="Times New Roman" w:hAnsi="Times New Roman" w:cs="Times New Roman"/>
          <w:sz w:val="24"/>
          <w:szCs w:val="24"/>
        </w:rPr>
        <w:t>justed</w:t>
      </w:r>
      <w:r w:rsidR="00601559" w:rsidRPr="00CC7C79">
        <w:rPr>
          <w:rFonts w:ascii="Times New Roman" w:hAnsi="Times New Roman" w:cs="Times New Roman"/>
          <w:sz w:val="24"/>
          <w:szCs w:val="24"/>
        </w:rPr>
        <w:t xml:space="preserve"> behaviours</w:t>
      </w:r>
      <w:r w:rsidR="00167BB0" w:rsidRPr="00CC7C79">
        <w:rPr>
          <w:rFonts w:ascii="Times New Roman" w:hAnsi="Times New Roman" w:cs="Times New Roman"/>
          <w:sz w:val="24"/>
          <w:szCs w:val="24"/>
        </w:rPr>
        <w:t xml:space="preserve"> such as</w:t>
      </w:r>
      <w:r w:rsidR="00601559" w:rsidRPr="00CC7C79">
        <w:rPr>
          <w:rFonts w:ascii="Times New Roman" w:hAnsi="Times New Roman" w:cs="Times New Roman"/>
          <w:sz w:val="24"/>
          <w:szCs w:val="24"/>
        </w:rPr>
        <w:t xml:space="preserve"> drug and alcohol abuse, violence</w:t>
      </w:r>
      <w:r w:rsidR="00EB79C8" w:rsidRPr="00CC7C79">
        <w:rPr>
          <w:rFonts w:ascii="Times New Roman" w:hAnsi="Times New Roman" w:cs="Times New Roman"/>
          <w:sz w:val="24"/>
          <w:szCs w:val="24"/>
        </w:rPr>
        <w:t xml:space="preserve"> and bullying</w:t>
      </w:r>
      <w:r w:rsidR="00EC3962" w:rsidRPr="00CC7C79">
        <w:rPr>
          <w:rFonts w:ascii="Times New Roman" w:hAnsi="Times New Roman" w:cs="Times New Roman"/>
          <w:sz w:val="24"/>
          <w:szCs w:val="24"/>
        </w:rPr>
        <w:t xml:space="preserve"> c</w:t>
      </w:r>
      <w:r w:rsidR="00AD02C4" w:rsidRPr="00CC7C79">
        <w:rPr>
          <w:rFonts w:ascii="Times New Roman" w:hAnsi="Times New Roman" w:cs="Times New Roman"/>
          <w:sz w:val="24"/>
          <w:szCs w:val="24"/>
        </w:rPr>
        <w:t>ould</w:t>
      </w:r>
      <w:r w:rsidR="00EC3962" w:rsidRPr="00CC7C79">
        <w:rPr>
          <w:rFonts w:ascii="Times New Roman" w:hAnsi="Times New Roman" w:cs="Times New Roman"/>
          <w:sz w:val="24"/>
          <w:szCs w:val="24"/>
        </w:rPr>
        <w:t xml:space="preserve"> potentially emerge</w:t>
      </w:r>
      <w:r w:rsidR="001D0170" w:rsidRPr="00CC7C79">
        <w:rPr>
          <w:rFonts w:ascii="Times New Roman" w:hAnsi="Times New Roman" w:cs="Times New Roman"/>
          <w:sz w:val="24"/>
          <w:szCs w:val="24"/>
        </w:rPr>
        <w:t xml:space="preserve"> later in adultho</w:t>
      </w:r>
      <w:r w:rsidR="007109B8">
        <w:rPr>
          <w:rFonts w:ascii="Times New Roman" w:hAnsi="Times New Roman" w:cs="Times New Roman"/>
          <w:sz w:val="24"/>
          <w:szCs w:val="24"/>
        </w:rPr>
        <w:t xml:space="preserve">od. </w:t>
      </w:r>
      <w:r w:rsidR="00390EDB" w:rsidRPr="00CC7C79">
        <w:rPr>
          <w:rFonts w:ascii="Times New Roman" w:hAnsi="Times New Roman" w:cs="Times New Roman"/>
          <w:sz w:val="24"/>
          <w:szCs w:val="24"/>
        </w:rPr>
        <w:t>Interestingly,</w:t>
      </w:r>
      <w:r w:rsidR="00E36C9B" w:rsidRPr="00CC7C79">
        <w:rPr>
          <w:rFonts w:ascii="Times New Roman" w:hAnsi="Times New Roman" w:cs="Times New Roman"/>
          <w:sz w:val="24"/>
          <w:szCs w:val="24"/>
        </w:rPr>
        <w:t xml:space="preserve"> Aubrey and Riley (2019</w:t>
      </w:r>
      <w:r w:rsidR="00617C6E" w:rsidRPr="00CC7C79">
        <w:rPr>
          <w:rFonts w:ascii="Times New Roman" w:hAnsi="Times New Roman" w:cs="Times New Roman"/>
          <w:sz w:val="24"/>
          <w:szCs w:val="24"/>
        </w:rPr>
        <w:t>, p</w:t>
      </w:r>
      <w:r w:rsidR="008F1723">
        <w:rPr>
          <w:rFonts w:ascii="Times New Roman" w:hAnsi="Times New Roman" w:cs="Times New Roman"/>
          <w:sz w:val="24"/>
          <w:szCs w:val="24"/>
        </w:rPr>
        <w:t>.</w:t>
      </w:r>
      <w:r w:rsidR="00184143" w:rsidRPr="00CC7C79">
        <w:rPr>
          <w:rFonts w:ascii="Times New Roman" w:hAnsi="Times New Roman" w:cs="Times New Roman"/>
          <w:sz w:val="24"/>
          <w:szCs w:val="24"/>
        </w:rPr>
        <w:t>138</w:t>
      </w:r>
      <w:r w:rsidR="00E36C9B" w:rsidRPr="00CC7C79">
        <w:rPr>
          <w:rFonts w:ascii="Times New Roman" w:hAnsi="Times New Roman" w:cs="Times New Roman"/>
          <w:sz w:val="24"/>
          <w:szCs w:val="24"/>
        </w:rPr>
        <w:t xml:space="preserve">) </w:t>
      </w:r>
      <w:r w:rsidR="00641902" w:rsidRPr="00CC7C79">
        <w:rPr>
          <w:rFonts w:ascii="Times New Roman" w:hAnsi="Times New Roman" w:cs="Times New Roman"/>
          <w:sz w:val="24"/>
          <w:szCs w:val="24"/>
        </w:rPr>
        <w:t>reveal</w:t>
      </w:r>
      <w:r w:rsidR="00E36C9B" w:rsidRPr="00CC7C79">
        <w:rPr>
          <w:rFonts w:ascii="Times New Roman" w:hAnsi="Times New Roman" w:cs="Times New Roman"/>
          <w:sz w:val="24"/>
          <w:szCs w:val="24"/>
        </w:rPr>
        <w:t xml:space="preserve"> that </w:t>
      </w:r>
      <w:r w:rsidR="00696009" w:rsidRPr="00CC7C79">
        <w:rPr>
          <w:rFonts w:ascii="Times New Roman" w:hAnsi="Times New Roman" w:cs="Times New Roman"/>
          <w:sz w:val="24"/>
          <w:szCs w:val="24"/>
        </w:rPr>
        <w:t xml:space="preserve">children with low self-esteem and self- worth </w:t>
      </w:r>
      <w:r w:rsidR="00D62188" w:rsidRPr="00CC7C79">
        <w:rPr>
          <w:rFonts w:ascii="Times New Roman" w:hAnsi="Times New Roman" w:cs="Times New Roman"/>
          <w:sz w:val="24"/>
          <w:szCs w:val="24"/>
        </w:rPr>
        <w:t>‘will fail to meet their own standards</w:t>
      </w:r>
      <w:r w:rsidR="00915550" w:rsidRPr="00CC7C79">
        <w:rPr>
          <w:rFonts w:ascii="Times New Roman" w:hAnsi="Times New Roman" w:cs="Times New Roman"/>
          <w:sz w:val="24"/>
          <w:szCs w:val="24"/>
        </w:rPr>
        <w:t>’</w:t>
      </w:r>
      <w:r w:rsidR="009A1B86">
        <w:rPr>
          <w:rFonts w:ascii="Times New Roman" w:hAnsi="Times New Roman" w:cs="Times New Roman"/>
          <w:sz w:val="24"/>
          <w:szCs w:val="24"/>
        </w:rPr>
        <w:t xml:space="preserve"> </w:t>
      </w:r>
      <w:r w:rsidR="00915550" w:rsidRPr="00CC7C79">
        <w:rPr>
          <w:rFonts w:ascii="Times New Roman" w:hAnsi="Times New Roman" w:cs="Times New Roman"/>
          <w:sz w:val="24"/>
          <w:szCs w:val="24"/>
        </w:rPr>
        <w:t xml:space="preserve">of behaviour. </w:t>
      </w:r>
      <w:r w:rsidR="007E23F5" w:rsidRPr="00CC7C79">
        <w:rPr>
          <w:rFonts w:ascii="Times New Roman" w:hAnsi="Times New Roman" w:cs="Times New Roman"/>
          <w:sz w:val="24"/>
          <w:szCs w:val="24"/>
        </w:rPr>
        <w:t>It m</w:t>
      </w:r>
      <w:r w:rsidR="00BD46FF">
        <w:rPr>
          <w:rFonts w:ascii="Times New Roman" w:hAnsi="Times New Roman" w:cs="Times New Roman"/>
          <w:sz w:val="24"/>
          <w:szCs w:val="24"/>
        </w:rPr>
        <w:t>ay</w:t>
      </w:r>
      <w:r w:rsidR="007E23F5" w:rsidRPr="00CC7C79">
        <w:rPr>
          <w:rFonts w:ascii="Times New Roman" w:hAnsi="Times New Roman" w:cs="Times New Roman"/>
          <w:sz w:val="24"/>
          <w:szCs w:val="24"/>
        </w:rPr>
        <w:t xml:space="preserve"> be</w:t>
      </w:r>
      <w:r w:rsidR="00216D60" w:rsidRPr="00CC7C79">
        <w:rPr>
          <w:rFonts w:ascii="Times New Roman" w:hAnsi="Times New Roman" w:cs="Times New Roman"/>
          <w:sz w:val="24"/>
          <w:szCs w:val="24"/>
        </w:rPr>
        <w:t xml:space="preserve"> argued that</w:t>
      </w:r>
      <w:r w:rsidR="0021376B" w:rsidRPr="00CC7C79">
        <w:rPr>
          <w:rFonts w:ascii="Times New Roman" w:hAnsi="Times New Roman" w:cs="Times New Roman"/>
          <w:sz w:val="24"/>
          <w:szCs w:val="24"/>
        </w:rPr>
        <w:t xml:space="preserve"> c</w:t>
      </w:r>
      <w:r w:rsidR="00915550" w:rsidRPr="00CC7C79">
        <w:rPr>
          <w:rFonts w:ascii="Times New Roman" w:hAnsi="Times New Roman" w:cs="Times New Roman"/>
          <w:sz w:val="24"/>
          <w:szCs w:val="24"/>
        </w:rPr>
        <w:t>hildren</w:t>
      </w:r>
      <w:r w:rsidR="00855C7B" w:rsidRPr="00CC7C79">
        <w:rPr>
          <w:rFonts w:ascii="Times New Roman" w:hAnsi="Times New Roman" w:cs="Times New Roman"/>
          <w:sz w:val="24"/>
          <w:szCs w:val="24"/>
        </w:rPr>
        <w:t xml:space="preserve"> from</w:t>
      </w:r>
      <w:r w:rsidR="00136E1C" w:rsidRPr="00CC7C79">
        <w:rPr>
          <w:rFonts w:ascii="Times New Roman" w:hAnsi="Times New Roman" w:cs="Times New Roman"/>
          <w:sz w:val="24"/>
          <w:szCs w:val="24"/>
        </w:rPr>
        <w:t xml:space="preserve"> disadvantaged or dysfunctional family units often </w:t>
      </w:r>
      <w:r w:rsidR="00D01F43" w:rsidRPr="00CC7C79">
        <w:rPr>
          <w:rFonts w:ascii="Times New Roman" w:hAnsi="Times New Roman" w:cs="Times New Roman"/>
          <w:sz w:val="24"/>
          <w:szCs w:val="24"/>
        </w:rPr>
        <w:t xml:space="preserve">have </w:t>
      </w:r>
      <w:r w:rsidR="00624A29" w:rsidRPr="00CC7C79">
        <w:rPr>
          <w:rFonts w:ascii="Times New Roman" w:hAnsi="Times New Roman" w:cs="Times New Roman"/>
          <w:sz w:val="24"/>
          <w:szCs w:val="24"/>
        </w:rPr>
        <w:t>a</w:t>
      </w:r>
      <w:r w:rsidR="0021376B" w:rsidRPr="00CC7C79">
        <w:rPr>
          <w:rFonts w:ascii="Times New Roman" w:hAnsi="Times New Roman" w:cs="Times New Roman"/>
          <w:sz w:val="24"/>
          <w:szCs w:val="24"/>
        </w:rPr>
        <w:t xml:space="preserve"> low</w:t>
      </w:r>
      <w:r w:rsidR="00624A29" w:rsidRPr="00CC7C79">
        <w:rPr>
          <w:rFonts w:ascii="Times New Roman" w:hAnsi="Times New Roman" w:cs="Times New Roman"/>
          <w:sz w:val="24"/>
          <w:szCs w:val="24"/>
        </w:rPr>
        <w:t xml:space="preserve"> regard</w:t>
      </w:r>
      <w:r w:rsidR="000502C9" w:rsidRPr="00CC7C79">
        <w:rPr>
          <w:rFonts w:ascii="Times New Roman" w:hAnsi="Times New Roman" w:cs="Times New Roman"/>
          <w:sz w:val="24"/>
          <w:szCs w:val="24"/>
        </w:rPr>
        <w:t xml:space="preserve"> for themselves</w:t>
      </w:r>
      <w:r w:rsidR="00216D60" w:rsidRPr="00CC7C79">
        <w:rPr>
          <w:rFonts w:ascii="Times New Roman" w:hAnsi="Times New Roman" w:cs="Times New Roman"/>
          <w:sz w:val="24"/>
          <w:szCs w:val="24"/>
        </w:rPr>
        <w:t xml:space="preserve"> and can therefore</w:t>
      </w:r>
      <w:r w:rsidR="00E61049" w:rsidRPr="00CC7C79">
        <w:rPr>
          <w:rFonts w:ascii="Times New Roman" w:hAnsi="Times New Roman" w:cs="Times New Roman"/>
          <w:sz w:val="24"/>
          <w:szCs w:val="24"/>
        </w:rPr>
        <w:t xml:space="preserve"> be</w:t>
      </w:r>
      <w:r w:rsidR="000502C9" w:rsidRPr="00CC7C79">
        <w:rPr>
          <w:rFonts w:ascii="Times New Roman" w:hAnsi="Times New Roman" w:cs="Times New Roman"/>
          <w:sz w:val="24"/>
          <w:szCs w:val="24"/>
        </w:rPr>
        <w:t xml:space="preserve"> </w:t>
      </w:r>
      <w:r w:rsidR="00480B67" w:rsidRPr="00CC7C79">
        <w:rPr>
          <w:rFonts w:ascii="Times New Roman" w:hAnsi="Times New Roman" w:cs="Times New Roman"/>
          <w:sz w:val="24"/>
          <w:szCs w:val="24"/>
        </w:rPr>
        <w:t>susceptible</w:t>
      </w:r>
      <w:r w:rsidR="000502C9" w:rsidRPr="00CC7C79">
        <w:rPr>
          <w:rFonts w:ascii="Times New Roman" w:hAnsi="Times New Roman" w:cs="Times New Roman"/>
          <w:sz w:val="24"/>
          <w:szCs w:val="24"/>
        </w:rPr>
        <w:t xml:space="preserve"> to</w:t>
      </w:r>
      <w:r w:rsidR="00480B67" w:rsidRPr="00CC7C79">
        <w:rPr>
          <w:rFonts w:ascii="Times New Roman" w:hAnsi="Times New Roman" w:cs="Times New Roman"/>
          <w:sz w:val="24"/>
          <w:szCs w:val="24"/>
        </w:rPr>
        <w:t xml:space="preserve"> </w:t>
      </w:r>
      <w:r w:rsidR="008A7944" w:rsidRPr="00CC7C79">
        <w:rPr>
          <w:rFonts w:ascii="Times New Roman" w:hAnsi="Times New Roman" w:cs="Times New Roman"/>
          <w:sz w:val="24"/>
          <w:szCs w:val="24"/>
        </w:rPr>
        <w:t xml:space="preserve">emulate </w:t>
      </w:r>
      <w:r w:rsidR="0019121A" w:rsidRPr="00CC7C79">
        <w:rPr>
          <w:rFonts w:ascii="Times New Roman" w:hAnsi="Times New Roman" w:cs="Times New Roman"/>
          <w:sz w:val="24"/>
          <w:szCs w:val="24"/>
        </w:rPr>
        <w:t>these</w:t>
      </w:r>
      <w:r w:rsidR="00617C6E" w:rsidRPr="00CC7C79">
        <w:rPr>
          <w:rFonts w:ascii="Times New Roman" w:hAnsi="Times New Roman" w:cs="Times New Roman"/>
          <w:sz w:val="24"/>
          <w:szCs w:val="24"/>
        </w:rPr>
        <w:t xml:space="preserve"> patterns of</w:t>
      </w:r>
      <w:r w:rsidR="008A7944" w:rsidRPr="00CC7C79">
        <w:rPr>
          <w:rFonts w:ascii="Times New Roman" w:hAnsi="Times New Roman" w:cs="Times New Roman"/>
          <w:sz w:val="24"/>
          <w:szCs w:val="24"/>
        </w:rPr>
        <w:t xml:space="preserve"> </w:t>
      </w:r>
      <w:r w:rsidR="00E832D0">
        <w:rPr>
          <w:rFonts w:ascii="Times New Roman" w:hAnsi="Times New Roman" w:cs="Times New Roman"/>
          <w:sz w:val="24"/>
          <w:szCs w:val="24"/>
        </w:rPr>
        <w:t>maladaptive</w:t>
      </w:r>
      <w:r w:rsidR="00617C6E" w:rsidRPr="00CC7C79">
        <w:rPr>
          <w:rFonts w:ascii="Times New Roman" w:hAnsi="Times New Roman" w:cs="Times New Roman"/>
          <w:sz w:val="24"/>
          <w:szCs w:val="24"/>
        </w:rPr>
        <w:t xml:space="preserve"> behaviour</w:t>
      </w:r>
      <w:r w:rsidR="008A7944" w:rsidRPr="00CC7C79">
        <w:rPr>
          <w:rFonts w:ascii="Times New Roman" w:hAnsi="Times New Roman" w:cs="Times New Roman"/>
          <w:sz w:val="24"/>
          <w:szCs w:val="24"/>
        </w:rPr>
        <w:t>s</w:t>
      </w:r>
      <w:r w:rsidR="009C14DD" w:rsidRPr="00CC7C79">
        <w:rPr>
          <w:rFonts w:ascii="Times New Roman" w:hAnsi="Times New Roman" w:cs="Times New Roman"/>
          <w:sz w:val="24"/>
          <w:szCs w:val="24"/>
        </w:rPr>
        <w:t xml:space="preserve"> and</w:t>
      </w:r>
      <w:r w:rsidR="001E69ED">
        <w:rPr>
          <w:rFonts w:ascii="Times New Roman" w:hAnsi="Times New Roman" w:cs="Times New Roman"/>
          <w:sz w:val="24"/>
          <w:szCs w:val="24"/>
        </w:rPr>
        <w:t xml:space="preserve"> ultimately</w:t>
      </w:r>
      <w:r w:rsidR="009C14DD" w:rsidRPr="00CC7C79">
        <w:rPr>
          <w:rFonts w:ascii="Times New Roman" w:hAnsi="Times New Roman" w:cs="Times New Roman"/>
          <w:sz w:val="24"/>
          <w:szCs w:val="24"/>
        </w:rPr>
        <w:t xml:space="preserve"> </w:t>
      </w:r>
      <w:r w:rsidR="006F5F5A">
        <w:rPr>
          <w:rFonts w:ascii="Times New Roman" w:hAnsi="Times New Roman" w:cs="Times New Roman"/>
          <w:sz w:val="24"/>
          <w:szCs w:val="24"/>
        </w:rPr>
        <w:t>suffer</w:t>
      </w:r>
      <w:r w:rsidR="00F972CC" w:rsidRPr="00CC7C79">
        <w:rPr>
          <w:rFonts w:ascii="Times New Roman" w:hAnsi="Times New Roman" w:cs="Times New Roman"/>
          <w:sz w:val="24"/>
          <w:szCs w:val="24"/>
        </w:rPr>
        <w:t xml:space="preserve"> </w:t>
      </w:r>
      <w:r w:rsidR="00E61049" w:rsidRPr="00CC7C79">
        <w:rPr>
          <w:rFonts w:ascii="Times New Roman" w:hAnsi="Times New Roman" w:cs="Times New Roman"/>
          <w:sz w:val="24"/>
          <w:szCs w:val="24"/>
        </w:rPr>
        <w:t>t</w:t>
      </w:r>
      <w:r w:rsidR="00AD3C25" w:rsidRPr="00CC7C79">
        <w:rPr>
          <w:rFonts w:ascii="Times New Roman" w:hAnsi="Times New Roman" w:cs="Times New Roman"/>
          <w:sz w:val="24"/>
          <w:szCs w:val="24"/>
        </w:rPr>
        <w:t>he ensuing</w:t>
      </w:r>
      <w:r w:rsidR="00FD6678" w:rsidRPr="00CC7C79">
        <w:rPr>
          <w:rFonts w:ascii="Times New Roman" w:hAnsi="Times New Roman" w:cs="Times New Roman"/>
          <w:sz w:val="24"/>
          <w:szCs w:val="24"/>
        </w:rPr>
        <w:t xml:space="preserve"> </w:t>
      </w:r>
      <w:r w:rsidR="00BA5601">
        <w:rPr>
          <w:rFonts w:ascii="Times New Roman" w:hAnsi="Times New Roman" w:cs="Times New Roman"/>
          <w:sz w:val="24"/>
          <w:szCs w:val="24"/>
        </w:rPr>
        <w:t xml:space="preserve">effects of </w:t>
      </w:r>
      <w:r w:rsidR="00FD6678" w:rsidRPr="00CC7C79">
        <w:rPr>
          <w:rFonts w:ascii="Times New Roman" w:hAnsi="Times New Roman" w:cs="Times New Roman"/>
          <w:sz w:val="24"/>
          <w:szCs w:val="24"/>
        </w:rPr>
        <w:t>mental health</w:t>
      </w:r>
      <w:r w:rsidR="00BE5C96" w:rsidRPr="00CC7C79">
        <w:rPr>
          <w:rFonts w:ascii="Times New Roman" w:hAnsi="Times New Roman" w:cs="Times New Roman"/>
          <w:sz w:val="24"/>
          <w:szCs w:val="24"/>
        </w:rPr>
        <w:t>.</w:t>
      </w:r>
      <w:r w:rsidR="00E951F0" w:rsidRPr="00CC7C79">
        <w:rPr>
          <w:rFonts w:ascii="Times New Roman" w:hAnsi="Times New Roman" w:cs="Times New Roman"/>
          <w:sz w:val="24"/>
          <w:szCs w:val="24"/>
        </w:rPr>
        <w:t xml:space="preserve"> An</w:t>
      </w:r>
      <w:r w:rsidR="00EB42FC">
        <w:rPr>
          <w:rFonts w:ascii="Times New Roman" w:hAnsi="Times New Roman" w:cs="Times New Roman"/>
          <w:sz w:val="24"/>
          <w:szCs w:val="24"/>
        </w:rPr>
        <w:t>other</w:t>
      </w:r>
      <w:r w:rsidR="00E951F0" w:rsidRPr="00CC7C79">
        <w:rPr>
          <w:rFonts w:ascii="Times New Roman" w:hAnsi="Times New Roman" w:cs="Times New Roman"/>
          <w:sz w:val="24"/>
          <w:szCs w:val="24"/>
        </w:rPr>
        <w:t xml:space="preserve"> perspective to</w:t>
      </w:r>
      <w:r w:rsidR="00B56EED" w:rsidRPr="00CC7C79">
        <w:rPr>
          <w:rFonts w:ascii="Times New Roman" w:hAnsi="Times New Roman" w:cs="Times New Roman"/>
          <w:sz w:val="24"/>
          <w:szCs w:val="24"/>
        </w:rPr>
        <w:t xml:space="preserve"> consider</w:t>
      </w:r>
      <w:r w:rsidR="00EB42FC">
        <w:rPr>
          <w:rFonts w:ascii="Times New Roman" w:hAnsi="Times New Roman" w:cs="Times New Roman"/>
          <w:sz w:val="24"/>
          <w:szCs w:val="24"/>
        </w:rPr>
        <w:t>,</w:t>
      </w:r>
      <w:r w:rsidR="00E951F0" w:rsidRPr="00CC7C79">
        <w:rPr>
          <w:rFonts w:ascii="Times New Roman" w:hAnsi="Times New Roman" w:cs="Times New Roman"/>
          <w:sz w:val="24"/>
          <w:szCs w:val="24"/>
        </w:rPr>
        <w:t xml:space="preserve"> proposed by Corcoran (2011, p.55)</w:t>
      </w:r>
      <w:r w:rsidR="00EB42FC">
        <w:rPr>
          <w:rFonts w:ascii="Times New Roman" w:hAnsi="Times New Roman" w:cs="Times New Roman"/>
          <w:sz w:val="24"/>
          <w:szCs w:val="24"/>
        </w:rPr>
        <w:t>,</w:t>
      </w:r>
      <w:r w:rsidR="005E69CB">
        <w:rPr>
          <w:rFonts w:ascii="Times New Roman" w:hAnsi="Times New Roman" w:cs="Times New Roman"/>
          <w:sz w:val="24"/>
          <w:szCs w:val="24"/>
        </w:rPr>
        <w:t xml:space="preserve"> suggests</w:t>
      </w:r>
      <w:r w:rsidR="00E951F0" w:rsidRPr="00CC7C79">
        <w:rPr>
          <w:rFonts w:ascii="Times New Roman" w:hAnsi="Times New Roman" w:cs="Times New Roman"/>
          <w:sz w:val="24"/>
          <w:szCs w:val="24"/>
        </w:rPr>
        <w:t xml:space="preserve"> that ‘children who live in poor and disadvantaged communities experience substantial risk...’ such as unemployment, drugs, crime and violence</w:t>
      </w:r>
      <w:r w:rsidR="0070566F">
        <w:rPr>
          <w:rFonts w:ascii="Times New Roman" w:hAnsi="Times New Roman" w:cs="Times New Roman"/>
          <w:sz w:val="24"/>
          <w:szCs w:val="24"/>
        </w:rPr>
        <w:t>.</w:t>
      </w:r>
      <w:r w:rsidR="00623766">
        <w:rPr>
          <w:rFonts w:ascii="Times New Roman" w:hAnsi="Times New Roman" w:cs="Times New Roman"/>
          <w:sz w:val="24"/>
          <w:szCs w:val="24"/>
        </w:rPr>
        <w:t xml:space="preserve"> Therefore</w:t>
      </w:r>
      <w:r w:rsidR="00E951F0" w:rsidRPr="00CC7C79">
        <w:rPr>
          <w:rFonts w:ascii="Times New Roman" w:hAnsi="Times New Roman" w:cs="Times New Roman"/>
          <w:sz w:val="24"/>
          <w:szCs w:val="24"/>
        </w:rPr>
        <w:t>,</w:t>
      </w:r>
      <w:r w:rsidR="00B87671">
        <w:rPr>
          <w:rFonts w:ascii="Times New Roman" w:hAnsi="Times New Roman" w:cs="Times New Roman"/>
          <w:sz w:val="24"/>
          <w:szCs w:val="24"/>
        </w:rPr>
        <w:t xml:space="preserve"> </w:t>
      </w:r>
      <w:r w:rsidR="00E52D14">
        <w:rPr>
          <w:rFonts w:ascii="Times New Roman" w:hAnsi="Times New Roman" w:cs="Times New Roman"/>
          <w:sz w:val="24"/>
          <w:szCs w:val="24"/>
        </w:rPr>
        <w:t>an alt</w:t>
      </w:r>
      <w:r w:rsidR="00EB42FC">
        <w:rPr>
          <w:rFonts w:ascii="Times New Roman" w:hAnsi="Times New Roman" w:cs="Times New Roman"/>
          <w:sz w:val="24"/>
          <w:szCs w:val="24"/>
        </w:rPr>
        <w:t>ernative</w:t>
      </w:r>
      <w:r w:rsidR="00E52D14">
        <w:rPr>
          <w:rFonts w:ascii="Times New Roman" w:hAnsi="Times New Roman" w:cs="Times New Roman"/>
          <w:sz w:val="24"/>
          <w:szCs w:val="24"/>
        </w:rPr>
        <w:t xml:space="preserve"> </w:t>
      </w:r>
      <w:r w:rsidR="00251991">
        <w:rPr>
          <w:rFonts w:ascii="Times New Roman" w:hAnsi="Times New Roman" w:cs="Times New Roman"/>
          <w:sz w:val="24"/>
          <w:szCs w:val="24"/>
        </w:rPr>
        <w:t xml:space="preserve">explanation for poor parenting could be </w:t>
      </w:r>
      <w:r w:rsidR="00534CA7">
        <w:rPr>
          <w:rFonts w:ascii="Times New Roman" w:hAnsi="Times New Roman" w:cs="Times New Roman"/>
          <w:sz w:val="24"/>
          <w:szCs w:val="24"/>
        </w:rPr>
        <w:t xml:space="preserve">that </w:t>
      </w:r>
      <w:r w:rsidR="00E951F0" w:rsidRPr="00CC7C79">
        <w:rPr>
          <w:rFonts w:ascii="Times New Roman" w:hAnsi="Times New Roman" w:cs="Times New Roman"/>
          <w:sz w:val="24"/>
          <w:szCs w:val="24"/>
        </w:rPr>
        <w:t>‘These stressors may overwhelm parenting abilities’</w:t>
      </w:r>
      <w:r w:rsidR="00680106">
        <w:rPr>
          <w:rFonts w:ascii="Times New Roman" w:hAnsi="Times New Roman" w:cs="Times New Roman"/>
          <w:sz w:val="24"/>
          <w:szCs w:val="24"/>
        </w:rPr>
        <w:t xml:space="preserve"> and</w:t>
      </w:r>
      <w:r w:rsidR="00D07139">
        <w:rPr>
          <w:rFonts w:ascii="Times New Roman" w:hAnsi="Times New Roman" w:cs="Times New Roman"/>
          <w:sz w:val="24"/>
          <w:szCs w:val="24"/>
        </w:rPr>
        <w:t xml:space="preserve"> therein</w:t>
      </w:r>
      <w:r w:rsidR="00DE36AD">
        <w:rPr>
          <w:rFonts w:ascii="Times New Roman" w:hAnsi="Times New Roman" w:cs="Times New Roman"/>
          <w:sz w:val="24"/>
          <w:szCs w:val="24"/>
        </w:rPr>
        <w:t xml:space="preserve"> </w:t>
      </w:r>
      <w:r w:rsidR="00497345">
        <w:rPr>
          <w:rFonts w:ascii="Times New Roman" w:hAnsi="Times New Roman" w:cs="Times New Roman"/>
          <w:sz w:val="24"/>
          <w:szCs w:val="24"/>
        </w:rPr>
        <w:t xml:space="preserve">worsen </w:t>
      </w:r>
      <w:r w:rsidR="003C280B">
        <w:rPr>
          <w:rFonts w:ascii="Times New Roman" w:hAnsi="Times New Roman" w:cs="Times New Roman"/>
          <w:sz w:val="24"/>
          <w:szCs w:val="24"/>
        </w:rPr>
        <w:t>any existing mental health difficulties.</w:t>
      </w:r>
      <w:r w:rsidR="00680106">
        <w:rPr>
          <w:rFonts w:ascii="Times New Roman" w:hAnsi="Times New Roman" w:cs="Times New Roman"/>
          <w:sz w:val="24"/>
          <w:szCs w:val="24"/>
        </w:rPr>
        <w:t xml:space="preserve"> </w:t>
      </w:r>
    </w:p>
    <w:p w14:paraId="0866941C" w14:textId="57AD20B9" w:rsidR="000065CD" w:rsidRPr="00CC7C79" w:rsidRDefault="002572F7" w:rsidP="00CC7C79">
      <w:pPr>
        <w:jc w:val="both"/>
        <w:rPr>
          <w:rFonts w:ascii="Times New Roman" w:hAnsi="Times New Roman" w:cs="Times New Roman"/>
          <w:sz w:val="24"/>
          <w:szCs w:val="24"/>
        </w:rPr>
      </w:pPr>
      <w:r w:rsidRPr="00CC7C79">
        <w:rPr>
          <w:rFonts w:ascii="Times New Roman" w:hAnsi="Times New Roman" w:cs="Times New Roman"/>
          <w:sz w:val="24"/>
          <w:szCs w:val="24"/>
        </w:rPr>
        <w:t>Huberty (2012, p.17) d</w:t>
      </w:r>
      <w:r w:rsidR="00601F4C" w:rsidRPr="00CC7C79">
        <w:rPr>
          <w:rFonts w:ascii="Times New Roman" w:hAnsi="Times New Roman" w:cs="Times New Roman"/>
          <w:sz w:val="24"/>
          <w:szCs w:val="24"/>
        </w:rPr>
        <w:t>raws our atten</w:t>
      </w:r>
      <w:r w:rsidR="00EA0BDF" w:rsidRPr="00CC7C79">
        <w:rPr>
          <w:rFonts w:ascii="Times New Roman" w:hAnsi="Times New Roman" w:cs="Times New Roman"/>
          <w:sz w:val="24"/>
          <w:szCs w:val="24"/>
        </w:rPr>
        <w:t>tion to</w:t>
      </w:r>
      <w:r w:rsidR="007634E6" w:rsidRPr="00CC7C79">
        <w:rPr>
          <w:rFonts w:ascii="Times New Roman" w:hAnsi="Times New Roman" w:cs="Times New Roman"/>
          <w:sz w:val="24"/>
          <w:szCs w:val="24"/>
        </w:rPr>
        <w:t xml:space="preserve"> a</w:t>
      </w:r>
      <w:r w:rsidR="004569EF" w:rsidRPr="00CC7C79">
        <w:rPr>
          <w:rFonts w:ascii="Times New Roman" w:hAnsi="Times New Roman" w:cs="Times New Roman"/>
          <w:sz w:val="24"/>
          <w:szCs w:val="24"/>
        </w:rPr>
        <w:t xml:space="preserve">n alternative </w:t>
      </w:r>
      <w:r w:rsidR="00180DAE" w:rsidRPr="00CC7C79">
        <w:rPr>
          <w:rFonts w:ascii="Times New Roman" w:hAnsi="Times New Roman" w:cs="Times New Roman"/>
          <w:sz w:val="24"/>
          <w:szCs w:val="24"/>
        </w:rPr>
        <w:t>antecedent</w:t>
      </w:r>
      <w:r w:rsidR="009249EE" w:rsidRPr="00CC7C79">
        <w:rPr>
          <w:rFonts w:ascii="Times New Roman" w:hAnsi="Times New Roman" w:cs="Times New Roman"/>
          <w:sz w:val="24"/>
          <w:szCs w:val="24"/>
        </w:rPr>
        <w:t xml:space="preserve"> to mental health issues </w:t>
      </w:r>
      <w:r w:rsidR="003B50F5" w:rsidRPr="00CC7C79">
        <w:rPr>
          <w:rFonts w:ascii="Times New Roman" w:hAnsi="Times New Roman" w:cs="Times New Roman"/>
          <w:sz w:val="24"/>
          <w:szCs w:val="24"/>
        </w:rPr>
        <w:t xml:space="preserve">apportioned to </w:t>
      </w:r>
      <w:r w:rsidR="003C0256" w:rsidRPr="00CC7C79">
        <w:rPr>
          <w:rFonts w:ascii="Times New Roman" w:hAnsi="Times New Roman" w:cs="Times New Roman"/>
          <w:sz w:val="24"/>
          <w:szCs w:val="24"/>
        </w:rPr>
        <w:t>aversive</w:t>
      </w:r>
      <w:r w:rsidR="0061628B" w:rsidRPr="00CC7C79">
        <w:rPr>
          <w:rFonts w:ascii="Times New Roman" w:hAnsi="Times New Roman" w:cs="Times New Roman"/>
          <w:sz w:val="24"/>
          <w:szCs w:val="24"/>
        </w:rPr>
        <w:t xml:space="preserve"> or ‘socially toxic’ environment</w:t>
      </w:r>
      <w:r w:rsidR="00395C89" w:rsidRPr="00CC7C79">
        <w:rPr>
          <w:rFonts w:ascii="Times New Roman" w:hAnsi="Times New Roman" w:cs="Times New Roman"/>
          <w:sz w:val="24"/>
          <w:szCs w:val="24"/>
        </w:rPr>
        <w:t>s</w:t>
      </w:r>
      <w:r w:rsidR="00106D91" w:rsidRPr="00CC7C79">
        <w:rPr>
          <w:rFonts w:ascii="Times New Roman" w:hAnsi="Times New Roman" w:cs="Times New Roman"/>
          <w:sz w:val="24"/>
          <w:szCs w:val="24"/>
        </w:rPr>
        <w:t xml:space="preserve"> such a</w:t>
      </w:r>
      <w:r w:rsidR="00395C89" w:rsidRPr="00CC7C79">
        <w:rPr>
          <w:rFonts w:ascii="Times New Roman" w:hAnsi="Times New Roman" w:cs="Times New Roman"/>
          <w:sz w:val="24"/>
          <w:szCs w:val="24"/>
        </w:rPr>
        <w:t>s</w:t>
      </w:r>
      <w:r w:rsidR="005361C0" w:rsidRPr="00CC7C79">
        <w:rPr>
          <w:rFonts w:ascii="Times New Roman" w:hAnsi="Times New Roman" w:cs="Times New Roman"/>
          <w:sz w:val="24"/>
          <w:szCs w:val="24"/>
        </w:rPr>
        <w:t xml:space="preserve"> dysfunction</w:t>
      </w:r>
      <w:r w:rsidR="00395C89" w:rsidRPr="00CC7C79">
        <w:rPr>
          <w:rFonts w:ascii="Times New Roman" w:hAnsi="Times New Roman" w:cs="Times New Roman"/>
          <w:sz w:val="24"/>
          <w:szCs w:val="24"/>
        </w:rPr>
        <w:t>al family units</w:t>
      </w:r>
      <w:r w:rsidR="009249EE" w:rsidRPr="00CC7C79">
        <w:rPr>
          <w:rFonts w:ascii="Times New Roman" w:hAnsi="Times New Roman" w:cs="Times New Roman"/>
          <w:sz w:val="24"/>
          <w:szCs w:val="24"/>
        </w:rPr>
        <w:t>, abuse or neglect</w:t>
      </w:r>
      <w:r w:rsidR="005D44AD">
        <w:rPr>
          <w:rFonts w:ascii="Times New Roman" w:hAnsi="Times New Roman" w:cs="Times New Roman"/>
          <w:sz w:val="24"/>
          <w:szCs w:val="24"/>
        </w:rPr>
        <w:t>.</w:t>
      </w:r>
      <w:r w:rsidR="00F83892">
        <w:rPr>
          <w:rFonts w:ascii="Times New Roman" w:hAnsi="Times New Roman" w:cs="Times New Roman"/>
          <w:sz w:val="24"/>
          <w:szCs w:val="24"/>
        </w:rPr>
        <w:t xml:space="preserve"> These</w:t>
      </w:r>
      <w:r w:rsidR="00E60394">
        <w:rPr>
          <w:rFonts w:ascii="Times New Roman" w:hAnsi="Times New Roman" w:cs="Times New Roman"/>
          <w:sz w:val="24"/>
          <w:szCs w:val="24"/>
        </w:rPr>
        <w:t xml:space="preserve"> environments</w:t>
      </w:r>
      <w:r w:rsidR="0011217A" w:rsidRPr="00CC7C79">
        <w:rPr>
          <w:rFonts w:ascii="Times New Roman" w:hAnsi="Times New Roman" w:cs="Times New Roman"/>
          <w:sz w:val="24"/>
          <w:szCs w:val="24"/>
        </w:rPr>
        <w:t xml:space="preserve"> ‘can lead to impaired attachments</w:t>
      </w:r>
      <w:r w:rsidR="004231F4" w:rsidRPr="00CC7C79">
        <w:rPr>
          <w:rFonts w:ascii="Times New Roman" w:hAnsi="Times New Roman" w:cs="Times New Roman"/>
          <w:sz w:val="24"/>
          <w:szCs w:val="24"/>
        </w:rPr>
        <w:t>...and over time</w:t>
      </w:r>
      <w:r w:rsidR="00F40C27" w:rsidRPr="00CC7C79">
        <w:rPr>
          <w:rFonts w:ascii="Times New Roman" w:hAnsi="Times New Roman" w:cs="Times New Roman"/>
          <w:sz w:val="24"/>
          <w:szCs w:val="24"/>
        </w:rPr>
        <w:t>, the risk for disorders, including anxiety and depression</w:t>
      </w:r>
      <w:r w:rsidR="006166B7" w:rsidRPr="00CC7C79">
        <w:rPr>
          <w:rFonts w:ascii="Times New Roman" w:hAnsi="Times New Roman" w:cs="Times New Roman"/>
          <w:sz w:val="24"/>
          <w:szCs w:val="24"/>
        </w:rPr>
        <w:t>’.</w:t>
      </w:r>
      <w:r w:rsidR="00E06DE3" w:rsidRPr="00CC7C79">
        <w:rPr>
          <w:rFonts w:ascii="Times New Roman" w:hAnsi="Times New Roman" w:cs="Times New Roman"/>
          <w:sz w:val="24"/>
          <w:szCs w:val="24"/>
        </w:rPr>
        <w:t xml:space="preserve"> </w:t>
      </w:r>
      <w:r w:rsidR="00F33C19" w:rsidRPr="00CC7C79">
        <w:rPr>
          <w:rFonts w:ascii="Times New Roman" w:hAnsi="Times New Roman" w:cs="Times New Roman"/>
          <w:sz w:val="24"/>
          <w:szCs w:val="24"/>
        </w:rPr>
        <w:t>Schwartz</w:t>
      </w:r>
      <w:r w:rsidR="00EA4A8A" w:rsidRPr="00CC7C79">
        <w:rPr>
          <w:rFonts w:ascii="Times New Roman" w:hAnsi="Times New Roman" w:cs="Times New Roman"/>
          <w:sz w:val="24"/>
          <w:szCs w:val="24"/>
        </w:rPr>
        <w:t xml:space="preserve"> (2015, p.251) </w:t>
      </w:r>
      <w:r w:rsidR="00454A51" w:rsidRPr="00CC7C79">
        <w:rPr>
          <w:rFonts w:ascii="Times New Roman" w:hAnsi="Times New Roman" w:cs="Times New Roman"/>
          <w:sz w:val="24"/>
          <w:szCs w:val="24"/>
        </w:rPr>
        <w:t>elucidates</w:t>
      </w:r>
      <w:r w:rsidR="00CD5636" w:rsidRPr="00CC7C79">
        <w:rPr>
          <w:rFonts w:ascii="Times New Roman" w:hAnsi="Times New Roman" w:cs="Times New Roman"/>
          <w:sz w:val="24"/>
          <w:szCs w:val="24"/>
        </w:rPr>
        <w:t xml:space="preserve"> the point</w:t>
      </w:r>
      <w:r w:rsidR="00D81F9B" w:rsidRPr="00CC7C79">
        <w:rPr>
          <w:rFonts w:ascii="Times New Roman" w:hAnsi="Times New Roman" w:cs="Times New Roman"/>
          <w:sz w:val="24"/>
          <w:szCs w:val="24"/>
        </w:rPr>
        <w:t xml:space="preserve"> that </w:t>
      </w:r>
      <w:r w:rsidR="004944EF" w:rsidRPr="00CC7C79">
        <w:rPr>
          <w:rFonts w:ascii="Times New Roman" w:hAnsi="Times New Roman" w:cs="Times New Roman"/>
          <w:sz w:val="24"/>
          <w:szCs w:val="24"/>
        </w:rPr>
        <w:t xml:space="preserve">an attachment bond </w:t>
      </w:r>
      <w:r w:rsidR="0015663A" w:rsidRPr="00CC7C79">
        <w:rPr>
          <w:rFonts w:ascii="Times New Roman" w:hAnsi="Times New Roman" w:cs="Times New Roman"/>
          <w:sz w:val="24"/>
          <w:szCs w:val="24"/>
        </w:rPr>
        <w:t>provides safety whereas</w:t>
      </w:r>
      <w:r w:rsidR="008146B1" w:rsidRPr="00CC7C79">
        <w:rPr>
          <w:rFonts w:ascii="Times New Roman" w:hAnsi="Times New Roman" w:cs="Times New Roman"/>
          <w:sz w:val="24"/>
          <w:szCs w:val="24"/>
        </w:rPr>
        <w:t xml:space="preserve"> </w:t>
      </w:r>
      <w:r w:rsidR="007C3EA6" w:rsidRPr="00CC7C79">
        <w:rPr>
          <w:rFonts w:ascii="Times New Roman" w:hAnsi="Times New Roman" w:cs="Times New Roman"/>
          <w:sz w:val="24"/>
          <w:szCs w:val="24"/>
        </w:rPr>
        <w:t>‘</w:t>
      </w:r>
      <w:r w:rsidR="008146B1" w:rsidRPr="00CC7C79">
        <w:rPr>
          <w:rFonts w:ascii="Times New Roman" w:hAnsi="Times New Roman" w:cs="Times New Roman"/>
          <w:sz w:val="24"/>
          <w:szCs w:val="24"/>
        </w:rPr>
        <w:t>a trauma bond</w:t>
      </w:r>
      <w:r w:rsidR="008307C4" w:rsidRPr="00CC7C79">
        <w:rPr>
          <w:rFonts w:ascii="Times New Roman" w:hAnsi="Times New Roman" w:cs="Times New Roman"/>
          <w:sz w:val="24"/>
          <w:szCs w:val="24"/>
        </w:rPr>
        <w:t xml:space="preserve"> </w:t>
      </w:r>
      <w:r w:rsidR="004E644D" w:rsidRPr="00CC7C79">
        <w:rPr>
          <w:rFonts w:ascii="Times New Roman" w:hAnsi="Times New Roman" w:cs="Times New Roman"/>
          <w:sz w:val="24"/>
          <w:szCs w:val="24"/>
        </w:rPr>
        <w:t>is</w:t>
      </w:r>
      <w:r w:rsidR="007C3EA6" w:rsidRPr="00CC7C79">
        <w:rPr>
          <w:rFonts w:ascii="Times New Roman" w:hAnsi="Times New Roman" w:cs="Times New Roman"/>
          <w:sz w:val="24"/>
          <w:szCs w:val="24"/>
        </w:rPr>
        <w:t xml:space="preserve"> in the name of</w:t>
      </w:r>
      <w:r w:rsidR="004E644D" w:rsidRPr="00CC7C79">
        <w:rPr>
          <w:rFonts w:ascii="Times New Roman" w:hAnsi="Times New Roman" w:cs="Times New Roman"/>
          <w:sz w:val="24"/>
          <w:szCs w:val="24"/>
        </w:rPr>
        <w:t xml:space="preserve"> an attachment</w:t>
      </w:r>
      <w:r w:rsidR="003A667C" w:rsidRPr="00CC7C79">
        <w:rPr>
          <w:rFonts w:ascii="Times New Roman" w:hAnsi="Times New Roman" w:cs="Times New Roman"/>
          <w:sz w:val="24"/>
          <w:szCs w:val="24"/>
        </w:rPr>
        <w:t>...’</w:t>
      </w:r>
      <w:r w:rsidR="004E644D" w:rsidRPr="00CC7C79">
        <w:rPr>
          <w:rFonts w:ascii="Times New Roman" w:hAnsi="Times New Roman" w:cs="Times New Roman"/>
          <w:sz w:val="24"/>
          <w:szCs w:val="24"/>
        </w:rPr>
        <w:t xml:space="preserve"> </w:t>
      </w:r>
      <w:r w:rsidR="003A7A50" w:rsidRPr="00CC7C79">
        <w:rPr>
          <w:rFonts w:ascii="Times New Roman" w:hAnsi="Times New Roman" w:cs="Times New Roman"/>
          <w:sz w:val="24"/>
          <w:szCs w:val="24"/>
        </w:rPr>
        <w:t xml:space="preserve">and </w:t>
      </w:r>
      <w:r w:rsidR="00DA04BE" w:rsidRPr="00CC7C79">
        <w:rPr>
          <w:rFonts w:ascii="Times New Roman" w:hAnsi="Times New Roman" w:cs="Times New Roman"/>
          <w:sz w:val="24"/>
          <w:szCs w:val="24"/>
        </w:rPr>
        <w:t xml:space="preserve">provides harm. This impaired attachment </w:t>
      </w:r>
      <w:r w:rsidR="000C77A6" w:rsidRPr="00CC7C79">
        <w:rPr>
          <w:rFonts w:ascii="Times New Roman" w:hAnsi="Times New Roman" w:cs="Times New Roman"/>
          <w:sz w:val="24"/>
          <w:szCs w:val="24"/>
        </w:rPr>
        <w:t xml:space="preserve">of a trauma bond </w:t>
      </w:r>
      <w:r w:rsidR="00DA04BE" w:rsidRPr="00CC7C79">
        <w:rPr>
          <w:rFonts w:ascii="Times New Roman" w:hAnsi="Times New Roman" w:cs="Times New Roman"/>
          <w:sz w:val="24"/>
          <w:szCs w:val="24"/>
        </w:rPr>
        <w:t xml:space="preserve">is </w:t>
      </w:r>
      <w:r w:rsidR="00C4395A">
        <w:rPr>
          <w:rFonts w:ascii="Times New Roman" w:hAnsi="Times New Roman" w:cs="Times New Roman"/>
          <w:sz w:val="24"/>
          <w:szCs w:val="24"/>
        </w:rPr>
        <w:t>created</w:t>
      </w:r>
      <w:r w:rsidR="004E644D" w:rsidRPr="00CC7C79">
        <w:rPr>
          <w:rFonts w:ascii="Times New Roman" w:hAnsi="Times New Roman" w:cs="Times New Roman"/>
          <w:sz w:val="24"/>
          <w:szCs w:val="24"/>
        </w:rPr>
        <w:t xml:space="preserve"> by  victim</w:t>
      </w:r>
      <w:r w:rsidR="00C4395A">
        <w:rPr>
          <w:rFonts w:ascii="Times New Roman" w:hAnsi="Times New Roman" w:cs="Times New Roman"/>
          <w:sz w:val="24"/>
          <w:szCs w:val="24"/>
        </w:rPr>
        <w:t>s</w:t>
      </w:r>
      <w:r w:rsidR="004E644D" w:rsidRPr="00CC7C79">
        <w:rPr>
          <w:rFonts w:ascii="Times New Roman" w:hAnsi="Times New Roman" w:cs="Times New Roman"/>
          <w:sz w:val="24"/>
          <w:szCs w:val="24"/>
        </w:rPr>
        <w:t xml:space="preserve"> of abuse</w:t>
      </w:r>
      <w:r w:rsidR="003A667C" w:rsidRPr="00CC7C79">
        <w:rPr>
          <w:rFonts w:ascii="Times New Roman" w:hAnsi="Times New Roman" w:cs="Times New Roman"/>
          <w:sz w:val="24"/>
          <w:szCs w:val="24"/>
        </w:rPr>
        <w:t xml:space="preserve"> who</w:t>
      </w:r>
      <w:r w:rsidR="00C4395A">
        <w:rPr>
          <w:rFonts w:ascii="Times New Roman" w:hAnsi="Times New Roman" w:cs="Times New Roman"/>
          <w:sz w:val="24"/>
          <w:szCs w:val="24"/>
        </w:rPr>
        <w:t xml:space="preserve"> are</w:t>
      </w:r>
      <w:r w:rsidR="003A667C" w:rsidRPr="00CC7C79">
        <w:rPr>
          <w:rFonts w:ascii="Times New Roman" w:hAnsi="Times New Roman" w:cs="Times New Roman"/>
          <w:sz w:val="24"/>
          <w:szCs w:val="24"/>
        </w:rPr>
        <w:t xml:space="preserve"> ‘mistakenly encouraged to rema</w:t>
      </w:r>
      <w:r w:rsidR="007B342D" w:rsidRPr="00CC7C79">
        <w:rPr>
          <w:rFonts w:ascii="Times New Roman" w:hAnsi="Times New Roman" w:cs="Times New Roman"/>
          <w:sz w:val="24"/>
          <w:szCs w:val="24"/>
        </w:rPr>
        <w:t>in in abusive relationships</w:t>
      </w:r>
      <w:r w:rsidR="00065F6D" w:rsidRPr="00CC7C79">
        <w:rPr>
          <w:rFonts w:ascii="Times New Roman" w:hAnsi="Times New Roman" w:cs="Times New Roman"/>
          <w:sz w:val="24"/>
          <w:szCs w:val="24"/>
        </w:rPr>
        <w:t>...’</w:t>
      </w:r>
      <w:r w:rsidR="00C30D3D" w:rsidRPr="00CC7C79">
        <w:rPr>
          <w:rFonts w:ascii="Times New Roman" w:hAnsi="Times New Roman" w:cs="Times New Roman"/>
          <w:sz w:val="24"/>
          <w:szCs w:val="24"/>
        </w:rPr>
        <w:t xml:space="preserve">. </w:t>
      </w:r>
      <w:r w:rsidR="000C77A6" w:rsidRPr="00CC7C79">
        <w:rPr>
          <w:rFonts w:ascii="Times New Roman" w:hAnsi="Times New Roman" w:cs="Times New Roman"/>
          <w:sz w:val="24"/>
          <w:szCs w:val="24"/>
        </w:rPr>
        <w:t>Further</w:t>
      </w:r>
      <w:r w:rsidR="002C4237" w:rsidRPr="00CC7C79">
        <w:rPr>
          <w:rFonts w:ascii="Times New Roman" w:hAnsi="Times New Roman" w:cs="Times New Roman"/>
          <w:sz w:val="24"/>
          <w:szCs w:val="24"/>
        </w:rPr>
        <w:t>m</w:t>
      </w:r>
      <w:r w:rsidR="000C77A6" w:rsidRPr="00CC7C79">
        <w:rPr>
          <w:rFonts w:ascii="Times New Roman" w:hAnsi="Times New Roman" w:cs="Times New Roman"/>
          <w:sz w:val="24"/>
          <w:szCs w:val="24"/>
        </w:rPr>
        <w:t>ore</w:t>
      </w:r>
      <w:r w:rsidR="00C30D3D" w:rsidRPr="00CC7C79">
        <w:rPr>
          <w:rFonts w:ascii="Times New Roman" w:hAnsi="Times New Roman" w:cs="Times New Roman"/>
          <w:sz w:val="24"/>
          <w:szCs w:val="24"/>
        </w:rPr>
        <w:t>, White (1937</w:t>
      </w:r>
      <w:r w:rsidR="00E8682A" w:rsidRPr="00CC7C79">
        <w:rPr>
          <w:rFonts w:ascii="Times New Roman" w:hAnsi="Times New Roman" w:cs="Times New Roman"/>
          <w:sz w:val="24"/>
          <w:szCs w:val="24"/>
        </w:rPr>
        <w:t>, p.459</w:t>
      </w:r>
      <w:r w:rsidR="00C30D3D" w:rsidRPr="00CC7C79">
        <w:rPr>
          <w:rFonts w:ascii="Times New Roman" w:hAnsi="Times New Roman" w:cs="Times New Roman"/>
          <w:sz w:val="24"/>
          <w:szCs w:val="24"/>
        </w:rPr>
        <w:t>) cited in Schwartz</w:t>
      </w:r>
      <w:r w:rsidR="00112490" w:rsidRPr="00CC7C79">
        <w:rPr>
          <w:rFonts w:ascii="Times New Roman" w:hAnsi="Times New Roman" w:cs="Times New Roman"/>
          <w:sz w:val="24"/>
          <w:szCs w:val="24"/>
        </w:rPr>
        <w:t xml:space="preserve"> (2015, p.255) </w:t>
      </w:r>
      <w:r w:rsidR="00026B17" w:rsidRPr="00CC7C79">
        <w:rPr>
          <w:rFonts w:ascii="Times New Roman" w:hAnsi="Times New Roman" w:cs="Times New Roman"/>
          <w:sz w:val="24"/>
          <w:szCs w:val="24"/>
        </w:rPr>
        <w:t>described ‘failures of attachment</w:t>
      </w:r>
      <w:r w:rsidR="000A4DC1" w:rsidRPr="00CC7C79">
        <w:rPr>
          <w:rFonts w:ascii="Times New Roman" w:hAnsi="Times New Roman" w:cs="Times New Roman"/>
          <w:sz w:val="24"/>
          <w:szCs w:val="24"/>
        </w:rPr>
        <w:t>: ‘...when the individual is separated from those whom he loves</w:t>
      </w:r>
      <w:r w:rsidR="00D264AF" w:rsidRPr="00CC7C79">
        <w:rPr>
          <w:rFonts w:ascii="Times New Roman" w:hAnsi="Times New Roman" w:cs="Times New Roman"/>
          <w:sz w:val="24"/>
          <w:szCs w:val="24"/>
        </w:rPr>
        <w:t xml:space="preserve"> or upon whom he is dependent...and there develops the separation anxiety</w:t>
      </w:r>
      <w:r w:rsidR="001C1B13" w:rsidRPr="00CC7C79">
        <w:rPr>
          <w:rFonts w:ascii="Times New Roman" w:hAnsi="Times New Roman" w:cs="Times New Roman"/>
          <w:sz w:val="24"/>
          <w:szCs w:val="24"/>
        </w:rPr>
        <w:t xml:space="preserve"> which is at the bottom of</w:t>
      </w:r>
      <w:r w:rsidR="000A41CC" w:rsidRPr="00CC7C79">
        <w:rPr>
          <w:rFonts w:ascii="Times New Roman" w:hAnsi="Times New Roman" w:cs="Times New Roman"/>
          <w:sz w:val="24"/>
          <w:szCs w:val="24"/>
        </w:rPr>
        <w:t xml:space="preserve"> neuroses</w:t>
      </w:r>
      <w:r w:rsidR="002C4237" w:rsidRPr="00CC7C79">
        <w:rPr>
          <w:rFonts w:ascii="Times New Roman" w:hAnsi="Times New Roman" w:cs="Times New Roman"/>
          <w:sz w:val="24"/>
          <w:szCs w:val="24"/>
        </w:rPr>
        <w:t xml:space="preserve"> and psychoses</w:t>
      </w:r>
      <w:r w:rsidR="00622E7A" w:rsidRPr="00CC7C79">
        <w:rPr>
          <w:rFonts w:ascii="Times New Roman" w:hAnsi="Times New Roman" w:cs="Times New Roman"/>
          <w:sz w:val="24"/>
          <w:szCs w:val="24"/>
        </w:rPr>
        <w:t>’</w:t>
      </w:r>
      <w:r w:rsidR="00B93127" w:rsidRPr="00CC7C79">
        <w:rPr>
          <w:rFonts w:ascii="Times New Roman" w:hAnsi="Times New Roman" w:cs="Times New Roman"/>
          <w:sz w:val="24"/>
          <w:szCs w:val="24"/>
        </w:rPr>
        <w:t xml:space="preserve">. </w:t>
      </w:r>
      <w:r w:rsidR="00E234ED" w:rsidRPr="00CC7C79">
        <w:rPr>
          <w:rFonts w:ascii="Times New Roman" w:hAnsi="Times New Roman" w:cs="Times New Roman"/>
          <w:sz w:val="24"/>
          <w:szCs w:val="24"/>
        </w:rPr>
        <w:t>Encyclopaedia Britannica</w:t>
      </w:r>
      <w:r w:rsidR="008B6445">
        <w:rPr>
          <w:rFonts w:ascii="Times New Roman" w:hAnsi="Times New Roman" w:cs="Times New Roman"/>
          <w:sz w:val="24"/>
          <w:szCs w:val="24"/>
        </w:rPr>
        <w:t>’s</w:t>
      </w:r>
      <w:r w:rsidR="00E234ED" w:rsidRPr="00CC7C79">
        <w:rPr>
          <w:rFonts w:ascii="Times New Roman" w:hAnsi="Times New Roman" w:cs="Times New Roman"/>
          <w:sz w:val="24"/>
          <w:szCs w:val="24"/>
        </w:rPr>
        <w:t xml:space="preserve"> (2018)</w:t>
      </w:r>
      <w:r w:rsidR="00474B54" w:rsidRPr="00CC7C79">
        <w:rPr>
          <w:rFonts w:ascii="Times New Roman" w:hAnsi="Times New Roman" w:cs="Times New Roman"/>
          <w:sz w:val="24"/>
          <w:szCs w:val="24"/>
        </w:rPr>
        <w:t xml:space="preserve"> </w:t>
      </w:r>
      <w:r w:rsidR="000C6D2E" w:rsidRPr="00CC7C79">
        <w:rPr>
          <w:rFonts w:ascii="Times New Roman" w:hAnsi="Times New Roman" w:cs="Times New Roman"/>
          <w:sz w:val="24"/>
          <w:szCs w:val="24"/>
        </w:rPr>
        <w:t xml:space="preserve">definition of </w:t>
      </w:r>
      <w:r w:rsidR="00474B54" w:rsidRPr="00CC7C79">
        <w:rPr>
          <w:rFonts w:ascii="Times New Roman" w:hAnsi="Times New Roman" w:cs="Times New Roman"/>
          <w:sz w:val="24"/>
          <w:szCs w:val="24"/>
        </w:rPr>
        <w:t>‘</w:t>
      </w:r>
      <w:r w:rsidR="00FC7F46" w:rsidRPr="00CC7C79">
        <w:rPr>
          <w:rFonts w:ascii="Times New Roman" w:hAnsi="Times New Roman" w:cs="Times New Roman"/>
          <w:color w:val="1A1A1A"/>
          <w:sz w:val="24"/>
          <w:szCs w:val="24"/>
          <w:shd w:val="clear" w:color="auto" w:fill="FFFFFF"/>
        </w:rPr>
        <w:t>Neuroses are characterized by anxiety, depression, or other feelings of unhappiness or distress that are out of proportion to the circumstances of a person’s life</w:t>
      </w:r>
      <w:r w:rsidR="00474B54" w:rsidRPr="00CC7C79">
        <w:rPr>
          <w:rFonts w:ascii="Times New Roman" w:hAnsi="Times New Roman" w:cs="Times New Roman"/>
          <w:color w:val="1A1A1A"/>
          <w:sz w:val="24"/>
          <w:szCs w:val="24"/>
          <w:shd w:val="clear" w:color="auto" w:fill="FFFFFF"/>
        </w:rPr>
        <w:t>’.</w:t>
      </w:r>
    </w:p>
    <w:p w14:paraId="1F1752FB" w14:textId="16C4034E" w:rsidR="00DE1399" w:rsidRPr="00CC7C79" w:rsidRDefault="00D81F9C" w:rsidP="00CC7C79">
      <w:pPr>
        <w:jc w:val="both"/>
        <w:rPr>
          <w:rFonts w:ascii="Times New Roman" w:hAnsi="Times New Roman" w:cs="Times New Roman"/>
          <w:sz w:val="24"/>
          <w:szCs w:val="24"/>
        </w:rPr>
      </w:pPr>
      <w:r w:rsidRPr="00CC7C79">
        <w:rPr>
          <w:rFonts w:ascii="Times New Roman" w:hAnsi="Times New Roman" w:cs="Times New Roman"/>
          <w:color w:val="1A1A1A"/>
          <w:sz w:val="24"/>
          <w:szCs w:val="24"/>
          <w:shd w:val="clear" w:color="auto" w:fill="FFFFFF"/>
        </w:rPr>
        <w:t>Notably</w:t>
      </w:r>
      <w:r w:rsidR="002D50C2" w:rsidRPr="00CC7C79">
        <w:rPr>
          <w:rFonts w:ascii="Times New Roman" w:hAnsi="Times New Roman" w:cs="Times New Roman"/>
          <w:color w:val="1A1A1A"/>
          <w:sz w:val="24"/>
          <w:szCs w:val="24"/>
          <w:shd w:val="clear" w:color="auto" w:fill="FFFFFF"/>
        </w:rPr>
        <w:t xml:space="preserve">, </w:t>
      </w:r>
      <w:r w:rsidR="009C2587" w:rsidRPr="00CC7C79">
        <w:rPr>
          <w:rFonts w:ascii="Times New Roman" w:hAnsi="Times New Roman" w:cs="Times New Roman"/>
          <w:color w:val="1A1A1A"/>
          <w:sz w:val="24"/>
          <w:szCs w:val="24"/>
          <w:shd w:val="clear" w:color="auto" w:fill="FFFFFF"/>
        </w:rPr>
        <w:t>Schwartz (2015,</w:t>
      </w:r>
      <w:r w:rsidR="00B25DB8" w:rsidRPr="00CC7C79">
        <w:rPr>
          <w:rFonts w:ascii="Times New Roman" w:hAnsi="Times New Roman" w:cs="Times New Roman"/>
          <w:color w:val="1A1A1A"/>
          <w:sz w:val="24"/>
          <w:szCs w:val="24"/>
          <w:shd w:val="clear" w:color="auto" w:fill="FFFFFF"/>
        </w:rPr>
        <w:t xml:space="preserve"> </w:t>
      </w:r>
      <w:r w:rsidR="009C2587" w:rsidRPr="00CC7C79">
        <w:rPr>
          <w:rFonts w:ascii="Times New Roman" w:hAnsi="Times New Roman" w:cs="Times New Roman"/>
          <w:color w:val="1A1A1A"/>
          <w:sz w:val="24"/>
          <w:szCs w:val="24"/>
          <w:shd w:val="clear" w:color="auto" w:fill="FFFFFF"/>
        </w:rPr>
        <w:t>p</w:t>
      </w:r>
      <w:r w:rsidR="00B25DB8" w:rsidRPr="00CC7C79">
        <w:rPr>
          <w:rFonts w:ascii="Times New Roman" w:hAnsi="Times New Roman" w:cs="Times New Roman"/>
          <w:color w:val="1A1A1A"/>
          <w:sz w:val="24"/>
          <w:szCs w:val="24"/>
          <w:shd w:val="clear" w:color="auto" w:fill="FFFFFF"/>
        </w:rPr>
        <w:t>.</w:t>
      </w:r>
      <w:r w:rsidR="009C2587" w:rsidRPr="00CC7C79">
        <w:rPr>
          <w:rFonts w:ascii="Times New Roman" w:hAnsi="Times New Roman" w:cs="Times New Roman"/>
          <w:color w:val="1A1A1A"/>
          <w:sz w:val="24"/>
          <w:szCs w:val="24"/>
          <w:shd w:val="clear" w:color="auto" w:fill="FFFFFF"/>
        </w:rPr>
        <w:t>255)</w:t>
      </w:r>
      <w:r w:rsidR="00B72207" w:rsidRPr="00CC7C79">
        <w:rPr>
          <w:rFonts w:ascii="Times New Roman" w:hAnsi="Times New Roman" w:cs="Times New Roman"/>
          <w:color w:val="4472C4" w:themeColor="accent1"/>
          <w:sz w:val="24"/>
          <w:szCs w:val="24"/>
        </w:rPr>
        <w:t xml:space="preserve"> </w:t>
      </w:r>
      <w:r w:rsidR="0032156C" w:rsidRPr="00CC7C79">
        <w:rPr>
          <w:rFonts w:ascii="Times New Roman" w:hAnsi="Times New Roman" w:cs="Times New Roman"/>
          <w:sz w:val="24"/>
          <w:szCs w:val="24"/>
        </w:rPr>
        <w:t xml:space="preserve">reveals </w:t>
      </w:r>
      <w:r w:rsidR="00B72207" w:rsidRPr="00CC7C79">
        <w:rPr>
          <w:rFonts w:ascii="Times New Roman" w:hAnsi="Times New Roman" w:cs="Times New Roman"/>
          <w:sz w:val="24"/>
          <w:szCs w:val="24"/>
        </w:rPr>
        <w:t xml:space="preserve">the </w:t>
      </w:r>
      <w:r w:rsidR="00885001" w:rsidRPr="00CC7C79">
        <w:rPr>
          <w:rFonts w:ascii="Times New Roman" w:hAnsi="Times New Roman" w:cs="Times New Roman"/>
          <w:sz w:val="24"/>
          <w:szCs w:val="24"/>
        </w:rPr>
        <w:t>view</w:t>
      </w:r>
      <w:r w:rsidR="00882D3D" w:rsidRPr="00CC7C79">
        <w:rPr>
          <w:rFonts w:ascii="Times New Roman" w:hAnsi="Times New Roman" w:cs="Times New Roman"/>
          <w:sz w:val="24"/>
          <w:szCs w:val="24"/>
        </w:rPr>
        <w:t xml:space="preserve"> of </w:t>
      </w:r>
      <w:r w:rsidR="00B25DB8" w:rsidRPr="00CC7C79">
        <w:rPr>
          <w:rFonts w:ascii="Times New Roman" w:hAnsi="Times New Roman" w:cs="Times New Roman"/>
          <w:sz w:val="24"/>
          <w:szCs w:val="24"/>
        </w:rPr>
        <w:t>Fairbairn</w:t>
      </w:r>
      <w:r w:rsidR="001F28AC" w:rsidRPr="00CC7C79">
        <w:rPr>
          <w:rFonts w:ascii="Times New Roman" w:hAnsi="Times New Roman" w:cs="Times New Roman"/>
          <w:sz w:val="24"/>
          <w:szCs w:val="24"/>
        </w:rPr>
        <w:t xml:space="preserve">, </w:t>
      </w:r>
      <w:r w:rsidR="00885001" w:rsidRPr="00CC7C79">
        <w:rPr>
          <w:rFonts w:ascii="Times New Roman" w:hAnsi="Times New Roman" w:cs="Times New Roman"/>
          <w:sz w:val="24"/>
          <w:szCs w:val="24"/>
        </w:rPr>
        <w:t>drawn from Theorist Bowlby</w:t>
      </w:r>
      <w:r w:rsidR="00653088" w:rsidRPr="00CC7C79">
        <w:rPr>
          <w:rFonts w:ascii="Times New Roman" w:hAnsi="Times New Roman" w:cs="Times New Roman"/>
          <w:sz w:val="24"/>
          <w:szCs w:val="24"/>
        </w:rPr>
        <w:t>’s</w:t>
      </w:r>
      <w:r w:rsidR="00885001" w:rsidRPr="00CC7C79">
        <w:rPr>
          <w:rFonts w:ascii="Times New Roman" w:hAnsi="Times New Roman" w:cs="Times New Roman"/>
          <w:sz w:val="24"/>
          <w:szCs w:val="24"/>
        </w:rPr>
        <w:t xml:space="preserve"> </w:t>
      </w:r>
      <w:r w:rsidR="0054556E" w:rsidRPr="00CC7C79">
        <w:rPr>
          <w:rFonts w:ascii="Times New Roman" w:hAnsi="Times New Roman" w:cs="Times New Roman"/>
          <w:sz w:val="24"/>
          <w:szCs w:val="24"/>
        </w:rPr>
        <w:t xml:space="preserve">Attachment Theory </w:t>
      </w:r>
      <w:r w:rsidR="00885001" w:rsidRPr="00CC7C79">
        <w:rPr>
          <w:rFonts w:ascii="Times New Roman" w:hAnsi="Times New Roman" w:cs="Times New Roman"/>
          <w:sz w:val="24"/>
          <w:szCs w:val="24"/>
        </w:rPr>
        <w:t>(</w:t>
      </w:r>
      <w:r w:rsidR="00944D8B" w:rsidRPr="00CC7C79">
        <w:rPr>
          <w:rFonts w:ascii="Times New Roman" w:hAnsi="Times New Roman" w:cs="Times New Roman"/>
          <w:sz w:val="24"/>
          <w:szCs w:val="24"/>
        </w:rPr>
        <w:t>1969)</w:t>
      </w:r>
      <w:r w:rsidR="00107EF0">
        <w:rPr>
          <w:rFonts w:ascii="Times New Roman" w:hAnsi="Times New Roman" w:cs="Times New Roman"/>
          <w:sz w:val="24"/>
          <w:szCs w:val="24"/>
        </w:rPr>
        <w:t>,</w:t>
      </w:r>
      <w:r w:rsidR="000B1CBA" w:rsidRPr="00CC7C79">
        <w:rPr>
          <w:rFonts w:ascii="Times New Roman" w:hAnsi="Times New Roman" w:cs="Times New Roman"/>
          <w:sz w:val="24"/>
          <w:szCs w:val="24"/>
        </w:rPr>
        <w:t xml:space="preserve"> that ‘The earliest and original form of anxiety</w:t>
      </w:r>
      <w:r w:rsidR="00C42D7A" w:rsidRPr="00CC7C79">
        <w:rPr>
          <w:rFonts w:ascii="Times New Roman" w:hAnsi="Times New Roman" w:cs="Times New Roman"/>
          <w:sz w:val="24"/>
          <w:szCs w:val="24"/>
        </w:rPr>
        <w:t>, as experienced by the child, is separation anxiety.</w:t>
      </w:r>
      <w:r w:rsidR="00704AF7" w:rsidRPr="00CC7C79">
        <w:rPr>
          <w:rFonts w:ascii="Times New Roman" w:hAnsi="Times New Roman" w:cs="Times New Roman"/>
          <w:sz w:val="24"/>
          <w:szCs w:val="24"/>
        </w:rPr>
        <w:t xml:space="preserve"> </w:t>
      </w:r>
      <w:r w:rsidR="00D3231A" w:rsidRPr="00CC7C79">
        <w:rPr>
          <w:rFonts w:ascii="Times New Roman" w:hAnsi="Times New Roman" w:cs="Times New Roman"/>
          <w:sz w:val="24"/>
          <w:szCs w:val="24"/>
        </w:rPr>
        <w:t>Thompson</w:t>
      </w:r>
      <w:r w:rsidR="00A7421E" w:rsidRPr="00CC7C79">
        <w:rPr>
          <w:rFonts w:ascii="Times New Roman" w:hAnsi="Times New Roman" w:cs="Times New Roman"/>
          <w:sz w:val="24"/>
          <w:szCs w:val="24"/>
        </w:rPr>
        <w:t xml:space="preserve"> (2012, p.238)</w:t>
      </w:r>
      <w:r w:rsidR="00D3231A" w:rsidRPr="00CC7C79">
        <w:rPr>
          <w:rFonts w:ascii="Times New Roman" w:hAnsi="Times New Roman" w:cs="Times New Roman"/>
          <w:sz w:val="24"/>
          <w:szCs w:val="24"/>
        </w:rPr>
        <w:t xml:space="preserve"> concurs and explains that </w:t>
      </w:r>
      <w:r w:rsidR="00750F7F" w:rsidRPr="00CC7C79">
        <w:rPr>
          <w:rFonts w:ascii="Times New Roman" w:hAnsi="Times New Roman" w:cs="Times New Roman"/>
          <w:sz w:val="24"/>
          <w:szCs w:val="24"/>
        </w:rPr>
        <w:t xml:space="preserve">‘a common childhood anxiety is separation anxiety’ and </w:t>
      </w:r>
      <w:r w:rsidR="00D3231A" w:rsidRPr="00CC7C79">
        <w:rPr>
          <w:rFonts w:ascii="Times New Roman" w:hAnsi="Times New Roman" w:cs="Times New Roman"/>
          <w:sz w:val="24"/>
          <w:szCs w:val="24"/>
        </w:rPr>
        <w:t>‘Anxiety can be a normal emotional response</w:t>
      </w:r>
      <w:r w:rsidR="005711EA">
        <w:rPr>
          <w:rFonts w:ascii="Times New Roman" w:hAnsi="Times New Roman" w:cs="Times New Roman"/>
          <w:sz w:val="24"/>
          <w:szCs w:val="24"/>
        </w:rPr>
        <w:t>’</w:t>
      </w:r>
      <w:r w:rsidR="00D3231A" w:rsidRPr="00CC7C79">
        <w:rPr>
          <w:rFonts w:ascii="Times New Roman" w:hAnsi="Times New Roman" w:cs="Times New Roman"/>
          <w:sz w:val="24"/>
          <w:szCs w:val="24"/>
        </w:rPr>
        <w:t>.</w:t>
      </w:r>
      <w:r w:rsidR="003707C7">
        <w:rPr>
          <w:rFonts w:ascii="Times New Roman" w:hAnsi="Times New Roman" w:cs="Times New Roman"/>
          <w:sz w:val="24"/>
          <w:szCs w:val="24"/>
        </w:rPr>
        <w:t xml:space="preserve"> However</w:t>
      </w:r>
      <w:r w:rsidR="004F57E5" w:rsidRPr="00CC7C79">
        <w:rPr>
          <w:rFonts w:ascii="Times New Roman" w:hAnsi="Times New Roman" w:cs="Times New Roman"/>
          <w:sz w:val="24"/>
          <w:szCs w:val="24"/>
        </w:rPr>
        <w:t>, l</w:t>
      </w:r>
      <w:r w:rsidR="00704AF7" w:rsidRPr="00CC7C79">
        <w:rPr>
          <w:rFonts w:ascii="Times New Roman" w:hAnsi="Times New Roman" w:cs="Times New Roman"/>
          <w:sz w:val="24"/>
          <w:szCs w:val="24"/>
        </w:rPr>
        <w:t>oss and bereavement from within the famil</w:t>
      </w:r>
      <w:r w:rsidR="00525611" w:rsidRPr="00CC7C79">
        <w:rPr>
          <w:rFonts w:ascii="Times New Roman" w:hAnsi="Times New Roman" w:cs="Times New Roman"/>
          <w:sz w:val="24"/>
          <w:szCs w:val="24"/>
        </w:rPr>
        <w:t>y</w:t>
      </w:r>
      <w:r w:rsidR="00F84EE6" w:rsidRPr="00CC7C79">
        <w:rPr>
          <w:rFonts w:ascii="Times New Roman" w:hAnsi="Times New Roman" w:cs="Times New Roman"/>
          <w:sz w:val="24"/>
          <w:szCs w:val="24"/>
        </w:rPr>
        <w:t xml:space="preserve"> or family break u</w:t>
      </w:r>
      <w:r w:rsidR="000F16BD" w:rsidRPr="00CC7C79">
        <w:rPr>
          <w:rFonts w:ascii="Times New Roman" w:hAnsi="Times New Roman" w:cs="Times New Roman"/>
          <w:sz w:val="24"/>
          <w:szCs w:val="24"/>
        </w:rPr>
        <w:t>ps</w:t>
      </w:r>
      <w:r w:rsidR="00525611" w:rsidRPr="00CC7C79">
        <w:rPr>
          <w:rFonts w:ascii="Times New Roman" w:hAnsi="Times New Roman" w:cs="Times New Roman"/>
          <w:sz w:val="24"/>
          <w:szCs w:val="24"/>
        </w:rPr>
        <w:t xml:space="preserve"> can elicit separation anxiety</w:t>
      </w:r>
      <w:r w:rsidR="00386A3A" w:rsidRPr="00CC7C79">
        <w:rPr>
          <w:rFonts w:ascii="Times New Roman" w:hAnsi="Times New Roman" w:cs="Times New Roman"/>
          <w:sz w:val="24"/>
          <w:szCs w:val="24"/>
        </w:rPr>
        <w:t xml:space="preserve"> and</w:t>
      </w:r>
      <w:r w:rsidR="00C125A5" w:rsidRPr="00CC7C79">
        <w:rPr>
          <w:rFonts w:ascii="Times New Roman" w:hAnsi="Times New Roman" w:cs="Times New Roman"/>
          <w:sz w:val="24"/>
          <w:szCs w:val="24"/>
        </w:rPr>
        <w:t xml:space="preserve"> </w:t>
      </w:r>
      <w:r w:rsidR="00BC66EA" w:rsidRPr="00CC7C79">
        <w:rPr>
          <w:rFonts w:ascii="Times New Roman" w:hAnsi="Times New Roman" w:cs="Times New Roman"/>
          <w:sz w:val="24"/>
          <w:szCs w:val="24"/>
        </w:rPr>
        <w:t>‘</w:t>
      </w:r>
      <w:r w:rsidR="00D5183B" w:rsidRPr="00CC7C79">
        <w:rPr>
          <w:rFonts w:ascii="Times New Roman" w:hAnsi="Times New Roman" w:cs="Times New Roman"/>
          <w:sz w:val="24"/>
          <w:szCs w:val="24"/>
        </w:rPr>
        <w:t>the hazards to mental health that these events can constitu</w:t>
      </w:r>
      <w:r w:rsidR="00A908E7" w:rsidRPr="00CC7C79">
        <w:rPr>
          <w:rFonts w:ascii="Times New Roman" w:hAnsi="Times New Roman" w:cs="Times New Roman"/>
          <w:sz w:val="24"/>
          <w:szCs w:val="24"/>
        </w:rPr>
        <w:t>te’</w:t>
      </w:r>
      <w:r w:rsidR="005711EA">
        <w:rPr>
          <w:rFonts w:ascii="Times New Roman" w:hAnsi="Times New Roman" w:cs="Times New Roman"/>
          <w:sz w:val="24"/>
          <w:szCs w:val="24"/>
        </w:rPr>
        <w:t xml:space="preserve"> can </w:t>
      </w:r>
      <w:r w:rsidR="0032156C" w:rsidRPr="00CC7C79">
        <w:rPr>
          <w:rFonts w:ascii="Times New Roman" w:hAnsi="Times New Roman" w:cs="Times New Roman"/>
          <w:sz w:val="24"/>
          <w:szCs w:val="24"/>
        </w:rPr>
        <w:t>i</w:t>
      </w:r>
      <w:r w:rsidR="0026504D" w:rsidRPr="00CC7C79">
        <w:rPr>
          <w:rFonts w:ascii="Times New Roman" w:hAnsi="Times New Roman" w:cs="Times New Roman"/>
          <w:sz w:val="24"/>
          <w:szCs w:val="24"/>
        </w:rPr>
        <w:t>nclud</w:t>
      </w:r>
      <w:r w:rsidR="00E26622" w:rsidRPr="00CC7C79">
        <w:rPr>
          <w:rFonts w:ascii="Times New Roman" w:hAnsi="Times New Roman" w:cs="Times New Roman"/>
          <w:sz w:val="24"/>
          <w:szCs w:val="24"/>
        </w:rPr>
        <w:t>e</w:t>
      </w:r>
      <w:r w:rsidR="0026504D" w:rsidRPr="00CC7C79">
        <w:rPr>
          <w:rFonts w:ascii="Times New Roman" w:hAnsi="Times New Roman" w:cs="Times New Roman"/>
          <w:sz w:val="24"/>
          <w:szCs w:val="24"/>
        </w:rPr>
        <w:t xml:space="preserve"> ‘</w:t>
      </w:r>
      <w:r w:rsidR="00FA13AC" w:rsidRPr="00CC7C79">
        <w:rPr>
          <w:rFonts w:ascii="Times New Roman" w:hAnsi="Times New Roman" w:cs="Times New Roman"/>
          <w:sz w:val="24"/>
          <w:szCs w:val="24"/>
        </w:rPr>
        <w:t>Chronic anxiety, intermittent depression, attempted or successful</w:t>
      </w:r>
      <w:r w:rsidR="00277AC7" w:rsidRPr="00CC7C79">
        <w:rPr>
          <w:rFonts w:ascii="Times New Roman" w:hAnsi="Times New Roman" w:cs="Times New Roman"/>
          <w:sz w:val="24"/>
          <w:szCs w:val="24"/>
        </w:rPr>
        <w:t xml:space="preserve"> suicide</w:t>
      </w:r>
      <w:r w:rsidR="008910D3" w:rsidRPr="00CC7C79">
        <w:rPr>
          <w:rFonts w:ascii="Times New Roman" w:hAnsi="Times New Roman" w:cs="Times New Roman"/>
          <w:sz w:val="24"/>
          <w:szCs w:val="24"/>
        </w:rPr>
        <w:t>...’</w:t>
      </w:r>
      <w:r w:rsidR="00273A53">
        <w:rPr>
          <w:rFonts w:ascii="Times New Roman" w:hAnsi="Times New Roman" w:cs="Times New Roman"/>
          <w:sz w:val="24"/>
          <w:szCs w:val="24"/>
        </w:rPr>
        <w:t xml:space="preserve"> </w:t>
      </w:r>
      <w:r w:rsidR="00273A53" w:rsidRPr="00CC7C79">
        <w:rPr>
          <w:rFonts w:ascii="Times New Roman" w:hAnsi="Times New Roman" w:cs="Times New Roman"/>
          <w:sz w:val="24"/>
          <w:szCs w:val="24"/>
        </w:rPr>
        <w:t>(Bowlby, 1979, p.81)</w:t>
      </w:r>
      <w:r w:rsidR="00575C0C">
        <w:rPr>
          <w:rFonts w:ascii="Times New Roman" w:hAnsi="Times New Roman" w:cs="Times New Roman"/>
          <w:sz w:val="24"/>
          <w:szCs w:val="24"/>
        </w:rPr>
        <w:t>.These</w:t>
      </w:r>
      <w:r w:rsidR="00CB7F50" w:rsidRPr="00CC7C79">
        <w:rPr>
          <w:rFonts w:ascii="Times New Roman" w:hAnsi="Times New Roman" w:cs="Times New Roman"/>
          <w:sz w:val="24"/>
          <w:szCs w:val="24"/>
        </w:rPr>
        <w:t xml:space="preserve"> are</w:t>
      </w:r>
      <w:r w:rsidR="00277AC7" w:rsidRPr="00CC7C79">
        <w:rPr>
          <w:rFonts w:ascii="Times New Roman" w:hAnsi="Times New Roman" w:cs="Times New Roman"/>
          <w:sz w:val="24"/>
          <w:szCs w:val="24"/>
        </w:rPr>
        <w:t xml:space="preserve"> some of the more common </w:t>
      </w:r>
      <w:r w:rsidR="00544682">
        <w:rPr>
          <w:rFonts w:ascii="Times New Roman" w:hAnsi="Times New Roman" w:cs="Times New Roman"/>
          <w:sz w:val="24"/>
          <w:szCs w:val="24"/>
        </w:rPr>
        <w:t>mental health issues</w:t>
      </w:r>
      <w:r w:rsidR="009F1B89" w:rsidRPr="00CC7C79">
        <w:rPr>
          <w:rFonts w:ascii="Times New Roman" w:hAnsi="Times New Roman" w:cs="Times New Roman"/>
          <w:sz w:val="24"/>
          <w:szCs w:val="24"/>
        </w:rPr>
        <w:t xml:space="preserve"> attributable </w:t>
      </w:r>
      <w:r w:rsidR="00334BD9" w:rsidRPr="00CC7C79">
        <w:rPr>
          <w:rFonts w:ascii="Times New Roman" w:hAnsi="Times New Roman" w:cs="Times New Roman"/>
          <w:sz w:val="24"/>
          <w:szCs w:val="24"/>
        </w:rPr>
        <w:t>to th</w:t>
      </w:r>
      <w:r w:rsidR="00575C0C">
        <w:rPr>
          <w:rFonts w:ascii="Times New Roman" w:hAnsi="Times New Roman" w:cs="Times New Roman"/>
          <w:sz w:val="24"/>
          <w:szCs w:val="24"/>
        </w:rPr>
        <w:t>ese</w:t>
      </w:r>
      <w:r w:rsidR="00334BD9" w:rsidRPr="00CC7C79">
        <w:rPr>
          <w:rFonts w:ascii="Times New Roman" w:hAnsi="Times New Roman" w:cs="Times New Roman"/>
          <w:sz w:val="24"/>
          <w:szCs w:val="24"/>
        </w:rPr>
        <w:t xml:space="preserve"> experience</w:t>
      </w:r>
      <w:r w:rsidR="00575C0C">
        <w:rPr>
          <w:rFonts w:ascii="Times New Roman" w:hAnsi="Times New Roman" w:cs="Times New Roman"/>
          <w:sz w:val="24"/>
          <w:szCs w:val="24"/>
        </w:rPr>
        <w:t>s</w:t>
      </w:r>
      <w:r w:rsidR="005D29AD" w:rsidRPr="00CC7C79">
        <w:rPr>
          <w:rFonts w:ascii="Times New Roman" w:hAnsi="Times New Roman" w:cs="Times New Roman"/>
          <w:sz w:val="24"/>
          <w:szCs w:val="24"/>
        </w:rPr>
        <w:t>.</w:t>
      </w:r>
      <w:r w:rsidR="00AF06B3">
        <w:rPr>
          <w:rFonts w:ascii="Times New Roman" w:hAnsi="Times New Roman" w:cs="Times New Roman"/>
          <w:sz w:val="24"/>
          <w:szCs w:val="24"/>
        </w:rPr>
        <w:t xml:space="preserve"> Such</w:t>
      </w:r>
      <w:r w:rsidR="00697807">
        <w:rPr>
          <w:rFonts w:ascii="Times New Roman" w:hAnsi="Times New Roman" w:cs="Times New Roman"/>
          <w:sz w:val="24"/>
          <w:szCs w:val="24"/>
        </w:rPr>
        <w:t xml:space="preserve"> naturally occurring events</w:t>
      </w:r>
      <w:r w:rsidR="004372BA">
        <w:rPr>
          <w:rFonts w:ascii="Times New Roman" w:hAnsi="Times New Roman" w:cs="Times New Roman"/>
          <w:sz w:val="24"/>
          <w:szCs w:val="24"/>
        </w:rPr>
        <w:t xml:space="preserve"> </w:t>
      </w:r>
      <w:r w:rsidR="00D11511">
        <w:rPr>
          <w:rFonts w:ascii="Times New Roman" w:hAnsi="Times New Roman" w:cs="Times New Roman"/>
          <w:sz w:val="24"/>
          <w:szCs w:val="24"/>
        </w:rPr>
        <w:t>that create</w:t>
      </w:r>
      <w:r w:rsidR="00E01E64">
        <w:rPr>
          <w:rFonts w:ascii="Times New Roman" w:hAnsi="Times New Roman" w:cs="Times New Roman"/>
          <w:sz w:val="24"/>
          <w:szCs w:val="24"/>
        </w:rPr>
        <w:t xml:space="preserve"> changes</w:t>
      </w:r>
      <w:r w:rsidR="00272995" w:rsidRPr="00CC7C79">
        <w:rPr>
          <w:rFonts w:ascii="Times New Roman" w:hAnsi="Times New Roman" w:cs="Times New Roman"/>
          <w:sz w:val="24"/>
          <w:szCs w:val="24"/>
        </w:rPr>
        <w:t xml:space="preserve"> to the family</w:t>
      </w:r>
      <w:r w:rsidR="004372BA">
        <w:rPr>
          <w:rFonts w:ascii="Times New Roman" w:hAnsi="Times New Roman" w:cs="Times New Roman"/>
          <w:sz w:val="24"/>
          <w:szCs w:val="24"/>
        </w:rPr>
        <w:t xml:space="preserve"> environment</w:t>
      </w:r>
      <w:r w:rsidR="00272995" w:rsidRPr="00CC7C79">
        <w:rPr>
          <w:rFonts w:ascii="Times New Roman" w:hAnsi="Times New Roman" w:cs="Times New Roman"/>
          <w:sz w:val="24"/>
          <w:szCs w:val="24"/>
        </w:rPr>
        <w:t xml:space="preserve"> </w:t>
      </w:r>
      <w:r w:rsidR="00D11511">
        <w:rPr>
          <w:rFonts w:ascii="Times New Roman" w:hAnsi="Times New Roman" w:cs="Times New Roman"/>
          <w:sz w:val="24"/>
          <w:szCs w:val="24"/>
        </w:rPr>
        <w:t>can</w:t>
      </w:r>
      <w:r w:rsidR="00ED1F12">
        <w:rPr>
          <w:rFonts w:ascii="Times New Roman" w:hAnsi="Times New Roman" w:cs="Times New Roman"/>
          <w:sz w:val="24"/>
          <w:szCs w:val="24"/>
        </w:rPr>
        <w:t xml:space="preserve"> have </w:t>
      </w:r>
      <w:r w:rsidR="00F740D3">
        <w:rPr>
          <w:rFonts w:ascii="Times New Roman" w:hAnsi="Times New Roman" w:cs="Times New Roman"/>
          <w:sz w:val="24"/>
          <w:szCs w:val="24"/>
        </w:rPr>
        <w:t xml:space="preserve">a </w:t>
      </w:r>
      <w:r w:rsidR="00ED1F12">
        <w:rPr>
          <w:rFonts w:ascii="Times New Roman" w:hAnsi="Times New Roman" w:cs="Times New Roman"/>
          <w:sz w:val="24"/>
          <w:szCs w:val="24"/>
        </w:rPr>
        <w:t>negative impact on</w:t>
      </w:r>
      <w:r w:rsidR="00E01E64">
        <w:rPr>
          <w:rFonts w:ascii="Times New Roman" w:hAnsi="Times New Roman" w:cs="Times New Roman"/>
          <w:sz w:val="24"/>
          <w:szCs w:val="24"/>
        </w:rPr>
        <w:t xml:space="preserve"> the child </w:t>
      </w:r>
      <w:r w:rsidR="00F740D3">
        <w:rPr>
          <w:rFonts w:ascii="Times New Roman" w:hAnsi="Times New Roman" w:cs="Times New Roman"/>
          <w:sz w:val="24"/>
          <w:szCs w:val="24"/>
        </w:rPr>
        <w:t>which</w:t>
      </w:r>
      <w:r w:rsidR="00E01E64">
        <w:rPr>
          <w:rFonts w:ascii="Times New Roman" w:hAnsi="Times New Roman" w:cs="Times New Roman"/>
          <w:sz w:val="24"/>
          <w:szCs w:val="24"/>
        </w:rPr>
        <w:t xml:space="preserve"> </w:t>
      </w:r>
      <w:r w:rsidR="00207B7D">
        <w:rPr>
          <w:rFonts w:ascii="Times New Roman" w:hAnsi="Times New Roman" w:cs="Times New Roman"/>
          <w:sz w:val="24"/>
          <w:szCs w:val="24"/>
        </w:rPr>
        <w:t>correlate</w:t>
      </w:r>
      <w:r w:rsidR="002F0666">
        <w:rPr>
          <w:rFonts w:ascii="Times New Roman" w:hAnsi="Times New Roman" w:cs="Times New Roman"/>
          <w:sz w:val="24"/>
          <w:szCs w:val="24"/>
        </w:rPr>
        <w:t>s with</w:t>
      </w:r>
      <w:r w:rsidR="00297594" w:rsidRPr="00CC7C79">
        <w:rPr>
          <w:rFonts w:ascii="Times New Roman" w:hAnsi="Times New Roman" w:cs="Times New Roman"/>
          <w:sz w:val="24"/>
          <w:szCs w:val="24"/>
        </w:rPr>
        <w:t xml:space="preserve"> the </w:t>
      </w:r>
      <w:r w:rsidR="008613E6" w:rsidRPr="00CC7C79">
        <w:rPr>
          <w:rFonts w:ascii="Times New Roman" w:hAnsi="Times New Roman" w:cs="Times New Roman"/>
          <w:sz w:val="24"/>
          <w:szCs w:val="24"/>
        </w:rPr>
        <w:t xml:space="preserve">Chronosystem in Bronfenbrenner’s </w:t>
      </w:r>
      <w:r w:rsidR="00437864" w:rsidRPr="00CC7C79">
        <w:rPr>
          <w:rFonts w:ascii="Times New Roman" w:hAnsi="Times New Roman" w:cs="Times New Roman"/>
          <w:sz w:val="24"/>
          <w:szCs w:val="24"/>
        </w:rPr>
        <w:t>E</w:t>
      </w:r>
      <w:r w:rsidR="008613E6" w:rsidRPr="00CC7C79">
        <w:rPr>
          <w:rFonts w:ascii="Times New Roman" w:hAnsi="Times New Roman" w:cs="Times New Roman"/>
          <w:sz w:val="24"/>
          <w:szCs w:val="24"/>
        </w:rPr>
        <w:t xml:space="preserve">cological </w:t>
      </w:r>
      <w:r w:rsidR="00437864" w:rsidRPr="00CC7C79">
        <w:rPr>
          <w:rFonts w:ascii="Times New Roman" w:hAnsi="Times New Roman" w:cs="Times New Roman"/>
          <w:sz w:val="24"/>
          <w:szCs w:val="24"/>
        </w:rPr>
        <w:t>S</w:t>
      </w:r>
      <w:r w:rsidR="008613E6" w:rsidRPr="00CC7C79">
        <w:rPr>
          <w:rFonts w:ascii="Times New Roman" w:hAnsi="Times New Roman" w:cs="Times New Roman"/>
          <w:sz w:val="24"/>
          <w:szCs w:val="24"/>
        </w:rPr>
        <w:t>ystem</w:t>
      </w:r>
      <w:r w:rsidR="00437864" w:rsidRPr="00CC7C79">
        <w:rPr>
          <w:rFonts w:ascii="Times New Roman" w:hAnsi="Times New Roman" w:cs="Times New Roman"/>
          <w:sz w:val="24"/>
          <w:szCs w:val="24"/>
        </w:rPr>
        <w:t xml:space="preserve"> Theory (1979)</w:t>
      </w:r>
      <w:r w:rsidR="00583163" w:rsidRPr="00CC7C79">
        <w:rPr>
          <w:rFonts w:ascii="Times New Roman" w:hAnsi="Times New Roman" w:cs="Times New Roman"/>
          <w:sz w:val="24"/>
          <w:szCs w:val="24"/>
        </w:rPr>
        <w:t>.</w:t>
      </w:r>
      <w:r w:rsidR="0068000B" w:rsidRPr="00CC7C79">
        <w:rPr>
          <w:rFonts w:ascii="Times New Roman" w:hAnsi="Times New Roman" w:cs="Times New Roman"/>
          <w:sz w:val="24"/>
          <w:szCs w:val="24"/>
        </w:rPr>
        <w:t xml:space="preserve"> </w:t>
      </w:r>
      <w:r w:rsidR="00C2623B" w:rsidRPr="00CC7C79">
        <w:rPr>
          <w:rFonts w:ascii="Times New Roman" w:hAnsi="Times New Roman" w:cs="Times New Roman"/>
          <w:sz w:val="24"/>
          <w:szCs w:val="24"/>
        </w:rPr>
        <w:t>In response</w:t>
      </w:r>
      <w:r w:rsidR="00013C20" w:rsidRPr="00CC7C79">
        <w:rPr>
          <w:rFonts w:ascii="Times New Roman" w:hAnsi="Times New Roman" w:cs="Times New Roman"/>
          <w:sz w:val="24"/>
          <w:szCs w:val="24"/>
        </w:rPr>
        <w:t xml:space="preserve"> to this </w:t>
      </w:r>
      <w:r w:rsidR="0007383A" w:rsidRPr="00CC7C79">
        <w:rPr>
          <w:rFonts w:ascii="Times New Roman" w:hAnsi="Times New Roman" w:cs="Times New Roman"/>
          <w:sz w:val="24"/>
          <w:szCs w:val="24"/>
        </w:rPr>
        <w:t xml:space="preserve">The National </w:t>
      </w:r>
      <w:r w:rsidR="00B57311" w:rsidRPr="00CC7C79">
        <w:rPr>
          <w:rFonts w:ascii="Times New Roman" w:hAnsi="Times New Roman" w:cs="Times New Roman"/>
          <w:sz w:val="24"/>
          <w:szCs w:val="24"/>
        </w:rPr>
        <w:t>A</w:t>
      </w:r>
      <w:r w:rsidR="0007383A" w:rsidRPr="00CC7C79">
        <w:rPr>
          <w:rFonts w:ascii="Times New Roman" w:hAnsi="Times New Roman" w:cs="Times New Roman"/>
          <w:sz w:val="24"/>
          <w:szCs w:val="24"/>
        </w:rPr>
        <w:t xml:space="preserve">ssembly for Wales </w:t>
      </w:r>
      <w:r w:rsidR="00652F02" w:rsidRPr="00CC7C79">
        <w:rPr>
          <w:rFonts w:ascii="Times New Roman" w:hAnsi="Times New Roman" w:cs="Times New Roman"/>
          <w:sz w:val="24"/>
          <w:szCs w:val="24"/>
        </w:rPr>
        <w:t xml:space="preserve">(2018, p.36) reveal that </w:t>
      </w:r>
      <w:r w:rsidR="00DA4D35" w:rsidRPr="00CC7C79">
        <w:rPr>
          <w:rFonts w:ascii="Times New Roman" w:hAnsi="Times New Roman" w:cs="Times New Roman"/>
          <w:sz w:val="24"/>
          <w:szCs w:val="24"/>
        </w:rPr>
        <w:t xml:space="preserve">The British Psychological Society have </w:t>
      </w:r>
      <w:r w:rsidR="00865924" w:rsidRPr="00CC7C79">
        <w:rPr>
          <w:rFonts w:ascii="Times New Roman" w:hAnsi="Times New Roman" w:cs="Times New Roman"/>
          <w:sz w:val="24"/>
          <w:szCs w:val="24"/>
        </w:rPr>
        <w:t xml:space="preserve">placed great emphasis on ‘the importance </w:t>
      </w:r>
      <w:r w:rsidR="00865924" w:rsidRPr="00CC7C79">
        <w:rPr>
          <w:rFonts w:ascii="Times New Roman" w:hAnsi="Times New Roman" w:cs="Times New Roman"/>
          <w:sz w:val="24"/>
          <w:szCs w:val="24"/>
        </w:rPr>
        <w:lastRenderedPageBreak/>
        <w:t>of work on attachment and bonding’</w:t>
      </w:r>
      <w:r w:rsidR="00192794" w:rsidRPr="00CC7C79">
        <w:rPr>
          <w:rFonts w:ascii="Times New Roman" w:hAnsi="Times New Roman" w:cs="Times New Roman"/>
          <w:sz w:val="24"/>
          <w:szCs w:val="24"/>
        </w:rPr>
        <w:t xml:space="preserve"> </w:t>
      </w:r>
      <w:r w:rsidR="00DB4626" w:rsidRPr="00CC7C79">
        <w:rPr>
          <w:rFonts w:ascii="Times New Roman" w:hAnsi="Times New Roman" w:cs="Times New Roman"/>
          <w:sz w:val="24"/>
          <w:szCs w:val="24"/>
        </w:rPr>
        <w:t xml:space="preserve">through </w:t>
      </w:r>
      <w:r w:rsidR="00192794" w:rsidRPr="00CC7C79">
        <w:rPr>
          <w:rFonts w:ascii="Times New Roman" w:hAnsi="Times New Roman" w:cs="Times New Roman"/>
          <w:sz w:val="24"/>
          <w:szCs w:val="24"/>
        </w:rPr>
        <w:t xml:space="preserve">programmes such as </w:t>
      </w:r>
      <w:r w:rsidR="00B57311" w:rsidRPr="00CC7C79">
        <w:rPr>
          <w:rFonts w:ascii="Times New Roman" w:hAnsi="Times New Roman" w:cs="Times New Roman"/>
          <w:sz w:val="24"/>
          <w:szCs w:val="24"/>
        </w:rPr>
        <w:t>F</w:t>
      </w:r>
      <w:r w:rsidR="00192794" w:rsidRPr="00CC7C79">
        <w:rPr>
          <w:rFonts w:ascii="Times New Roman" w:hAnsi="Times New Roman" w:cs="Times New Roman"/>
          <w:sz w:val="24"/>
          <w:szCs w:val="24"/>
        </w:rPr>
        <w:t xml:space="preserve">lying </w:t>
      </w:r>
      <w:r w:rsidR="00B57311" w:rsidRPr="00CC7C79">
        <w:rPr>
          <w:rFonts w:ascii="Times New Roman" w:hAnsi="Times New Roman" w:cs="Times New Roman"/>
          <w:sz w:val="24"/>
          <w:szCs w:val="24"/>
        </w:rPr>
        <w:t>S</w:t>
      </w:r>
      <w:r w:rsidR="00192794" w:rsidRPr="00CC7C79">
        <w:rPr>
          <w:rFonts w:ascii="Times New Roman" w:hAnsi="Times New Roman" w:cs="Times New Roman"/>
          <w:sz w:val="24"/>
          <w:szCs w:val="24"/>
        </w:rPr>
        <w:t>tart. This early intervention c</w:t>
      </w:r>
      <w:r w:rsidR="0032156C" w:rsidRPr="00CC7C79">
        <w:rPr>
          <w:rFonts w:ascii="Times New Roman" w:hAnsi="Times New Roman" w:cs="Times New Roman"/>
          <w:sz w:val="24"/>
          <w:szCs w:val="24"/>
        </w:rPr>
        <w:t>ould</w:t>
      </w:r>
      <w:r w:rsidR="00916945" w:rsidRPr="00CC7C79">
        <w:rPr>
          <w:rFonts w:ascii="Times New Roman" w:hAnsi="Times New Roman" w:cs="Times New Roman"/>
          <w:sz w:val="24"/>
          <w:szCs w:val="24"/>
        </w:rPr>
        <w:t xml:space="preserve"> serve as</w:t>
      </w:r>
      <w:r w:rsidR="00B33098" w:rsidRPr="00CC7C79">
        <w:rPr>
          <w:rFonts w:ascii="Times New Roman" w:hAnsi="Times New Roman" w:cs="Times New Roman"/>
          <w:sz w:val="24"/>
          <w:szCs w:val="24"/>
        </w:rPr>
        <w:t xml:space="preserve"> preparation for potential </w:t>
      </w:r>
      <w:r w:rsidR="002A740F" w:rsidRPr="00CC7C79">
        <w:rPr>
          <w:rFonts w:ascii="Times New Roman" w:hAnsi="Times New Roman" w:cs="Times New Roman"/>
          <w:sz w:val="24"/>
          <w:szCs w:val="24"/>
        </w:rPr>
        <w:t xml:space="preserve"> separation,</w:t>
      </w:r>
      <w:r w:rsidR="000973FE" w:rsidRPr="00CC7C79">
        <w:rPr>
          <w:rFonts w:ascii="Times New Roman" w:hAnsi="Times New Roman" w:cs="Times New Roman"/>
          <w:sz w:val="24"/>
          <w:szCs w:val="24"/>
        </w:rPr>
        <w:t xml:space="preserve"> </w:t>
      </w:r>
      <w:r w:rsidR="00B33098" w:rsidRPr="00CC7C79">
        <w:rPr>
          <w:rFonts w:ascii="Times New Roman" w:hAnsi="Times New Roman" w:cs="Times New Roman"/>
          <w:sz w:val="24"/>
          <w:szCs w:val="24"/>
        </w:rPr>
        <w:t>loss and bereavemen</w:t>
      </w:r>
      <w:r w:rsidR="000973FE" w:rsidRPr="00CC7C79">
        <w:rPr>
          <w:rFonts w:ascii="Times New Roman" w:hAnsi="Times New Roman" w:cs="Times New Roman"/>
          <w:sz w:val="24"/>
          <w:szCs w:val="24"/>
        </w:rPr>
        <w:t>t.</w:t>
      </w:r>
      <w:r w:rsidR="003D73B1" w:rsidRPr="00CC7C79">
        <w:rPr>
          <w:rFonts w:ascii="Times New Roman" w:hAnsi="Times New Roman" w:cs="Times New Roman"/>
          <w:sz w:val="24"/>
          <w:szCs w:val="24"/>
        </w:rPr>
        <w:t xml:space="preserve"> </w:t>
      </w:r>
      <w:r w:rsidR="00DE1399" w:rsidRPr="00CC7C79">
        <w:rPr>
          <w:rFonts w:ascii="Times New Roman" w:hAnsi="Times New Roman" w:cs="Times New Roman"/>
          <w:sz w:val="24"/>
          <w:szCs w:val="24"/>
        </w:rPr>
        <w:t xml:space="preserve">However, </w:t>
      </w:r>
      <w:r w:rsidR="000A6429">
        <w:rPr>
          <w:rFonts w:ascii="Times New Roman" w:hAnsi="Times New Roman" w:cs="Times New Roman"/>
          <w:sz w:val="24"/>
          <w:szCs w:val="24"/>
        </w:rPr>
        <w:t>t</w:t>
      </w:r>
      <w:r w:rsidR="00654916" w:rsidRPr="00CC7C79">
        <w:rPr>
          <w:rFonts w:ascii="Times New Roman" w:hAnsi="Times New Roman" w:cs="Times New Roman"/>
          <w:sz w:val="24"/>
          <w:szCs w:val="24"/>
        </w:rPr>
        <w:t>he Children’s Commissioner for Wales states that:</w:t>
      </w:r>
    </w:p>
    <w:p w14:paraId="7FE11DBB" w14:textId="4E8EBF33" w:rsidR="00654916" w:rsidRPr="00CC7C79" w:rsidRDefault="0033269B" w:rsidP="00C80E77">
      <w:pPr>
        <w:spacing w:line="240" w:lineRule="auto"/>
        <w:ind w:left="720"/>
        <w:jc w:val="both"/>
        <w:rPr>
          <w:rFonts w:ascii="Times New Roman" w:hAnsi="Times New Roman" w:cs="Times New Roman"/>
          <w:color w:val="4472C4" w:themeColor="accent1"/>
          <w:sz w:val="24"/>
          <w:szCs w:val="24"/>
        </w:rPr>
      </w:pPr>
      <w:r w:rsidRPr="00CC7C79">
        <w:rPr>
          <w:rFonts w:ascii="Times New Roman" w:hAnsi="Times New Roman" w:cs="Times New Roman"/>
          <w:sz w:val="24"/>
          <w:szCs w:val="24"/>
        </w:rPr>
        <w:t>‘...we haven’t really touched the surface of reforming prevention</w:t>
      </w:r>
      <w:r w:rsidR="003830F9" w:rsidRPr="00CC7C79">
        <w:rPr>
          <w:rFonts w:ascii="Times New Roman" w:hAnsi="Times New Roman" w:cs="Times New Roman"/>
          <w:sz w:val="24"/>
          <w:szCs w:val="24"/>
        </w:rPr>
        <w:t xml:space="preserve"> and early intervention aspects of children’s emotional and mental health.</w:t>
      </w:r>
      <w:r w:rsidR="00A554B1" w:rsidRPr="00CC7C79">
        <w:rPr>
          <w:rFonts w:ascii="Times New Roman" w:hAnsi="Times New Roman" w:cs="Times New Roman"/>
          <w:sz w:val="24"/>
          <w:szCs w:val="24"/>
        </w:rPr>
        <w:t xml:space="preserve"> I think there is an awful long way to go’</w:t>
      </w:r>
      <w:r w:rsidR="007E144B">
        <w:rPr>
          <w:rFonts w:ascii="Times New Roman" w:hAnsi="Times New Roman" w:cs="Times New Roman"/>
          <w:sz w:val="24"/>
          <w:szCs w:val="24"/>
        </w:rPr>
        <w:t xml:space="preserve"> (The National Assembly for Wales,</w:t>
      </w:r>
      <w:r w:rsidR="003A30A4">
        <w:rPr>
          <w:rFonts w:ascii="Times New Roman" w:hAnsi="Times New Roman" w:cs="Times New Roman"/>
          <w:sz w:val="24"/>
          <w:szCs w:val="24"/>
        </w:rPr>
        <w:t xml:space="preserve"> 2018, p.36).</w:t>
      </w:r>
    </w:p>
    <w:p w14:paraId="02E01456" w14:textId="50D04468" w:rsidR="00E57B3F" w:rsidRDefault="0067019C" w:rsidP="00D9175A">
      <w:pPr>
        <w:jc w:val="both"/>
        <w:rPr>
          <w:rFonts w:ascii="Times New Roman" w:hAnsi="Times New Roman" w:cs="Times New Roman"/>
          <w:sz w:val="24"/>
          <w:szCs w:val="24"/>
        </w:rPr>
      </w:pPr>
      <w:r w:rsidRPr="00CC7C79">
        <w:rPr>
          <w:rFonts w:ascii="Times New Roman" w:hAnsi="Times New Roman" w:cs="Times New Roman"/>
          <w:sz w:val="24"/>
          <w:szCs w:val="24"/>
        </w:rPr>
        <w:t>The</w:t>
      </w:r>
      <w:r w:rsidR="0080129D">
        <w:rPr>
          <w:rFonts w:ascii="Times New Roman" w:hAnsi="Times New Roman" w:cs="Times New Roman"/>
          <w:sz w:val="24"/>
          <w:szCs w:val="24"/>
        </w:rPr>
        <w:t xml:space="preserve"> National Assembly for Wales (2018, p.5)</w:t>
      </w:r>
      <w:r w:rsidRPr="00CC7C79">
        <w:rPr>
          <w:rFonts w:ascii="Times New Roman" w:hAnsi="Times New Roman" w:cs="Times New Roman"/>
          <w:sz w:val="24"/>
          <w:szCs w:val="24"/>
        </w:rPr>
        <w:t xml:space="preserve"> recognise </w:t>
      </w:r>
      <w:r w:rsidR="00544D36">
        <w:rPr>
          <w:rFonts w:ascii="Times New Roman" w:hAnsi="Times New Roman" w:cs="Times New Roman"/>
          <w:sz w:val="24"/>
          <w:szCs w:val="24"/>
        </w:rPr>
        <w:t>and acknowledge this</w:t>
      </w:r>
      <w:r w:rsidR="00676A59">
        <w:rPr>
          <w:rFonts w:ascii="Times New Roman" w:hAnsi="Times New Roman" w:cs="Times New Roman"/>
          <w:sz w:val="24"/>
          <w:szCs w:val="24"/>
        </w:rPr>
        <w:t xml:space="preserve"> and</w:t>
      </w:r>
      <w:r w:rsidR="00574000" w:rsidRPr="00CC7C79">
        <w:rPr>
          <w:rFonts w:ascii="Times New Roman" w:hAnsi="Times New Roman" w:cs="Times New Roman"/>
          <w:sz w:val="24"/>
          <w:szCs w:val="24"/>
        </w:rPr>
        <w:t xml:space="preserve"> estimate that ‘three children in every average class size will have a mental health issue’ and </w:t>
      </w:r>
      <w:r w:rsidR="005961B5">
        <w:rPr>
          <w:rFonts w:ascii="Times New Roman" w:hAnsi="Times New Roman" w:cs="Times New Roman"/>
          <w:sz w:val="24"/>
          <w:szCs w:val="24"/>
        </w:rPr>
        <w:t xml:space="preserve">therefore </w:t>
      </w:r>
      <w:r w:rsidR="00581165" w:rsidRPr="00CC7C79">
        <w:rPr>
          <w:rFonts w:ascii="Times New Roman" w:hAnsi="Times New Roman" w:cs="Times New Roman"/>
          <w:sz w:val="24"/>
          <w:szCs w:val="24"/>
        </w:rPr>
        <w:t>pledge</w:t>
      </w:r>
      <w:r w:rsidR="00574000" w:rsidRPr="00CC7C79">
        <w:rPr>
          <w:rFonts w:ascii="Times New Roman" w:hAnsi="Times New Roman" w:cs="Times New Roman"/>
          <w:sz w:val="24"/>
          <w:szCs w:val="24"/>
        </w:rPr>
        <w:t xml:space="preserve"> that ‘Building a resilient , emotionally and mentally healthy population of children and young people has to be...a national priority’. The</w:t>
      </w:r>
      <w:r w:rsidR="004960F8">
        <w:rPr>
          <w:rFonts w:ascii="Times New Roman" w:hAnsi="Times New Roman" w:cs="Times New Roman"/>
          <w:sz w:val="24"/>
          <w:szCs w:val="24"/>
        </w:rPr>
        <w:t xml:space="preserve"> National Assembly for Wales (2018</w:t>
      </w:r>
      <w:r w:rsidR="00D159A6">
        <w:rPr>
          <w:rFonts w:ascii="Times New Roman" w:hAnsi="Times New Roman" w:cs="Times New Roman"/>
          <w:sz w:val="24"/>
          <w:szCs w:val="24"/>
        </w:rPr>
        <w:t>, p.5)</w:t>
      </w:r>
      <w:r w:rsidR="004960F8">
        <w:rPr>
          <w:rFonts w:ascii="Times New Roman" w:hAnsi="Times New Roman" w:cs="Times New Roman"/>
          <w:sz w:val="24"/>
          <w:szCs w:val="24"/>
        </w:rPr>
        <w:t xml:space="preserve"> further</w:t>
      </w:r>
      <w:r w:rsidR="00574000" w:rsidRPr="00CC7C79">
        <w:rPr>
          <w:rFonts w:ascii="Times New Roman" w:hAnsi="Times New Roman" w:cs="Times New Roman"/>
          <w:sz w:val="24"/>
          <w:szCs w:val="24"/>
        </w:rPr>
        <w:t xml:space="preserve"> suggest that if early intervention, building resilience and emotional well-being is not addressed at ‘the front-end of the care pathway’ then this will threaten the sustainability of specialist services such as </w:t>
      </w:r>
      <w:r w:rsidR="007D1BC0">
        <w:rPr>
          <w:rFonts w:ascii="Times New Roman" w:hAnsi="Times New Roman" w:cs="Times New Roman"/>
          <w:sz w:val="24"/>
          <w:szCs w:val="24"/>
        </w:rPr>
        <w:t>Children and Adult Mental Hea</w:t>
      </w:r>
      <w:r w:rsidR="003F60DC">
        <w:rPr>
          <w:rFonts w:ascii="Times New Roman" w:hAnsi="Times New Roman" w:cs="Times New Roman"/>
          <w:sz w:val="24"/>
          <w:szCs w:val="24"/>
        </w:rPr>
        <w:t>lth Services (</w:t>
      </w:r>
      <w:r w:rsidR="00574000" w:rsidRPr="00CC7C79">
        <w:rPr>
          <w:rFonts w:ascii="Times New Roman" w:hAnsi="Times New Roman" w:cs="Times New Roman"/>
          <w:sz w:val="24"/>
          <w:szCs w:val="24"/>
        </w:rPr>
        <w:t>CA</w:t>
      </w:r>
      <w:r w:rsidR="00522A6D" w:rsidRPr="00CC7C79">
        <w:rPr>
          <w:rFonts w:ascii="Times New Roman" w:hAnsi="Times New Roman" w:cs="Times New Roman"/>
          <w:sz w:val="24"/>
          <w:szCs w:val="24"/>
        </w:rPr>
        <w:t>MH</w:t>
      </w:r>
      <w:r w:rsidR="00574000" w:rsidRPr="00CC7C79">
        <w:rPr>
          <w:rFonts w:ascii="Times New Roman" w:hAnsi="Times New Roman" w:cs="Times New Roman"/>
          <w:sz w:val="24"/>
          <w:szCs w:val="24"/>
        </w:rPr>
        <w:t>S</w:t>
      </w:r>
      <w:r w:rsidR="003F60DC">
        <w:rPr>
          <w:rFonts w:ascii="Times New Roman" w:hAnsi="Times New Roman" w:cs="Times New Roman"/>
          <w:sz w:val="24"/>
          <w:szCs w:val="24"/>
        </w:rPr>
        <w:t>)</w:t>
      </w:r>
      <w:r w:rsidR="00574000" w:rsidRPr="00CC7C79">
        <w:rPr>
          <w:rFonts w:ascii="Times New Roman" w:hAnsi="Times New Roman" w:cs="Times New Roman"/>
          <w:sz w:val="24"/>
          <w:szCs w:val="24"/>
        </w:rPr>
        <w:t>. The Samaritans concur that emotional intelligence should be integrated into the revised curriculum as ‘a preventative approach...</w:t>
      </w:r>
      <w:r w:rsidR="005711EA">
        <w:rPr>
          <w:rFonts w:ascii="Times New Roman" w:hAnsi="Times New Roman" w:cs="Times New Roman"/>
          <w:sz w:val="24"/>
          <w:szCs w:val="24"/>
        </w:rPr>
        <w:t>which...</w:t>
      </w:r>
      <w:r w:rsidR="00574000" w:rsidRPr="00CC7C79">
        <w:rPr>
          <w:rFonts w:ascii="Times New Roman" w:hAnsi="Times New Roman" w:cs="Times New Roman"/>
          <w:sz w:val="24"/>
          <w:szCs w:val="24"/>
        </w:rPr>
        <w:t xml:space="preserve">would reduce pressure on specialist and primary services in Wales’ (National Assembly for Wales, 2018, p.25). </w:t>
      </w:r>
      <w:r w:rsidR="006E024E" w:rsidRPr="00CC7C79">
        <w:rPr>
          <w:rFonts w:ascii="Times New Roman" w:hAnsi="Times New Roman" w:cs="Times New Roman"/>
          <w:sz w:val="24"/>
          <w:szCs w:val="24"/>
        </w:rPr>
        <w:t>Th</w:t>
      </w:r>
      <w:r w:rsidR="00A168AD">
        <w:rPr>
          <w:rFonts w:ascii="Times New Roman" w:hAnsi="Times New Roman" w:cs="Times New Roman"/>
          <w:sz w:val="24"/>
          <w:szCs w:val="24"/>
        </w:rPr>
        <w:t xml:space="preserve">is is recognised in the revised </w:t>
      </w:r>
      <w:r w:rsidR="00DA2111" w:rsidRPr="00CC7C79">
        <w:rPr>
          <w:rFonts w:ascii="Times New Roman" w:hAnsi="Times New Roman" w:cs="Times New Roman"/>
          <w:sz w:val="24"/>
          <w:szCs w:val="24"/>
        </w:rPr>
        <w:t>C</w:t>
      </w:r>
      <w:r w:rsidR="006E024E" w:rsidRPr="00CC7C79">
        <w:rPr>
          <w:rFonts w:ascii="Times New Roman" w:hAnsi="Times New Roman" w:cs="Times New Roman"/>
          <w:sz w:val="24"/>
          <w:szCs w:val="24"/>
        </w:rPr>
        <w:t>urriculum</w:t>
      </w:r>
      <w:r w:rsidR="000B0448" w:rsidRPr="00CC7C79">
        <w:rPr>
          <w:rFonts w:ascii="Times New Roman" w:hAnsi="Times New Roman" w:cs="Times New Roman"/>
          <w:sz w:val="24"/>
          <w:szCs w:val="24"/>
        </w:rPr>
        <w:t xml:space="preserve"> for Wales Framework</w:t>
      </w:r>
      <w:r w:rsidR="006E024E" w:rsidRPr="00CC7C79">
        <w:rPr>
          <w:rFonts w:ascii="Times New Roman" w:hAnsi="Times New Roman" w:cs="Times New Roman"/>
          <w:sz w:val="24"/>
          <w:szCs w:val="24"/>
        </w:rPr>
        <w:t xml:space="preserve"> 2022</w:t>
      </w:r>
      <w:r w:rsidR="00DA2111" w:rsidRPr="00CC7C79">
        <w:rPr>
          <w:rFonts w:ascii="Times New Roman" w:hAnsi="Times New Roman" w:cs="Times New Roman"/>
          <w:sz w:val="24"/>
          <w:szCs w:val="24"/>
        </w:rPr>
        <w:t xml:space="preserve"> </w:t>
      </w:r>
      <w:r w:rsidR="00C06D3B">
        <w:rPr>
          <w:rFonts w:ascii="Times New Roman" w:hAnsi="Times New Roman" w:cs="Times New Roman"/>
          <w:sz w:val="24"/>
          <w:szCs w:val="24"/>
        </w:rPr>
        <w:t>which</w:t>
      </w:r>
      <w:r w:rsidR="00D235CD" w:rsidRPr="00CC7C79">
        <w:rPr>
          <w:rFonts w:ascii="Times New Roman" w:hAnsi="Times New Roman" w:cs="Times New Roman"/>
          <w:sz w:val="24"/>
          <w:szCs w:val="24"/>
        </w:rPr>
        <w:t xml:space="preserve"> propose</w:t>
      </w:r>
      <w:r w:rsidR="00020C69" w:rsidRPr="00CC7C79">
        <w:rPr>
          <w:rFonts w:ascii="Times New Roman" w:hAnsi="Times New Roman" w:cs="Times New Roman"/>
          <w:sz w:val="24"/>
          <w:szCs w:val="24"/>
        </w:rPr>
        <w:t>s</w:t>
      </w:r>
      <w:r w:rsidR="00D235CD" w:rsidRPr="00CC7C79">
        <w:rPr>
          <w:rFonts w:ascii="Times New Roman" w:hAnsi="Times New Roman" w:cs="Times New Roman"/>
          <w:sz w:val="24"/>
          <w:szCs w:val="24"/>
        </w:rPr>
        <w:t xml:space="preserve"> that</w:t>
      </w:r>
      <w:r w:rsidR="00DA2111" w:rsidRPr="00CC7C79">
        <w:rPr>
          <w:rFonts w:ascii="Times New Roman" w:hAnsi="Times New Roman" w:cs="Times New Roman"/>
          <w:sz w:val="24"/>
          <w:szCs w:val="24"/>
        </w:rPr>
        <w:t xml:space="preserve"> ‘designing and structuring the curriculum’ w</w:t>
      </w:r>
      <w:r w:rsidR="00D235CD" w:rsidRPr="00CC7C79">
        <w:rPr>
          <w:rFonts w:ascii="Times New Roman" w:hAnsi="Times New Roman" w:cs="Times New Roman"/>
          <w:sz w:val="24"/>
          <w:szCs w:val="24"/>
        </w:rPr>
        <w:t>ill include</w:t>
      </w:r>
      <w:r w:rsidR="00DA2111" w:rsidRPr="00CC7C79">
        <w:rPr>
          <w:rFonts w:ascii="Times New Roman" w:hAnsi="Times New Roman" w:cs="Times New Roman"/>
          <w:sz w:val="24"/>
          <w:szCs w:val="24"/>
        </w:rPr>
        <w:t xml:space="preserve"> one of the six areas of learning </w:t>
      </w:r>
      <w:r w:rsidR="00C67F74" w:rsidRPr="00CC7C79">
        <w:rPr>
          <w:rFonts w:ascii="Times New Roman" w:hAnsi="Times New Roman" w:cs="Times New Roman"/>
          <w:sz w:val="24"/>
          <w:szCs w:val="24"/>
        </w:rPr>
        <w:t xml:space="preserve">wholly </w:t>
      </w:r>
      <w:r w:rsidR="00C328E4" w:rsidRPr="00CC7C79">
        <w:rPr>
          <w:rFonts w:ascii="Times New Roman" w:hAnsi="Times New Roman" w:cs="Times New Roman"/>
          <w:sz w:val="24"/>
          <w:szCs w:val="24"/>
        </w:rPr>
        <w:t>dedicated to</w:t>
      </w:r>
      <w:r w:rsidR="00020C69" w:rsidRPr="00CC7C79">
        <w:rPr>
          <w:rFonts w:ascii="Times New Roman" w:hAnsi="Times New Roman" w:cs="Times New Roman"/>
          <w:sz w:val="24"/>
          <w:szCs w:val="24"/>
        </w:rPr>
        <w:t xml:space="preserve"> </w:t>
      </w:r>
      <w:r w:rsidR="00DA2111" w:rsidRPr="00CC7C79">
        <w:rPr>
          <w:rFonts w:ascii="Times New Roman" w:hAnsi="Times New Roman" w:cs="Times New Roman"/>
          <w:sz w:val="24"/>
          <w:szCs w:val="24"/>
        </w:rPr>
        <w:t>health and well-being (National Assembly for Wales, 2018,</w:t>
      </w:r>
      <w:r w:rsidR="004E7CFD" w:rsidRPr="00CC7C79">
        <w:rPr>
          <w:rFonts w:ascii="Times New Roman" w:hAnsi="Times New Roman" w:cs="Times New Roman"/>
          <w:sz w:val="24"/>
          <w:szCs w:val="24"/>
        </w:rPr>
        <w:t xml:space="preserve"> </w:t>
      </w:r>
      <w:r w:rsidR="00DA2111" w:rsidRPr="00CC7C79">
        <w:rPr>
          <w:rFonts w:ascii="Times New Roman" w:hAnsi="Times New Roman" w:cs="Times New Roman"/>
          <w:sz w:val="24"/>
          <w:szCs w:val="24"/>
        </w:rPr>
        <w:t>p.25).</w:t>
      </w:r>
      <w:r w:rsidR="00E003AD" w:rsidRPr="00CC7C79">
        <w:rPr>
          <w:rFonts w:ascii="Times New Roman" w:hAnsi="Times New Roman" w:cs="Times New Roman"/>
          <w:sz w:val="24"/>
          <w:szCs w:val="24"/>
        </w:rPr>
        <w:t xml:space="preserve"> Furthermore, The </w:t>
      </w:r>
      <w:r w:rsidR="00FE157A" w:rsidRPr="00CC7C79">
        <w:rPr>
          <w:rFonts w:ascii="Times New Roman" w:hAnsi="Times New Roman" w:cs="Times New Roman"/>
          <w:sz w:val="24"/>
          <w:szCs w:val="24"/>
        </w:rPr>
        <w:t xml:space="preserve">National Assembly for Wales (2018, p.20) </w:t>
      </w:r>
      <w:r w:rsidR="000F4168" w:rsidRPr="00CC7C79">
        <w:rPr>
          <w:rFonts w:ascii="Times New Roman" w:hAnsi="Times New Roman" w:cs="Times New Roman"/>
          <w:sz w:val="24"/>
          <w:szCs w:val="24"/>
        </w:rPr>
        <w:t>recognise that staff</w:t>
      </w:r>
      <w:r w:rsidR="00A76FBD">
        <w:rPr>
          <w:rFonts w:ascii="Times New Roman" w:hAnsi="Times New Roman" w:cs="Times New Roman"/>
          <w:sz w:val="24"/>
          <w:szCs w:val="24"/>
        </w:rPr>
        <w:t>, a</w:t>
      </w:r>
      <w:r w:rsidR="000572C5">
        <w:rPr>
          <w:rFonts w:ascii="Times New Roman" w:hAnsi="Times New Roman" w:cs="Times New Roman"/>
          <w:sz w:val="24"/>
          <w:szCs w:val="24"/>
        </w:rPr>
        <w:t>t</w:t>
      </w:r>
      <w:r w:rsidR="00A76FBD">
        <w:rPr>
          <w:rFonts w:ascii="Times New Roman" w:hAnsi="Times New Roman" w:cs="Times New Roman"/>
          <w:sz w:val="24"/>
          <w:szCs w:val="24"/>
        </w:rPr>
        <w:t xml:space="preserve"> ‘the front-end of the care </w:t>
      </w:r>
      <w:r w:rsidR="00EB6B73">
        <w:rPr>
          <w:rFonts w:ascii="Times New Roman" w:hAnsi="Times New Roman" w:cs="Times New Roman"/>
          <w:sz w:val="24"/>
          <w:szCs w:val="24"/>
        </w:rPr>
        <w:t>pathway</w:t>
      </w:r>
      <w:r w:rsidR="00A76FBD">
        <w:rPr>
          <w:rFonts w:ascii="Times New Roman" w:hAnsi="Times New Roman" w:cs="Times New Roman"/>
          <w:sz w:val="24"/>
          <w:szCs w:val="24"/>
        </w:rPr>
        <w:t>’</w:t>
      </w:r>
      <w:r w:rsidR="000F4168" w:rsidRPr="00CC7C79">
        <w:rPr>
          <w:rFonts w:ascii="Times New Roman" w:hAnsi="Times New Roman" w:cs="Times New Roman"/>
          <w:sz w:val="24"/>
          <w:szCs w:val="24"/>
        </w:rPr>
        <w:t xml:space="preserve"> are inadequately equipped to support</w:t>
      </w:r>
      <w:r w:rsidR="00454B69" w:rsidRPr="00CC7C79">
        <w:rPr>
          <w:rFonts w:ascii="Times New Roman" w:hAnsi="Times New Roman" w:cs="Times New Roman"/>
          <w:sz w:val="24"/>
          <w:szCs w:val="24"/>
        </w:rPr>
        <w:t xml:space="preserve"> mental health</w:t>
      </w:r>
      <w:r w:rsidR="005B30D4" w:rsidRPr="00CC7C79">
        <w:rPr>
          <w:rFonts w:ascii="Times New Roman" w:hAnsi="Times New Roman" w:cs="Times New Roman"/>
          <w:sz w:val="24"/>
          <w:szCs w:val="24"/>
        </w:rPr>
        <w:t xml:space="preserve"> issues</w:t>
      </w:r>
      <w:r w:rsidR="00DB6F42" w:rsidRPr="00CC7C79">
        <w:rPr>
          <w:rFonts w:ascii="Times New Roman" w:hAnsi="Times New Roman" w:cs="Times New Roman"/>
          <w:sz w:val="24"/>
          <w:szCs w:val="24"/>
        </w:rPr>
        <w:t xml:space="preserve"> and therefore</w:t>
      </w:r>
      <w:r w:rsidR="002E7976" w:rsidRPr="00CC7C79">
        <w:rPr>
          <w:rFonts w:ascii="Times New Roman" w:hAnsi="Times New Roman" w:cs="Times New Roman"/>
          <w:sz w:val="24"/>
          <w:szCs w:val="24"/>
        </w:rPr>
        <w:t xml:space="preserve"> </w:t>
      </w:r>
      <w:r w:rsidR="00FE157A" w:rsidRPr="00CC7C79">
        <w:rPr>
          <w:rFonts w:ascii="Times New Roman" w:hAnsi="Times New Roman" w:cs="Times New Roman"/>
          <w:sz w:val="24"/>
          <w:szCs w:val="24"/>
        </w:rPr>
        <w:t>recommend a whole school approach, staff training and ‘the involvement of a range of professionals’</w:t>
      </w:r>
      <w:r w:rsidR="000A0329">
        <w:rPr>
          <w:rFonts w:ascii="Times New Roman" w:hAnsi="Times New Roman" w:cs="Times New Roman"/>
          <w:sz w:val="24"/>
          <w:szCs w:val="24"/>
        </w:rPr>
        <w:t>,</w:t>
      </w:r>
      <w:r w:rsidR="00FE157A" w:rsidRPr="00CC7C79">
        <w:rPr>
          <w:rFonts w:ascii="Times New Roman" w:hAnsi="Times New Roman" w:cs="Times New Roman"/>
          <w:sz w:val="24"/>
          <w:szCs w:val="24"/>
        </w:rPr>
        <w:t xml:space="preserve"> as school staff</w:t>
      </w:r>
      <w:r w:rsidR="00DF4877">
        <w:rPr>
          <w:rFonts w:ascii="Times New Roman" w:hAnsi="Times New Roman" w:cs="Times New Roman"/>
          <w:sz w:val="24"/>
          <w:szCs w:val="24"/>
        </w:rPr>
        <w:t xml:space="preserve"> </w:t>
      </w:r>
      <w:r w:rsidR="00FE157A" w:rsidRPr="00CC7C79">
        <w:rPr>
          <w:rFonts w:ascii="Times New Roman" w:hAnsi="Times New Roman" w:cs="Times New Roman"/>
          <w:sz w:val="24"/>
          <w:szCs w:val="24"/>
        </w:rPr>
        <w:t>‘often lack the confidence and capacity to help pupils with their emotional and mental heal</w:t>
      </w:r>
      <w:r w:rsidR="00EB6B73">
        <w:rPr>
          <w:rFonts w:ascii="Times New Roman" w:hAnsi="Times New Roman" w:cs="Times New Roman"/>
          <w:sz w:val="24"/>
          <w:szCs w:val="24"/>
        </w:rPr>
        <w:t>th</w:t>
      </w:r>
      <w:r w:rsidR="009541DD">
        <w:rPr>
          <w:rFonts w:ascii="Times New Roman" w:hAnsi="Times New Roman" w:cs="Times New Roman"/>
          <w:sz w:val="24"/>
          <w:szCs w:val="24"/>
        </w:rPr>
        <w:t>’.</w:t>
      </w:r>
      <w:r w:rsidR="0037281C" w:rsidRPr="00CC7C79">
        <w:rPr>
          <w:rFonts w:ascii="Times New Roman" w:hAnsi="Times New Roman" w:cs="Times New Roman"/>
          <w:sz w:val="24"/>
          <w:szCs w:val="24"/>
        </w:rPr>
        <w:t xml:space="preserve"> </w:t>
      </w:r>
      <w:r w:rsidR="00AD0F18" w:rsidRPr="00CC7C79">
        <w:rPr>
          <w:rFonts w:ascii="Times New Roman" w:hAnsi="Times New Roman" w:cs="Times New Roman"/>
          <w:sz w:val="24"/>
          <w:szCs w:val="24"/>
        </w:rPr>
        <w:t>This multidisciplinary approach</w:t>
      </w:r>
      <w:r w:rsidR="0007764A" w:rsidRPr="00CC7C79">
        <w:rPr>
          <w:rFonts w:ascii="Times New Roman" w:hAnsi="Times New Roman" w:cs="Times New Roman"/>
          <w:sz w:val="24"/>
          <w:szCs w:val="24"/>
        </w:rPr>
        <w:t xml:space="preserve"> is ‘reinforced by the </w:t>
      </w:r>
      <w:r w:rsidR="00EC58F3">
        <w:rPr>
          <w:rFonts w:ascii="Times New Roman" w:hAnsi="Times New Roman" w:cs="Times New Roman"/>
          <w:sz w:val="24"/>
          <w:szCs w:val="24"/>
        </w:rPr>
        <w:t>g</w:t>
      </w:r>
      <w:r w:rsidR="0007764A" w:rsidRPr="00CC7C79">
        <w:rPr>
          <w:rFonts w:ascii="Times New Roman" w:hAnsi="Times New Roman" w:cs="Times New Roman"/>
          <w:sz w:val="24"/>
          <w:szCs w:val="24"/>
        </w:rPr>
        <w:t>overnment Green Papers Every Child Matters (Cm.5760 2003)...and the Children Act 2004’</w:t>
      </w:r>
      <w:r w:rsidR="00BB7968">
        <w:rPr>
          <w:rFonts w:ascii="Times New Roman" w:hAnsi="Times New Roman" w:cs="Times New Roman"/>
          <w:sz w:val="24"/>
          <w:szCs w:val="24"/>
        </w:rPr>
        <w:t xml:space="preserve"> </w:t>
      </w:r>
      <w:r w:rsidR="0007764A" w:rsidRPr="00CC7C79">
        <w:rPr>
          <w:rFonts w:ascii="Times New Roman" w:hAnsi="Times New Roman" w:cs="Times New Roman"/>
          <w:sz w:val="24"/>
          <w:szCs w:val="24"/>
        </w:rPr>
        <w:t>proposed by McAuley et. al. (2006, p.277)</w:t>
      </w:r>
      <w:r w:rsidR="0007764A">
        <w:rPr>
          <w:rFonts w:ascii="Times New Roman" w:hAnsi="Times New Roman" w:cs="Times New Roman"/>
          <w:sz w:val="24"/>
          <w:szCs w:val="24"/>
        </w:rPr>
        <w:t xml:space="preserve"> and</w:t>
      </w:r>
      <w:r w:rsidR="00950DE0">
        <w:rPr>
          <w:rFonts w:ascii="Times New Roman" w:hAnsi="Times New Roman" w:cs="Times New Roman"/>
          <w:sz w:val="24"/>
          <w:szCs w:val="24"/>
        </w:rPr>
        <w:t xml:space="preserve"> </w:t>
      </w:r>
      <w:r w:rsidR="00AD0F18" w:rsidRPr="00CC7C79">
        <w:rPr>
          <w:rFonts w:ascii="Times New Roman" w:hAnsi="Times New Roman" w:cs="Times New Roman"/>
          <w:sz w:val="24"/>
          <w:szCs w:val="24"/>
        </w:rPr>
        <w:t>correlate with Bronfenbrenner</w:t>
      </w:r>
      <w:r w:rsidR="00537606" w:rsidRPr="00CC7C79">
        <w:rPr>
          <w:rFonts w:ascii="Times New Roman" w:hAnsi="Times New Roman" w:cs="Times New Roman"/>
          <w:sz w:val="24"/>
          <w:szCs w:val="24"/>
        </w:rPr>
        <w:t xml:space="preserve">’s </w:t>
      </w:r>
      <w:r w:rsidR="006752BF" w:rsidRPr="00CC7C79">
        <w:rPr>
          <w:rFonts w:ascii="Times New Roman" w:hAnsi="Times New Roman" w:cs="Times New Roman"/>
          <w:sz w:val="24"/>
          <w:szCs w:val="24"/>
        </w:rPr>
        <w:t>Ecological Systems T</w:t>
      </w:r>
      <w:r w:rsidR="00537606" w:rsidRPr="00CC7C79">
        <w:rPr>
          <w:rFonts w:ascii="Times New Roman" w:hAnsi="Times New Roman" w:cs="Times New Roman"/>
          <w:sz w:val="24"/>
          <w:szCs w:val="24"/>
        </w:rPr>
        <w:t>heory</w:t>
      </w:r>
      <w:r w:rsidR="006752BF" w:rsidRPr="00CC7C79">
        <w:rPr>
          <w:rFonts w:ascii="Times New Roman" w:hAnsi="Times New Roman" w:cs="Times New Roman"/>
          <w:sz w:val="24"/>
          <w:szCs w:val="24"/>
        </w:rPr>
        <w:t xml:space="preserve"> (1979)</w:t>
      </w:r>
      <w:r w:rsidR="00537606" w:rsidRPr="00CC7C79">
        <w:rPr>
          <w:rFonts w:ascii="Times New Roman" w:hAnsi="Times New Roman" w:cs="Times New Roman"/>
          <w:sz w:val="24"/>
          <w:szCs w:val="24"/>
        </w:rPr>
        <w:t xml:space="preserve"> </w:t>
      </w:r>
      <w:r w:rsidR="00385F7B" w:rsidRPr="00CC7C79">
        <w:rPr>
          <w:rFonts w:ascii="Times New Roman" w:hAnsi="Times New Roman" w:cs="Times New Roman"/>
          <w:sz w:val="24"/>
          <w:szCs w:val="24"/>
        </w:rPr>
        <w:t>which ‘highlighted</w:t>
      </w:r>
      <w:r w:rsidR="00537606" w:rsidRPr="00CC7C79">
        <w:rPr>
          <w:rFonts w:ascii="Times New Roman" w:hAnsi="Times New Roman" w:cs="Times New Roman"/>
          <w:sz w:val="24"/>
          <w:szCs w:val="24"/>
        </w:rPr>
        <w:t xml:space="preserve"> </w:t>
      </w:r>
      <w:r w:rsidR="00385F7B" w:rsidRPr="00CC7C79">
        <w:rPr>
          <w:rFonts w:ascii="Times New Roman" w:hAnsi="Times New Roman" w:cs="Times New Roman"/>
          <w:sz w:val="24"/>
          <w:szCs w:val="24"/>
        </w:rPr>
        <w:t xml:space="preserve">the importance of </w:t>
      </w:r>
      <w:r w:rsidR="00537606" w:rsidRPr="00CC7C79">
        <w:rPr>
          <w:rFonts w:ascii="Times New Roman" w:hAnsi="Times New Roman" w:cs="Times New Roman"/>
          <w:sz w:val="24"/>
          <w:szCs w:val="24"/>
        </w:rPr>
        <w:t>working together in the best interest</w:t>
      </w:r>
      <w:r w:rsidR="00342319" w:rsidRPr="00CC7C79">
        <w:rPr>
          <w:rFonts w:ascii="Times New Roman" w:hAnsi="Times New Roman" w:cs="Times New Roman"/>
          <w:sz w:val="24"/>
          <w:szCs w:val="24"/>
        </w:rPr>
        <w:t>s</w:t>
      </w:r>
      <w:r w:rsidR="00537606" w:rsidRPr="00CC7C79">
        <w:rPr>
          <w:rFonts w:ascii="Times New Roman" w:hAnsi="Times New Roman" w:cs="Times New Roman"/>
          <w:sz w:val="24"/>
          <w:szCs w:val="24"/>
        </w:rPr>
        <w:t xml:space="preserve"> of the child</w:t>
      </w:r>
      <w:r w:rsidR="00B616DE" w:rsidRPr="00CC7C79">
        <w:rPr>
          <w:rFonts w:ascii="Times New Roman" w:hAnsi="Times New Roman" w:cs="Times New Roman"/>
          <w:sz w:val="24"/>
          <w:szCs w:val="24"/>
        </w:rPr>
        <w:t>’ (Aubrey and Riley, 2019, p</w:t>
      </w:r>
      <w:r w:rsidR="004C796A">
        <w:rPr>
          <w:rFonts w:ascii="Times New Roman" w:hAnsi="Times New Roman" w:cs="Times New Roman"/>
          <w:sz w:val="24"/>
          <w:szCs w:val="24"/>
        </w:rPr>
        <w:t>.</w:t>
      </w:r>
      <w:r w:rsidR="0009405A" w:rsidRPr="00CC7C79">
        <w:rPr>
          <w:rFonts w:ascii="Times New Roman" w:hAnsi="Times New Roman" w:cs="Times New Roman"/>
          <w:sz w:val="24"/>
          <w:szCs w:val="24"/>
        </w:rPr>
        <w:t>150</w:t>
      </w:r>
      <w:r w:rsidR="0007764A">
        <w:rPr>
          <w:rFonts w:ascii="Times New Roman" w:hAnsi="Times New Roman" w:cs="Times New Roman"/>
          <w:sz w:val="24"/>
          <w:szCs w:val="24"/>
        </w:rPr>
        <w:t xml:space="preserve">). </w:t>
      </w:r>
    </w:p>
    <w:p w14:paraId="55F6E2EC" w14:textId="7902A78E" w:rsidR="00B27238" w:rsidRDefault="009D3396" w:rsidP="0005088C">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w:t>
      </w:r>
      <w:r w:rsidR="00D20EE0">
        <w:rPr>
          <w:rFonts w:ascii="Times New Roman" w:hAnsi="Times New Roman" w:cs="Times New Roman"/>
          <w:sz w:val="24"/>
          <w:szCs w:val="24"/>
          <w:shd w:val="clear" w:color="auto" w:fill="FFFFFF"/>
        </w:rPr>
        <w:t>,</w:t>
      </w:r>
      <w:r w:rsidR="00FF2E59" w:rsidRPr="000E1300">
        <w:rPr>
          <w:rFonts w:ascii="Times New Roman" w:hAnsi="Times New Roman" w:cs="Times New Roman"/>
          <w:sz w:val="24"/>
          <w:szCs w:val="24"/>
          <w:shd w:val="clear" w:color="auto" w:fill="FFFFFF"/>
        </w:rPr>
        <w:t xml:space="preserve"> Boardman et. al.(2015) explain that </w:t>
      </w:r>
      <w:r w:rsidR="00FF2E59">
        <w:rPr>
          <w:rFonts w:ascii="Times New Roman" w:hAnsi="Times New Roman" w:cs="Times New Roman"/>
          <w:sz w:val="24"/>
          <w:szCs w:val="24"/>
          <w:shd w:val="clear" w:color="auto" w:fill="FFFFFF"/>
        </w:rPr>
        <w:t>‘l</w:t>
      </w:r>
      <w:r w:rsidR="00FF2E59" w:rsidRPr="000E1300">
        <w:rPr>
          <w:rFonts w:ascii="Times New Roman" w:hAnsi="Times New Roman" w:cs="Times New Roman"/>
          <w:sz w:val="24"/>
          <w:szCs w:val="24"/>
          <w:shd w:val="clear" w:color="auto" w:fill="FFFFFF"/>
        </w:rPr>
        <w:t>ow-income groups have higher rates of mental health conditions’ and ‘People with mental health problems are at increased risk of economic hardship’.</w:t>
      </w:r>
      <w:r w:rsidR="00262F69">
        <w:rPr>
          <w:rFonts w:ascii="Times New Roman" w:hAnsi="Times New Roman" w:cs="Times New Roman"/>
          <w:sz w:val="24"/>
          <w:szCs w:val="24"/>
          <w:shd w:val="clear" w:color="auto" w:fill="FFFFFF"/>
        </w:rPr>
        <w:t xml:space="preserve"> </w:t>
      </w:r>
      <w:r w:rsidR="00D00AE6">
        <w:rPr>
          <w:rFonts w:ascii="Times New Roman" w:hAnsi="Times New Roman" w:cs="Times New Roman"/>
          <w:sz w:val="24"/>
          <w:szCs w:val="24"/>
          <w:shd w:val="clear" w:color="auto" w:fill="FFFFFF"/>
        </w:rPr>
        <w:t xml:space="preserve">All </w:t>
      </w:r>
      <w:r w:rsidR="00BE3A02">
        <w:rPr>
          <w:rFonts w:ascii="Times New Roman" w:hAnsi="Times New Roman" w:cs="Times New Roman"/>
          <w:sz w:val="24"/>
          <w:szCs w:val="24"/>
          <w:shd w:val="clear" w:color="auto" w:fill="FFFFFF"/>
        </w:rPr>
        <w:t>adults</w:t>
      </w:r>
      <w:r w:rsidR="002230CA">
        <w:rPr>
          <w:rFonts w:ascii="Times New Roman" w:hAnsi="Times New Roman" w:cs="Times New Roman"/>
          <w:sz w:val="24"/>
          <w:szCs w:val="24"/>
          <w:shd w:val="clear" w:color="auto" w:fill="FFFFFF"/>
        </w:rPr>
        <w:t xml:space="preserve"> must take a holistic approach</w:t>
      </w:r>
      <w:r w:rsidR="00E01B59">
        <w:rPr>
          <w:rFonts w:ascii="Times New Roman" w:hAnsi="Times New Roman" w:cs="Times New Roman"/>
          <w:sz w:val="24"/>
          <w:szCs w:val="24"/>
          <w:shd w:val="clear" w:color="auto" w:fill="FFFFFF"/>
        </w:rPr>
        <w:t xml:space="preserve"> when supporting the mental health needs of a ch</w:t>
      </w:r>
      <w:r w:rsidR="00525653">
        <w:rPr>
          <w:rFonts w:ascii="Times New Roman" w:hAnsi="Times New Roman" w:cs="Times New Roman"/>
          <w:sz w:val="24"/>
          <w:szCs w:val="24"/>
          <w:shd w:val="clear" w:color="auto" w:fill="FFFFFF"/>
        </w:rPr>
        <w:t>ild</w:t>
      </w:r>
      <w:r w:rsidR="00C5286D">
        <w:rPr>
          <w:rFonts w:ascii="Times New Roman" w:hAnsi="Times New Roman" w:cs="Times New Roman"/>
          <w:sz w:val="24"/>
          <w:szCs w:val="24"/>
          <w:shd w:val="clear" w:color="auto" w:fill="FFFFFF"/>
        </w:rPr>
        <w:t xml:space="preserve"> as t</w:t>
      </w:r>
      <w:r w:rsidR="00262F69">
        <w:rPr>
          <w:rFonts w:ascii="Times New Roman" w:hAnsi="Times New Roman" w:cs="Times New Roman"/>
          <w:sz w:val="24"/>
          <w:szCs w:val="24"/>
          <w:shd w:val="clear" w:color="auto" w:fill="FFFFFF"/>
        </w:rPr>
        <w:t>here is</w:t>
      </w:r>
      <w:r w:rsidR="00203097">
        <w:rPr>
          <w:rFonts w:ascii="Times New Roman" w:hAnsi="Times New Roman" w:cs="Times New Roman"/>
          <w:sz w:val="24"/>
          <w:szCs w:val="24"/>
          <w:shd w:val="clear" w:color="auto" w:fill="FFFFFF"/>
        </w:rPr>
        <w:t xml:space="preserve"> </w:t>
      </w:r>
      <w:r w:rsidR="009D09D5">
        <w:rPr>
          <w:rFonts w:ascii="Times New Roman" w:hAnsi="Times New Roman" w:cs="Times New Roman"/>
          <w:sz w:val="24"/>
          <w:szCs w:val="24"/>
          <w:shd w:val="clear" w:color="auto" w:fill="FFFFFF"/>
        </w:rPr>
        <w:t xml:space="preserve">an </w:t>
      </w:r>
      <w:r w:rsidR="00B27238">
        <w:rPr>
          <w:rFonts w:ascii="Times New Roman" w:hAnsi="Times New Roman" w:cs="Times New Roman"/>
          <w:sz w:val="24"/>
          <w:szCs w:val="24"/>
          <w:shd w:val="clear" w:color="auto" w:fill="FFFFFF"/>
        </w:rPr>
        <w:t>unequivocal</w:t>
      </w:r>
      <w:r w:rsidR="002118A5">
        <w:rPr>
          <w:rFonts w:ascii="Times New Roman" w:hAnsi="Times New Roman" w:cs="Times New Roman"/>
          <w:sz w:val="24"/>
          <w:szCs w:val="24"/>
          <w:shd w:val="clear" w:color="auto" w:fill="FFFFFF"/>
        </w:rPr>
        <w:t xml:space="preserve"> paradox</w:t>
      </w:r>
      <w:r w:rsidR="00F9016F">
        <w:rPr>
          <w:rFonts w:ascii="Times New Roman" w:hAnsi="Times New Roman" w:cs="Times New Roman"/>
          <w:sz w:val="24"/>
          <w:szCs w:val="24"/>
          <w:shd w:val="clear" w:color="auto" w:fill="FFFFFF"/>
        </w:rPr>
        <w:t xml:space="preserve"> </w:t>
      </w:r>
      <w:r w:rsidR="009D09D5">
        <w:rPr>
          <w:rFonts w:ascii="Times New Roman" w:hAnsi="Times New Roman" w:cs="Times New Roman"/>
          <w:sz w:val="24"/>
          <w:szCs w:val="24"/>
          <w:shd w:val="clear" w:color="auto" w:fill="FFFFFF"/>
        </w:rPr>
        <w:t xml:space="preserve">between </w:t>
      </w:r>
      <w:r w:rsidR="00130669">
        <w:rPr>
          <w:rFonts w:ascii="Times New Roman" w:hAnsi="Times New Roman" w:cs="Times New Roman"/>
          <w:sz w:val="24"/>
          <w:szCs w:val="24"/>
          <w:shd w:val="clear" w:color="auto" w:fill="FFFFFF"/>
        </w:rPr>
        <w:t>the antecedents and</w:t>
      </w:r>
      <w:r w:rsidR="00F601E9">
        <w:rPr>
          <w:rFonts w:ascii="Times New Roman" w:hAnsi="Times New Roman" w:cs="Times New Roman"/>
          <w:sz w:val="24"/>
          <w:szCs w:val="24"/>
          <w:shd w:val="clear" w:color="auto" w:fill="FFFFFF"/>
        </w:rPr>
        <w:t xml:space="preserve"> effects of mental health</w:t>
      </w:r>
      <w:r w:rsidR="0091031F">
        <w:rPr>
          <w:rFonts w:ascii="Times New Roman" w:hAnsi="Times New Roman" w:cs="Times New Roman"/>
          <w:sz w:val="24"/>
          <w:szCs w:val="24"/>
          <w:shd w:val="clear" w:color="auto" w:fill="FFFFFF"/>
        </w:rPr>
        <w:t xml:space="preserve"> and well-being.</w:t>
      </w:r>
      <w:r w:rsidR="00FE6A82">
        <w:rPr>
          <w:rFonts w:ascii="Times New Roman" w:hAnsi="Times New Roman" w:cs="Times New Roman"/>
          <w:sz w:val="24"/>
          <w:szCs w:val="24"/>
          <w:shd w:val="clear" w:color="auto" w:fill="FFFFFF"/>
        </w:rPr>
        <w:t xml:space="preserve"> </w:t>
      </w:r>
      <w:r w:rsidR="00781986">
        <w:rPr>
          <w:rFonts w:ascii="Times New Roman" w:hAnsi="Times New Roman" w:cs="Times New Roman"/>
          <w:sz w:val="24"/>
          <w:szCs w:val="24"/>
          <w:shd w:val="clear" w:color="auto" w:fill="FFFFFF"/>
        </w:rPr>
        <w:t xml:space="preserve">A </w:t>
      </w:r>
      <w:r w:rsidR="008E439B">
        <w:rPr>
          <w:rFonts w:ascii="Times New Roman" w:hAnsi="Times New Roman" w:cs="Times New Roman"/>
          <w:sz w:val="24"/>
          <w:szCs w:val="24"/>
          <w:shd w:val="clear" w:color="auto" w:fill="FFFFFF"/>
        </w:rPr>
        <w:t>salient</w:t>
      </w:r>
      <w:r w:rsidR="00781986">
        <w:rPr>
          <w:rFonts w:ascii="Times New Roman" w:hAnsi="Times New Roman" w:cs="Times New Roman"/>
          <w:sz w:val="24"/>
          <w:szCs w:val="24"/>
          <w:shd w:val="clear" w:color="auto" w:fill="FFFFFF"/>
        </w:rPr>
        <w:t xml:space="preserve"> point to</w:t>
      </w:r>
      <w:r w:rsidR="00AC241E">
        <w:rPr>
          <w:rFonts w:ascii="Times New Roman" w:hAnsi="Times New Roman" w:cs="Times New Roman"/>
          <w:sz w:val="24"/>
          <w:szCs w:val="24"/>
          <w:shd w:val="clear" w:color="auto" w:fill="FFFFFF"/>
        </w:rPr>
        <w:t xml:space="preserve"> conclude</w:t>
      </w:r>
      <w:r w:rsidR="00D27E5D">
        <w:rPr>
          <w:rFonts w:ascii="Times New Roman" w:hAnsi="Times New Roman" w:cs="Times New Roman"/>
          <w:sz w:val="24"/>
          <w:szCs w:val="24"/>
          <w:shd w:val="clear" w:color="auto" w:fill="FFFFFF"/>
        </w:rPr>
        <w:t xml:space="preserve"> with</w:t>
      </w:r>
      <w:r w:rsidR="007A62AF">
        <w:rPr>
          <w:rFonts w:ascii="Times New Roman" w:hAnsi="Times New Roman" w:cs="Times New Roman"/>
          <w:sz w:val="24"/>
          <w:szCs w:val="24"/>
          <w:shd w:val="clear" w:color="auto" w:fill="FFFFFF"/>
        </w:rPr>
        <w:t xml:space="preserve"> </w:t>
      </w:r>
      <w:r w:rsidR="00D142DC">
        <w:rPr>
          <w:rFonts w:ascii="Times New Roman" w:hAnsi="Times New Roman" w:cs="Times New Roman"/>
          <w:sz w:val="24"/>
          <w:szCs w:val="24"/>
          <w:shd w:val="clear" w:color="auto" w:fill="FFFFFF"/>
        </w:rPr>
        <w:t>is the</w:t>
      </w:r>
      <w:r w:rsidR="00551C55">
        <w:rPr>
          <w:rFonts w:ascii="Times New Roman" w:hAnsi="Times New Roman" w:cs="Times New Roman"/>
          <w:sz w:val="24"/>
          <w:szCs w:val="24"/>
          <w:shd w:val="clear" w:color="auto" w:fill="FFFFFF"/>
        </w:rPr>
        <w:t xml:space="preserve"> influence</w:t>
      </w:r>
      <w:r w:rsidR="00D5246E">
        <w:rPr>
          <w:rFonts w:ascii="Times New Roman" w:hAnsi="Times New Roman" w:cs="Times New Roman"/>
          <w:sz w:val="24"/>
          <w:szCs w:val="24"/>
          <w:shd w:val="clear" w:color="auto" w:fill="FFFFFF"/>
        </w:rPr>
        <w:t xml:space="preserve"> that</w:t>
      </w:r>
      <w:r w:rsidR="00AF53E4">
        <w:rPr>
          <w:rFonts w:ascii="Times New Roman" w:hAnsi="Times New Roman" w:cs="Times New Roman"/>
          <w:sz w:val="24"/>
          <w:szCs w:val="24"/>
          <w:shd w:val="clear" w:color="auto" w:fill="FFFFFF"/>
        </w:rPr>
        <w:t xml:space="preserve"> all adults</w:t>
      </w:r>
      <w:r w:rsidR="004B2766">
        <w:rPr>
          <w:rFonts w:ascii="Times New Roman" w:hAnsi="Times New Roman" w:cs="Times New Roman"/>
          <w:sz w:val="24"/>
          <w:szCs w:val="24"/>
          <w:shd w:val="clear" w:color="auto" w:fill="FFFFFF"/>
        </w:rPr>
        <w:t xml:space="preserve"> </w:t>
      </w:r>
      <w:r w:rsidR="00AF53E4">
        <w:rPr>
          <w:rFonts w:ascii="Times New Roman" w:hAnsi="Times New Roman" w:cs="Times New Roman"/>
          <w:sz w:val="24"/>
          <w:szCs w:val="24"/>
          <w:shd w:val="clear" w:color="auto" w:fill="FFFFFF"/>
        </w:rPr>
        <w:t xml:space="preserve">have </w:t>
      </w:r>
      <w:r w:rsidR="00551C55">
        <w:rPr>
          <w:rFonts w:ascii="Times New Roman" w:hAnsi="Times New Roman" w:cs="Times New Roman"/>
          <w:sz w:val="24"/>
          <w:szCs w:val="24"/>
          <w:shd w:val="clear" w:color="auto" w:fill="FFFFFF"/>
        </w:rPr>
        <w:t>on the mental health and well-being of children</w:t>
      </w:r>
      <w:r w:rsidR="00D41A1E">
        <w:rPr>
          <w:rFonts w:ascii="Times New Roman" w:hAnsi="Times New Roman" w:cs="Times New Roman"/>
          <w:sz w:val="24"/>
          <w:szCs w:val="24"/>
          <w:shd w:val="clear" w:color="auto" w:fill="FFFFFF"/>
        </w:rPr>
        <w:t xml:space="preserve"> and young people,</w:t>
      </w:r>
      <w:r w:rsidR="004975EB">
        <w:rPr>
          <w:rFonts w:ascii="Times New Roman" w:hAnsi="Times New Roman" w:cs="Times New Roman"/>
          <w:sz w:val="24"/>
          <w:szCs w:val="24"/>
          <w:shd w:val="clear" w:color="auto" w:fill="FFFFFF"/>
        </w:rPr>
        <w:t xml:space="preserve"> both positive and </w:t>
      </w:r>
      <w:r w:rsidR="00B94DDD">
        <w:rPr>
          <w:rFonts w:ascii="Times New Roman" w:hAnsi="Times New Roman" w:cs="Times New Roman"/>
          <w:sz w:val="24"/>
          <w:szCs w:val="24"/>
          <w:shd w:val="clear" w:color="auto" w:fill="FFFFFF"/>
        </w:rPr>
        <w:t>disconcerting</w:t>
      </w:r>
      <w:r w:rsidR="00C84BD3">
        <w:rPr>
          <w:rFonts w:ascii="Times New Roman" w:hAnsi="Times New Roman" w:cs="Times New Roman"/>
          <w:sz w:val="24"/>
          <w:szCs w:val="24"/>
          <w:shd w:val="clear" w:color="auto" w:fill="FFFFFF"/>
        </w:rPr>
        <w:t>ly,</w:t>
      </w:r>
      <w:r w:rsidR="00B94DDD">
        <w:rPr>
          <w:rFonts w:ascii="Times New Roman" w:hAnsi="Times New Roman" w:cs="Times New Roman"/>
          <w:sz w:val="24"/>
          <w:szCs w:val="24"/>
          <w:shd w:val="clear" w:color="auto" w:fill="FFFFFF"/>
        </w:rPr>
        <w:t xml:space="preserve"> </w:t>
      </w:r>
      <w:r w:rsidR="004975EB">
        <w:rPr>
          <w:rFonts w:ascii="Times New Roman" w:hAnsi="Times New Roman" w:cs="Times New Roman"/>
          <w:sz w:val="24"/>
          <w:szCs w:val="24"/>
          <w:shd w:val="clear" w:color="auto" w:fill="FFFFFF"/>
        </w:rPr>
        <w:t>negative.</w:t>
      </w:r>
    </w:p>
    <w:p w14:paraId="6CE99EFB" w14:textId="77777777" w:rsidR="00C84BD3" w:rsidRDefault="00C84BD3" w:rsidP="0005088C">
      <w:pPr>
        <w:jc w:val="both"/>
        <w:rPr>
          <w:rFonts w:ascii="Times New Roman" w:hAnsi="Times New Roman" w:cs="Times New Roman"/>
          <w:sz w:val="24"/>
          <w:szCs w:val="24"/>
          <w:shd w:val="clear" w:color="auto" w:fill="FFFFFF"/>
        </w:rPr>
      </w:pPr>
    </w:p>
    <w:p w14:paraId="65E4C512" w14:textId="77777777" w:rsidR="00447CB6" w:rsidRDefault="00447CB6" w:rsidP="0005088C">
      <w:pPr>
        <w:jc w:val="both"/>
        <w:rPr>
          <w:rFonts w:ascii="Times New Roman" w:hAnsi="Times New Roman" w:cs="Times New Roman"/>
          <w:sz w:val="24"/>
          <w:szCs w:val="24"/>
          <w:shd w:val="clear" w:color="auto" w:fill="FFFFFF"/>
        </w:rPr>
      </w:pPr>
    </w:p>
    <w:p w14:paraId="2AC14EFB" w14:textId="77777777" w:rsidR="006D5ACF" w:rsidRDefault="006D5ACF" w:rsidP="0005088C">
      <w:pPr>
        <w:jc w:val="both"/>
        <w:rPr>
          <w:rFonts w:ascii="Times New Roman" w:hAnsi="Times New Roman" w:cs="Times New Roman"/>
          <w:sz w:val="24"/>
          <w:szCs w:val="24"/>
          <w:shd w:val="clear" w:color="auto" w:fill="FFFFFF"/>
        </w:rPr>
      </w:pPr>
    </w:p>
    <w:p w14:paraId="08A643C1" w14:textId="77777777" w:rsidR="00F1684A" w:rsidRDefault="00F1684A" w:rsidP="0005088C">
      <w:pPr>
        <w:jc w:val="both"/>
        <w:rPr>
          <w:rFonts w:ascii="Times New Roman" w:hAnsi="Times New Roman" w:cs="Times New Roman"/>
          <w:sz w:val="24"/>
          <w:szCs w:val="24"/>
          <w:shd w:val="clear" w:color="auto" w:fill="FFFFFF"/>
        </w:rPr>
      </w:pPr>
    </w:p>
    <w:p w14:paraId="6B4EA50E" w14:textId="77777777" w:rsidR="00640666" w:rsidRDefault="00640666" w:rsidP="00640666">
      <w:pPr>
        <w:spacing w:line="360" w:lineRule="auto"/>
        <w:rPr>
          <w:rFonts w:ascii="Times New Roman" w:hAnsi="Times New Roman" w:cs="Times New Roman"/>
          <w:sz w:val="24"/>
          <w:szCs w:val="24"/>
        </w:rPr>
      </w:pPr>
    </w:p>
    <w:p w14:paraId="55275258" w14:textId="77777777" w:rsidR="002839FF" w:rsidRDefault="002839FF" w:rsidP="00640666">
      <w:pPr>
        <w:spacing w:line="360" w:lineRule="auto"/>
        <w:jc w:val="center"/>
        <w:rPr>
          <w:rFonts w:ascii="Times New Roman" w:hAnsi="Times New Roman" w:cs="Times New Roman"/>
          <w:sz w:val="24"/>
          <w:szCs w:val="24"/>
          <w:u w:val="single"/>
        </w:rPr>
      </w:pPr>
    </w:p>
    <w:p w14:paraId="5FBF764E" w14:textId="441783C7" w:rsidR="00572239" w:rsidRDefault="00572239" w:rsidP="00640666">
      <w:pPr>
        <w:spacing w:line="360" w:lineRule="auto"/>
        <w:jc w:val="center"/>
        <w:rPr>
          <w:rFonts w:ascii="Times New Roman" w:hAnsi="Times New Roman" w:cs="Times New Roman"/>
          <w:sz w:val="24"/>
          <w:szCs w:val="24"/>
          <w:u w:val="single"/>
        </w:rPr>
      </w:pPr>
      <w:r w:rsidRPr="009C51F6">
        <w:rPr>
          <w:rFonts w:ascii="Times New Roman" w:hAnsi="Times New Roman" w:cs="Times New Roman"/>
          <w:sz w:val="24"/>
          <w:szCs w:val="24"/>
          <w:u w:val="single"/>
        </w:rPr>
        <w:lastRenderedPageBreak/>
        <w:t>References</w:t>
      </w:r>
    </w:p>
    <w:p w14:paraId="4F2A8878"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Aubrey, K. and Riley, A. (2019) </w:t>
      </w:r>
      <w:r w:rsidRPr="004B6C97">
        <w:rPr>
          <w:rFonts w:ascii="Times New Roman" w:hAnsi="Times New Roman" w:cs="Times New Roman"/>
          <w:i/>
          <w:iCs/>
          <w:sz w:val="24"/>
          <w:szCs w:val="24"/>
        </w:rPr>
        <w:t xml:space="preserve">Understanding and Using Educational Theories. </w:t>
      </w:r>
      <w:r w:rsidRPr="004B6C97">
        <w:rPr>
          <w:rFonts w:ascii="Times New Roman" w:hAnsi="Times New Roman" w:cs="Times New Roman"/>
          <w:sz w:val="24"/>
          <w:szCs w:val="24"/>
        </w:rPr>
        <w:t>London: Sage Publications Ltd.</w:t>
      </w:r>
    </w:p>
    <w:p w14:paraId="2DC24048" w14:textId="77777777" w:rsidR="00572239" w:rsidRPr="004B6C97" w:rsidRDefault="00572239" w:rsidP="00572239">
      <w:pPr>
        <w:shd w:val="clear" w:color="auto" w:fill="FFFFFF"/>
        <w:spacing w:line="360" w:lineRule="auto"/>
        <w:jc w:val="both"/>
        <w:rPr>
          <w:rFonts w:ascii="Times New Roman" w:hAnsi="Times New Roman" w:cs="Times New Roman"/>
          <w:i/>
          <w:iCs/>
          <w:sz w:val="24"/>
          <w:szCs w:val="24"/>
        </w:rPr>
      </w:pPr>
      <w:r w:rsidRPr="004B6C97">
        <w:rPr>
          <w:rFonts w:ascii="Times New Roman" w:hAnsi="Times New Roman" w:cs="Times New Roman"/>
          <w:sz w:val="24"/>
          <w:szCs w:val="24"/>
        </w:rPr>
        <w:t>Boardman, J., Dogra, N. and Hindley, P. (2015)</w:t>
      </w:r>
      <w:r w:rsidRPr="004B6C97">
        <w:rPr>
          <w:rFonts w:ascii="Times New Roman" w:hAnsi="Times New Roman" w:cs="Times New Roman"/>
          <w:color w:val="000000"/>
          <w:sz w:val="24"/>
          <w:szCs w:val="24"/>
        </w:rPr>
        <w:t xml:space="preserve"> </w:t>
      </w:r>
      <w:hyperlink r:id="rId6" w:history="1">
        <w:r w:rsidRPr="004B6C97">
          <w:rPr>
            <w:rStyle w:val="Hyperlink"/>
            <w:rFonts w:ascii="Times New Roman" w:hAnsi="Times New Roman" w:cs="Times New Roman"/>
            <w:i/>
            <w:iCs/>
            <w:sz w:val="24"/>
            <w:szCs w:val="24"/>
          </w:rPr>
          <w:t>Mental health and poverty in the UK – time for change?</w:t>
        </w:r>
      </w:hyperlink>
      <w:r w:rsidRPr="004B6C97">
        <w:rPr>
          <w:rFonts w:ascii="Times New Roman" w:hAnsi="Times New Roman" w:cs="Times New Roman"/>
          <w:i/>
          <w:iCs/>
          <w:sz w:val="24"/>
          <w:szCs w:val="24"/>
        </w:rPr>
        <w:t xml:space="preserve"> </w:t>
      </w:r>
      <w:r w:rsidRPr="004B6C97">
        <w:rPr>
          <w:rFonts w:ascii="Times New Roman" w:hAnsi="Times New Roman" w:cs="Times New Roman"/>
          <w:sz w:val="24"/>
          <w:szCs w:val="24"/>
        </w:rPr>
        <w:t>BJPsych Int.  12(2): 27–28</w:t>
      </w:r>
      <w:r w:rsidRPr="004B6C97">
        <w:rPr>
          <w:rFonts w:ascii="Times New Roman" w:hAnsi="Times New Roman" w:cs="Times New Roman"/>
          <w:color w:val="000000"/>
          <w:sz w:val="24"/>
          <w:szCs w:val="24"/>
        </w:rPr>
        <w:t>. </w:t>
      </w:r>
      <w:r w:rsidRPr="004B6C97">
        <w:rPr>
          <w:rFonts w:ascii="Times New Roman" w:hAnsi="Times New Roman" w:cs="Times New Roman"/>
          <w:sz w:val="24"/>
          <w:szCs w:val="24"/>
        </w:rPr>
        <w:t xml:space="preserve">Available at: </w:t>
      </w:r>
      <w:hyperlink r:id="rId7" w:history="1">
        <w:r w:rsidRPr="004B6C97">
          <w:rPr>
            <w:rStyle w:val="Hyperlink"/>
            <w:rFonts w:ascii="Times New Roman" w:hAnsi="Times New Roman" w:cs="Times New Roman"/>
            <w:sz w:val="24"/>
            <w:szCs w:val="24"/>
          </w:rPr>
          <w:t>https://www.ncbi.nlm.nih.gov/pmc/articles/PMC5618908/</w:t>
        </w:r>
      </w:hyperlink>
      <w:r w:rsidRPr="004B6C97">
        <w:rPr>
          <w:rFonts w:ascii="Times New Roman" w:hAnsi="Times New Roman" w:cs="Times New Roman"/>
          <w:sz w:val="24"/>
          <w:szCs w:val="24"/>
        </w:rPr>
        <w:t xml:space="preserve"> (Accessed: 27th December 2020).</w:t>
      </w:r>
    </w:p>
    <w:p w14:paraId="1028D816"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Bowlby, J. (1979) </w:t>
      </w:r>
      <w:r w:rsidRPr="004B6C97">
        <w:rPr>
          <w:rFonts w:ascii="Times New Roman" w:hAnsi="Times New Roman" w:cs="Times New Roman"/>
          <w:i/>
          <w:iCs/>
          <w:sz w:val="24"/>
          <w:szCs w:val="24"/>
        </w:rPr>
        <w:t xml:space="preserve">The Making and Breaking of Affectional Bonds. </w:t>
      </w:r>
      <w:r w:rsidRPr="004B6C97">
        <w:rPr>
          <w:rFonts w:ascii="Times New Roman" w:hAnsi="Times New Roman" w:cs="Times New Roman"/>
          <w:sz w:val="24"/>
          <w:szCs w:val="24"/>
        </w:rPr>
        <w:t>London: Tavistock Publications Ltd.</w:t>
      </w:r>
    </w:p>
    <w:p w14:paraId="09F673E0"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Bradshaw, J. (2016) </w:t>
      </w:r>
      <w:r w:rsidRPr="004B6C97">
        <w:rPr>
          <w:rFonts w:ascii="Times New Roman" w:hAnsi="Times New Roman" w:cs="Times New Roman"/>
          <w:i/>
          <w:iCs/>
          <w:sz w:val="24"/>
          <w:szCs w:val="24"/>
        </w:rPr>
        <w:t>The Well-Being of Children in the UK.</w:t>
      </w:r>
      <w:r w:rsidRPr="004B6C97">
        <w:rPr>
          <w:rFonts w:ascii="Times New Roman" w:hAnsi="Times New Roman" w:cs="Times New Roman"/>
          <w:sz w:val="24"/>
          <w:szCs w:val="24"/>
        </w:rPr>
        <w:t xml:space="preserve"> Bristol: Policy Press</w:t>
      </w:r>
    </w:p>
    <w:p w14:paraId="4EC80E79"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Burton, M., Pavord, E. and Williams, B. (2014) </w:t>
      </w:r>
      <w:r w:rsidRPr="004B6C97">
        <w:rPr>
          <w:rFonts w:ascii="Times New Roman" w:hAnsi="Times New Roman" w:cs="Times New Roman"/>
          <w:i/>
          <w:iCs/>
          <w:sz w:val="24"/>
          <w:szCs w:val="24"/>
        </w:rPr>
        <w:t>An Introduction to Child and Adolescent Mental Health.</w:t>
      </w:r>
      <w:r w:rsidRPr="004B6C97">
        <w:rPr>
          <w:rFonts w:ascii="Times New Roman" w:hAnsi="Times New Roman" w:cs="Times New Roman"/>
          <w:sz w:val="24"/>
          <w:szCs w:val="24"/>
        </w:rPr>
        <w:t xml:space="preserve"> London: Sage Publications Ltd.</w:t>
      </w:r>
    </w:p>
    <w:p w14:paraId="6BE0175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Corcoran, J. (2011) </w:t>
      </w:r>
      <w:r w:rsidRPr="004B6C97">
        <w:rPr>
          <w:rFonts w:ascii="Times New Roman" w:hAnsi="Times New Roman" w:cs="Times New Roman"/>
          <w:i/>
          <w:iCs/>
          <w:sz w:val="24"/>
          <w:szCs w:val="24"/>
        </w:rPr>
        <w:t xml:space="preserve">Mental health Treatment for Children and Adolescents. </w:t>
      </w:r>
      <w:r w:rsidRPr="004B6C97">
        <w:rPr>
          <w:rFonts w:ascii="Times New Roman" w:hAnsi="Times New Roman" w:cs="Times New Roman"/>
          <w:sz w:val="24"/>
          <w:szCs w:val="24"/>
        </w:rPr>
        <w:t>New York: Oxford University Press Inc..</w:t>
      </w:r>
    </w:p>
    <w:p w14:paraId="0EEC473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Dogra, N., Parkin, A., Gale, F. and Frake, C. (2009) </w:t>
      </w:r>
      <w:r w:rsidRPr="004B6C97">
        <w:rPr>
          <w:rFonts w:ascii="Times New Roman" w:hAnsi="Times New Roman" w:cs="Times New Roman"/>
          <w:i/>
          <w:iCs/>
          <w:sz w:val="24"/>
          <w:szCs w:val="24"/>
        </w:rPr>
        <w:t xml:space="preserve">A Multidisciplinary handbook of Child and Adolescent Mental Health for Front-line Professionals. </w:t>
      </w:r>
      <w:r w:rsidRPr="004B6C97">
        <w:rPr>
          <w:rFonts w:ascii="Times New Roman" w:hAnsi="Times New Roman" w:cs="Times New Roman"/>
          <w:sz w:val="24"/>
          <w:szCs w:val="24"/>
        </w:rPr>
        <w:t>London: Jessica Kingsley Publishers. 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Edn.</w:t>
      </w:r>
    </w:p>
    <w:p w14:paraId="1974BDF5"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Donaldson, D. (2015) </w:t>
      </w:r>
      <w:r w:rsidRPr="004B6C97">
        <w:rPr>
          <w:rFonts w:ascii="Times New Roman" w:hAnsi="Times New Roman" w:cs="Times New Roman"/>
          <w:i/>
          <w:iCs/>
          <w:sz w:val="24"/>
          <w:szCs w:val="24"/>
        </w:rPr>
        <w:t xml:space="preserve">Successful Futures. Independent Review of Curriculum and Assessment Arrangements in Wales </w:t>
      </w:r>
      <w:r w:rsidRPr="004B6C97">
        <w:rPr>
          <w:rFonts w:ascii="Times New Roman" w:hAnsi="Times New Roman" w:cs="Times New Roman"/>
          <w:sz w:val="24"/>
          <w:szCs w:val="24"/>
        </w:rPr>
        <w:t xml:space="preserve">Available at: </w:t>
      </w:r>
      <w:hyperlink r:id="rId8" w:history="1">
        <w:r w:rsidRPr="004B6C97">
          <w:rPr>
            <w:rStyle w:val="Hyperlink"/>
            <w:rFonts w:ascii="Times New Roman" w:hAnsi="Times New Roman" w:cs="Times New Roman"/>
            <w:sz w:val="24"/>
            <w:szCs w:val="24"/>
          </w:rPr>
          <w:t>https://gov.wales/sites/default/files/publications/2018-03/successful-futures.pdf</w:t>
        </w:r>
      </w:hyperlink>
      <w:r w:rsidRPr="004B6C97">
        <w:rPr>
          <w:rFonts w:ascii="Times New Roman" w:hAnsi="Times New Roman" w:cs="Times New Roman"/>
          <w:sz w:val="24"/>
          <w:szCs w:val="24"/>
        </w:rPr>
        <w:t xml:space="preserve"> (Accessed: 22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December 2020).</w:t>
      </w:r>
    </w:p>
    <w:p w14:paraId="2EA8239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Encyclopaedia Britannica (2018)</w:t>
      </w:r>
      <w:r w:rsidRPr="004B6C97">
        <w:rPr>
          <w:rFonts w:ascii="Times New Roman" w:hAnsi="Times New Roman" w:cs="Times New Roman"/>
          <w:i/>
          <w:iCs/>
          <w:sz w:val="24"/>
          <w:szCs w:val="24"/>
        </w:rPr>
        <w:t xml:space="preserve"> Neuroses </w:t>
      </w:r>
      <w:r w:rsidRPr="004B6C97">
        <w:rPr>
          <w:rFonts w:ascii="Times New Roman" w:hAnsi="Times New Roman" w:cs="Times New Roman"/>
          <w:sz w:val="24"/>
          <w:szCs w:val="24"/>
        </w:rPr>
        <w:t xml:space="preserve"> Available at: </w:t>
      </w:r>
      <w:hyperlink r:id="rId9" w:history="1">
        <w:r w:rsidRPr="004B6C97">
          <w:rPr>
            <w:rStyle w:val="Hyperlink"/>
            <w:rFonts w:ascii="Times New Roman" w:hAnsi="Times New Roman" w:cs="Times New Roman"/>
            <w:sz w:val="24"/>
            <w:szCs w:val="24"/>
          </w:rPr>
          <w:t>https://www.britannica.com/science/neurosis</w:t>
        </w:r>
      </w:hyperlink>
      <w:r w:rsidRPr="004B6C97">
        <w:rPr>
          <w:rFonts w:ascii="Times New Roman" w:hAnsi="Times New Roman" w:cs="Times New Roman"/>
          <w:sz w:val="24"/>
          <w:szCs w:val="24"/>
        </w:rPr>
        <w:t xml:space="preserve"> (Accessed: 21</w:t>
      </w:r>
      <w:r w:rsidRPr="004B6C97">
        <w:rPr>
          <w:rFonts w:ascii="Times New Roman" w:hAnsi="Times New Roman" w:cs="Times New Roman"/>
          <w:sz w:val="24"/>
          <w:szCs w:val="24"/>
          <w:vertAlign w:val="superscript"/>
        </w:rPr>
        <w:t>st</w:t>
      </w:r>
      <w:r w:rsidRPr="004B6C97">
        <w:rPr>
          <w:rFonts w:ascii="Times New Roman" w:hAnsi="Times New Roman" w:cs="Times New Roman"/>
          <w:sz w:val="24"/>
          <w:szCs w:val="24"/>
        </w:rPr>
        <w:t xml:space="preserve"> December 2020).</w:t>
      </w:r>
    </w:p>
    <w:p w14:paraId="036A2B8E" w14:textId="77777777" w:rsidR="00572239" w:rsidRPr="004B6C97" w:rsidRDefault="00572239" w:rsidP="00572239">
      <w:pPr>
        <w:shd w:val="clear" w:color="auto" w:fill="FFFFFF"/>
        <w:spacing w:before="120" w:after="120" w:line="360" w:lineRule="auto"/>
        <w:jc w:val="both"/>
        <w:outlineLvl w:val="0"/>
        <w:rPr>
          <w:rFonts w:ascii="Times New Roman" w:eastAsia="Times New Roman" w:hAnsi="Times New Roman" w:cs="Times New Roman"/>
          <w:i/>
          <w:iCs/>
          <w:color w:val="1C1D1E"/>
          <w:kern w:val="36"/>
          <w:sz w:val="24"/>
          <w:szCs w:val="24"/>
          <w:lang w:eastAsia="en-GB"/>
        </w:rPr>
      </w:pPr>
      <w:r w:rsidRPr="004B6C97">
        <w:rPr>
          <w:rFonts w:ascii="Times New Roman" w:eastAsia="Times New Roman" w:hAnsi="Times New Roman" w:cs="Times New Roman"/>
          <w:color w:val="1C1D1E"/>
          <w:kern w:val="36"/>
          <w:sz w:val="24"/>
          <w:szCs w:val="24"/>
          <w:lang w:eastAsia="en-GB"/>
        </w:rPr>
        <w:t xml:space="preserve">Harcourt, D. and Hagglund, S. (2013) </w:t>
      </w:r>
      <w:r w:rsidRPr="004B6C97">
        <w:rPr>
          <w:rFonts w:ascii="Times New Roman" w:eastAsia="Times New Roman" w:hAnsi="Times New Roman" w:cs="Times New Roman"/>
          <w:i/>
          <w:iCs/>
          <w:color w:val="1C1D1E"/>
          <w:kern w:val="36"/>
          <w:sz w:val="24"/>
          <w:szCs w:val="24"/>
          <w:lang w:eastAsia="en-GB"/>
        </w:rPr>
        <w:t xml:space="preserve">Turning the UNCRC upside Down: a bottom-up perspective on children’s rights. International Journey of Early Years Education, 2013 Vol. 21(4), pp. 286-299. </w:t>
      </w:r>
      <w:hyperlink r:id="rId10" w:history="1">
        <w:r w:rsidRPr="004B6C97">
          <w:rPr>
            <w:rStyle w:val="Hyperlink"/>
            <w:rFonts w:ascii="Times New Roman" w:eastAsia="Times New Roman" w:hAnsi="Times New Roman" w:cs="Times New Roman"/>
            <w:i/>
            <w:iCs/>
            <w:kern w:val="36"/>
            <w:sz w:val="24"/>
            <w:szCs w:val="24"/>
            <w:lang w:eastAsia="en-GB"/>
          </w:rPr>
          <w:t>http://dx.doi.org/10.1080/09669760.2013.867167</w:t>
        </w:r>
      </w:hyperlink>
      <w:r w:rsidRPr="004B6C97">
        <w:rPr>
          <w:rFonts w:ascii="Times New Roman" w:eastAsia="Times New Roman" w:hAnsi="Times New Roman" w:cs="Times New Roman"/>
          <w:i/>
          <w:iCs/>
          <w:color w:val="1C1D1E"/>
          <w:kern w:val="36"/>
          <w:sz w:val="24"/>
          <w:szCs w:val="24"/>
          <w:lang w:eastAsia="en-GB"/>
        </w:rPr>
        <w:t>. (Accessed: 10</w:t>
      </w:r>
      <w:r w:rsidRPr="004B6C97">
        <w:rPr>
          <w:rFonts w:ascii="Times New Roman" w:eastAsia="Times New Roman" w:hAnsi="Times New Roman" w:cs="Times New Roman"/>
          <w:i/>
          <w:iCs/>
          <w:color w:val="1C1D1E"/>
          <w:kern w:val="36"/>
          <w:sz w:val="24"/>
          <w:szCs w:val="24"/>
          <w:vertAlign w:val="superscript"/>
          <w:lang w:eastAsia="en-GB"/>
        </w:rPr>
        <w:t>th</w:t>
      </w:r>
      <w:r w:rsidRPr="004B6C97">
        <w:rPr>
          <w:rFonts w:ascii="Times New Roman" w:eastAsia="Times New Roman" w:hAnsi="Times New Roman" w:cs="Times New Roman"/>
          <w:i/>
          <w:iCs/>
          <w:color w:val="1C1D1E"/>
          <w:kern w:val="36"/>
          <w:sz w:val="24"/>
          <w:szCs w:val="24"/>
          <w:lang w:eastAsia="en-GB"/>
        </w:rPr>
        <w:t xml:space="preserve"> December 2020)</w:t>
      </w:r>
    </w:p>
    <w:p w14:paraId="1B1595F1" w14:textId="77777777" w:rsidR="00572239" w:rsidRPr="004B6C97" w:rsidRDefault="00572239" w:rsidP="00572239">
      <w:pPr>
        <w:shd w:val="clear" w:color="auto" w:fill="FFFFFF"/>
        <w:spacing w:before="120" w:after="120" w:line="360" w:lineRule="auto"/>
        <w:jc w:val="both"/>
        <w:outlineLvl w:val="0"/>
        <w:rPr>
          <w:rFonts w:ascii="Times New Roman" w:eastAsia="Times New Roman" w:hAnsi="Times New Roman" w:cs="Times New Roman"/>
          <w:b/>
          <w:bCs/>
          <w:i/>
          <w:iCs/>
          <w:color w:val="1C1D1E"/>
          <w:kern w:val="36"/>
          <w:sz w:val="24"/>
          <w:szCs w:val="24"/>
          <w:lang w:eastAsia="en-GB"/>
        </w:rPr>
      </w:pPr>
      <w:r w:rsidRPr="004B6C97">
        <w:rPr>
          <w:rFonts w:ascii="Times New Roman" w:hAnsi="Times New Roman" w:cs="Times New Roman"/>
          <w:sz w:val="24"/>
          <w:szCs w:val="24"/>
        </w:rPr>
        <w:t xml:space="preserve">Huberty, T.J. (2012) </w:t>
      </w:r>
      <w:r w:rsidRPr="004B6C97">
        <w:rPr>
          <w:rFonts w:ascii="Times New Roman" w:hAnsi="Times New Roman" w:cs="Times New Roman"/>
          <w:i/>
          <w:iCs/>
          <w:sz w:val="24"/>
          <w:szCs w:val="24"/>
        </w:rPr>
        <w:t xml:space="preserve">Anxiety and Depression in Children and Adolescents. </w:t>
      </w:r>
      <w:r w:rsidRPr="004B6C97">
        <w:rPr>
          <w:rFonts w:ascii="Times New Roman" w:hAnsi="Times New Roman" w:cs="Times New Roman"/>
          <w:sz w:val="24"/>
          <w:szCs w:val="24"/>
        </w:rPr>
        <w:t>London: Springer.</w:t>
      </w:r>
      <w:r w:rsidRPr="004B6C97">
        <w:rPr>
          <w:rFonts w:ascii="Times New Roman" w:hAnsi="Times New Roman" w:cs="Times New Roman"/>
          <w:i/>
          <w:iCs/>
          <w:sz w:val="24"/>
          <w:szCs w:val="24"/>
        </w:rPr>
        <w:t xml:space="preserve"> </w:t>
      </w:r>
    </w:p>
    <w:p w14:paraId="26261099"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Lally, C. (2020) </w:t>
      </w:r>
      <w:r w:rsidRPr="004B6C97">
        <w:rPr>
          <w:rFonts w:ascii="Times New Roman" w:hAnsi="Times New Roman" w:cs="Times New Roman"/>
          <w:i/>
          <w:iCs/>
          <w:sz w:val="24"/>
          <w:szCs w:val="24"/>
        </w:rPr>
        <w:t xml:space="preserve">Child and Adolescent Health During Covid 19. </w:t>
      </w:r>
      <w:r w:rsidRPr="004B6C97">
        <w:rPr>
          <w:rFonts w:ascii="Times New Roman" w:hAnsi="Times New Roman" w:cs="Times New Roman"/>
          <w:sz w:val="24"/>
          <w:szCs w:val="24"/>
        </w:rPr>
        <w:t xml:space="preserve">Available at: </w:t>
      </w:r>
      <w:hyperlink r:id="rId11" w:history="1">
        <w:r w:rsidRPr="004B6C97">
          <w:rPr>
            <w:rStyle w:val="Hyperlink"/>
            <w:rFonts w:ascii="Times New Roman" w:hAnsi="Times New Roman" w:cs="Times New Roman"/>
            <w:sz w:val="24"/>
            <w:szCs w:val="24"/>
          </w:rPr>
          <w:t>https://post.parliament.uk/child-and-adolescent-mental-health-during-covid-19/</w:t>
        </w:r>
      </w:hyperlink>
      <w:r w:rsidRPr="004B6C97">
        <w:rPr>
          <w:rFonts w:ascii="Times New Roman" w:hAnsi="Times New Roman" w:cs="Times New Roman"/>
          <w:sz w:val="24"/>
          <w:szCs w:val="24"/>
        </w:rPr>
        <w:t xml:space="preserve"> (Accessed: 18</w:t>
      </w:r>
      <w:r w:rsidRPr="004B6C97">
        <w:rPr>
          <w:rFonts w:ascii="Times New Roman" w:hAnsi="Times New Roman" w:cs="Times New Roman"/>
          <w:sz w:val="24"/>
          <w:szCs w:val="24"/>
          <w:vertAlign w:val="superscript"/>
        </w:rPr>
        <w:t>th</w:t>
      </w:r>
      <w:r w:rsidRPr="004B6C97">
        <w:rPr>
          <w:rFonts w:ascii="Times New Roman" w:hAnsi="Times New Roman" w:cs="Times New Roman"/>
          <w:sz w:val="24"/>
          <w:szCs w:val="24"/>
        </w:rPr>
        <w:t xml:space="preserve"> December 2020).</w:t>
      </w:r>
    </w:p>
    <w:p w14:paraId="59A55B96"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lastRenderedPageBreak/>
        <w:t xml:space="preserve">McAuley, C., Pecora, P. J. and Rose, W. (2006) </w:t>
      </w:r>
      <w:r w:rsidRPr="004B6C97">
        <w:rPr>
          <w:rFonts w:ascii="Times New Roman" w:hAnsi="Times New Roman" w:cs="Times New Roman"/>
          <w:i/>
          <w:iCs/>
          <w:sz w:val="24"/>
          <w:szCs w:val="24"/>
        </w:rPr>
        <w:t xml:space="preserve">Enhancing the Well-being of Children and Families through Effective Interventions, </w:t>
      </w:r>
      <w:r w:rsidRPr="004B6C97">
        <w:rPr>
          <w:rFonts w:ascii="Times New Roman" w:hAnsi="Times New Roman" w:cs="Times New Roman"/>
          <w:sz w:val="24"/>
          <w:szCs w:val="24"/>
        </w:rPr>
        <w:t xml:space="preserve">in Pugh, G. and Statham, J. (ed) </w:t>
      </w:r>
      <w:r w:rsidRPr="004B6C97">
        <w:rPr>
          <w:rFonts w:ascii="Times New Roman" w:hAnsi="Times New Roman" w:cs="Times New Roman"/>
          <w:i/>
          <w:iCs/>
          <w:sz w:val="24"/>
          <w:szCs w:val="24"/>
        </w:rPr>
        <w:t xml:space="preserve">Interventions in Schools in the UK. </w:t>
      </w:r>
      <w:r w:rsidRPr="004B6C97">
        <w:rPr>
          <w:rFonts w:ascii="Times New Roman" w:hAnsi="Times New Roman" w:cs="Times New Roman"/>
          <w:sz w:val="24"/>
          <w:szCs w:val="24"/>
        </w:rPr>
        <w:t>London: Jessica Kingsley Publishers, pp. 276-288.</w:t>
      </w:r>
    </w:p>
    <w:p w14:paraId="37B766B4"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shd w:val="clear" w:color="auto" w:fill="FFFFFF"/>
        </w:rPr>
        <w:t xml:space="preserve">McLeod, J.D. and Shanahan, M.J., (1993) </w:t>
      </w:r>
      <w:r w:rsidRPr="004B6C97">
        <w:rPr>
          <w:rFonts w:ascii="Times New Roman" w:hAnsi="Times New Roman" w:cs="Times New Roman"/>
          <w:i/>
          <w:iCs/>
          <w:sz w:val="24"/>
          <w:szCs w:val="24"/>
          <w:shd w:val="clear" w:color="auto" w:fill="FFFFFF"/>
        </w:rPr>
        <w:t>Poverty, Parenting, and Children's Mental Health. American Sociological Review, </w:t>
      </w:r>
      <w:r w:rsidRPr="004B6C97">
        <w:rPr>
          <w:rFonts w:ascii="Times New Roman" w:hAnsi="Times New Roman" w:cs="Times New Roman"/>
          <w:sz w:val="24"/>
          <w:szCs w:val="24"/>
          <w:shd w:val="clear" w:color="auto" w:fill="FFFFFF"/>
        </w:rPr>
        <w:t>58(3), pp. 351. Available at:</w:t>
      </w:r>
      <w:r w:rsidRPr="004B6C97">
        <w:rPr>
          <w:rFonts w:ascii="Times New Roman" w:hAnsi="Times New Roman" w:cs="Times New Roman"/>
          <w:sz w:val="24"/>
          <w:szCs w:val="24"/>
        </w:rPr>
        <w:t xml:space="preserve"> </w:t>
      </w:r>
      <w:hyperlink r:id="rId12" w:history="1">
        <w:r w:rsidRPr="004B6C97">
          <w:rPr>
            <w:rStyle w:val="Hyperlink"/>
            <w:rFonts w:ascii="Times New Roman" w:hAnsi="Times New Roman" w:cs="Times New Roman"/>
            <w:sz w:val="24"/>
            <w:szCs w:val="24"/>
            <w:shd w:val="clear" w:color="auto" w:fill="FFFFFF"/>
          </w:rPr>
          <w:t>https://search-proquest-com.ezproxy.uwtsd.ac.uk/docview/218796120/fulltextPDF/8E2F0D1C21E4F9DPQ/1?accountid=130472</w:t>
        </w:r>
      </w:hyperlink>
      <w:r w:rsidRPr="004B6C97">
        <w:rPr>
          <w:rFonts w:ascii="Times New Roman" w:hAnsi="Times New Roman" w:cs="Times New Roman"/>
          <w:sz w:val="24"/>
          <w:szCs w:val="24"/>
          <w:shd w:val="clear" w:color="auto" w:fill="FFFFFF"/>
        </w:rPr>
        <w:t xml:space="preserve"> (Accessed:18</w:t>
      </w:r>
      <w:r w:rsidRPr="004B6C97">
        <w:rPr>
          <w:rFonts w:ascii="Times New Roman" w:hAnsi="Times New Roman" w:cs="Times New Roman"/>
          <w:sz w:val="24"/>
          <w:szCs w:val="24"/>
          <w:shd w:val="clear" w:color="auto" w:fill="FFFFFF"/>
          <w:vertAlign w:val="superscript"/>
        </w:rPr>
        <w:t>th</w:t>
      </w:r>
      <w:r w:rsidRPr="004B6C97">
        <w:rPr>
          <w:rFonts w:ascii="Times New Roman" w:hAnsi="Times New Roman" w:cs="Times New Roman"/>
          <w:sz w:val="24"/>
          <w:szCs w:val="24"/>
          <w:shd w:val="clear" w:color="auto" w:fill="FFFFFF"/>
        </w:rPr>
        <w:t xml:space="preserve"> December 2020).</w:t>
      </w:r>
    </w:p>
    <w:p w14:paraId="11EBDFBC" w14:textId="77777777" w:rsidR="00AE5B9B" w:rsidRPr="004B6C97" w:rsidRDefault="00AE5B9B" w:rsidP="00AE5B9B">
      <w:pPr>
        <w:shd w:val="clear" w:color="auto" w:fill="FFFFFF"/>
        <w:spacing w:line="360" w:lineRule="auto"/>
        <w:jc w:val="both"/>
        <w:rPr>
          <w:rFonts w:ascii="Times New Roman" w:eastAsia="Times New Roman" w:hAnsi="Times New Roman" w:cs="Times New Roman"/>
          <w:sz w:val="24"/>
          <w:szCs w:val="24"/>
          <w:lang w:eastAsia="en-GB"/>
        </w:rPr>
      </w:pPr>
      <w:r w:rsidRPr="004B6C97">
        <w:rPr>
          <w:rFonts w:ascii="Times New Roman" w:eastAsia="Times New Roman" w:hAnsi="Times New Roman" w:cs="Times New Roman"/>
          <w:sz w:val="24"/>
          <w:szCs w:val="24"/>
          <w:lang w:eastAsia="en-GB"/>
        </w:rPr>
        <w:t xml:space="preserve">National Assembly for Wales (2018) </w:t>
      </w:r>
      <w:r w:rsidRPr="004B6C97">
        <w:rPr>
          <w:rFonts w:ascii="Times New Roman" w:eastAsia="Times New Roman" w:hAnsi="Times New Roman" w:cs="Times New Roman"/>
          <w:i/>
          <w:iCs/>
          <w:sz w:val="24"/>
          <w:szCs w:val="24"/>
          <w:lang w:eastAsia="en-GB"/>
        </w:rPr>
        <w:t xml:space="preserve">Mind Over Matter. </w:t>
      </w:r>
      <w:r w:rsidRPr="004B6C97">
        <w:rPr>
          <w:rFonts w:ascii="Times New Roman" w:eastAsia="Times New Roman" w:hAnsi="Times New Roman" w:cs="Times New Roman"/>
          <w:sz w:val="24"/>
          <w:szCs w:val="24"/>
          <w:lang w:eastAsia="en-GB"/>
        </w:rPr>
        <w:t xml:space="preserve">Available at: </w:t>
      </w:r>
      <w:hyperlink r:id="rId13" w:history="1">
        <w:r w:rsidRPr="004B6C97">
          <w:rPr>
            <w:rStyle w:val="Hyperlink"/>
            <w:rFonts w:ascii="Times New Roman" w:eastAsia="Times New Roman" w:hAnsi="Times New Roman" w:cs="Times New Roman"/>
            <w:sz w:val="24"/>
            <w:szCs w:val="24"/>
            <w:lang w:eastAsia="en-GB"/>
          </w:rPr>
          <w:t>https://senedd.wales/laid%20documents/cr-ld11522/cr-ld11522-e.pdf</w:t>
        </w:r>
      </w:hyperlink>
      <w:r w:rsidRPr="004B6C97">
        <w:rPr>
          <w:rFonts w:ascii="Times New Roman" w:eastAsia="Times New Roman" w:hAnsi="Times New Roman" w:cs="Times New Roman"/>
          <w:sz w:val="24"/>
          <w:szCs w:val="24"/>
          <w:lang w:eastAsia="en-GB"/>
        </w:rPr>
        <w:t xml:space="preserve"> (Accessed: 18</w:t>
      </w:r>
      <w:r w:rsidRPr="004B6C97">
        <w:rPr>
          <w:rFonts w:ascii="Times New Roman" w:eastAsia="Times New Roman" w:hAnsi="Times New Roman" w:cs="Times New Roman"/>
          <w:sz w:val="24"/>
          <w:szCs w:val="24"/>
          <w:vertAlign w:val="superscript"/>
          <w:lang w:eastAsia="en-GB"/>
        </w:rPr>
        <w:t>th</w:t>
      </w:r>
      <w:r w:rsidRPr="004B6C97">
        <w:rPr>
          <w:rFonts w:ascii="Times New Roman" w:eastAsia="Times New Roman" w:hAnsi="Times New Roman" w:cs="Times New Roman"/>
          <w:sz w:val="24"/>
          <w:szCs w:val="24"/>
          <w:lang w:eastAsia="en-GB"/>
        </w:rPr>
        <w:t xml:space="preserve"> December 2020).</w:t>
      </w:r>
    </w:p>
    <w:p w14:paraId="20F2E8B2" w14:textId="77777777" w:rsidR="00AE5B9B" w:rsidRPr="004B6C97" w:rsidRDefault="00AE5B9B" w:rsidP="00AE5B9B">
      <w:pPr>
        <w:shd w:val="clear" w:color="auto" w:fill="FFFFFF"/>
        <w:spacing w:line="360" w:lineRule="auto"/>
        <w:jc w:val="both"/>
        <w:rPr>
          <w:rFonts w:ascii="Times New Roman" w:eastAsia="Times New Roman" w:hAnsi="Times New Roman" w:cs="Times New Roman"/>
          <w:i/>
          <w:iCs/>
          <w:sz w:val="24"/>
          <w:szCs w:val="24"/>
          <w:lang w:eastAsia="en-GB"/>
        </w:rPr>
      </w:pPr>
      <w:r w:rsidRPr="004B6C97">
        <w:rPr>
          <w:rFonts w:ascii="Times New Roman" w:eastAsia="Times New Roman" w:hAnsi="Times New Roman" w:cs="Times New Roman"/>
          <w:sz w:val="24"/>
          <w:szCs w:val="24"/>
          <w:lang w:eastAsia="en-GB"/>
        </w:rPr>
        <w:t xml:space="preserve">Noltemeyer, A., Bush, K., Patton, J. and Bergen, D. (2012) </w:t>
      </w:r>
      <w:r w:rsidRPr="004B6C97">
        <w:rPr>
          <w:rFonts w:ascii="Times New Roman" w:eastAsia="Times New Roman" w:hAnsi="Times New Roman" w:cs="Times New Roman"/>
          <w:i/>
          <w:iCs/>
          <w:sz w:val="24"/>
          <w:szCs w:val="24"/>
          <w:lang w:eastAsia="en-GB"/>
        </w:rPr>
        <w:t xml:space="preserve">The Relationship Among Deficiency Needs and Growth Needs: An Empirical Investigation of Maslow’s Theory Volume 34, Issue 9, pp. 1862-1867, ISSN 0190-7409, </w:t>
      </w:r>
      <w:r w:rsidRPr="004B6C97">
        <w:rPr>
          <w:rFonts w:ascii="Times New Roman" w:eastAsia="Times New Roman" w:hAnsi="Times New Roman" w:cs="Times New Roman"/>
          <w:sz w:val="24"/>
          <w:szCs w:val="24"/>
          <w:lang w:eastAsia="en-GB"/>
        </w:rPr>
        <w:t xml:space="preserve">Available at:  </w:t>
      </w:r>
      <w:hyperlink r:id="rId14" w:history="1">
        <w:r w:rsidRPr="004B6C97">
          <w:rPr>
            <w:rStyle w:val="Hyperlink"/>
            <w:rFonts w:ascii="Times New Roman" w:eastAsia="Times New Roman" w:hAnsi="Times New Roman" w:cs="Times New Roman"/>
            <w:sz w:val="24"/>
            <w:szCs w:val="24"/>
            <w:lang w:eastAsia="en-GB"/>
          </w:rPr>
          <w:t>https://www-sciencedirect-com.ezproxy.uwtsd.ac.uk/science/article/pii/S0190740912002265</w:t>
        </w:r>
      </w:hyperlink>
      <w:r w:rsidRPr="004B6C97">
        <w:rPr>
          <w:rFonts w:ascii="Times New Roman" w:eastAsia="Times New Roman" w:hAnsi="Times New Roman" w:cs="Times New Roman"/>
          <w:sz w:val="24"/>
          <w:szCs w:val="24"/>
          <w:lang w:eastAsia="en-GB"/>
        </w:rPr>
        <w:t xml:space="preserve">  (Accessed: 21</w:t>
      </w:r>
      <w:r w:rsidRPr="004B6C97">
        <w:rPr>
          <w:rFonts w:ascii="Times New Roman" w:eastAsia="Times New Roman" w:hAnsi="Times New Roman" w:cs="Times New Roman"/>
          <w:sz w:val="24"/>
          <w:szCs w:val="24"/>
          <w:vertAlign w:val="superscript"/>
          <w:lang w:eastAsia="en-GB"/>
        </w:rPr>
        <w:t>st</w:t>
      </w:r>
      <w:r w:rsidRPr="004B6C97">
        <w:rPr>
          <w:rFonts w:ascii="Times New Roman" w:eastAsia="Times New Roman" w:hAnsi="Times New Roman" w:cs="Times New Roman"/>
          <w:sz w:val="24"/>
          <w:szCs w:val="24"/>
          <w:lang w:eastAsia="en-GB"/>
        </w:rPr>
        <w:t xml:space="preserve"> December 2020).</w:t>
      </w:r>
    </w:p>
    <w:p w14:paraId="21D5AD63" w14:textId="77777777" w:rsidR="00AE5B9B" w:rsidRPr="004B6C97" w:rsidRDefault="00AE5B9B" w:rsidP="00AE5B9B">
      <w:pPr>
        <w:shd w:val="clear" w:color="auto" w:fill="FFFFFF"/>
        <w:spacing w:line="360" w:lineRule="auto"/>
        <w:jc w:val="both"/>
        <w:rPr>
          <w:rFonts w:ascii="Times New Roman" w:hAnsi="Times New Roman" w:cs="Times New Roman"/>
          <w:color w:val="000000" w:themeColor="text1"/>
          <w:sz w:val="24"/>
          <w:szCs w:val="24"/>
        </w:rPr>
      </w:pPr>
      <w:r w:rsidRPr="004B6C97">
        <w:rPr>
          <w:rFonts w:ascii="Times New Roman" w:hAnsi="Times New Roman" w:cs="Times New Roman"/>
          <w:color w:val="000000" w:themeColor="text1"/>
          <w:sz w:val="24"/>
          <w:szCs w:val="24"/>
        </w:rPr>
        <w:t xml:space="preserve">Phelps, C. and Sperry, L. L. (2020) </w:t>
      </w:r>
      <w:r w:rsidRPr="004B6C97">
        <w:rPr>
          <w:rFonts w:ascii="Times New Roman" w:eastAsia="Times New Roman" w:hAnsi="Times New Roman" w:cs="Times New Roman"/>
          <w:color w:val="000000" w:themeColor="text1"/>
          <w:sz w:val="24"/>
          <w:szCs w:val="24"/>
          <w:lang w:eastAsia="en-GB"/>
        </w:rPr>
        <w:t xml:space="preserve">Psychological Trauma: Theory, Research, Practice, and Policy. </w:t>
      </w:r>
      <w:r w:rsidRPr="004B6C97">
        <w:rPr>
          <w:rFonts w:ascii="Times New Roman" w:hAnsi="Times New Roman" w:cs="Times New Roman"/>
          <w:i/>
          <w:iCs/>
          <w:color w:val="000000" w:themeColor="text1"/>
          <w:sz w:val="24"/>
          <w:szCs w:val="24"/>
        </w:rPr>
        <w:t xml:space="preserve">Children and the Covid 19 Pandemic. </w:t>
      </w:r>
      <w:r w:rsidRPr="004B6C97">
        <w:rPr>
          <w:rFonts w:ascii="Times New Roman" w:hAnsi="Times New Roman" w:cs="Times New Roman"/>
          <w:color w:val="000000" w:themeColor="text1"/>
          <w:sz w:val="24"/>
          <w:szCs w:val="24"/>
        </w:rPr>
        <w:t>Available at: https://doi.apa.org/fulltext/2020-39582-001.html (Accessed: 18</w:t>
      </w:r>
      <w:r w:rsidRPr="004B6C97">
        <w:rPr>
          <w:rFonts w:ascii="Times New Roman" w:hAnsi="Times New Roman" w:cs="Times New Roman"/>
          <w:color w:val="000000" w:themeColor="text1"/>
          <w:sz w:val="24"/>
          <w:szCs w:val="24"/>
          <w:vertAlign w:val="superscript"/>
        </w:rPr>
        <w:t>th</w:t>
      </w:r>
      <w:r w:rsidRPr="004B6C97">
        <w:rPr>
          <w:rFonts w:ascii="Times New Roman" w:hAnsi="Times New Roman" w:cs="Times New Roman"/>
          <w:color w:val="000000" w:themeColor="text1"/>
          <w:sz w:val="24"/>
          <w:szCs w:val="24"/>
        </w:rPr>
        <w:t xml:space="preserve"> December 2020). </w:t>
      </w:r>
    </w:p>
    <w:p w14:paraId="1D6975B3" w14:textId="77777777" w:rsidR="00AE5B9B" w:rsidRPr="004B6C97" w:rsidRDefault="00AE5B9B" w:rsidP="00AE5B9B">
      <w:pPr>
        <w:shd w:val="clear" w:color="auto" w:fill="FFFFFF"/>
        <w:spacing w:before="120" w:after="120" w:line="360" w:lineRule="auto"/>
        <w:jc w:val="both"/>
        <w:outlineLvl w:val="0"/>
        <w:rPr>
          <w:rFonts w:ascii="Times New Roman" w:hAnsi="Times New Roman" w:cs="Times New Roman"/>
          <w:sz w:val="24"/>
          <w:szCs w:val="24"/>
        </w:rPr>
      </w:pPr>
      <w:r w:rsidRPr="004B6C97">
        <w:rPr>
          <w:rFonts w:ascii="Times New Roman" w:eastAsia="Times New Roman" w:hAnsi="Times New Roman" w:cs="Times New Roman"/>
          <w:kern w:val="36"/>
          <w:sz w:val="24"/>
          <w:szCs w:val="24"/>
          <w:lang w:eastAsia="en-GB"/>
        </w:rPr>
        <w:t xml:space="preserve">Schwartz, J. (2015) </w:t>
      </w:r>
      <w:r w:rsidRPr="004B6C97">
        <w:rPr>
          <w:rFonts w:ascii="Times New Roman" w:eastAsia="Times New Roman" w:hAnsi="Times New Roman" w:cs="Times New Roman"/>
          <w:i/>
          <w:iCs/>
          <w:kern w:val="36"/>
          <w:sz w:val="24"/>
          <w:szCs w:val="24"/>
          <w:lang w:eastAsia="en-GB"/>
        </w:rPr>
        <w:t xml:space="preserve">The Unacknowledged History of John Bowlby's Attachment Theory. </w:t>
      </w:r>
      <w:r w:rsidRPr="004B6C97">
        <w:rPr>
          <w:rFonts w:ascii="Times New Roman" w:hAnsi="Times New Roman" w:cs="Times New Roman"/>
          <w:sz w:val="24"/>
          <w:szCs w:val="24"/>
          <w:shd w:val="clear" w:color="auto" w:fill="FFFFFF"/>
        </w:rPr>
        <w:t>British</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Journal</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of</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Psychotherapy</w:t>
      </w:r>
      <w:r w:rsidRPr="004B6C97">
        <w:rPr>
          <w:rStyle w:val="a"/>
          <w:rFonts w:ascii="Times New Roman" w:hAnsi="Times New Roman" w:cs="Times New Roman"/>
          <w:sz w:val="24"/>
          <w:szCs w:val="24"/>
          <w:shd w:val="clear" w:color="auto" w:fill="FFFFFF"/>
        </w:rPr>
        <w:t xml:space="preserve"> </w:t>
      </w:r>
      <w:r w:rsidRPr="004B6C97">
        <w:rPr>
          <w:rStyle w:val="ff1"/>
          <w:rFonts w:ascii="Times New Roman" w:hAnsi="Times New Roman" w:cs="Times New Roman"/>
          <w:sz w:val="24"/>
          <w:szCs w:val="24"/>
          <w:shd w:val="clear" w:color="auto" w:fill="FFFFFF"/>
        </w:rPr>
        <w:t>31</w:t>
      </w:r>
      <w:r w:rsidRPr="004B6C97">
        <w:rPr>
          <w:rStyle w:val="ff2"/>
          <w:rFonts w:ascii="Times New Roman" w:hAnsi="Times New Roman" w:cs="Times New Roman"/>
          <w:sz w:val="24"/>
          <w:szCs w:val="24"/>
          <w:shd w:val="clear" w:color="auto" w:fill="FFFFFF"/>
        </w:rPr>
        <w:t>,</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(2015)</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251–266</w:t>
      </w:r>
      <w:r w:rsidRPr="004B6C97">
        <w:rPr>
          <w:rFonts w:ascii="Times New Roman" w:eastAsia="Times New Roman" w:hAnsi="Times New Roman" w:cs="Times New Roman"/>
          <w:kern w:val="36"/>
          <w:sz w:val="24"/>
          <w:szCs w:val="24"/>
          <w:lang w:eastAsia="en-GB"/>
        </w:rPr>
        <w:t xml:space="preserve">. </w:t>
      </w:r>
      <w:r w:rsidRPr="004B6C97">
        <w:rPr>
          <w:rFonts w:ascii="Times New Roman" w:hAnsi="Times New Roman" w:cs="Times New Roman"/>
          <w:sz w:val="24"/>
          <w:szCs w:val="24"/>
        </w:rPr>
        <w:t xml:space="preserve">Available at: </w:t>
      </w:r>
      <w:hyperlink r:id="rId15" w:history="1">
        <w:r w:rsidRPr="004B6C97">
          <w:rPr>
            <w:rStyle w:val="Hyperlink"/>
            <w:rFonts w:ascii="Times New Roman" w:hAnsi="Times New Roman" w:cs="Times New Roman"/>
            <w:sz w:val="24"/>
            <w:szCs w:val="24"/>
          </w:rPr>
          <w:t>https://onlinelibrary-wiley-com.ezproxy.uwtsd.ac.uk/doi/full/10.1111/bjp.12149</w:t>
        </w:r>
      </w:hyperlink>
      <w:r w:rsidRPr="004B6C97">
        <w:rPr>
          <w:rFonts w:ascii="Times New Roman" w:hAnsi="Times New Roman" w:cs="Times New Roman"/>
          <w:sz w:val="24"/>
          <w:szCs w:val="24"/>
        </w:rPr>
        <w:t xml:space="preserve"> (Accessed: 18</w:t>
      </w:r>
      <w:r w:rsidRPr="004B6C97">
        <w:rPr>
          <w:rFonts w:ascii="Times New Roman" w:hAnsi="Times New Roman" w:cs="Times New Roman"/>
          <w:sz w:val="24"/>
          <w:szCs w:val="24"/>
          <w:vertAlign w:val="superscript"/>
        </w:rPr>
        <w:t>th</w:t>
      </w:r>
      <w:r w:rsidRPr="004B6C97">
        <w:rPr>
          <w:rFonts w:ascii="Times New Roman" w:hAnsi="Times New Roman" w:cs="Times New Roman"/>
          <w:sz w:val="24"/>
          <w:szCs w:val="24"/>
        </w:rPr>
        <w:t xml:space="preserve"> November 2020).</w:t>
      </w:r>
    </w:p>
    <w:p w14:paraId="71D5197C"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Thompson, M. (2012) </w:t>
      </w:r>
      <w:r w:rsidRPr="004B6C97">
        <w:rPr>
          <w:rFonts w:ascii="Times New Roman" w:hAnsi="Times New Roman" w:cs="Times New Roman"/>
          <w:i/>
          <w:iCs/>
          <w:sz w:val="24"/>
          <w:szCs w:val="24"/>
        </w:rPr>
        <w:t xml:space="preserve">Child and Adolescent Mental Health: Theory and Practice. </w:t>
      </w:r>
      <w:r w:rsidRPr="004B6C97">
        <w:rPr>
          <w:rFonts w:ascii="Times New Roman" w:hAnsi="Times New Roman" w:cs="Times New Roman"/>
          <w:sz w:val="24"/>
          <w:szCs w:val="24"/>
        </w:rPr>
        <w:t>London: CRC Press. 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Edn.</w:t>
      </w:r>
    </w:p>
    <w:p w14:paraId="0D5D2408" w14:textId="77777777" w:rsidR="00F25BA3" w:rsidRPr="00CC7C79" w:rsidRDefault="00F25BA3" w:rsidP="00CC7C79">
      <w:pPr>
        <w:jc w:val="both"/>
        <w:rPr>
          <w:rFonts w:ascii="Times New Roman" w:hAnsi="Times New Roman" w:cs="Times New Roman"/>
          <w:sz w:val="24"/>
          <w:szCs w:val="24"/>
        </w:rPr>
      </w:pPr>
    </w:p>
    <w:p w14:paraId="1D51CFA8" w14:textId="77777777" w:rsidR="00F25BA3" w:rsidRPr="00CC7C79" w:rsidRDefault="00F25BA3" w:rsidP="00CC7C79">
      <w:pPr>
        <w:jc w:val="both"/>
        <w:rPr>
          <w:rFonts w:ascii="Times New Roman" w:hAnsi="Times New Roman" w:cs="Times New Roman"/>
          <w:sz w:val="24"/>
          <w:szCs w:val="24"/>
        </w:rPr>
      </w:pPr>
    </w:p>
    <w:p w14:paraId="5AA95BE4" w14:textId="77777777" w:rsidR="006B1BDC" w:rsidRPr="00CC7C79" w:rsidRDefault="006B1BDC" w:rsidP="00CC7C79">
      <w:pPr>
        <w:jc w:val="both"/>
        <w:rPr>
          <w:rFonts w:ascii="Times New Roman" w:hAnsi="Times New Roman" w:cs="Times New Roman"/>
          <w:sz w:val="24"/>
          <w:szCs w:val="24"/>
        </w:rPr>
      </w:pPr>
    </w:p>
    <w:p w14:paraId="15DA0C2E" w14:textId="77777777" w:rsidR="006B1BDC" w:rsidRPr="00CC7C79" w:rsidRDefault="006B1BDC" w:rsidP="00CC7C79">
      <w:pPr>
        <w:jc w:val="both"/>
        <w:rPr>
          <w:rFonts w:ascii="Times New Roman" w:hAnsi="Times New Roman" w:cs="Times New Roman"/>
          <w:sz w:val="24"/>
          <w:szCs w:val="24"/>
        </w:rPr>
      </w:pPr>
    </w:p>
    <w:p w14:paraId="2968F939" w14:textId="5894B1C4" w:rsidR="002536D9" w:rsidRPr="00CC7C79" w:rsidRDefault="00ED5548" w:rsidP="00CC7C79">
      <w:pPr>
        <w:jc w:val="both"/>
        <w:rPr>
          <w:rFonts w:ascii="Times New Roman" w:hAnsi="Times New Roman" w:cs="Times New Roman"/>
          <w:sz w:val="24"/>
          <w:szCs w:val="24"/>
        </w:rPr>
      </w:pPr>
      <w:r w:rsidRPr="00CC7C79">
        <w:rPr>
          <w:rFonts w:ascii="Times New Roman" w:hAnsi="Times New Roman" w:cs="Times New Roman"/>
          <w:sz w:val="24"/>
          <w:szCs w:val="24"/>
        </w:rPr>
        <w:t>.</w:t>
      </w:r>
    </w:p>
    <w:p w14:paraId="07E3EF03" w14:textId="0E13766D" w:rsidR="003C756F" w:rsidRPr="00CC7C79" w:rsidRDefault="003C756F" w:rsidP="00CC7C79">
      <w:pPr>
        <w:jc w:val="both"/>
        <w:rPr>
          <w:rFonts w:ascii="Times New Roman" w:hAnsi="Times New Roman" w:cs="Times New Roman"/>
          <w:sz w:val="24"/>
          <w:szCs w:val="24"/>
        </w:rPr>
      </w:pPr>
    </w:p>
    <w:p w14:paraId="0FABB735" w14:textId="00569198" w:rsidR="003679F7" w:rsidRPr="00CC7C79" w:rsidRDefault="003679F7" w:rsidP="00CC7C79">
      <w:pPr>
        <w:jc w:val="both"/>
        <w:rPr>
          <w:rFonts w:ascii="Times New Roman" w:hAnsi="Times New Roman" w:cs="Times New Roman"/>
          <w:sz w:val="24"/>
          <w:szCs w:val="24"/>
        </w:rPr>
      </w:pPr>
    </w:p>
    <w:p w14:paraId="141C1FC1" w14:textId="15FAF70C" w:rsidR="00F25BA3" w:rsidRPr="00CC7C79" w:rsidRDefault="00F25BA3" w:rsidP="008609C9">
      <w:pPr>
        <w:jc w:val="right"/>
        <w:rPr>
          <w:rFonts w:ascii="Times New Roman" w:hAnsi="Times New Roman" w:cs="Times New Roman"/>
          <w:sz w:val="24"/>
          <w:szCs w:val="24"/>
        </w:rPr>
      </w:pPr>
    </w:p>
    <w:p w14:paraId="57E45796" w14:textId="6E010BC8" w:rsidR="00F25BA3" w:rsidRPr="00CC7C79" w:rsidRDefault="00F25BA3" w:rsidP="00CC7C79">
      <w:pPr>
        <w:jc w:val="both"/>
        <w:rPr>
          <w:rFonts w:ascii="Times New Roman" w:hAnsi="Times New Roman" w:cs="Times New Roman"/>
          <w:sz w:val="24"/>
          <w:szCs w:val="24"/>
        </w:rPr>
      </w:pPr>
    </w:p>
    <w:p w14:paraId="392DF875" w14:textId="33A183A3" w:rsidR="00F25BA3" w:rsidRPr="00CC7C79" w:rsidRDefault="00F25BA3" w:rsidP="00CC7C79">
      <w:pPr>
        <w:jc w:val="both"/>
        <w:rPr>
          <w:rFonts w:ascii="Times New Roman" w:hAnsi="Times New Roman" w:cs="Times New Roman"/>
          <w:sz w:val="24"/>
          <w:szCs w:val="24"/>
        </w:rPr>
      </w:pPr>
    </w:p>
    <w:p w14:paraId="5643C39A" w14:textId="00B3DE6A" w:rsidR="00F25BA3" w:rsidRPr="00CC7C79" w:rsidRDefault="00F25BA3" w:rsidP="00CC7C79">
      <w:pPr>
        <w:jc w:val="both"/>
        <w:rPr>
          <w:rFonts w:ascii="Times New Roman" w:hAnsi="Times New Roman" w:cs="Times New Roman"/>
          <w:sz w:val="24"/>
          <w:szCs w:val="24"/>
        </w:rPr>
      </w:pPr>
    </w:p>
    <w:p w14:paraId="0F683877" w14:textId="2C4AEA4D" w:rsidR="00F25BA3" w:rsidRPr="00CC7C79" w:rsidRDefault="00F25BA3" w:rsidP="00CC7C79">
      <w:pPr>
        <w:jc w:val="both"/>
        <w:rPr>
          <w:rFonts w:ascii="Times New Roman" w:hAnsi="Times New Roman" w:cs="Times New Roman"/>
          <w:sz w:val="24"/>
          <w:szCs w:val="24"/>
        </w:rPr>
      </w:pPr>
    </w:p>
    <w:p w14:paraId="510B4C5F" w14:textId="397DCA24" w:rsidR="00F25BA3" w:rsidRPr="00CC7C79" w:rsidRDefault="00F25BA3" w:rsidP="00CC7C79">
      <w:pPr>
        <w:jc w:val="both"/>
        <w:rPr>
          <w:rFonts w:ascii="Times New Roman" w:hAnsi="Times New Roman" w:cs="Times New Roman"/>
          <w:sz w:val="24"/>
          <w:szCs w:val="24"/>
        </w:rPr>
      </w:pPr>
    </w:p>
    <w:p w14:paraId="29C09F58" w14:textId="5DADCBC2" w:rsidR="00F25BA3" w:rsidRPr="00CC7C79" w:rsidRDefault="00F25BA3" w:rsidP="00CC7C79">
      <w:pPr>
        <w:jc w:val="both"/>
        <w:rPr>
          <w:rFonts w:ascii="Times New Roman" w:hAnsi="Times New Roman" w:cs="Times New Roman"/>
          <w:sz w:val="24"/>
          <w:szCs w:val="24"/>
        </w:rPr>
      </w:pPr>
    </w:p>
    <w:p w14:paraId="6F6EB4AE" w14:textId="051663F0" w:rsidR="00F25BA3" w:rsidRPr="00CC7C79" w:rsidRDefault="00F25BA3" w:rsidP="00CC7C79">
      <w:pPr>
        <w:jc w:val="both"/>
        <w:rPr>
          <w:rFonts w:ascii="Times New Roman" w:hAnsi="Times New Roman" w:cs="Times New Roman"/>
          <w:sz w:val="24"/>
          <w:szCs w:val="24"/>
        </w:rPr>
      </w:pPr>
    </w:p>
    <w:p w14:paraId="470490E1" w14:textId="1536E567" w:rsidR="00F25BA3" w:rsidRPr="00CC7C79" w:rsidRDefault="00F25BA3" w:rsidP="00CC7C79">
      <w:pPr>
        <w:jc w:val="both"/>
        <w:rPr>
          <w:rFonts w:ascii="Times New Roman" w:hAnsi="Times New Roman" w:cs="Times New Roman"/>
          <w:sz w:val="24"/>
          <w:szCs w:val="24"/>
        </w:rPr>
      </w:pPr>
    </w:p>
    <w:p w14:paraId="760B55D7" w14:textId="2BE90681" w:rsidR="00F25BA3" w:rsidRPr="00CC7C79" w:rsidRDefault="00F25BA3" w:rsidP="00CC7C79">
      <w:pPr>
        <w:jc w:val="both"/>
        <w:rPr>
          <w:rFonts w:ascii="Times New Roman" w:hAnsi="Times New Roman" w:cs="Times New Roman"/>
          <w:sz w:val="24"/>
          <w:szCs w:val="24"/>
        </w:rPr>
      </w:pPr>
    </w:p>
    <w:p w14:paraId="25AB3DD5" w14:textId="356FEC58" w:rsidR="00F25BA3" w:rsidRPr="00CC7C79" w:rsidRDefault="00F25BA3" w:rsidP="00CC7C79">
      <w:pPr>
        <w:jc w:val="both"/>
        <w:rPr>
          <w:rFonts w:ascii="Times New Roman" w:hAnsi="Times New Roman" w:cs="Times New Roman"/>
          <w:sz w:val="24"/>
          <w:szCs w:val="24"/>
        </w:rPr>
      </w:pPr>
    </w:p>
    <w:p w14:paraId="21CACF40" w14:textId="7C7D9793" w:rsidR="00F25BA3" w:rsidRPr="00CC7C79" w:rsidRDefault="00F25BA3" w:rsidP="00CC7C79">
      <w:pPr>
        <w:jc w:val="both"/>
        <w:rPr>
          <w:rFonts w:ascii="Times New Roman" w:hAnsi="Times New Roman" w:cs="Times New Roman"/>
          <w:sz w:val="24"/>
          <w:szCs w:val="24"/>
        </w:rPr>
      </w:pPr>
    </w:p>
    <w:p w14:paraId="792CCD9F" w14:textId="46D94A44" w:rsidR="00F25BA3" w:rsidRPr="00CC7C79" w:rsidRDefault="00F25BA3" w:rsidP="00CC7C79">
      <w:pPr>
        <w:jc w:val="both"/>
        <w:rPr>
          <w:rFonts w:ascii="Times New Roman" w:hAnsi="Times New Roman" w:cs="Times New Roman"/>
          <w:sz w:val="24"/>
          <w:szCs w:val="24"/>
        </w:rPr>
      </w:pPr>
    </w:p>
    <w:p w14:paraId="1902F623" w14:textId="21A9519E" w:rsidR="00F25BA3" w:rsidRPr="00CC7C79" w:rsidRDefault="00F25BA3" w:rsidP="00CC7C79">
      <w:pPr>
        <w:jc w:val="both"/>
        <w:rPr>
          <w:rFonts w:ascii="Times New Roman" w:hAnsi="Times New Roman" w:cs="Times New Roman"/>
          <w:sz w:val="24"/>
          <w:szCs w:val="24"/>
        </w:rPr>
      </w:pPr>
    </w:p>
    <w:p w14:paraId="77ACD703" w14:textId="3CC18C45" w:rsidR="00F25BA3" w:rsidRPr="00CC7C79" w:rsidRDefault="00F25BA3" w:rsidP="00CC7C79">
      <w:pPr>
        <w:jc w:val="both"/>
        <w:rPr>
          <w:rFonts w:ascii="Times New Roman" w:hAnsi="Times New Roman" w:cs="Times New Roman"/>
          <w:sz w:val="24"/>
          <w:szCs w:val="24"/>
        </w:rPr>
      </w:pPr>
    </w:p>
    <w:p w14:paraId="682F0868" w14:textId="6F6279B6" w:rsidR="00F25BA3" w:rsidRPr="00CC7C79" w:rsidRDefault="00F25BA3" w:rsidP="00CC7C79">
      <w:pPr>
        <w:jc w:val="both"/>
        <w:rPr>
          <w:rFonts w:ascii="Times New Roman" w:hAnsi="Times New Roman" w:cs="Times New Roman"/>
          <w:sz w:val="24"/>
          <w:szCs w:val="24"/>
        </w:rPr>
      </w:pPr>
    </w:p>
    <w:p w14:paraId="2FE42597" w14:textId="5E82F00A" w:rsidR="00F25BA3" w:rsidRPr="00CC7C79" w:rsidRDefault="00F25BA3" w:rsidP="00CC7C79">
      <w:pPr>
        <w:jc w:val="both"/>
        <w:rPr>
          <w:rFonts w:ascii="Times New Roman" w:hAnsi="Times New Roman" w:cs="Times New Roman"/>
          <w:sz w:val="24"/>
          <w:szCs w:val="24"/>
        </w:rPr>
      </w:pPr>
    </w:p>
    <w:p w14:paraId="603F95D5" w14:textId="0264034B" w:rsidR="00F25BA3" w:rsidRPr="00CC7C79" w:rsidRDefault="00F25BA3" w:rsidP="00CC7C79">
      <w:pPr>
        <w:jc w:val="both"/>
        <w:rPr>
          <w:rFonts w:ascii="Times New Roman" w:hAnsi="Times New Roman" w:cs="Times New Roman"/>
          <w:sz w:val="24"/>
          <w:szCs w:val="24"/>
        </w:rPr>
      </w:pPr>
    </w:p>
    <w:p w14:paraId="51DF11D6" w14:textId="75BC246B" w:rsidR="00F25BA3" w:rsidRDefault="00F25BA3"/>
    <w:p w14:paraId="4DCE205F" w14:textId="77BCADF5" w:rsidR="00F25BA3" w:rsidRDefault="00F25BA3"/>
    <w:p w14:paraId="1C6A7ADB" w14:textId="3BF7D7EF" w:rsidR="00F25BA3" w:rsidRDefault="00F25BA3"/>
    <w:p w14:paraId="72023935" w14:textId="5A599479" w:rsidR="00F25BA3" w:rsidRDefault="00F25BA3"/>
    <w:p w14:paraId="39A1C74A" w14:textId="24D1F598" w:rsidR="00F25BA3" w:rsidRDefault="00F25BA3"/>
    <w:p w14:paraId="2567AA8A" w14:textId="77777777" w:rsidR="00F25BA3" w:rsidRDefault="00F25BA3"/>
    <w:sectPr w:rsidR="00F25BA3" w:rsidSect="00373C9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D408ED" w14:textId="77777777" w:rsidR="006E6E98" w:rsidRDefault="006E6E98" w:rsidP="00373C95">
      <w:pPr>
        <w:spacing w:after="0" w:line="240" w:lineRule="auto"/>
      </w:pPr>
      <w:r>
        <w:separator/>
      </w:r>
    </w:p>
  </w:endnote>
  <w:endnote w:type="continuationSeparator" w:id="0">
    <w:p w14:paraId="118E3E64" w14:textId="77777777" w:rsidR="006E6E98" w:rsidRDefault="006E6E98" w:rsidP="00373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5845412"/>
      <w:docPartObj>
        <w:docPartGallery w:val="Page Numbers (Bottom of Page)"/>
        <w:docPartUnique/>
      </w:docPartObj>
    </w:sdtPr>
    <w:sdtEndPr>
      <w:rPr>
        <w:noProof/>
      </w:rPr>
    </w:sdtEndPr>
    <w:sdtContent>
      <w:p w14:paraId="19D024B1" w14:textId="18B7DC40" w:rsidR="00373C95" w:rsidRDefault="00373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6BD360" w14:textId="77777777" w:rsidR="00373C95" w:rsidRDefault="00373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F06F3" w14:textId="77777777" w:rsidR="006E6E98" w:rsidRDefault="006E6E98" w:rsidP="00373C95">
      <w:pPr>
        <w:spacing w:after="0" w:line="240" w:lineRule="auto"/>
      </w:pPr>
      <w:r>
        <w:separator/>
      </w:r>
    </w:p>
  </w:footnote>
  <w:footnote w:type="continuationSeparator" w:id="0">
    <w:p w14:paraId="3C19ED91" w14:textId="77777777" w:rsidR="006E6E98" w:rsidRDefault="006E6E98" w:rsidP="00373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1A1"/>
    <w:rsid w:val="00003BE4"/>
    <w:rsid w:val="00004DFB"/>
    <w:rsid w:val="000065CD"/>
    <w:rsid w:val="00007298"/>
    <w:rsid w:val="0001062B"/>
    <w:rsid w:val="0001151C"/>
    <w:rsid w:val="00012513"/>
    <w:rsid w:val="00012CE2"/>
    <w:rsid w:val="00013C20"/>
    <w:rsid w:val="0001457D"/>
    <w:rsid w:val="00015794"/>
    <w:rsid w:val="00020243"/>
    <w:rsid w:val="00020C69"/>
    <w:rsid w:val="00021477"/>
    <w:rsid w:val="000236DE"/>
    <w:rsid w:val="00026B17"/>
    <w:rsid w:val="00026C35"/>
    <w:rsid w:val="00030D0F"/>
    <w:rsid w:val="000312A7"/>
    <w:rsid w:val="000314D7"/>
    <w:rsid w:val="00031A4B"/>
    <w:rsid w:val="00032CAD"/>
    <w:rsid w:val="00033A01"/>
    <w:rsid w:val="000347D6"/>
    <w:rsid w:val="000351DE"/>
    <w:rsid w:val="000353BE"/>
    <w:rsid w:val="00035489"/>
    <w:rsid w:val="00035F81"/>
    <w:rsid w:val="0003763E"/>
    <w:rsid w:val="000379E3"/>
    <w:rsid w:val="00041BB5"/>
    <w:rsid w:val="00043CA1"/>
    <w:rsid w:val="00045883"/>
    <w:rsid w:val="00046613"/>
    <w:rsid w:val="00047F2B"/>
    <w:rsid w:val="00050208"/>
    <w:rsid w:val="000502C9"/>
    <w:rsid w:val="0005088C"/>
    <w:rsid w:val="0005141C"/>
    <w:rsid w:val="000515E8"/>
    <w:rsid w:val="00052CDD"/>
    <w:rsid w:val="00054A79"/>
    <w:rsid w:val="000572C5"/>
    <w:rsid w:val="000624C6"/>
    <w:rsid w:val="00063250"/>
    <w:rsid w:val="000633D0"/>
    <w:rsid w:val="000643E9"/>
    <w:rsid w:val="000646AE"/>
    <w:rsid w:val="00065F6D"/>
    <w:rsid w:val="0006670B"/>
    <w:rsid w:val="0007188B"/>
    <w:rsid w:val="000725ED"/>
    <w:rsid w:val="0007383A"/>
    <w:rsid w:val="000751C6"/>
    <w:rsid w:val="0007663F"/>
    <w:rsid w:val="0007677D"/>
    <w:rsid w:val="0007764A"/>
    <w:rsid w:val="000776BE"/>
    <w:rsid w:val="00080F9A"/>
    <w:rsid w:val="00081CC7"/>
    <w:rsid w:val="00081FA2"/>
    <w:rsid w:val="00082EDF"/>
    <w:rsid w:val="00083FAC"/>
    <w:rsid w:val="000852B5"/>
    <w:rsid w:val="000902FE"/>
    <w:rsid w:val="0009405A"/>
    <w:rsid w:val="00096A65"/>
    <w:rsid w:val="00097171"/>
    <w:rsid w:val="000973FE"/>
    <w:rsid w:val="000A0187"/>
    <w:rsid w:val="000A0329"/>
    <w:rsid w:val="000A0CC4"/>
    <w:rsid w:val="000A0D60"/>
    <w:rsid w:val="000A41CC"/>
    <w:rsid w:val="000A4DC1"/>
    <w:rsid w:val="000A6429"/>
    <w:rsid w:val="000B0448"/>
    <w:rsid w:val="000B1612"/>
    <w:rsid w:val="000B1CBA"/>
    <w:rsid w:val="000B2CFB"/>
    <w:rsid w:val="000B3460"/>
    <w:rsid w:val="000B3796"/>
    <w:rsid w:val="000C37FA"/>
    <w:rsid w:val="000C3A2A"/>
    <w:rsid w:val="000C5D8E"/>
    <w:rsid w:val="000C6D2E"/>
    <w:rsid w:val="000C6E5C"/>
    <w:rsid w:val="000C7244"/>
    <w:rsid w:val="000C77A6"/>
    <w:rsid w:val="000C7B8A"/>
    <w:rsid w:val="000D063A"/>
    <w:rsid w:val="000D439B"/>
    <w:rsid w:val="000D6EFE"/>
    <w:rsid w:val="000D7FFE"/>
    <w:rsid w:val="000E1300"/>
    <w:rsid w:val="000E1B8D"/>
    <w:rsid w:val="000E2224"/>
    <w:rsid w:val="000E33F6"/>
    <w:rsid w:val="000E3417"/>
    <w:rsid w:val="000E469A"/>
    <w:rsid w:val="000E59AF"/>
    <w:rsid w:val="000E5C84"/>
    <w:rsid w:val="000F16BD"/>
    <w:rsid w:val="000F3119"/>
    <w:rsid w:val="000F4168"/>
    <w:rsid w:val="000F4D4E"/>
    <w:rsid w:val="000F6029"/>
    <w:rsid w:val="000F7BBA"/>
    <w:rsid w:val="000F7F85"/>
    <w:rsid w:val="00101272"/>
    <w:rsid w:val="00102044"/>
    <w:rsid w:val="00103F16"/>
    <w:rsid w:val="0010511C"/>
    <w:rsid w:val="00106D91"/>
    <w:rsid w:val="001073FF"/>
    <w:rsid w:val="00107A00"/>
    <w:rsid w:val="00107DF0"/>
    <w:rsid w:val="00107EF0"/>
    <w:rsid w:val="00110681"/>
    <w:rsid w:val="0011217A"/>
    <w:rsid w:val="00112490"/>
    <w:rsid w:val="001158A4"/>
    <w:rsid w:val="00115E0A"/>
    <w:rsid w:val="00116211"/>
    <w:rsid w:val="0011760B"/>
    <w:rsid w:val="001201B2"/>
    <w:rsid w:val="001229EF"/>
    <w:rsid w:val="00122A88"/>
    <w:rsid w:val="00122B96"/>
    <w:rsid w:val="00122D5F"/>
    <w:rsid w:val="0012369E"/>
    <w:rsid w:val="001256A6"/>
    <w:rsid w:val="00126AF6"/>
    <w:rsid w:val="00127039"/>
    <w:rsid w:val="001277AD"/>
    <w:rsid w:val="00130669"/>
    <w:rsid w:val="00130A88"/>
    <w:rsid w:val="00130F20"/>
    <w:rsid w:val="0013161F"/>
    <w:rsid w:val="00131DF3"/>
    <w:rsid w:val="00134177"/>
    <w:rsid w:val="0013465A"/>
    <w:rsid w:val="0013556E"/>
    <w:rsid w:val="001356FB"/>
    <w:rsid w:val="00136E1C"/>
    <w:rsid w:val="001406C6"/>
    <w:rsid w:val="00140D62"/>
    <w:rsid w:val="0014144B"/>
    <w:rsid w:val="001417E4"/>
    <w:rsid w:val="00141EEF"/>
    <w:rsid w:val="00144318"/>
    <w:rsid w:val="0014444F"/>
    <w:rsid w:val="00146A69"/>
    <w:rsid w:val="00146B84"/>
    <w:rsid w:val="0014790D"/>
    <w:rsid w:val="00150B18"/>
    <w:rsid w:val="00151E84"/>
    <w:rsid w:val="0015395B"/>
    <w:rsid w:val="0015465A"/>
    <w:rsid w:val="00154A3B"/>
    <w:rsid w:val="0015529E"/>
    <w:rsid w:val="0015663A"/>
    <w:rsid w:val="0015757E"/>
    <w:rsid w:val="0016094A"/>
    <w:rsid w:val="00160C9F"/>
    <w:rsid w:val="00161161"/>
    <w:rsid w:val="001616B8"/>
    <w:rsid w:val="00162D49"/>
    <w:rsid w:val="00162EFB"/>
    <w:rsid w:val="00166DF8"/>
    <w:rsid w:val="001671E9"/>
    <w:rsid w:val="00167BB0"/>
    <w:rsid w:val="00167E59"/>
    <w:rsid w:val="00170ADA"/>
    <w:rsid w:val="00171201"/>
    <w:rsid w:val="00171D44"/>
    <w:rsid w:val="001733C5"/>
    <w:rsid w:val="001739F4"/>
    <w:rsid w:val="001743B1"/>
    <w:rsid w:val="001746CF"/>
    <w:rsid w:val="00177302"/>
    <w:rsid w:val="00180922"/>
    <w:rsid w:val="00180DAE"/>
    <w:rsid w:val="001814BD"/>
    <w:rsid w:val="00181E44"/>
    <w:rsid w:val="00182F6F"/>
    <w:rsid w:val="001832D0"/>
    <w:rsid w:val="001832D5"/>
    <w:rsid w:val="001839C7"/>
    <w:rsid w:val="0018406E"/>
    <w:rsid w:val="00184143"/>
    <w:rsid w:val="00185547"/>
    <w:rsid w:val="00185A83"/>
    <w:rsid w:val="00186CFD"/>
    <w:rsid w:val="00187188"/>
    <w:rsid w:val="0018765D"/>
    <w:rsid w:val="0019121A"/>
    <w:rsid w:val="00192069"/>
    <w:rsid w:val="00192794"/>
    <w:rsid w:val="00193FAD"/>
    <w:rsid w:val="00194249"/>
    <w:rsid w:val="00195324"/>
    <w:rsid w:val="001964C0"/>
    <w:rsid w:val="00197849"/>
    <w:rsid w:val="001A0A7A"/>
    <w:rsid w:val="001A15CA"/>
    <w:rsid w:val="001A1D73"/>
    <w:rsid w:val="001A1F77"/>
    <w:rsid w:val="001A709A"/>
    <w:rsid w:val="001B1D4D"/>
    <w:rsid w:val="001B2DF7"/>
    <w:rsid w:val="001B303E"/>
    <w:rsid w:val="001B323D"/>
    <w:rsid w:val="001B6119"/>
    <w:rsid w:val="001B650E"/>
    <w:rsid w:val="001B6E10"/>
    <w:rsid w:val="001C1B13"/>
    <w:rsid w:val="001C24B0"/>
    <w:rsid w:val="001C3F53"/>
    <w:rsid w:val="001C7CBA"/>
    <w:rsid w:val="001D0170"/>
    <w:rsid w:val="001D05F7"/>
    <w:rsid w:val="001D1AF8"/>
    <w:rsid w:val="001D1F2C"/>
    <w:rsid w:val="001D3D94"/>
    <w:rsid w:val="001D5F7D"/>
    <w:rsid w:val="001E000D"/>
    <w:rsid w:val="001E0520"/>
    <w:rsid w:val="001E13F3"/>
    <w:rsid w:val="001E1E92"/>
    <w:rsid w:val="001E4AA8"/>
    <w:rsid w:val="001E4D67"/>
    <w:rsid w:val="001E58B3"/>
    <w:rsid w:val="001E69ED"/>
    <w:rsid w:val="001F0146"/>
    <w:rsid w:val="001F15AA"/>
    <w:rsid w:val="001F1AA1"/>
    <w:rsid w:val="001F28AC"/>
    <w:rsid w:val="001F2BAC"/>
    <w:rsid w:val="001F38B9"/>
    <w:rsid w:val="001F47B7"/>
    <w:rsid w:val="001F581B"/>
    <w:rsid w:val="001F6C8D"/>
    <w:rsid w:val="001F6D43"/>
    <w:rsid w:val="001F7ABA"/>
    <w:rsid w:val="001F7ED5"/>
    <w:rsid w:val="00200969"/>
    <w:rsid w:val="002013BC"/>
    <w:rsid w:val="002021BB"/>
    <w:rsid w:val="002023E8"/>
    <w:rsid w:val="00203097"/>
    <w:rsid w:val="0020353D"/>
    <w:rsid w:val="00203B0D"/>
    <w:rsid w:val="0020513F"/>
    <w:rsid w:val="00207B7D"/>
    <w:rsid w:val="00210CD9"/>
    <w:rsid w:val="0021145E"/>
    <w:rsid w:val="002118A5"/>
    <w:rsid w:val="0021376B"/>
    <w:rsid w:val="0021460B"/>
    <w:rsid w:val="00214B99"/>
    <w:rsid w:val="00215C24"/>
    <w:rsid w:val="00216D60"/>
    <w:rsid w:val="00222B38"/>
    <w:rsid w:val="002230CA"/>
    <w:rsid w:val="00225FF5"/>
    <w:rsid w:val="00226C26"/>
    <w:rsid w:val="00227412"/>
    <w:rsid w:val="002275B9"/>
    <w:rsid w:val="0023489C"/>
    <w:rsid w:val="00235B73"/>
    <w:rsid w:val="00240FE5"/>
    <w:rsid w:val="00241DCF"/>
    <w:rsid w:val="00242D7E"/>
    <w:rsid w:val="002435F5"/>
    <w:rsid w:val="00244716"/>
    <w:rsid w:val="0024608A"/>
    <w:rsid w:val="00250076"/>
    <w:rsid w:val="0025044B"/>
    <w:rsid w:val="00251803"/>
    <w:rsid w:val="00251991"/>
    <w:rsid w:val="002536D9"/>
    <w:rsid w:val="0025485F"/>
    <w:rsid w:val="00254C3F"/>
    <w:rsid w:val="00256753"/>
    <w:rsid w:val="002572F7"/>
    <w:rsid w:val="00257C4C"/>
    <w:rsid w:val="00262F69"/>
    <w:rsid w:val="00262FA7"/>
    <w:rsid w:val="00263E90"/>
    <w:rsid w:val="00264FF5"/>
    <w:rsid w:val="0026504D"/>
    <w:rsid w:val="00267158"/>
    <w:rsid w:val="002715FE"/>
    <w:rsid w:val="00272397"/>
    <w:rsid w:val="00272995"/>
    <w:rsid w:val="00273A53"/>
    <w:rsid w:val="0027539C"/>
    <w:rsid w:val="00275A00"/>
    <w:rsid w:val="00277AC7"/>
    <w:rsid w:val="00280CB1"/>
    <w:rsid w:val="002811F7"/>
    <w:rsid w:val="00281C47"/>
    <w:rsid w:val="002839FF"/>
    <w:rsid w:val="0028556F"/>
    <w:rsid w:val="002855E9"/>
    <w:rsid w:val="00285BB6"/>
    <w:rsid w:val="002861EC"/>
    <w:rsid w:val="00290FD4"/>
    <w:rsid w:val="00291688"/>
    <w:rsid w:val="00291931"/>
    <w:rsid w:val="00292F3A"/>
    <w:rsid w:val="0029584C"/>
    <w:rsid w:val="00297594"/>
    <w:rsid w:val="002A0A44"/>
    <w:rsid w:val="002A1487"/>
    <w:rsid w:val="002A17AA"/>
    <w:rsid w:val="002A3487"/>
    <w:rsid w:val="002A57F2"/>
    <w:rsid w:val="002A6805"/>
    <w:rsid w:val="002A740F"/>
    <w:rsid w:val="002B0467"/>
    <w:rsid w:val="002B06E6"/>
    <w:rsid w:val="002B08FB"/>
    <w:rsid w:val="002B1F61"/>
    <w:rsid w:val="002B6CA4"/>
    <w:rsid w:val="002B71D6"/>
    <w:rsid w:val="002C098E"/>
    <w:rsid w:val="002C28F2"/>
    <w:rsid w:val="002C4237"/>
    <w:rsid w:val="002C7A3C"/>
    <w:rsid w:val="002C7D1B"/>
    <w:rsid w:val="002D1D03"/>
    <w:rsid w:val="002D48FB"/>
    <w:rsid w:val="002D490B"/>
    <w:rsid w:val="002D50C2"/>
    <w:rsid w:val="002D5F80"/>
    <w:rsid w:val="002E3351"/>
    <w:rsid w:val="002E343D"/>
    <w:rsid w:val="002E6F55"/>
    <w:rsid w:val="002E7396"/>
    <w:rsid w:val="002E7976"/>
    <w:rsid w:val="002E7FA9"/>
    <w:rsid w:val="002F0666"/>
    <w:rsid w:val="002F06E0"/>
    <w:rsid w:val="002F09F7"/>
    <w:rsid w:val="002F1A75"/>
    <w:rsid w:val="002F2AFE"/>
    <w:rsid w:val="002F3D7A"/>
    <w:rsid w:val="002F3F14"/>
    <w:rsid w:val="002F689A"/>
    <w:rsid w:val="002F7145"/>
    <w:rsid w:val="0030019C"/>
    <w:rsid w:val="003005CF"/>
    <w:rsid w:val="00300782"/>
    <w:rsid w:val="00300923"/>
    <w:rsid w:val="00301C76"/>
    <w:rsid w:val="0030293C"/>
    <w:rsid w:val="0030629A"/>
    <w:rsid w:val="00306EA1"/>
    <w:rsid w:val="00307614"/>
    <w:rsid w:val="0031009A"/>
    <w:rsid w:val="00313A9F"/>
    <w:rsid w:val="00314618"/>
    <w:rsid w:val="00316DE6"/>
    <w:rsid w:val="00317859"/>
    <w:rsid w:val="00317F94"/>
    <w:rsid w:val="00321365"/>
    <w:rsid w:val="0032156C"/>
    <w:rsid w:val="00322158"/>
    <w:rsid w:val="00324862"/>
    <w:rsid w:val="0033269B"/>
    <w:rsid w:val="00334924"/>
    <w:rsid w:val="00334BD9"/>
    <w:rsid w:val="003366CE"/>
    <w:rsid w:val="00336FD9"/>
    <w:rsid w:val="0033789D"/>
    <w:rsid w:val="00337BEA"/>
    <w:rsid w:val="00341E86"/>
    <w:rsid w:val="00342319"/>
    <w:rsid w:val="00343B0F"/>
    <w:rsid w:val="00343C83"/>
    <w:rsid w:val="00344774"/>
    <w:rsid w:val="00345617"/>
    <w:rsid w:val="00346C01"/>
    <w:rsid w:val="0034741F"/>
    <w:rsid w:val="003501DC"/>
    <w:rsid w:val="00351D64"/>
    <w:rsid w:val="003549B8"/>
    <w:rsid w:val="0035594D"/>
    <w:rsid w:val="00355E49"/>
    <w:rsid w:val="00355F7F"/>
    <w:rsid w:val="00357AC1"/>
    <w:rsid w:val="003600B5"/>
    <w:rsid w:val="0036133A"/>
    <w:rsid w:val="003621C0"/>
    <w:rsid w:val="003631CA"/>
    <w:rsid w:val="00364663"/>
    <w:rsid w:val="00365BBD"/>
    <w:rsid w:val="00366516"/>
    <w:rsid w:val="003679F7"/>
    <w:rsid w:val="003707C7"/>
    <w:rsid w:val="00370AC3"/>
    <w:rsid w:val="00370D51"/>
    <w:rsid w:val="0037281C"/>
    <w:rsid w:val="00373C95"/>
    <w:rsid w:val="003741F2"/>
    <w:rsid w:val="003745C2"/>
    <w:rsid w:val="00375CF7"/>
    <w:rsid w:val="00377249"/>
    <w:rsid w:val="00380318"/>
    <w:rsid w:val="00380AB5"/>
    <w:rsid w:val="00380AF4"/>
    <w:rsid w:val="00381FC7"/>
    <w:rsid w:val="0038308E"/>
    <w:rsid w:val="003830F9"/>
    <w:rsid w:val="00384947"/>
    <w:rsid w:val="00385ED1"/>
    <w:rsid w:val="00385F7B"/>
    <w:rsid w:val="00386834"/>
    <w:rsid w:val="00386A3A"/>
    <w:rsid w:val="003873C6"/>
    <w:rsid w:val="0039041A"/>
    <w:rsid w:val="00390EDB"/>
    <w:rsid w:val="00391262"/>
    <w:rsid w:val="003918DB"/>
    <w:rsid w:val="003919F0"/>
    <w:rsid w:val="00391DF5"/>
    <w:rsid w:val="003925DE"/>
    <w:rsid w:val="00393CDB"/>
    <w:rsid w:val="0039578E"/>
    <w:rsid w:val="00395C89"/>
    <w:rsid w:val="003975B5"/>
    <w:rsid w:val="003A0424"/>
    <w:rsid w:val="003A0CB8"/>
    <w:rsid w:val="003A229C"/>
    <w:rsid w:val="003A30A4"/>
    <w:rsid w:val="003A45E9"/>
    <w:rsid w:val="003A65A7"/>
    <w:rsid w:val="003A667C"/>
    <w:rsid w:val="003A78B8"/>
    <w:rsid w:val="003A7A50"/>
    <w:rsid w:val="003A7D23"/>
    <w:rsid w:val="003B0839"/>
    <w:rsid w:val="003B08E4"/>
    <w:rsid w:val="003B1AB3"/>
    <w:rsid w:val="003B2892"/>
    <w:rsid w:val="003B2F4D"/>
    <w:rsid w:val="003B50F5"/>
    <w:rsid w:val="003B590A"/>
    <w:rsid w:val="003B70D0"/>
    <w:rsid w:val="003C0256"/>
    <w:rsid w:val="003C06BE"/>
    <w:rsid w:val="003C280B"/>
    <w:rsid w:val="003C2F49"/>
    <w:rsid w:val="003C3658"/>
    <w:rsid w:val="003C3A8F"/>
    <w:rsid w:val="003C63A2"/>
    <w:rsid w:val="003C756F"/>
    <w:rsid w:val="003D1F35"/>
    <w:rsid w:val="003D22C3"/>
    <w:rsid w:val="003D4703"/>
    <w:rsid w:val="003D5327"/>
    <w:rsid w:val="003D59DD"/>
    <w:rsid w:val="003D6067"/>
    <w:rsid w:val="003D73B1"/>
    <w:rsid w:val="003D74D2"/>
    <w:rsid w:val="003E098C"/>
    <w:rsid w:val="003E2838"/>
    <w:rsid w:val="003E2963"/>
    <w:rsid w:val="003E3154"/>
    <w:rsid w:val="003E5BCF"/>
    <w:rsid w:val="003E627D"/>
    <w:rsid w:val="003E6306"/>
    <w:rsid w:val="003E66F5"/>
    <w:rsid w:val="003E743E"/>
    <w:rsid w:val="003E7824"/>
    <w:rsid w:val="003F076F"/>
    <w:rsid w:val="003F2E06"/>
    <w:rsid w:val="003F4DF8"/>
    <w:rsid w:val="003F5255"/>
    <w:rsid w:val="003F561F"/>
    <w:rsid w:val="003F60DC"/>
    <w:rsid w:val="003F610B"/>
    <w:rsid w:val="003F650E"/>
    <w:rsid w:val="003F6D95"/>
    <w:rsid w:val="00411BE9"/>
    <w:rsid w:val="0041301C"/>
    <w:rsid w:val="00414E32"/>
    <w:rsid w:val="00420AF0"/>
    <w:rsid w:val="00420C1B"/>
    <w:rsid w:val="004214DA"/>
    <w:rsid w:val="00422A6D"/>
    <w:rsid w:val="004231F4"/>
    <w:rsid w:val="0042768D"/>
    <w:rsid w:val="0042783C"/>
    <w:rsid w:val="00427A82"/>
    <w:rsid w:val="00431462"/>
    <w:rsid w:val="00431E06"/>
    <w:rsid w:val="00433B68"/>
    <w:rsid w:val="00434AED"/>
    <w:rsid w:val="00435577"/>
    <w:rsid w:val="00435B03"/>
    <w:rsid w:val="00435F9E"/>
    <w:rsid w:val="004372BA"/>
    <w:rsid w:val="00437864"/>
    <w:rsid w:val="00441EA0"/>
    <w:rsid w:val="00442329"/>
    <w:rsid w:val="00443ECD"/>
    <w:rsid w:val="00444975"/>
    <w:rsid w:val="00445023"/>
    <w:rsid w:val="00446CB8"/>
    <w:rsid w:val="0044748C"/>
    <w:rsid w:val="00447CB6"/>
    <w:rsid w:val="00450BC0"/>
    <w:rsid w:val="00454A51"/>
    <w:rsid w:val="00454B69"/>
    <w:rsid w:val="00454C9C"/>
    <w:rsid w:val="004550E0"/>
    <w:rsid w:val="00455767"/>
    <w:rsid w:val="004569EF"/>
    <w:rsid w:val="00456CDE"/>
    <w:rsid w:val="004574E1"/>
    <w:rsid w:val="00457524"/>
    <w:rsid w:val="00457866"/>
    <w:rsid w:val="00457DB1"/>
    <w:rsid w:val="00460DC7"/>
    <w:rsid w:val="00462077"/>
    <w:rsid w:val="0046344F"/>
    <w:rsid w:val="0046375E"/>
    <w:rsid w:val="00464AC8"/>
    <w:rsid w:val="0046548E"/>
    <w:rsid w:val="00465ED9"/>
    <w:rsid w:val="00466A22"/>
    <w:rsid w:val="00470FE4"/>
    <w:rsid w:val="004711E9"/>
    <w:rsid w:val="00471332"/>
    <w:rsid w:val="00473FAA"/>
    <w:rsid w:val="00474B54"/>
    <w:rsid w:val="00474E00"/>
    <w:rsid w:val="00480257"/>
    <w:rsid w:val="00480B67"/>
    <w:rsid w:val="004817E7"/>
    <w:rsid w:val="00482EA5"/>
    <w:rsid w:val="0048524A"/>
    <w:rsid w:val="00487E63"/>
    <w:rsid w:val="00487FFA"/>
    <w:rsid w:val="00491DBF"/>
    <w:rsid w:val="004944EF"/>
    <w:rsid w:val="00495384"/>
    <w:rsid w:val="004960F8"/>
    <w:rsid w:val="00497003"/>
    <w:rsid w:val="00497345"/>
    <w:rsid w:val="004975EB"/>
    <w:rsid w:val="004A00EE"/>
    <w:rsid w:val="004A18E3"/>
    <w:rsid w:val="004A2204"/>
    <w:rsid w:val="004A2808"/>
    <w:rsid w:val="004A5621"/>
    <w:rsid w:val="004B0776"/>
    <w:rsid w:val="004B1361"/>
    <w:rsid w:val="004B1A65"/>
    <w:rsid w:val="004B2766"/>
    <w:rsid w:val="004C0565"/>
    <w:rsid w:val="004C1808"/>
    <w:rsid w:val="004C6C03"/>
    <w:rsid w:val="004C7213"/>
    <w:rsid w:val="004C7954"/>
    <w:rsid w:val="004C796A"/>
    <w:rsid w:val="004D1A3B"/>
    <w:rsid w:val="004D438E"/>
    <w:rsid w:val="004D452A"/>
    <w:rsid w:val="004D5B23"/>
    <w:rsid w:val="004D7F5D"/>
    <w:rsid w:val="004E2B65"/>
    <w:rsid w:val="004E55A1"/>
    <w:rsid w:val="004E5D5A"/>
    <w:rsid w:val="004E644D"/>
    <w:rsid w:val="004E674A"/>
    <w:rsid w:val="004E730F"/>
    <w:rsid w:val="004E7CFD"/>
    <w:rsid w:val="004F1F7A"/>
    <w:rsid w:val="004F41AF"/>
    <w:rsid w:val="004F57E5"/>
    <w:rsid w:val="005001E5"/>
    <w:rsid w:val="00500586"/>
    <w:rsid w:val="00500B76"/>
    <w:rsid w:val="005015DE"/>
    <w:rsid w:val="00501EB5"/>
    <w:rsid w:val="00506A3C"/>
    <w:rsid w:val="00507275"/>
    <w:rsid w:val="005104BD"/>
    <w:rsid w:val="0051160E"/>
    <w:rsid w:val="005116A2"/>
    <w:rsid w:val="00512D65"/>
    <w:rsid w:val="005139DA"/>
    <w:rsid w:val="00513A9B"/>
    <w:rsid w:val="00514954"/>
    <w:rsid w:val="00516F7D"/>
    <w:rsid w:val="00517339"/>
    <w:rsid w:val="00517572"/>
    <w:rsid w:val="00517960"/>
    <w:rsid w:val="00521BD6"/>
    <w:rsid w:val="00522A6D"/>
    <w:rsid w:val="00522C9A"/>
    <w:rsid w:val="00525611"/>
    <w:rsid w:val="00525653"/>
    <w:rsid w:val="00525E09"/>
    <w:rsid w:val="005310F9"/>
    <w:rsid w:val="00533DA4"/>
    <w:rsid w:val="00534CA7"/>
    <w:rsid w:val="0053601F"/>
    <w:rsid w:val="005361C0"/>
    <w:rsid w:val="00536645"/>
    <w:rsid w:val="00537606"/>
    <w:rsid w:val="00540DE8"/>
    <w:rsid w:val="005425AE"/>
    <w:rsid w:val="00544023"/>
    <w:rsid w:val="00544682"/>
    <w:rsid w:val="00544D36"/>
    <w:rsid w:val="005452B2"/>
    <w:rsid w:val="0054556E"/>
    <w:rsid w:val="005479FB"/>
    <w:rsid w:val="005501A9"/>
    <w:rsid w:val="00551C55"/>
    <w:rsid w:val="0055285A"/>
    <w:rsid w:val="00552C07"/>
    <w:rsid w:val="005534A0"/>
    <w:rsid w:val="00555934"/>
    <w:rsid w:val="005572F5"/>
    <w:rsid w:val="005612E3"/>
    <w:rsid w:val="00563364"/>
    <w:rsid w:val="0056377D"/>
    <w:rsid w:val="00565508"/>
    <w:rsid w:val="005711EA"/>
    <w:rsid w:val="00572239"/>
    <w:rsid w:val="0057296D"/>
    <w:rsid w:val="00574000"/>
    <w:rsid w:val="00575920"/>
    <w:rsid w:val="00575C0C"/>
    <w:rsid w:val="005769BE"/>
    <w:rsid w:val="005800AD"/>
    <w:rsid w:val="00581165"/>
    <w:rsid w:val="00581649"/>
    <w:rsid w:val="00582F57"/>
    <w:rsid w:val="00583163"/>
    <w:rsid w:val="00584AD8"/>
    <w:rsid w:val="00586E99"/>
    <w:rsid w:val="00587162"/>
    <w:rsid w:val="005901CC"/>
    <w:rsid w:val="0059258E"/>
    <w:rsid w:val="0059501F"/>
    <w:rsid w:val="005961B5"/>
    <w:rsid w:val="005963DB"/>
    <w:rsid w:val="00596E54"/>
    <w:rsid w:val="0059787A"/>
    <w:rsid w:val="0059788D"/>
    <w:rsid w:val="005A23FB"/>
    <w:rsid w:val="005A2635"/>
    <w:rsid w:val="005A2AA1"/>
    <w:rsid w:val="005A4163"/>
    <w:rsid w:val="005A5E63"/>
    <w:rsid w:val="005B1DBF"/>
    <w:rsid w:val="005B27CC"/>
    <w:rsid w:val="005B30D4"/>
    <w:rsid w:val="005B3616"/>
    <w:rsid w:val="005B5532"/>
    <w:rsid w:val="005C0F7B"/>
    <w:rsid w:val="005C1F39"/>
    <w:rsid w:val="005C2D24"/>
    <w:rsid w:val="005C35AC"/>
    <w:rsid w:val="005C38FB"/>
    <w:rsid w:val="005C43C0"/>
    <w:rsid w:val="005C5581"/>
    <w:rsid w:val="005C5D4F"/>
    <w:rsid w:val="005C6531"/>
    <w:rsid w:val="005D29AD"/>
    <w:rsid w:val="005D30C9"/>
    <w:rsid w:val="005D426B"/>
    <w:rsid w:val="005D44AD"/>
    <w:rsid w:val="005D527C"/>
    <w:rsid w:val="005D5530"/>
    <w:rsid w:val="005D5A62"/>
    <w:rsid w:val="005D7159"/>
    <w:rsid w:val="005E4729"/>
    <w:rsid w:val="005E48AB"/>
    <w:rsid w:val="005E534E"/>
    <w:rsid w:val="005E5648"/>
    <w:rsid w:val="005E69CB"/>
    <w:rsid w:val="005E6C9A"/>
    <w:rsid w:val="005F053B"/>
    <w:rsid w:val="005F0554"/>
    <w:rsid w:val="005F0DB4"/>
    <w:rsid w:val="005F3305"/>
    <w:rsid w:val="005F5FCF"/>
    <w:rsid w:val="005F7B55"/>
    <w:rsid w:val="00600427"/>
    <w:rsid w:val="00601559"/>
    <w:rsid w:val="00601D80"/>
    <w:rsid w:val="00601F4C"/>
    <w:rsid w:val="006056E9"/>
    <w:rsid w:val="00606EB0"/>
    <w:rsid w:val="00606EE5"/>
    <w:rsid w:val="0061033A"/>
    <w:rsid w:val="006121E6"/>
    <w:rsid w:val="006139E7"/>
    <w:rsid w:val="00613D87"/>
    <w:rsid w:val="00613FE9"/>
    <w:rsid w:val="00614282"/>
    <w:rsid w:val="0061538A"/>
    <w:rsid w:val="00615715"/>
    <w:rsid w:val="0061628B"/>
    <w:rsid w:val="006166B7"/>
    <w:rsid w:val="00616979"/>
    <w:rsid w:val="0061747A"/>
    <w:rsid w:val="00617C6E"/>
    <w:rsid w:val="00621ACC"/>
    <w:rsid w:val="00622ABA"/>
    <w:rsid w:val="00622C1B"/>
    <w:rsid w:val="00622E7A"/>
    <w:rsid w:val="00623766"/>
    <w:rsid w:val="006247AB"/>
    <w:rsid w:val="00624A29"/>
    <w:rsid w:val="00624F3F"/>
    <w:rsid w:val="006263CB"/>
    <w:rsid w:val="00627A7E"/>
    <w:rsid w:val="00627D03"/>
    <w:rsid w:val="00630AB1"/>
    <w:rsid w:val="00630C04"/>
    <w:rsid w:val="00631437"/>
    <w:rsid w:val="00631E27"/>
    <w:rsid w:val="00633824"/>
    <w:rsid w:val="006350E6"/>
    <w:rsid w:val="0064015B"/>
    <w:rsid w:val="00640666"/>
    <w:rsid w:val="00640CDC"/>
    <w:rsid w:val="006410FC"/>
    <w:rsid w:val="00641902"/>
    <w:rsid w:val="00644913"/>
    <w:rsid w:val="006453A0"/>
    <w:rsid w:val="00645466"/>
    <w:rsid w:val="00645E23"/>
    <w:rsid w:val="00645F42"/>
    <w:rsid w:val="00646946"/>
    <w:rsid w:val="00647032"/>
    <w:rsid w:val="00650816"/>
    <w:rsid w:val="0065144D"/>
    <w:rsid w:val="00652F02"/>
    <w:rsid w:val="00653088"/>
    <w:rsid w:val="006544F4"/>
    <w:rsid w:val="00654916"/>
    <w:rsid w:val="00656F8E"/>
    <w:rsid w:val="00657B71"/>
    <w:rsid w:val="00657E8B"/>
    <w:rsid w:val="00657F1F"/>
    <w:rsid w:val="00660B84"/>
    <w:rsid w:val="0066151A"/>
    <w:rsid w:val="00661651"/>
    <w:rsid w:val="00661C21"/>
    <w:rsid w:val="00662869"/>
    <w:rsid w:val="00662BF9"/>
    <w:rsid w:val="0066411B"/>
    <w:rsid w:val="006667E3"/>
    <w:rsid w:val="006677DC"/>
    <w:rsid w:val="00667ACB"/>
    <w:rsid w:val="0067019C"/>
    <w:rsid w:val="00670661"/>
    <w:rsid w:val="00672169"/>
    <w:rsid w:val="00672A13"/>
    <w:rsid w:val="006752BF"/>
    <w:rsid w:val="00676A59"/>
    <w:rsid w:val="00677A16"/>
    <w:rsid w:val="0068000B"/>
    <w:rsid w:val="00680106"/>
    <w:rsid w:val="0068513F"/>
    <w:rsid w:val="0069081E"/>
    <w:rsid w:val="00690FEB"/>
    <w:rsid w:val="0069152C"/>
    <w:rsid w:val="00692026"/>
    <w:rsid w:val="0069205A"/>
    <w:rsid w:val="00692EE6"/>
    <w:rsid w:val="00693BC4"/>
    <w:rsid w:val="00694A7C"/>
    <w:rsid w:val="00695536"/>
    <w:rsid w:val="00696009"/>
    <w:rsid w:val="00696B12"/>
    <w:rsid w:val="00697807"/>
    <w:rsid w:val="00697C13"/>
    <w:rsid w:val="006A116C"/>
    <w:rsid w:val="006A1ED6"/>
    <w:rsid w:val="006A4A05"/>
    <w:rsid w:val="006A4D87"/>
    <w:rsid w:val="006A588E"/>
    <w:rsid w:val="006B1BDC"/>
    <w:rsid w:val="006B4068"/>
    <w:rsid w:val="006B495C"/>
    <w:rsid w:val="006B4ABB"/>
    <w:rsid w:val="006B7B87"/>
    <w:rsid w:val="006C57F3"/>
    <w:rsid w:val="006C6724"/>
    <w:rsid w:val="006D0E4F"/>
    <w:rsid w:val="006D13D5"/>
    <w:rsid w:val="006D4FD2"/>
    <w:rsid w:val="006D54AB"/>
    <w:rsid w:val="006D5ACF"/>
    <w:rsid w:val="006D66B3"/>
    <w:rsid w:val="006E0194"/>
    <w:rsid w:val="006E024E"/>
    <w:rsid w:val="006E0465"/>
    <w:rsid w:val="006E080C"/>
    <w:rsid w:val="006E09D5"/>
    <w:rsid w:val="006E2CB9"/>
    <w:rsid w:val="006E468F"/>
    <w:rsid w:val="006E5D29"/>
    <w:rsid w:val="006E5EA6"/>
    <w:rsid w:val="006E6605"/>
    <w:rsid w:val="006E6E98"/>
    <w:rsid w:val="006E7BA2"/>
    <w:rsid w:val="006F1819"/>
    <w:rsid w:val="006F267A"/>
    <w:rsid w:val="006F54D4"/>
    <w:rsid w:val="006F5F5A"/>
    <w:rsid w:val="006F68A8"/>
    <w:rsid w:val="006F76E5"/>
    <w:rsid w:val="0070042E"/>
    <w:rsid w:val="00704AF7"/>
    <w:rsid w:val="0070566F"/>
    <w:rsid w:val="007109B8"/>
    <w:rsid w:val="00712828"/>
    <w:rsid w:val="00713B8F"/>
    <w:rsid w:val="00713C3D"/>
    <w:rsid w:val="00713C7C"/>
    <w:rsid w:val="00714BDD"/>
    <w:rsid w:val="00715739"/>
    <w:rsid w:val="00715F26"/>
    <w:rsid w:val="00717550"/>
    <w:rsid w:val="007206AA"/>
    <w:rsid w:val="007209E8"/>
    <w:rsid w:val="007211C1"/>
    <w:rsid w:val="00721961"/>
    <w:rsid w:val="00723722"/>
    <w:rsid w:val="007253C7"/>
    <w:rsid w:val="00725C86"/>
    <w:rsid w:val="00730A59"/>
    <w:rsid w:val="007313F8"/>
    <w:rsid w:val="0073169B"/>
    <w:rsid w:val="00734A73"/>
    <w:rsid w:val="0073597C"/>
    <w:rsid w:val="007405B7"/>
    <w:rsid w:val="0074322D"/>
    <w:rsid w:val="0074408E"/>
    <w:rsid w:val="00746384"/>
    <w:rsid w:val="007464D5"/>
    <w:rsid w:val="0075047E"/>
    <w:rsid w:val="0075063B"/>
    <w:rsid w:val="00750F7F"/>
    <w:rsid w:val="0075121C"/>
    <w:rsid w:val="007533CC"/>
    <w:rsid w:val="007539CC"/>
    <w:rsid w:val="00753E67"/>
    <w:rsid w:val="00756757"/>
    <w:rsid w:val="00756B3F"/>
    <w:rsid w:val="00757B03"/>
    <w:rsid w:val="00757D80"/>
    <w:rsid w:val="00760738"/>
    <w:rsid w:val="00762673"/>
    <w:rsid w:val="007634E6"/>
    <w:rsid w:val="007636B5"/>
    <w:rsid w:val="00764DCE"/>
    <w:rsid w:val="00772A5D"/>
    <w:rsid w:val="007740D5"/>
    <w:rsid w:val="0077555E"/>
    <w:rsid w:val="00775BE4"/>
    <w:rsid w:val="00775DBF"/>
    <w:rsid w:val="00776B01"/>
    <w:rsid w:val="007772F7"/>
    <w:rsid w:val="00780B5E"/>
    <w:rsid w:val="0078155F"/>
    <w:rsid w:val="00781986"/>
    <w:rsid w:val="00781B7E"/>
    <w:rsid w:val="00783079"/>
    <w:rsid w:val="007864ED"/>
    <w:rsid w:val="0078733A"/>
    <w:rsid w:val="00787EEA"/>
    <w:rsid w:val="0079050E"/>
    <w:rsid w:val="007911F5"/>
    <w:rsid w:val="00791F81"/>
    <w:rsid w:val="0079208A"/>
    <w:rsid w:val="007920F2"/>
    <w:rsid w:val="00792587"/>
    <w:rsid w:val="007927E6"/>
    <w:rsid w:val="0079658F"/>
    <w:rsid w:val="007A0465"/>
    <w:rsid w:val="007A1219"/>
    <w:rsid w:val="007A132C"/>
    <w:rsid w:val="007A18A1"/>
    <w:rsid w:val="007A26BD"/>
    <w:rsid w:val="007A27E7"/>
    <w:rsid w:val="007A2B48"/>
    <w:rsid w:val="007A3F8E"/>
    <w:rsid w:val="007A60D4"/>
    <w:rsid w:val="007A62AF"/>
    <w:rsid w:val="007B0823"/>
    <w:rsid w:val="007B0E0E"/>
    <w:rsid w:val="007B342D"/>
    <w:rsid w:val="007B349F"/>
    <w:rsid w:val="007B431D"/>
    <w:rsid w:val="007B5BE5"/>
    <w:rsid w:val="007B717E"/>
    <w:rsid w:val="007B7426"/>
    <w:rsid w:val="007C2313"/>
    <w:rsid w:val="007C248E"/>
    <w:rsid w:val="007C28C1"/>
    <w:rsid w:val="007C3EA6"/>
    <w:rsid w:val="007C6F41"/>
    <w:rsid w:val="007C7189"/>
    <w:rsid w:val="007C79F9"/>
    <w:rsid w:val="007D0271"/>
    <w:rsid w:val="007D059E"/>
    <w:rsid w:val="007D07C0"/>
    <w:rsid w:val="007D0A85"/>
    <w:rsid w:val="007D109C"/>
    <w:rsid w:val="007D143E"/>
    <w:rsid w:val="007D1BC0"/>
    <w:rsid w:val="007D2E68"/>
    <w:rsid w:val="007D33A2"/>
    <w:rsid w:val="007D3ED0"/>
    <w:rsid w:val="007D4B47"/>
    <w:rsid w:val="007D5228"/>
    <w:rsid w:val="007D533D"/>
    <w:rsid w:val="007D7A3B"/>
    <w:rsid w:val="007E144B"/>
    <w:rsid w:val="007E23F5"/>
    <w:rsid w:val="007E2992"/>
    <w:rsid w:val="007E35F4"/>
    <w:rsid w:val="007E4669"/>
    <w:rsid w:val="007E469D"/>
    <w:rsid w:val="007E5054"/>
    <w:rsid w:val="007E554E"/>
    <w:rsid w:val="007E645D"/>
    <w:rsid w:val="007F0CB3"/>
    <w:rsid w:val="007F13B5"/>
    <w:rsid w:val="007F2A7F"/>
    <w:rsid w:val="007F507A"/>
    <w:rsid w:val="007F64CE"/>
    <w:rsid w:val="007F69C7"/>
    <w:rsid w:val="007F6FEA"/>
    <w:rsid w:val="007F73B4"/>
    <w:rsid w:val="00801178"/>
    <w:rsid w:val="0080129D"/>
    <w:rsid w:val="00803324"/>
    <w:rsid w:val="008042C3"/>
    <w:rsid w:val="0080530B"/>
    <w:rsid w:val="008125FE"/>
    <w:rsid w:val="008126E1"/>
    <w:rsid w:val="00812EE5"/>
    <w:rsid w:val="0081316C"/>
    <w:rsid w:val="0081392C"/>
    <w:rsid w:val="00813B22"/>
    <w:rsid w:val="008146B1"/>
    <w:rsid w:val="008156B4"/>
    <w:rsid w:val="008208F8"/>
    <w:rsid w:val="00821F01"/>
    <w:rsid w:val="00822630"/>
    <w:rsid w:val="00826BE0"/>
    <w:rsid w:val="008307C4"/>
    <w:rsid w:val="008320E8"/>
    <w:rsid w:val="0083343F"/>
    <w:rsid w:val="008349F4"/>
    <w:rsid w:val="00835A0A"/>
    <w:rsid w:val="00840E68"/>
    <w:rsid w:val="00842B57"/>
    <w:rsid w:val="0084601F"/>
    <w:rsid w:val="00847084"/>
    <w:rsid w:val="00847272"/>
    <w:rsid w:val="008479C4"/>
    <w:rsid w:val="00850ECF"/>
    <w:rsid w:val="008554F4"/>
    <w:rsid w:val="00855C7B"/>
    <w:rsid w:val="00856814"/>
    <w:rsid w:val="008570C0"/>
    <w:rsid w:val="0085757B"/>
    <w:rsid w:val="00857A8D"/>
    <w:rsid w:val="008609C9"/>
    <w:rsid w:val="00860C8A"/>
    <w:rsid w:val="008613E6"/>
    <w:rsid w:val="008629F1"/>
    <w:rsid w:val="00862DEF"/>
    <w:rsid w:val="00864E78"/>
    <w:rsid w:val="0086521D"/>
    <w:rsid w:val="00865924"/>
    <w:rsid w:val="0086662A"/>
    <w:rsid w:val="00867987"/>
    <w:rsid w:val="008709EE"/>
    <w:rsid w:val="0087193E"/>
    <w:rsid w:val="00872074"/>
    <w:rsid w:val="00872B72"/>
    <w:rsid w:val="00873E77"/>
    <w:rsid w:val="0087689D"/>
    <w:rsid w:val="00881C4B"/>
    <w:rsid w:val="00882D3D"/>
    <w:rsid w:val="008831EF"/>
    <w:rsid w:val="00885001"/>
    <w:rsid w:val="00890FC8"/>
    <w:rsid w:val="008910D3"/>
    <w:rsid w:val="00894E6B"/>
    <w:rsid w:val="00896DA5"/>
    <w:rsid w:val="0089785D"/>
    <w:rsid w:val="00897A30"/>
    <w:rsid w:val="00897FCD"/>
    <w:rsid w:val="008A0E44"/>
    <w:rsid w:val="008A2BD8"/>
    <w:rsid w:val="008A3973"/>
    <w:rsid w:val="008A4522"/>
    <w:rsid w:val="008A5CC3"/>
    <w:rsid w:val="008A75F4"/>
    <w:rsid w:val="008A7944"/>
    <w:rsid w:val="008B1B27"/>
    <w:rsid w:val="008B2236"/>
    <w:rsid w:val="008B30D2"/>
    <w:rsid w:val="008B3315"/>
    <w:rsid w:val="008B37DF"/>
    <w:rsid w:val="008B4CE4"/>
    <w:rsid w:val="008B4F49"/>
    <w:rsid w:val="008B57E1"/>
    <w:rsid w:val="008B5ADE"/>
    <w:rsid w:val="008B6445"/>
    <w:rsid w:val="008C0BC0"/>
    <w:rsid w:val="008C0C15"/>
    <w:rsid w:val="008C21FA"/>
    <w:rsid w:val="008C2548"/>
    <w:rsid w:val="008C2DAE"/>
    <w:rsid w:val="008C5758"/>
    <w:rsid w:val="008C7C83"/>
    <w:rsid w:val="008D1215"/>
    <w:rsid w:val="008D2712"/>
    <w:rsid w:val="008D335B"/>
    <w:rsid w:val="008D4A04"/>
    <w:rsid w:val="008D5F48"/>
    <w:rsid w:val="008D6424"/>
    <w:rsid w:val="008D66DB"/>
    <w:rsid w:val="008D698B"/>
    <w:rsid w:val="008E0BC0"/>
    <w:rsid w:val="008E101B"/>
    <w:rsid w:val="008E1D32"/>
    <w:rsid w:val="008E4296"/>
    <w:rsid w:val="008E439B"/>
    <w:rsid w:val="008E714F"/>
    <w:rsid w:val="008E7E41"/>
    <w:rsid w:val="008F0497"/>
    <w:rsid w:val="008F0DD2"/>
    <w:rsid w:val="008F1723"/>
    <w:rsid w:val="008F2310"/>
    <w:rsid w:val="008F3004"/>
    <w:rsid w:val="008F3345"/>
    <w:rsid w:val="008F5F56"/>
    <w:rsid w:val="008F777A"/>
    <w:rsid w:val="008F78E1"/>
    <w:rsid w:val="00901000"/>
    <w:rsid w:val="00903120"/>
    <w:rsid w:val="0090393F"/>
    <w:rsid w:val="009057D1"/>
    <w:rsid w:val="00905828"/>
    <w:rsid w:val="0090671E"/>
    <w:rsid w:val="00907811"/>
    <w:rsid w:val="00907BDE"/>
    <w:rsid w:val="00907C4D"/>
    <w:rsid w:val="009100C0"/>
    <w:rsid w:val="0091031F"/>
    <w:rsid w:val="009103DB"/>
    <w:rsid w:val="009105B4"/>
    <w:rsid w:val="009117E3"/>
    <w:rsid w:val="00911BC4"/>
    <w:rsid w:val="00912AD3"/>
    <w:rsid w:val="0091374E"/>
    <w:rsid w:val="00914C38"/>
    <w:rsid w:val="00915550"/>
    <w:rsid w:val="00916945"/>
    <w:rsid w:val="009172D9"/>
    <w:rsid w:val="00917828"/>
    <w:rsid w:val="00921026"/>
    <w:rsid w:val="00921923"/>
    <w:rsid w:val="00921AC6"/>
    <w:rsid w:val="009224BA"/>
    <w:rsid w:val="009249EE"/>
    <w:rsid w:val="00930E95"/>
    <w:rsid w:val="0093178C"/>
    <w:rsid w:val="009355EC"/>
    <w:rsid w:val="00936A83"/>
    <w:rsid w:val="00937CEB"/>
    <w:rsid w:val="00937E44"/>
    <w:rsid w:val="009408DC"/>
    <w:rsid w:val="00940FC5"/>
    <w:rsid w:val="00942548"/>
    <w:rsid w:val="00942882"/>
    <w:rsid w:val="00943334"/>
    <w:rsid w:val="00944D8B"/>
    <w:rsid w:val="00946600"/>
    <w:rsid w:val="009503E2"/>
    <w:rsid w:val="00950DE0"/>
    <w:rsid w:val="009513DB"/>
    <w:rsid w:val="009517F9"/>
    <w:rsid w:val="009518A2"/>
    <w:rsid w:val="00953556"/>
    <w:rsid w:val="00953967"/>
    <w:rsid w:val="009541DD"/>
    <w:rsid w:val="009546BE"/>
    <w:rsid w:val="00965FFD"/>
    <w:rsid w:val="0096767C"/>
    <w:rsid w:val="00967B8D"/>
    <w:rsid w:val="0097252A"/>
    <w:rsid w:val="00973321"/>
    <w:rsid w:val="00973A7A"/>
    <w:rsid w:val="00974361"/>
    <w:rsid w:val="00974F65"/>
    <w:rsid w:val="00976793"/>
    <w:rsid w:val="009770F7"/>
    <w:rsid w:val="00981F9D"/>
    <w:rsid w:val="0098274D"/>
    <w:rsid w:val="00982CE9"/>
    <w:rsid w:val="00983DE1"/>
    <w:rsid w:val="0098679A"/>
    <w:rsid w:val="00986E9D"/>
    <w:rsid w:val="00987B20"/>
    <w:rsid w:val="009901AB"/>
    <w:rsid w:val="009905AB"/>
    <w:rsid w:val="009936B9"/>
    <w:rsid w:val="00993A14"/>
    <w:rsid w:val="009A0D49"/>
    <w:rsid w:val="009A0D8A"/>
    <w:rsid w:val="009A17EC"/>
    <w:rsid w:val="009A1B2A"/>
    <w:rsid w:val="009A1B86"/>
    <w:rsid w:val="009A2EED"/>
    <w:rsid w:val="009A4446"/>
    <w:rsid w:val="009A4B02"/>
    <w:rsid w:val="009A4C4A"/>
    <w:rsid w:val="009A6F75"/>
    <w:rsid w:val="009B03D4"/>
    <w:rsid w:val="009B0BE0"/>
    <w:rsid w:val="009B0C4B"/>
    <w:rsid w:val="009B5F7B"/>
    <w:rsid w:val="009B6BF0"/>
    <w:rsid w:val="009B6DA0"/>
    <w:rsid w:val="009B6E5E"/>
    <w:rsid w:val="009C0226"/>
    <w:rsid w:val="009C06A5"/>
    <w:rsid w:val="009C14DD"/>
    <w:rsid w:val="009C178D"/>
    <w:rsid w:val="009C2587"/>
    <w:rsid w:val="009C270B"/>
    <w:rsid w:val="009C2FFC"/>
    <w:rsid w:val="009C5E30"/>
    <w:rsid w:val="009C70E2"/>
    <w:rsid w:val="009C7B9E"/>
    <w:rsid w:val="009D09D5"/>
    <w:rsid w:val="009D1A4F"/>
    <w:rsid w:val="009D1B84"/>
    <w:rsid w:val="009D23FD"/>
    <w:rsid w:val="009D3396"/>
    <w:rsid w:val="009D4930"/>
    <w:rsid w:val="009D59A5"/>
    <w:rsid w:val="009D5CCD"/>
    <w:rsid w:val="009D7616"/>
    <w:rsid w:val="009D7BF2"/>
    <w:rsid w:val="009E00FD"/>
    <w:rsid w:val="009E41A4"/>
    <w:rsid w:val="009E54B2"/>
    <w:rsid w:val="009E55E0"/>
    <w:rsid w:val="009E578D"/>
    <w:rsid w:val="009E79F7"/>
    <w:rsid w:val="009F10F7"/>
    <w:rsid w:val="009F1B89"/>
    <w:rsid w:val="009F26C3"/>
    <w:rsid w:val="009F3B0D"/>
    <w:rsid w:val="009F4962"/>
    <w:rsid w:val="009F5636"/>
    <w:rsid w:val="009F7C10"/>
    <w:rsid w:val="00A02142"/>
    <w:rsid w:val="00A03CDA"/>
    <w:rsid w:val="00A11C02"/>
    <w:rsid w:val="00A11D6A"/>
    <w:rsid w:val="00A13431"/>
    <w:rsid w:val="00A13D3B"/>
    <w:rsid w:val="00A14B58"/>
    <w:rsid w:val="00A15288"/>
    <w:rsid w:val="00A168AD"/>
    <w:rsid w:val="00A16F01"/>
    <w:rsid w:val="00A207EA"/>
    <w:rsid w:val="00A208FE"/>
    <w:rsid w:val="00A2138B"/>
    <w:rsid w:val="00A219F2"/>
    <w:rsid w:val="00A2237F"/>
    <w:rsid w:val="00A24E38"/>
    <w:rsid w:val="00A26104"/>
    <w:rsid w:val="00A266C9"/>
    <w:rsid w:val="00A26E8E"/>
    <w:rsid w:val="00A30A60"/>
    <w:rsid w:val="00A314A7"/>
    <w:rsid w:val="00A324EE"/>
    <w:rsid w:val="00A3309F"/>
    <w:rsid w:val="00A33784"/>
    <w:rsid w:val="00A345F8"/>
    <w:rsid w:val="00A3573F"/>
    <w:rsid w:val="00A35A73"/>
    <w:rsid w:val="00A3719D"/>
    <w:rsid w:val="00A400D8"/>
    <w:rsid w:val="00A440DF"/>
    <w:rsid w:val="00A44325"/>
    <w:rsid w:val="00A446E8"/>
    <w:rsid w:val="00A44E3F"/>
    <w:rsid w:val="00A458AD"/>
    <w:rsid w:val="00A46183"/>
    <w:rsid w:val="00A5434E"/>
    <w:rsid w:val="00A554B1"/>
    <w:rsid w:val="00A62005"/>
    <w:rsid w:val="00A628AC"/>
    <w:rsid w:val="00A6543B"/>
    <w:rsid w:val="00A66A35"/>
    <w:rsid w:val="00A70F5C"/>
    <w:rsid w:val="00A71C61"/>
    <w:rsid w:val="00A7403E"/>
    <w:rsid w:val="00A7421E"/>
    <w:rsid w:val="00A74596"/>
    <w:rsid w:val="00A75B02"/>
    <w:rsid w:val="00A76991"/>
    <w:rsid w:val="00A76FBD"/>
    <w:rsid w:val="00A80BA6"/>
    <w:rsid w:val="00A83B53"/>
    <w:rsid w:val="00A84886"/>
    <w:rsid w:val="00A85C5B"/>
    <w:rsid w:val="00A908E7"/>
    <w:rsid w:val="00A9101E"/>
    <w:rsid w:val="00A91969"/>
    <w:rsid w:val="00A95F4D"/>
    <w:rsid w:val="00A9759F"/>
    <w:rsid w:val="00AA1284"/>
    <w:rsid w:val="00AA1C9F"/>
    <w:rsid w:val="00AA7925"/>
    <w:rsid w:val="00AA7E7D"/>
    <w:rsid w:val="00AB05C9"/>
    <w:rsid w:val="00AB08E1"/>
    <w:rsid w:val="00AB1F0B"/>
    <w:rsid w:val="00AB200B"/>
    <w:rsid w:val="00AB2CD5"/>
    <w:rsid w:val="00AB34F7"/>
    <w:rsid w:val="00AB3AF4"/>
    <w:rsid w:val="00AB538C"/>
    <w:rsid w:val="00AC07BA"/>
    <w:rsid w:val="00AC241E"/>
    <w:rsid w:val="00AC48B0"/>
    <w:rsid w:val="00AC54CC"/>
    <w:rsid w:val="00AC6428"/>
    <w:rsid w:val="00AC6827"/>
    <w:rsid w:val="00AC7E24"/>
    <w:rsid w:val="00AD02C4"/>
    <w:rsid w:val="00AD0BC9"/>
    <w:rsid w:val="00AD0F18"/>
    <w:rsid w:val="00AD1493"/>
    <w:rsid w:val="00AD1C54"/>
    <w:rsid w:val="00AD3C25"/>
    <w:rsid w:val="00AD440E"/>
    <w:rsid w:val="00AD4CE8"/>
    <w:rsid w:val="00AD576E"/>
    <w:rsid w:val="00AE0A30"/>
    <w:rsid w:val="00AE0DAE"/>
    <w:rsid w:val="00AE2AF6"/>
    <w:rsid w:val="00AE41A2"/>
    <w:rsid w:val="00AE5B9B"/>
    <w:rsid w:val="00AE5D6B"/>
    <w:rsid w:val="00AE60E6"/>
    <w:rsid w:val="00AE7109"/>
    <w:rsid w:val="00AF06B3"/>
    <w:rsid w:val="00AF2145"/>
    <w:rsid w:val="00AF53E4"/>
    <w:rsid w:val="00AF6248"/>
    <w:rsid w:val="00B0092B"/>
    <w:rsid w:val="00B00954"/>
    <w:rsid w:val="00B00D9E"/>
    <w:rsid w:val="00B02153"/>
    <w:rsid w:val="00B02E58"/>
    <w:rsid w:val="00B051A7"/>
    <w:rsid w:val="00B0582E"/>
    <w:rsid w:val="00B05B81"/>
    <w:rsid w:val="00B07950"/>
    <w:rsid w:val="00B10356"/>
    <w:rsid w:val="00B1170F"/>
    <w:rsid w:val="00B13900"/>
    <w:rsid w:val="00B152CF"/>
    <w:rsid w:val="00B16ECD"/>
    <w:rsid w:val="00B17601"/>
    <w:rsid w:val="00B24338"/>
    <w:rsid w:val="00B253C2"/>
    <w:rsid w:val="00B25DB8"/>
    <w:rsid w:val="00B26CAB"/>
    <w:rsid w:val="00B27238"/>
    <w:rsid w:val="00B272F8"/>
    <w:rsid w:val="00B27626"/>
    <w:rsid w:val="00B30EF0"/>
    <w:rsid w:val="00B31868"/>
    <w:rsid w:val="00B33098"/>
    <w:rsid w:val="00B34157"/>
    <w:rsid w:val="00B35F66"/>
    <w:rsid w:val="00B36DEE"/>
    <w:rsid w:val="00B408BB"/>
    <w:rsid w:val="00B412E4"/>
    <w:rsid w:val="00B43229"/>
    <w:rsid w:val="00B46225"/>
    <w:rsid w:val="00B472BF"/>
    <w:rsid w:val="00B5034C"/>
    <w:rsid w:val="00B52C37"/>
    <w:rsid w:val="00B53542"/>
    <w:rsid w:val="00B553CF"/>
    <w:rsid w:val="00B560A4"/>
    <w:rsid w:val="00B56452"/>
    <w:rsid w:val="00B56EED"/>
    <w:rsid w:val="00B57311"/>
    <w:rsid w:val="00B6065C"/>
    <w:rsid w:val="00B616DE"/>
    <w:rsid w:val="00B62A85"/>
    <w:rsid w:val="00B64B5F"/>
    <w:rsid w:val="00B66899"/>
    <w:rsid w:val="00B66DFB"/>
    <w:rsid w:val="00B6760E"/>
    <w:rsid w:val="00B67A63"/>
    <w:rsid w:val="00B70EEC"/>
    <w:rsid w:val="00B715DA"/>
    <w:rsid w:val="00B72207"/>
    <w:rsid w:val="00B7261D"/>
    <w:rsid w:val="00B74E5C"/>
    <w:rsid w:val="00B8213C"/>
    <w:rsid w:val="00B82B42"/>
    <w:rsid w:val="00B83933"/>
    <w:rsid w:val="00B83975"/>
    <w:rsid w:val="00B83B09"/>
    <w:rsid w:val="00B84C51"/>
    <w:rsid w:val="00B87671"/>
    <w:rsid w:val="00B87BC1"/>
    <w:rsid w:val="00B90654"/>
    <w:rsid w:val="00B92539"/>
    <w:rsid w:val="00B93127"/>
    <w:rsid w:val="00B9324A"/>
    <w:rsid w:val="00B93770"/>
    <w:rsid w:val="00B941EB"/>
    <w:rsid w:val="00B94DDD"/>
    <w:rsid w:val="00B95786"/>
    <w:rsid w:val="00B97D44"/>
    <w:rsid w:val="00B97E32"/>
    <w:rsid w:val="00BA0CD8"/>
    <w:rsid w:val="00BA232A"/>
    <w:rsid w:val="00BA2A7F"/>
    <w:rsid w:val="00BA3685"/>
    <w:rsid w:val="00BA3866"/>
    <w:rsid w:val="00BA3AE4"/>
    <w:rsid w:val="00BA4EF1"/>
    <w:rsid w:val="00BA5601"/>
    <w:rsid w:val="00BB1106"/>
    <w:rsid w:val="00BB334F"/>
    <w:rsid w:val="00BB59E8"/>
    <w:rsid w:val="00BB68D5"/>
    <w:rsid w:val="00BB763A"/>
    <w:rsid w:val="00BB7968"/>
    <w:rsid w:val="00BC052D"/>
    <w:rsid w:val="00BC1DB5"/>
    <w:rsid w:val="00BC1E49"/>
    <w:rsid w:val="00BC3237"/>
    <w:rsid w:val="00BC49A1"/>
    <w:rsid w:val="00BC66EA"/>
    <w:rsid w:val="00BC7EBC"/>
    <w:rsid w:val="00BD2386"/>
    <w:rsid w:val="00BD3401"/>
    <w:rsid w:val="00BD3448"/>
    <w:rsid w:val="00BD41CD"/>
    <w:rsid w:val="00BD46FF"/>
    <w:rsid w:val="00BD747A"/>
    <w:rsid w:val="00BE00BA"/>
    <w:rsid w:val="00BE0E6A"/>
    <w:rsid w:val="00BE3A02"/>
    <w:rsid w:val="00BE3ABD"/>
    <w:rsid w:val="00BE5C96"/>
    <w:rsid w:val="00BE5FF4"/>
    <w:rsid w:val="00BF3FB0"/>
    <w:rsid w:val="00BF5CF2"/>
    <w:rsid w:val="00BF6C5C"/>
    <w:rsid w:val="00C00B2D"/>
    <w:rsid w:val="00C01956"/>
    <w:rsid w:val="00C027F3"/>
    <w:rsid w:val="00C02B1D"/>
    <w:rsid w:val="00C02BC4"/>
    <w:rsid w:val="00C06D3B"/>
    <w:rsid w:val="00C11208"/>
    <w:rsid w:val="00C1199E"/>
    <w:rsid w:val="00C125A5"/>
    <w:rsid w:val="00C12C35"/>
    <w:rsid w:val="00C136AD"/>
    <w:rsid w:val="00C21164"/>
    <w:rsid w:val="00C226B9"/>
    <w:rsid w:val="00C2623B"/>
    <w:rsid w:val="00C27055"/>
    <w:rsid w:val="00C273A4"/>
    <w:rsid w:val="00C300CC"/>
    <w:rsid w:val="00C30D3D"/>
    <w:rsid w:val="00C328E4"/>
    <w:rsid w:val="00C33630"/>
    <w:rsid w:val="00C34479"/>
    <w:rsid w:val="00C3530C"/>
    <w:rsid w:val="00C35968"/>
    <w:rsid w:val="00C411BD"/>
    <w:rsid w:val="00C42D7A"/>
    <w:rsid w:val="00C4395A"/>
    <w:rsid w:val="00C44988"/>
    <w:rsid w:val="00C45979"/>
    <w:rsid w:val="00C47022"/>
    <w:rsid w:val="00C51631"/>
    <w:rsid w:val="00C5286D"/>
    <w:rsid w:val="00C5523B"/>
    <w:rsid w:val="00C5549D"/>
    <w:rsid w:val="00C57440"/>
    <w:rsid w:val="00C57AF8"/>
    <w:rsid w:val="00C62561"/>
    <w:rsid w:val="00C62997"/>
    <w:rsid w:val="00C62E88"/>
    <w:rsid w:val="00C63822"/>
    <w:rsid w:val="00C64768"/>
    <w:rsid w:val="00C647D8"/>
    <w:rsid w:val="00C67F74"/>
    <w:rsid w:val="00C705FE"/>
    <w:rsid w:val="00C72B1F"/>
    <w:rsid w:val="00C72CA7"/>
    <w:rsid w:val="00C737FA"/>
    <w:rsid w:val="00C7403D"/>
    <w:rsid w:val="00C743C5"/>
    <w:rsid w:val="00C754F8"/>
    <w:rsid w:val="00C755FF"/>
    <w:rsid w:val="00C76493"/>
    <w:rsid w:val="00C80B55"/>
    <w:rsid w:val="00C80B5F"/>
    <w:rsid w:val="00C80E77"/>
    <w:rsid w:val="00C81E05"/>
    <w:rsid w:val="00C82E61"/>
    <w:rsid w:val="00C831AE"/>
    <w:rsid w:val="00C8351D"/>
    <w:rsid w:val="00C84A8D"/>
    <w:rsid w:val="00C84BD3"/>
    <w:rsid w:val="00C86557"/>
    <w:rsid w:val="00C8683F"/>
    <w:rsid w:val="00C92115"/>
    <w:rsid w:val="00C924BC"/>
    <w:rsid w:val="00C93151"/>
    <w:rsid w:val="00C93611"/>
    <w:rsid w:val="00C944C3"/>
    <w:rsid w:val="00C94E04"/>
    <w:rsid w:val="00C96DF3"/>
    <w:rsid w:val="00C97DDB"/>
    <w:rsid w:val="00CA0214"/>
    <w:rsid w:val="00CA18F1"/>
    <w:rsid w:val="00CA450B"/>
    <w:rsid w:val="00CA4BD0"/>
    <w:rsid w:val="00CA580F"/>
    <w:rsid w:val="00CA6347"/>
    <w:rsid w:val="00CA6A31"/>
    <w:rsid w:val="00CA702B"/>
    <w:rsid w:val="00CA71AB"/>
    <w:rsid w:val="00CB2506"/>
    <w:rsid w:val="00CB68B7"/>
    <w:rsid w:val="00CB7307"/>
    <w:rsid w:val="00CB7F50"/>
    <w:rsid w:val="00CC243D"/>
    <w:rsid w:val="00CC7C79"/>
    <w:rsid w:val="00CC7E78"/>
    <w:rsid w:val="00CD1AC3"/>
    <w:rsid w:val="00CD1E99"/>
    <w:rsid w:val="00CD26A1"/>
    <w:rsid w:val="00CD2848"/>
    <w:rsid w:val="00CD4996"/>
    <w:rsid w:val="00CD4DE7"/>
    <w:rsid w:val="00CD514D"/>
    <w:rsid w:val="00CD5234"/>
    <w:rsid w:val="00CD5636"/>
    <w:rsid w:val="00CD5C30"/>
    <w:rsid w:val="00CD5C58"/>
    <w:rsid w:val="00CE067B"/>
    <w:rsid w:val="00CE14C6"/>
    <w:rsid w:val="00CE1D9F"/>
    <w:rsid w:val="00CE31A1"/>
    <w:rsid w:val="00CE3F3A"/>
    <w:rsid w:val="00CE49AC"/>
    <w:rsid w:val="00CE5051"/>
    <w:rsid w:val="00CE590C"/>
    <w:rsid w:val="00CE5AB9"/>
    <w:rsid w:val="00CE6ECC"/>
    <w:rsid w:val="00CE7F76"/>
    <w:rsid w:val="00CF346B"/>
    <w:rsid w:val="00CF4DF9"/>
    <w:rsid w:val="00CF6212"/>
    <w:rsid w:val="00CF7194"/>
    <w:rsid w:val="00CF7E92"/>
    <w:rsid w:val="00D001FF"/>
    <w:rsid w:val="00D00AE6"/>
    <w:rsid w:val="00D01D17"/>
    <w:rsid w:val="00D01D8A"/>
    <w:rsid w:val="00D01F43"/>
    <w:rsid w:val="00D050A4"/>
    <w:rsid w:val="00D05434"/>
    <w:rsid w:val="00D06F98"/>
    <w:rsid w:val="00D07139"/>
    <w:rsid w:val="00D11511"/>
    <w:rsid w:val="00D142DC"/>
    <w:rsid w:val="00D159A6"/>
    <w:rsid w:val="00D15D8F"/>
    <w:rsid w:val="00D16336"/>
    <w:rsid w:val="00D20EE0"/>
    <w:rsid w:val="00D22109"/>
    <w:rsid w:val="00D223AC"/>
    <w:rsid w:val="00D2271E"/>
    <w:rsid w:val="00D235CD"/>
    <w:rsid w:val="00D24E2E"/>
    <w:rsid w:val="00D264AF"/>
    <w:rsid w:val="00D2651F"/>
    <w:rsid w:val="00D27E5D"/>
    <w:rsid w:val="00D30BB0"/>
    <w:rsid w:val="00D315AA"/>
    <w:rsid w:val="00D3231A"/>
    <w:rsid w:val="00D33BE0"/>
    <w:rsid w:val="00D357C2"/>
    <w:rsid w:val="00D37507"/>
    <w:rsid w:val="00D40838"/>
    <w:rsid w:val="00D41A1E"/>
    <w:rsid w:val="00D43063"/>
    <w:rsid w:val="00D441E1"/>
    <w:rsid w:val="00D44A08"/>
    <w:rsid w:val="00D44AD3"/>
    <w:rsid w:val="00D44D91"/>
    <w:rsid w:val="00D45267"/>
    <w:rsid w:val="00D46AE3"/>
    <w:rsid w:val="00D46EC1"/>
    <w:rsid w:val="00D479E8"/>
    <w:rsid w:val="00D47DFA"/>
    <w:rsid w:val="00D51714"/>
    <w:rsid w:val="00D5183B"/>
    <w:rsid w:val="00D5246E"/>
    <w:rsid w:val="00D52473"/>
    <w:rsid w:val="00D5469C"/>
    <w:rsid w:val="00D55277"/>
    <w:rsid w:val="00D5537F"/>
    <w:rsid w:val="00D55CF9"/>
    <w:rsid w:val="00D57280"/>
    <w:rsid w:val="00D57436"/>
    <w:rsid w:val="00D62188"/>
    <w:rsid w:val="00D63F80"/>
    <w:rsid w:val="00D65B6E"/>
    <w:rsid w:val="00D66417"/>
    <w:rsid w:val="00D7033B"/>
    <w:rsid w:val="00D73498"/>
    <w:rsid w:val="00D74C71"/>
    <w:rsid w:val="00D74C9A"/>
    <w:rsid w:val="00D74E7E"/>
    <w:rsid w:val="00D80280"/>
    <w:rsid w:val="00D80C41"/>
    <w:rsid w:val="00D81F9B"/>
    <w:rsid w:val="00D81F9C"/>
    <w:rsid w:val="00D82931"/>
    <w:rsid w:val="00D8395B"/>
    <w:rsid w:val="00D8461F"/>
    <w:rsid w:val="00D85B82"/>
    <w:rsid w:val="00D86EF1"/>
    <w:rsid w:val="00D90A14"/>
    <w:rsid w:val="00D911C6"/>
    <w:rsid w:val="00D9175A"/>
    <w:rsid w:val="00D94127"/>
    <w:rsid w:val="00D96369"/>
    <w:rsid w:val="00D9643E"/>
    <w:rsid w:val="00D97B00"/>
    <w:rsid w:val="00DA04BE"/>
    <w:rsid w:val="00DA077A"/>
    <w:rsid w:val="00DA1E17"/>
    <w:rsid w:val="00DA1E2F"/>
    <w:rsid w:val="00DA2111"/>
    <w:rsid w:val="00DA3962"/>
    <w:rsid w:val="00DA4D35"/>
    <w:rsid w:val="00DA5C2E"/>
    <w:rsid w:val="00DA6399"/>
    <w:rsid w:val="00DA7493"/>
    <w:rsid w:val="00DA7CE7"/>
    <w:rsid w:val="00DB1D41"/>
    <w:rsid w:val="00DB319A"/>
    <w:rsid w:val="00DB4626"/>
    <w:rsid w:val="00DB6F42"/>
    <w:rsid w:val="00DC1E74"/>
    <w:rsid w:val="00DC4256"/>
    <w:rsid w:val="00DC4269"/>
    <w:rsid w:val="00DC47D2"/>
    <w:rsid w:val="00DC5561"/>
    <w:rsid w:val="00DC6C2A"/>
    <w:rsid w:val="00DC74F8"/>
    <w:rsid w:val="00DD20E2"/>
    <w:rsid w:val="00DD2154"/>
    <w:rsid w:val="00DD3D11"/>
    <w:rsid w:val="00DD7BEF"/>
    <w:rsid w:val="00DE0259"/>
    <w:rsid w:val="00DE1399"/>
    <w:rsid w:val="00DE1416"/>
    <w:rsid w:val="00DE36AD"/>
    <w:rsid w:val="00DE3B4B"/>
    <w:rsid w:val="00DE4C7B"/>
    <w:rsid w:val="00DE6027"/>
    <w:rsid w:val="00DE6E4D"/>
    <w:rsid w:val="00DF4877"/>
    <w:rsid w:val="00DF4C9A"/>
    <w:rsid w:val="00DF4CB4"/>
    <w:rsid w:val="00DF527B"/>
    <w:rsid w:val="00DF66F7"/>
    <w:rsid w:val="00E003AD"/>
    <w:rsid w:val="00E01B59"/>
    <w:rsid w:val="00E01E64"/>
    <w:rsid w:val="00E055E8"/>
    <w:rsid w:val="00E06DE3"/>
    <w:rsid w:val="00E06F89"/>
    <w:rsid w:val="00E076CD"/>
    <w:rsid w:val="00E15B24"/>
    <w:rsid w:val="00E2025B"/>
    <w:rsid w:val="00E208A1"/>
    <w:rsid w:val="00E234ED"/>
    <w:rsid w:val="00E23B08"/>
    <w:rsid w:val="00E26622"/>
    <w:rsid w:val="00E26EAE"/>
    <w:rsid w:val="00E3150E"/>
    <w:rsid w:val="00E32424"/>
    <w:rsid w:val="00E32E8B"/>
    <w:rsid w:val="00E3439E"/>
    <w:rsid w:val="00E36C9B"/>
    <w:rsid w:val="00E40C88"/>
    <w:rsid w:val="00E4592B"/>
    <w:rsid w:val="00E463AB"/>
    <w:rsid w:val="00E50272"/>
    <w:rsid w:val="00E50438"/>
    <w:rsid w:val="00E50BFA"/>
    <w:rsid w:val="00E515D3"/>
    <w:rsid w:val="00E51ED8"/>
    <w:rsid w:val="00E52D14"/>
    <w:rsid w:val="00E53ADB"/>
    <w:rsid w:val="00E54E40"/>
    <w:rsid w:val="00E5622E"/>
    <w:rsid w:val="00E573BF"/>
    <w:rsid w:val="00E57B3F"/>
    <w:rsid w:val="00E57ED8"/>
    <w:rsid w:val="00E60394"/>
    <w:rsid w:val="00E61049"/>
    <w:rsid w:val="00E62BA0"/>
    <w:rsid w:val="00E62C38"/>
    <w:rsid w:val="00E6505B"/>
    <w:rsid w:val="00E65AC8"/>
    <w:rsid w:val="00E65E81"/>
    <w:rsid w:val="00E661B8"/>
    <w:rsid w:val="00E6695B"/>
    <w:rsid w:val="00E70BFD"/>
    <w:rsid w:val="00E70E2A"/>
    <w:rsid w:val="00E71256"/>
    <w:rsid w:val="00E732B2"/>
    <w:rsid w:val="00E752BB"/>
    <w:rsid w:val="00E81058"/>
    <w:rsid w:val="00E81781"/>
    <w:rsid w:val="00E81E29"/>
    <w:rsid w:val="00E82A1F"/>
    <w:rsid w:val="00E832D0"/>
    <w:rsid w:val="00E85E61"/>
    <w:rsid w:val="00E8642E"/>
    <w:rsid w:val="00E8682A"/>
    <w:rsid w:val="00E86E1D"/>
    <w:rsid w:val="00E87188"/>
    <w:rsid w:val="00E877AC"/>
    <w:rsid w:val="00E91312"/>
    <w:rsid w:val="00E91C36"/>
    <w:rsid w:val="00E91E32"/>
    <w:rsid w:val="00E92BD2"/>
    <w:rsid w:val="00E932CE"/>
    <w:rsid w:val="00E951F0"/>
    <w:rsid w:val="00E9562C"/>
    <w:rsid w:val="00E95C16"/>
    <w:rsid w:val="00E95F4D"/>
    <w:rsid w:val="00E96452"/>
    <w:rsid w:val="00E96765"/>
    <w:rsid w:val="00E96943"/>
    <w:rsid w:val="00E9767D"/>
    <w:rsid w:val="00EA042F"/>
    <w:rsid w:val="00EA0838"/>
    <w:rsid w:val="00EA0BDF"/>
    <w:rsid w:val="00EA20A1"/>
    <w:rsid w:val="00EA21E5"/>
    <w:rsid w:val="00EA3EB9"/>
    <w:rsid w:val="00EA4A8A"/>
    <w:rsid w:val="00EA58F1"/>
    <w:rsid w:val="00EA71ED"/>
    <w:rsid w:val="00EB0AEE"/>
    <w:rsid w:val="00EB0C4D"/>
    <w:rsid w:val="00EB32AE"/>
    <w:rsid w:val="00EB42FC"/>
    <w:rsid w:val="00EB5BA3"/>
    <w:rsid w:val="00EB6158"/>
    <w:rsid w:val="00EB616E"/>
    <w:rsid w:val="00EB6B73"/>
    <w:rsid w:val="00EB7696"/>
    <w:rsid w:val="00EB79C8"/>
    <w:rsid w:val="00EC2258"/>
    <w:rsid w:val="00EC3962"/>
    <w:rsid w:val="00EC414F"/>
    <w:rsid w:val="00EC41AF"/>
    <w:rsid w:val="00EC4B33"/>
    <w:rsid w:val="00EC54F9"/>
    <w:rsid w:val="00EC58F3"/>
    <w:rsid w:val="00EC63E5"/>
    <w:rsid w:val="00EC6D08"/>
    <w:rsid w:val="00EC720D"/>
    <w:rsid w:val="00EC7D8C"/>
    <w:rsid w:val="00ED0963"/>
    <w:rsid w:val="00ED0EC1"/>
    <w:rsid w:val="00ED1F12"/>
    <w:rsid w:val="00ED22C3"/>
    <w:rsid w:val="00ED2A5F"/>
    <w:rsid w:val="00ED2DDB"/>
    <w:rsid w:val="00ED31CB"/>
    <w:rsid w:val="00ED3590"/>
    <w:rsid w:val="00ED380A"/>
    <w:rsid w:val="00ED4522"/>
    <w:rsid w:val="00ED5548"/>
    <w:rsid w:val="00ED58DE"/>
    <w:rsid w:val="00EE07BE"/>
    <w:rsid w:val="00EE0AF6"/>
    <w:rsid w:val="00EE2E4C"/>
    <w:rsid w:val="00EE53AE"/>
    <w:rsid w:val="00EE594F"/>
    <w:rsid w:val="00EE6365"/>
    <w:rsid w:val="00EE686D"/>
    <w:rsid w:val="00EF0108"/>
    <w:rsid w:val="00EF415B"/>
    <w:rsid w:val="00EF4AF8"/>
    <w:rsid w:val="00EF7181"/>
    <w:rsid w:val="00EF7678"/>
    <w:rsid w:val="00EF7EBC"/>
    <w:rsid w:val="00F00893"/>
    <w:rsid w:val="00F0131F"/>
    <w:rsid w:val="00F03264"/>
    <w:rsid w:val="00F0540A"/>
    <w:rsid w:val="00F063C8"/>
    <w:rsid w:val="00F06643"/>
    <w:rsid w:val="00F067C9"/>
    <w:rsid w:val="00F0731A"/>
    <w:rsid w:val="00F076D4"/>
    <w:rsid w:val="00F1121A"/>
    <w:rsid w:val="00F11788"/>
    <w:rsid w:val="00F14845"/>
    <w:rsid w:val="00F14C16"/>
    <w:rsid w:val="00F14F56"/>
    <w:rsid w:val="00F1684A"/>
    <w:rsid w:val="00F20F5F"/>
    <w:rsid w:val="00F21E2A"/>
    <w:rsid w:val="00F230C1"/>
    <w:rsid w:val="00F234A5"/>
    <w:rsid w:val="00F24F85"/>
    <w:rsid w:val="00F25B64"/>
    <w:rsid w:val="00F25BA3"/>
    <w:rsid w:val="00F2722D"/>
    <w:rsid w:val="00F31791"/>
    <w:rsid w:val="00F33C19"/>
    <w:rsid w:val="00F3602D"/>
    <w:rsid w:val="00F36178"/>
    <w:rsid w:val="00F40C27"/>
    <w:rsid w:val="00F414C4"/>
    <w:rsid w:val="00F41620"/>
    <w:rsid w:val="00F4201E"/>
    <w:rsid w:val="00F42E74"/>
    <w:rsid w:val="00F42E7A"/>
    <w:rsid w:val="00F4476A"/>
    <w:rsid w:val="00F44A02"/>
    <w:rsid w:val="00F44BD4"/>
    <w:rsid w:val="00F459FA"/>
    <w:rsid w:val="00F4675A"/>
    <w:rsid w:val="00F47DAC"/>
    <w:rsid w:val="00F500AD"/>
    <w:rsid w:val="00F5015B"/>
    <w:rsid w:val="00F5136E"/>
    <w:rsid w:val="00F52A09"/>
    <w:rsid w:val="00F54D9D"/>
    <w:rsid w:val="00F54FC4"/>
    <w:rsid w:val="00F56104"/>
    <w:rsid w:val="00F56995"/>
    <w:rsid w:val="00F5763D"/>
    <w:rsid w:val="00F601E9"/>
    <w:rsid w:val="00F62347"/>
    <w:rsid w:val="00F62DEC"/>
    <w:rsid w:val="00F65B0F"/>
    <w:rsid w:val="00F65C99"/>
    <w:rsid w:val="00F67B26"/>
    <w:rsid w:val="00F70CDE"/>
    <w:rsid w:val="00F70F02"/>
    <w:rsid w:val="00F7152F"/>
    <w:rsid w:val="00F71729"/>
    <w:rsid w:val="00F72311"/>
    <w:rsid w:val="00F72927"/>
    <w:rsid w:val="00F740D3"/>
    <w:rsid w:val="00F74731"/>
    <w:rsid w:val="00F76891"/>
    <w:rsid w:val="00F7704E"/>
    <w:rsid w:val="00F819A8"/>
    <w:rsid w:val="00F83892"/>
    <w:rsid w:val="00F84572"/>
    <w:rsid w:val="00F8490B"/>
    <w:rsid w:val="00F84EE6"/>
    <w:rsid w:val="00F85004"/>
    <w:rsid w:val="00F856D7"/>
    <w:rsid w:val="00F86327"/>
    <w:rsid w:val="00F873F6"/>
    <w:rsid w:val="00F87AE1"/>
    <w:rsid w:val="00F9016F"/>
    <w:rsid w:val="00F907AF"/>
    <w:rsid w:val="00F93618"/>
    <w:rsid w:val="00F943EE"/>
    <w:rsid w:val="00F95581"/>
    <w:rsid w:val="00F95AFD"/>
    <w:rsid w:val="00F972CC"/>
    <w:rsid w:val="00F97DD6"/>
    <w:rsid w:val="00FA0C71"/>
    <w:rsid w:val="00FA13AC"/>
    <w:rsid w:val="00FA212C"/>
    <w:rsid w:val="00FA26B8"/>
    <w:rsid w:val="00FA3975"/>
    <w:rsid w:val="00FA42AE"/>
    <w:rsid w:val="00FA6948"/>
    <w:rsid w:val="00FA6C2F"/>
    <w:rsid w:val="00FA6C8C"/>
    <w:rsid w:val="00FA7E87"/>
    <w:rsid w:val="00FB100D"/>
    <w:rsid w:val="00FB128A"/>
    <w:rsid w:val="00FB1C53"/>
    <w:rsid w:val="00FB286E"/>
    <w:rsid w:val="00FB2DBC"/>
    <w:rsid w:val="00FB327D"/>
    <w:rsid w:val="00FB37DC"/>
    <w:rsid w:val="00FB3ADE"/>
    <w:rsid w:val="00FB4AC4"/>
    <w:rsid w:val="00FB54F7"/>
    <w:rsid w:val="00FB644F"/>
    <w:rsid w:val="00FB69A1"/>
    <w:rsid w:val="00FB6A13"/>
    <w:rsid w:val="00FB6B1A"/>
    <w:rsid w:val="00FB7670"/>
    <w:rsid w:val="00FC1582"/>
    <w:rsid w:val="00FC369C"/>
    <w:rsid w:val="00FC46A0"/>
    <w:rsid w:val="00FC6125"/>
    <w:rsid w:val="00FC650D"/>
    <w:rsid w:val="00FC74C1"/>
    <w:rsid w:val="00FC7F46"/>
    <w:rsid w:val="00FD00E1"/>
    <w:rsid w:val="00FD3190"/>
    <w:rsid w:val="00FD336E"/>
    <w:rsid w:val="00FD51EC"/>
    <w:rsid w:val="00FD644D"/>
    <w:rsid w:val="00FD6678"/>
    <w:rsid w:val="00FD6A6C"/>
    <w:rsid w:val="00FE00AF"/>
    <w:rsid w:val="00FE0CA2"/>
    <w:rsid w:val="00FE157A"/>
    <w:rsid w:val="00FE26D3"/>
    <w:rsid w:val="00FE45E9"/>
    <w:rsid w:val="00FE4901"/>
    <w:rsid w:val="00FE577F"/>
    <w:rsid w:val="00FE58FB"/>
    <w:rsid w:val="00FE6A82"/>
    <w:rsid w:val="00FE7882"/>
    <w:rsid w:val="00FF009C"/>
    <w:rsid w:val="00FF01B4"/>
    <w:rsid w:val="00FF0429"/>
    <w:rsid w:val="00FF0516"/>
    <w:rsid w:val="00FF0A8C"/>
    <w:rsid w:val="00FF0F9E"/>
    <w:rsid w:val="00FF16CD"/>
    <w:rsid w:val="00FF1C0B"/>
    <w:rsid w:val="00FF29D5"/>
    <w:rsid w:val="00FF2E59"/>
    <w:rsid w:val="00FF3A27"/>
    <w:rsid w:val="00FF5FAD"/>
    <w:rsid w:val="00FF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B3FDD"/>
  <w15:chartTrackingRefBased/>
  <w15:docId w15:val="{51C608B5-CFEE-42DE-B1EB-694C5A8E3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AC1"/>
    <w:pPr>
      <w:keepNext/>
      <w:keepLines/>
      <w:spacing w:before="360" w:after="40" w:line="240" w:lineRule="auto"/>
      <w:outlineLvl w:val="0"/>
    </w:pPr>
    <w:rPr>
      <w:rFonts w:ascii="Times New Roman" w:eastAsiaTheme="majorEastAsia" w:hAnsi="Times New Roman" w:cstheme="majorBidi"/>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qFormat/>
    <w:rsid w:val="00357AC1"/>
    <w:pPr>
      <w:spacing w:after="100"/>
    </w:pPr>
    <w:rPr>
      <w:rFonts w:ascii="Bahnschrift SemiLight SemiConde" w:eastAsiaTheme="minorEastAsia" w:hAnsi="Bahnschrift SemiLight SemiConde" w:cs="Times New Roman"/>
      <w:sz w:val="24"/>
      <w:lang w:val="en-US"/>
    </w:rPr>
  </w:style>
  <w:style w:type="character" w:customStyle="1" w:styleId="Heading1Char">
    <w:name w:val="Heading 1 Char"/>
    <w:basedOn w:val="DefaultParagraphFont"/>
    <w:link w:val="Heading1"/>
    <w:uiPriority w:val="9"/>
    <w:rsid w:val="00357AC1"/>
    <w:rPr>
      <w:rFonts w:ascii="Times New Roman" w:eastAsiaTheme="majorEastAsia" w:hAnsi="Times New Roman" w:cstheme="majorBidi"/>
      <w:sz w:val="40"/>
      <w:szCs w:val="40"/>
    </w:rPr>
  </w:style>
  <w:style w:type="paragraph" w:styleId="BalloonText">
    <w:name w:val="Balloon Text"/>
    <w:basedOn w:val="Normal"/>
    <w:link w:val="BalloonTextChar"/>
    <w:uiPriority w:val="99"/>
    <w:semiHidden/>
    <w:unhideWhenUsed/>
    <w:rsid w:val="00A37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719D"/>
    <w:rPr>
      <w:rFonts w:ascii="Segoe UI" w:hAnsi="Segoe UI" w:cs="Segoe UI"/>
      <w:sz w:val="18"/>
      <w:szCs w:val="18"/>
    </w:rPr>
  </w:style>
  <w:style w:type="character" w:styleId="Hyperlink">
    <w:name w:val="Hyperlink"/>
    <w:basedOn w:val="DefaultParagraphFont"/>
    <w:uiPriority w:val="99"/>
    <w:unhideWhenUsed/>
    <w:rsid w:val="00572239"/>
    <w:rPr>
      <w:color w:val="0563C1" w:themeColor="hyperlink"/>
      <w:u w:val="single"/>
    </w:rPr>
  </w:style>
  <w:style w:type="character" w:customStyle="1" w:styleId="a">
    <w:name w:val="_"/>
    <w:basedOn w:val="DefaultParagraphFont"/>
    <w:rsid w:val="00AE5B9B"/>
  </w:style>
  <w:style w:type="character" w:customStyle="1" w:styleId="ff1">
    <w:name w:val="ff1"/>
    <w:basedOn w:val="DefaultParagraphFont"/>
    <w:rsid w:val="00AE5B9B"/>
  </w:style>
  <w:style w:type="character" w:customStyle="1" w:styleId="ff2">
    <w:name w:val="ff2"/>
    <w:basedOn w:val="DefaultParagraphFont"/>
    <w:rsid w:val="00AE5B9B"/>
  </w:style>
  <w:style w:type="paragraph" w:styleId="Header">
    <w:name w:val="header"/>
    <w:basedOn w:val="Normal"/>
    <w:link w:val="HeaderChar"/>
    <w:uiPriority w:val="99"/>
    <w:unhideWhenUsed/>
    <w:rsid w:val="00373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C95"/>
  </w:style>
  <w:style w:type="paragraph" w:styleId="Footer">
    <w:name w:val="footer"/>
    <w:basedOn w:val="Normal"/>
    <w:link w:val="FooterChar"/>
    <w:uiPriority w:val="99"/>
    <w:unhideWhenUsed/>
    <w:rsid w:val="00373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senedd.wales/laid%20documents/cr-ld11522/cr-ld11522-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5618908/" TargetMode="External"/><Relationship Id="rId12" Type="http://schemas.openxmlformats.org/officeDocument/2006/relationships/hyperlink" Target="https://search-proquest-com.ezproxy.uwtsd.ac.uk/docview/218796120/fulltextPDF/8E2F0D1C21E4F9DPQ/1?accountid=13047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cbi.nlm.nih.gov/pmc/articles/PMC5618908/" TargetMode="External"/><Relationship Id="rId11" Type="http://schemas.openxmlformats.org/officeDocument/2006/relationships/hyperlink" Target="https://post.parliament.uk/child-and-adolescent-mental-health-during-covid-19/" TargetMode="External"/><Relationship Id="rId5" Type="http://schemas.openxmlformats.org/officeDocument/2006/relationships/endnotes" Target="endnotes.xml"/><Relationship Id="rId15" Type="http://schemas.openxmlformats.org/officeDocument/2006/relationships/hyperlink" Target="https://onlinelibrary-wiley-com.ezproxy.uwtsd.ac.uk/doi/full/10.1111/bjp.12149" TargetMode="External"/><Relationship Id="rId10" Type="http://schemas.openxmlformats.org/officeDocument/2006/relationships/hyperlink" Target="http://dx.doi.org/10.1080/09669760.2013.867167" TargetMode="External"/><Relationship Id="rId4" Type="http://schemas.openxmlformats.org/officeDocument/2006/relationships/footnotes" Target="footnotes.xml"/><Relationship Id="rId9" Type="http://schemas.openxmlformats.org/officeDocument/2006/relationships/hyperlink" Target="https://www.britannica.com/science/neurosis" TargetMode="External"/><Relationship Id="rId14" Type="http://schemas.openxmlformats.org/officeDocument/2006/relationships/hyperlink" Target="https://www-sciencedirect-com.ezproxy.uwtsd.ac.uk/science/article/pii/S0190740912002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6060</TotalTime>
  <Pages>8</Pages>
  <Words>3483</Words>
  <Characters>19856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Jones</dc:creator>
  <cp:keywords/>
  <dc:description/>
  <cp:lastModifiedBy>Nichola Jones</cp:lastModifiedBy>
  <cp:revision>1924</cp:revision>
  <cp:lastPrinted>2020-12-23T14:49:00Z</cp:lastPrinted>
  <dcterms:created xsi:type="dcterms:W3CDTF">2020-12-20T10:31:00Z</dcterms:created>
  <dcterms:modified xsi:type="dcterms:W3CDTF">2020-12-27T23:18:00Z</dcterms:modified>
</cp:coreProperties>
</file>