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1CE96D" w14:textId="77777777" w:rsidR="002D30E6" w:rsidRDefault="005C53C2" w:rsidP="00230F35">
      <w:pPr>
        <w:pStyle w:val="NormalWeb"/>
        <w:spacing w:before="0" w:beforeAutospacing="0" w:after="0" w:afterAutospacing="0"/>
        <w:ind w:left="-180" w:right="-334"/>
      </w:pPr>
      <w:r>
        <w:pict w14:anchorId="1DE9E8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49.6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0D33DBEF" w14:textId="77777777" w:rsidR="002D30E6" w:rsidRDefault="002D30E6" w:rsidP="00230F35">
      <w:pPr>
        <w:pStyle w:val="NormalWeb"/>
        <w:spacing w:before="0" w:beforeAutospacing="0" w:after="0" w:afterAutospacing="0"/>
        <w:ind w:left="-180" w:right="-334"/>
      </w:pPr>
    </w:p>
    <w:p w14:paraId="1989116E" w14:textId="77777777" w:rsidR="002D30E6" w:rsidRDefault="002D30E6" w:rsidP="00230F35">
      <w:pPr>
        <w:pStyle w:val="NormalWeb"/>
        <w:spacing w:before="0" w:beforeAutospacing="0" w:after="0" w:afterAutospacing="0"/>
        <w:ind w:left="-180" w:right="-334"/>
      </w:pPr>
    </w:p>
    <w:p w14:paraId="3A6E65E1" w14:textId="77777777" w:rsidR="002D30E6" w:rsidRDefault="002D30E6"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8473611" w14:textId="77777777" w:rsidR="002D30E6" w:rsidRPr="00230F35" w:rsidRDefault="002D30E6"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EF1EF0A" w14:textId="77777777" w:rsidR="002D30E6" w:rsidRPr="00230F35" w:rsidRDefault="002D30E6" w:rsidP="002E67CE">
      <w:pPr>
        <w:rPr>
          <w:rFonts w:ascii="Arial" w:hAnsi="Arial" w:cs="Arial"/>
          <w:sz w:val="28"/>
          <w:szCs w:val="28"/>
          <w:lang w:val="cy-GB"/>
        </w:rPr>
      </w:pPr>
    </w:p>
    <w:p w14:paraId="426C0356" w14:textId="77777777" w:rsidR="002D30E6" w:rsidRDefault="002D30E6" w:rsidP="002E67CE">
      <w:pPr>
        <w:pStyle w:val="Heading3"/>
        <w:jc w:val="center"/>
        <w:rPr>
          <w:lang w:val="cy-GB"/>
        </w:rPr>
      </w:pPr>
      <w:r>
        <w:rPr>
          <w:lang w:val="cy-GB"/>
        </w:rPr>
        <w:t>THIS SHEET MUST BE THE FIRST PAGE OF THE ASSIGNMENT YOU ARE SUBMITTING  (DO NOT SEND AS A SEPARATE FILE)</w:t>
      </w:r>
    </w:p>
    <w:p w14:paraId="44C8D6A1" w14:textId="77777777" w:rsidR="002D30E6" w:rsidRDefault="002D30E6"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D30E6" w:rsidRPr="00230F35" w14:paraId="661BA2A5" w14:textId="77777777" w:rsidTr="00A745B6">
        <w:trPr>
          <w:trHeight w:val="614"/>
        </w:trPr>
        <w:tc>
          <w:tcPr>
            <w:tcW w:w="8856" w:type="dxa"/>
            <w:gridSpan w:val="5"/>
          </w:tcPr>
          <w:p w14:paraId="67DEB6E7" w14:textId="77777777" w:rsidR="002D30E6" w:rsidRPr="00230F35"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D30E6" w:rsidRPr="00230F35" w14:paraId="1FE29B44" w14:textId="77777777" w:rsidTr="00A745B6">
        <w:trPr>
          <w:trHeight w:val="718"/>
        </w:trPr>
        <w:tc>
          <w:tcPr>
            <w:tcW w:w="8856" w:type="dxa"/>
            <w:gridSpan w:val="5"/>
          </w:tcPr>
          <w:p w14:paraId="4D3B6EE7" w14:textId="77777777" w:rsidR="002D30E6"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7C1A8163" w14:textId="5CDB44F7" w:rsidR="002D30E6" w:rsidRPr="00230F35" w:rsidRDefault="002D30E6"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Charlotte Florentine</w:t>
            </w:r>
          </w:p>
        </w:tc>
      </w:tr>
      <w:tr w:rsidR="002D30E6" w:rsidRPr="00230F35" w14:paraId="51696CE3" w14:textId="77777777" w:rsidTr="00A745B6">
        <w:trPr>
          <w:trHeight w:val="849"/>
        </w:trPr>
        <w:tc>
          <w:tcPr>
            <w:tcW w:w="4788" w:type="dxa"/>
          </w:tcPr>
          <w:p w14:paraId="536B538C" w14:textId="31A9E0C6" w:rsidR="002D30E6" w:rsidRPr="00230F35"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AAHI 7016</w:t>
            </w:r>
          </w:p>
          <w:p w14:paraId="57710583" w14:textId="77777777" w:rsidR="002D30E6" w:rsidRPr="00230F35" w:rsidRDefault="002D30E6" w:rsidP="002F467C">
            <w:pPr>
              <w:pStyle w:val="NormalWeb"/>
              <w:spacing w:before="0" w:beforeAutospacing="0" w:after="0" w:afterAutospacing="0"/>
              <w:ind w:right="34"/>
              <w:rPr>
                <w:rFonts w:ascii="Arial" w:hAnsi="Arial" w:cs="Arial"/>
                <w:sz w:val="22"/>
                <w:szCs w:val="22"/>
              </w:rPr>
            </w:pPr>
          </w:p>
          <w:p w14:paraId="25ED62C2" w14:textId="77777777" w:rsidR="002D30E6"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EF28319" w14:textId="603F945B" w:rsidR="002D30E6" w:rsidRDefault="002D30E6"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Studying the Medieval</w:t>
            </w:r>
          </w:p>
          <w:p w14:paraId="589C08A8" w14:textId="77777777" w:rsidR="002D30E6" w:rsidRPr="00230F35" w:rsidRDefault="002D30E6" w:rsidP="002F467C">
            <w:pPr>
              <w:pStyle w:val="NormalWeb"/>
              <w:spacing w:before="0" w:beforeAutospacing="0" w:after="0" w:afterAutospacing="0"/>
              <w:ind w:right="34"/>
              <w:rPr>
                <w:rFonts w:ascii="Arial" w:hAnsi="Arial" w:cs="Arial"/>
                <w:sz w:val="22"/>
                <w:szCs w:val="22"/>
              </w:rPr>
            </w:pPr>
          </w:p>
        </w:tc>
        <w:tc>
          <w:tcPr>
            <w:tcW w:w="2266" w:type="dxa"/>
            <w:gridSpan w:val="3"/>
          </w:tcPr>
          <w:p w14:paraId="50DF5677" w14:textId="77777777" w:rsidR="002D30E6"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505062C" w14:textId="062BBFB6" w:rsidR="002D30E6" w:rsidRPr="00230F35" w:rsidRDefault="002D30E6"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1706627</w:t>
            </w:r>
          </w:p>
        </w:tc>
        <w:tc>
          <w:tcPr>
            <w:tcW w:w="1802" w:type="dxa"/>
          </w:tcPr>
          <w:p w14:paraId="5CCAAA76" w14:textId="77777777" w:rsidR="002D30E6" w:rsidRPr="00230F35"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5FA6108" w14:textId="44938758" w:rsidR="002D30E6" w:rsidRPr="00230F35"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2D30E6" w:rsidRPr="00230F35" w14:paraId="502811F3" w14:textId="77777777" w:rsidTr="00A745B6">
        <w:trPr>
          <w:trHeight w:val="1139"/>
        </w:trPr>
        <w:tc>
          <w:tcPr>
            <w:tcW w:w="8856" w:type="dxa"/>
            <w:gridSpan w:val="5"/>
          </w:tcPr>
          <w:p w14:paraId="54831967" w14:textId="7C837546" w:rsidR="002D30E6" w:rsidRPr="00230F35" w:rsidRDefault="002D30E6"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Janet Burton</w:t>
            </w:r>
          </w:p>
          <w:p w14:paraId="4472758F" w14:textId="77777777" w:rsidR="002D30E6" w:rsidRPr="00230F35" w:rsidRDefault="002D30E6" w:rsidP="002F467C">
            <w:pPr>
              <w:pStyle w:val="NormalWeb"/>
              <w:spacing w:before="0" w:beforeAutospacing="0" w:after="0" w:afterAutospacing="0"/>
              <w:ind w:right="34"/>
              <w:rPr>
                <w:rFonts w:ascii="Arial" w:hAnsi="Arial" w:cs="Arial"/>
                <w:sz w:val="22"/>
                <w:szCs w:val="22"/>
              </w:rPr>
            </w:pPr>
          </w:p>
          <w:p w14:paraId="7614D36D" w14:textId="77777777" w:rsidR="002D30E6" w:rsidRDefault="002D30E6" w:rsidP="002F467C">
            <w:pPr>
              <w:pStyle w:val="NormalWeb"/>
              <w:spacing w:before="0" w:beforeAutospacing="0" w:after="0" w:afterAutospacing="0"/>
              <w:ind w:right="34"/>
              <w:rPr>
                <w:rFonts w:ascii="Arial" w:hAnsi="Arial" w:cs="Arial"/>
                <w:sz w:val="22"/>
                <w:szCs w:val="22"/>
              </w:rPr>
            </w:pPr>
          </w:p>
          <w:p w14:paraId="17FFECB1" w14:textId="649B14AB" w:rsidR="002D30E6" w:rsidRPr="00230F35"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30/08/2019</w:t>
            </w:r>
          </w:p>
        </w:tc>
      </w:tr>
      <w:tr w:rsidR="002D30E6" w:rsidRPr="00230F35" w14:paraId="257359E8" w14:textId="77777777" w:rsidTr="00A745B6">
        <w:trPr>
          <w:trHeight w:val="978"/>
        </w:trPr>
        <w:tc>
          <w:tcPr>
            <w:tcW w:w="8856" w:type="dxa"/>
            <w:gridSpan w:val="5"/>
            <w:tcBorders>
              <w:bottom w:val="single" w:sz="4" w:space="0" w:color="000000"/>
            </w:tcBorders>
          </w:tcPr>
          <w:p w14:paraId="2C457457" w14:textId="77777777" w:rsidR="002D30E6" w:rsidRDefault="002D30E6" w:rsidP="00F75EB5">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7F8CF801" w14:textId="77777777" w:rsidR="002D30E6" w:rsidRDefault="002D30E6" w:rsidP="00F75EB5">
            <w:pPr>
              <w:rPr>
                <w:rFonts w:ascii="Arial" w:hAnsi="Arial" w:cs="Arial"/>
              </w:rPr>
            </w:pPr>
          </w:p>
          <w:p w14:paraId="5E134CBA" w14:textId="2A3F685C" w:rsidR="002D30E6" w:rsidRPr="00230F35" w:rsidRDefault="002D30E6" w:rsidP="00F75EB5">
            <w:pPr>
              <w:rPr>
                <w:rFonts w:ascii="Arial" w:hAnsi="Arial" w:cs="Arial"/>
              </w:rPr>
            </w:pPr>
            <w:r w:rsidRPr="00230F35">
              <w:rPr>
                <w:rFonts w:ascii="Arial" w:hAnsi="Arial" w:cs="Arial"/>
              </w:rPr>
              <w:t>1</w:t>
            </w:r>
            <w:r w:rsidRPr="00230F35">
              <w:rPr>
                <w:rFonts w:ascii="Arial" w:hAnsi="Arial" w:cs="Arial"/>
                <w:vertAlign w:val="superscript"/>
              </w:rPr>
              <w:t xml:space="preserve">st </w:t>
            </w:r>
            <w:r w:rsidR="009C6604">
              <w:rPr>
                <w:rFonts w:ascii="Arial" w:hAnsi="Arial" w:cs="Arial"/>
                <w:noProof/>
                <w:vertAlign w:val="superscript"/>
              </w:rPr>
              <w:drawing>
                <wp:inline distT="0" distB="0" distL="0" distR="0" wp14:anchorId="08B0DDF8" wp14:editId="0F20C860">
                  <wp:extent cx="228600" cy="3069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5164" cy="329239"/>
                          </a:xfrm>
                          <a:prstGeom prst="rect">
                            <a:avLst/>
                          </a:prstGeom>
                          <a:noFill/>
                        </pic:spPr>
                      </pic:pic>
                    </a:graphicData>
                  </a:graphic>
                </wp:inline>
              </w:drawing>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0" w:name="Check14"/>
            <w:r w:rsidRPr="00230F35">
              <w:rPr>
                <w:rFonts w:ascii="Arial" w:hAnsi="Arial" w:cs="Arial"/>
              </w:rPr>
              <w:instrText xml:space="preserve"> FORMCHECKBOX </w:instrText>
            </w:r>
            <w:r w:rsidR="005C53C2">
              <w:rPr>
                <w:rFonts w:ascii="Arial" w:hAnsi="Arial" w:cs="Arial"/>
              </w:rPr>
            </w:r>
            <w:r w:rsidR="005C53C2">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5C53C2">
              <w:rPr>
                <w:rFonts w:ascii="Arial" w:hAnsi="Arial" w:cs="Arial"/>
              </w:rPr>
            </w:r>
            <w:r w:rsidR="005C53C2">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5C53C2">
              <w:rPr>
                <w:rFonts w:ascii="Arial" w:hAnsi="Arial" w:cs="Arial"/>
              </w:rPr>
            </w:r>
            <w:r w:rsidR="005C53C2">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5C53C2">
              <w:rPr>
                <w:rFonts w:ascii="Arial" w:hAnsi="Arial" w:cs="Arial"/>
              </w:rPr>
            </w:r>
            <w:r w:rsidR="005C53C2">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5C53C2">
              <w:rPr>
                <w:rFonts w:ascii="Arial" w:hAnsi="Arial" w:cs="Arial"/>
              </w:rPr>
            </w:r>
            <w:r w:rsidR="005C53C2">
              <w:rPr>
                <w:rFonts w:ascii="Arial" w:hAnsi="Arial" w:cs="Arial"/>
              </w:rPr>
              <w:fldChar w:fldCharType="separate"/>
            </w:r>
            <w:r w:rsidRPr="00230F35">
              <w:rPr>
                <w:rFonts w:ascii="Arial" w:hAnsi="Arial" w:cs="Arial"/>
              </w:rPr>
              <w:fldChar w:fldCharType="end"/>
            </w:r>
            <w:bookmarkEnd w:id="4"/>
          </w:p>
        </w:tc>
      </w:tr>
      <w:tr w:rsidR="002D30E6" w:rsidRPr="00230F35" w14:paraId="6A30E899" w14:textId="77777777" w:rsidTr="00A745B6">
        <w:trPr>
          <w:trHeight w:val="978"/>
        </w:trPr>
        <w:tc>
          <w:tcPr>
            <w:tcW w:w="8856" w:type="dxa"/>
            <w:gridSpan w:val="5"/>
            <w:shd w:val="clear" w:color="auto" w:fill="D9D9D9"/>
          </w:tcPr>
          <w:p w14:paraId="554CE70E" w14:textId="77777777" w:rsidR="002D30E6" w:rsidRPr="00230F35"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248F2C2" w14:textId="0B02CF32" w:rsidR="002D30E6" w:rsidRDefault="002D30E6"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9C6604">
              <w:rPr>
                <w:rFonts w:ascii="Arial" w:hAnsi="Arial" w:cs="Arial"/>
                <w:sz w:val="22"/>
                <w:szCs w:val="22"/>
              </w:rPr>
              <w:t>Charlotte Florentine</w:t>
            </w:r>
            <w:r w:rsidRPr="00230F35">
              <w:rPr>
                <w:rFonts w:ascii="Arial" w:hAnsi="Arial" w:cs="Arial"/>
                <w:sz w:val="22"/>
                <w:szCs w:val="22"/>
              </w:rPr>
              <w:t>…………………………………………………</w:t>
            </w:r>
          </w:p>
          <w:p w14:paraId="4395BAD1" w14:textId="3BBAF0BE" w:rsidR="002D30E6" w:rsidRDefault="002D30E6"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9C6604">
              <w:rPr>
                <w:rFonts w:ascii="Calibri" w:hAnsi="Calibri" w:cs="Tahoma"/>
                <w:b/>
                <w:noProof/>
                <w:sz w:val="24"/>
                <w:szCs w:val="24"/>
              </w:rPr>
              <w:drawing>
                <wp:inline distT="0" distB="0" distL="0" distR="0" wp14:anchorId="13951FDF" wp14:editId="17F20BCA">
                  <wp:extent cx="213360" cy="3594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3360" cy="359410"/>
                          </a:xfrm>
                          <a:prstGeom prst="rect">
                            <a:avLst/>
                          </a:prstGeom>
                          <a:noFill/>
                        </pic:spPr>
                      </pic:pic>
                    </a:graphicData>
                  </a:graphic>
                </wp:inline>
              </w:drawing>
            </w:r>
          </w:p>
          <w:p w14:paraId="622CC290" w14:textId="77777777" w:rsidR="002D30E6" w:rsidRPr="00230F35" w:rsidRDefault="002D30E6"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D30E6" w:rsidRPr="00230F35" w14:paraId="5B1D1794" w14:textId="77777777" w:rsidTr="00A745B6">
        <w:trPr>
          <w:trHeight w:val="3972"/>
        </w:trPr>
        <w:tc>
          <w:tcPr>
            <w:tcW w:w="8856" w:type="dxa"/>
            <w:gridSpan w:val="5"/>
          </w:tcPr>
          <w:p w14:paraId="71583110" w14:textId="77777777" w:rsidR="002D30E6" w:rsidRDefault="002D30E6" w:rsidP="00A745B6">
            <w:pPr>
              <w:rPr>
                <w:rFonts w:ascii="Arial" w:hAnsi="Arial"/>
                <w:b/>
              </w:rPr>
            </w:pPr>
          </w:p>
          <w:p w14:paraId="5F5F19D6" w14:textId="77777777" w:rsidR="002D30E6" w:rsidRPr="00116CE6" w:rsidRDefault="002D30E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D30E6" w:rsidRPr="00116CE6" w14:paraId="5D45352F" w14:textId="77777777" w:rsidTr="00022345">
              <w:tc>
                <w:tcPr>
                  <w:tcW w:w="6970" w:type="dxa"/>
                </w:tcPr>
                <w:p w14:paraId="5E6F1DA7" w14:textId="77777777" w:rsidR="002D30E6" w:rsidRPr="00116CE6" w:rsidRDefault="002D30E6" w:rsidP="009C1A08">
                  <w:pPr>
                    <w:rPr>
                      <w:rFonts w:ascii="Arial" w:hAnsi="Arial"/>
                      <w:sz w:val="20"/>
                      <w:szCs w:val="20"/>
                    </w:rPr>
                  </w:pPr>
                </w:p>
                <w:p w14:paraId="67D1739F" w14:textId="77777777" w:rsidR="002D30E6" w:rsidRPr="00116CE6" w:rsidRDefault="002D30E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94D8070" w14:textId="77777777" w:rsidR="002D30E6" w:rsidRPr="00116CE6" w:rsidRDefault="002D30E6" w:rsidP="009C1A08">
                  <w:pPr>
                    <w:rPr>
                      <w:rFonts w:ascii="Arial" w:hAnsi="Arial"/>
                      <w:sz w:val="20"/>
                      <w:szCs w:val="20"/>
                    </w:rPr>
                  </w:pPr>
                </w:p>
              </w:tc>
            </w:tr>
            <w:tr w:rsidR="002D30E6" w:rsidRPr="00116CE6" w14:paraId="457B4ACB" w14:textId="77777777" w:rsidTr="00022345">
              <w:tc>
                <w:tcPr>
                  <w:tcW w:w="6970" w:type="dxa"/>
                </w:tcPr>
                <w:p w14:paraId="43162683" w14:textId="77777777" w:rsidR="002D30E6" w:rsidRPr="00116CE6" w:rsidRDefault="002D30E6" w:rsidP="009C1A08">
                  <w:pPr>
                    <w:rPr>
                      <w:rFonts w:ascii="Arial" w:hAnsi="Arial"/>
                      <w:sz w:val="20"/>
                      <w:szCs w:val="20"/>
                    </w:rPr>
                  </w:pPr>
                </w:p>
                <w:p w14:paraId="43D052A5" w14:textId="77777777" w:rsidR="002D30E6" w:rsidRPr="00116CE6" w:rsidRDefault="002D30E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9FF62BA" w14:textId="77777777" w:rsidR="002D30E6" w:rsidRPr="00116CE6" w:rsidRDefault="002D30E6" w:rsidP="009C1A08">
                  <w:pPr>
                    <w:rPr>
                      <w:rFonts w:ascii="Arial" w:hAnsi="Arial"/>
                      <w:sz w:val="20"/>
                      <w:szCs w:val="20"/>
                    </w:rPr>
                  </w:pPr>
                </w:p>
              </w:tc>
            </w:tr>
            <w:tr w:rsidR="002D30E6" w:rsidRPr="00116CE6" w14:paraId="77F1E6FC" w14:textId="77777777" w:rsidTr="00022345">
              <w:tc>
                <w:tcPr>
                  <w:tcW w:w="6970" w:type="dxa"/>
                </w:tcPr>
                <w:p w14:paraId="25F123B1" w14:textId="77777777" w:rsidR="002D30E6" w:rsidRPr="00116CE6" w:rsidRDefault="002D30E6" w:rsidP="009C1A08">
                  <w:pPr>
                    <w:rPr>
                      <w:rFonts w:ascii="Arial" w:hAnsi="Arial"/>
                      <w:sz w:val="20"/>
                      <w:szCs w:val="20"/>
                    </w:rPr>
                  </w:pPr>
                </w:p>
                <w:p w14:paraId="2EF2FDE4" w14:textId="77777777" w:rsidR="002D30E6" w:rsidRPr="00116CE6" w:rsidRDefault="002D30E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B02DD55" w14:textId="77777777" w:rsidR="002D30E6" w:rsidRPr="00116CE6" w:rsidRDefault="002D30E6" w:rsidP="009C1A08">
                  <w:pPr>
                    <w:rPr>
                      <w:rFonts w:ascii="Arial" w:hAnsi="Arial"/>
                      <w:sz w:val="20"/>
                      <w:szCs w:val="20"/>
                    </w:rPr>
                  </w:pPr>
                </w:p>
              </w:tc>
            </w:tr>
            <w:tr w:rsidR="002D30E6" w:rsidRPr="00116CE6" w14:paraId="41AEDC7A" w14:textId="77777777" w:rsidTr="00022345">
              <w:tc>
                <w:tcPr>
                  <w:tcW w:w="6970" w:type="dxa"/>
                </w:tcPr>
                <w:p w14:paraId="16373AF9" w14:textId="77777777" w:rsidR="002D30E6" w:rsidRDefault="002D30E6" w:rsidP="009C1A08">
                  <w:pPr>
                    <w:rPr>
                      <w:rFonts w:ascii="Arial" w:hAnsi="Arial"/>
                      <w:sz w:val="20"/>
                      <w:szCs w:val="20"/>
                    </w:rPr>
                  </w:pPr>
                </w:p>
                <w:p w14:paraId="5FDE2BCF" w14:textId="77777777" w:rsidR="002D30E6" w:rsidRPr="00022345" w:rsidRDefault="002D30E6" w:rsidP="009C1A08">
                  <w:pPr>
                    <w:rPr>
                      <w:rFonts w:ascii="Arial" w:hAnsi="Arial"/>
                      <w:b/>
                      <w:sz w:val="20"/>
                      <w:szCs w:val="20"/>
                    </w:rPr>
                  </w:pPr>
                  <w:r w:rsidRPr="00022345">
                    <w:rPr>
                      <w:rFonts w:ascii="Arial" w:hAnsi="Arial"/>
                      <w:b/>
                      <w:sz w:val="20"/>
                      <w:szCs w:val="20"/>
                    </w:rPr>
                    <w:t>Final Mark</w:t>
                  </w:r>
                </w:p>
                <w:p w14:paraId="69439DBB" w14:textId="77777777" w:rsidR="002D30E6" w:rsidRPr="00116CE6" w:rsidRDefault="002D30E6" w:rsidP="009C1A08">
                  <w:pPr>
                    <w:rPr>
                      <w:rFonts w:ascii="Arial" w:hAnsi="Arial"/>
                      <w:sz w:val="20"/>
                      <w:szCs w:val="20"/>
                    </w:rPr>
                  </w:pPr>
                </w:p>
              </w:tc>
              <w:tc>
                <w:tcPr>
                  <w:tcW w:w="1660" w:type="dxa"/>
                </w:tcPr>
                <w:p w14:paraId="62070099" w14:textId="77777777" w:rsidR="002D30E6" w:rsidRPr="00116CE6" w:rsidRDefault="002D30E6" w:rsidP="009C1A08">
                  <w:pPr>
                    <w:rPr>
                      <w:rFonts w:ascii="Arial" w:hAnsi="Arial"/>
                      <w:sz w:val="20"/>
                      <w:szCs w:val="20"/>
                    </w:rPr>
                  </w:pPr>
                </w:p>
              </w:tc>
            </w:tr>
          </w:tbl>
          <w:p w14:paraId="6C4D0790" w14:textId="77777777" w:rsidR="002D30E6" w:rsidRDefault="002D30E6" w:rsidP="00A745B6">
            <w:pPr>
              <w:pStyle w:val="NormalWeb"/>
              <w:spacing w:before="0" w:beforeAutospacing="0" w:after="0" w:afterAutospacing="0"/>
              <w:ind w:left="142" w:right="34"/>
              <w:rPr>
                <w:rFonts w:ascii="Arial" w:hAnsi="Arial" w:cs="Arial"/>
                <w:b/>
                <w:sz w:val="22"/>
                <w:szCs w:val="22"/>
              </w:rPr>
            </w:pPr>
          </w:p>
          <w:p w14:paraId="622817F2" w14:textId="77777777" w:rsidR="002D30E6" w:rsidRPr="00230F35" w:rsidRDefault="002D30E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72B89D6" w14:textId="77777777" w:rsidR="002D30E6" w:rsidRDefault="002D30E6" w:rsidP="002F467C">
            <w:pPr>
              <w:pStyle w:val="NormalWeb"/>
              <w:spacing w:before="0" w:beforeAutospacing="0" w:after="0" w:afterAutospacing="0"/>
              <w:rPr>
                <w:rFonts w:ascii="Arial" w:hAnsi="Arial" w:cs="Arial"/>
                <w:b/>
                <w:sz w:val="22"/>
                <w:szCs w:val="22"/>
              </w:rPr>
            </w:pPr>
          </w:p>
          <w:p w14:paraId="1C53B84D" w14:textId="77777777" w:rsidR="002D30E6" w:rsidRDefault="002D30E6" w:rsidP="002F467C">
            <w:pPr>
              <w:pStyle w:val="NormalWeb"/>
              <w:spacing w:before="0" w:beforeAutospacing="0" w:after="0" w:afterAutospacing="0"/>
              <w:rPr>
                <w:rFonts w:ascii="Arial" w:hAnsi="Arial" w:cs="Arial"/>
                <w:b/>
                <w:sz w:val="22"/>
                <w:szCs w:val="22"/>
              </w:rPr>
            </w:pPr>
          </w:p>
          <w:p w14:paraId="52D2287B" w14:textId="77777777" w:rsidR="002D30E6" w:rsidRDefault="002D30E6" w:rsidP="002F467C">
            <w:pPr>
              <w:pStyle w:val="NormalWeb"/>
              <w:spacing w:before="0" w:beforeAutospacing="0" w:after="0" w:afterAutospacing="0"/>
              <w:rPr>
                <w:rFonts w:ascii="Arial" w:hAnsi="Arial" w:cs="Arial"/>
                <w:b/>
                <w:sz w:val="22"/>
                <w:szCs w:val="22"/>
              </w:rPr>
            </w:pPr>
          </w:p>
          <w:p w14:paraId="6367CD99" w14:textId="77777777" w:rsidR="002D30E6" w:rsidRDefault="002D30E6" w:rsidP="002F467C">
            <w:pPr>
              <w:pStyle w:val="NormalWeb"/>
              <w:spacing w:before="0" w:beforeAutospacing="0" w:after="0" w:afterAutospacing="0"/>
              <w:rPr>
                <w:rFonts w:ascii="Arial" w:hAnsi="Arial" w:cs="Arial"/>
                <w:b/>
                <w:sz w:val="22"/>
                <w:szCs w:val="22"/>
              </w:rPr>
            </w:pPr>
          </w:p>
          <w:p w14:paraId="20475B66" w14:textId="77777777" w:rsidR="002D30E6" w:rsidRDefault="002D30E6" w:rsidP="002F467C">
            <w:pPr>
              <w:pStyle w:val="NormalWeb"/>
              <w:spacing w:before="0" w:beforeAutospacing="0" w:after="0" w:afterAutospacing="0"/>
              <w:rPr>
                <w:rFonts w:ascii="Arial" w:hAnsi="Arial" w:cs="Arial"/>
                <w:b/>
                <w:sz w:val="22"/>
                <w:szCs w:val="22"/>
              </w:rPr>
            </w:pPr>
          </w:p>
          <w:p w14:paraId="6C8A1259" w14:textId="77777777" w:rsidR="002D30E6" w:rsidRPr="00230F35" w:rsidRDefault="002D30E6"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7EEC650" w14:textId="77777777" w:rsidR="002D30E6" w:rsidRDefault="002D30E6"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3AA6C7" w14:textId="77777777" w:rsidR="002D30E6" w:rsidRPr="00001C3B" w:rsidRDefault="002D30E6" w:rsidP="00043549">
            <w:pPr>
              <w:pStyle w:val="NormalWeb"/>
              <w:rPr>
                <w:rFonts w:ascii="Arial" w:hAnsi="Arial" w:cs="Arial"/>
                <w:sz w:val="22"/>
                <w:szCs w:val="22"/>
              </w:rPr>
            </w:pPr>
          </w:p>
        </w:tc>
      </w:tr>
      <w:tr w:rsidR="002D30E6" w:rsidRPr="00230F35" w14:paraId="1355CDF4" w14:textId="77777777" w:rsidTr="00A745B6">
        <w:trPr>
          <w:trHeight w:val="492"/>
        </w:trPr>
        <w:tc>
          <w:tcPr>
            <w:tcW w:w="6768" w:type="dxa"/>
            <w:gridSpan w:val="3"/>
          </w:tcPr>
          <w:p w14:paraId="061E6934" w14:textId="77777777" w:rsidR="002D30E6" w:rsidRPr="00230F35" w:rsidRDefault="002D30E6"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7B69A99" w14:textId="77777777" w:rsidR="002D30E6" w:rsidRPr="00230F35" w:rsidRDefault="002D30E6"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2D30E6" w:rsidRPr="002F467C" w14:paraId="0CD3EE40" w14:textId="77777777" w:rsidTr="002F467C">
        <w:tc>
          <w:tcPr>
            <w:tcW w:w="8856" w:type="dxa"/>
            <w:gridSpan w:val="5"/>
          </w:tcPr>
          <w:p w14:paraId="5DCAD278" w14:textId="77777777" w:rsidR="002D30E6" w:rsidRPr="00230F35" w:rsidRDefault="002D30E6" w:rsidP="002F467C">
            <w:pPr>
              <w:pStyle w:val="NormalWeb"/>
              <w:spacing w:before="0" w:beforeAutospacing="0" w:after="0" w:afterAutospacing="0"/>
              <w:ind w:right="-334"/>
              <w:rPr>
                <w:rFonts w:ascii="Arial" w:hAnsi="Arial" w:cs="Arial"/>
                <w:bCs/>
                <w:i/>
                <w:sz w:val="22"/>
                <w:szCs w:val="22"/>
              </w:rPr>
            </w:pPr>
          </w:p>
          <w:p w14:paraId="48F934B6" w14:textId="77777777" w:rsidR="002D30E6" w:rsidRPr="00230F35" w:rsidRDefault="002D30E6"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B681245" w14:textId="77777777" w:rsidR="002D30E6" w:rsidRPr="00230F35" w:rsidRDefault="002D30E6" w:rsidP="002F467C">
            <w:pPr>
              <w:pStyle w:val="NormalWeb"/>
              <w:spacing w:before="0" w:beforeAutospacing="0" w:after="0" w:afterAutospacing="0"/>
              <w:ind w:right="-334"/>
              <w:rPr>
                <w:rFonts w:ascii="Arial" w:hAnsi="Arial" w:cs="Arial"/>
                <w:b/>
                <w:bCs/>
                <w:sz w:val="22"/>
                <w:szCs w:val="22"/>
              </w:rPr>
            </w:pPr>
          </w:p>
          <w:p w14:paraId="0291A6FB"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8BF8A5B"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p>
          <w:p w14:paraId="572B8E1D"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p>
          <w:p w14:paraId="3CF7E333"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p>
        </w:tc>
      </w:tr>
      <w:tr w:rsidR="002D30E6" w:rsidRPr="002F467C" w14:paraId="192AB32D" w14:textId="77777777" w:rsidTr="008D674F">
        <w:trPr>
          <w:trHeight w:val="720"/>
        </w:trPr>
        <w:tc>
          <w:tcPr>
            <w:tcW w:w="5211" w:type="dxa"/>
            <w:gridSpan w:val="2"/>
          </w:tcPr>
          <w:p w14:paraId="3967D51B"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5F674E10"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D30E6" w:rsidRPr="002F467C" w14:paraId="7B941DBF" w14:textId="77777777" w:rsidTr="009C1A08">
        <w:trPr>
          <w:trHeight w:val="720"/>
        </w:trPr>
        <w:tc>
          <w:tcPr>
            <w:tcW w:w="8856" w:type="dxa"/>
            <w:gridSpan w:val="5"/>
          </w:tcPr>
          <w:p w14:paraId="16288663" w14:textId="77777777" w:rsidR="002D30E6" w:rsidRPr="00B34964" w:rsidRDefault="002D30E6" w:rsidP="00230F35">
            <w:pPr>
              <w:rPr>
                <w:rFonts w:ascii="Arial" w:hAnsi="Arial" w:cs="Arial"/>
                <w:b/>
              </w:rPr>
            </w:pPr>
            <w:r w:rsidRPr="00B34964">
              <w:rPr>
                <w:rFonts w:ascii="Arial" w:hAnsi="Arial" w:cs="Arial"/>
                <w:b/>
              </w:rPr>
              <w:t>External Examiner’s comments (if relevant)</w:t>
            </w:r>
          </w:p>
          <w:p w14:paraId="2BB850EB"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p>
          <w:p w14:paraId="59050FC0"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p>
          <w:p w14:paraId="323A246C" w14:textId="77777777" w:rsidR="002D30E6" w:rsidRPr="00230F35" w:rsidRDefault="002D30E6" w:rsidP="002F467C">
            <w:pPr>
              <w:pStyle w:val="NormalWeb"/>
              <w:spacing w:before="0" w:beforeAutospacing="0" w:after="0" w:afterAutospacing="0"/>
              <w:ind w:right="-334"/>
              <w:rPr>
                <w:rFonts w:ascii="Arial" w:hAnsi="Arial" w:cs="Arial"/>
                <w:bCs/>
                <w:sz w:val="22"/>
                <w:szCs w:val="22"/>
              </w:rPr>
            </w:pPr>
          </w:p>
        </w:tc>
      </w:tr>
      <w:tr w:rsidR="002D30E6" w:rsidRPr="002F467C" w14:paraId="6F2356BD" w14:textId="77777777" w:rsidTr="00230F35">
        <w:trPr>
          <w:trHeight w:val="720"/>
        </w:trPr>
        <w:tc>
          <w:tcPr>
            <w:tcW w:w="5211" w:type="dxa"/>
            <w:gridSpan w:val="2"/>
          </w:tcPr>
          <w:p w14:paraId="7C461268" w14:textId="77777777" w:rsidR="002D30E6" w:rsidRPr="00230F35" w:rsidRDefault="002D30E6" w:rsidP="00230F35">
            <w:pPr>
              <w:rPr>
                <w:rFonts w:ascii="Arial" w:hAnsi="Arial" w:cs="Arial"/>
              </w:rPr>
            </w:pPr>
            <w:r w:rsidRPr="00230F35">
              <w:rPr>
                <w:rFonts w:ascii="Arial" w:hAnsi="Arial" w:cs="Arial"/>
              </w:rPr>
              <w:t>External Examiner’s Signature:</w:t>
            </w:r>
          </w:p>
        </w:tc>
        <w:tc>
          <w:tcPr>
            <w:tcW w:w="3645" w:type="dxa"/>
            <w:gridSpan w:val="3"/>
          </w:tcPr>
          <w:p w14:paraId="273D20E2" w14:textId="77777777" w:rsidR="002D30E6" w:rsidRPr="00230F35" w:rsidRDefault="002D30E6" w:rsidP="00230F35">
            <w:pPr>
              <w:rPr>
                <w:rFonts w:ascii="Arial" w:hAnsi="Arial" w:cs="Arial"/>
              </w:rPr>
            </w:pPr>
            <w:r w:rsidRPr="00230F35">
              <w:rPr>
                <w:rFonts w:ascii="Arial" w:hAnsi="Arial" w:cs="Arial"/>
              </w:rPr>
              <w:t>Date:</w:t>
            </w:r>
          </w:p>
        </w:tc>
      </w:tr>
    </w:tbl>
    <w:p w14:paraId="39C38C4B" w14:textId="77777777" w:rsidR="002D30E6" w:rsidRPr="00D67BF8" w:rsidRDefault="002D30E6" w:rsidP="00FA07E9">
      <w:pPr>
        <w:pStyle w:val="NormalWeb"/>
        <w:spacing w:before="0" w:beforeAutospacing="0" w:after="0" w:afterAutospacing="0"/>
        <w:ind w:right="-334"/>
        <w:rPr>
          <w:rFonts w:ascii="Trebuchet MS" w:hAnsi="Trebuchet MS" w:cs="Tahoma"/>
          <w:bCs/>
          <w:sz w:val="24"/>
          <w:szCs w:val="24"/>
        </w:rPr>
      </w:pPr>
    </w:p>
    <w:p w14:paraId="66B3A39E" w14:textId="77777777" w:rsidR="002D30E6" w:rsidRDefault="002D30E6" w:rsidP="00F204FC">
      <w:pPr>
        <w:jc w:val="both"/>
        <w:rPr>
          <w:rFonts w:ascii="Times New Roman" w:eastAsia="Microsoft YaHei UI Light" w:hAnsi="Times New Roman" w:cs="Times New Roman"/>
          <w:sz w:val="24"/>
          <w:szCs w:val="24"/>
          <w:u w:val="single"/>
        </w:rPr>
      </w:pPr>
    </w:p>
    <w:p w14:paraId="457BBCAA" w14:textId="77777777" w:rsidR="002D30E6" w:rsidRDefault="002D30E6" w:rsidP="00F204FC">
      <w:pPr>
        <w:jc w:val="both"/>
        <w:rPr>
          <w:rFonts w:ascii="Times New Roman" w:eastAsia="Microsoft YaHei UI Light" w:hAnsi="Times New Roman" w:cs="Times New Roman"/>
          <w:sz w:val="24"/>
          <w:szCs w:val="24"/>
          <w:u w:val="single"/>
        </w:rPr>
      </w:pPr>
    </w:p>
    <w:p w14:paraId="42752B88" w14:textId="1498D04C" w:rsidR="00F32F18" w:rsidRPr="00B208E8" w:rsidRDefault="006D0F0B" w:rsidP="00B208E8">
      <w:pPr>
        <w:spacing w:line="480" w:lineRule="auto"/>
        <w:jc w:val="both"/>
        <w:rPr>
          <w:rFonts w:ascii="Georgia Pro Light" w:eastAsia="Microsoft YaHei UI Light" w:hAnsi="Georgia Pro Light" w:cs="Times New Roman"/>
          <w:sz w:val="24"/>
          <w:szCs w:val="24"/>
          <w:u w:val="single"/>
        </w:rPr>
      </w:pPr>
      <w:r w:rsidRPr="00B208E8">
        <w:rPr>
          <w:rFonts w:ascii="Georgia Pro Light" w:eastAsia="Microsoft YaHei UI Light" w:hAnsi="Georgia Pro Light" w:cs="Times New Roman"/>
          <w:sz w:val="24"/>
          <w:szCs w:val="24"/>
          <w:u w:val="single"/>
        </w:rPr>
        <w:lastRenderedPageBreak/>
        <w:t xml:space="preserve">Exercise in Dating Medieval Records </w:t>
      </w:r>
      <w:bookmarkStart w:id="5" w:name="_GoBack"/>
      <w:bookmarkEnd w:id="5"/>
    </w:p>
    <w:p w14:paraId="69DCC2D7" w14:textId="77777777" w:rsidR="0001655F" w:rsidRDefault="0001655F" w:rsidP="00B208E8">
      <w:pPr>
        <w:spacing w:line="480" w:lineRule="auto"/>
        <w:jc w:val="both"/>
        <w:rPr>
          <w:rFonts w:ascii="Georgia Pro Light" w:eastAsia="Microsoft YaHei UI Light" w:hAnsi="Georgia Pro Light"/>
          <w:sz w:val="24"/>
          <w:szCs w:val="24"/>
          <w:u w:val="single"/>
        </w:rPr>
      </w:pPr>
    </w:p>
    <w:p w14:paraId="00A3752B" w14:textId="34DA78DE" w:rsidR="006D0F0B" w:rsidRPr="00B208E8" w:rsidRDefault="005222CE" w:rsidP="00B208E8">
      <w:pPr>
        <w:spacing w:line="480" w:lineRule="auto"/>
        <w:jc w:val="both"/>
        <w:rPr>
          <w:rFonts w:ascii="Georgia Pro Light" w:eastAsia="Microsoft YaHei UI Light" w:hAnsi="Georgia Pro Light" w:cs="Times New Roman"/>
          <w:sz w:val="24"/>
          <w:szCs w:val="24"/>
        </w:rPr>
      </w:pPr>
      <w:r w:rsidRPr="00B208E8">
        <w:rPr>
          <w:rFonts w:ascii="Georgia Pro Light" w:eastAsia="Microsoft YaHei UI Light" w:hAnsi="Georgia Pro Light" w:cs="Times New Roman"/>
          <w:sz w:val="24"/>
          <w:szCs w:val="24"/>
        </w:rPr>
        <w:t>1.</w:t>
      </w:r>
      <w:r w:rsidR="006D0F0B" w:rsidRPr="00B208E8">
        <w:rPr>
          <w:rFonts w:ascii="Georgia Pro Light" w:eastAsia="Microsoft YaHei UI Light" w:hAnsi="Georgia Pro Light" w:cs="Times New Roman"/>
          <w:sz w:val="24"/>
          <w:szCs w:val="24"/>
        </w:rPr>
        <w:t xml:space="preserve">(a) </w:t>
      </w:r>
      <w:r w:rsidR="006D0F0B" w:rsidRPr="00B208E8">
        <w:rPr>
          <w:rFonts w:ascii="Georgia Pro Light" w:eastAsia="Microsoft YaHei UI Light" w:hAnsi="Georgia Pro Light" w:cs="Times New Roman"/>
          <w:b/>
          <w:bCs/>
          <w:i/>
          <w:iCs/>
          <w:sz w:val="24"/>
          <w:szCs w:val="24"/>
        </w:rPr>
        <w:t>Memorandum that the Thursday after the Assumption of the Blessed Virgin Mary in the 8th year of King Richard II the abbot of Byland was accused in the wapentake court held at Pickering.</w:t>
      </w:r>
      <w:r w:rsidR="006D0F0B" w:rsidRPr="00B208E8">
        <w:rPr>
          <w:rFonts w:ascii="Georgia Pro Light" w:eastAsia="Microsoft YaHei UI Light" w:hAnsi="Georgia Pro Light" w:cs="Times New Roman"/>
          <w:sz w:val="24"/>
          <w:szCs w:val="24"/>
        </w:rPr>
        <w:t xml:space="preserve"> </w:t>
      </w:r>
    </w:p>
    <w:p w14:paraId="482DC6B1" w14:textId="1AF123D3" w:rsidR="004360EB" w:rsidRPr="00B208E8" w:rsidRDefault="006D0F0B" w:rsidP="00B208E8">
      <w:pPr>
        <w:spacing w:line="480" w:lineRule="auto"/>
        <w:jc w:val="both"/>
        <w:rPr>
          <w:rFonts w:ascii="Georgia Pro Light" w:eastAsia="Microsoft YaHei UI Light" w:hAnsi="Georgia Pro Light" w:cs="Times New Roman"/>
          <w:sz w:val="24"/>
          <w:szCs w:val="24"/>
        </w:rPr>
      </w:pPr>
      <w:r w:rsidRPr="00B208E8">
        <w:rPr>
          <w:rFonts w:ascii="Georgia Pro Light" w:eastAsia="Microsoft YaHei UI Light" w:hAnsi="Georgia Pro Light" w:cs="Times New Roman"/>
          <w:sz w:val="24"/>
          <w:szCs w:val="24"/>
        </w:rPr>
        <w:t>Richard II</w:t>
      </w:r>
      <w:r w:rsidR="00437934" w:rsidRPr="00B208E8">
        <w:rPr>
          <w:rFonts w:ascii="Georgia Pro Light" w:eastAsia="Microsoft YaHei UI Light" w:hAnsi="Georgia Pro Light" w:cs="Times New Roman"/>
          <w:sz w:val="24"/>
          <w:szCs w:val="24"/>
        </w:rPr>
        <w:t xml:space="preserve">’s accession to the </w:t>
      </w:r>
      <w:r w:rsidRPr="00B208E8">
        <w:rPr>
          <w:rFonts w:ascii="Georgia Pro Light" w:eastAsia="Microsoft YaHei UI Light" w:hAnsi="Georgia Pro Light" w:cs="Times New Roman"/>
          <w:sz w:val="24"/>
          <w:szCs w:val="24"/>
        </w:rPr>
        <w:t xml:space="preserve">throne </w:t>
      </w:r>
      <w:r w:rsidR="00437934" w:rsidRPr="00B208E8">
        <w:rPr>
          <w:rFonts w:ascii="Georgia Pro Light" w:eastAsia="Microsoft YaHei UI Light" w:hAnsi="Georgia Pro Light" w:cs="Times New Roman"/>
          <w:sz w:val="24"/>
          <w:szCs w:val="24"/>
        </w:rPr>
        <w:t xml:space="preserve">took place on </w:t>
      </w:r>
      <w:r w:rsidR="004360EB" w:rsidRPr="00B208E8">
        <w:rPr>
          <w:rFonts w:ascii="Georgia Pro Light" w:eastAsia="Microsoft YaHei UI Light" w:hAnsi="Georgia Pro Light" w:cs="Times New Roman"/>
          <w:sz w:val="24"/>
          <w:szCs w:val="24"/>
        </w:rPr>
        <w:t>22 June 1377</w:t>
      </w:r>
      <w:r w:rsidR="008A0426" w:rsidRPr="00B208E8">
        <w:rPr>
          <w:rFonts w:ascii="Georgia Pro Light" w:eastAsia="Microsoft YaHei UI Light" w:hAnsi="Georgia Pro Light" w:cs="Times New Roman"/>
          <w:sz w:val="24"/>
          <w:szCs w:val="24"/>
        </w:rPr>
        <w:t>.</w:t>
      </w:r>
      <w:r w:rsidR="00437934" w:rsidRPr="00B208E8">
        <w:rPr>
          <w:rStyle w:val="FootnoteReference"/>
          <w:rFonts w:ascii="Georgia Pro Light" w:eastAsia="Microsoft YaHei UI Light" w:hAnsi="Georgia Pro Light" w:cs="Times New Roman"/>
          <w:sz w:val="24"/>
          <w:szCs w:val="24"/>
        </w:rPr>
        <w:footnoteReference w:id="2"/>
      </w:r>
      <w:r w:rsidR="00D72A29" w:rsidRPr="00B208E8">
        <w:rPr>
          <w:rFonts w:ascii="Georgia Pro Light" w:eastAsia="Microsoft YaHei UI Light" w:hAnsi="Georgia Pro Light" w:cs="Times New Roman"/>
          <w:sz w:val="24"/>
          <w:szCs w:val="24"/>
        </w:rPr>
        <w:t xml:space="preserve"> </w:t>
      </w:r>
      <w:r w:rsidR="004360EB" w:rsidRPr="00B208E8">
        <w:rPr>
          <w:rFonts w:ascii="Georgia Pro Light" w:eastAsia="Microsoft YaHei UI Light" w:hAnsi="Georgia Pro Light" w:cs="Times New Roman"/>
          <w:sz w:val="24"/>
          <w:szCs w:val="24"/>
        </w:rPr>
        <w:t xml:space="preserve"> </w:t>
      </w:r>
      <w:r w:rsidR="00AA3DA3" w:rsidRPr="00B208E8">
        <w:rPr>
          <w:rFonts w:ascii="Georgia Pro Light" w:eastAsia="Microsoft YaHei UI Light" w:hAnsi="Georgia Pro Light" w:cs="Times New Roman"/>
          <w:sz w:val="24"/>
          <w:szCs w:val="24"/>
        </w:rPr>
        <w:t>This means that the</w:t>
      </w:r>
      <w:r w:rsidR="004360EB" w:rsidRPr="00B208E8">
        <w:rPr>
          <w:rFonts w:ascii="Georgia Pro Light" w:eastAsia="Microsoft YaHei UI Light" w:hAnsi="Georgia Pro Light" w:cs="Times New Roman"/>
          <w:sz w:val="24"/>
          <w:szCs w:val="24"/>
        </w:rPr>
        <w:t xml:space="preserve"> 8th year of his reign</w:t>
      </w:r>
      <w:r w:rsidR="00AA3DA3" w:rsidRPr="00B208E8">
        <w:rPr>
          <w:rFonts w:ascii="Georgia Pro Light" w:eastAsia="Microsoft YaHei UI Light" w:hAnsi="Georgia Pro Light" w:cs="Times New Roman"/>
          <w:sz w:val="24"/>
          <w:szCs w:val="24"/>
        </w:rPr>
        <w:t>, the regnal year,</w:t>
      </w:r>
      <w:r w:rsidR="004360EB" w:rsidRPr="00B208E8">
        <w:rPr>
          <w:rFonts w:ascii="Georgia Pro Light" w:eastAsia="Microsoft YaHei UI Light" w:hAnsi="Georgia Pro Light" w:cs="Times New Roman"/>
          <w:sz w:val="24"/>
          <w:szCs w:val="24"/>
        </w:rPr>
        <w:t xml:space="preserve"> began on 22 June 138</w:t>
      </w:r>
      <w:r w:rsidR="005F507C" w:rsidRPr="00B208E8">
        <w:rPr>
          <w:rFonts w:ascii="Georgia Pro Light" w:eastAsia="Microsoft YaHei UI Light" w:hAnsi="Georgia Pro Light" w:cs="Times New Roman"/>
          <w:sz w:val="24"/>
          <w:szCs w:val="24"/>
        </w:rPr>
        <w:t xml:space="preserve">4 </w:t>
      </w:r>
      <w:r w:rsidR="004360EB" w:rsidRPr="00B208E8">
        <w:rPr>
          <w:rFonts w:ascii="Georgia Pro Light" w:eastAsia="Microsoft YaHei UI Light" w:hAnsi="Georgia Pro Light" w:cs="Times New Roman"/>
          <w:sz w:val="24"/>
          <w:szCs w:val="24"/>
        </w:rPr>
        <w:t>and ended on 21 June 138</w:t>
      </w:r>
      <w:r w:rsidR="005F507C" w:rsidRPr="00B208E8">
        <w:rPr>
          <w:rFonts w:ascii="Georgia Pro Light" w:eastAsia="Microsoft YaHei UI Light" w:hAnsi="Georgia Pro Light" w:cs="Times New Roman"/>
          <w:sz w:val="24"/>
          <w:szCs w:val="24"/>
        </w:rPr>
        <w:t>5</w:t>
      </w:r>
      <w:r w:rsidR="004360EB" w:rsidRPr="00B208E8">
        <w:rPr>
          <w:rFonts w:ascii="Georgia Pro Light" w:eastAsia="Microsoft YaHei UI Light" w:hAnsi="Georgia Pro Light" w:cs="Times New Roman"/>
          <w:sz w:val="24"/>
          <w:szCs w:val="24"/>
        </w:rPr>
        <w:t>, the last possible date this event could have taken place. The Assumption of the Blessed Virgin Mary is a fixed feast</w:t>
      </w:r>
      <w:r w:rsidR="00E969DA" w:rsidRPr="00B208E8">
        <w:rPr>
          <w:rFonts w:ascii="Georgia Pro Light" w:eastAsia="Microsoft YaHei UI Light" w:hAnsi="Georgia Pro Light" w:cs="Times New Roman"/>
          <w:sz w:val="24"/>
          <w:szCs w:val="24"/>
        </w:rPr>
        <w:t xml:space="preserve">, observed on the </w:t>
      </w:r>
      <w:r w:rsidR="004360EB" w:rsidRPr="00B208E8">
        <w:rPr>
          <w:rFonts w:ascii="Georgia Pro Light" w:eastAsia="Microsoft YaHei UI Light" w:hAnsi="Georgia Pro Light" w:cs="Times New Roman"/>
          <w:sz w:val="24"/>
          <w:szCs w:val="24"/>
        </w:rPr>
        <w:t>15</w:t>
      </w:r>
      <w:r w:rsidR="00584107" w:rsidRPr="00B208E8">
        <w:rPr>
          <w:rFonts w:ascii="Georgia Pro Light" w:eastAsia="Microsoft YaHei UI Light" w:hAnsi="Georgia Pro Light" w:cs="Times New Roman"/>
          <w:sz w:val="24"/>
          <w:szCs w:val="24"/>
          <w:vertAlign w:val="superscript"/>
        </w:rPr>
        <w:t xml:space="preserve"> </w:t>
      </w:r>
      <w:r w:rsidR="004360EB" w:rsidRPr="00B208E8">
        <w:rPr>
          <w:rFonts w:ascii="Georgia Pro Light" w:eastAsia="Microsoft YaHei UI Light" w:hAnsi="Georgia Pro Light" w:cs="Times New Roman"/>
          <w:sz w:val="24"/>
          <w:szCs w:val="24"/>
        </w:rPr>
        <w:t>August.</w:t>
      </w:r>
      <w:r w:rsidR="00506311" w:rsidRPr="00B208E8">
        <w:rPr>
          <w:rStyle w:val="FootnoteReference"/>
          <w:rFonts w:ascii="Georgia Pro Light" w:eastAsia="Microsoft YaHei UI Light" w:hAnsi="Georgia Pro Light" w:cs="Times New Roman"/>
          <w:sz w:val="24"/>
          <w:szCs w:val="24"/>
        </w:rPr>
        <w:footnoteReference w:id="3"/>
      </w:r>
      <w:r w:rsidR="00E969DA" w:rsidRPr="00B208E8">
        <w:rPr>
          <w:rFonts w:ascii="Georgia Pro Light" w:eastAsia="Microsoft YaHei UI Light" w:hAnsi="Georgia Pro Light" w:cs="Times New Roman"/>
          <w:sz w:val="24"/>
          <w:szCs w:val="24"/>
        </w:rPr>
        <w:t xml:space="preserve"> The calendar for the eighth regnal year of Richard II </w:t>
      </w:r>
      <w:r w:rsidR="00FB3265" w:rsidRPr="00B208E8">
        <w:rPr>
          <w:rFonts w:ascii="Georgia Pro Light" w:eastAsia="Microsoft YaHei UI Light" w:hAnsi="Georgia Pro Light" w:cs="Times New Roman"/>
          <w:sz w:val="24"/>
          <w:szCs w:val="24"/>
        </w:rPr>
        <w:t>calculates this date as</w:t>
      </w:r>
      <w:r w:rsidR="00F204FC" w:rsidRPr="00B208E8">
        <w:rPr>
          <w:rFonts w:ascii="Georgia Pro Light" w:eastAsia="Microsoft YaHei UI Light" w:hAnsi="Georgia Pro Light" w:cs="Times New Roman"/>
          <w:sz w:val="24"/>
          <w:szCs w:val="24"/>
        </w:rPr>
        <w:t xml:space="preserve"> </w:t>
      </w:r>
      <w:r w:rsidR="005222CE" w:rsidRPr="00B208E8">
        <w:rPr>
          <w:rFonts w:ascii="Georgia Pro Light" w:eastAsia="Microsoft YaHei UI Light" w:hAnsi="Georgia Pro Light" w:cs="Times New Roman"/>
          <w:sz w:val="24"/>
          <w:szCs w:val="24"/>
        </w:rPr>
        <w:t>Monday</w:t>
      </w:r>
      <w:r w:rsidR="00B23BE6" w:rsidRPr="00B208E8">
        <w:rPr>
          <w:rFonts w:ascii="Georgia Pro Light" w:eastAsia="Microsoft YaHei UI Light" w:hAnsi="Georgia Pro Light" w:cs="Times New Roman"/>
          <w:sz w:val="24"/>
          <w:szCs w:val="24"/>
        </w:rPr>
        <w:t xml:space="preserve"> 15</w:t>
      </w:r>
      <w:r w:rsidR="00C07983" w:rsidRPr="00B208E8">
        <w:rPr>
          <w:rFonts w:ascii="Georgia Pro Light" w:eastAsia="Microsoft YaHei UI Light" w:hAnsi="Georgia Pro Light" w:cs="Times New Roman"/>
          <w:sz w:val="24"/>
          <w:szCs w:val="24"/>
        </w:rPr>
        <w:t xml:space="preserve"> August</w:t>
      </w:r>
      <w:r w:rsidR="005222CE" w:rsidRPr="00B208E8">
        <w:rPr>
          <w:rFonts w:ascii="Georgia Pro Light" w:eastAsia="Microsoft YaHei UI Light" w:hAnsi="Georgia Pro Light" w:cs="Times New Roman"/>
          <w:sz w:val="24"/>
          <w:szCs w:val="24"/>
        </w:rPr>
        <w:t>, w</w:t>
      </w:r>
      <w:r w:rsidR="007E454B" w:rsidRPr="00B208E8">
        <w:rPr>
          <w:rFonts w:ascii="Georgia Pro Light" w:eastAsia="Microsoft YaHei UI Light" w:hAnsi="Georgia Pro Light" w:cs="Times New Roman"/>
          <w:sz w:val="24"/>
          <w:szCs w:val="24"/>
        </w:rPr>
        <w:t xml:space="preserve">ith the </w:t>
      </w:r>
      <w:r w:rsidR="005222CE" w:rsidRPr="00B208E8">
        <w:rPr>
          <w:rFonts w:ascii="Georgia Pro Light" w:eastAsia="Microsoft YaHei UI Light" w:hAnsi="Georgia Pro Light" w:cs="Times New Roman"/>
          <w:sz w:val="24"/>
          <w:szCs w:val="24"/>
        </w:rPr>
        <w:t xml:space="preserve">Thursday </w:t>
      </w:r>
      <w:r w:rsidR="007E6918" w:rsidRPr="00B208E8">
        <w:rPr>
          <w:rFonts w:ascii="Georgia Pro Light" w:eastAsia="Microsoft YaHei UI Light" w:hAnsi="Georgia Pro Light" w:cs="Times New Roman"/>
          <w:sz w:val="24"/>
          <w:szCs w:val="24"/>
        </w:rPr>
        <w:t xml:space="preserve">immediately </w:t>
      </w:r>
      <w:r w:rsidR="005222CE" w:rsidRPr="00B208E8">
        <w:rPr>
          <w:rFonts w:ascii="Georgia Pro Light" w:eastAsia="Microsoft YaHei UI Light" w:hAnsi="Georgia Pro Light" w:cs="Times New Roman"/>
          <w:sz w:val="24"/>
          <w:szCs w:val="24"/>
        </w:rPr>
        <w:t xml:space="preserve">after </w:t>
      </w:r>
      <w:r w:rsidR="00C07983" w:rsidRPr="00B208E8">
        <w:rPr>
          <w:rFonts w:ascii="Georgia Pro Light" w:eastAsia="Microsoft YaHei UI Light" w:hAnsi="Georgia Pro Light" w:cs="Times New Roman"/>
          <w:sz w:val="24"/>
          <w:szCs w:val="24"/>
        </w:rPr>
        <w:t>being</w:t>
      </w:r>
      <w:r w:rsidR="007E6918" w:rsidRPr="00B208E8">
        <w:rPr>
          <w:rFonts w:ascii="Georgia Pro Light" w:eastAsia="Microsoft YaHei UI Light" w:hAnsi="Georgia Pro Light" w:cs="Times New Roman"/>
          <w:sz w:val="24"/>
          <w:szCs w:val="24"/>
        </w:rPr>
        <w:t xml:space="preserve"> </w:t>
      </w:r>
      <w:r w:rsidR="005222CE" w:rsidRPr="00B208E8">
        <w:rPr>
          <w:rFonts w:ascii="Georgia Pro Light" w:eastAsia="Microsoft YaHei UI Light" w:hAnsi="Georgia Pro Light" w:cs="Times New Roman"/>
          <w:sz w:val="24"/>
          <w:szCs w:val="24"/>
        </w:rPr>
        <w:t>18</w:t>
      </w:r>
      <w:r w:rsidR="0056487A" w:rsidRPr="00B208E8">
        <w:rPr>
          <w:rFonts w:ascii="Georgia Pro Light" w:eastAsia="Microsoft YaHei UI Light" w:hAnsi="Georgia Pro Light" w:cs="Times New Roman"/>
          <w:sz w:val="24"/>
          <w:szCs w:val="24"/>
        </w:rPr>
        <w:t xml:space="preserve"> August</w:t>
      </w:r>
      <w:r w:rsidR="005222CE" w:rsidRPr="00B208E8">
        <w:rPr>
          <w:rFonts w:ascii="Georgia Pro Light" w:eastAsia="Microsoft YaHei UI Light" w:hAnsi="Georgia Pro Light" w:cs="Times New Roman"/>
          <w:sz w:val="24"/>
          <w:szCs w:val="24"/>
        </w:rPr>
        <w:t>.</w:t>
      </w:r>
      <w:r w:rsidR="004422CF" w:rsidRPr="00B208E8">
        <w:rPr>
          <w:rStyle w:val="FootnoteReference"/>
          <w:rFonts w:ascii="Georgia Pro Light" w:eastAsia="Microsoft YaHei UI Light" w:hAnsi="Georgia Pro Light" w:cs="Times New Roman"/>
          <w:sz w:val="24"/>
          <w:szCs w:val="24"/>
        </w:rPr>
        <w:footnoteReference w:id="4"/>
      </w:r>
      <w:r w:rsidR="005222CE" w:rsidRPr="00B208E8">
        <w:rPr>
          <w:rFonts w:ascii="Georgia Pro Light" w:eastAsia="Microsoft YaHei UI Light" w:hAnsi="Georgia Pro Light" w:cs="Times New Roman"/>
          <w:sz w:val="24"/>
          <w:szCs w:val="24"/>
        </w:rPr>
        <w:t xml:space="preserve"> Therefore, the above </w:t>
      </w:r>
      <w:r w:rsidR="00F204FC" w:rsidRPr="00B208E8">
        <w:rPr>
          <w:rFonts w:ascii="Georgia Pro Light" w:eastAsia="Microsoft YaHei UI Light" w:hAnsi="Georgia Pro Light" w:cs="Times New Roman"/>
          <w:sz w:val="24"/>
          <w:szCs w:val="24"/>
        </w:rPr>
        <w:t>record can be</w:t>
      </w:r>
      <w:r w:rsidR="009D1B01" w:rsidRPr="00B208E8">
        <w:rPr>
          <w:rFonts w:ascii="Georgia Pro Light" w:eastAsia="Microsoft YaHei UI Light" w:hAnsi="Georgia Pro Light" w:cs="Times New Roman"/>
          <w:sz w:val="24"/>
          <w:szCs w:val="24"/>
        </w:rPr>
        <w:t xml:space="preserve"> confidently</w:t>
      </w:r>
      <w:r w:rsidR="00F204FC" w:rsidRPr="00B208E8">
        <w:rPr>
          <w:rFonts w:ascii="Georgia Pro Light" w:eastAsia="Microsoft YaHei UI Light" w:hAnsi="Georgia Pro Light" w:cs="Times New Roman"/>
          <w:sz w:val="24"/>
          <w:szCs w:val="24"/>
        </w:rPr>
        <w:t xml:space="preserve"> dated to </w:t>
      </w:r>
      <w:r w:rsidR="005222CE" w:rsidRPr="00B208E8">
        <w:rPr>
          <w:rFonts w:ascii="Georgia Pro Light" w:eastAsia="Microsoft YaHei UI Light" w:hAnsi="Georgia Pro Light" w:cs="Times New Roman"/>
          <w:b/>
          <w:bCs/>
          <w:sz w:val="24"/>
          <w:szCs w:val="24"/>
          <w:u w:val="single"/>
        </w:rPr>
        <w:t>Thursday 18 August 1384</w:t>
      </w:r>
      <w:r w:rsidR="005222CE" w:rsidRPr="00B208E8">
        <w:rPr>
          <w:rFonts w:ascii="Georgia Pro Light" w:eastAsia="Microsoft YaHei UI Light" w:hAnsi="Georgia Pro Light" w:cs="Times New Roman"/>
          <w:sz w:val="24"/>
          <w:szCs w:val="24"/>
          <w:u w:val="single"/>
        </w:rPr>
        <w:t>.</w:t>
      </w:r>
    </w:p>
    <w:p w14:paraId="5FB778B4" w14:textId="346D8696" w:rsidR="005222CE" w:rsidRDefault="005222CE" w:rsidP="00A862AC">
      <w:pPr>
        <w:spacing w:line="480" w:lineRule="auto"/>
        <w:jc w:val="both"/>
        <w:rPr>
          <w:rFonts w:ascii="Times New Roman" w:eastAsia="Microsoft YaHei UI Light" w:hAnsi="Times New Roman" w:cs="Times New Roman"/>
          <w:sz w:val="24"/>
          <w:szCs w:val="24"/>
        </w:rPr>
      </w:pPr>
    </w:p>
    <w:p w14:paraId="68D0E9E7" w14:textId="77777777" w:rsidR="00A862AC" w:rsidRDefault="00A862AC" w:rsidP="00A862AC">
      <w:pPr>
        <w:spacing w:line="480" w:lineRule="auto"/>
        <w:jc w:val="both"/>
        <w:rPr>
          <w:rFonts w:ascii="Times New Roman" w:eastAsia="Microsoft YaHei UI Light" w:hAnsi="Times New Roman" w:cs="Times New Roman"/>
          <w:sz w:val="24"/>
          <w:szCs w:val="24"/>
        </w:rPr>
      </w:pPr>
    </w:p>
    <w:p w14:paraId="1B3C33AA" w14:textId="4D5F6521" w:rsidR="005222CE" w:rsidRPr="000370E2" w:rsidRDefault="005222CE" w:rsidP="00A862AC">
      <w:pPr>
        <w:spacing w:line="480" w:lineRule="auto"/>
        <w:jc w:val="both"/>
        <w:rPr>
          <w:rFonts w:ascii="Georgia Pro Light" w:eastAsia="Microsoft YaHei UI Light" w:hAnsi="Georgia Pro Light" w:cs="Times New Roman"/>
          <w:b/>
          <w:bCs/>
          <w:sz w:val="24"/>
          <w:szCs w:val="24"/>
        </w:rPr>
      </w:pPr>
      <w:r w:rsidRPr="000370E2">
        <w:rPr>
          <w:rFonts w:ascii="Georgia Pro Light" w:eastAsia="Microsoft YaHei UI Light" w:hAnsi="Georgia Pro Light" w:cs="Times New Roman"/>
          <w:sz w:val="24"/>
          <w:szCs w:val="24"/>
        </w:rPr>
        <w:t xml:space="preserve">(b) </w:t>
      </w:r>
      <w:r w:rsidRPr="000370E2">
        <w:rPr>
          <w:rFonts w:ascii="Georgia Pro Light" w:eastAsia="Microsoft YaHei UI Light" w:hAnsi="Georgia Pro Light" w:cs="Times New Roman"/>
          <w:b/>
          <w:bCs/>
          <w:i/>
          <w:iCs/>
          <w:sz w:val="24"/>
          <w:szCs w:val="24"/>
        </w:rPr>
        <w:t xml:space="preserve">Confirmation by Bishop </w:t>
      </w:r>
      <w:proofErr w:type="spellStart"/>
      <w:r w:rsidRPr="000370E2">
        <w:rPr>
          <w:rFonts w:ascii="Georgia Pro Light" w:eastAsia="Microsoft YaHei UI Light" w:hAnsi="Georgia Pro Light" w:cs="Times New Roman"/>
          <w:b/>
          <w:bCs/>
          <w:i/>
          <w:iCs/>
          <w:sz w:val="24"/>
          <w:szCs w:val="24"/>
        </w:rPr>
        <w:t>Anian</w:t>
      </w:r>
      <w:proofErr w:type="spellEnd"/>
      <w:r w:rsidRPr="000370E2">
        <w:rPr>
          <w:rFonts w:ascii="Georgia Pro Light" w:eastAsia="Microsoft YaHei UI Light" w:hAnsi="Georgia Pro Light" w:cs="Times New Roman"/>
          <w:b/>
          <w:bCs/>
          <w:i/>
          <w:iCs/>
          <w:sz w:val="24"/>
          <w:szCs w:val="24"/>
        </w:rPr>
        <w:t xml:space="preserve"> of St Asaph of the charters for Shrewsbury Abbey issued by his predecessors Bishops Reiner, Abraham, and Hugh. Given at Shrewsbury the day after St Mary Magdalene in the first year of his pontificate.</w:t>
      </w:r>
    </w:p>
    <w:p w14:paraId="7F3AA9B7" w14:textId="5A54EDF7" w:rsidR="004360EB" w:rsidRPr="000370E2" w:rsidRDefault="009E104C" w:rsidP="007C2CD9">
      <w:pPr>
        <w:spacing w:line="480" w:lineRule="auto"/>
        <w:jc w:val="both"/>
        <w:rPr>
          <w:rFonts w:ascii="Georgia Pro Light" w:eastAsia="Microsoft YaHei UI Light" w:hAnsi="Georgia Pro Light" w:cs="Times New Roman"/>
          <w:sz w:val="24"/>
          <w:szCs w:val="24"/>
        </w:rPr>
      </w:pPr>
      <w:proofErr w:type="spellStart"/>
      <w:r w:rsidRPr="000370E2">
        <w:rPr>
          <w:rFonts w:ascii="Georgia Pro Light" w:eastAsia="Microsoft YaHei UI Light" w:hAnsi="Georgia Pro Light" w:cs="Times New Roman"/>
          <w:sz w:val="24"/>
          <w:szCs w:val="24"/>
        </w:rPr>
        <w:t>Anian</w:t>
      </w:r>
      <w:proofErr w:type="spellEnd"/>
      <w:r w:rsidRPr="000370E2">
        <w:rPr>
          <w:rFonts w:ascii="Georgia Pro Light" w:eastAsia="Microsoft YaHei UI Light" w:hAnsi="Georgia Pro Light" w:cs="Times New Roman"/>
          <w:sz w:val="24"/>
          <w:szCs w:val="24"/>
        </w:rPr>
        <w:t xml:space="preserve"> </w:t>
      </w:r>
      <w:r w:rsidR="00B338E4" w:rsidRPr="000370E2">
        <w:rPr>
          <w:rFonts w:ascii="Georgia Pro Light" w:eastAsia="Microsoft YaHei UI Light" w:hAnsi="Georgia Pro Light" w:cs="Times New Roman"/>
          <w:sz w:val="24"/>
          <w:szCs w:val="24"/>
        </w:rPr>
        <w:t xml:space="preserve">was </w:t>
      </w:r>
      <w:r w:rsidRPr="000370E2">
        <w:rPr>
          <w:rFonts w:ascii="Georgia Pro Light" w:eastAsia="Microsoft YaHei UI Light" w:hAnsi="Georgia Pro Light" w:cs="Times New Roman"/>
          <w:sz w:val="24"/>
          <w:szCs w:val="24"/>
        </w:rPr>
        <w:t>bishop of the diocese of St Asaph in Wales.</w:t>
      </w:r>
      <w:r w:rsidR="000F5F81" w:rsidRPr="000370E2">
        <w:rPr>
          <w:rStyle w:val="FootnoteReference"/>
          <w:rFonts w:ascii="Georgia Pro Light" w:eastAsia="Microsoft YaHei UI Light" w:hAnsi="Georgia Pro Light" w:cs="Times New Roman"/>
          <w:sz w:val="24"/>
          <w:szCs w:val="24"/>
        </w:rPr>
        <w:footnoteReference w:id="5"/>
      </w:r>
      <w:r w:rsidRPr="000370E2">
        <w:rPr>
          <w:rFonts w:ascii="Georgia Pro Light" w:eastAsia="Microsoft YaHei UI Light" w:hAnsi="Georgia Pro Light" w:cs="Times New Roman"/>
          <w:sz w:val="24"/>
          <w:szCs w:val="24"/>
        </w:rPr>
        <w:t xml:space="preserve"> </w:t>
      </w:r>
      <w:r w:rsidR="009323D3" w:rsidRPr="000370E2">
        <w:rPr>
          <w:rFonts w:ascii="Georgia Pro Light" w:eastAsia="Microsoft YaHei UI Light" w:hAnsi="Georgia Pro Light" w:cs="Times New Roman"/>
          <w:sz w:val="24"/>
          <w:szCs w:val="24"/>
        </w:rPr>
        <w:t xml:space="preserve">We may presume </w:t>
      </w:r>
      <w:r w:rsidR="00A40709" w:rsidRPr="000370E2">
        <w:rPr>
          <w:rFonts w:ascii="Georgia Pro Light" w:eastAsia="Microsoft YaHei UI Light" w:hAnsi="Georgia Pro Light" w:cs="Times New Roman"/>
          <w:sz w:val="24"/>
          <w:szCs w:val="24"/>
        </w:rPr>
        <w:t xml:space="preserve">this </w:t>
      </w:r>
      <w:r w:rsidR="009323D3" w:rsidRPr="000370E2">
        <w:rPr>
          <w:rFonts w:ascii="Georgia Pro Light" w:eastAsia="Microsoft YaHei UI Light" w:hAnsi="Georgia Pro Light" w:cs="Times New Roman"/>
          <w:sz w:val="24"/>
          <w:szCs w:val="24"/>
        </w:rPr>
        <w:t xml:space="preserve">record refers to </w:t>
      </w:r>
      <w:r w:rsidR="00A40709" w:rsidRPr="000370E2">
        <w:rPr>
          <w:rFonts w:ascii="Georgia Pro Light" w:eastAsia="Microsoft YaHei UI Light" w:hAnsi="Georgia Pro Light" w:cs="Times New Roman"/>
          <w:sz w:val="24"/>
          <w:szCs w:val="24"/>
        </w:rPr>
        <w:t xml:space="preserve">the first </w:t>
      </w:r>
      <w:proofErr w:type="spellStart"/>
      <w:r w:rsidR="00A40709" w:rsidRPr="000370E2">
        <w:rPr>
          <w:rFonts w:ascii="Georgia Pro Light" w:eastAsia="Microsoft YaHei UI Light" w:hAnsi="Georgia Pro Light" w:cs="Times New Roman"/>
          <w:sz w:val="24"/>
          <w:szCs w:val="24"/>
        </w:rPr>
        <w:t>Anian</w:t>
      </w:r>
      <w:proofErr w:type="spellEnd"/>
      <w:r w:rsidR="00A40709" w:rsidRPr="000370E2">
        <w:rPr>
          <w:rFonts w:ascii="Georgia Pro Light" w:eastAsia="Microsoft YaHei UI Light" w:hAnsi="Georgia Pro Light" w:cs="Times New Roman"/>
          <w:sz w:val="24"/>
          <w:szCs w:val="24"/>
        </w:rPr>
        <w:t xml:space="preserve">, consecrated in November 1249, and not the later </w:t>
      </w:r>
      <w:proofErr w:type="spellStart"/>
      <w:r w:rsidR="00A40709" w:rsidRPr="000370E2">
        <w:rPr>
          <w:rFonts w:ascii="Georgia Pro Light" w:eastAsia="Microsoft YaHei UI Light" w:hAnsi="Georgia Pro Light" w:cs="Times New Roman"/>
          <w:sz w:val="24"/>
          <w:szCs w:val="24"/>
        </w:rPr>
        <w:t>Anian</w:t>
      </w:r>
      <w:proofErr w:type="spellEnd"/>
      <w:r w:rsidR="00A40709" w:rsidRPr="000370E2">
        <w:rPr>
          <w:rFonts w:ascii="Georgia Pro Light" w:eastAsia="Microsoft YaHei UI Light" w:hAnsi="Georgia Pro Light" w:cs="Times New Roman"/>
          <w:sz w:val="24"/>
          <w:szCs w:val="24"/>
        </w:rPr>
        <w:t xml:space="preserve">, consecrated in </w:t>
      </w:r>
      <w:r w:rsidR="00A40709" w:rsidRPr="000370E2">
        <w:rPr>
          <w:rFonts w:ascii="Georgia Pro Light" w:eastAsia="Microsoft YaHei UI Light" w:hAnsi="Georgia Pro Light" w:cs="Times New Roman"/>
          <w:sz w:val="24"/>
          <w:szCs w:val="24"/>
        </w:rPr>
        <w:lastRenderedPageBreak/>
        <w:t xml:space="preserve">1268. </w:t>
      </w:r>
      <w:r w:rsidR="00CE1F37" w:rsidRPr="000370E2">
        <w:rPr>
          <w:rFonts w:ascii="Georgia Pro Light" w:eastAsia="Microsoft YaHei UI Light" w:hAnsi="Georgia Pro Light" w:cs="Times New Roman"/>
          <w:sz w:val="24"/>
          <w:szCs w:val="24"/>
        </w:rPr>
        <w:t xml:space="preserve">This is because </w:t>
      </w:r>
      <w:proofErr w:type="spellStart"/>
      <w:r w:rsidR="00A40709" w:rsidRPr="000370E2">
        <w:rPr>
          <w:rFonts w:ascii="Georgia Pro Light" w:eastAsia="Microsoft YaHei UI Light" w:hAnsi="Georgia Pro Light" w:cs="Times New Roman"/>
          <w:sz w:val="24"/>
          <w:szCs w:val="24"/>
        </w:rPr>
        <w:t>Anian</w:t>
      </w:r>
      <w:proofErr w:type="spellEnd"/>
      <w:r w:rsidR="00CE1F37" w:rsidRPr="000370E2">
        <w:rPr>
          <w:rFonts w:ascii="Georgia Pro Light" w:eastAsia="Microsoft YaHei UI Light" w:hAnsi="Georgia Pro Light" w:cs="Times New Roman"/>
          <w:sz w:val="24"/>
          <w:szCs w:val="24"/>
        </w:rPr>
        <w:t xml:space="preserve"> I</w:t>
      </w:r>
      <w:r w:rsidR="00A40709" w:rsidRPr="000370E2">
        <w:rPr>
          <w:rFonts w:ascii="Georgia Pro Light" w:eastAsia="Microsoft YaHei UI Light" w:hAnsi="Georgia Pro Light" w:cs="Times New Roman"/>
          <w:sz w:val="24"/>
          <w:szCs w:val="24"/>
        </w:rPr>
        <w:t xml:space="preserve"> was </w:t>
      </w:r>
      <w:r w:rsidR="004767C4" w:rsidRPr="000370E2">
        <w:rPr>
          <w:rFonts w:ascii="Georgia Pro Light" w:eastAsia="Microsoft YaHei UI Light" w:hAnsi="Georgia Pro Light" w:cs="Times New Roman"/>
          <w:sz w:val="24"/>
          <w:szCs w:val="24"/>
        </w:rPr>
        <w:t xml:space="preserve">immediately </w:t>
      </w:r>
      <w:r w:rsidR="00A40709" w:rsidRPr="000370E2">
        <w:rPr>
          <w:rFonts w:ascii="Georgia Pro Light" w:eastAsia="Microsoft YaHei UI Light" w:hAnsi="Georgia Pro Light" w:cs="Times New Roman"/>
          <w:sz w:val="24"/>
          <w:szCs w:val="24"/>
        </w:rPr>
        <w:t xml:space="preserve">preceded by Hywel ab </w:t>
      </w:r>
      <w:proofErr w:type="spellStart"/>
      <w:r w:rsidR="00A40709" w:rsidRPr="000370E2">
        <w:rPr>
          <w:rFonts w:ascii="Georgia Pro Light" w:eastAsia="Microsoft YaHei UI Light" w:hAnsi="Georgia Pro Light" w:cs="Times New Roman"/>
          <w:sz w:val="24"/>
          <w:szCs w:val="24"/>
        </w:rPr>
        <w:t>Ednyfed</w:t>
      </w:r>
      <w:proofErr w:type="spellEnd"/>
      <w:r w:rsidR="00A40709" w:rsidRPr="000370E2">
        <w:rPr>
          <w:rFonts w:ascii="Georgia Pro Light" w:eastAsia="Microsoft YaHei UI Light" w:hAnsi="Georgia Pro Light" w:cs="Times New Roman"/>
          <w:sz w:val="24"/>
          <w:szCs w:val="24"/>
        </w:rPr>
        <w:t>,</w:t>
      </w:r>
      <w:r w:rsidR="00A21A05" w:rsidRPr="000370E2">
        <w:rPr>
          <w:rFonts w:ascii="Georgia Pro Light" w:eastAsia="Microsoft YaHei UI Light" w:hAnsi="Georgia Pro Light" w:cs="Times New Roman"/>
          <w:sz w:val="24"/>
          <w:szCs w:val="24"/>
        </w:rPr>
        <w:t xml:space="preserve"> </w:t>
      </w:r>
      <w:r w:rsidR="00E02FF2" w:rsidRPr="000370E2">
        <w:rPr>
          <w:rFonts w:ascii="Georgia Pro Light" w:eastAsia="Microsoft YaHei UI Light" w:hAnsi="Georgia Pro Light" w:cs="Times New Roman"/>
          <w:sz w:val="24"/>
          <w:szCs w:val="24"/>
        </w:rPr>
        <w:t xml:space="preserve">who in turn was preceded by </w:t>
      </w:r>
      <w:r w:rsidR="00A40709" w:rsidRPr="000370E2">
        <w:rPr>
          <w:rFonts w:ascii="Georgia Pro Light" w:eastAsia="Microsoft YaHei UI Light" w:hAnsi="Georgia Pro Light" w:cs="Times New Roman"/>
          <w:sz w:val="24"/>
          <w:szCs w:val="24"/>
        </w:rPr>
        <w:t>Hugh, Abraham, and Reiner</w:t>
      </w:r>
      <w:r w:rsidR="00485CC7" w:rsidRPr="000370E2">
        <w:rPr>
          <w:rFonts w:ascii="Georgia Pro Light" w:eastAsia="Microsoft YaHei UI Light" w:hAnsi="Georgia Pro Light" w:cs="Times New Roman"/>
          <w:sz w:val="24"/>
          <w:szCs w:val="24"/>
        </w:rPr>
        <w:t xml:space="preserve"> (to whom the record refers)</w:t>
      </w:r>
      <w:r w:rsidR="00A40709" w:rsidRPr="000370E2">
        <w:rPr>
          <w:rFonts w:ascii="Georgia Pro Light" w:eastAsia="Microsoft YaHei UI Light" w:hAnsi="Georgia Pro Light" w:cs="Times New Roman"/>
          <w:sz w:val="24"/>
          <w:szCs w:val="24"/>
        </w:rPr>
        <w:t>.</w:t>
      </w:r>
      <w:r w:rsidR="00CE1F37" w:rsidRPr="000370E2">
        <w:rPr>
          <w:rStyle w:val="FootnoteReference"/>
          <w:rFonts w:ascii="Georgia Pro Light" w:eastAsia="Microsoft YaHei UI Light" w:hAnsi="Georgia Pro Light" w:cs="Times New Roman"/>
          <w:sz w:val="24"/>
          <w:szCs w:val="24"/>
        </w:rPr>
        <w:footnoteReference w:id="6"/>
      </w:r>
      <w:r w:rsidR="00A40709" w:rsidRPr="000370E2">
        <w:rPr>
          <w:rFonts w:ascii="Georgia Pro Light" w:eastAsia="Microsoft YaHei UI Light" w:hAnsi="Georgia Pro Light" w:cs="Times New Roman"/>
          <w:sz w:val="24"/>
          <w:szCs w:val="24"/>
        </w:rPr>
        <w:t xml:space="preserve"> </w:t>
      </w:r>
      <w:r w:rsidR="000370E2" w:rsidRPr="000370E2">
        <w:rPr>
          <w:rFonts w:ascii="Georgia Pro Light" w:eastAsia="Microsoft YaHei UI Light" w:hAnsi="Georgia Pro Light" w:cs="Times New Roman"/>
          <w:sz w:val="24"/>
          <w:szCs w:val="24"/>
        </w:rPr>
        <w:t xml:space="preserve"> </w:t>
      </w:r>
      <w:r w:rsidR="00485CC7" w:rsidRPr="000370E2">
        <w:rPr>
          <w:rFonts w:ascii="Georgia Pro Light" w:eastAsia="Microsoft YaHei UI Light" w:hAnsi="Georgia Pro Light" w:cs="Times New Roman"/>
          <w:sz w:val="24"/>
          <w:szCs w:val="24"/>
        </w:rPr>
        <w:t>T</w:t>
      </w:r>
      <w:r w:rsidR="00A40709" w:rsidRPr="000370E2">
        <w:rPr>
          <w:rFonts w:ascii="Georgia Pro Light" w:eastAsia="Microsoft YaHei UI Light" w:hAnsi="Georgia Pro Light" w:cs="Times New Roman"/>
          <w:sz w:val="24"/>
          <w:szCs w:val="24"/>
        </w:rPr>
        <w:t xml:space="preserve">he first year of </w:t>
      </w:r>
      <w:proofErr w:type="spellStart"/>
      <w:r w:rsidR="00A40709" w:rsidRPr="000370E2">
        <w:rPr>
          <w:rFonts w:ascii="Georgia Pro Light" w:eastAsia="Microsoft YaHei UI Light" w:hAnsi="Georgia Pro Light" w:cs="Times New Roman"/>
          <w:sz w:val="24"/>
          <w:szCs w:val="24"/>
        </w:rPr>
        <w:t>Anian’s</w:t>
      </w:r>
      <w:proofErr w:type="spellEnd"/>
      <w:r w:rsidR="00A40709" w:rsidRPr="000370E2">
        <w:rPr>
          <w:rFonts w:ascii="Georgia Pro Light" w:eastAsia="Microsoft YaHei UI Light" w:hAnsi="Georgia Pro Light" w:cs="Times New Roman"/>
          <w:sz w:val="24"/>
          <w:szCs w:val="24"/>
        </w:rPr>
        <w:t xml:space="preserve"> pontificate ran from November 1249 to November 1250.</w:t>
      </w:r>
      <w:r w:rsidR="00F204FC" w:rsidRPr="000370E2">
        <w:rPr>
          <w:rFonts w:ascii="Georgia Pro Light" w:eastAsia="Microsoft YaHei UI Light" w:hAnsi="Georgia Pro Light" w:cs="Times New Roman"/>
          <w:sz w:val="24"/>
          <w:szCs w:val="24"/>
        </w:rPr>
        <w:t xml:space="preserve"> The feast of St Mary Magdalene is observed on 22 July</w:t>
      </w:r>
      <w:r w:rsidR="00BB0326" w:rsidRPr="000370E2">
        <w:rPr>
          <w:rFonts w:ascii="Georgia Pro Light" w:eastAsia="Microsoft YaHei UI Light" w:hAnsi="Georgia Pro Light" w:cs="Times New Roman"/>
          <w:sz w:val="24"/>
          <w:szCs w:val="24"/>
        </w:rPr>
        <w:t>.</w:t>
      </w:r>
      <w:r w:rsidR="00641857" w:rsidRPr="000370E2">
        <w:rPr>
          <w:rStyle w:val="FootnoteReference"/>
          <w:rFonts w:ascii="Georgia Pro Light" w:eastAsia="Microsoft YaHei UI Light" w:hAnsi="Georgia Pro Light" w:cs="Times New Roman"/>
          <w:sz w:val="24"/>
          <w:szCs w:val="24"/>
        </w:rPr>
        <w:footnoteReference w:id="7"/>
      </w:r>
      <w:r w:rsidR="00F204FC" w:rsidRPr="000370E2">
        <w:rPr>
          <w:rFonts w:ascii="Georgia Pro Light" w:eastAsia="Microsoft YaHei UI Light" w:hAnsi="Georgia Pro Light" w:cs="Times New Roman"/>
          <w:sz w:val="24"/>
          <w:szCs w:val="24"/>
        </w:rPr>
        <w:t xml:space="preserve"> </w:t>
      </w:r>
      <w:r w:rsidR="00BB0326" w:rsidRPr="000370E2">
        <w:rPr>
          <w:rFonts w:ascii="Georgia Pro Light" w:eastAsia="Microsoft YaHei UI Light" w:hAnsi="Georgia Pro Light" w:cs="Times New Roman"/>
          <w:sz w:val="24"/>
          <w:szCs w:val="24"/>
        </w:rPr>
        <w:t>This</w:t>
      </w:r>
      <w:r w:rsidR="00A862AC" w:rsidRPr="000370E2">
        <w:rPr>
          <w:rFonts w:ascii="Georgia Pro Light" w:eastAsia="Microsoft YaHei UI Light" w:hAnsi="Georgia Pro Light" w:cs="Times New Roman"/>
          <w:sz w:val="24"/>
          <w:szCs w:val="24"/>
        </w:rPr>
        <w:t xml:space="preserve"> means th</w:t>
      </w:r>
      <w:r w:rsidR="00BB0326" w:rsidRPr="000370E2">
        <w:rPr>
          <w:rFonts w:ascii="Georgia Pro Light" w:eastAsia="Microsoft YaHei UI Light" w:hAnsi="Georgia Pro Light" w:cs="Times New Roman"/>
          <w:sz w:val="24"/>
          <w:szCs w:val="24"/>
        </w:rPr>
        <w:t>e</w:t>
      </w:r>
      <w:r w:rsidR="00A862AC" w:rsidRPr="000370E2">
        <w:rPr>
          <w:rFonts w:ascii="Georgia Pro Light" w:eastAsia="Microsoft YaHei UI Light" w:hAnsi="Georgia Pro Light" w:cs="Times New Roman"/>
          <w:sz w:val="24"/>
          <w:szCs w:val="24"/>
        </w:rPr>
        <w:t xml:space="preserve"> record must have a </w:t>
      </w:r>
      <w:r w:rsidR="00F204FC" w:rsidRPr="000370E2">
        <w:rPr>
          <w:rFonts w:ascii="Georgia Pro Light" w:eastAsia="Microsoft YaHei UI Light" w:hAnsi="Georgia Pro Light" w:cs="Times New Roman"/>
          <w:sz w:val="24"/>
          <w:szCs w:val="24"/>
        </w:rPr>
        <w:t xml:space="preserve">date </w:t>
      </w:r>
      <w:r w:rsidR="00A862AC" w:rsidRPr="000370E2">
        <w:rPr>
          <w:rFonts w:ascii="Georgia Pro Light" w:eastAsia="Microsoft YaHei UI Light" w:hAnsi="Georgia Pro Light" w:cs="Times New Roman"/>
          <w:sz w:val="24"/>
          <w:szCs w:val="24"/>
        </w:rPr>
        <w:t>of</w:t>
      </w:r>
      <w:r w:rsidR="00F204FC" w:rsidRPr="000370E2">
        <w:rPr>
          <w:rFonts w:ascii="Georgia Pro Light" w:eastAsia="Microsoft YaHei UI Light" w:hAnsi="Georgia Pro Light" w:cs="Times New Roman"/>
          <w:sz w:val="24"/>
          <w:szCs w:val="24"/>
        </w:rPr>
        <w:t xml:space="preserve"> </w:t>
      </w:r>
      <w:r w:rsidR="00F204FC" w:rsidRPr="000370E2">
        <w:rPr>
          <w:rFonts w:ascii="Georgia Pro Light" w:eastAsia="Microsoft YaHei UI Light" w:hAnsi="Georgia Pro Light" w:cs="Times New Roman"/>
          <w:b/>
          <w:bCs/>
          <w:sz w:val="24"/>
          <w:szCs w:val="24"/>
          <w:u w:val="single"/>
        </w:rPr>
        <w:t>23 July 1250</w:t>
      </w:r>
      <w:r w:rsidR="00F204FC" w:rsidRPr="000370E2">
        <w:rPr>
          <w:rFonts w:ascii="Georgia Pro Light" w:eastAsia="Microsoft YaHei UI Light" w:hAnsi="Georgia Pro Light" w:cs="Times New Roman"/>
          <w:sz w:val="24"/>
          <w:szCs w:val="24"/>
        </w:rPr>
        <w:t>.</w:t>
      </w:r>
    </w:p>
    <w:p w14:paraId="579EC227" w14:textId="64E88003" w:rsidR="002C7CAB" w:rsidRDefault="002C7CAB" w:rsidP="007C2CD9">
      <w:pPr>
        <w:spacing w:line="480" w:lineRule="auto"/>
        <w:jc w:val="both"/>
        <w:rPr>
          <w:rFonts w:ascii="Times New Roman" w:eastAsia="Microsoft YaHei UI Light" w:hAnsi="Times New Roman" w:cs="Times New Roman"/>
          <w:sz w:val="24"/>
          <w:szCs w:val="24"/>
        </w:rPr>
      </w:pPr>
    </w:p>
    <w:p w14:paraId="4683F132" w14:textId="77777777" w:rsidR="000370E2" w:rsidRDefault="000370E2" w:rsidP="007C2CD9">
      <w:pPr>
        <w:spacing w:line="480" w:lineRule="auto"/>
        <w:jc w:val="both"/>
        <w:rPr>
          <w:rFonts w:ascii="Times New Roman" w:eastAsia="Microsoft YaHei UI Light" w:hAnsi="Times New Roman" w:cs="Times New Roman"/>
          <w:sz w:val="24"/>
          <w:szCs w:val="24"/>
        </w:rPr>
      </w:pPr>
    </w:p>
    <w:p w14:paraId="77A828F0" w14:textId="6B3EAE40" w:rsidR="002C7CAB" w:rsidRPr="00F13BB5" w:rsidRDefault="002C7CAB" w:rsidP="007C2CD9">
      <w:pPr>
        <w:spacing w:line="480" w:lineRule="auto"/>
        <w:jc w:val="both"/>
        <w:rPr>
          <w:rFonts w:ascii="Georgia Pro Light" w:eastAsia="Microsoft YaHei UI Light" w:hAnsi="Georgia Pro Light" w:cs="Times New Roman"/>
          <w:i/>
          <w:iCs/>
          <w:sz w:val="24"/>
          <w:szCs w:val="24"/>
        </w:rPr>
      </w:pPr>
      <w:r w:rsidRPr="00F13BB5">
        <w:rPr>
          <w:rFonts w:ascii="Georgia Pro Light" w:eastAsia="Microsoft YaHei UI Light" w:hAnsi="Georgia Pro Light" w:cs="Times New Roman"/>
          <w:sz w:val="24"/>
          <w:szCs w:val="24"/>
        </w:rPr>
        <w:t xml:space="preserve">(c) </w:t>
      </w:r>
      <w:r w:rsidRPr="00F13BB5">
        <w:rPr>
          <w:rFonts w:ascii="Georgia Pro Light" w:eastAsia="Microsoft YaHei UI Light" w:hAnsi="Georgia Pro Light" w:cs="Times New Roman"/>
          <w:b/>
          <w:bCs/>
          <w:i/>
          <w:iCs/>
          <w:sz w:val="24"/>
          <w:szCs w:val="24"/>
        </w:rPr>
        <w:t>Downham: court held on Thursday the day after Ash Wednesday in the fourth year of the reign of King Edward and the first year of the episcopate of John de Ketene [</w:t>
      </w:r>
      <w:proofErr w:type="spellStart"/>
      <w:r w:rsidRPr="00F13BB5">
        <w:rPr>
          <w:rFonts w:ascii="Georgia Pro Light" w:eastAsia="Microsoft YaHei UI Light" w:hAnsi="Georgia Pro Light" w:cs="Times New Roman"/>
          <w:b/>
          <w:bCs/>
          <w:i/>
          <w:iCs/>
          <w:sz w:val="24"/>
          <w:szCs w:val="24"/>
        </w:rPr>
        <w:t>Ketton</w:t>
      </w:r>
      <w:proofErr w:type="spellEnd"/>
      <w:r w:rsidRPr="00F13BB5">
        <w:rPr>
          <w:rFonts w:ascii="Georgia Pro Light" w:eastAsia="Microsoft YaHei UI Light" w:hAnsi="Georgia Pro Light" w:cs="Times New Roman"/>
          <w:b/>
          <w:bCs/>
          <w:i/>
          <w:iCs/>
          <w:sz w:val="24"/>
          <w:szCs w:val="24"/>
        </w:rPr>
        <w:t>]</w:t>
      </w:r>
      <w:r w:rsidR="000F5A2E" w:rsidRPr="00F13BB5">
        <w:rPr>
          <w:rFonts w:ascii="Georgia Pro Light" w:eastAsia="Microsoft YaHei UI Light" w:hAnsi="Georgia Pro Light" w:cs="Times New Roman"/>
          <w:b/>
          <w:bCs/>
          <w:i/>
          <w:iCs/>
          <w:sz w:val="24"/>
          <w:szCs w:val="24"/>
        </w:rPr>
        <w:t>.</w:t>
      </w:r>
    </w:p>
    <w:p w14:paraId="440AD3F0" w14:textId="35A2244B" w:rsidR="007F3649" w:rsidRDefault="00B20DAD" w:rsidP="007C2CD9">
      <w:pPr>
        <w:spacing w:line="480" w:lineRule="auto"/>
        <w:jc w:val="both"/>
        <w:rPr>
          <w:rFonts w:ascii="Georgia Pro Light" w:eastAsia="Microsoft YaHei UI Light" w:hAnsi="Georgia Pro Light" w:cs="Times New Roman"/>
          <w:sz w:val="24"/>
          <w:szCs w:val="24"/>
          <w:u w:val="single"/>
        </w:rPr>
      </w:pPr>
      <w:r w:rsidRPr="00F13BB5">
        <w:rPr>
          <w:rFonts w:ascii="Georgia Pro Light" w:eastAsia="Microsoft YaHei UI Light" w:hAnsi="Georgia Pro Light" w:cs="Times New Roman"/>
          <w:sz w:val="24"/>
          <w:szCs w:val="24"/>
        </w:rPr>
        <w:t>First</w:t>
      </w:r>
      <w:r w:rsidR="004F35C8" w:rsidRPr="00F13BB5">
        <w:rPr>
          <w:rFonts w:ascii="Georgia Pro Light" w:eastAsia="Microsoft YaHei UI Light" w:hAnsi="Georgia Pro Light" w:cs="Times New Roman"/>
          <w:sz w:val="24"/>
          <w:szCs w:val="24"/>
        </w:rPr>
        <w:t>ly</w:t>
      </w:r>
      <w:r w:rsidRPr="00F13BB5">
        <w:rPr>
          <w:rFonts w:ascii="Georgia Pro Light" w:eastAsia="Microsoft YaHei UI Light" w:hAnsi="Georgia Pro Light" w:cs="Times New Roman"/>
          <w:sz w:val="24"/>
          <w:szCs w:val="24"/>
        </w:rPr>
        <w:t xml:space="preserve">, it </w:t>
      </w:r>
      <w:r w:rsidR="00AF565D" w:rsidRPr="00F13BB5">
        <w:rPr>
          <w:rFonts w:ascii="Georgia Pro Light" w:eastAsia="Microsoft YaHei UI Light" w:hAnsi="Georgia Pro Light" w:cs="Times New Roman"/>
          <w:sz w:val="24"/>
          <w:szCs w:val="24"/>
        </w:rPr>
        <w:t>is impossible to immediately</w:t>
      </w:r>
      <w:r w:rsidRPr="00F13BB5">
        <w:rPr>
          <w:rFonts w:ascii="Georgia Pro Light" w:eastAsia="Microsoft YaHei UI Light" w:hAnsi="Georgia Pro Light" w:cs="Times New Roman"/>
          <w:sz w:val="24"/>
          <w:szCs w:val="24"/>
        </w:rPr>
        <w:t xml:space="preserve"> establish</w:t>
      </w:r>
      <w:r w:rsidR="00E600B1" w:rsidRPr="00F13BB5">
        <w:rPr>
          <w:rFonts w:ascii="Georgia Pro Light" w:eastAsia="Microsoft YaHei UI Light" w:hAnsi="Georgia Pro Light" w:cs="Times New Roman"/>
          <w:sz w:val="24"/>
          <w:szCs w:val="24"/>
        </w:rPr>
        <w:t xml:space="preserve"> </w:t>
      </w:r>
      <w:r w:rsidR="00AD4872" w:rsidRPr="00F13BB5">
        <w:rPr>
          <w:rFonts w:ascii="Georgia Pro Light" w:eastAsia="Microsoft YaHei UI Light" w:hAnsi="Georgia Pro Light" w:cs="Times New Roman"/>
          <w:sz w:val="24"/>
          <w:szCs w:val="24"/>
        </w:rPr>
        <w:t>which</w:t>
      </w:r>
      <w:r w:rsidRPr="00F13BB5">
        <w:rPr>
          <w:rFonts w:ascii="Georgia Pro Light" w:eastAsia="Microsoft YaHei UI Light" w:hAnsi="Georgia Pro Light" w:cs="Times New Roman"/>
          <w:sz w:val="24"/>
          <w:szCs w:val="24"/>
        </w:rPr>
        <w:t xml:space="preserve"> Edward </w:t>
      </w:r>
      <w:r w:rsidR="00AD4872" w:rsidRPr="00F13BB5">
        <w:rPr>
          <w:rFonts w:ascii="Georgia Pro Light" w:eastAsia="Microsoft YaHei UI Light" w:hAnsi="Georgia Pro Light" w:cs="Times New Roman"/>
          <w:sz w:val="24"/>
          <w:szCs w:val="24"/>
        </w:rPr>
        <w:t xml:space="preserve">this record </w:t>
      </w:r>
      <w:r w:rsidR="004F35C8" w:rsidRPr="00F13BB5">
        <w:rPr>
          <w:rFonts w:ascii="Georgia Pro Light" w:eastAsia="Microsoft YaHei UI Light" w:hAnsi="Georgia Pro Light" w:cs="Times New Roman"/>
          <w:sz w:val="24"/>
          <w:szCs w:val="24"/>
        </w:rPr>
        <w:t xml:space="preserve">is </w:t>
      </w:r>
      <w:r w:rsidR="00AD4872" w:rsidRPr="00F13BB5">
        <w:rPr>
          <w:rFonts w:ascii="Georgia Pro Light" w:eastAsia="Microsoft YaHei UI Light" w:hAnsi="Georgia Pro Light" w:cs="Times New Roman"/>
          <w:sz w:val="24"/>
          <w:szCs w:val="24"/>
        </w:rPr>
        <w:t>refer</w:t>
      </w:r>
      <w:r w:rsidR="004F35C8" w:rsidRPr="00F13BB5">
        <w:rPr>
          <w:rFonts w:ascii="Georgia Pro Light" w:eastAsia="Microsoft YaHei UI Light" w:hAnsi="Georgia Pro Light" w:cs="Times New Roman"/>
          <w:sz w:val="24"/>
          <w:szCs w:val="24"/>
        </w:rPr>
        <w:t>ring</w:t>
      </w:r>
      <w:r w:rsidR="007C2CD9" w:rsidRPr="00F13BB5">
        <w:rPr>
          <w:rFonts w:ascii="Georgia Pro Light" w:eastAsia="Microsoft YaHei UI Light" w:hAnsi="Georgia Pro Light" w:cs="Times New Roman"/>
          <w:sz w:val="24"/>
          <w:szCs w:val="24"/>
        </w:rPr>
        <w:t xml:space="preserve"> to</w:t>
      </w:r>
      <w:r w:rsidR="00AD4872" w:rsidRPr="00F13BB5">
        <w:rPr>
          <w:rFonts w:ascii="Georgia Pro Light" w:eastAsia="Microsoft YaHei UI Light" w:hAnsi="Georgia Pro Light" w:cs="Times New Roman"/>
          <w:sz w:val="24"/>
          <w:szCs w:val="24"/>
        </w:rPr>
        <w:t xml:space="preserve">. </w:t>
      </w:r>
      <w:r w:rsidR="004F35C8" w:rsidRPr="00F13BB5">
        <w:rPr>
          <w:rFonts w:ascii="Georgia Pro Light" w:eastAsia="Microsoft YaHei UI Light" w:hAnsi="Georgia Pro Light" w:cs="Times New Roman"/>
          <w:sz w:val="24"/>
          <w:szCs w:val="24"/>
        </w:rPr>
        <w:t xml:space="preserve"> </w:t>
      </w:r>
      <w:r w:rsidR="00E600B1" w:rsidRPr="00F13BB5">
        <w:rPr>
          <w:rFonts w:ascii="Georgia Pro Light" w:eastAsia="Microsoft YaHei UI Light" w:hAnsi="Georgia Pro Light" w:cs="Times New Roman"/>
          <w:sz w:val="24"/>
          <w:szCs w:val="24"/>
        </w:rPr>
        <w:t>However, we might be able to determine</w:t>
      </w:r>
      <w:r w:rsidR="006344E7" w:rsidRPr="00F13BB5">
        <w:rPr>
          <w:rFonts w:ascii="Georgia Pro Light" w:eastAsia="Microsoft YaHei UI Light" w:hAnsi="Georgia Pro Light" w:cs="Times New Roman"/>
          <w:sz w:val="24"/>
          <w:szCs w:val="24"/>
        </w:rPr>
        <w:t xml:space="preserve"> who</w:t>
      </w:r>
      <w:r w:rsidR="00E600B1" w:rsidRPr="00F13BB5">
        <w:rPr>
          <w:rFonts w:ascii="Georgia Pro Light" w:eastAsia="Microsoft YaHei UI Light" w:hAnsi="Georgia Pro Light" w:cs="Times New Roman"/>
          <w:sz w:val="24"/>
          <w:szCs w:val="24"/>
        </w:rPr>
        <w:t xml:space="preserve"> </w:t>
      </w:r>
      <w:r w:rsidR="00D810D5" w:rsidRPr="00F13BB5">
        <w:rPr>
          <w:rFonts w:ascii="Georgia Pro Light" w:eastAsia="Microsoft YaHei UI Light" w:hAnsi="Georgia Pro Light" w:cs="Times New Roman"/>
          <w:sz w:val="24"/>
          <w:szCs w:val="24"/>
        </w:rPr>
        <w:t xml:space="preserve">John de Ketene </w:t>
      </w:r>
      <w:r w:rsidR="00E2007B" w:rsidRPr="00F13BB5">
        <w:rPr>
          <w:rFonts w:ascii="Georgia Pro Light" w:eastAsia="Microsoft YaHei UI Light" w:hAnsi="Georgia Pro Light" w:cs="Times New Roman"/>
          <w:sz w:val="24"/>
          <w:szCs w:val="24"/>
        </w:rPr>
        <w:t>wa</w:t>
      </w:r>
      <w:r w:rsidR="006344E7" w:rsidRPr="00F13BB5">
        <w:rPr>
          <w:rFonts w:ascii="Georgia Pro Light" w:eastAsia="Microsoft YaHei UI Light" w:hAnsi="Georgia Pro Light" w:cs="Times New Roman"/>
          <w:sz w:val="24"/>
          <w:szCs w:val="24"/>
        </w:rPr>
        <w:t>s</w:t>
      </w:r>
      <w:r w:rsidR="00E2007B" w:rsidRPr="00F13BB5">
        <w:rPr>
          <w:rFonts w:ascii="Georgia Pro Light" w:eastAsia="Microsoft YaHei UI Light" w:hAnsi="Georgia Pro Light" w:cs="Times New Roman"/>
          <w:sz w:val="24"/>
          <w:szCs w:val="24"/>
        </w:rPr>
        <w:t xml:space="preserve">. Listed in the </w:t>
      </w:r>
      <w:r w:rsidR="00622A69" w:rsidRPr="00F13BB5">
        <w:rPr>
          <w:rFonts w:ascii="Georgia Pro Light" w:eastAsia="Microsoft YaHei UI Light" w:hAnsi="Georgia Pro Light" w:cs="Times New Roman"/>
          <w:sz w:val="24"/>
          <w:szCs w:val="24"/>
        </w:rPr>
        <w:t xml:space="preserve">Handbook of British Chronology is a </w:t>
      </w:r>
      <w:r w:rsidR="007C2CD9" w:rsidRPr="00F13BB5">
        <w:rPr>
          <w:rFonts w:ascii="Georgia Pro Light" w:eastAsia="Microsoft YaHei UI Light" w:hAnsi="Georgia Pro Light" w:cs="Times New Roman"/>
          <w:sz w:val="24"/>
          <w:szCs w:val="24"/>
        </w:rPr>
        <w:t>‘‘</w:t>
      </w:r>
      <w:r w:rsidR="00622A69" w:rsidRPr="00F13BB5">
        <w:rPr>
          <w:rFonts w:ascii="Georgia Pro Light" w:eastAsia="Microsoft YaHei UI Light" w:hAnsi="Georgia Pro Light" w:cs="Times New Roman"/>
          <w:sz w:val="24"/>
          <w:szCs w:val="24"/>
        </w:rPr>
        <w:t xml:space="preserve">John </w:t>
      </w:r>
      <w:proofErr w:type="spellStart"/>
      <w:r w:rsidR="00622A69" w:rsidRPr="00F13BB5">
        <w:rPr>
          <w:rFonts w:ascii="Georgia Pro Light" w:eastAsia="Microsoft YaHei UI Light" w:hAnsi="Georgia Pro Light" w:cs="Times New Roman"/>
          <w:sz w:val="24"/>
          <w:szCs w:val="24"/>
        </w:rPr>
        <w:t>Ketton</w:t>
      </w:r>
      <w:proofErr w:type="spellEnd"/>
      <w:r w:rsidR="007C2CD9" w:rsidRPr="00F13BB5">
        <w:rPr>
          <w:rFonts w:ascii="Georgia Pro Light" w:eastAsia="Microsoft YaHei UI Light" w:hAnsi="Georgia Pro Light" w:cs="Times New Roman"/>
          <w:sz w:val="24"/>
          <w:szCs w:val="24"/>
        </w:rPr>
        <w:t>’’</w:t>
      </w:r>
      <w:r w:rsidR="00622A69" w:rsidRPr="00F13BB5">
        <w:rPr>
          <w:rFonts w:ascii="Georgia Pro Light" w:eastAsia="Microsoft YaHei UI Light" w:hAnsi="Georgia Pro Light" w:cs="Times New Roman"/>
          <w:sz w:val="24"/>
          <w:szCs w:val="24"/>
        </w:rPr>
        <w:t>, bishop of Ely</w:t>
      </w:r>
      <w:r w:rsidR="00D4458D" w:rsidRPr="00F13BB5">
        <w:rPr>
          <w:rFonts w:ascii="Georgia Pro Light" w:eastAsia="Microsoft YaHei UI Light" w:hAnsi="Georgia Pro Light" w:cs="Times New Roman"/>
          <w:sz w:val="24"/>
          <w:szCs w:val="24"/>
        </w:rPr>
        <w:t xml:space="preserve"> in England, who was consecrated</w:t>
      </w:r>
      <w:r w:rsidR="003C51AE" w:rsidRPr="00F13BB5">
        <w:rPr>
          <w:rFonts w:ascii="Georgia Pro Light" w:eastAsia="Microsoft YaHei UI Light" w:hAnsi="Georgia Pro Light" w:cs="Times New Roman"/>
          <w:sz w:val="24"/>
          <w:szCs w:val="24"/>
        </w:rPr>
        <w:t xml:space="preserve"> on 6</w:t>
      </w:r>
      <w:r w:rsidR="00A83F16" w:rsidRPr="00F13BB5">
        <w:rPr>
          <w:rFonts w:ascii="Georgia Pro Light" w:eastAsia="Microsoft YaHei UI Light" w:hAnsi="Georgia Pro Light" w:cs="Times New Roman"/>
          <w:sz w:val="24"/>
          <w:szCs w:val="24"/>
        </w:rPr>
        <w:t xml:space="preserve"> </w:t>
      </w:r>
      <w:r w:rsidR="003C51AE" w:rsidRPr="00F13BB5">
        <w:rPr>
          <w:rFonts w:ascii="Georgia Pro Light" w:eastAsia="Microsoft YaHei UI Light" w:hAnsi="Georgia Pro Light" w:cs="Times New Roman"/>
          <w:sz w:val="24"/>
          <w:szCs w:val="24"/>
        </w:rPr>
        <w:t>September 1310</w:t>
      </w:r>
      <w:r w:rsidR="0012164E" w:rsidRPr="00F13BB5">
        <w:rPr>
          <w:rFonts w:ascii="Georgia Pro Light" w:eastAsia="Microsoft YaHei UI Light" w:hAnsi="Georgia Pro Light" w:cs="Times New Roman"/>
          <w:sz w:val="24"/>
          <w:szCs w:val="24"/>
        </w:rPr>
        <w:t>.</w:t>
      </w:r>
      <w:r w:rsidR="0043303E" w:rsidRPr="00F13BB5">
        <w:rPr>
          <w:rStyle w:val="FootnoteReference"/>
          <w:rFonts w:ascii="Georgia Pro Light" w:eastAsia="Microsoft YaHei UI Light" w:hAnsi="Georgia Pro Light" w:cs="Times New Roman"/>
          <w:sz w:val="24"/>
          <w:szCs w:val="24"/>
        </w:rPr>
        <w:footnoteReference w:id="8"/>
      </w:r>
      <w:r w:rsidR="00C820F0" w:rsidRPr="00F13BB5">
        <w:rPr>
          <w:rFonts w:ascii="Georgia Pro Light" w:eastAsia="Microsoft YaHei UI Light" w:hAnsi="Georgia Pro Light" w:cs="Times New Roman"/>
          <w:sz w:val="24"/>
          <w:szCs w:val="24"/>
        </w:rPr>
        <w:t xml:space="preserve"> </w:t>
      </w:r>
      <w:r w:rsidR="00D63619" w:rsidRPr="00F13BB5">
        <w:rPr>
          <w:rFonts w:ascii="Georgia Pro Light" w:eastAsia="Microsoft YaHei UI Light" w:hAnsi="Georgia Pro Light" w:cs="Times New Roman"/>
          <w:sz w:val="24"/>
          <w:szCs w:val="24"/>
        </w:rPr>
        <w:t xml:space="preserve"> </w:t>
      </w:r>
      <w:r w:rsidR="0012164E" w:rsidRPr="00F13BB5">
        <w:rPr>
          <w:rFonts w:ascii="Georgia Pro Light" w:eastAsia="Microsoft YaHei UI Light" w:hAnsi="Georgia Pro Light" w:cs="Times New Roman"/>
          <w:sz w:val="24"/>
          <w:szCs w:val="24"/>
        </w:rPr>
        <w:t>The first year of his episcopate</w:t>
      </w:r>
      <w:r w:rsidR="003347FA" w:rsidRPr="00F13BB5">
        <w:rPr>
          <w:rFonts w:ascii="Georgia Pro Light" w:eastAsia="Microsoft YaHei UI Light" w:hAnsi="Georgia Pro Light" w:cs="Times New Roman"/>
          <w:sz w:val="24"/>
          <w:szCs w:val="24"/>
        </w:rPr>
        <w:t>, and th</w:t>
      </w:r>
      <w:r w:rsidR="00237443" w:rsidRPr="00F13BB5">
        <w:rPr>
          <w:rFonts w:ascii="Georgia Pro Light" w:eastAsia="Microsoft YaHei UI Light" w:hAnsi="Georgia Pro Light" w:cs="Times New Roman"/>
          <w:sz w:val="24"/>
          <w:szCs w:val="24"/>
        </w:rPr>
        <w:t>us the</w:t>
      </w:r>
      <w:r w:rsidR="003347FA" w:rsidRPr="00F13BB5">
        <w:rPr>
          <w:rFonts w:ascii="Georgia Pro Light" w:eastAsia="Microsoft YaHei UI Light" w:hAnsi="Georgia Pro Light" w:cs="Times New Roman"/>
          <w:sz w:val="24"/>
          <w:szCs w:val="24"/>
        </w:rPr>
        <w:t xml:space="preserve"> period within which this record </w:t>
      </w:r>
      <w:r w:rsidR="00237443" w:rsidRPr="00F13BB5">
        <w:rPr>
          <w:rFonts w:ascii="Georgia Pro Light" w:eastAsia="Microsoft YaHei UI Light" w:hAnsi="Georgia Pro Light" w:cs="Times New Roman"/>
          <w:sz w:val="24"/>
          <w:szCs w:val="24"/>
        </w:rPr>
        <w:t>may be dated,</w:t>
      </w:r>
      <w:r w:rsidR="0012164E" w:rsidRPr="00F13BB5">
        <w:rPr>
          <w:rFonts w:ascii="Georgia Pro Light" w:eastAsia="Microsoft YaHei UI Light" w:hAnsi="Georgia Pro Light" w:cs="Times New Roman"/>
          <w:sz w:val="24"/>
          <w:szCs w:val="24"/>
        </w:rPr>
        <w:t xml:space="preserve"> ran from 6</w:t>
      </w:r>
      <w:r w:rsidR="001B4985" w:rsidRPr="00F13BB5">
        <w:rPr>
          <w:rFonts w:ascii="Georgia Pro Light" w:eastAsia="Microsoft YaHei UI Light" w:hAnsi="Georgia Pro Light" w:cs="Times New Roman"/>
          <w:sz w:val="24"/>
          <w:szCs w:val="24"/>
          <w:vertAlign w:val="superscript"/>
        </w:rPr>
        <w:t xml:space="preserve"> </w:t>
      </w:r>
      <w:r w:rsidR="004A54E1" w:rsidRPr="00F13BB5">
        <w:rPr>
          <w:rFonts w:ascii="Georgia Pro Light" w:eastAsia="Microsoft YaHei UI Light" w:hAnsi="Georgia Pro Light" w:cs="Times New Roman"/>
          <w:sz w:val="24"/>
          <w:szCs w:val="24"/>
        </w:rPr>
        <w:t>September</w:t>
      </w:r>
      <w:r w:rsidR="0012164E" w:rsidRPr="00F13BB5">
        <w:rPr>
          <w:rFonts w:ascii="Georgia Pro Light" w:eastAsia="Microsoft YaHei UI Light" w:hAnsi="Georgia Pro Light" w:cs="Times New Roman"/>
          <w:sz w:val="24"/>
          <w:szCs w:val="24"/>
        </w:rPr>
        <w:t xml:space="preserve"> </w:t>
      </w:r>
      <w:r w:rsidR="000716FA" w:rsidRPr="00F13BB5">
        <w:rPr>
          <w:rFonts w:ascii="Georgia Pro Light" w:eastAsia="Microsoft YaHei UI Light" w:hAnsi="Georgia Pro Light" w:cs="Times New Roman"/>
          <w:sz w:val="24"/>
          <w:szCs w:val="24"/>
        </w:rPr>
        <w:t xml:space="preserve">1310 to </w:t>
      </w:r>
      <w:r w:rsidR="004A54E1" w:rsidRPr="00F13BB5">
        <w:rPr>
          <w:rFonts w:ascii="Georgia Pro Light" w:eastAsia="Microsoft YaHei UI Light" w:hAnsi="Georgia Pro Light" w:cs="Times New Roman"/>
          <w:sz w:val="24"/>
          <w:szCs w:val="24"/>
        </w:rPr>
        <w:t>5 September 1311</w:t>
      </w:r>
      <w:r w:rsidR="00F93A43" w:rsidRPr="00F13BB5">
        <w:rPr>
          <w:rFonts w:ascii="Georgia Pro Light" w:eastAsia="Microsoft YaHei UI Light" w:hAnsi="Georgia Pro Light" w:cs="Times New Roman"/>
          <w:sz w:val="24"/>
          <w:szCs w:val="24"/>
        </w:rPr>
        <w:t>.</w:t>
      </w:r>
      <w:r w:rsidR="00A91A52" w:rsidRPr="00F13BB5">
        <w:rPr>
          <w:rFonts w:ascii="Georgia Pro Light" w:eastAsia="Microsoft YaHei UI Light" w:hAnsi="Georgia Pro Light" w:cs="Times New Roman"/>
          <w:sz w:val="24"/>
          <w:szCs w:val="24"/>
        </w:rPr>
        <w:t xml:space="preserve"> </w:t>
      </w:r>
      <w:r w:rsidR="00777D48" w:rsidRPr="00F13BB5">
        <w:rPr>
          <w:rFonts w:ascii="Georgia Pro Light" w:eastAsia="Microsoft YaHei UI Light" w:hAnsi="Georgia Pro Light" w:cs="Times New Roman"/>
          <w:sz w:val="24"/>
          <w:szCs w:val="24"/>
        </w:rPr>
        <w:t xml:space="preserve">This means the record can now be dated to </w:t>
      </w:r>
      <w:r w:rsidR="00002F21" w:rsidRPr="00F13BB5">
        <w:rPr>
          <w:rFonts w:ascii="Georgia Pro Light" w:eastAsia="Microsoft YaHei UI Light" w:hAnsi="Georgia Pro Light" w:cs="Times New Roman"/>
          <w:sz w:val="24"/>
          <w:szCs w:val="24"/>
        </w:rPr>
        <w:t>Edward II’s</w:t>
      </w:r>
      <w:r w:rsidR="00777D48" w:rsidRPr="00F13BB5">
        <w:rPr>
          <w:rFonts w:ascii="Georgia Pro Light" w:eastAsia="Microsoft YaHei UI Light" w:hAnsi="Georgia Pro Light" w:cs="Times New Roman"/>
          <w:sz w:val="24"/>
          <w:szCs w:val="24"/>
        </w:rPr>
        <w:t xml:space="preserve"> reign, of which the</w:t>
      </w:r>
      <w:r w:rsidR="004E146D" w:rsidRPr="00F13BB5">
        <w:rPr>
          <w:rFonts w:ascii="Georgia Pro Light" w:eastAsia="Microsoft YaHei UI Light" w:hAnsi="Georgia Pro Light" w:cs="Times New Roman"/>
          <w:sz w:val="24"/>
          <w:szCs w:val="24"/>
        </w:rPr>
        <w:t xml:space="preserve"> fourth</w:t>
      </w:r>
      <w:r w:rsidR="00777D48" w:rsidRPr="00F13BB5">
        <w:rPr>
          <w:rFonts w:ascii="Georgia Pro Light" w:eastAsia="Microsoft YaHei UI Light" w:hAnsi="Georgia Pro Light" w:cs="Times New Roman"/>
          <w:sz w:val="24"/>
          <w:szCs w:val="24"/>
        </w:rPr>
        <w:t xml:space="preserve"> regnal</w:t>
      </w:r>
      <w:r w:rsidR="004E146D" w:rsidRPr="00F13BB5">
        <w:rPr>
          <w:rFonts w:ascii="Georgia Pro Light" w:eastAsia="Microsoft YaHei UI Light" w:hAnsi="Georgia Pro Light" w:cs="Times New Roman"/>
          <w:sz w:val="24"/>
          <w:szCs w:val="24"/>
        </w:rPr>
        <w:t xml:space="preserve"> year began on 8 July </w:t>
      </w:r>
      <w:r w:rsidR="001C34D8" w:rsidRPr="00F13BB5">
        <w:rPr>
          <w:rFonts w:ascii="Georgia Pro Light" w:eastAsia="Microsoft YaHei UI Light" w:hAnsi="Georgia Pro Light" w:cs="Times New Roman"/>
          <w:sz w:val="24"/>
          <w:szCs w:val="24"/>
        </w:rPr>
        <w:t>1310 to 7 July</w:t>
      </w:r>
      <w:r w:rsidR="00DE7F00" w:rsidRPr="00F13BB5">
        <w:rPr>
          <w:rFonts w:ascii="Georgia Pro Light" w:eastAsia="Microsoft YaHei UI Light" w:hAnsi="Georgia Pro Light" w:cs="Times New Roman"/>
          <w:sz w:val="24"/>
          <w:szCs w:val="24"/>
        </w:rPr>
        <w:t xml:space="preserve"> 1311.</w:t>
      </w:r>
      <w:r w:rsidR="00516512" w:rsidRPr="00F13BB5">
        <w:rPr>
          <w:rStyle w:val="FootnoteReference"/>
          <w:rFonts w:ascii="Georgia Pro Light" w:eastAsia="Microsoft YaHei UI Light" w:hAnsi="Georgia Pro Light" w:cs="Times New Roman"/>
          <w:sz w:val="24"/>
          <w:szCs w:val="24"/>
        </w:rPr>
        <w:footnoteReference w:id="9"/>
      </w:r>
      <w:r w:rsidR="00DE7F00" w:rsidRPr="00F13BB5">
        <w:rPr>
          <w:rFonts w:ascii="Georgia Pro Light" w:eastAsia="Microsoft YaHei UI Light" w:hAnsi="Georgia Pro Light" w:cs="Times New Roman"/>
          <w:sz w:val="24"/>
          <w:szCs w:val="24"/>
        </w:rPr>
        <w:t xml:space="preserve"> </w:t>
      </w:r>
      <w:r w:rsidR="00D21DBF" w:rsidRPr="00F13BB5">
        <w:rPr>
          <w:rFonts w:ascii="Georgia Pro Light" w:eastAsia="Microsoft YaHei UI Light" w:hAnsi="Georgia Pro Light" w:cs="Times New Roman"/>
          <w:sz w:val="24"/>
          <w:szCs w:val="24"/>
        </w:rPr>
        <w:t xml:space="preserve"> </w:t>
      </w:r>
      <w:r w:rsidR="00E67864" w:rsidRPr="00F13BB5">
        <w:rPr>
          <w:rFonts w:ascii="Georgia Pro Light" w:eastAsia="Microsoft YaHei UI Light" w:hAnsi="Georgia Pro Light" w:cs="Times New Roman"/>
          <w:sz w:val="24"/>
          <w:szCs w:val="24"/>
        </w:rPr>
        <w:t xml:space="preserve">This </w:t>
      </w:r>
      <w:r w:rsidR="00F76E43" w:rsidRPr="00F13BB5">
        <w:rPr>
          <w:rFonts w:ascii="Georgia Pro Light" w:eastAsia="Microsoft YaHei UI Light" w:hAnsi="Georgia Pro Light" w:cs="Times New Roman"/>
          <w:sz w:val="24"/>
          <w:szCs w:val="24"/>
        </w:rPr>
        <w:t>narrows the</w:t>
      </w:r>
      <w:r w:rsidR="00E67864" w:rsidRPr="00F13BB5">
        <w:rPr>
          <w:rFonts w:ascii="Georgia Pro Light" w:eastAsia="Microsoft YaHei UI Light" w:hAnsi="Georgia Pro Light" w:cs="Times New Roman"/>
          <w:sz w:val="24"/>
          <w:szCs w:val="24"/>
        </w:rPr>
        <w:t xml:space="preserve"> </w:t>
      </w:r>
      <w:r w:rsidR="00341060" w:rsidRPr="00F13BB5">
        <w:rPr>
          <w:rFonts w:ascii="Georgia Pro Light" w:eastAsia="Microsoft YaHei UI Light" w:hAnsi="Georgia Pro Light" w:cs="Times New Roman"/>
          <w:sz w:val="24"/>
          <w:szCs w:val="24"/>
        </w:rPr>
        <w:t xml:space="preserve">possible </w:t>
      </w:r>
      <w:r w:rsidR="00E67864" w:rsidRPr="00F13BB5">
        <w:rPr>
          <w:rFonts w:ascii="Georgia Pro Light" w:eastAsia="Microsoft YaHei UI Light" w:hAnsi="Georgia Pro Light" w:cs="Times New Roman"/>
          <w:sz w:val="24"/>
          <w:szCs w:val="24"/>
        </w:rPr>
        <w:t xml:space="preserve">time </w:t>
      </w:r>
      <w:r w:rsidR="00B33E5C" w:rsidRPr="00F13BB5">
        <w:rPr>
          <w:rFonts w:ascii="Georgia Pro Light" w:eastAsia="Microsoft YaHei UI Light" w:hAnsi="Georgia Pro Light" w:cs="Times New Roman"/>
          <w:sz w:val="24"/>
          <w:szCs w:val="24"/>
        </w:rPr>
        <w:t>frame</w:t>
      </w:r>
      <w:r w:rsidR="00F76E43" w:rsidRPr="00F13BB5">
        <w:rPr>
          <w:rFonts w:ascii="Georgia Pro Light" w:eastAsia="Microsoft YaHei UI Light" w:hAnsi="Georgia Pro Light" w:cs="Times New Roman"/>
          <w:sz w:val="24"/>
          <w:szCs w:val="24"/>
        </w:rPr>
        <w:t xml:space="preserve">, from </w:t>
      </w:r>
      <w:r w:rsidR="00E67864" w:rsidRPr="00F13BB5">
        <w:rPr>
          <w:rFonts w:ascii="Georgia Pro Light" w:eastAsia="Microsoft YaHei UI Light" w:hAnsi="Georgia Pro Light" w:cs="Times New Roman"/>
          <w:sz w:val="24"/>
          <w:szCs w:val="24"/>
        </w:rPr>
        <w:t xml:space="preserve"> </w:t>
      </w:r>
      <w:r w:rsidR="00341060" w:rsidRPr="00F13BB5">
        <w:rPr>
          <w:rFonts w:ascii="Georgia Pro Light" w:eastAsia="Microsoft YaHei UI Light" w:hAnsi="Georgia Pro Light" w:cs="Times New Roman"/>
          <w:sz w:val="24"/>
          <w:szCs w:val="24"/>
        </w:rPr>
        <w:t xml:space="preserve">6 September 1310 </w:t>
      </w:r>
      <w:r w:rsidR="002D3BCB" w:rsidRPr="00F13BB5">
        <w:rPr>
          <w:rFonts w:ascii="Georgia Pro Light" w:eastAsia="Microsoft YaHei UI Light" w:hAnsi="Georgia Pro Light" w:cs="Times New Roman"/>
          <w:sz w:val="24"/>
          <w:szCs w:val="24"/>
        </w:rPr>
        <w:t>to</w:t>
      </w:r>
      <w:r w:rsidR="00341060" w:rsidRPr="00F13BB5">
        <w:rPr>
          <w:rFonts w:ascii="Georgia Pro Light" w:eastAsia="Microsoft YaHei UI Light" w:hAnsi="Georgia Pro Light" w:cs="Times New Roman"/>
          <w:sz w:val="24"/>
          <w:szCs w:val="24"/>
        </w:rPr>
        <w:t xml:space="preserve"> 7 July 1311. </w:t>
      </w:r>
      <w:r w:rsidR="00862122" w:rsidRPr="00F13BB5">
        <w:rPr>
          <w:rFonts w:ascii="Georgia Pro Light" w:eastAsia="Microsoft YaHei UI Light" w:hAnsi="Georgia Pro Light" w:cs="Times New Roman"/>
          <w:sz w:val="24"/>
          <w:szCs w:val="24"/>
        </w:rPr>
        <w:t xml:space="preserve">However, if we find out the date </w:t>
      </w:r>
      <w:r w:rsidR="0029329D" w:rsidRPr="00F13BB5">
        <w:rPr>
          <w:rFonts w:ascii="Georgia Pro Light" w:eastAsia="Microsoft YaHei UI Light" w:hAnsi="Georgia Pro Light" w:cs="Times New Roman"/>
          <w:sz w:val="24"/>
          <w:szCs w:val="24"/>
        </w:rPr>
        <w:t xml:space="preserve">on which Easter occurred in Edward’s fourth regnal year, we will be able to </w:t>
      </w:r>
      <w:r w:rsidR="00D21DBF" w:rsidRPr="00F13BB5">
        <w:rPr>
          <w:rFonts w:ascii="Georgia Pro Light" w:eastAsia="Microsoft YaHei UI Light" w:hAnsi="Georgia Pro Light" w:cs="Times New Roman"/>
          <w:sz w:val="24"/>
          <w:szCs w:val="24"/>
        </w:rPr>
        <w:t>give</w:t>
      </w:r>
      <w:r w:rsidR="00F11493" w:rsidRPr="00F13BB5">
        <w:rPr>
          <w:rFonts w:ascii="Georgia Pro Light" w:eastAsia="Microsoft YaHei UI Light" w:hAnsi="Georgia Pro Light" w:cs="Times New Roman"/>
          <w:sz w:val="24"/>
          <w:szCs w:val="24"/>
        </w:rPr>
        <w:t xml:space="preserve"> a precise date for this record. </w:t>
      </w:r>
      <w:r w:rsidR="006913E5" w:rsidRPr="00F13BB5">
        <w:rPr>
          <w:rFonts w:ascii="Georgia Pro Light" w:eastAsia="Microsoft YaHei UI Light" w:hAnsi="Georgia Pro Light" w:cs="Times New Roman"/>
          <w:sz w:val="24"/>
          <w:szCs w:val="24"/>
        </w:rPr>
        <w:t>Easter of 1311 fell on 11</w:t>
      </w:r>
      <w:r w:rsidR="001B4985" w:rsidRPr="00F13BB5">
        <w:rPr>
          <w:rFonts w:ascii="Georgia Pro Light" w:eastAsia="Microsoft YaHei UI Light" w:hAnsi="Georgia Pro Light" w:cs="Times New Roman"/>
          <w:sz w:val="24"/>
          <w:szCs w:val="24"/>
          <w:vertAlign w:val="superscript"/>
        </w:rPr>
        <w:t xml:space="preserve"> </w:t>
      </w:r>
      <w:r w:rsidR="006913E5" w:rsidRPr="00F13BB5">
        <w:rPr>
          <w:rFonts w:ascii="Georgia Pro Light" w:eastAsia="Microsoft YaHei UI Light" w:hAnsi="Georgia Pro Light" w:cs="Times New Roman"/>
          <w:sz w:val="24"/>
          <w:szCs w:val="24"/>
        </w:rPr>
        <w:t>April.</w:t>
      </w:r>
      <w:r w:rsidR="001E5218" w:rsidRPr="00F13BB5">
        <w:rPr>
          <w:rStyle w:val="FootnoteReference"/>
          <w:rFonts w:ascii="Georgia Pro Light" w:eastAsia="Microsoft YaHei UI Light" w:hAnsi="Georgia Pro Light" w:cs="Times New Roman"/>
          <w:sz w:val="24"/>
          <w:szCs w:val="24"/>
        </w:rPr>
        <w:footnoteReference w:id="10"/>
      </w:r>
      <w:r w:rsidR="00AD668A" w:rsidRPr="00F13BB5">
        <w:rPr>
          <w:rFonts w:ascii="Georgia Pro Light" w:eastAsia="Microsoft YaHei UI Light" w:hAnsi="Georgia Pro Light" w:cs="Times New Roman"/>
          <w:sz w:val="24"/>
          <w:szCs w:val="24"/>
        </w:rPr>
        <w:t xml:space="preserve"> Ash Wednesday</w:t>
      </w:r>
      <w:r w:rsidR="00A97384" w:rsidRPr="00F13BB5">
        <w:rPr>
          <w:rFonts w:ascii="Georgia Pro Light" w:eastAsia="Microsoft YaHei UI Light" w:hAnsi="Georgia Pro Light" w:cs="Times New Roman"/>
          <w:sz w:val="24"/>
          <w:szCs w:val="24"/>
        </w:rPr>
        <w:t xml:space="preserve"> occurs </w:t>
      </w:r>
      <w:r w:rsidR="00763026" w:rsidRPr="00F13BB5">
        <w:rPr>
          <w:rFonts w:ascii="Georgia Pro Light" w:eastAsia="Microsoft YaHei UI Light" w:hAnsi="Georgia Pro Light" w:cs="Times New Roman"/>
          <w:sz w:val="24"/>
          <w:szCs w:val="24"/>
        </w:rPr>
        <w:t>4</w:t>
      </w:r>
      <w:r w:rsidR="00545645" w:rsidRPr="00F13BB5">
        <w:rPr>
          <w:rFonts w:ascii="Georgia Pro Light" w:eastAsia="Microsoft YaHei UI Light" w:hAnsi="Georgia Pro Light" w:cs="Times New Roman"/>
          <w:sz w:val="24"/>
          <w:szCs w:val="24"/>
        </w:rPr>
        <w:t>6</w:t>
      </w:r>
      <w:r w:rsidR="00763026" w:rsidRPr="00F13BB5">
        <w:rPr>
          <w:rFonts w:ascii="Georgia Pro Light" w:eastAsia="Microsoft YaHei UI Light" w:hAnsi="Georgia Pro Light" w:cs="Times New Roman"/>
          <w:sz w:val="24"/>
          <w:szCs w:val="24"/>
        </w:rPr>
        <w:t xml:space="preserve"> days</w:t>
      </w:r>
      <w:r w:rsidR="00A97384" w:rsidRPr="00F13BB5">
        <w:rPr>
          <w:rFonts w:ascii="Georgia Pro Light" w:eastAsia="Microsoft YaHei UI Light" w:hAnsi="Georgia Pro Light" w:cs="Times New Roman"/>
          <w:sz w:val="24"/>
          <w:szCs w:val="24"/>
        </w:rPr>
        <w:t xml:space="preserve"> before Easter Sunday</w:t>
      </w:r>
      <w:r w:rsidR="00763026" w:rsidRPr="00F13BB5">
        <w:rPr>
          <w:rFonts w:ascii="Georgia Pro Light" w:eastAsia="Microsoft YaHei UI Light" w:hAnsi="Georgia Pro Light" w:cs="Times New Roman"/>
          <w:sz w:val="24"/>
          <w:szCs w:val="24"/>
        </w:rPr>
        <w:t>.</w:t>
      </w:r>
      <w:r w:rsidR="008B1354" w:rsidRPr="00F13BB5">
        <w:rPr>
          <w:rStyle w:val="FootnoteReference"/>
          <w:rFonts w:ascii="Georgia Pro Light" w:eastAsia="Microsoft YaHei UI Light" w:hAnsi="Georgia Pro Light" w:cs="Times New Roman"/>
          <w:sz w:val="24"/>
          <w:szCs w:val="24"/>
        </w:rPr>
        <w:footnoteReference w:id="11"/>
      </w:r>
      <w:r w:rsidR="00295F24" w:rsidRPr="00F13BB5">
        <w:rPr>
          <w:rFonts w:ascii="Georgia Pro Light" w:eastAsia="Microsoft YaHei UI Light" w:hAnsi="Georgia Pro Light" w:cs="Times New Roman"/>
          <w:sz w:val="24"/>
          <w:szCs w:val="24"/>
        </w:rPr>
        <w:t xml:space="preserve"> </w:t>
      </w:r>
      <w:r w:rsidR="007C2CD9" w:rsidRPr="00F13BB5">
        <w:rPr>
          <w:rFonts w:ascii="Georgia Pro Light" w:eastAsia="Microsoft YaHei UI Light" w:hAnsi="Georgia Pro Light" w:cs="Times New Roman"/>
          <w:sz w:val="24"/>
          <w:szCs w:val="24"/>
        </w:rPr>
        <w:t xml:space="preserve"> </w:t>
      </w:r>
      <w:r w:rsidR="00D26DA0" w:rsidRPr="00F13BB5">
        <w:rPr>
          <w:rFonts w:ascii="Georgia Pro Light" w:eastAsia="Microsoft YaHei UI Light" w:hAnsi="Georgia Pro Light" w:cs="Times New Roman"/>
          <w:sz w:val="24"/>
          <w:szCs w:val="24"/>
        </w:rPr>
        <w:t xml:space="preserve">Using </w:t>
      </w:r>
      <w:r w:rsidR="003C04E3" w:rsidRPr="00F13BB5">
        <w:rPr>
          <w:rFonts w:ascii="Georgia Pro Light" w:eastAsia="Microsoft YaHei UI Light" w:hAnsi="Georgia Pro Light" w:cs="Times New Roman"/>
          <w:sz w:val="24"/>
          <w:szCs w:val="24"/>
        </w:rPr>
        <w:t>a calendar for the reign of Edward II</w:t>
      </w:r>
      <w:r w:rsidR="006F79A8" w:rsidRPr="00F13BB5">
        <w:rPr>
          <w:rFonts w:ascii="Georgia Pro Light" w:eastAsia="Microsoft YaHei UI Light" w:hAnsi="Georgia Pro Light" w:cs="Times New Roman"/>
          <w:sz w:val="24"/>
          <w:szCs w:val="24"/>
        </w:rPr>
        <w:t>, we can establish the date of Ash Wednesday</w:t>
      </w:r>
      <w:r w:rsidR="00763026" w:rsidRPr="00F13BB5">
        <w:rPr>
          <w:rFonts w:ascii="Georgia Pro Light" w:eastAsia="Microsoft YaHei UI Light" w:hAnsi="Georgia Pro Light" w:cs="Times New Roman"/>
          <w:sz w:val="24"/>
          <w:szCs w:val="24"/>
        </w:rPr>
        <w:t xml:space="preserve"> </w:t>
      </w:r>
      <w:r w:rsidR="004644D9" w:rsidRPr="00F13BB5">
        <w:rPr>
          <w:rFonts w:ascii="Georgia Pro Light" w:eastAsia="Microsoft YaHei UI Light" w:hAnsi="Georgia Pro Light" w:cs="Times New Roman"/>
          <w:sz w:val="24"/>
          <w:szCs w:val="24"/>
        </w:rPr>
        <w:t xml:space="preserve">was </w:t>
      </w:r>
      <w:r w:rsidR="000D1C94" w:rsidRPr="00F13BB5">
        <w:rPr>
          <w:rFonts w:ascii="Georgia Pro Light" w:eastAsia="Microsoft YaHei UI Light" w:hAnsi="Georgia Pro Light" w:cs="Times New Roman"/>
          <w:sz w:val="24"/>
          <w:szCs w:val="24"/>
        </w:rPr>
        <w:t>24</w:t>
      </w:r>
      <w:r w:rsidR="00763026" w:rsidRPr="00F13BB5">
        <w:rPr>
          <w:rFonts w:ascii="Georgia Pro Light" w:eastAsia="Microsoft YaHei UI Light" w:hAnsi="Georgia Pro Light" w:cs="Times New Roman"/>
          <w:sz w:val="24"/>
          <w:szCs w:val="24"/>
        </w:rPr>
        <w:t xml:space="preserve"> </w:t>
      </w:r>
      <w:r w:rsidR="007455D2" w:rsidRPr="00F13BB5">
        <w:rPr>
          <w:rFonts w:ascii="Georgia Pro Light" w:eastAsia="Microsoft YaHei UI Light" w:hAnsi="Georgia Pro Light" w:cs="Times New Roman"/>
          <w:sz w:val="24"/>
          <w:szCs w:val="24"/>
        </w:rPr>
        <w:lastRenderedPageBreak/>
        <w:t>February.</w:t>
      </w:r>
      <w:r w:rsidR="004644D9" w:rsidRPr="00F13BB5">
        <w:rPr>
          <w:rStyle w:val="FootnoteReference"/>
          <w:rFonts w:ascii="Georgia Pro Light" w:eastAsia="Microsoft YaHei UI Light" w:hAnsi="Georgia Pro Light" w:cs="Times New Roman"/>
          <w:sz w:val="24"/>
          <w:szCs w:val="24"/>
        </w:rPr>
        <w:footnoteReference w:id="12"/>
      </w:r>
      <w:r w:rsidR="007455D2" w:rsidRPr="00F13BB5">
        <w:rPr>
          <w:rFonts w:ascii="Georgia Pro Light" w:eastAsia="Microsoft YaHei UI Light" w:hAnsi="Georgia Pro Light" w:cs="Times New Roman"/>
          <w:sz w:val="24"/>
          <w:szCs w:val="24"/>
        </w:rPr>
        <w:t xml:space="preserve"> Since the record is dated the day after Ash Wednesday, it</w:t>
      </w:r>
      <w:r w:rsidR="00DD011E" w:rsidRPr="00F13BB5">
        <w:rPr>
          <w:rFonts w:ascii="Georgia Pro Light" w:eastAsia="Microsoft YaHei UI Light" w:hAnsi="Georgia Pro Light" w:cs="Times New Roman"/>
          <w:sz w:val="24"/>
          <w:szCs w:val="24"/>
        </w:rPr>
        <w:t>s date must be</w:t>
      </w:r>
      <w:r w:rsidR="00DD011E" w:rsidRPr="00F13BB5">
        <w:rPr>
          <w:rFonts w:ascii="Georgia Pro Light" w:eastAsia="Microsoft YaHei UI Light" w:hAnsi="Georgia Pro Light" w:cs="Times New Roman"/>
          <w:b/>
          <w:bCs/>
          <w:sz w:val="24"/>
          <w:szCs w:val="24"/>
        </w:rPr>
        <w:t xml:space="preserve"> </w:t>
      </w:r>
      <w:r w:rsidR="00F13BB5" w:rsidRPr="00F13BB5">
        <w:rPr>
          <w:rFonts w:ascii="Georgia Pro Light" w:eastAsia="Microsoft YaHei UI Light" w:hAnsi="Georgia Pro Light" w:cs="Times New Roman"/>
          <w:b/>
          <w:bCs/>
          <w:sz w:val="24"/>
          <w:szCs w:val="24"/>
          <w:u w:val="single"/>
        </w:rPr>
        <w:t xml:space="preserve">Thursday </w:t>
      </w:r>
      <w:r w:rsidR="00DD011E" w:rsidRPr="00F13BB5">
        <w:rPr>
          <w:rFonts w:ascii="Georgia Pro Light" w:eastAsia="Microsoft YaHei UI Light" w:hAnsi="Georgia Pro Light" w:cs="Times New Roman"/>
          <w:b/>
          <w:bCs/>
          <w:sz w:val="24"/>
          <w:szCs w:val="24"/>
          <w:u w:val="single"/>
        </w:rPr>
        <w:t>25 February 1311</w:t>
      </w:r>
      <w:r w:rsidR="00DD011E" w:rsidRPr="00F13BB5">
        <w:rPr>
          <w:rFonts w:ascii="Georgia Pro Light" w:eastAsia="Microsoft YaHei UI Light" w:hAnsi="Georgia Pro Light" w:cs="Times New Roman"/>
          <w:sz w:val="24"/>
          <w:szCs w:val="24"/>
          <w:u w:val="single"/>
        </w:rPr>
        <w:t>.</w:t>
      </w:r>
    </w:p>
    <w:p w14:paraId="28571B6D" w14:textId="77777777" w:rsidR="00F13BB5" w:rsidRPr="00F13BB5" w:rsidRDefault="00F13BB5" w:rsidP="007C2CD9">
      <w:pPr>
        <w:spacing w:line="480" w:lineRule="auto"/>
        <w:jc w:val="both"/>
        <w:rPr>
          <w:rFonts w:ascii="Georgia Pro Light" w:eastAsia="Microsoft YaHei UI Light" w:hAnsi="Georgia Pro Light" w:cs="Times New Roman"/>
          <w:sz w:val="24"/>
          <w:szCs w:val="24"/>
        </w:rPr>
      </w:pPr>
    </w:p>
    <w:p w14:paraId="181BBEC2" w14:textId="77777777" w:rsidR="00233850" w:rsidRDefault="00233850" w:rsidP="00F204FC">
      <w:pPr>
        <w:jc w:val="both"/>
        <w:rPr>
          <w:rFonts w:ascii="Times New Roman" w:eastAsia="Microsoft YaHei UI Light" w:hAnsi="Times New Roman" w:cs="Times New Roman"/>
          <w:sz w:val="24"/>
          <w:szCs w:val="24"/>
        </w:rPr>
      </w:pPr>
    </w:p>
    <w:p w14:paraId="31F876FE" w14:textId="1215C823" w:rsidR="005621AD" w:rsidRPr="00D05143" w:rsidRDefault="00C839DA" w:rsidP="00D05143">
      <w:pPr>
        <w:spacing w:line="480" w:lineRule="auto"/>
        <w:contextualSpacing/>
        <w:jc w:val="both"/>
        <w:rPr>
          <w:rFonts w:ascii="Georgia Pro Light" w:eastAsia="Microsoft YaHei UI Light" w:hAnsi="Georgia Pro Light" w:cs="Times New Roman"/>
          <w:b/>
          <w:bCs/>
          <w:i/>
          <w:iCs/>
          <w:sz w:val="24"/>
          <w:szCs w:val="24"/>
        </w:rPr>
      </w:pPr>
      <w:r w:rsidRPr="00D05143">
        <w:rPr>
          <w:rFonts w:ascii="Georgia Pro Light" w:eastAsia="Microsoft YaHei UI Light" w:hAnsi="Georgia Pro Light" w:cs="Times New Roman"/>
          <w:sz w:val="24"/>
          <w:szCs w:val="24"/>
        </w:rPr>
        <w:t>d)</w:t>
      </w:r>
      <w:r w:rsidR="000F5A2E" w:rsidRPr="00D05143">
        <w:rPr>
          <w:rFonts w:ascii="Georgia Pro Light" w:eastAsia="Microsoft YaHei UI Light" w:hAnsi="Georgia Pro Light" w:cs="Times New Roman"/>
          <w:sz w:val="24"/>
          <w:szCs w:val="24"/>
        </w:rPr>
        <w:t xml:space="preserve"> </w:t>
      </w:r>
      <w:r w:rsidR="00222436" w:rsidRPr="00D05143">
        <w:rPr>
          <w:rFonts w:ascii="Georgia Pro Light" w:eastAsia="Microsoft YaHei UI Light" w:hAnsi="Georgia Pro Light" w:cs="Times New Roman"/>
          <w:b/>
          <w:bCs/>
          <w:i/>
          <w:iCs/>
          <w:sz w:val="24"/>
          <w:szCs w:val="24"/>
        </w:rPr>
        <w:t xml:space="preserve">Henry, king of the English, greets the bishop of Lincoln and Earl David and the earl of Leicester, and Earl </w:t>
      </w:r>
      <w:proofErr w:type="spellStart"/>
      <w:r w:rsidR="00222436" w:rsidRPr="00D05143">
        <w:rPr>
          <w:rFonts w:ascii="Georgia Pro Light" w:eastAsia="Microsoft YaHei UI Light" w:hAnsi="Georgia Pro Light" w:cs="Times New Roman"/>
          <w:b/>
          <w:bCs/>
          <w:i/>
          <w:iCs/>
          <w:sz w:val="24"/>
          <w:szCs w:val="24"/>
        </w:rPr>
        <w:t>Rannulf</w:t>
      </w:r>
      <w:proofErr w:type="spellEnd"/>
      <w:r w:rsidR="00222436" w:rsidRPr="00D05143">
        <w:rPr>
          <w:rFonts w:ascii="Georgia Pro Light" w:eastAsia="Microsoft YaHei UI Light" w:hAnsi="Georgia Pro Light" w:cs="Times New Roman"/>
          <w:b/>
          <w:bCs/>
          <w:i/>
          <w:iCs/>
          <w:sz w:val="24"/>
          <w:szCs w:val="24"/>
        </w:rPr>
        <w:t xml:space="preserve"> of Chester, and all the barons and lords of whom Geoffrey </w:t>
      </w:r>
      <w:proofErr w:type="spellStart"/>
      <w:r w:rsidR="00222436" w:rsidRPr="00D05143">
        <w:rPr>
          <w:rFonts w:ascii="Georgia Pro Light" w:eastAsia="Microsoft YaHei UI Light" w:hAnsi="Georgia Pro Light" w:cs="Times New Roman"/>
          <w:b/>
          <w:bCs/>
          <w:i/>
          <w:iCs/>
          <w:sz w:val="24"/>
          <w:szCs w:val="24"/>
        </w:rPr>
        <w:t>Ridel</w:t>
      </w:r>
      <w:proofErr w:type="spellEnd"/>
      <w:r w:rsidR="00222436" w:rsidRPr="00D05143">
        <w:rPr>
          <w:rFonts w:ascii="Georgia Pro Light" w:eastAsia="Microsoft YaHei UI Light" w:hAnsi="Georgia Pro Light" w:cs="Times New Roman"/>
          <w:b/>
          <w:bCs/>
          <w:i/>
          <w:iCs/>
          <w:sz w:val="24"/>
          <w:szCs w:val="24"/>
        </w:rPr>
        <w:t xml:space="preserve"> held lands, and all the sheriffs within whose jurisdiction he held them. Know that I have given to Richard Basset the daughter of Geoffrey </w:t>
      </w:r>
      <w:proofErr w:type="spellStart"/>
      <w:r w:rsidR="00222436" w:rsidRPr="00D05143">
        <w:rPr>
          <w:rFonts w:ascii="Georgia Pro Light" w:eastAsia="Microsoft YaHei UI Light" w:hAnsi="Georgia Pro Light" w:cs="Times New Roman"/>
          <w:b/>
          <w:bCs/>
          <w:i/>
          <w:iCs/>
          <w:sz w:val="24"/>
          <w:szCs w:val="24"/>
        </w:rPr>
        <w:t>Ridel</w:t>
      </w:r>
      <w:proofErr w:type="spellEnd"/>
      <w:r w:rsidR="00222436" w:rsidRPr="00D05143">
        <w:rPr>
          <w:rFonts w:ascii="Georgia Pro Light" w:eastAsia="Microsoft YaHei UI Light" w:hAnsi="Georgia Pro Light" w:cs="Times New Roman"/>
          <w:b/>
          <w:bCs/>
          <w:i/>
          <w:iCs/>
          <w:sz w:val="24"/>
          <w:szCs w:val="24"/>
        </w:rPr>
        <w:t xml:space="preserve"> to wife, and the custody of Geoffrey </w:t>
      </w:r>
      <w:proofErr w:type="spellStart"/>
      <w:r w:rsidR="00222436" w:rsidRPr="00D05143">
        <w:rPr>
          <w:rFonts w:ascii="Georgia Pro Light" w:eastAsia="Microsoft YaHei UI Light" w:hAnsi="Georgia Pro Light" w:cs="Times New Roman"/>
          <w:b/>
          <w:bCs/>
          <w:i/>
          <w:iCs/>
          <w:sz w:val="24"/>
          <w:szCs w:val="24"/>
        </w:rPr>
        <w:t>Ridel’s</w:t>
      </w:r>
      <w:proofErr w:type="spellEnd"/>
      <w:r w:rsidR="00222436" w:rsidRPr="00D05143">
        <w:rPr>
          <w:rFonts w:ascii="Georgia Pro Light" w:eastAsia="Microsoft YaHei UI Light" w:hAnsi="Georgia Pro Light" w:cs="Times New Roman"/>
          <w:b/>
          <w:bCs/>
          <w:i/>
          <w:iCs/>
          <w:sz w:val="24"/>
          <w:szCs w:val="24"/>
        </w:rPr>
        <w:t xml:space="preserve"> land until Robert </w:t>
      </w:r>
      <w:proofErr w:type="spellStart"/>
      <w:r w:rsidR="00222436" w:rsidRPr="00D05143">
        <w:rPr>
          <w:rFonts w:ascii="Georgia Pro Light" w:eastAsia="Microsoft YaHei UI Light" w:hAnsi="Georgia Pro Light" w:cs="Times New Roman"/>
          <w:b/>
          <w:bCs/>
          <w:i/>
          <w:iCs/>
          <w:sz w:val="24"/>
          <w:szCs w:val="24"/>
        </w:rPr>
        <w:t>Ridel</w:t>
      </w:r>
      <w:proofErr w:type="spellEnd"/>
      <w:r w:rsidR="00222436" w:rsidRPr="00D05143">
        <w:rPr>
          <w:rFonts w:ascii="Georgia Pro Light" w:eastAsia="Microsoft YaHei UI Light" w:hAnsi="Georgia Pro Light" w:cs="Times New Roman"/>
          <w:b/>
          <w:bCs/>
          <w:i/>
          <w:iCs/>
          <w:sz w:val="24"/>
          <w:szCs w:val="24"/>
        </w:rPr>
        <w:t xml:space="preserve"> can be made a knight and marry the granddaughter of Ralph Basset, namely the daughter of one of his daughters. … And this gift and compact have been made at the request and with the advice of </w:t>
      </w:r>
      <w:proofErr w:type="spellStart"/>
      <w:r w:rsidR="00222436" w:rsidRPr="00D05143">
        <w:rPr>
          <w:rFonts w:ascii="Georgia Pro Light" w:eastAsia="Microsoft YaHei UI Light" w:hAnsi="Georgia Pro Light" w:cs="Times New Roman"/>
          <w:b/>
          <w:bCs/>
          <w:i/>
          <w:iCs/>
          <w:sz w:val="24"/>
          <w:szCs w:val="24"/>
        </w:rPr>
        <w:t>Rannulf</w:t>
      </w:r>
      <w:proofErr w:type="spellEnd"/>
      <w:r w:rsidR="00222436" w:rsidRPr="00D05143">
        <w:rPr>
          <w:rFonts w:ascii="Georgia Pro Light" w:eastAsia="Microsoft YaHei UI Light" w:hAnsi="Georgia Pro Light" w:cs="Times New Roman"/>
          <w:b/>
          <w:bCs/>
          <w:i/>
          <w:iCs/>
          <w:sz w:val="24"/>
          <w:szCs w:val="24"/>
        </w:rPr>
        <w:t xml:space="preserve">, earl of Chester, and William his brother, and Nigel </w:t>
      </w:r>
      <w:proofErr w:type="spellStart"/>
      <w:r w:rsidR="00222436" w:rsidRPr="00D05143">
        <w:rPr>
          <w:rFonts w:ascii="Georgia Pro Light" w:eastAsia="Microsoft YaHei UI Light" w:hAnsi="Georgia Pro Light" w:cs="Times New Roman"/>
          <w:b/>
          <w:bCs/>
          <w:i/>
          <w:iCs/>
          <w:sz w:val="24"/>
          <w:szCs w:val="24"/>
        </w:rPr>
        <w:t>d’Aubigny</w:t>
      </w:r>
      <w:proofErr w:type="spellEnd"/>
      <w:r w:rsidR="00222436" w:rsidRPr="00D05143">
        <w:rPr>
          <w:rFonts w:ascii="Georgia Pro Light" w:eastAsia="Microsoft YaHei UI Light" w:hAnsi="Georgia Pro Light" w:cs="Times New Roman"/>
          <w:b/>
          <w:bCs/>
          <w:i/>
          <w:iCs/>
          <w:sz w:val="24"/>
          <w:szCs w:val="24"/>
        </w:rPr>
        <w:t xml:space="preserve"> and Robert </w:t>
      </w:r>
      <w:proofErr w:type="spellStart"/>
      <w:r w:rsidR="00222436" w:rsidRPr="00D05143">
        <w:rPr>
          <w:rFonts w:ascii="Georgia Pro Light" w:eastAsia="Microsoft YaHei UI Light" w:hAnsi="Georgia Pro Light" w:cs="Times New Roman"/>
          <w:b/>
          <w:bCs/>
          <w:i/>
          <w:iCs/>
          <w:sz w:val="24"/>
          <w:szCs w:val="24"/>
        </w:rPr>
        <w:t>Ridel’s</w:t>
      </w:r>
      <w:proofErr w:type="spellEnd"/>
      <w:r w:rsidR="00222436" w:rsidRPr="00D05143">
        <w:rPr>
          <w:rFonts w:ascii="Georgia Pro Light" w:eastAsia="Microsoft YaHei UI Light" w:hAnsi="Georgia Pro Light" w:cs="Times New Roman"/>
          <w:b/>
          <w:bCs/>
          <w:i/>
          <w:iCs/>
          <w:sz w:val="24"/>
          <w:szCs w:val="24"/>
        </w:rPr>
        <w:t xml:space="preserve"> other kin and </w:t>
      </w:r>
      <w:proofErr w:type="spellStart"/>
      <w:r w:rsidR="00222436" w:rsidRPr="00D05143">
        <w:rPr>
          <w:rFonts w:ascii="Georgia Pro Light" w:eastAsia="Microsoft YaHei UI Light" w:hAnsi="Georgia Pro Light" w:cs="Times New Roman"/>
          <w:b/>
          <w:bCs/>
          <w:i/>
          <w:iCs/>
          <w:sz w:val="24"/>
          <w:szCs w:val="24"/>
        </w:rPr>
        <w:t>Geva</w:t>
      </w:r>
      <w:proofErr w:type="spellEnd"/>
      <w:r w:rsidR="00222436" w:rsidRPr="00D05143">
        <w:rPr>
          <w:rFonts w:ascii="Georgia Pro Light" w:eastAsia="Microsoft YaHei UI Light" w:hAnsi="Georgia Pro Light" w:cs="Times New Roman"/>
          <w:b/>
          <w:bCs/>
          <w:i/>
          <w:iCs/>
          <w:sz w:val="24"/>
          <w:szCs w:val="24"/>
        </w:rPr>
        <w:t xml:space="preserve"> his mother, and Geoffrey the earl’s chancellor, and Simon, dean of Lincoln, and William, son of </w:t>
      </w:r>
      <w:proofErr w:type="spellStart"/>
      <w:r w:rsidR="00222436" w:rsidRPr="00D05143">
        <w:rPr>
          <w:rFonts w:ascii="Georgia Pro Light" w:eastAsia="Microsoft YaHei UI Light" w:hAnsi="Georgia Pro Light" w:cs="Times New Roman"/>
          <w:b/>
          <w:bCs/>
          <w:i/>
          <w:iCs/>
          <w:sz w:val="24"/>
          <w:szCs w:val="24"/>
        </w:rPr>
        <w:t>Rannulf</w:t>
      </w:r>
      <w:proofErr w:type="spellEnd"/>
      <w:r w:rsidR="00222436" w:rsidRPr="00D05143">
        <w:rPr>
          <w:rFonts w:ascii="Georgia Pro Light" w:eastAsia="Microsoft YaHei UI Light" w:hAnsi="Georgia Pro Light" w:cs="Times New Roman"/>
          <w:b/>
          <w:bCs/>
          <w:i/>
          <w:iCs/>
          <w:sz w:val="24"/>
          <w:szCs w:val="24"/>
        </w:rPr>
        <w:t xml:space="preserve">, and Thomas of St John and Geoffrey de Clinton, and </w:t>
      </w:r>
      <w:proofErr w:type="spellStart"/>
      <w:r w:rsidR="00222436" w:rsidRPr="00D05143">
        <w:rPr>
          <w:rFonts w:ascii="Georgia Pro Light" w:eastAsia="Microsoft YaHei UI Light" w:hAnsi="Georgia Pro Light" w:cs="Times New Roman"/>
          <w:b/>
          <w:bCs/>
          <w:i/>
          <w:iCs/>
          <w:sz w:val="24"/>
          <w:szCs w:val="24"/>
        </w:rPr>
        <w:t>Payn</w:t>
      </w:r>
      <w:proofErr w:type="spellEnd"/>
      <w:r w:rsidR="00222436" w:rsidRPr="00D05143">
        <w:rPr>
          <w:rFonts w:ascii="Georgia Pro Light" w:eastAsia="Microsoft YaHei UI Light" w:hAnsi="Georgia Pro Light" w:cs="Times New Roman"/>
          <w:b/>
          <w:bCs/>
          <w:i/>
          <w:iCs/>
          <w:sz w:val="24"/>
          <w:szCs w:val="24"/>
        </w:rPr>
        <w:t xml:space="preserve"> son of John, and William </w:t>
      </w:r>
      <w:proofErr w:type="spellStart"/>
      <w:r w:rsidR="00222436" w:rsidRPr="00D05143">
        <w:rPr>
          <w:rFonts w:ascii="Georgia Pro Light" w:eastAsia="Microsoft YaHei UI Light" w:hAnsi="Georgia Pro Light" w:cs="Times New Roman"/>
          <w:b/>
          <w:bCs/>
          <w:i/>
          <w:iCs/>
          <w:sz w:val="24"/>
          <w:szCs w:val="24"/>
        </w:rPr>
        <w:t>d’Aubigny</w:t>
      </w:r>
      <w:proofErr w:type="spellEnd"/>
      <w:r w:rsidR="00222436" w:rsidRPr="00D05143">
        <w:rPr>
          <w:rFonts w:ascii="Georgia Pro Light" w:eastAsia="Microsoft YaHei UI Light" w:hAnsi="Georgia Pro Light" w:cs="Times New Roman"/>
          <w:b/>
          <w:bCs/>
          <w:i/>
          <w:iCs/>
          <w:sz w:val="24"/>
          <w:szCs w:val="24"/>
        </w:rPr>
        <w:t xml:space="preserve"> and Humphrey de </w:t>
      </w:r>
      <w:proofErr w:type="spellStart"/>
      <w:r w:rsidR="00222436" w:rsidRPr="00D05143">
        <w:rPr>
          <w:rFonts w:ascii="Georgia Pro Light" w:eastAsia="Microsoft YaHei UI Light" w:hAnsi="Georgia Pro Light" w:cs="Times New Roman"/>
          <w:b/>
          <w:bCs/>
          <w:i/>
          <w:iCs/>
          <w:sz w:val="24"/>
          <w:szCs w:val="24"/>
        </w:rPr>
        <w:t>Bohun</w:t>
      </w:r>
      <w:proofErr w:type="spellEnd"/>
      <w:r w:rsidR="00222436" w:rsidRPr="00D05143">
        <w:rPr>
          <w:rFonts w:ascii="Georgia Pro Light" w:eastAsia="Microsoft YaHei UI Light" w:hAnsi="Georgia Pro Light" w:cs="Times New Roman"/>
          <w:b/>
          <w:bCs/>
          <w:i/>
          <w:iCs/>
          <w:sz w:val="24"/>
          <w:szCs w:val="24"/>
        </w:rPr>
        <w:t xml:space="preserve"> and Robert </w:t>
      </w:r>
      <w:proofErr w:type="spellStart"/>
      <w:r w:rsidR="00222436" w:rsidRPr="00D05143">
        <w:rPr>
          <w:rFonts w:ascii="Georgia Pro Light" w:eastAsia="Microsoft YaHei UI Light" w:hAnsi="Georgia Pro Light" w:cs="Times New Roman"/>
          <w:b/>
          <w:bCs/>
          <w:i/>
          <w:iCs/>
          <w:sz w:val="24"/>
          <w:szCs w:val="24"/>
        </w:rPr>
        <w:t>Musard</w:t>
      </w:r>
      <w:proofErr w:type="spellEnd"/>
      <w:r w:rsidR="00222436" w:rsidRPr="00D05143">
        <w:rPr>
          <w:rFonts w:ascii="Georgia Pro Light" w:eastAsia="Microsoft YaHei UI Light" w:hAnsi="Georgia Pro Light" w:cs="Times New Roman"/>
          <w:b/>
          <w:bCs/>
          <w:i/>
          <w:iCs/>
          <w:sz w:val="24"/>
          <w:szCs w:val="24"/>
        </w:rPr>
        <w:t xml:space="preserve"> and Robert Basset and Osmund Basset and </w:t>
      </w:r>
      <w:proofErr w:type="spellStart"/>
      <w:r w:rsidR="00222436" w:rsidRPr="00D05143">
        <w:rPr>
          <w:rFonts w:ascii="Georgia Pro Light" w:eastAsia="Microsoft YaHei UI Light" w:hAnsi="Georgia Pro Light" w:cs="Times New Roman"/>
          <w:b/>
          <w:bCs/>
          <w:i/>
          <w:iCs/>
          <w:sz w:val="24"/>
          <w:szCs w:val="24"/>
        </w:rPr>
        <w:t>Thurstan</w:t>
      </w:r>
      <w:proofErr w:type="spellEnd"/>
      <w:r w:rsidR="00222436" w:rsidRPr="00D05143">
        <w:rPr>
          <w:rFonts w:ascii="Georgia Pro Light" w:eastAsia="Microsoft YaHei UI Light" w:hAnsi="Georgia Pro Light" w:cs="Times New Roman"/>
          <w:b/>
          <w:bCs/>
          <w:i/>
          <w:iCs/>
          <w:sz w:val="24"/>
          <w:szCs w:val="24"/>
        </w:rPr>
        <w:t xml:space="preserve"> Basset and William, constable of Earl </w:t>
      </w:r>
      <w:proofErr w:type="spellStart"/>
      <w:r w:rsidR="00222436" w:rsidRPr="00D05143">
        <w:rPr>
          <w:rFonts w:ascii="Georgia Pro Light" w:eastAsia="Microsoft YaHei UI Light" w:hAnsi="Georgia Pro Light" w:cs="Times New Roman"/>
          <w:b/>
          <w:bCs/>
          <w:i/>
          <w:iCs/>
          <w:sz w:val="24"/>
          <w:szCs w:val="24"/>
        </w:rPr>
        <w:t>Rannulf</w:t>
      </w:r>
      <w:proofErr w:type="spellEnd"/>
      <w:r w:rsidR="00222436" w:rsidRPr="00D05143">
        <w:rPr>
          <w:rFonts w:ascii="Georgia Pro Light" w:eastAsia="Microsoft YaHei UI Light" w:hAnsi="Georgia Pro Light" w:cs="Times New Roman"/>
          <w:b/>
          <w:bCs/>
          <w:i/>
          <w:iCs/>
          <w:sz w:val="24"/>
          <w:szCs w:val="24"/>
        </w:rPr>
        <w:t xml:space="preserve"> of Chester, and Ralph, son of Norman, and Hugh </w:t>
      </w:r>
      <w:proofErr w:type="spellStart"/>
      <w:r w:rsidR="00222436" w:rsidRPr="00D05143">
        <w:rPr>
          <w:rFonts w:ascii="Georgia Pro Light" w:eastAsia="Microsoft YaHei UI Light" w:hAnsi="Georgia Pro Light" w:cs="Times New Roman"/>
          <w:b/>
          <w:bCs/>
          <w:i/>
          <w:iCs/>
          <w:sz w:val="24"/>
          <w:szCs w:val="24"/>
        </w:rPr>
        <w:t>Maubanc</w:t>
      </w:r>
      <w:proofErr w:type="spellEnd"/>
      <w:r w:rsidR="00222436" w:rsidRPr="00D05143">
        <w:rPr>
          <w:rFonts w:ascii="Georgia Pro Light" w:eastAsia="Microsoft YaHei UI Light" w:hAnsi="Georgia Pro Light" w:cs="Times New Roman"/>
          <w:b/>
          <w:bCs/>
          <w:i/>
          <w:iCs/>
          <w:sz w:val="24"/>
          <w:szCs w:val="24"/>
        </w:rPr>
        <w:t>. At Woodstock.</w:t>
      </w:r>
    </w:p>
    <w:p w14:paraId="68AB95EB" w14:textId="19A342D9" w:rsidR="004506B2" w:rsidRPr="00D05143" w:rsidRDefault="004506B2" w:rsidP="00D05143">
      <w:pPr>
        <w:spacing w:line="480" w:lineRule="auto"/>
        <w:contextualSpacing/>
        <w:jc w:val="both"/>
        <w:rPr>
          <w:rFonts w:ascii="Georgia Pro Light" w:eastAsia="Microsoft YaHei UI Light" w:hAnsi="Georgia Pro Light" w:cs="Times New Roman"/>
          <w:i/>
          <w:iCs/>
          <w:sz w:val="24"/>
          <w:szCs w:val="24"/>
        </w:rPr>
      </w:pPr>
    </w:p>
    <w:p w14:paraId="4D01E6FF" w14:textId="78D6D70B" w:rsidR="00C12A4D" w:rsidRPr="00D05143" w:rsidRDefault="005F080B" w:rsidP="00D05143">
      <w:pPr>
        <w:spacing w:line="480" w:lineRule="auto"/>
        <w:contextualSpacing/>
        <w:jc w:val="both"/>
        <w:rPr>
          <w:rFonts w:ascii="Georgia Pro Light" w:eastAsia="Microsoft YaHei UI Light" w:hAnsi="Georgia Pro Light" w:cs="Times New Roman"/>
          <w:sz w:val="24"/>
          <w:szCs w:val="24"/>
        </w:rPr>
      </w:pPr>
      <w:r w:rsidRPr="00D05143">
        <w:rPr>
          <w:rFonts w:ascii="Georgia Pro Light" w:eastAsia="Microsoft YaHei UI Light" w:hAnsi="Georgia Pro Light" w:cs="Times New Roman"/>
          <w:sz w:val="24"/>
          <w:szCs w:val="24"/>
        </w:rPr>
        <w:t xml:space="preserve">In this example, it is not very helpful to know the king’s name, since there </w:t>
      </w:r>
      <w:r w:rsidR="00877F17" w:rsidRPr="00D05143">
        <w:rPr>
          <w:rFonts w:ascii="Georgia Pro Light" w:eastAsia="Microsoft YaHei UI Light" w:hAnsi="Georgia Pro Light" w:cs="Times New Roman"/>
          <w:sz w:val="24"/>
          <w:szCs w:val="24"/>
        </w:rPr>
        <w:t xml:space="preserve">have been eight kings of England called Henry, seven of whom reigned during the medieval period. </w:t>
      </w:r>
      <w:r w:rsidR="00875ECD" w:rsidRPr="00D05143">
        <w:rPr>
          <w:rFonts w:ascii="Georgia Pro Light" w:eastAsia="Microsoft YaHei UI Light" w:hAnsi="Georgia Pro Light" w:cs="Times New Roman"/>
          <w:sz w:val="24"/>
          <w:szCs w:val="24"/>
        </w:rPr>
        <w:t>The earldom of Chester was also held at various points by</w:t>
      </w:r>
      <w:r w:rsidR="00AF2435" w:rsidRPr="00D05143">
        <w:rPr>
          <w:rFonts w:ascii="Georgia Pro Light" w:eastAsia="Microsoft YaHei UI Light" w:hAnsi="Georgia Pro Light" w:cs="Times New Roman"/>
          <w:sz w:val="24"/>
          <w:szCs w:val="24"/>
        </w:rPr>
        <w:t>:</w:t>
      </w:r>
      <w:r w:rsidR="00875ECD" w:rsidRPr="00D05143">
        <w:rPr>
          <w:rFonts w:ascii="Georgia Pro Light" w:eastAsia="Microsoft YaHei UI Light" w:hAnsi="Georgia Pro Light" w:cs="Times New Roman"/>
          <w:sz w:val="24"/>
          <w:szCs w:val="24"/>
        </w:rPr>
        <w:t xml:space="preserve"> </w:t>
      </w:r>
      <w:proofErr w:type="spellStart"/>
      <w:r w:rsidR="00163B32" w:rsidRPr="00D05143">
        <w:rPr>
          <w:rFonts w:ascii="Georgia Pro Light" w:eastAsia="Microsoft YaHei UI Light" w:hAnsi="Georgia Pro Light" w:cs="Times New Roman"/>
          <w:sz w:val="24"/>
          <w:szCs w:val="24"/>
        </w:rPr>
        <w:t>Ranulph</w:t>
      </w:r>
      <w:proofErr w:type="spellEnd"/>
      <w:r w:rsidR="00163B32" w:rsidRPr="00D05143">
        <w:rPr>
          <w:rFonts w:ascii="Georgia Pro Light" w:eastAsia="Microsoft YaHei UI Light" w:hAnsi="Georgia Pro Light" w:cs="Times New Roman"/>
          <w:sz w:val="24"/>
          <w:szCs w:val="24"/>
        </w:rPr>
        <w:t xml:space="preserve"> le </w:t>
      </w:r>
      <w:proofErr w:type="spellStart"/>
      <w:r w:rsidR="00163B32" w:rsidRPr="00D05143">
        <w:rPr>
          <w:rFonts w:ascii="Georgia Pro Light" w:eastAsia="Microsoft YaHei UI Light" w:hAnsi="Georgia Pro Light" w:cs="Times New Roman"/>
          <w:sz w:val="24"/>
          <w:szCs w:val="24"/>
        </w:rPr>
        <w:t>Meschin</w:t>
      </w:r>
      <w:proofErr w:type="spellEnd"/>
      <w:r w:rsidR="000E0195" w:rsidRPr="00D05143">
        <w:rPr>
          <w:rFonts w:ascii="Georgia Pro Light" w:eastAsia="Microsoft YaHei UI Light" w:hAnsi="Georgia Pro Light" w:cs="Times New Roman"/>
          <w:sz w:val="24"/>
          <w:szCs w:val="24"/>
        </w:rPr>
        <w:t xml:space="preserve"> (created earl in 1120</w:t>
      </w:r>
      <w:r w:rsidR="00AF2435" w:rsidRPr="00D05143">
        <w:rPr>
          <w:rFonts w:ascii="Georgia Pro Light" w:eastAsia="Microsoft YaHei UI Light" w:hAnsi="Georgia Pro Light" w:cs="Times New Roman"/>
          <w:sz w:val="24"/>
          <w:szCs w:val="24"/>
        </w:rPr>
        <w:t>-</w:t>
      </w:r>
      <w:r w:rsidR="000E0195" w:rsidRPr="00D05143">
        <w:rPr>
          <w:rFonts w:ascii="Georgia Pro Light" w:eastAsia="Microsoft YaHei UI Light" w:hAnsi="Georgia Pro Light" w:cs="Times New Roman"/>
          <w:sz w:val="24"/>
          <w:szCs w:val="24"/>
        </w:rPr>
        <w:t>21</w:t>
      </w:r>
      <w:r w:rsidR="00AF2435" w:rsidRPr="00D05143">
        <w:rPr>
          <w:rFonts w:ascii="Georgia Pro Light" w:eastAsia="Microsoft YaHei UI Light" w:hAnsi="Georgia Pro Light" w:cs="Times New Roman"/>
          <w:sz w:val="24"/>
          <w:szCs w:val="24"/>
        </w:rPr>
        <w:t>; died circa 1129);</w:t>
      </w:r>
      <w:r w:rsidR="00163B32" w:rsidRPr="00D05143">
        <w:rPr>
          <w:rFonts w:ascii="Georgia Pro Light" w:eastAsia="Microsoft YaHei UI Light" w:hAnsi="Georgia Pro Light" w:cs="Times New Roman"/>
          <w:sz w:val="24"/>
          <w:szCs w:val="24"/>
        </w:rPr>
        <w:t xml:space="preserve"> </w:t>
      </w:r>
      <w:proofErr w:type="spellStart"/>
      <w:r w:rsidR="00163B32" w:rsidRPr="00D05143">
        <w:rPr>
          <w:rFonts w:ascii="Georgia Pro Light" w:eastAsia="Microsoft YaHei UI Light" w:hAnsi="Georgia Pro Light" w:cs="Times New Roman"/>
          <w:sz w:val="24"/>
          <w:szCs w:val="24"/>
        </w:rPr>
        <w:t>Ranulph</w:t>
      </w:r>
      <w:proofErr w:type="spellEnd"/>
      <w:r w:rsidR="00163B32" w:rsidRPr="00D05143">
        <w:rPr>
          <w:rFonts w:ascii="Georgia Pro Light" w:eastAsia="Microsoft YaHei UI Light" w:hAnsi="Georgia Pro Light" w:cs="Times New Roman"/>
          <w:sz w:val="24"/>
          <w:szCs w:val="24"/>
        </w:rPr>
        <w:t xml:space="preserve"> ‘de </w:t>
      </w:r>
      <w:proofErr w:type="spellStart"/>
      <w:r w:rsidR="00163B32" w:rsidRPr="00D05143">
        <w:rPr>
          <w:rFonts w:ascii="Georgia Pro Light" w:eastAsia="Microsoft YaHei UI Light" w:hAnsi="Georgia Pro Light" w:cs="Times New Roman"/>
          <w:sz w:val="24"/>
          <w:szCs w:val="24"/>
        </w:rPr>
        <w:t>Gernon</w:t>
      </w:r>
      <w:proofErr w:type="spellEnd"/>
      <w:r w:rsidR="00163B32" w:rsidRPr="00D05143">
        <w:rPr>
          <w:rFonts w:ascii="Georgia Pro Light" w:eastAsia="Microsoft YaHei UI Light" w:hAnsi="Georgia Pro Light" w:cs="Times New Roman"/>
          <w:sz w:val="24"/>
          <w:szCs w:val="24"/>
        </w:rPr>
        <w:t>’</w:t>
      </w:r>
      <w:r w:rsidR="00AF2435" w:rsidRPr="00D05143">
        <w:rPr>
          <w:rFonts w:ascii="Georgia Pro Light" w:eastAsia="Microsoft YaHei UI Light" w:hAnsi="Georgia Pro Light" w:cs="Times New Roman"/>
          <w:sz w:val="24"/>
          <w:szCs w:val="24"/>
        </w:rPr>
        <w:t xml:space="preserve"> (</w:t>
      </w:r>
      <w:r w:rsidR="00C17475" w:rsidRPr="00D05143">
        <w:rPr>
          <w:rFonts w:ascii="Georgia Pro Light" w:eastAsia="Microsoft YaHei UI Light" w:hAnsi="Georgia Pro Light" w:cs="Times New Roman"/>
          <w:sz w:val="24"/>
          <w:szCs w:val="24"/>
        </w:rPr>
        <w:t xml:space="preserve">the </w:t>
      </w:r>
      <w:r w:rsidR="003D25B3" w:rsidRPr="00D05143">
        <w:rPr>
          <w:rFonts w:ascii="Georgia Pro Light" w:eastAsia="Microsoft YaHei UI Light" w:hAnsi="Georgia Pro Light" w:cs="Times New Roman"/>
          <w:sz w:val="24"/>
          <w:szCs w:val="24"/>
        </w:rPr>
        <w:t>latter’s son and heir, born before 1100</w:t>
      </w:r>
      <w:r w:rsidR="004D3738">
        <w:rPr>
          <w:rFonts w:ascii="Georgia Pro Light" w:eastAsia="Microsoft YaHei UI Light" w:hAnsi="Georgia Pro Light" w:cs="Times New Roman"/>
          <w:sz w:val="24"/>
          <w:szCs w:val="24"/>
        </w:rPr>
        <w:t>;</w:t>
      </w:r>
      <w:r w:rsidR="002316BD" w:rsidRPr="00D05143">
        <w:rPr>
          <w:rFonts w:ascii="Georgia Pro Light" w:eastAsia="Microsoft YaHei UI Light" w:hAnsi="Georgia Pro Light" w:cs="Times New Roman"/>
          <w:sz w:val="24"/>
          <w:szCs w:val="24"/>
        </w:rPr>
        <w:t xml:space="preserve"> died 16 December 115</w:t>
      </w:r>
      <w:r w:rsidR="007C6858">
        <w:rPr>
          <w:rFonts w:ascii="Georgia Pro Light" w:eastAsia="Microsoft YaHei UI Light" w:hAnsi="Georgia Pro Light" w:cs="Times New Roman"/>
          <w:sz w:val="24"/>
          <w:szCs w:val="24"/>
        </w:rPr>
        <w:t>3</w:t>
      </w:r>
      <w:r w:rsidR="002316BD" w:rsidRPr="00D05143">
        <w:rPr>
          <w:rFonts w:ascii="Georgia Pro Light" w:eastAsia="Microsoft YaHei UI Light" w:hAnsi="Georgia Pro Light" w:cs="Times New Roman"/>
          <w:sz w:val="24"/>
          <w:szCs w:val="24"/>
        </w:rPr>
        <w:t>);</w:t>
      </w:r>
      <w:r w:rsidR="00897C85" w:rsidRPr="00D05143">
        <w:rPr>
          <w:rFonts w:ascii="Georgia Pro Light" w:eastAsia="Microsoft YaHei UI Light" w:hAnsi="Georgia Pro Light" w:cs="Times New Roman"/>
          <w:sz w:val="24"/>
          <w:szCs w:val="24"/>
        </w:rPr>
        <w:t xml:space="preserve"> and </w:t>
      </w:r>
      <w:proofErr w:type="spellStart"/>
      <w:r w:rsidR="00897C85" w:rsidRPr="00D05143">
        <w:rPr>
          <w:rFonts w:ascii="Georgia Pro Light" w:eastAsia="Microsoft YaHei UI Light" w:hAnsi="Georgia Pro Light" w:cs="Times New Roman"/>
          <w:sz w:val="24"/>
          <w:szCs w:val="24"/>
        </w:rPr>
        <w:t>Ranulph</w:t>
      </w:r>
      <w:proofErr w:type="spellEnd"/>
      <w:r w:rsidR="00897C85" w:rsidRPr="00D05143">
        <w:rPr>
          <w:rFonts w:ascii="Georgia Pro Light" w:eastAsia="Microsoft YaHei UI Light" w:hAnsi="Georgia Pro Light" w:cs="Times New Roman"/>
          <w:sz w:val="24"/>
          <w:szCs w:val="24"/>
        </w:rPr>
        <w:t xml:space="preserve"> ‘de </w:t>
      </w:r>
      <w:proofErr w:type="spellStart"/>
      <w:r w:rsidR="00897C85" w:rsidRPr="00D05143">
        <w:rPr>
          <w:rFonts w:ascii="Georgia Pro Light" w:eastAsia="Microsoft YaHei UI Light" w:hAnsi="Georgia Pro Light" w:cs="Times New Roman"/>
          <w:sz w:val="24"/>
          <w:szCs w:val="24"/>
        </w:rPr>
        <w:t>Blundeville</w:t>
      </w:r>
      <w:proofErr w:type="spellEnd"/>
      <w:r w:rsidR="00897C85" w:rsidRPr="00D05143">
        <w:rPr>
          <w:rFonts w:ascii="Georgia Pro Light" w:eastAsia="Microsoft YaHei UI Light" w:hAnsi="Georgia Pro Light" w:cs="Times New Roman"/>
          <w:sz w:val="24"/>
          <w:szCs w:val="24"/>
        </w:rPr>
        <w:t>’</w:t>
      </w:r>
      <w:r w:rsidR="002316BD" w:rsidRPr="00D05143">
        <w:rPr>
          <w:rFonts w:ascii="Georgia Pro Light" w:eastAsia="Microsoft YaHei UI Light" w:hAnsi="Georgia Pro Light" w:cs="Times New Roman"/>
          <w:sz w:val="24"/>
          <w:szCs w:val="24"/>
        </w:rPr>
        <w:t xml:space="preserve"> (born circa </w:t>
      </w:r>
      <w:r w:rsidR="00C04F03" w:rsidRPr="00D05143">
        <w:rPr>
          <w:rFonts w:ascii="Georgia Pro Light" w:eastAsia="Microsoft YaHei UI Light" w:hAnsi="Georgia Pro Light" w:cs="Times New Roman"/>
          <w:sz w:val="24"/>
          <w:szCs w:val="24"/>
        </w:rPr>
        <w:t>1172</w:t>
      </w:r>
      <w:r w:rsidR="00E50DEC">
        <w:rPr>
          <w:rFonts w:ascii="Georgia Pro Light" w:eastAsia="Microsoft YaHei UI Light" w:hAnsi="Georgia Pro Light" w:cs="Times New Roman"/>
          <w:sz w:val="24"/>
          <w:szCs w:val="24"/>
        </w:rPr>
        <w:t>;</w:t>
      </w:r>
      <w:r w:rsidR="00AB6E59" w:rsidRPr="00D05143">
        <w:rPr>
          <w:rFonts w:ascii="Georgia Pro Light" w:eastAsia="Microsoft YaHei UI Light" w:hAnsi="Georgia Pro Light" w:cs="Times New Roman"/>
          <w:sz w:val="24"/>
          <w:szCs w:val="24"/>
        </w:rPr>
        <w:t xml:space="preserve"> died </w:t>
      </w:r>
      <w:r w:rsidR="00CB58F3" w:rsidRPr="00D05143">
        <w:rPr>
          <w:rFonts w:ascii="Georgia Pro Light" w:eastAsia="Microsoft YaHei UI Light" w:hAnsi="Georgia Pro Light" w:cs="Times New Roman"/>
          <w:sz w:val="24"/>
          <w:szCs w:val="24"/>
        </w:rPr>
        <w:t xml:space="preserve">26 </w:t>
      </w:r>
      <w:r w:rsidR="00CB58F3" w:rsidRPr="00D05143">
        <w:rPr>
          <w:rFonts w:ascii="Georgia Pro Light" w:eastAsia="Microsoft YaHei UI Light" w:hAnsi="Georgia Pro Light" w:cs="Times New Roman"/>
          <w:sz w:val="24"/>
          <w:szCs w:val="24"/>
        </w:rPr>
        <w:lastRenderedPageBreak/>
        <w:t>October 1232).</w:t>
      </w:r>
      <w:r w:rsidR="005422DC">
        <w:rPr>
          <w:rStyle w:val="FootnoteReference"/>
          <w:rFonts w:ascii="Georgia Pro Light" w:eastAsia="Microsoft YaHei UI Light" w:hAnsi="Georgia Pro Light" w:cs="Times New Roman"/>
          <w:sz w:val="24"/>
          <w:szCs w:val="24"/>
        </w:rPr>
        <w:footnoteReference w:id="13"/>
      </w:r>
      <w:r w:rsidR="00054F92" w:rsidRPr="00D05143">
        <w:rPr>
          <w:rFonts w:ascii="Georgia Pro Light" w:eastAsia="Microsoft YaHei UI Light" w:hAnsi="Georgia Pro Light" w:cs="Times New Roman"/>
          <w:sz w:val="24"/>
          <w:szCs w:val="24"/>
        </w:rPr>
        <w:t xml:space="preserve"> </w:t>
      </w:r>
      <w:r w:rsidR="00CF20EB" w:rsidRPr="00D05143">
        <w:rPr>
          <w:rFonts w:ascii="Georgia Pro Light" w:eastAsia="Microsoft YaHei UI Light" w:hAnsi="Georgia Pro Light" w:cs="Times New Roman"/>
          <w:sz w:val="24"/>
          <w:szCs w:val="24"/>
        </w:rPr>
        <w:t xml:space="preserve"> </w:t>
      </w:r>
      <w:proofErr w:type="spellStart"/>
      <w:r w:rsidR="00CF20EB" w:rsidRPr="00D05143">
        <w:rPr>
          <w:rFonts w:ascii="Georgia Pro Light" w:eastAsia="Microsoft YaHei UI Light" w:hAnsi="Georgia Pro Light" w:cs="Times New Roman"/>
          <w:sz w:val="24"/>
          <w:szCs w:val="24"/>
        </w:rPr>
        <w:t>Ranulph</w:t>
      </w:r>
      <w:proofErr w:type="spellEnd"/>
      <w:r w:rsidR="00CF20EB" w:rsidRPr="00D05143">
        <w:rPr>
          <w:rFonts w:ascii="Georgia Pro Light" w:eastAsia="Microsoft YaHei UI Light" w:hAnsi="Georgia Pro Light" w:cs="Times New Roman"/>
          <w:sz w:val="24"/>
          <w:szCs w:val="24"/>
        </w:rPr>
        <w:t xml:space="preserve"> </w:t>
      </w:r>
      <w:r w:rsidR="000442BE" w:rsidRPr="00D05143">
        <w:rPr>
          <w:rFonts w:ascii="Georgia Pro Light" w:eastAsia="Microsoft YaHei UI Light" w:hAnsi="Georgia Pro Light" w:cs="Times New Roman"/>
          <w:sz w:val="24"/>
          <w:szCs w:val="24"/>
        </w:rPr>
        <w:t>‘</w:t>
      </w:r>
      <w:r w:rsidR="00CF20EB" w:rsidRPr="00D05143">
        <w:rPr>
          <w:rFonts w:ascii="Georgia Pro Light" w:eastAsia="Microsoft YaHei UI Light" w:hAnsi="Georgia Pro Light" w:cs="Times New Roman"/>
          <w:sz w:val="24"/>
          <w:szCs w:val="24"/>
        </w:rPr>
        <w:t xml:space="preserve">de </w:t>
      </w:r>
      <w:proofErr w:type="spellStart"/>
      <w:r w:rsidR="00CF20EB" w:rsidRPr="00D05143">
        <w:rPr>
          <w:rFonts w:ascii="Georgia Pro Light" w:eastAsia="Microsoft YaHei UI Light" w:hAnsi="Georgia Pro Light" w:cs="Times New Roman"/>
          <w:sz w:val="24"/>
          <w:szCs w:val="24"/>
        </w:rPr>
        <w:t>Blundeville</w:t>
      </w:r>
      <w:proofErr w:type="spellEnd"/>
      <w:r w:rsidR="000442BE" w:rsidRPr="00D05143">
        <w:rPr>
          <w:rFonts w:ascii="Georgia Pro Light" w:eastAsia="Microsoft YaHei UI Light" w:hAnsi="Georgia Pro Light" w:cs="Times New Roman"/>
          <w:sz w:val="24"/>
          <w:szCs w:val="24"/>
        </w:rPr>
        <w:t>’</w:t>
      </w:r>
      <w:r w:rsidR="00CF20EB" w:rsidRPr="00D05143">
        <w:rPr>
          <w:rFonts w:ascii="Georgia Pro Light" w:eastAsia="Microsoft YaHei UI Light" w:hAnsi="Georgia Pro Light" w:cs="Times New Roman"/>
          <w:sz w:val="24"/>
          <w:szCs w:val="24"/>
        </w:rPr>
        <w:t xml:space="preserve"> died without</w:t>
      </w:r>
      <w:r w:rsidR="005960D3">
        <w:rPr>
          <w:rFonts w:ascii="Georgia Pro Light" w:eastAsia="Microsoft YaHei UI Light" w:hAnsi="Georgia Pro Light" w:cs="Times New Roman"/>
          <w:sz w:val="24"/>
          <w:szCs w:val="24"/>
        </w:rPr>
        <w:t xml:space="preserve"> any</w:t>
      </w:r>
      <w:r w:rsidR="00CF20EB" w:rsidRPr="00D05143">
        <w:rPr>
          <w:rFonts w:ascii="Georgia Pro Light" w:eastAsia="Microsoft YaHei UI Light" w:hAnsi="Georgia Pro Light" w:cs="Times New Roman"/>
          <w:sz w:val="24"/>
          <w:szCs w:val="24"/>
        </w:rPr>
        <w:t xml:space="preserve"> </w:t>
      </w:r>
      <w:r w:rsidR="004E58B5">
        <w:rPr>
          <w:rFonts w:ascii="Georgia Pro Light" w:eastAsia="Microsoft YaHei UI Light" w:hAnsi="Georgia Pro Light" w:cs="Times New Roman"/>
          <w:sz w:val="24"/>
          <w:szCs w:val="24"/>
        </w:rPr>
        <w:t>legitimate</w:t>
      </w:r>
      <w:r w:rsidR="00CF20EB" w:rsidRPr="00D05143">
        <w:rPr>
          <w:rFonts w:ascii="Georgia Pro Light" w:eastAsia="Microsoft YaHei UI Light" w:hAnsi="Georgia Pro Light" w:cs="Times New Roman"/>
          <w:sz w:val="24"/>
          <w:szCs w:val="24"/>
        </w:rPr>
        <w:t xml:space="preserve"> </w:t>
      </w:r>
      <w:r w:rsidR="00E703E7" w:rsidRPr="00D05143">
        <w:rPr>
          <w:rFonts w:ascii="Georgia Pro Light" w:eastAsia="Microsoft YaHei UI Light" w:hAnsi="Georgia Pro Light" w:cs="Times New Roman"/>
          <w:sz w:val="24"/>
          <w:szCs w:val="24"/>
        </w:rPr>
        <w:t>children</w:t>
      </w:r>
      <w:r w:rsidR="00341EB1">
        <w:rPr>
          <w:rFonts w:ascii="Georgia Pro Light" w:eastAsia="Microsoft YaHei UI Light" w:hAnsi="Georgia Pro Light" w:cs="Times New Roman"/>
          <w:sz w:val="24"/>
          <w:szCs w:val="24"/>
        </w:rPr>
        <w:t>.</w:t>
      </w:r>
      <w:r w:rsidR="00F91FA5">
        <w:rPr>
          <w:rStyle w:val="FootnoteReference"/>
          <w:rFonts w:ascii="Georgia Pro Light" w:eastAsia="Microsoft YaHei UI Light" w:hAnsi="Georgia Pro Light" w:cs="Times New Roman"/>
          <w:sz w:val="24"/>
          <w:szCs w:val="24"/>
        </w:rPr>
        <w:footnoteReference w:id="14"/>
      </w:r>
      <w:r w:rsidR="00773918">
        <w:rPr>
          <w:rFonts w:ascii="Georgia Pro Light" w:eastAsia="Microsoft YaHei UI Light" w:hAnsi="Georgia Pro Light" w:cs="Times New Roman"/>
          <w:sz w:val="24"/>
          <w:szCs w:val="24"/>
        </w:rPr>
        <w:t xml:space="preserve"> </w:t>
      </w:r>
      <w:r w:rsidR="000442BE" w:rsidRPr="00D05143">
        <w:rPr>
          <w:rFonts w:ascii="Georgia Pro Light" w:eastAsia="Microsoft YaHei UI Light" w:hAnsi="Georgia Pro Light" w:cs="Times New Roman"/>
          <w:sz w:val="24"/>
          <w:szCs w:val="24"/>
        </w:rPr>
        <w:t xml:space="preserve">  </w:t>
      </w:r>
      <w:r w:rsidR="00B5510C" w:rsidRPr="00D05143">
        <w:rPr>
          <w:rFonts w:ascii="Georgia Pro Light" w:eastAsia="Microsoft YaHei UI Light" w:hAnsi="Georgia Pro Light" w:cs="Times New Roman"/>
          <w:sz w:val="24"/>
          <w:szCs w:val="24"/>
        </w:rPr>
        <w:t>However, t</w:t>
      </w:r>
      <w:r w:rsidR="00A214B0" w:rsidRPr="00D05143">
        <w:rPr>
          <w:rFonts w:ascii="Georgia Pro Light" w:eastAsia="Microsoft YaHei UI Light" w:hAnsi="Georgia Pro Light" w:cs="Times New Roman"/>
          <w:sz w:val="24"/>
          <w:szCs w:val="24"/>
        </w:rPr>
        <w:t xml:space="preserve">he </w:t>
      </w:r>
      <w:proofErr w:type="spellStart"/>
      <w:r w:rsidR="00B5510C" w:rsidRPr="00D05143">
        <w:rPr>
          <w:rFonts w:ascii="Georgia Pro Light" w:eastAsia="Microsoft YaHei UI Light" w:hAnsi="Georgia Pro Light" w:cs="Times New Roman"/>
          <w:sz w:val="24"/>
          <w:szCs w:val="24"/>
        </w:rPr>
        <w:t>Ranulph</w:t>
      </w:r>
      <w:proofErr w:type="spellEnd"/>
      <w:r w:rsidR="00B5510C" w:rsidRPr="00D05143">
        <w:rPr>
          <w:rFonts w:ascii="Georgia Pro Light" w:eastAsia="Microsoft YaHei UI Light" w:hAnsi="Georgia Pro Light" w:cs="Times New Roman"/>
          <w:sz w:val="24"/>
          <w:szCs w:val="24"/>
        </w:rPr>
        <w:t xml:space="preserve"> </w:t>
      </w:r>
      <w:r w:rsidR="00617410">
        <w:rPr>
          <w:rFonts w:ascii="Georgia Pro Light" w:eastAsia="Microsoft YaHei UI Light" w:hAnsi="Georgia Pro Light" w:cs="Times New Roman"/>
          <w:sz w:val="24"/>
          <w:szCs w:val="24"/>
        </w:rPr>
        <w:t>referred to in</w:t>
      </w:r>
      <w:r w:rsidR="00B5510C" w:rsidRPr="00D05143">
        <w:rPr>
          <w:rFonts w:ascii="Georgia Pro Light" w:eastAsia="Microsoft YaHei UI Light" w:hAnsi="Georgia Pro Light" w:cs="Times New Roman"/>
          <w:sz w:val="24"/>
          <w:szCs w:val="24"/>
        </w:rPr>
        <w:t xml:space="preserve"> this record</w:t>
      </w:r>
      <w:r w:rsidR="00A214B0" w:rsidRPr="00D05143">
        <w:rPr>
          <w:rFonts w:ascii="Georgia Pro Light" w:eastAsia="Microsoft YaHei UI Light" w:hAnsi="Georgia Pro Light" w:cs="Times New Roman"/>
          <w:sz w:val="24"/>
          <w:szCs w:val="24"/>
        </w:rPr>
        <w:t xml:space="preserve"> </w:t>
      </w:r>
      <w:r w:rsidR="00E4304B" w:rsidRPr="00D05143">
        <w:rPr>
          <w:rFonts w:ascii="Georgia Pro Light" w:eastAsia="Microsoft YaHei UI Light" w:hAnsi="Georgia Pro Light" w:cs="Times New Roman"/>
          <w:sz w:val="24"/>
          <w:szCs w:val="24"/>
        </w:rPr>
        <w:t xml:space="preserve">appears to have a </w:t>
      </w:r>
      <w:r w:rsidR="00026FDD" w:rsidRPr="00D05143">
        <w:rPr>
          <w:rFonts w:ascii="Georgia Pro Light" w:eastAsia="Microsoft YaHei UI Light" w:hAnsi="Georgia Pro Light" w:cs="Times New Roman"/>
          <w:sz w:val="24"/>
          <w:szCs w:val="24"/>
        </w:rPr>
        <w:t>son</w:t>
      </w:r>
      <w:r w:rsidR="00BA600F" w:rsidRPr="00D05143">
        <w:rPr>
          <w:rFonts w:ascii="Georgia Pro Light" w:eastAsia="Microsoft YaHei UI Light" w:hAnsi="Georgia Pro Light" w:cs="Times New Roman"/>
          <w:sz w:val="24"/>
          <w:szCs w:val="24"/>
        </w:rPr>
        <w:t xml:space="preserve"> </w:t>
      </w:r>
      <w:r w:rsidR="00C6711C" w:rsidRPr="00D05143">
        <w:rPr>
          <w:rFonts w:ascii="Georgia Pro Light" w:eastAsia="Microsoft YaHei UI Light" w:hAnsi="Georgia Pro Light" w:cs="Times New Roman"/>
          <w:sz w:val="24"/>
          <w:szCs w:val="24"/>
        </w:rPr>
        <w:t xml:space="preserve">named </w:t>
      </w:r>
      <w:r w:rsidR="00026FDD" w:rsidRPr="00D05143">
        <w:rPr>
          <w:rFonts w:ascii="Georgia Pro Light" w:eastAsia="Microsoft YaHei UI Light" w:hAnsi="Georgia Pro Light" w:cs="Times New Roman"/>
          <w:sz w:val="24"/>
          <w:szCs w:val="24"/>
        </w:rPr>
        <w:t>William</w:t>
      </w:r>
      <w:r w:rsidR="00ED3503" w:rsidRPr="00D05143">
        <w:rPr>
          <w:rFonts w:ascii="Georgia Pro Light" w:eastAsia="Microsoft YaHei UI Light" w:hAnsi="Georgia Pro Light" w:cs="Times New Roman"/>
          <w:sz w:val="24"/>
          <w:szCs w:val="24"/>
        </w:rPr>
        <w:t>. This</w:t>
      </w:r>
      <w:r w:rsidR="00116941" w:rsidRPr="00D05143">
        <w:rPr>
          <w:rFonts w:ascii="Georgia Pro Light" w:eastAsia="Microsoft YaHei UI Light" w:hAnsi="Georgia Pro Light" w:cs="Times New Roman"/>
          <w:sz w:val="24"/>
          <w:szCs w:val="24"/>
        </w:rPr>
        <w:t xml:space="preserve"> </w:t>
      </w:r>
      <w:r w:rsidR="006C61F3" w:rsidRPr="00D05143">
        <w:rPr>
          <w:rFonts w:ascii="Georgia Pro Light" w:eastAsia="Microsoft YaHei UI Light" w:hAnsi="Georgia Pro Light" w:cs="Times New Roman"/>
          <w:sz w:val="24"/>
          <w:szCs w:val="24"/>
        </w:rPr>
        <w:t xml:space="preserve">would </w:t>
      </w:r>
      <w:r w:rsidR="000F1576" w:rsidRPr="00D05143">
        <w:rPr>
          <w:rFonts w:ascii="Georgia Pro Light" w:eastAsia="Microsoft YaHei UI Light" w:hAnsi="Georgia Pro Light" w:cs="Times New Roman"/>
          <w:sz w:val="24"/>
          <w:szCs w:val="24"/>
        </w:rPr>
        <w:t>eliminate</w:t>
      </w:r>
      <w:r w:rsidR="001F0305" w:rsidRPr="00D05143">
        <w:rPr>
          <w:rFonts w:ascii="Georgia Pro Light" w:eastAsia="Microsoft YaHei UI Light" w:hAnsi="Georgia Pro Light" w:cs="Times New Roman"/>
          <w:sz w:val="24"/>
          <w:szCs w:val="24"/>
        </w:rPr>
        <w:t xml:space="preserve"> </w:t>
      </w:r>
      <w:proofErr w:type="spellStart"/>
      <w:r w:rsidR="00ED3503" w:rsidRPr="00D05143">
        <w:rPr>
          <w:rFonts w:ascii="Georgia Pro Light" w:eastAsia="Microsoft YaHei UI Light" w:hAnsi="Georgia Pro Light" w:cs="Times New Roman"/>
          <w:sz w:val="24"/>
          <w:szCs w:val="24"/>
        </w:rPr>
        <w:t>Ranulph</w:t>
      </w:r>
      <w:proofErr w:type="spellEnd"/>
      <w:r w:rsidR="00ED3503" w:rsidRPr="00D05143">
        <w:rPr>
          <w:rFonts w:ascii="Georgia Pro Light" w:eastAsia="Microsoft YaHei UI Light" w:hAnsi="Georgia Pro Light" w:cs="Times New Roman"/>
          <w:sz w:val="24"/>
          <w:szCs w:val="24"/>
        </w:rPr>
        <w:t xml:space="preserve"> ‘de </w:t>
      </w:r>
      <w:proofErr w:type="spellStart"/>
      <w:r w:rsidR="00ED3503" w:rsidRPr="00D05143">
        <w:rPr>
          <w:rFonts w:ascii="Georgia Pro Light" w:eastAsia="Microsoft YaHei UI Light" w:hAnsi="Georgia Pro Light" w:cs="Times New Roman"/>
          <w:sz w:val="24"/>
          <w:szCs w:val="24"/>
        </w:rPr>
        <w:t>Blundeville</w:t>
      </w:r>
      <w:proofErr w:type="spellEnd"/>
      <w:r w:rsidR="00ED3503" w:rsidRPr="00D05143">
        <w:rPr>
          <w:rFonts w:ascii="Georgia Pro Light" w:eastAsia="Microsoft YaHei UI Light" w:hAnsi="Georgia Pro Light" w:cs="Times New Roman"/>
          <w:sz w:val="24"/>
          <w:szCs w:val="24"/>
        </w:rPr>
        <w:t>’</w:t>
      </w:r>
      <w:r w:rsidR="00FA0E2E" w:rsidRPr="00D05143">
        <w:rPr>
          <w:rFonts w:ascii="Georgia Pro Light" w:eastAsia="Microsoft YaHei UI Light" w:hAnsi="Georgia Pro Light" w:cs="Times New Roman"/>
          <w:sz w:val="24"/>
          <w:szCs w:val="24"/>
        </w:rPr>
        <w:t xml:space="preserve"> and give </w:t>
      </w:r>
      <w:r w:rsidR="00617410">
        <w:rPr>
          <w:rFonts w:ascii="Georgia Pro Light" w:eastAsia="Microsoft YaHei UI Light" w:hAnsi="Georgia Pro Light" w:cs="Times New Roman"/>
          <w:sz w:val="24"/>
          <w:szCs w:val="24"/>
        </w:rPr>
        <w:t>the record</w:t>
      </w:r>
      <w:r w:rsidR="00FA0E2E" w:rsidRPr="00D05143">
        <w:rPr>
          <w:rFonts w:ascii="Georgia Pro Light" w:eastAsia="Microsoft YaHei UI Light" w:hAnsi="Georgia Pro Light" w:cs="Times New Roman"/>
          <w:sz w:val="24"/>
          <w:szCs w:val="24"/>
        </w:rPr>
        <w:t xml:space="preserve"> a date of</w:t>
      </w:r>
      <w:r w:rsidR="00E50DEC">
        <w:rPr>
          <w:rFonts w:ascii="Georgia Pro Light" w:eastAsia="Microsoft YaHei UI Light" w:hAnsi="Georgia Pro Light" w:cs="Times New Roman"/>
          <w:sz w:val="24"/>
          <w:szCs w:val="24"/>
        </w:rPr>
        <w:t xml:space="preserve"> </w:t>
      </w:r>
      <w:r w:rsidR="00FA0E2E" w:rsidRPr="00D05143">
        <w:rPr>
          <w:rFonts w:ascii="Georgia Pro Light" w:eastAsia="Microsoft YaHei UI Light" w:hAnsi="Georgia Pro Light" w:cs="Times New Roman"/>
          <w:sz w:val="24"/>
          <w:szCs w:val="24"/>
        </w:rPr>
        <w:t>115</w:t>
      </w:r>
      <w:r w:rsidR="00E50DEC">
        <w:rPr>
          <w:rFonts w:ascii="Georgia Pro Light" w:eastAsia="Microsoft YaHei UI Light" w:hAnsi="Georgia Pro Light" w:cs="Times New Roman"/>
          <w:sz w:val="24"/>
          <w:szCs w:val="24"/>
        </w:rPr>
        <w:t>3</w:t>
      </w:r>
      <w:r w:rsidR="00FA0E2E" w:rsidRPr="00D05143">
        <w:rPr>
          <w:rFonts w:ascii="Georgia Pro Light" w:eastAsia="Microsoft YaHei UI Light" w:hAnsi="Georgia Pro Light" w:cs="Times New Roman"/>
          <w:sz w:val="24"/>
          <w:szCs w:val="24"/>
        </w:rPr>
        <w:t xml:space="preserve"> or ea</w:t>
      </w:r>
      <w:r w:rsidR="00E90C92">
        <w:rPr>
          <w:rFonts w:ascii="Georgia Pro Light" w:eastAsia="Microsoft YaHei UI Light" w:hAnsi="Georgia Pro Light" w:cs="Times New Roman"/>
          <w:sz w:val="24"/>
          <w:szCs w:val="24"/>
        </w:rPr>
        <w:t>rlier</w:t>
      </w:r>
      <w:r w:rsidR="00ED3503" w:rsidRPr="00D05143">
        <w:rPr>
          <w:rFonts w:ascii="Georgia Pro Light" w:eastAsia="Microsoft YaHei UI Light" w:hAnsi="Georgia Pro Light" w:cs="Times New Roman"/>
          <w:sz w:val="24"/>
          <w:szCs w:val="24"/>
        </w:rPr>
        <w:t xml:space="preserve">. </w:t>
      </w:r>
      <w:r w:rsidR="00037C19" w:rsidRPr="00D05143">
        <w:rPr>
          <w:rFonts w:ascii="Georgia Pro Light" w:eastAsia="Microsoft YaHei UI Light" w:hAnsi="Georgia Pro Light" w:cs="Times New Roman"/>
          <w:sz w:val="24"/>
          <w:szCs w:val="24"/>
        </w:rPr>
        <w:t xml:space="preserve"> </w:t>
      </w:r>
      <w:r w:rsidR="00E90C92">
        <w:rPr>
          <w:rFonts w:ascii="Georgia Pro Light" w:eastAsia="Microsoft YaHei UI Light" w:hAnsi="Georgia Pro Light" w:cs="Times New Roman"/>
          <w:sz w:val="24"/>
          <w:szCs w:val="24"/>
        </w:rPr>
        <w:t xml:space="preserve">It </w:t>
      </w:r>
      <w:r w:rsidR="001A597A" w:rsidRPr="00D05143">
        <w:rPr>
          <w:rFonts w:ascii="Georgia Pro Light" w:eastAsia="Microsoft YaHei UI Light" w:hAnsi="Georgia Pro Light" w:cs="Times New Roman"/>
          <w:sz w:val="24"/>
          <w:szCs w:val="24"/>
        </w:rPr>
        <w:t xml:space="preserve">also places the record in </w:t>
      </w:r>
      <w:r w:rsidR="00DD1487" w:rsidRPr="00D05143">
        <w:rPr>
          <w:rFonts w:ascii="Georgia Pro Light" w:eastAsia="Microsoft YaHei UI Light" w:hAnsi="Georgia Pro Light" w:cs="Times New Roman"/>
          <w:sz w:val="24"/>
          <w:szCs w:val="24"/>
        </w:rPr>
        <w:t>Henry I</w:t>
      </w:r>
      <w:r w:rsidR="00037C19" w:rsidRPr="00D05143">
        <w:rPr>
          <w:rFonts w:ascii="Georgia Pro Light" w:eastAsia="Microsoft YaHei UI Light" w:hAnsi="Georgia Pro Light" w:cs="Times New Roman"/>
          <w:sz w:val="24"/>
          <w:szCs w:val="24"/>
        </w:rPr>
        <w:t>’s</w:t>
      </w:r>
      <w:r w:rsidR="00DD1487" w:rsidRPr="00D05143">
        <w:rPr>
          <w:rFonts w:ascii="Georgia Pro Light" w:eastAsia="Microsoft YaHei UI Light" w:hAnsi="Georgia Pro Light" w:cs="Times New Roman"/>
          <w:sz w:val="24"/>
          <w:szCs w:val="24"/>
        </w:rPr>
        <w:t xml:space="preserve"> </w:t>
      </w:r>
      <w:r w:rsidR="00257663" w:rsidRPr="00D05143">
        <w:rPr>
          <w:rFonts w:ascii="Georgia Pro Light" w:eastAsia="Microsoft YaHei UI Light" w:hAnsi="Georgia Pro Light" w:cs="Times New Roman"/>
          <w:sz w:val="24"/>
          <w:szCs w:val="24"/>
        </w:rPr>
        <w:t xml:space="preserve">reign </w:t>
      </w:r>
      <w:r w:rsidR="007C300F" w:rsidRPr="00D05143">
        <w:rPr>
          <w:rFonts w:ascii="Georgia Pro Light" w:eastAsia="Microsoft YaHei UI Light" w:hAnsi="Georgia Pro Light" w:cs="Times New Roman"/>
          <w:sz w:val="24"/>
          <w:szCs w:val="24"/>
        </w:rPr>
        <w:t>(</w:t>
      </w:r>
      <w:r w:rsidR="003C1264" w:rsidRPr="00D05143">
        <w:rPr>
          <w:rFonts w:ascii="Georgia Pro Light" w:eastAsia="Microsoft YaHei UI Light" w:hAnsi="Georgia Pro Light" w:cs="Times New Roman"/>
          <w:sz w:val="24"/>
          <w:szCs w:val="24"/>
        </w:rPr>
        <w:t>5 August 1100</w:t>
      </w:r>
      <w:r w:rsidR="001B4985" w:rsidRPr="00D05143">
        <w:rPr>
          <w:rFonts w:ascii="Georgia Pro Light" w:eastAsia="Microsoft YaHei UI Light" w:hAnsi="Georgia Pro Light" w:cs="Times New Roman"/>
          <w:sz w:val="24"/>
          <w:szCs w:val="24"/>
        </w:rPr>
        <w:t xml:space="preserve"> </w:t>
      </w:r>
      <w:r w:rsidR="00037C19" w:rsidRPr="00D05143">
        <w:rPr>
          <w:rFonts w:ascii="Georgia Pro Light" w:eastAsia="Microsoft YaHei UI Light" w:hAnsi="Georgia Pro Light" w:cs="Times New Roman"/>
          <w:sz w:val="24"/>
          <w:szCs w:val="24"/>
        </w:rPr>
        <w:t>until</w:t>
      </w:r>
      <w:r w:rsidR="001B4985" w:rsidRPr="00D05143">
        <w:rPr>
          <w:rFonts w:ascii="Georgia Pro Light" w:eastAsia="Microsoft YaHei UI Light" w:hAnsi="Georgia Pro Light" w:cs="Times New Roman"/>
          <w:sz w:val="24"/>
          <w:szCs w:val="24"/>
        </w:rPr>
        <w:t xml:space="preserve"> his death on 1 December 1135</w:t>
      </w:r>
      <w:r w:rsidR="007C300F" w:rsidRPr="00D05143">
        <w:rPr>
          <w:rFonts w:ascii="Georgia Pro Light" w:eastAsia="Microsoft YaHei UI Light" w:hAnsi="Georgia Pro Light" w:cs="Times New Roman"/>
          <w:sz w:val="24"/>
          <w:szCs w:val="24"/>
        </w:rPr>
        <w:t>)</w:t>
      </w:r>
      <w:r w:rsidR="00912332">
        <w:rPr>
          <w:rStyle w:val="FootnoteReference"/>
          <w:rFonts w:ascii="Georgia Pro Light" w:eastAsia="Microsoft YaHei UI Light" w:hAnsi="Georgia Pro Light" w:cs="Times New Roman"/>
          <w:sz w:val="24"/>
          <w:szCs w:val="24"/>
        </w:rPr>
        <w:footnoteReference w:id="15"/>
      </w:r>
      <w:r w:rsidR="007C300F" w:rsidRPr="00D05143">
        <w:rPr>
          <w:rFonts w:ascii="Georgia Pro Light" w:eastAsia="Microsoft YaHei UI Light" w:hAnsi="Georgia Pro Light" w:cs="Times New Roman"/>
          <w:sz w:val="24"/>
          <w:szCs w:val="24"/>
        </w:rPr>
        <w:t>, since</w:t>
      </w:r>
      <w:r w:rsidR="00E010D0" w:rsidRPr="00D05143">
        <w:rPr>
          <w:rFonts w:ascii="Georgia Pro Light" w:eastAsia="Microsoft YaHei UI Light" w:hAnsi="Georgia Pro Light" w:cs="Times New Roman"/>
          <w:sz w:val="24"/>
          <w:szCs w:val="24"/>
        </w:rPr>
        <w:t xml:space="preserve"> Henry II’s reign </w:t>
      </w:r>
      <w:r w:rsidR="007C300F" w:rsidRPr="00D05143">
        <w:rPr>
          <w:rFonts w:ascii="Georgia Pro Light" w:eastAsia="Microsoft YaHei UI Light" w:hAnsi="Georgia Pro Light" w:cs="Times New Roman"/>
          <w:sz w:val="24"/>
          <w:szCs w:val="24"/>
        </w:rPr>
        <w:t>comes too late (</w:t>
      </w:r>
      <w:r w:rsidR="001A4C32" w:rsidRPr="00D05143">
        <w:rPr>
          <w:rFonts w:ascii="Georgia Pro Light" w:eastAsia="Microsoft YaHei UI Light" w:hAnsi="Georgia Pro Light" w:cs="Times New Roman"/>
          <w:sz w:val="24"/>
          <w:szCs w:val="24"/>
        </w:rPr>
        <w:t xml:space="preserve">19 December 1154 until </w:t>
      </w:r>
      <w:r w:rsidR="00F02771" w:rsidRPr="00D05143">
        <w:rPr>
          <w:rFonts w:ascii="Georgia Pro Light" w:eastAsia="Microsoft YaHei UI Light" w:hAnsi="Georgia Pro Light" w:cs="Times New Roman"/>
          <w:sz w:val="24"/>
          <w:szCs w:val="24"/>
        </w:rPr>
        <w:t>his death on 6 July 1189</w:t>
      </w:r>
      <w:r w:rsidR="007C300F" w:rsidRPr="00D05143">
        <w:rPr>
          <w:rFonts w:ascii="Georgia Pro Light" w:eastAsia="Microsoft YaHei UI Light" w:hAnsi="Georgia Pro Light" w:cs="Times New Roman"/>
          <w:sz w:val="24"/>
          <w:szCs w:val="24"/>
        </w:rPr>
        <w:t>)</w:t>
      </w:r>
      <w:r w:rsidR="00F02771" w:rsidRPr="00D05143">
        <w:rPr>
          <w:rFonts w:ascii="Georgia Pro Light" w:eastAsia="Microsoft YaHei UI Light" w:hAnsi="Georgia Pro Light" w:cs="Times New Roman"/>
          <w:sz w:val="24"/>
          <w:szCs w:val="24"/>
        </w:rPr>
        <w:t>.</w:t>
      </w:r>
      <w:r w:rsidR="005C4E25">
        <w:rPr>
          <w:rStyle w:val="FootnoteReference"/>
          <w:rFonts w:ascii="Georgia Pro Light" w:eastAsia="Microsoft YaHei UI Light" w:hAnsi="Georgia Pro Light" w:cs="Times New Roman"/>
          <w:sz w:val="24"/>
          <w:szCs w:val="24"/>
        </w:rPr>
        <w:footnoteReference w:id="16"/>
      </w:r>
      <w:r w:rsidR="00D276B0" w:rsidRPr="00D05143">
        <w:rPr>
          <w:rFonts w:ascii="Georgia Pro Light" w:eastAsia="Microsoft YaHei UI Light" w:hAnsi="Georgia Pro Light" w:cs="Times New Roman"/>
          <w:sz w:val="24"/>
          <w:szCs w:val="24"/>
        </w:rPr>
        <w:t xml:space="preserve"> </w:t>
      </w:r>
      <w:r w:rsidR="001C6530">
        <w:rPr>
          <w:rFonts w:ascii="Georgia Pro Light" w:eastAsia="Microsoft YaHei UI Light" w:hAnsi="Georgia Pro Light" w:cs="Times New Roman"/>
          <w:sz w:val="24"/>
          <w:szCs w:val="24"/>
        </w:rPr>
        <w:t xml:space="preserve"> Since </w:t>
      </w:r>
      <w:r w:rsidR="00202E38" w:rsidRPr="00D05143">
        <w:rPr>
          <w:rFonts w:ascii="Georgia Pro Light" w:eastAsia="Microsoft YaHei UI Light" w:hAnsi="Georgia Pro Light" w:cs="Times New Roman"/>
          <w:sz w:val="24"/>
          <w:szCs w:val="24"/>
        </w:rPr>
        <w:t>t</w:t>
      </w:r>
      <w:r w:rsidR="00F13BB5" w:rsidRPr="00D05143">
        <w:rPr>
          <w:rFonts w:ascii="Georgia Pro Light" w:eastAsia="Microsoft YaHei UI Light" w:hAnsi="Georgia Pro Light" w:cs="Times New Roman"/>
          <w:sz w:val="24"/>
          <w:szCs w:val="24"/>
        </w:rPr>
        <w:t>h</w:t>
      </w:r>
      <w:r w:rsidR="00750A00" w:rsidRPr="00D05143">
        <w:rPr>
          <w:rFonts w:ascii="Georgia Pro Light" w:eastAsia="Microsoft YaHei UI Light" w:hAnsi="Georgia Pro Light" w:cs="Times New Roman"/>
          <w:sz w:val="24"/>
          <w:szCs w:val="24"/>
        </w:rPr>
        <w:t>e</w:t>
      </w:r>
      <w:r w:rsidR="005366A3" w:rsidRPr="00D05143">
        <w:rPr>
          <w:rFonts w:ascii="Georgia Pro Light" w:eastAsia="Microsoft YaHei UI Light" w:hAnsi="Georgia Pro Light" w:cs="Times New Roman"/>
          <w:sz w:val="24"/>
          <w:szCs w:val="24"/>
        </w:rPr>
        <w:t xml:space="preserve"> record</w:t>
      </w:r>
      <w:r w:rsidR="00E56EAC" w:rsidRPr="00D05143">
        <w:rPr>
          <w:rFonts w:ascii="Georgia Pro Light" w:eastAsia="Microsoft YaHei UI Light" w:hAnsi="Georgia Pro Light" w:cs="Times New Roman"/>
          <w:sz w:val="24"/>
          <w:szCs w:val="24"/>
        </w:rPr>
        <w:t xml:space="preserve"> </w:t>
      </w:r>
      <w:r w:rsidR="00F13BB5" w:rsidRPr="00D05143">
        <w:rPr>
          <w:rFonts w:ascii="Georgia Pro Light" w:eastAsia="Microsoft YaHei UI Light" w:hAnsi="Georgia Pro Light" w:cs="Times New Roman"/>
          <w:sz w:val="24"/>
          <w:szCs w:val="24"/>
        </w:rPr>
        <w:t xml:space="preserve">cannot </w:t>
      </w:r>
      <w:r w:rsidR="00A01139" w:rsidRPr="00D05143">
        <w:rPr>
          <w:rFonts w:ascii="Georgia Pro Light" w:eastAsia="Microsoft YaHei UI Light" w:hAnsi="Georgia Pro Light" w:cs="Times New Roman"/>
          <w:sz w:val="24"/>
          <w:szCs w:val="24"/>
        </w:rPr>
        <w:t xml:space="preserve">possibly </w:t>
      </w:r>
      <w:r w:rsidR="005366A3" w:rsidRPr="00D05143">
        <w:rPr>
          <w:rFonts w:ascii="Georgia Pro Light" w:eastAsia="Microsoft YaHei UI Light" w:hAnsi="Georgia Pro Light" w:cs="Times New Roman"/>
          <w:sz w:val="24"/>
          <w:szCs w:val="24"/>
        </w:rPr>
        <w:t>pre</w:t>
      </w:r>
      <w:r w:rsidR="00884A2F" w:rsidRPr="00D05143">
        <w:rPr>
          <w:rFonts w:ascii="Georgia Pro Light" w:eastAsia="Microsoft YaHei UI Light" w:hAnsi="Georgia Pro Light" w:cs="Times New Roman"/>
          <w:sz w:val="24"/>
          <w:szCs w:val="24"/>
        </w:rPr>
        <w:t>date</w:t>
      </w:r>
      <w:r w:rsidR="0096559E" w:rsidRPr="00D05143">
        <w:rPr>
          <w:rFonts w:ascii="Georgia Pro Light" w:eastAsia="Microsoft YaHei UI Light" w:hAnsi="Georgia Pro Light" w:cs="Times New Roman"/>
          <w:sz w:val="24"/>
          <w:szCs w:val="24"/>
        </w:rPr>
        <w:t xml:space="preserve"> </w:t>
      </w:r>
      <w:r w:rsidR="005366A3" w:rsidRPr="00D05143">
        <w:rPr>
          <w:rFonts w:ascii="Georgia Pro Light" w:eastAsia="Microsoft YaHei UI Light" w:hAnsi="Georgia Pro Light" w:cs="Times New Roman"/>
          <w:sz w:val="24"/>
          <w:szCs w:val="24"/>
        </w:rPr>
        <w:t xml:space="preserve">1120, </w:t>
      </w:r>
      <w:r w:rsidR="001C6530">
        <w:rPr>
          <w:rFonts w:ascii="Georgia Pro Light" w:eastAsia="Microsoft YaHei UI Light" w:hAnsi="Georgia Pro Light" w:cs="Times New Roman"/>
          <w:sz w:val="24"/>
          <w:szCs w:val="24"/>
        </w:rPr>
        <w:t xml:space="preserve">there being </w:t>
      </w:r>
      <w:r w:rsidR="009C26CF" w:rsidRPr="00D05143">
        <w:rPr>
          <w:rFonts w:ascii="Georgia Pro Light" w:eastAsia="Microsoft YaHei UI Light" w:hAnsi="Georgia Pro Light" w:cs="Times New Roman"/>
          <w:sz w:val="24"/>
          <w:szCs w:val="24"/>
        </w:rPr>
        <w:t>no</w:t>
      </w:r>
      <w:r w:rsidR="008F5C0B" w:rsidRPr="00D05143">
        <w:rPr>
          <w:rFonts w:ascii="Georgia Pro Light" w:eastAsia="Microsoft YaHei UI Light" w:hAnsi="Georgia Pro Light" w:cs="Times New Roman"/>
          <w:sz w:val="24"/>
          <w:szCs w:val="24"/>
        </w:rPr>
        <w:t xml:space="preserve"> </w:t>
      </w:r>
      <w:r w:rsidR="000F6C69" w:rsidRPr="00D05143">
        <w:rPr>
          <w:rFonts w:ascii="Georgia Pro Light" w:eastAsia="Microsoft YaHei UI Light" w:hAnsi="Georgia Pro Light" w:cs="Times New Roman"/>
          <w:sz w:val="24"/>
          <w:szCs w:val="24"/>
        </w:rPr>
        <w:t>record of a</w:t>
      </w:r>
      <w:r w:rsidR="00ED3AAC" w:rsidRPr="00D05143">
        <w:rPr>
          <w:rFonts w:ascii="Georgia Pro Light" w:eastAsia="Microsoft YaHei UI Light" w:hAnsi="Georgia Pro Light" w:cs="Times New Roman"/>
          <w:sz w:val="24"/>
          <w:szCs w:val="24"/>
        </w:rPr>
        <w:t>nybody by the name of</w:t>
      </w:r>
      <w:r w:rsidR="003B5E9A" w:rsidRPr="00D05143">
        <w:rPr>
          <w:rFonts w:ascii="Georgia Pro Light" w:eastAsia="Microsoft YaHei UI Light" w:hAnsi="Georgia Pro Light" w:cs="Times New Roman"/>
          <w:sz w:val="24"/>
          <w:szCs w:val="24"/>
        </w:rPr>
        <w:t xml:space="preserve"> </w:t>
      </w:r>
      <w:proofErr w:type="spellStart"/>
      <w:r w:rsidR="003B5E9A" w:rsidRPr="00D05143">
        <w:rPr>
          <w:rFonts w:ascii="Georgia Pro Light" w:eastAsia="Microsoft YaHei UI Light" w:hAnsi="Georgia Pro Light" w:cs="Times New Roman"/>
          <w:sz w:val="24"/>
          <w:szCs w:val="24"/>
        </w:rPr>
        <w:t>Ranulph</w:t>
      </w:r>
      <w:proofErr w:type="spellEnd"/>
      <w:r w:rsidR="003B5E9A" w:rsidRPr="00D05143">
        <w:rPr>
          <w:rFonts w:ascii="Georgia Pro Light" w:eastAsia="Microsoft YaHei UI Light" w:hAnsi="Georgia Pro Light" w:cs="Times New Roman"/>
          <w:sz w:val="24"/>
          <w:szCs w:val="24"/>
        </w:rPr>
        <w:t xml:space="preserve"> holding the</w:t>
      </w:r>
      <w:r w:rsidR="00D51EE9" w:rsidRPr="00D05143">
        <w:rPr>
          <w:rFonts w:ascii="Georgia Pro Light" w:eastAsia="Microsoft YaHei UI Light" w:hAnsi="Georgia Pro Light" w:cs="Times New Roman"/>
          <w:sz w:val="24"/>
          <w:szCs w:val="24"/>
        </w:rPr>
        <w:t xml:space="preserve"> earl</w:t>
      </w:r>
      <w:r w:rsidR="00ED3AAC" w:rsidRPr="00D05143">
        <w:rPr>
          <w:rFonts w:ascii="Georgia Pro Light" w:eastAsia="Microsoft YaHei UI Light" w:hAnsi="Georgia Pro Light" w:cs="Times New Roman"/>
          <w:sz w:val="24"/>
          <w:szCs w:val="24"/>
        </w:rPr>
        <w:t>dom of Chester earlier than this date</w:t>
      </w:r>
      <w:r w:rsidR="00D01C63">
        <w:rPr>
          <w:rFonts w:ascii="Georgia Pro Light" w:eastAsia="Microsoft YaHei UI Light" w:hAnsi="Georgia Pro Light" w:cs="Times New Roman"/>
          <w:sz w:val="24"/>
          <w:szCs w:val="24"/>
        </w:rPr>
        <w:t>,</w:t>
      </w:r>
      <w:r w:rsidR="00D51EE9" w:rsidRPr="00D05143">
        <w:rPr>
          <w:rFonts w:ascii="Georgia Pro Light" w:eastAsia="Microsoft YaHei UI Light" w:hAnsi="Georgia Pro Light" w:cs="Times New Roman"/>
          <w:sz w:val="24"/>
          <w:szCs w:val="24"/>
        </w:rPr>
        <w:t xml:space="preserve"> </w:t>
      </w:r>
      <w:r w:rsidR="00D01C63">
        <w:rPr>
          <w:rFonts w:ascii="Georgia Pro Light" w:eastAsia="Microsoft YaHei UI Light" w:hAnsi="Georgia Pro Light" w:cs="Times New Roman"/>
          <w:sz w:val="24"/>
          <w:szCs w:val="24"/>
        </w:rPr>
        <w:t>a</w:t>
      </w:r>
      <w:r w:rsidR="00F31491">
        <w:rPr>
          <w:rFonts w:ascii="Georgia Pro Light" w:eastAsia="Microsoft YaHei UI Light" w:hAnsi="Georgia Pro Light" w:cs="Times New Roman"/>
          <w:sz w:val="24"/>
          <w:szCs w:val="24"/>
        </w:rPr>
        <w:t xml:space="preserve"> preliminary estimate for the date of this </w:t>
      </w:r>
      <w:r w:rsidR="005B0E89" w:rsidRPr="00D05143">
        <w:rPr>
          <w:rFonts w:ascii="Georgia Pro Light" w:eastAsia="Microsoft YaHei UI Light" w:hAnsi="Georgia Pro Light" w:cs="Times New Roman"/>
          <w:sz w:val="24"/>
          <w:szCs w:val="24"/>
        </w:rPr>
        <w:t xml:space="preserve">record </w:t>
      </w:r>
      <w:r w:rsidR="00D01C63">
        <w:rPr>
          <w:rFonts w:ascii="Georgia Pro Light" w:eastAsia="Microsoft YaHei UI Light" w:hAnsi="Georgia Pro Light" w:cs="Times New Roman"/>
          <w:sz w:val="24"/>
          <w:szCs w:val="24"/>
        </w:rPr>
        <w:t xml:space="preserve">might be given between </w:t>
      </w:r>
      <w:r w:rsidR="00581894" w:rsidRPr="00D05143">
        <w:rPr>
          <w:rFonts w:ascii="Georgia Pro Light" w:eastAsia="Microsoft YaHei UI Light" w:hAnsi="Georgia Pro Light" w:cs="Times New Roman"/>
          <w:sz w:val="24"/>
          <w:szCs w:val="24"/>
        </w:rPr>
        <w:t xml:space="preserve">1120 </w:t>
      </w:r>
      <w:r w:rsidR="004A5110" w:rsidRPr="00D05143">
        <w:rPr>
          <w:rFonts w:ascii="Georgia Pro Light" w:eastAsia="Microsoft YaHei UI Light" w:hAnsi="Georgia Pro Light" w:cs="Times New Roman"/>
          <w:sz w:val="24"/>
          <w:szCs w:val="24"/>
        </w:rPr>
        <w:t>and 1150</w:t>
      </w:r>
      <w:r w:rsidR="00581894" w:rsidRPr="00D05143">
        <w:rPr>
          <w:rFonts w:ascii="Georgia Pro Light" w:eastAsia="Microsoft YaHei UI Light" w:hAnsi="Georgia Pro Light" w:cs="Times New Roman"/>
          <w:sz w:val="24"/>
          <w:szCs w:val="24"/>
        </w:rPr>
        <w:t>.</w:t>
      </w:r>
    </w:p>
    <w:p w14:paraId="7FA6087B" w14:textId="3D7EBFA8" w:rsidR="006D0F0B" w:rsidRPr="00D05143" w:rsidRDefault="00C12A4D" w:rsidP="00D05143">
      <w:pPr>
        <w:spacing w:line="480" w:lineRule="auto"/>
        <w:contextualSpacing/>
        <w:jc w:val="both"/>
        <w:rPr>
          <w:rFonts w:ascii="Georgia Pro Light" w:eastAsia="Microsoft YaHei UI Light" w:hAnsi="Georgia Pro Light" w:cs="Times New Roman"/>
          <w:sz w:val="24"/>
          <w:szCs w:val="24"/>
        </w:rPr>
      </w:pPr>
      <w:r w:rsidRPr="00D05143">
        <w:rPr>
          <w:rFonts w:ascii="Georgia Pro Light" w:eastAsia="Microsoft YaHei UI Light" w:hAnsi="Georgia Pro Light" w:cs="Times New Roman"/>
          <w:sz w:val="24"/>
          <w:szCs w:val="24"/>
        </w:rPr>
        <w:t xml:space="preserve">      </w:t>
      </w:r>
      <w:r w:rsidR="00C833BA" w:rsidRPr="00D05143">
        <w:rPr>
          <w:rFonts w:ascii="Georgia Pro Light" w:eastAsia="Microsoft YaHei UI Light" w:hAnsi="Georgia Pro Light" w:cs="Times New Roman"/>
          <w:sz w:val="24"/>
          <w:szCs w:val="24"/>
        </w:rPr>
        <w:t xml:space="preserve"> </w:t>
      </w:r>
      <w:r w:rsidR="007C552C" w:rsidRPr="00D05143">
        <w:rPr>
          <w:rFonts w:ascii="Georgia Pro Light" w:eastAsia="Microsoft YaHei UI Light" w:hAnsi="Georgia Pro Light" w:cs="Times New Roman"/>
          <w:sz w:val="24"/>
          <w:szCs w:val="24"/>
        </w:rPr>
        <w:t xml:space="preserve">Geoffrey </w:t>
      </w:r>
      <w:proofErr w:type="spellStart"/>
      <w:r w:rsidR="007C552C" w:rsidRPr="00D05143">
        <w:rPr>
          <w:rFonts w:ascii="Georgia Pro Light" w:eastAsia="Microsoft YaHei UI Light" w:hAnsi="Georgia Pro Light" w:cs="Times New Roman"/>
          <w:sz w:val="24"/>
          <w:szCs w:val="24"/>
        </w:rPr>
        <w:t>Ridel</w:t>
      </w:r>
      <w:proofErr w:type="spellEnd"/>
      <w:r w:rsidR="007C552C" w:rsidRPr="00D05143">
        <w:rPr>
          <w:rFonts w:ascii="Georgia Pro Light" w:eastAsia="Microsoft YaHei UI Light" w:hAnsi="Georgia Pro Light" w:cs="Times New Roman"/>
          <w:sz w:val="24"/>
          <w:szCs w:val="24"/>
        </w:rPr>
        <w:t xml:space="preserve"> must have been recently deceased </w:t>
      </w:r>
      <w:r w:rsidR="00C833BA" w:rsidRPr="00D05143">
        <w:rPr>
          <w:rFonts w:ascii="Georgia Pro Light" w:eastAsia="Microsoft YaHei UI Light" w:hAnsi="Georgia Pro Light" w:cs="Times New Roman"/>
          <w:sz w:val="24"/>
          <w:szCs w:val="24"/>
        </w:rPr>
        <w:t xml:space="preserve">when </w:t>
      </w:r>
      <w:r w:rsidR="007C552C" w:rsidRPr="00D05143">
        <w:rPr>
          <w:rFonts w:ascii="Georgia Pro Light" w:eastAsia="Microsoft YaHei UI Light" w:hAnsi="Georgia Pro Light" w:cs="Times New Roman"/>
          <w:sz w:val="24"/>
          <w:szCs w:val="24"/>
        </w:rPr>
        <w:t>this record</w:t>
      </w:r>
      <w:r w:rsidR="00C833BA" w:rsidRPr="00D05143">
        <w:rPr>
          <w:rFonts w:ascii="Georgia Pro Light" w:eastAsia="Microsoft YaHei UI Light" w:hAnsi="Georgia Pro Light" w:cs="Times New Roman"/>
          <w:sz w:val="24"/>
          <w:szCs w:val="24"/>
        </w:rPr>
        <w:t xml:space="preserve"> was made</w:t>
      </w:r>
      <w:r w:rsidR="007C552C" w:rsidRPr="00D05143">
        <w:rPr>
          <w:rFonts w:ascii="Georgia Pro Light" w:eastAsia="Microsoft YaHei UI Light" w:hAnsi="Georgia Pro Light" w:cs="Times New Roman"/>
          <w:sz w:val="24"/>
          <w:szCs w:val="24"/>
        </w:rPr>
        <w:t>, since it</w:t>
      </w:r>
      <w:r w:rsidRPr="00D05143">
        <w:rPr>
          <w:rFonts w:ascii="Georgia Pro Light" w:eastAsia="Microsoft YaHei UI Light" w:hAnsi="Georgia Pro Light" w:cs="Times New Roman"/>
          <w:sz w:val="24"/>
          <w:szCs w:val="24"/>
        </w:rPr>
        <w:t xml:space="preserve"> </w:t>
      </w:r>
      <w:r w:rsidR="00BB4048" w:rsidRPr="00D05143">
        <w:rPr>
          <w:rFonts w:ascii="Georgia Pro Light" w:eastAsia="Microsoft YaHei UI Light" w:hAnsi="Georgia Pro Light" w:cs="Times New Roman"/>
          <w:sz w:val="24"/>
          <w:szCs w:val="24"/>
        </w:rPr>
        <w:t xml:space="preserve">contains the </w:t>
      </w:r>
      <w:r w:rsidR="00413C18" w:rsidRPr="00D05143">
        <w:rPr>
          <w:rFonts w:ascii="Georgia Pro Light" w:eastAsia="Microsoft YaHei UI Light" w:hAnsi="Georgia Pro Light" w:cs="Times New Roman"/>
          <w:sz w:val="24"/>
          <w:szCs w:val="24"/>
        </w:rPr>
        <w:t>king</w:t>
      </w:r>
      <w:r w:rsidR="00913B19" w:rsidRPr="00D05143">
        <w:rPr>
          <w:rFonts w:ascii="Georgia Pro Light" w:eastAsia="Microsoft YaHei UI Light" w:hAnsi="Georgia Pro Light" w:cs="Times New Roman"/>
          <w:sz w:val="24"/>
          <w:szCs w:val="24"/>
        </w:rPr>
        <w:t>’s</w:t>
      </w:r>
      <w:r w:rsidR="00413C18" w:rsidRPr="00D05143">
        <w:rPr>
          <w:rFonts w:ascii="Georgia Pro Light" w:eastAsia="Microsoft YaHei UI Light" w:hAnsi="Georgia Pro Light" w:cs="Times New Roman"/>
          <w:sz w:val="24"/>
          <w:szCs w:val="24"/>
        </w:rPr>
        <w:t xml:space="preserve"> </w:t>
      </w:r>
      <w:r w:rsidR="00BB4048" w:rsidRPr="00D05143">
        <w:rPr>
          <w:rFonts w:ascii="Georgia Pro Light" w:eastAsia="Microsoft YaHei UI Light" w:hAnsi="Georgia Pro Light" w:cs="Times New Roman"/>
          <w:sz w:val="24"/>
          <w:szCs w:val="24"/>
        </w:rPr>
        <w:t xml:space="preserve">instructions concerning the </w:t>
      </w:r>
      <w:r w:rsidR="00413C18" w:rsidRPr="00D05143">
        <w:rPr>
          <w:rFonts w:ascii="Georgia Pro Light" w:eastAsia="Microsoft YaHei UI Light" w:hAnsi="Georgia Pro Light" w:cs="Times New Roman"/>
          <w:sz w:val="24"/>
          <w:szCs w:val="24"/>
        </w:rPr>
        <w:t>distribut</w:t>
      </w:r>
      <w:r w:rsidR="00913B19" w:rsidRPr="00D05143">
        <w:rPr>
          <w:rFonts w:ascii="Georgia Pro Light" w:eastAsia="Microsoft YaHei UI Light" w:hAnsi="Georgia Pro Light" w:cs="Times New Roman"/>
          <w:sz w:val="24"/>
          <w:szCs w:val="24"/>
        </w:rPr>
        <w:t>ion</w:t>
      </w:r>
      <w:r w:rsidR="00413C18" w:rsidRPr="00D05143">
        <w:rPr>
          <w:rFonts w:ascii="Georgia Pro Light" w:eastAsia="Microsoft YaHei UI Light" w:hAnsi="Georgia Pro Light" w:cs="Times New Roman"/>
          <w:sz w:val="24"/>
          <w:szCs w:val="24"/>
        </w:rPr>
        <w:t xml:space="preserve"> </w:t>
      </w:r>
      <w:r w:rsidR="00913B19" w:rsidRPr="00D05143">
        <w:rPr>
          <w:rFonts w:ascii="Georgia Pro Light" w:eastAsia="Microsoft YaHei UI Light" w:hAnsi="Georgia Pro Light" w:cs="Times New Roman"/>
          <w:sz w:val="24"/>
          <w:szCs w:val="24"/>
        </w:rPr>
        <w:t xml:space="preserve">of </w:t>
      </w:r>
      <w:r w:rsidR="00BB4048" w:rsidRPr="00D05143">
        <w:rPr>
          <w:rFonts w:ascii="Georgia Pro Light" w:eastAsia="Microsoft YaHei UI Light" w:hAnsi="Georgia Pro Light" w:cs="Times New Roman"/>
          <w:sz w:val="24"/>
          <w:szCs w:val="24"/>
        </w:rPr>
        <w:t>Geoffrey’s</w:t>
      </w:r>
      <w:r w:rsidR="00913B19" w:rsidRPr="00D05143">
        <w:rPr>
          <w:rFonts w:ascii="Georgia Pro Light" w:eastAsia="Microsoft YaHei UI Light" w:hAnsi="Georgia Pro Light" w:cs="Times New Roman"/>
          <w:sz w:val="24"/>
          <w:szCs w:val="24"/>
        </w:rPr>
        <w:t xml:space="preserve"> </w:t>
      </w:r>
      <w:r w:rsidR="00413C18" w:rsidRPr="00D05143">
        <w:rPr>
          <w:rFonts w:ascii="Georgia Pro Light" w:eastAsia="Microsoft YaHei UI Light" w:hAnsi="Georgia Pro Light" w:cs="Times New Roman"/>
          <w:sz w:val="24"/>
          <w:szCs w:val="24"/>
        </w:rPr>
        <w:t>lands</w:t>
      </w:r>
      <w:r w:rsidR="00E02D2C" w:rsidRPr="00D05143">
        <w:rPr>
          <w:rFonts w:ascii="Georgia Pro Light" w:eastAsia="Microsoft YaHei UI Light" w:hAnsi="Georgia Pro Light" w:cs="Times New Roman"/>
          <w:sz w:val="24"/>
          <w:szCs w:val="24"/>
        </w:rPr>
        <w:t xml:space="preserve"> and </w:t>
      </w:r>
      <w:r w:rsidR="00910113" w:rsidRPr="00D05143">
        <w:rPr>
          <w:rFonts w:ascii="Georgia Pro Light" w:eastAsia="Microsoft YaHei UI Light" w:hAnsi="Georgia Pro Light" w:cs="Times New Roman"/>
          <w:sz w:val="24"/>
          <w:szCs w:val="24"/>
        </w:rPr>
        <w:t xml:space="preserve">the marriages of his heirs. </w:t>
      </w:r>
      <w:r w:rsidR="00607941" w:rsidRPr="00D05143">
        <w:rPr>
          <w:rFonts w:ascii="Georgia Pro Light" w:eastAsia="Microsoft YaHei UI Light" w:hAnsi="Georgia Pro Light" w:cs="Times New Roman"/>
          <w:sz w:val="24"/>
          <w:szCs w:val="24"/>
        </w:rPr>
        <w:t>Th</w:t>
      </w:r>
      <w:r w:rsidR="00D5159D">
        <w:rPr>
          <w:rFonts w:ascii="Georgia Pro Light" w:eastAsia="Microsoft YaHei UI Light" w:hAnsi="Georgia Pro Light" w:cs="Times New Roman"/>
          <w:sz w:val="24"/>
          <w:szCs w:val="24"/>
        </w:rPr>
        <w:t xml:space="preserve">is </w:t>
      </w:r>
      <w:r w:rsidR="001B4AA9">
        <w:rPr>
          <w:rFonts w:ascii="Georgia Pro Light" w:eastAsia="Microsoft YaHei UI Light" w:hAnsi="Georgia Pro Light" w:cs="Times New Roman"/>
          <w:sz w:val="24"/>
          <w:szCs w:val="24"/>
        </w:rPr>
        <w:t>would</w:t>
      </w:r>
      <w:r w:rsidR="00D77A61" w:rsidRPr="00D05143">
        <w:rPr>
          <w:rFonts w:ascii="Georgia Pro Light" w:eastAsia="Microsoft YaHei UI Light" w:hAnsi="Georgia Pro Light" w:cs="Times New Roman"/>
          <w:sz w:val="24"/>
          <w:szCs w:val="24"/>
        </w:rPr>
        <w:t xml:space="preserve"> </w:t>
      </w:r>
      <w:r w:rsidR="001B4AA9">
        <w:rPr>
          <w:rFonts w:ascii="Georgia Pro Light" w:eastAsia="Microsoft YaHei UI Light" w:hAnsi="Georgia Pro Light" w:cs="Times New Roman"/>
          <w:sz w:val="24"/>
          <w:szCs w:val="24"/>
        </w:rPr>
        <w:t xml:space="preserve">appear to </w:t>
      </w:r>
      <w:r w:rsidR="00414271">
        <w:rPr>
          <w:rFonts w:ascii="Georgia Pro Light" w:eastAsia="Microsoft YaHei UI Light" w:hAnsi="Georgia Pro Light" w:cs="Times New Roman"/>
          <w:sz w:val="24"/>
          <w:szCs w:val="24"/>
        </w:rPr>
        <w:t xml:space="preserve">concur </w:t>
      </w:r>
      <w:r w:rsidR="00D77A61" w:rsidRPr="00D05143">
        <w:rPr>
          <w:rFonts w:ascii="Georgia Pro Light" w:eastAsia="Microsoft YaHei UI Light" w:hAnsi="Georgia Pro Light" w:cs="Times New Roman"/>
          <w:sz w:val="24"/>
          <w:szCs w:val="24"/>
        </w:rPr>
        <w:t xml:space="preserve">with </w:t>
      </w:r>
      <w:r w:rsidR="001B4AA9">
        <w:rPr>
          <w:rFonts w:ascii="Georgia Pro Light" w:eastAsia="Microsoft YaHei UI Light" w:hAnsi="Georgia Pro Light" w:cs="Times New Roman"/>
          <w:sz w:val="24"/>
          <w:szCs w:val="24"/>
        </w:rPr>
        <w:t>royal</w:t>
      </w:r>
      <w:r w:rsidR="00D77A61" w:rsidRPr="00D05143">
        <w:rPr>
          <w:rFonts w:ascii="Georgia Pro Light" w:eastAsia="Microsoft YaHei UI Light" w:hAnsi="Georgia Pro Light" w:cs="Times New Roman"/>
          <w:sz w:val="24"/>
          <w:szCs w:val="24"/>
        </w:rPr>
        <w:t xml:space="preserve"> protocol </w:t>
      </w:r>
      <w:r w:rsidR="00D639BD" w:rsidRPr="00D05143">
        <w:rPr>
          <w:rFonts w:ascii="Georgia Pro Light" w:eastAsia="Microsoft YaHei UI Light" w:hAnsi="Georgia Pro Light" w:cs="Times New Roman"/>
          <w:sz w:val="24"/>
          <w:szCs w:val="24"/>
        </w:rPr>
        <w:t xml:space="preserve">concerning a man </w:t>
      </w:r>
      <w:r w:rsidR="00104F93" w:rsidRPr="00D05143">
        <w:rPr>
          <w:rFonts w:ascii="Georgia Pro Light" w:eastAsia="Microsoft YaHei UI Light" w:hAnsi="Georgia Pro Light" w:cs="Times New Roman"/>
          <w:sz w:val="24"/>
          <w:szCs w:val="24"/>
        </w:rPr>
        <w:t>working for</w:t>
      </w:r>
      <w:r w:rsidR="00D639BD" w:rsidRPr="00D05143">
        <w:rPr>
          <w:rFonts w:ascii="Georgia Pro Light" w:eastAsia="Microsoft YaHei UI Light" w:hAnsi="Georgia Pro Light" w:cs="Times New Roman"/>
          <w:sz w:val="24"/>
          <w:szCs w:val="24"/>
        </w:rPr>
        <w:t xml:space="preserve"> the king.</w:t>
      </w:r>
      <w:r w:rsidR="007A5DDF" w:rsidRPr="00D05143">
        <w:rPr>
          <w:rFonts w:ascii="Georgia Pro Light" w:eastAsia="Microsoft YaHei UI Light" w:hAnsi="Georgia Pro Light" w:cs="Times New Roman"/>
          <w:sz w:val="24"/>
          <w:szCs w:val="24"/>
        </w:rPr>
        <w:t xml:space="preserve"> </w:t>
      </w:r>
      <w:r w:rsidR="00E906EA">
        <w:rPr>
          <w:rFonts w:ascii="Georgia Pro Light" w:eastAsia="Microsoft YaHei UI Light" w:hAnsi="Georgia Pro Light" w:cs="Times New Roman"/>
          <w:sz w:val="24"/>
          <w:szCs w:val="24"/>
        </w:rPr>
        <w:t>There is e</w:t>
      </w:r>
      <w:r w:rsidR="007E7C8E">
        <w:rPr>
          <w:rFonts w:ascii="Georgia Pro Light" w:eastAsia="Microsoft YaHei UI Light" w:hAnsi="Georgia Pro Light" w:cs="Times New Roman"/>
          <w:sz w:val="24"/>
          <w:szCs w:val="24"/>
        </w:rPr>
        <w:t>vidence of a</w:t>
      </w:r>
      <w:r w:rsidR="004B3379" w:rsidRPr="00D05143">
        <w:rPr>
          <w:rFonts w:ascii="Georgia Pro Light" w:eastAsia="Microsoft YaHei UI Light" w:hAnsi="Georgia Pro Light" w:cs="Times New Roman"/>
          <w:sz w:val="24"/>
          <w:szCs w:val="24"/>
        </w:rPr>
        <w:t xml:space="preserve"> Geoffrey </w:t>
      </w:r>
      <w:proofErr w:type="spellStart"/>
      <w:r w:rsidR="004B3379" w:rsidRPr="00D05143">
        <w:rPr>
          <w:rFonts w:ascii="Georgia Pro Light" w:eastAsia="Microsoft YaHei UI Light" w:hAnsi="Georgia Pro Light" w:cs="Times New Roman"/>
          <w:sz w:val="24"/>
          <w:szCs w:val="24"/>
        </w:rPr>
        <w:t>Ridel</w:t>
      </w:r>
      <w:proofErr w:type="spellEnd"/>
      <w:r w:rsidR="00BB3F54">
        <w:rPr>
          <w:rFonts w:ascii="Georgia Pro Light" w:eastAsia="Microsoft YaHei UI Light" w:hAnsi="Georgia Pro Light" w:cs="Times New Roman"/>
          <w:sz w:val="24"/>
          <w:szCs w:val="24"/>
        </w:rPr>
        <w:t>,</w:t>
      </w:r>
      <w:r w:rsidR="007E7C8E">
        <w:rPr>
          <w:rFonts w:ascii="Georgia Pro Light" w:eastAsia="Microsoft YaHei UI Light" w:hAnsi="Georgia Pro Light" w:cs="Times New Roman"/>
          <w:sz w:val="24"/>
          <w:szCs w:val="24"/>
        </w:rPr>
        <w:t xml:space="preserve"> who</w:t>
      </w:r>
      <w:r w:rsidR="004B3379" w:rsidRPr="00D05143">
        <w:rPr>
          <w:rFonts w:ascii="Georgia Pro Light" w:eastAsia="Microsoft YaHei UI Light" w:hAnsi="Georgia Pro Light" w:cs="Times New Roman"/>
          <w:sz w:val="24"/>
          <w:szCs w:val="24"/>
        </w:rPr>
        <w:t xml:space="preserve"> held the office of Justice of England after 1114</w:t>
      </w:r>
      <w:r w:rsidR="00C20389">
        <w:rPr>
          <w:rFonts w:ascii="Georgia Pro Light" w:eastAsia="Microsoft YaHei UI Light" w:hAnsi="Georgia Pro Light" w:cs="Times New Roman"/>
          <w:sz w:val="24"/>
          <w:szCs w:val="24"/>
        </w:rPr>
        <w:t>,</w:t>
      </w:r>
      <w:r w:rsidR="00D5159D">
        <w:rPr>
          <w:rStyle w:val="FootnoteReference"/>
          <w:rFonts w:ascii="Georgia Pro Light" w:eastAsia="Microsoft YaHei UI Light" w:hAnsi="Georgia Pro Light" w:cs="Times New Roman"/>
          <w:sz w:val="24"/>
          <w:szCs w:val="24"/>
        </w:rPr>
        <w:footnoteReference w:id="17"/>
      </w:r>
      <w:r w:rsidR="004B3379" w:rsidRPr="00D05143">
        <w:rPr>
          <w:rFonts w:ascii="Georgia Pro Light" w:eastAsia="Microsoft YaHei UI Light" w:hAnsi="Georgia Pro Light" w:cs="Times New Roman"/>
          <w:sz w:val="24"/>
          <w:szCs w:val="24"/>
        </w:rPr>
        <w:t xml:space="preserve"> </w:t>
      </w:r>
      <w:r w:rsidR="00C20389">
        <w:rPr>
          <w:rFonts w:ascii="Georgia Pro Light" w:eastAsia="Microsoft YaHei UI Light" w:hAnsi="Georgia Pro Light" w:cs="Times New Roman"/>
          <w:sz w:val="24"/>
          <w:szCs w:val="24"/>
        </w:rPr>
        <w:t xml:space="preserve">but </w:t>
      </w:r>
      <w:r w:rsidR="009356C9" w:rsidRPr="00D05143">
        <w:rPr>
          <w:rFonts w:ascii="Georgia Pro Light" w:eastAsia="Microsoft YaHei UI Light" w:hAnsi="Georgia Pro Light" w:cs="Times New Roman"/>
          <w:sz w:val="24"/>
          <w:szCs w:val="24"/>
        </w:rPr>
        <w:t>died on the White Ship</w:t>
      </w:r>
      <w:r w:rsidR="00F711E6" w:rsidRPr="00D05143">
        <w:rPr>
          <w:rFonts w:ascii="Georgia Pro Light" w:eastAsia="Microsoft YaHei UI Light" w:hAnsi="Georgia Pro Light" w:cs="Times New Roman"/>
          <w:sz w:val="24"/>
          <w:szCs w:val="24"/>
        </w:rPr>
        <w:t xml:space="preserve"> in 1120</w:t>
      </w:r>
      <w:r w:rsidR="00EF346C">
        <w:rPr>
          <w:rFonts w:ascii="Georgia Pro Light" w:eastAsia="Microsoft YaHei UI Light" w:hAnsi="Georgia Pro Light" w:cs="Times New Roman"/>
          <w:sz w:val="24"/>
          <w:szCs w:val="24"/>
        </w:rPr>
        <w:t>.</w:t>
      </w:r>
      <w:r w:rsidR="00CF77FB">
        <w:rPr>
          <w:rStyle w:val="FootnoteReference"/>
          <w:rFonts w:ascii="Georgia Pro Light" w:eastAsia="Microsoft YaHei UI Light" w:hAnsi="Georgia Pro Light" w:cs="Times New Roman"/>
          <w:sz w:val="24"/>
          <w:szCs w:val="24"/>
        </w:rPr>
        <w:footnoteReference w:id="18"/>
      </w:r>
      <w:r w:rsidR="0019339E" w:rsidRPr="00D05143">
        <w:rPr>
          <w:rFonts w:ascii="Georgia Pro Light" w:eastAsia="Microsoft YaHei UI Light" w:hAnsi="Georgia Pro Light" w:cs="Times New Roman"/>
          <w:sz w:val="24"/>
          <w:szCs w:val="24"/>
        </w:rPr>
        <w:t xml:space="preserve"> </w:t>
      </w:r>
      <w:r w:rsidR="009E2997" w:rsidRPr="00D05143">
        <w:rPr>
          <w:rFonts w:ascii="Georgia Pro Light" w:eastAsia="Microsoft YaHei UI Light" w:hAnsi="Georgia Pro Light" w:cs="Times New Roman"/>
          <w:sz w:val="24"/>
          <w:szCs w:val="24"/>
        </w:rPr>
        <w:t xml:space="preserve"> </w:t>
      </w:r>
      <w:r w:rsidR="00D05143" w:rsidRPr="00D05143">
        <w:rPr>
          <w:rFonts w:ascii="Georgia Pro Light" w:eastAsia="Microsoft YaHei UI Light" w:hAnsi="Georgia Pro Light" w:cs="Times New Roman"/>
          <w:sz w:val="24"/>
          <w:szCs w:val="24"/>
        </w:rPr>
        <w:t xml:space="preserve">If </w:t>
      </w:r>
      <w:r w:rsidR="00745146">
        <w:rPr>
          <w:rFonts w:ascii="Georgia Pro Light" w:eastAsia="Microsoft YaHei UI Light" w:hAnsi="Georgia Pro Light" w:cs="Times New Roman"/>
          <w:sz w:val="24"/>
          <w:szCs w:val="24"/>
        </w:rPr>
        <w:t>it is assumed</w:t>
      </w:r>
      <w:r w:rsidR="00D05143" w:rsidRPr="00D05143">
        <w:rPr>
          <w:rFonts w:ascii="Georgia Pro Light" w:eastAsia="Microsoft YaHei UI Light" w:hAnsi="Georgia Pro Light" w:cs="Times New Roman"/>
          <w:sz w:val="24"/>
          <w:szCs w:val="24"/>
        </w:rPr>
        <w:t xml:space="preserve"> </w:t>
      </w:r>
      <w:r w:rsidR="00745146">
        <w:rPr>
          <w:rFonts w:ascii="Georgia Pro Light" w:eastAsia="Microsoft YaHei UI Light" w:hAnsi="Georgia Pro Light" w:cs="Times New Roman"/>
          <w:sz w:val="24"/>
          <w:szCs w:val="24"/>
        </w:rPr>
        <w:t xml:space="preserve">that </w:t>
      </w:r>
      <w:r w:rsidR="00D05143" w:rsidRPr="00D05143">
        <w:rPr>
          <w:rFonts w:ascii="Georgia Pro Light" w:eastAsia="Microsoft YaHei UI Light" w:hAnsi="Georgia Pro Light" w:cs="Times New Roman"/>
          <w:sz w:val="24"/>
          <w:szCs w:val="24"/>
        </w:rPr>
        <w:t>this</w:t>
      </w:r>
      <w:r w:rsidR="00287EF3">
        <w:rPr>
          <w:rFonts w:ascii="Georgia Pro Light" w:eastAsia="Microsoft YaHei UI Light" w:hAnsi="Georgia Pro Light" w:cs="Times New Roman"/>
          <w:sz w:val="24"/>
          <w:szCs w:val="24"/>
        </w:rPr>
        <w:t xml:space="preserve"> is the</w:t>
      </w:r>
      <w:r w:rsidR="00D05143" w:rsidRPr="00D05143">
        <w:rPr>
          <w:rFonts w:ascii="Georgia Pro Light" w:eastAsia="Microsoft YaHei UI Light" w:hAnsi="Georgia Pro Light" w:cs="Times New Roman"/>
          <w:sz w:val="24"/>
          <w:szCs w:val="24"/>
        </w:rPr>
        <w:t xml:space="preserve"> Geoffrey </w:t>
      </w:r>
      <w:proofErr w:type="spellStart"/>
      <w:r w:rsidR="00D05143" w:rsidRPr="00D05143">
        <w:rPr>
          <w:rFonts w:ascii="Georgia Pro Light" w:eastAsia="Microsoft YaHei UI Light" w:hAnsi="Georgia Pro Light" w:cs="Times New Roman"/>
          <w:sz w:val="24"/>
          <w:szCs w:val="24"/>
        </w:rPr>
        <w:t>Ridel</w:t>
      </w:r>
      <w:proofErr w:type="spellEnd"/>
      <w:r w:rsidR="00D05143" w:rsidRPr="00D05143">
        <w:rPr>
          <w:rFonts w:ascii="Georgia Pro Light" w:eastAsia="Microsoft YaHei UI Light" w:hAnsi="Georgia Pro Light" w:cs="Times New Roman"/>
          <w:sz w:val="24"/>
          <w:szCs w:val="24"/>
        </w:rPr>
        <w:t xml:space="preserve"> to wh</w:t>
      </w:r>
      <w:r w:rsidR="002A45D4">
        <w:rPr>
          <w:rFonts w:ascii="Georgia Pro Light" w:eastAsia="Microsoft YaHei UI Light" w:hAnsi="Georgia Pro Light" w:cs="Times New Roman"/>
          <w:sz w:val="24"/>
          <w:szCs w:val="24"/>
        </w:rPr>
        <w:t>om</w:t>
      </w:r>
      <w:r w:rsidR="00286137">
        <w:rPr>
          <w:rFonts w:ascii="Georgia Pro Light" w:eastAsia="Microsoft YaHei UI Light" w:hAnsi="Georgia Pro Light" w:cs="Times New Roman"/>
          <w:sz w:val="24"/>
          <w:szCs w:val="24"/>
        </w:rPr>
        <w:t xml:space="preserve"> the</w:t>
      </w:r>
      <w:r w:rsidR="00D05143" w:rsidRPr="00D05143">
        <w:rPr>
          <w:rFonts w:ascii="Georgia Pro Light" w:eastAsia="Microsoft YaHei UI Light" w:hAnsi="Georgia Pro Light" w:cs="Times New Roman"/>
          <w:sz w:val="24"/>
          <w:szCs w:val="24"/>
        </w:rPr>
        <w:t xml:space="preserve"> record refers, </w:t>
      </w:r>
      <w:r w:rsidR="002A45D4">
        <w:rPr>
          <w:rFonts w:ascii="Georgia Pro Light" w:eastAsia="Microsoft YaHei UI Light" w:hAnsi="Georgia Pro Light" w:cs="Times New Roman"/>
          <w:sz w:val="24"/>
          <w:szCs w:val="24"/>
        </w:rPr>
        <w:t>the record</w:t>
      </w:r>
      <w:r w:rsidR="00D05143" w:rsidRPr="00D05143">
        <w:rPr>
          <w:rFonts w:ascii="Georgia Pro Light" w:eastAsia="Microsoft YaHei UI Light" w:hAnsi="Georgia Pro Light" w:cs="Times New Roman"/>
          <w:sz w:val="24"/>
          <w:szCs w:val="24"/>
        </w:rPr>
        <w:t xml:space="preserve"> cannot have a date much later than </w:t>
      </w:r>
      <w:r w:rsidR="00D05143" w:rsidRPr="00D05143">
        <w:rPr>
          <w:rFonts w:ascii="Georgia Pro Light" w:eastAsia="Microsoft YaHei UI Light" w:hAnsi="Georgia Pro Light" w:cs="Times New Roman"/>
          <w:b/>
          <w:bCs/>
          <w:sz w:val="24"/>
          <w:szCs w:val="24"/>
          <w:u w:val="single"/>
        </w:rPr>
        <w:t>1120</w:t>
      </w:r>
      <w:r w:rsidR="00D05143" w:rsidRPr="00D05143">
        <w:rPr>
          <w:rFonts w:ascii="Georgia Pro Light" w:eastAsia="Microsoft YaHei UI Light" w:hAnsi="Georgia Pro Light" w:cs="Times New Roman"/>
          <w:sz w:val="24"/>
          <w:szCs w:val="24"/>
        </w:rPr>
        <w:t>, the year of his death.</w:t>
      </w:r>
    </w:p>
    <w:p w14:paraId="4B70FBD1" w14:textId="7A740046" w:rsidR="006D0F0B" w:rsidRDefault="006D0F0B" w:rsidP="00D05143">
      <w:pPr>
        <w:spacing w:line="480" w:lineRule="auto"/>
        <w:contextualSpacing/>
        <w:rPr>
          <w:rFonts w:ascii="Times New Roman" w:eastAsia="Microsoft YaHei UI Light" w:hAnsi="Times New Roman" w:cs="Times New Roman"/>
          <w:sz w:val="24"/>
          <w:szCs w:val="24"/>
        </w:rPr>
      </w:pPr>
    </w:p>
    <w:p w14:paraId="4F3B6F9F" w14:textId="3635F9B5" w:rsidR="00D05143" w:rsidRDefault="00D05143" w:rsidP="00D05143">
      <w:pPr>
        <w:spacing w:line="480" w:lineRule="auto"/>
        <w:contextualSpacing/>
        <w:rPr>
          <w:rFonts w:ascii="Times New Roman" w:eastAsia="Microsoft YaHei UI Light" w:hAnsi="Times New Roman" w:cs="Times New Roman"/>
          <w:sz w:val="24"/>
          <w:szCs w:val="24"/>
        </w:rPr>
      </w:pPr>
    </w:p>
    <w:p w14:paraId="4FB97184" w14:textId="1844A9DA" w:rsidR="00D05143" w:rsidRDefault="00D05143" w:rsidP="00D05143">
      <w:pPr>
        <w:spacing w:line="480" w:lineRule="auto"/>
        <w:contextualSpacing/>
        <w:rPr>
          <w:rFonts w:ascii="Times New Roman" w:eastAsia="Microsoft YaHei UI Light" w:hAnsi="Times New Roman" w:cs="Times New Roman"/>
          <w:sz w:val="24"/>
          <w:szCs w:val="24"/>
        </w:rPr>
      </w:pPr>
    </w:p>
    <w:p w14:paraId="1D34BBF5" w14:textId="0B1B5C7B" w:rsidR="00D05143" w:rsidRDefault="00D05143" w:rsidP="00D05143">
      <w:pPr>
        <w:spacing w:line="480" w:lineRule="auto"/>
        <w:contextualSpacing/>
        <w:rPr>
          <w:rFonts w:ascii="Times New Roman" w:eastAsia="Microsoft YaHei UI Light" w:hAnsi="Times New Roman" w:cs="Times New Roman"/>
          <w:sz w:val="24"/>
          <w:szCs w:val="24"/>
        </w:rPr>
      </w:pPr>
    </w:p>
    <w:p w14:paraId="33B7902F" w14:textId="24232914" w:rsidR="00D05143" w:rsidRDefault="00D05143" w:rsidP="00D05143">
      <w:pPr>
        <w:spacing w:line="480" w:lineRule="auto"/>
        <w:contextualSpacing/>
        <w:rPr>
          <w:rFonts w:ascii="Times New Roman" w:eastAsia="Microsoft YaHei UI Light" w:hAnsi="Times New Roman" w:cs="Times New Roman"/>
          <w:sz w:val="24"/>
          <w:szCs w:val="24"/>
        </w:rPr>
      </w:pPr>
    </w:p>
    <w:p w14:paraId="73EB9B1C" w14:textId="30AA7FE0" w:rsidR="00D05143" w:rsidRDefault="00D05143" w:rsidP="00D05143">
      <w:pPr>
        <w:spacing w:line="480" w:lineRule="auto"/>
        <w:contextualSpacing/>
        <w:rPr>
          <w:rFonts w:ascii="Times New Roman" w:eastAsia="Microsoft YaHei UI Light" w:hAnsi="Times New Roman" w:cs="Times New Roman"/>
          <w:sz w:val="24"/>
          <w:szCs w:val="24"/>
        </w:rPr>
      </w:pPr>
    </w:p>
    <w:p w14:paraId="79278250" w14:textId="77777777" w:rsidR="00655040" w:rsidRDefault="00655040" w:rsidP="004E0A6F">
      <w:pPr>
        <w:spacing w:after="0" w:line="480" w:lineRule="auto"/>
        <w:rPr>
          <w:rFonts w:ascii="Georgia Pro Light" w:eastAsia="Microsoft YaHei UI Light" w:hAnsi="Georgia Pro Light" w:cs="Times New Roman"/>
          <w:sz w:val="24"/>
          <w:szCs w:val="24"/>
          <w:u w:val="single"/>
        </w:rPr>
      </w:pPr>
    </w:p>
    <w:p w14:paraId="17F89436" w14:textId="7D2114CA" w:rsidR="00D05143" w:rsidRDefault="00D05143" w:rsidP="004E0A6F">
      <w:pPr>
        <w:spacing w:after="0" w:line="480" w:lineRule="auto"/>
        <w:rPr>
          <w:rFonts w:ascii="Georgia Pro Light" w:eastAsia="Microsoft YaHei UI Light" w:hAnsi="Georgia Pro Light" w:cs="Times New Roman"/>
          <w:sz w:val="24"/>
          <w:szCs w:val="24"/>
          <w:u w:val="single"/>
        </w:rPr>
      </w:pPr>
      <w:r w:rsidRPr="00621553">
        <w:rPr>
          <w:rFonts w:ascii="Georgia Pro Light" w:eastAsia="Microsoft YaHei UI Light" w:hAnsi="Georgia Pro Light" w:cs="Times New Roman"/>
          <w:sz w:val="24"/>
          <w:szCs w:val="24"/>
          <w:u w:val="single"/>
        </w:rPr>
        <w:lastRenderedPageBreak/>
        <w:t>Bibliography</w:t>
      </w:r>
    </w:p>
    <w:p w14:paraId="56E6C75F" w14:textId="77777777" w:rsidR="00917E01" w:rsidRDefault="00917E01" w:rsidP="004E0A6F">
      <w:pPr>
        <w:spacing w:after="0" w:line="480" w:lineRule="auto"/>
        <w:rPr>
          <w:rFonts w:ascii="Georgia Pro Light" w:eastAsia="Microsoft YaHei UI Light" w:hAnsi="Georgia Pro Light" w:cs="Times New Roman"/>
          <w:sz w:val="24"/>
          <w:szCs w:val="24"/>
        </w:rPr>
      </w:pPr>
    </w:p>
    <w:p w14:paraId="78890DEE" w14:textId="11B7E55C" w:rsidR="00D5712D" w:rsidRDefault="004E5B40" w:rsidP="004E0A6F">
      <w:pPr>
        <w:spacing w:after="0" w:line="480" w:lineRule="auto"/>
        <w:rPr>
          <w:rFonts w:ascii="Georgia Pro Light" w:eastAsia="Microsoft YaHei UI Light" w:hAnsi="Georgia Pro Light" w:cs="Times New Roman"/>
          <w:sz w:val="24"/>
          <w:szCs w:val="24"/>
        </w:rPr>
      </w:pPr>
      <w:r w:rsidRPr="0041682F">
        <w:rPr>
          <w:rFonts w:ascii="Georgia Pro Light" w:eastAsia="Microsoft YaHei UI Light" w:hAnsi="Georgia Pro Light" w:cs="Times New Roman"/>
          <w:sz w:val="24"/>
          <w:szCs w:val="24"/>
        </w:rPr>
        <w:t>Cheney, C.D. (Ed.)</w:t>
      </w:r>
      <w:r w:rsidR="00934B13">
        <w:rPr>
          <w:rFonts w:ascii="Georgia Pro Light" w:eastAsia="Microsoft YaHei UI Light" w:hAnsi="Georgia Pro Light" w:cs="Times New Roman"/>
          <w:sz w:val="24"/>
          <w:szCs w:val="24"/>
        </w:rPr>
        <w:t>,</w:t>
      </w:r>
      <w:r w:rsidRPr="0041682F">
        <w:rPr>
          <w:rFonts w:ascii="Georgia Pro Light" w:eastAsia="Microsoft YaHei UI Light" w:hAnsi="Georgia Pro Light" w:cs="Times New Roman"/>
          <w:sz w:val="24"/>
          <w:szCs w:val="24"/>
        </w:rPr>
        <w:t xml:space="preserve"> </w:t>
      </w:r>
      <w:r w:rsidR="00D5712D" w:rsidRPr="0041682F">
        <w:rPr>
          <w:rFonts w:ascii="Georgia Pro Light" w:eastAsia="Microsoft YaHei UI Light" w:hAnsi="Georgia Pro Light" w:cs="Times New Roman"/>
          <w:i/>
          <w:iCs/>
          <w:sz w:val="24"/>
          <w:szCs w:val="24"/>
        </w:rPr>
        <w:t>A Handbook of Dates for Students of British History</w:t>
      </w:r>
      <w:r w:rsidR="00D5712D" w:rsidRPr="0041682F">
        <w:rPr>
          <w:rFonts w:ascii="Georgia Pro Light" w:eastAsia="Microsoft YaHei UI Light" w:hAnsi="Georgia Pro Light" w:cs="Times New Roman"/>
          <w:sz w:val="24"/>
          <w:szCs w:val="24"/>
        </w:rPr>
        <w:t xml:space="preserve">, New Edition,  </w:t>
      </w:r>
      <w:r w:rsidR="00126702">
        <w:rPr>
          <w:rFonts w:ascii="Georgia Pro Light" w:eastAsia="Microsoft YaHei UI Light" w:hAnsi="Georgia Pro Light" w:cs="Times New Roman"/>
          <w:sz w:val="24"/>
          <w:szCs w:val="24"/>
        </w:rPr>
        <w:t xml:space="preserve">Revised by </w:t>
      </w:r>
      <w:r w:rsidR="003510A1">
        <w:rPr>
          <w:rFonts w:ascii="Georgia Pro Light" w:eastAsia="Microsoft YaHei UI Light" w:hAnsi="Georgia Pro Light" w:cs="Times New Roman"/>
          <w:sz w:val="24"/>
          <w:szCs w:val="24"/>
        </w:rPr>
        <w:t xml:space="preserve">M. </w:t>
      </w:r>
      <w:r w:rsidR="00126702">
        <w:rPr>
          <w:rFonts w:ascii="Georgia Pro Light" w:eastAsia="Microsoft YaHei UI Light" w:hAnsi="Georgia Pro Light" w:cs="Times New Roman"/>
          <w:sz w:val="24"/>
          <w:szCs w:val="24"/>
        </w:rPr>
        <w:t>Jones,</w:t>
      </w:r>
      <w:r w:rsidR="003510A1">
        <w:rPr>
          <w:rFonts w:ascii="Georgia Pro Light" w:eastAsia="Microsoft YaHei UI Light" w:hAnsi="Georgia Pro Light" w:cs="Times New Roman"/>
          <w:sz w:val="24"/>
          <w:szCs w:val="24"/>
        </w:rPr>
        <w:t xml:space="preserve"> </w:t>
      </w:r>
      <w:r w:rsidR="00D5712D" w:rsidRPr="0041682F">
        <w:rPr>
          <w:rFonts w:ascii="Georgia Pro Light" w:eastAsia="Microsoft YaHei UI Light" w:hAnsi="Georgia Pro Light" w:cs="Times New Roman"/>
          <w:sz w:val="24"/>
          <w:szCs w:val="24"/>
        </w:rPr>
        <w:t>(England: Cambridge University Press, 2000)</w:t>
      </w:r>
      <w:r w:rsidR="0041682F" w:rsidRPr="0041682F">
        <w:rPr>
          <w:rFonts w:ascii="Georgia Pro Light" w:eastAsia="Microsoft YaHei UI Light" w:hAnsi="Georgia Pro Light" w:cs="Times New Roman"/>
          <w:sz w:val="24"/>
          <w:szCs w:val="24"/>
        </w:rPr>
        <w:t>.</w:t>
      </w:r>
    </w:p>
    <w:p w14:paraId="43E6D1F2" w14:textId="77777777" w:rsidR="00917E01" w:rsidRDefault="00917E01" w:rsidP="004E0A6F">
      <w:pPr>
        <w:spacing w:after="0" w:line="480" w:lineRule="auto"/>
        <w:rPr>
          <w:rFonts w:ascii="Georgia Pro Light" w:eastAsia="Microsoft YaHei UI Light" w:hAnsi="Georgia Pro Light" w:cs="Times New Roman"/>
          <w:sz w:val="24"/>
          <w:szCs w:val="24"/>
        </w:rPr>
      </w:pPr>
    </w:p>
    <w:p w14:paraId="7C6C92C3" w14:textId="4CED3A6A" w:rsidR="0031310D" w:rsidRPr="0041682F" w:rsidRDefault="0021690E" w:rsidP="004E0A6F">
      <w:pPr>
        <w:spacing w:after="0" w:line="480" w:lineRule="auto"/>
        <w:rPr>
          <w:rFonts w:ascii="Georgia Pro Light" w:eastAsia="Microsoft YaHei UI Light" w:hAnsi="Georgia Pro Light" w:cs="Times New Roman"/>
          <w:sz w:val="24"/>
          <w:szCs w:val="24"/>
        </w:rPr>
      </w:pPr>
      <w:proofErr w:type="spellStart"/>
      <w:r>
        <w:rPr>
          <w:rFonts w:ascii="Georgia Pro Light" w:eastAsia="Microsoft YaHei UI Light" w:hAnsi="Georgia Pro Light" w:cs="Times New Roman"/>
          <w:sz w:val="24"/>
          <w:szCs w:val="24"/>
        </w:rPr>
        <w:t>Fryde</w:t>
      </w:r>
      <w:proofErr w:type="spellEnd"/>
      <w:r>
        <w:rPr>
          <w:rFonts w:ascii="Georgia Pro Light" w:eastAsia="Microsoft YaHei UI Light" w:hAnsi="Georgia Pro Light" w:cs="Times New Roman"/>
          <w:sz w:val="24"/>
          <w:szCs w:val="24"/>
        </w:rPr>
        <w:t>, E.B., Greenway,</w:t>
      </w:r>
      <w:r w:rsidR="00757A9F">
        <w:rPr>
          <w:rFonts w:ascii="Georgia Pro Light" w:eastAsia="Microsoft YaHei UI Light" w:hAnsi="Georgia Pro Light" w:cs="Times New Roman"/>
          <w:sz w:val="24"/>
          <w:szCs w:val="24"/>
        </w:rPr>
        <w:t xml:space="preserve"> D.E., </w:t>
      </w:r>
      <w:r>
        <w:rPr>
          <w:rFonts w:ascii="Georgia Pro Light" w:eastAsia="Microsoft YaHei UI Light" w:hAnsi="Georgia Pro Light" w:cs="Times New Roman"/>
          <w:sz w:val="24"/>
          <w:szCs w:val="24"/>
        </w:rPr>
        <w:t xml:space="preserve"> </w:t>
      </w:r>
      <w:proofErr w:type="spellStart"/>
      <w:r>
        <w:rPr>
          <w:rFonts w:ascii="Georgia Pro Light" w:eastAsia="Microsoft YaHei UI Light" w:hAnsi="Georgia Pro Light" w:cs="Times New Roman"/>
          <w:sz w:val="24"/>
          <w:szCs w:val="24"/>
        </w:rPr>
        <w:t>Poret</w:t>
      </w:r>
      <w:proofErr w:type="spellEnd"/>
      <w:r w:rsidR="00CC7C48">
        <w:rPr>
          <w:rFonts w:ascii="Georgia Pro Light" w:eastAsia="Microsoft YaHei UI Light" w:hAnsi="Georgia Pro Light" w:cs="Times New Roman"/>
          <w:sz w:val="24"/>
          <w:szCs w:val="24"/>
        </w:rPr>
        <w:t>,</w:t>
      </w:r>
      <w:r w:rsidR="00757A9F">
        <w:rPr>
          <w:rFonts w:ascii="Georgia Pro Light" w:eastAsia="Microsoft YaHei UI Light" w:hAnsi="Georgia Pro Light" w:cs="Times New Roman"/>
          <w:sz w:val="24"/>
          <w:szCs w:val="24"/>
        </w:rPr>
        <w:t xml:space="preserve"> S.</w:t>
      </w:r>
      <w:r w:rsidR="00CC7C48">
        <w:rPr>
          <w:rFonts w:ascii="Georgia Pro Light" w:eastAsia="Microsoft YaHei UI Light" w:hAnsi="Georgia Pro Light" w:cs="Times New Roman"/>
          <w:sz w:val="24"/>
          <w:szCs w:val="24"/>
        </w:rPr>
        <w:t>,</w:t>
      </w:r>
      <w:r>
        <w:rPr>
          <w:rFonts w:ascii="Georgia Pro Light" w:eastAsia="Microsoft YaHei UI Light" w:hAnsi="Georgia Pro Light" w:cs="Times New Roman"/>
          <w:sz w:val="24"/>
          <w:szCs w:val="24"/>
        </w:rPr>
        <w:t xml:space="preserve"> and R</w:t>
      </w:r>
      <w:r w:rsidR="00B50B48">
        <w:rPr>
          <w:rFonts w:ascii="Georgia Pro Light" w:eastAsia="Microsoft YaHei UI Light" w:hAnsi="Georgia Pro Light" w:cs="Times New Roman"/>
          <w:sz w:val="24"/>
          <w:szCs w:val="24"/>
        </w:rPr>
        <w:t>oy</w:t>
      </w:r>
      <w:r w:rsidR="00CC7C48">
        <w:rPr>
          <w:rFonts w:ascii="Georgia Pro Light" w:eastAsia="Microsoft YaHei UI Light" w:hAnsi="Georgia Pro Light" w:cs="Times New Roman"/>
          <w:sz w:val="24"/>
          <w:szCs w:val="24"/>
        </w:rPr>
        <w:t>, I.</w:t>
      </w:r>
      <w:r w:rsidR="00B50B48">
        <w:rPr>
          <w:rFonts w:ascii="Georgia Pro Light" w:eastAsia="Microsoft YaHei UI Light" w:hAnsi="Georgia Pro Light" w:cs="Times New Roman"/>
          <w:sz w:val="24"/>
          <w:szCs w:val="24"/>
        </w:rPr>
        <w:t xml:space="preserve"> (Eds.), </w:t>
      </w:r>
      <w:r w:rsidR="0031310D" w:rsidRPr="00757A9F">
        <w:rPr>
          <w:rFonts w:ascii="Georgia Pro Light" w:eastAsia="Microsoft YaHei UI Light" w:hAnsi="Georgia Pro Light" w:cs="Times New Roman"/>
          <w:i/>
          <w:iCs/>
          <w:sz w:val="24"/>
          <w:szCs w:val="24"/>
        </w:rPr>
        <w:t>Handbook of British Chronology</w:t>
      </w:r>
      <w:r w:rsidR="0031310D" w:rsidRPr="0031310D">
        <w:rPr>
          <w:rFonts w:ascii="Georgia Pro Light" w:eastAsia="Microsoft YaHei UI Light" w:hAnsi="Georgia Pro Light" w:cs="Times New Roman"/>
          <w:sz w:val="24"/>
          <w:szCs w:val="24"/>
        </w:rPr>
        <w:t>, Third Edition, (London:  The Royal Historical Society, 1986)</w:t>
      </w:r>
    </w:p>
    <w:p w14:paraId="2254AA63" w14:textId="77777777" w:rsidR="00D5712D" w:rsidRDefault="00D5712D" w:rsidP="004E0A6F">
      <w:pPr>
        <w:spacing w:after="0" w:line="480" w:lineRule="auto"/>
        <w:rPr>
          <w:rFonts w:ascii="Georgia Pro Light" w:eastAsia="Microsoft YaHei UI Light" w:hAnsi="Georgia Pro Light" w:cs="Times New Roman"/>
          <w:sz w:val="24"/>
          <w:szCs w:val="24"/>
          <w:u w:val="single"/>
        </w:rPr>
      </w:pPr>
    </w:p>
    <w:p w14:paraId="241BB437" w14:textId="1642F8EF" w:rsidR="0004273B" w:rsidRPr="00D5712D" w:rsidRDefault="0004273B" w:rsidP="004E0A6F">
      <w:pPr>
        <w:spacing w:after="0" w:line="480" w:lineRule="auto"/>
        <w:rPr>
          <w:rFonts w:ascii="Georgia Pro Light" w:eastAsia="Microsoft YaHei UI Light" w:hAnsi="Georgia Pro Light" w:cs="Times New Roman"/>
          <w:sz w:val="24"/>
          <w:szCs w:val="24"/>
        </w:rPr>
      </w:pPr>
      <w:r w:rsidRPr="00D5712D">
        <w:rPr>
          <w:rFonts w:ascii="Georgia Pro Light" w:eastAsia="Microsoft YaHei UI Light" w:hAnsi="Georgia Pro Light" w:cs="Times New Roman"/>
          <w:sz w:val="24"/>
          <w:szCs w:val="24"/>
        </w:rPr>
        <w:t>Givens, K.,</w:t>
      </w:r>
      <w:r w:rsidRPr="00D5712D">
        <w:rPr>
          <w:rFonts w:ascii="Georgia Pro Light" w:eastAsia="Microsoft YaHei UI Light" w:hAnsi="Georgia Pro Light" w:cs="Times New Roman"/>
          <w:sz w:val="24"/>
          <w:szCs w:val="24"/>
        </w:rPr>
        <w:t xml:space="preserve"> ‘What is Ash Wednesday? &amp; Why do Christians Celebrate it?’ (08/11/2018), &lt;https://www.christianity.com/church/church-life/what-is-ash-wednesday-why-do-christians-celebrate-it.html&gt; [accessed 28/08/2019].</w:t>
      </w:r>
    </w:p>
    <w:p w14:paraId="1888362A" w14:textId="77777777" w:rsidR="0004273B" w:rsidRDefault="0004273B" w:rsidP="004E0A6F">
      <w:pPr>
        <w:spacing w:after="0" w:line="480" w:lineRule="auto"/>
        <w:rPr>
          <w:rFonts w:ascii="Georgia Pro Light" w:eastAsia="Microsoft YaHei UI Light" w:hAnsi="Georgia Pro Light" w:cs="Times New Roman"/>
          <w:sz w:val="24"/>
          <w:szCs w:val="24"/>
          <w:u w:val="single"/>
        </w:rPr>
      </w:pPr>
    </w:p>
    <w:p w14:paraId="466ED429" w14:textId="2938F680" w:rsidR="003E0834" w:rsidRDefault="003E0834" w:rsidP="004E0A6F">
      <w:pPr>
        <w:spacing w:after="0" w:line="480" w:lineRule="auto"/>
        <w:rPr>
          <w:rFonts w:ascii="Georgia Pro Light" w:eastAsia="Microsoft YaHei UI Light" w:hAnsi="Georgia Pro Light" w:cs="Times New Roman"/>
          <w:sz w:val="24"/>
          <w:szCs w:val="24"/>
        </w:rPr>
      </w:pPr>
      <w:r w:rsidRPr="002B1A4A">
        <w:rPr>
          <w:rFonts w:ascii="Georgia Pro Light" w:eastAsia="Microsoft YaHei UI Light" w:hAnsi="Georgia Pro Light" w:cs="Times New Roman"/>
          <w:sz w:val="24"/>
          <w:szCs w:val="24"/>
        </w:rPr>
        <w:t xml:space="preserve">Green, </w:t>
      </w:r>
      <w:r w:rsidRPr="002B1A4A">
        <w:rPr>
          <w:rFonts w:ascii="Georgia Pro Light" w:eastAsia="Microsoft YaHei UI Light" w:hAnsi="Georgia Pro Light" w:cs="Times New Roman"/>
          <w:sz w:val="24"/>
          <w:szCs w:val="24"/>
        </w:rPr>
        <w:t>J.A.</w:t>
      </w:r>
      <w:r w:rsidRPr="002B1A4A">
        <w:rPr>
          <w:rFonts w:ascii="Georgia Pro Light" w:eastAsia="Microsoft YaHei UI Light" w:hAnsi="Georgia Pro Light" w:cs="Times New Roman"/>
          <w:sz w:val="24"/>
          <w:szCs w:val="24"/>
        </w:rPr>
        <w:t xml:space="preserve">, </w:t>
      </w:r>
      <w:r w:rsidRPr="002B1A4A">
        <w:rPr>
          <w:rFonts w:ascii="Georgia Pro Light" w:eastAsia="Microsoft YaHei UI Light" w:hAnsi="Georgia Pro Light" w:cs="Times New Roman"/>
          <w:i/>
          <w:iCs/>
          <w:sz w:val="24"/>
          <w:szCs w:val="24"/>
        </w:rPr>
        <w:t>The Government of England Under Henry I</w:t>
      </w:r>
      <w:r w:rsidRPr="002B1A4A">
        <w:rPr>
          <w:rFonts w:ascii="Georgia Pro Light" w:eastAsia="Microsoft YaHei UI Light" w:hAnsi="Georgia Pro Light" w:cs="Times New Roman"/>
          <w:sz w:val="24"/>
          <w:szCs w:val="24"/>
        </w:rPr>
        <w:t>, (England: Cambridge University Press, 1989)</w:t>
      </w:r>
      <w:r w:rsidR="004D6423">
        <w:rPr>
          <w:rFonts w:ascii="Georgia Pro Light" w:eastAsia="Microsoft YaHei UI Light" w:hAnsi="Georgia Pro Light" w:cs="Times New Roman"/>
          <w:sz w:val="24"/>
          <w:szCs w:val="24"/>
        </w:rPr>
        <w:t>.</w:t>
      </w:r>
    </w:p>
    <w:p w14:paraId="4F15126C" w14:textId="77777777" w:rsidR="004D6423" w:rsidRDefault="004D6423" w:rsidP="004E0A6F">
      <w:pPr>
        <w:spacing w:after="0" w:line="480" w:lineRule="auto"/>
        <w:rPr>
          <w:rFonts w:ascii="Georgia Pro Light" w:eastAsia="Microsoft YaHei UI Light" w:hAnsi="Georgia Pro Light" w:cs="Times New Roman"/>
          <w:sz w:val="24"/>
          <w:szCs w:val="24"/>
        </w:rPr>
      </w:pPr>
    </w:p>
    <w:p w14:paraId="09555A21" w14:textId="0090D3AC" w:rsidR="004D6423" w:rsidRPr="002B1A4A" w:rsidRDefault="004D6423" w:rsidP="004E0A6F">
      <w:pPr>
        <w:spacing w:after="0" w:line="480" w:lineRule="auto"/>
        <w:rPr>
          <w:rFonts w:ascii="Georgia Pro Light" w:eastAsia="Microsoft YaHei UI Light" w:hAnsi="Georgia Pro Light" w:cs="Times New Roman"/>
          <w:sz w:val="24"/>
          <w:szCs w:val="24"/>
        </w:rPr>
      </w:pPr>
      <w:r w:rsidRPr="004D6423">
        <w:rPr>
          <w:rFonts w:ascii="Georgia Pro Light" w:eastAsia="Microsoft YaHei UI Light" w:hAnsi="Georgia Pro Light" w:cs="Times New Roman"/>
          <w:sz w:val="24"/>
          <w:szCs w:val="24"/>
        </w:rPr>
        <w:t>Medieval English Genealogy, &lt;http://www.medievalgenealogy.org.uk/cal/reg10.htm&gt;  [accessed 28/08/2019].</w:t>
      </w:r>
    </w:p>
    <w:p w14:paraId="08AFD2C9" w14:textId="77777777" w:rsidR="002B1A4A" w:rsidRDefault="002B1A4A" w:rsidP="004E0A6F">
      <w:pPr>
        <w:spacing w:after="0" w:line="480" w:lineRule="auto"/>
        <w:rPr>
          <w:rFonts w:ascii="Georgia Pro Light" w:eastAsia="Microsoft YaHei UI Light" w:hAnsi="Georgia Pro Light" w:cs="Times New Roman"/>
          <w:sz w:val="24"/>
          <w:szCs w:val="24"/>
        </w:rPr>
      </w:pPr>
    </w:p>
    <w:p w14:paraId="35F5779A" w14:textId="55D287C7" w:rsidR="00BB3F54" w:rsidRPr="002B1A4A" w:rsidRDefault="00BB3F54" w:rsidP="004E0A6F">
      <w:pPr>
        <w:spacing w:after="0" w:line="480" w:lineRule="auto"/>
        <w:rPr>
          <w:rFonts w:ascii="Georgia Pro Light" w:eastAsia="Microsoft YaHei UI Light" w:hAnsi="Georgia Pro Light" w:cs="Times New Roman"/>
          <w:sz w:val="24"/>
          <w:szCs w:val="24"/>
        </w:rPr>
      </w:pPr>
      <w:proofErr w:type="spellStart"/>
      <w:r w:rsidRPr="002B1A4A">
        <w:rPr>
          <w:rFonts w:ascii="Georgia Pro Light" w:eastAsia="Microsoft YaHei UI Light" w:hAnsi="Georgia Pro Light" w:cs="Times New Roman"/>
          <w:sz w:val="24"/>
          <w:szCs w:val="24"/>
        </w:rPr>
        <w:t>Rapin</w:t>
      </w:r>
      <w:proofErr w:type="spellEnd"/>
      <w:r w:rsidRPr="002B1A4A">
        <w:rPr>
          <w:rFonts w:ascii="Georgia Pro Light" w:eastAsia="Microsoft YaHei UI Light" w:hAnsi="Georgia Pro Light" w:cs="Times New Roman"/>
          <w:sz w:val="24"/>
          <w:szCs w:val="24"/>
        </w:rPr>
        <w:t xml:space="preserve"> de </w:t>
      </w:r>
      <w:proofErr w:type="spellStart"/>
      <w:r w:rsidRPr="002B1A4A">
        <w:rPr>
          <w:rFonts w:ascii="Georgia Pro Light" w:eastAsia="Microsoft YaHei UI Light" w:hAnsi="Georgia Pro Light" w:cs="Times New Roman"/>
          <w:sz w:val="24"/>
          <w:szCs w:val="24"/>
        </w:rPr>
        <w:t>Thoyras</w:t>
      </w:r>
      <w:proofErr w:type="spellEnd"/>
      <w:r w:rsidRPr="002B1A4A">
        <w:rPr>
          <w:rFonts w:ascii="Georgia Pro Light" w:eastAsia="Microsoft YaHei UI Light" w:hAnsi="Georgia Pro Light" w:cs="Times New Roman"/>
          <w:sz w:val="24"/>
          <w:szCs w:val="24"/>
        </w:rPr>
        <w:t>,</w:t>
      </w:r>
      <w:r w:rsidR="002B1A4A">
        <w:rPr>
          <w:rFonts w:ascii="Georgia Pro Light" w:eastAsia="Microsoft YaHei UI Light" w:hAnsi="Georgia Pro Light" w:cs="Times New Roman"/>
          <w:sz w:val="24"/>
          <w:szCs w:val="24"/>
        </w:rPr>
        <w:t xml:space="preserve"> M. P.,</w:t>
      </w:r>
      <w:r w:rsidRPr="002B1A4A">
        <w:rPr>
          <w:rFonts w:ascii="Georgia Pro Light" w:eastAsia="Microsoft YaHei UI Light" w:hAnsi="Georgia Pro Light" w:cs="Times New Roman"/>
          <w:sz w:val="24"/>
          <w:szCs w:val="24"/>
        </w:rPr>
        <w:t xml:space="preserve"> </w:t>
      </w:r>
      <w:r w:rsidRPr="002B1A4A">
        <w:rPr>
          <w:rFonts w:ascii="Georgia Pro Light" w:eastAsia="Microsoft YaHei UI Light" w:hAnsi="Georgia Pro Light" w:cs="Times New Roman"/>
          <w:i/>
          <w:iCs/>
          <w:sz w:val="24"/>
          <w:szCs w:val="24"/>
        </w:rPr>
        <w:t>The History of England: Volume 4; Part 2</w:t>
      </w:r>
      <w:r w:rsidRPr="002B1A4A">
        <w:rPr>
          <w:rFonts w:ascii="Georgia Pro Light" w:eastAsia="Microsoft YaHei UI Light" w:hAnsi="Georgia Pro Light" w:cs="Times New Roman"/>
          <w:sz w:val="24"/>
          <w:szCs w:val="24"/>
        </w:rPr>
        <w:t>, Third Edition, Ed. by N. Tindal, (London: J. and P. Knapton, 1747</w:t>
      </w:r>
      <w:r w:rsidR="003E0834" w:rsidRPr="002B1A4A">
        <w:rPr>
          <w:rFonts w:ascii="Georgia Pro Light" w:eastAsia="Microsoft YaHei UI Light" w:hAnsi="Georgia Pro Light" w:cs="Times New Roman"/>
          <w:sz w:val="24"/>
          <w:szCs w:val="24"/>
        </w:rPr>
        <w:t>).</w:t>
      </w:r>
    </w:p>
    <w:sectPr w:rsidR="00BB3F54" w:rsidRPr="002B1A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16125B" w14:textId="77777777" w:rsidR="00437934" w:rsidRDefault="00437934" w:rsidP="00437934">
      <w:pPr>
        <w:spacing w:after="0" w:line="240" w:lineRule="auto"/>
      </w:pPr>
      <w:r>
        <w:separator/>
      </w:r>
    </w:p>
  </w:endnote>
  <w:endnote w:type="continuationSeparator" w:id="0">
    <w:p w14:paraId="58415B4A" w14:textId="77777777" w:rsidR="00437934" w:rsidRDefault="00437934" w:rsidP="00437934">
      <w:pPr>
        <w:spacing w:after="0" w:line="240" w:lineRule="auto"/>
      </w:pPr>
      <w:r>
        <w:continuationSeparator/>
      </w:r>
    </w:p>
  </w:endnote>
  <w:endnote w:type="continuationNotice" w:id="1">
    <w:p w14:paraId="517EFEC8" w14:textId="77777777" w:rsidR="003D5EA7" w:rsidRDefault="003D5E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Microsoft YaHei UI Light">
    <w:panose1 w:val="020B0502040204020203"/>
    <w:charset w:val="86"/>
    <w:family w:val="swiss"/>
    <w:pitch w:val="variable"/>
    <w:sig w:usb0="80000287" w:usb1="2ACF0010" w:usb2="00000016" w:usb3="00000000" w:csb0="0004001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Pro Light">
    <w:panose1 w:val="02040302050405020303"/>
    <w:charset w:val="00"/>
    <w:family w:val="roman"/>
    <w:pitch w:val="variable"/>
    <w:sig w:usb0="80000287" w:usb1="0000004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13296" w14:textId="77777777" w:rsidR="00437934" w:rsidRDefault="00437934" w:rsidP="00437934">
      <w:pPr>
        <w:spacing w:after="0" w:line="240" w:lineRule="auto"/>
      </w:pPr>
      <w:r>
        <w:separator/>
      </w:r>
    </w:p>
  </w:footnote>
  <w:footnote w:type="continuationSeparator" w:id="0">
    <w:p w14:paraId="2465F007" w14:textId="77777777" w:rsidR="00437934" w:rsidRDefault="00437934" w:rsidP="00437934">
      <w:pPr>
        <w:spacing w:after="0" w:line="240" w:lineRule="auto"/>
      </w:pPr>
      <w:r>
        <w:continuationSeparator/>
      </w:r>
    </w:p>
  </w:footnote>
  <w:footnote w:type="continuationNotice" w:id="1">
    <w:p w14:paraId="0504F8D8" w14:textId="77777777" w:rsidR="003D5EA7" w:rsidRDefault="003D5EA7">
      <w:pPr>
        <w:spacing w:after="0" w:line="240" w:lineRule="auto"/>
      </w:pPr>
    </w:p>
  </w:footnote>
  <w:footnote w:id="2">
    <w:p w14:paraId="3C08A779" w14:textId="47FFDA73" w:rsidR="00437934" w:rsidRPr="000370E2" w:rsidRDefault="00437934">
      <w:pPr>
        <w:pStyle w:val="FootnoteText"/>
        <w:rPr>
          <w:rFonts w:ascii="Georgia Pro Light" w:hAnsi="Georgia Pro Light"/>
          <w:sz w:val="18"/>
          <w:szCs w:val="18"/>
        </w:rPr>
      </w:pPr>
      <w:r w:rsidRPr="000370E2">
        <w:rPr>
          <w:rStyle w:val="FootnoteReference"/>
          <w:rFonts w:ascii="Georgia Pro Light" w:hAnsi="Georgia Pro Light"/>
          <w:sz w:val="18"/>
          <w:szCs w:val="18"/>
        </w:rPr>
        <w:footnoteRef/>
      </w:r>
      <w:r w:rsidR="00F11F5C" w:rsidRPr="000370E2">
        <w:rPr>
          <w:rFonts w:ascii="Georgia Pro Light" w:hAnsi="Georgia Pro Light"/>
          <w:i/>
          <w:iCs/>
          <w:sz w:val="18"/>
          <w:szCs w:val="18"/>
        </w:rPr>
        <w:t>Handbook of British Chronol</w:t>
      </w:r>
      <w:r w:rsidR="009444A2" w:rsidRPr="000370E2">
        <w:rPr>
          <w:rFonts w:ascii="Georgia Pro Light" w:hAnsi="Georgia Pro Light"/>
          <w:i/>
          <w:iCs/>
          <w:sz w:val="18"/>
          <w:szCs w:val="18"/>
        </w:rPr>
        <w:t>ogy</w:t>
      </w:r>
      <w:r w:rsidR="009444A2" w:rsidRPr="000370E2">
        <w:rPr>
          <w:rFonts w:ascii="Georgia Pro Light" w:hAnsi="Georgia Pro Light"/>
          <w:sz w:val="18"/>
          <w:szCs w:val="18"/>
        </w:rPr>
        <w:t>, Third Edition,</w:t>
      </w:r>
      <w:r w:rsidR="00E17109" w:rsidRPr="000370E2">
        <w:rPr>
          <w:rFonts w:ascii="Georgia Pro Light" w:hAnsi="Georgia Pro Light"/>
          <w:sz w:val="18"/>
          <w:szCs w:val="18"/>
        </w:rPr>
        <w:t xml:space="preserve"> Ed. by E.B. </w:t>
      </w:r>
      <w:proofErr w:type="spellStart"/>
      <w:r w:rsidR="00E17109" w:rsidRPr="000370E2">
        <w:rPr>
          <w:rFonts w:ascii="Georgia Pro Light" w:hAnsi="Georgia Pro Light"/>
          <w:sz w:val="18"/>
          <w:szCs w:val="18"/>
        </w:rPr>
        <w:t>Fryde</w:t>
      </w:r>
      <w:proofErr w:type="spellEnd"/>
      <w:r w:rsidR="00E17109" w:rsidRPr="000370E2">
        <w:rPr>
          <w:rFonts w:ascii="Georgia Pro Light" w:hAnsi="Georgia Pro Light"/>
          <w:sz w:val="18"/>
          <w:szCs w:val="18"/>
        </w:rPr>
        <w:t xml:space="preserve">, D.E. Greenway, S. </w:t>
      </w:r>
      <w:proofErr w:type="spellStart"/>
      <w:r w:rsidR="00E17109" w:rsidRPr="000370E2">
        <w:rPr>
          <w:rFonts w:ascii="Georgia Pro Light" w:hAnsi="Georgia Pro Light"/>
          <w:sz w:val="18"/>
          <w:szCs w:val="18"/>
        </w:rPr>
        <w:t>Poret</w:t>
      </w:r>
      <w:proofErr w:type="spellEnd"/>
      <w:r w:rsidR="00E17109" w:rsidRPr="000370E2">
        <w:rPr>
          <w:rFonts w:ascii="Georgia Pro Light" w:hAnsi="Georgia Pro Light"/>
          <w:sz w:val="18"/>
          <w:szCs w:val="18"/>
        </w:rPr>
        <w:t xml:space="preserve"> and I. Roy,</w:t>
      </w:r>
      <w:r w:rsidR="009444A2" w:rsidRPr="000370E2">
        <w:rPr>
          <w:rFonts w:ascii="Georgia Pro Light" w:hAnsi="Georgia Pro Light"/>
          <w:sz w:val="18"/>
          <w:szCs w:val="18"/>
        </w:rPr>
        <w:t xml:space="preserve"> (London: </w:t>
      </w:r>
      <w:r w:rsidR="007C1AE3" w:rsidRPr="000370E2">
        <w:rPr>
          <w:rFonts w:ascii="Georgia Pro Light" w:hAnsi="Georgia Pro Light"/>
          <w:sz w:val="18"/>
          <w:szCs w:val="18"/>
        </w:rPr>
        <w:t xml:space="preserve"> </w:t>
      </w:r>
      <w:r w:rsidR="006B2FD1" w:rsidRPr="000370E2">
        <w:rPr>
          <w:rFonts w:ascii="Georgia Pro Light" w:hAnsi="Georgia Pro Light"/>
          <w:sz w:val="18"/>
          <w:szCs w:val="18"/>
        </w:rPr>
        <w:t>The Royal Historical Society</w:t>
      </w:r>
      <w:r w:rsidR="007C1AE3" w:rsidRPr="000370E2">
        <w:rPr>
          <w:rFonts w:ascii="Georgia Pro Light" w:hAnsi="Georgia Pro Light"/>
          <w:sz w:val="18"/>
          <w:szCs w:val="18"/>
        </w:rPr>
        <w:t>, 1986</w:t>
      </w:r>
      <w:r w:rsidR="006B2FD1" w:rsidRPr="000370E2">
        <w:rPr>
          <w:rFonts w:ascii="Georgia Pro Light" w:hAnsi="Georgia Pro Light"/>
          <w:sz w:val="18"/>
          <w:szCs w:val="18"/>
        </w:rPr>
        <w:t>)</w:t>
      </w:r>
      <w:r w:rsidR="007C1AE3" w:rsidRPr="000370E2">
        <w:rPr>
          <w:rFonts w:ascii="Georgia Pro Light" w:hAnsi="Georgia Pro Light"/>
          <w:sz w:val="18"/>
          <w:szCs w:val="18"/>
        </w:rPr>
        <w:t>, p. 40.</w:t>
      </w:r>
    </w:p>
  </w:footnote>
  <w:footnote w:id="3">
    <w:p w14:paraId="04DBF908" w14:textId="2DBBF0D4" w:rsidR="00506311" w:rsidRPr="000370E2" w:rsidRDefault="00506311">
      <w:pPr>
        <w:pStyle w:val="FootnoteText"/>
        <w:rPr>
          <w:rFonts w:ascii="Georgia Pro Light" w:hAnsi="Georgia Pro Light"/>
          <w:sz w:val="18"/>
          <w:szCs w:val="18"/>
        </w:rPr>
      </w:pPr>
      <w:r w:rsidRPr="000370E2">
        <w:rPr>
          <w:rStyle w:val="FootnoteReference"/>
          <w:rFonts w:ascii="Georgia Pro Light" w:hAnsi="Georgia Pro Light"/>
          <w:sz w:val="18"/>
          <w:szCs w:val="18"/>
        </w:rPr>
        <w:footnoteRef/>
      </w:r>
      <w:r w:rsidR="00C20779" w:rsidRPr="000370E2">
        <w:rPr>
          <w:rFonts w:ascii="Georgia Pro Light" w:hAnsi="Georgia Pro Light"/>
          <w:sz w:val="18"/>
          <w:szCs w:val="18"/>
        </w:rPr>
        <w:t xml:space="preserve"> </w:t>
      </w:r>
      <w:bookmarkStart w:id="6" w:name="_Hlk17900474"/>
      <w:bookmarkStart w:id="7" w:name="_Hlk17949575"/>
      <w:r w:rsidR="00C20779" w:rsidRPr="000370E2">
        <w:rPr>
          <w:rFonts w:ascii="Georgia Pro Light" w:hAnsi="Georgia Pro Light"/>
          <w:i/>
          <w:iCs/>
          <w:sz w:val="18"/>
          <w:szCs w:val="18"/>
        </w:rPr>
        <w:t>A Handbook of Dates for Students of British History</w:t>
      </w:r>
      <w:bookmarkEnd w:id="6"/>
      <w:r w:rsidR="00A944DE" w:rsidRPr="000370E2">
        <w:rPr>
          <w:rFonts w:ascii="Georgia Pro Light" w:hAnsi="Georgia Pro Light"/>
          <w:sz w:val="18"/>
          <w:szCs w:val="18"/>
        </w:rPr>
        <w:t xml:space="preserve">, </w:t>
      </w:r>
      <w:r w:rsidR="00E17109" w:rsidRPr="000370E2">
        <w:rPr>
          <w:rFonts w:ascii="Georgia Pro Light" w:hAnsi="Georgia Pro Light"/>
          <w:sz w:val="18"/>
          <w:szCs w:val="18"/>
        </w:rPr>
        <w:t xml:space="preserve">New Edition, </w:t>
      </w:r>
      <w:r w:rsidR="001B3080" w:rsidRPr="000370E2">
        <w:rPr>
          <w:rFonts w:ascii="Georgia Pro Light" w:hAnsi="Georgia Pro Light"/>
          <w:sz w:val="18"/>
          <w:szCs w:val="18"/>
        </w:rPr>
        <w:t xml:space="preserve">Ed. by C.D. Cheney and Revised by M. Jones, </w:t>
      </w:r>
      <w:r w:rsidR="00A944DE" w:rsidRPr="000370E2">
        <w:rPr>
          <w:rFonts w:ascii="Georgia Pro Light" w:hAnsi="Georgia Pro Light"/>
          <w:sz w:val="18"/>
          <w:szCs w:val="18"/>
        </w:rPr>
        <w:t>(England: Cambridge University Press</w:t>
      </w:r>
      <w:r w:rsidR="007A74F2" w:rsidRPr="000370E2">
        <w:rPr>
          <w:rFonts w:ascii="Georgia Pro Light" w:hAnsi="Georgia Pro Light"/>
          <w:sz w:val="18"/>
          <w:szCs w:val="18"/>
        </w:rPr>
        <w:t>, 2000)</w:t>
      </w:r>
      <w:r w:rsidR="001B3080" w:rsidRPr="000370E2">
        <w:rPr>
          <w:rFonts w:ascii="Georgia Pro Light" w:hAnsi="Georgia Pro Light"/>
          <w:sz w:val="18"/>
          <w:szCs w:val="18"/>
        </w:rPr>
        <w:t xml:space="preserve">, </w:t>
      </w:r>
      <w:bookmarkEnd w:id="7"/>
      <w:r w:rsidR="001B3080" w:rsidRPr="000370E2">
        <w:rPr>
          <w:rFonts w:ascii="Georgia Pro Light" w:hAnsi="Georgia Pro Light"/>
          <w:sz w:val="18"/>
          <w:szCs w:val="18"/>
        </w:rPr>
        <w:t>p. 78.</w:t>
      </w:r>
    </w:p>
  </w:footnote>
  <w:footnote w:id="4">
    <w:p w14:paraId="0B3800B6" w14:textId="4BF5A8AD" w:rsidR="004422CF" w:rsidRPr="000370E2" w:rsidRDefault="004422CF">
      <w:pPr>
        <w:pStyle w:val="FootnoteText"/>
        <w:rPr>
          <w:rFonts w:ascii="Georgia Pro Light" w:hAnsi="Georgia Pro Light"/>
          <w:sz w:val="18"/>
          <w:szCs w:val="18"/>
        </w:rPr>
      </w:pPr>
      <w:r w:rsidRPr="000370E2">
        <w:rPr>
          <w:rStyle w:val="FootnoteReference"/>
          <w:rFonts w:ascii="Georgia Pro Light" w:hAnsi="Georgia Pro Light"/>
          <w:sz w:val="18"/>
          <w:szCs w:val="18"/>
        </w:rPr>
        <w:footnoteRef/>
      </w:r>
      <w:r w:rsidRPr="000370E2">
        <w:rPr>
          <w:rFonts w:ascii="Georgia Pro Light" w:hAnsi="Georgia Pro Light"/>
          <w:sz w:val="18"/>
          <w:szCs w:val="18"/>
        </w:rPr>
        <w:t xml:space="preserve"> </w:t>
      </w:r>
      <w:r w:rsidR="00FD30CE" w:rsidRPr="000370E2">
        <w:rPr>
          <w:rFonts w:ascii="Georgia Pro Light" w:hAnsi="Georgia Pro Light"/>
          <w:sz w:val="18"/>
          <w:szCs w:val="18"/>
        </w:rPr>
        <w:t>Medieval English Gen</w:t>
      </w:r>
      <w:r w:rsidR="00A85795" w:rsidRPr="000370E2">
        <w:rPr>
          <w:rFonts w:ascii="Georgia Pro Light" w:hAnsi="Georgia Pro Light"/>
          <w:sz w:val="18"/>
          <w:szCs w:val="18"/>
        </w:rPr>
        <w:t xml:space="preserve">ealogy, </w:t>
      </w:r>
      <w:r w:rsidR="00841154" w:rsidRPr="000370E2">
        <w:rPr>
          <w:rFonts w:ascii="Georgia Pro Light" w:hAnsi="Georgia Pro Light"/>
          <w:sz w:val="18"/>
          <w:szCs w:val="18"/>
        </w:rPr>
        <w:t xml:space="preserve">‘Reign of Richard II’, </w:t>
      </w:r>
      <w:r w:rsidR="003C24C1" w:rsidRPr="000370E2">
        <w:rPr>
          <w:rFonts w:ascii="Georgia Pro Light" w:hAnsi="Georgia Pro Light"/>
          <w:sz w:val="18"/>
          <w:szCs w:val="18"/>
        </w:rPr>
        <w:t>&lt;</w:t>
      </w:r>
      <w:hyperlink r:id="rId1" w:history="1">
        <w:r w:rsidR="003C24C1" w:rsidRPr="000370E2">
          <w:rPr>
            <w:rStyle w:val="Hyperlink"/>
            <w:rFonts w:ascii="Georgia Pro Light" w:hAnsi="Georgia Pro Light"/>
            <w:sz w:val="18"/>
            <w:szCs w:val="18"/>
          </w:rPr>
          <w:t>http://www.medievalgenealogy.org.uk/cal/reg12.htm</w:t>
        </w:r>
      </w:hyperlink>
      <w:r w:rsidR="003C24C1" w:rsidRPr="000370E2">
        <w:rPr>
          <w:rFonts w:ascii="Georgia Pro Light" w:hAnsi="Georgia Pro Light"/>
          <w:sz w:val="18"/>
          <w:szCs w:val="18"/>
        </w:rPr>
        <w:t>&gt;</w:t>
      </w:r>
      <w:r w:rsidR="00841154" w:rsidRPr="000370E2">
        <w:rPr>
          <w:rFonts w:ascii="Georgia Pro Light" w:hAnsi="Georgia Pro Light"/>
          <w:sz w:val="18"/>
          <w:szCs w:val="18"/>
        </w:rPr>
        <w:t xml:space="preserve"> [accessed 28/08/2018].</w:t>
      </w:r>
    </w:p>
  </w:footnote>
  <w:footnote w:id="5">
    <w:p w14:paraId="6A721F06" w14:textId="4177929E" w:rsidR="000F5F81" w:rsidRDefault="000F5F81">
      <w:pPr>
        <w:pStyle w:val="FootnoteText"/>
      </w:pPr>
      <w:r w:rsidRPr="000370E2">
        <w:rPr>
          <w:rStyle w:val="FootnoteReference"/>
          <w:rFonts w:ascii="Georgia Pro Light" w:hAnsi="Georgia Pro Light"/>
          <w:sz w:val="18"/>
          <w:szCs w:val="18"/>
        </w:rPr>
        <w:footnoteRef/>
      </w:r>
      <w:r w:rsidRPr="000370E2">
        <w:rPr>
          <w:rFonts w:ascii="Georgia Pro Light" w:hAnsi="Georgia Pro Light"/>
          <w:sz w:val="18"/>
          <w:szCs w:val="18"/>
        </w:rPr>
        <w:t xml:space="preserve"> </w:t>
      </w:r>
      <w:bookmarkStart w:id="8" w:name="_Hlk17900723"/>
      <w:r w:rsidR="003C24C1" w:rsidRPr="000370E2">
        <w:rPr>
          <w:rFonts w:ascii="Georgia Pro Light" w:hAnsi="Georgia Pro Light"/>
          <w:i/>
          <w:iCs/>
          <w:sz w:val="18"/>
          <w:szCs w:val="18"/>
        </w:rPr>
        <w:t>Handbook of British Chronology</w:t>
      </w:r>
      <w:r w:rsidR="003C24C1" w:rsidRPr="000370E2">
        <w:rPr>
          <w:rFonts w:ascii="Georgia Pro Light" w:hAnsi="Georgia Pro Light"/>
          <w:sz w:val="18"/>
          <w:szCs w:val="18"/>
        </w:rPr>
        <w:t>, p. 295.</w:t>
      </w:r>
      <w:bookmarkEnd w:id="8"/>
    </w:p>
  </w:footnote>
  <w:footnote w:id="6">
    <w:p w14:paraId="339B28E0" w14:textId="710D7248" w:rsidR="00CE1F37" w:rsidRPr="007C2CD9" w:rsidRDefault="00CE1F37">
      <w:pPr>
        <w:pStyle w:val="FootnoteText"/>
        <w:rPr>
          <w:rFonts w:ascii="Georgia Pro Light" w:hAnsi="Georgia Pro Light"/>
          <w:sz w:val="18"/>
          <w:szCs w:val="18"/>
        </w:rPr>
      </w:pPr>
      <w:r w:rsidRPr="007C2CD9">
        <w:rPr>
          <w:rStyle w:val="FootnoteReference"/>
          <w:rFonts w:ascii="Georgia Pro Light" w:hAnsi="Georgia Pro Light"/>
          <w:sz w:val="18"/>
          <w:szCs w:val="18"/>
        </w:rPr>
        <w:footnoteRef/>
      </w:r>
      <w:r w:rsidRPr="007C2CD9">
        <w:rPr>
          <w:rFonts w:ascii="Georgia Pro Light" w:hAnsi="Georgia Pro Light"/>
          <w:sz w:val="18"/>
          <w:szCs w:val="18"/>
        </w:rPr>
        <w:t xml:space="preserve"> </w:t>
      </w:r>
      <w:r w:rsidRPr="007C2CD9">
        <w:rPr>
          <w:rFonts w:ascii="Georgia Pro Light" w:hAnsi="Georgia Pro Light"/>
          <w:i/>
          <w:iCs/>
          <w:sz w:val="18"/>
          <w:szCs w:val="18"/>
        </w:rPr>
        <w:t>Handbook of British Chronology</w:t>
      </w:r>
      <w:r w:rsidRPr="007C2CD9">
        <w:rPr>
          <w:rFonts w:ascii="Georgia Pro Light" w:hAnsi="Georgia Pro Light"/>
          <w:sz w:val="18"/>
          <w:szCs w:val="18"/>
        </w:rPr>
        <w:t>, p. 295.</w:t>
      </w:r>
    </w:p>
  </w:footnote>
  <w:footnote w:id="7">
    <w:p w14:paraId="4A209052" w14:textId="0C40501F" w:rsidR="00641857" w:rsidRPr="007C2CD9" w:rsidRDefault="00641857">
      <w:pPr>
        <w:pStyle w:val="FootnoteText"/>
        <w:rPr>
          <w:rFonts w:ascii="Georgia Pro Light" w:hAnsi="Georgia Pro Light"/>
          <w:sz w:val="18"/>
          <w:szCs w:val="18"/>
        </w:rPr>
      </w:pPr>
      <w:r w:rsidRPr="007C2CD9">
        <w:rPr>
          <w:rStyle w:val="FootnoteReference"/>
          <w:rFonts w:ascii="Georgia Pro Light" w:hAnsi="Georgia Pro Light"/>
          <w:sz w:val="18"/>
          <w:szCs w:val="18"/>
        </w:rPr>
        <w:footnoteRef/>
      </w:r>
      <w:r w:rsidRPr="007C2CD9">
        <w:rPr>
          <w:rFonts w:ascii="Georgia Pro Light" w:hAnsi="Georgia Pro Light"/>
          <w:sz w:val="18"/>
          <w:szCs w:val="18"/>
        </w:rPr>
        <w:t xml:space="preserve"> </w:t>
      </w:r>
      <w:r w:rsidRPr="007C2CD9">
        <w:rPr>
          <w:rFonts w:ascii="Georgia Pro Light" w:hAnsi="Georgia Pro Light"/>
          <w:i/>
          <w:iCs/>
          <w:sz w:val="18"/>
          <w:szCs w:val="18"/>
        </w:rPr>
        <w:t>A Handbook of Dates for Students of British History</w:t>
      </w:r>
      <w:r w:rsidRPr="007C2CD9">
        <w:rPr>
          <w:rFonts w:ascii="Georgia Pro Light" w:hAnsi="Georgia Pro Light"/>
          <w:sz w:val="18"/>
          <w:szCs w:val="18"/>
        </w:rPr>
        <w:t>, p. 78.</w:t>
      </w:r>
    </w:p>
  </w:footnote>
  <w:footnote w:id="8">
    <w:p w14:paraId="727B000D" w14:textId="5AB33474" w:rsidR="0043303E" w:rsidRPr="007C2CD9" w:rsidRDefault="0043303E">
      <w:pPr>
        <w:pStyle w:val="FootnoteText"/>
        <w:rPr>
          <w:rFonts w:ascii="Georgia Pro Light" w:hAnsi="Georgia Pro Light"/>
          <w:sz w:val="18"/>
          <w:szCs w:val="18"/>
        </w:rPr>
      </w:pPr>
      <w:r w:rsidRPr="007C2CD9">
        <w:rPr>
          <w:rStyle w:val="FootnoteReference"/>
          <w:rFonts w:ascii="Georgia Pro Light" w:hAnsi="Georgia Pro Light"/>
          <w:sz w:val="18"/>
          <w:szCs w:val="18"/>
        </w:rPr>
        <w:footnoteRef/>
      </w:r>
      <w:r w:rsidRPr="007C2CD9">
        <w:rPr>
          <w:rFonts w:ascii="Georgia Pro Light" w:hAnsi="Georgia Pro Light"/>
          <w:sz w:val="18"/>
          <w:szCs w:val="18"/>
        </w:rPr>
        <w:t xml:space="preserve"> </w:t>
      </w:r>
      <w:r w:rsidRPr="007C2CD9">
        <w:rPr>
          <w:rFonts w:ascii="Georgia Pro Light" w:hAnsi="Georgia Pro Light"/>
          <w:i/>
          <w:iCs/>
          <w:sz w:val="18"/>
          <w:szCs w:val="18"/>
        </w:rPr>
        <w:t>Handbook of British Chronology</w:t>
      </w:r>
      <w:r w:rsidRPr="007C2CD9">
        <w:rPr>
          <w:rFonts w:ascii="Georgia Pro Light" w:hAnsi="Georgia Pro Light"/>
          <w:sz w:val="18"/>
          <w:szCs w:val="18"/>
        </w:rPr>
        <w:t>, p. 244.</w:t>
      </w:r>
    </w:p>
  </w:footnote>
  <w:footnote w:id="9">
    <w:p w14:paraId="6CFF674C" w14:textId="7BD5806D" w:rsidR="00516512" w:rsidRPr="007C2CD9" w:rsidRDefault="00516512">
      <w:pPr>
        <w:pStyle w:val="FootnoteText"/>
        <w:rPr>
          <w:rFonts w:ascii="Georgia Pro Light" w:hAnsi="Georgia Pro Light"/>
          <w:sz w:val="18"/>
          <w:szCs w:val="18"/>
        </w:rPr>
      </w:pPr>
      <w:r w:rsidRPr="007C2CD9">
        <w:rPr>
          <w:rStyle w:val="FootnoteReference"/>
          <w:rFonts w:ascii="Georgia Pro Light" w:hAnsi="Georgia Pro Light"/>
          <w:sz w:val="18"/>
          <w:szCs w:val="18"/>
        </w:rPr>
        <w:footnoteRef/>
      </w:r>
      <w:r w:rsidRPr="007C2CD9">
        <w:rPr>
          <w:rFonts w:ascii="Georgia Pro Light" w:hAnsi="Georgia Pro Light"/>
          <w:sz w:val="18"/>
          <w:szCs w:val="18"/>
        </w:rPr>
        <w:t xml:space="preserve"> </w:t>
      </w:r>
      <w:r w:rsidR="00C75B87" w:rsidRPr="007C2CD9">
        <w:rPr>
          <w:rFonts w:ascii="Georgia Pro Light" w:hAnsi="Georgia Pro Light"/>
          <w:i/>
          <w:iCs/>
          <w:sz w:val="18"/>
          <w:szCs w:val="18"/>
        </w:rPr>
        <w:t>ibid</w:t>
      </w:r>
      <w:r w:rsidR="00C75B87" w:rsidRPr="007C2CD9">
        <w:rPr>
          <w:rFonts w:ascii="Georgia Pro Light" w:hAnsi="Georgia Pro Light"/>
          <w:sz w:val="18"/>
          <w:szCs w:val="18"/>
        </w:rPr>
        <w:t>, p. 38.</w:t>
      </w:r>
    </w:p>
  </w:footnote>
  <w:footnote w:id="10">
    <w:p w14:paraId="1733E8C6" w14:textId="094344A8" w:rsidR="001E5218" w:rsidRPr="007C2CD9" w:rsidRDefault="001E5218">
      <w:pPr>
        <w:pStyle w:val="FootnoteText"/>
        <w:rPr>
          <w:rFonts w:ascii="Georgia Pro Light" w:hAnsi="Georgia Pro Light"/>
          <w:sz w:val="18"/>
          <w:szCs w:val="18"/>
        </w:rPr>
      </w:pPr>
      <w:r w:rsidRPr="007C2CD9">
        <w:rPr>
          <w:rStyle w:val="FootnoteReference"/>
          <w:rFonts w:ascii="Georgia Pro Light" w:hAnsi="Georgia Pro Light"/>
          <w:sz w:val="18"/>
          <w:szCs w:val="18"/>
        </w:rPr>
        <w:footnoteRef/>
      </w:r>
      <w:r w:rsidRPr="007C2CD9">
        <w:rPr>
          <w:rFonts w:ascii="Georgia Pro Light" w:hAnsi="Georgia Pro Light"/>
          <w:sz w:val="18"/>
          <w:szCs w:val="18"/>
        </w:rPr>
        <w:t xml:space="preserve"> </w:t>
      </w:r>
      <w:r w:rsidR="0083181C" w:rsidRPr="007C2CD9">
        <w:rPr>
          <w:rFonts w:ascii="Georgia Pro Light" w:hAnsi="Georgia Pro Light"/>
          <w:sz w:val="18"/>
          <w:szCs w:val="18"/>
        </w:rPr>
        <w:t>Medieval English Genealogy, ‘Reign of Edward II’, &lt;</w:t>
      </w:r>
      <w:hyperlink r:id="rId2" w:history="1">
        <w:r w:rsidR="0083181C" w:rsidRPr="007C2CD9">
          <w:rPr>
            <w:rStyle w:val="Hyperlink"/>
            <w:rFonts w:ascii="Georgia Pro Light" w:hAnsi="Georgia Pro Light"/>
            <w:sz w:val="18"/>
            <w:szCs w:val="18"/>
          </w:rPr>
          <w:t>http://www.medievalgenealogy.org.uk/cal/reg10.htm</w:t>
        </w:r>
      </w:hyperlink>
      <w:r w:rsidR="0083181C" w:rsidRPr="007C2CD9">
        <w:rPr>
          <w:rFonts w:ascii="Georgia Pro Light" w:hAnsi="Georgia Pro Light"/>
          <w:sz w:val="18"/>
          <w:szCs w:val="18"/>
        </w:rPr>
        <w:t>&gt; [accessed 28/08/2019].</w:t>
      </w:r>
    </w:p>
  </w:footnote>
  <w:footnote w:id="11">
    <w:p w14:paraId="6AEDAB7A" w14:textId="57347348" w:rsidR="008B1354" w:rsidRDefault="008B1354">
      <w:pPr>
        <w:pStyle w:val="FootnoteText"/>
      </w:pPr>
      <w:r w:rsidRPr="007C2CD9">
        <w:rPr>
          <w:rStyle w:val="FootnoteReference"/>
          <w:rFonts w:ascii="Georgia Pro Light" w:hAnsi="Georgia Pro Light"/>
          <w:sz w:val="18"/>
          <w:szCs w:val="18"/>
        </w:rPr>
        <w:footnoteRef/>
      </w:r>
      <w:r w:rsidR="00EE6204" w:rsidRPr="007C2CD9">
        <w:rPr>
          <w:rFonts w:ascii="Georgia Pro Light" w:hAnsi="Georgia Pro Light"/>
          <w:sz w:val="18"/>
          <w:szCs w:val="18"/>
        </w:rPr>
        <w:t xml:space="preserve"> </w:t>
      </w:r>
      <w:bookmarkStart w:id="9" w:name="_Hlk17949476"/>
      <w:r w:rsidR="00EE6204" w:rsidRPr="007C2CD9">
        <w:rPr>
          <w:rFonts w:ascii="Georgia Pro Light" w:hAnsi="Georgia Pro Light"/>
          <w:sz w:val="18"/>
          <w:szCs w:val="18"/>
        </w:rPr>
        <w:t>K. Givens,</w:t>
      </w:r>
      <w:r w:rsidRPr="007C2CD9">
        <w:rPr>
          <w:rFonts w:ascii="Georgia Pro Light" w:hAnsi="Georgia Pro Light"/>
          <w:sz w:val="18"/>
          <w:szCs w:val="18"/>
        </w:rPr>
        <w:t xml:space="preserve"> </w:t>
      </w:r>
      <w:r w:rsidR="00472974" w:rsidRPr="007C2CD9">
        <w:rPr>
          <w:rFonts w:ascii="Georgia Pro Light" w:hAnsi="Georgia Pro Light"/>
          <w:sz w:val="18"/>
          <w:szCs w:val="18"/>
        </w:rPr>
        <w:t>‘</w:t>
      </w:r>
      <w:r w:rsidRPr="007C2CD9">
        <w:rPr>
          <w:rFonts w:ascii="Georgia Pro Light" w:hAnsi="Georgia Pro Light"/>
          <w:sz w:val="18"/>
          <w:szCs w:val="18"/>
        </w:rPr>
        <w:t>What is Ash Wednesday</w:t>
      </w:r>
      <w:r w:rsidR="005321F9" w:rsidRPr="007C2CD9">
        <w:rPr>
          <w:rFonts w:ascii="Georgia Pro Light" w:hAnsi="Georgia Pro Light"/>
          <w:sz w:val="18"/>
          <w:szCs w:val="18"/>
        </w:rPr>
        <w:t>? &amp; Why do Christians Celebrate it?</w:t>
      </w:r>
      <w:r w:rsidR="00472974" w:rsidRPr="007C2CD9">
        <w:rPr>
          <w:rFonts w:ascii="Georgia Pro Light" w:hAnsi="Georgia Pro Light"/>
          <w:sz w:val="18"/>
          <w:szCs w:val="18"/>
        </w:rPr>
        <w:t>’</w:t>
      </w:r>
      <w:r w:rsidR="00EE6204" w:rsidRPr="007C2CD9">
        <w:rPr>
          <w:rFonts w:ascii="Georgia Pro Light" w:hAnsi="Georgia Pro Light"/>
          <w:sz w:val="18"/>
          <w:szCs w:val="18"/>
        </w:rPr>
        <w:t xml:space="preserve"> (08/11/2018),</w:t>
      </w:r>
      <w:r w:rsidR="00472974" w:rsidRPr="007C2CD9">
        <w:rPr>
          <w:rFonts w:ascii="Georgia Pro Light" w:hAnsi="Georgia Pro Light"/>
          <w:sz w:val="18"/>
          <w:szCs w:val="18"/>
        </w:rPr>
        <w:t xml:space="preserve"> &lt;</w:t>
      </w:r>
      <w:hyperlink r:id="rId3" w:history="1">
        <w:r w:rsidR="00472974" w:rsidRPr="007C2CD9">
          <w:rPr>
            <w:rStyle w:val="Hyperlink"/>
            <w:rFonts w:ascii="Georgia Pro Light" w:hAnsi="Georgia Pro Light"/>
            <w:sz w:val="18"/>
            <w:szCs w:val="18"/>
          </w:rPr>
          <w:t>https://www.christianity.com/church/church-life/what-is-ash-wednesday-why-do-christians-celebrate-it.html</w:t>
        </w:r>
      </w:hyperlink>
      <w:r w:rsidR="00472974" w:rsidRPr="007C2CD9">
        <w:rPr>
          <w:rFonts w:ascii="Georgia Pro Light" w:hAnsi="Georgia Pro Light"/>
          <w:sz w:val="18"/>
          <w:szCs w:val="18"/>
        </w:rPr>
        <w:t xml:space="preserve">&gt; [accessed 28/08/2019]. </w:t>
      </w:r>
      <w:bookmarkEnd w:id="9"/>
    </w:p>
  </w:footnote>
  <w:footnote w:id="12">
    <w:p w14:paraId="34B1AA6D" w14:textId="01478DD2" w:rsidR="004644D9" w:rsidRPr="004C126F" w:rsidRDefault="004644D9">
      <w:pPr>
        <w:pStyle w:val="FootnoteText"/>
        <w:rPr>
          <w:rFonts w:ascii="Georgia Pro Light" w:hAnsi="Georgia Pro Light"/>
          <w:sz w:val="18"/>
          <w:szCs w:val="18"/>
        </w:rPr>
      </w:pPr>
      <w:r w:rsidRPr="004C126F">
        <w:rPr>
          <w:rStyle w:val="FootnoteReference"/>
          <w:rFonts w:ascii="Georgia Pro Light" w:hAnsi="Georgia Pro Light"/>
          <w:sz w:val="18"/>
          <w:szCs w:val="18"/>
        </w:rPr>
        <w:footnoteRef/>
      </w:r>
      <w:r w:rsidRPr="004C126F">
        <w:rPr>
          <w:rFonts w:ascii="Georgia Pro Light" w:hAnsi="Georgia Pro Light"/>
          <w:sz w:val="18"/>
          <w:szCs w:val="18"/>
        </w:rPr>
        <w:t xml:space="preserve"> Medieval English Genealogy, ‘Reign of Edward II’</w:t>
      </w:r>
      <w:r w:rsidR="008628B8" w:rsidRPr="008628B8">
        <w:t xml:space="preserve"> </w:t>
      </w:r>
      <w:r w:rsidR="008628B8">
        <w:t>&lt;</w:t>
      </w:r>
      <w:r w:rsidR="008628B8" w:rsidRPr="008628B8">
        <w:rPr>
          <w:rFonts w:ascii="Georgia Pro Light" w:hAnsi="Georgia Pro Light"/>
          <w:sz w:val="18"/>
          <w:szCs w:val="18"/>
        </w:rPr>
        <w:t>http://www.medievalgenealogy.org.uk/cal/reg10.htm</w:t>
      </w:r>
      <w:r w:rsidR="008628B8">
        <w:rPr>
          <w:rFonts w:ascii="Georgia Pro Light" w:hAnsi="Georgia Pro Light"/>
          <w:sz w:val="18"/>
          <w:szCs w:val="18"/>
        </w:rPr>
        <w:t>&gt;  [accessed 28/08/2019].</w:t>
      </w:r>
    </w:p>
  </w:footnote>
  <w:footnote w:id="13">
    <w:p w14:paraId="45A2EAB1" w14:textId="47EE144D" w:rsidR="005422DC" w:rsidRPr="00C36616" w:rsidRDefault="005422DC">
      <w:pPr>
        <w:pStyle w:val="FootnoteText"/>
        <w:rPr>
          <w:rFonts w:ascii="Georgia Pro Light" w:hAnsi="Georgia Pro Light"/>
          <w:sz w:val="18"/>
          <w:szCs w:val="18"/>
        </w:rPr>
      </w:pPr>
      <w:r w:rsidRPr="00C36616">
        <w:rPr>
          <w:rStyle w:val="FootnoteReference"/>
          <w:rFonts w:ascii="Georgia Pro Light" w:hAnsi="Georgia Pro Light"/>
          <w:sz w:val="18"/>
          <w:szCs w:val="18"/>
        </w:rPr>
        <w:footnoteRef/>
      </w:r>
      <w:r w:rsidRPr="00C36616">
        <w:rPr>
          <w:rFonts w:ascii="Georgia Pro Light" w:hAnsi="Georgia Pro Light"/>
          <w:sz w:val="18"/>
          <w:szCs w:val="18"/>
        </w:rPr>
        <w:t xml:space="preserve"> </w:t>
      </w:r>
      <w:r w:rsidR="00477283" w:rsidRPr="00C36616">
        <w:rPr>
          <w:rFonts w:ascii="Georgia Pro Light" w:hAnsi="Georgia Pro Light"/>
          <w:i/>
          <w:iCs/>
          <w:sz w:val="18"/>
          <w:szCs w:val="18"/>
        </w:rPr>
        <w:t>Handbook of British Chronology</w:t>
      </w:r>
      <w:r w:rsidR="00477283" w:rsidRPr="00C36616">
        <w:rPr>
          <w:rFonts w:ascii="Georgia Pro Light" w:hAnsi="Georgia Pro Light"/>
          <w:sz w:val="18"/>
          <w:szCs w:val="18"/>
        </w:rPr>
        <w:t>, p. 454.</w:t>
      </w:r>
    </w:p>
  </w:footnote>
  <w:footnote w:id="14">
    <w:p w14:paraId="73718F82" w14:textId="2138EA3F" w:rsidR="00F91FA5" w:rsidRPr="00C36616" w:rsidRDefault="00F91FA5">
      <w:pPr>
        <w:pStyle w:val="FootnoteText"/>
        <w:rPr>
          <w:rFonts w:ascii="Georgia Pro Light" w:hAnsi="Georgia Pro Light"/>
          <w:sz w:val="18"/>
          <w:szCs w:val="18"/>
        </w:rPr>
      </w:pPr>
      <w:r w:rsidRPr="00C36616">
        <w:rPr>
          <w:rStyle w:val="FootnoteReference"/>
          <w:rFonts w:ascii="Georgia Pro Light" w:hAnsi="Georgia Pro Light"/>
          <w:sz w:val="18"/>
          <w:szCs w:val="18"/>
        </w:rPr>
        <w:footnoteRef/>
      </w:r>
      <w:r w:rsidRPr="00C36616">
        <w:rPr>
          <w:rFonts w:ascii="Georgia Pro Light" w:hAnsi="Georgia Pro Light"/>
          <w:sz w:val="18"/>
          <w:szCs w:val="18"/>
        </w:rPr>
        <w:t xml:space="preserve"> </w:t>
      </w:r>
      <w:r w:rsidRPr="00C36616">
        <w:rPr>
          <w:rFonts w:ascii="Georgia Pro Light" w:hAnsi="Georgia Pro Light"/>
          <w:i/>
          <w:iCs/>
          <w:sz w:val="18"/>
          <w:szCs w:val="18"/>
        </w:rPr>
        <w:t>ibid</w:t>
      </w:r>
      <w:r w:rsidRPr="00C36616">
        <w:rPr>
          <w:rFonts w:ascii="Georgia Pro Light" w:hAnsi="Georgia Pro Light"/>
          <w:sz w:val="18"/>
          <w:szCs w:val="18"/>
        </w:rPr>
        <w:t>.</w:t>
      </w:r>
    </w:p>
  </w:footnote>
  <w:footnote w:id="15">
    <w:p w14:paraId="48DDCE0C" w14:textId="369B3092" w:rsidR="00912332" w:rsidRPr="00C36616" w:rsidRDefault="00912332">
      <w:pPr>
        <w:pStyle w:val="FootnoteText"/>
        <w:rPr>
          <w:rFonts w:ascii="Georgia Pro Light" w:hAnsi="Georgia Pro Light"/>
          <w:sz w:val="18"/>
          <w:szCs w:val="18"/>
        </w:rPr>
      </w:pPr>
      <w:r w:rsidRPr="00C36616">
        <w:rPr>
          <w:rStyle w:val="FootnoteReference"/>
          <w:rFonts w:ascii="Georgia Pro Light" w:hAnsi="Georgia Pro Light"/>
          <w:sz w:val="18"/>
          <w:szCs w:val="18"/>
        </w:rPr>
        <w:footnoteRef/>
      </w:r>
      <w:r w:rsidRPr="00C36616">
        <w:rPr>
          <w:rFonts w:ascii="Georgia Pro Light" w:hAnsi="Georgia Pro Light"/>
          <w:sz w:val="18"/>
          <w:szCs w:val="18"/>
        </w:rPr>
        <w:t xml:space="preserve"> </w:t>
      </w:r>
      <w:r w:rsidR="0052221F" w:rsidRPr="00C36616">
        <w:rPr>
          <w:rFonts w:ascii="Georgia Pro Light" w:hAnsi="Georgia Pro Light"/>
          <w:i/>
          <w:iCs/>
          <w:sz w:val="18"/>
          <w:szCs w:val="18"/>
        </w:rPr>
        <w:t>Handbook of British Chronology</w:t>
      </w:r>
      <w:r w:rsidR="0052221F" w:rsidRPr="00C36616">
        <w:rPr>
          <w:rFonts w:ascii="Georgia Pro Light" w:hAnsi="Georgia Pro Light"/>
          <w:sz w:val="18"/>
          <w:szCs w:val="18"/>
        </w:rPr>
        <w:t>, p. 35.</w:t>
      </w:r>
    </w:p>
  </w:footnote>
  <w:footnote w:id="16">
    <w:p w14:paraId="36B70319" w14:textId="3F2E1B45" w:rsidR="005C4E25" w:rsidRPr="00C36616" w:rsidRDefault="005C4E25">
      <w:pPr>
        <w:pStyle w:val="FootnoteText"/>
        <w:rPr>
          <w:rFonts w:ascii="Georgia Pro Light" w:hAnsi="Georgia Pro Light"/>
          <w:sz w:val="18"/>
          <w:szCs w:val="18"/>
        </w:rPr>
      </w:pPr>
      <w:r w:rsidRPr="00C36616">
        <w:rPr>
          <w:rStyle w:val="FootnoteReference"/>
          <w:rFonts w:ascii="Georgia Pro Light" w:hAnsi="Georgia Pro Light"/>
          <w:sz w:val="18"/>
          <w:szCs w:val="18"/>
        </w:rPr>
        <w:footnoteRef/>
      </w:r>
      <w:r w:rsidRPr="00C36616">
        <w:rPr>
          <w:rFonts w:ascii="Georgia Pro Light" w:hAnsi="Georgia Pro Light"/>
          <w:sz w:val="18"/>
          <w:szCs w:val="18"/>
        </w:rPr>
        <w:t xml:space="preserve"> </w:t>
      </w:r>
      <w:r w:rsidR="001C7930" w:rsidRPr="00C36616">
        <w:rPr>
          <w:rFonts w:ascii="Georgia Pro Light" w:hAnsi="Georgia Pro Light"/>
          <w:i/>
          <w:iCs/>
          <w:sz w:val="18"/>
          <w:szCs w:val="18"/>
        </w:rPr>
        <w:t>ibid</w:t>
      </w:r>
      <w:r w:rsidR="001C7930" w:rsidRPr="00C36616">
        <w:rPr>
          <w:rFonts w:ascii="Georgia Pro Light" w:hAnsi="Georgia Pro Light"/>
          <w:sz w:val="18"/>
          <w:szCs w:val="18"/>
        </w:rPr>
        <w:t>, p. 36.</w:t>
      </w:r>
    </w:p>
  </w:footnote>
  <w:footnote w:id="17">
    <w:p w14:paraId="24E0790A" w14:textId="77777777" w:rsidR="00C20389" w:rsidRPr="00C36616" w:rsidRDefault="00D5159D">
      <w:pPr>
        <w:pStyle w:val="FootnoteText"/>
        <w:rPr>
          <w:rFonts w:ascii="Georgia Pro Light" w:hAnsi="Georgia Pro Light"/>
          <w:sz w:val="18"/>
          <w:szCs w:val="18"/>
        </w:rPr>
      </w:pPr>
      <w:r w:rsidRPr="00C36616">
        <w:rPr>
          <w:rStyle w:val="FootnoteReference"/>
          <w:rFonts w:ascii="Georgia Pro Light" w:hAnsi="Georgia Pro Light"/>
          <w:sz w:val="18"/>
          <w:szCs w:val="18"/>
        </w:rPr>
        <w:footnoteRef/>
      </w:r>
      <w:r w:rsidRPr="00C36616">
        <w:rPr>
          <w:rFonts w:ascii="Georgia Pro Light" w:hAnsi="Georgia Pro Light"/>
          <w:sz w:val="18"/>
          <w:szCs w:val="18"/>
        </w:rPr>
        <w:t xml:space="preserve"> </w:t>
      </w:r>
      <w:bookmarkStart w:id="10" w:name="_Hlk17949234"/>
      <w:r w:rsidRPr="00C36616">
        <w:rPr>
          <w:rFonts w:ascii="Georgia Pro Light" w:hAnsi="Georgia Pro Light"/>
          <w:sz w:val="18"/>
          <w:szCs w:val="18"/>
        </w:rPr>
        <w:t xml:space="preserve">M.P. </w:t>
      </w:r>
      <w:proofErr w:type="spellStart"/>
      <w:r w:rsidRPr="00C36616">
        <w:rPr>
          <w:rFonts w:ascii="Georgia Pro Light" w:hAnsi="Georgia Pro Light"/>
          <w:sz w:val="18"/>
          <w:szCs w:val="18"/>
        </w:rPr>
        <w:t>Rapin</w:t>
      </w:r>
      <w:proofErr w:type="spellEnd"/>
      <w:r w:rsidRPr="00C36616">
        <w:rPr>
          <w:rFonts w:ascii="Georgia Pro Light" w:hAnsi="Georgia Pro Light"/>
          <w:sz w:val="18"/>
          <w:szCs w:val="18"/>
        </w:rPr>
        <w:t xml:space="preserve"> de </w:t>
      </w:r>
      <w:proofErr w:type="spellStart"/>
      <w:r w:rsidRPr="00C36616">
        <w:rPr>
          <w:rFonts w:ascii="Georgia Pro Light" w:hAnsi="Georgia Pro Light"/>
          <w:sz w:val="18"/>
          <w:szCs w:val="18"/>
        </w:rPr>
        <w:t>Thoyras</w:t>
      </w:r>
      <w:proofErr w:type="spellEnd"/>
      <w:r w:rsidR="00191917" w:rsidRPr="00C36616">
        <w:rPr>
          <w:rFonts w:ascii="Georgia Pro Light" w:hAnsi="Georgia Pro Light"/>
          <w:sz w:val="18"/>
          <w:szCs w:val="18"/>
        </w:rPr>
        <w:t xml:space="preserve">, </w:t>
      </w:r>
      <w:r w:rsidR="00191917" w:rsidRPr="00C36616">
        <w:rPr>
          <w:rFonts w:ascii="Georgia Pro Light" w:hAnsi="Georgia Pro Light"/>
          <w:i/>
          <w:iCs/>
          <w:sz w:val="18"/>
          <w:szCs w:val="18"/>
        </w:rPr>
        <w:t xml:space="preserve">The History of England: Volume </w:t>
      </w:r>
      <w:r w:rsidR="009D4F63" w:rsidRPr="00C36616">
        <w:rPr>
          <w:rFonts w:ascii="Georgia Pro Light" w:hAnsi="Georgia Pro Light"/>
          <w:i/>
          <w:iCs/>
          <w:sz w:val="18"/>
          <w:szCs w:val="18"/>
        </w:rPr>
        <w:t>4</w:t>
      </w:r>
      <w:r w:rsidR="00054967" w:rsidRPr="00C36616">
        <w:rPr>
          <w:rFonts w:ascii="Georgia Pro Light" w:hAnsi="Georgia Pro Light"/>
          <w:i/>
          <w:iCs/>
          <w:sz w:val="18"/>
          <w:szCs w:val="18"/>
        </w:rPr>
        <w:t>; Part 2</w:t>
      </w:r>
      <w:r w:rsidR="00054967" w:rsidRPr="00C36616">
        <w:rPr>
          <w:rFonts w:ascii="Georgia Pro Light" w:hAnsi="Georgia Pro Light"/>
          <w:sz w:val="18"/>
          <w:szCs w:val="18"/>
        </w:rPr>
        <w:t>,</w:t>
      </w:r>
      <w:r w:rsidR="005024BC" w:rsidRPr="00C36616">
        <w:rPr>
          <w:rFonts w:ascii="Georgia Pro Light" w:hAnsi="Georgia Pro Light"/>
          <w:sz w:val="18"/>
          <w:szCs w:val="18"/>
        </w:rPr>
        <w:t xml:space="preserve"> </w:t>
      </w:r>
      <w:r w:rsidR="00C20389" w:rsidRPr="00C36616">
        <w:rPr>
          <w:rFonts w:ascii="Georgia Pro Light" w:hAnsi="Georgia Pro Light"/>
          <w:sz w:val="18"/>
          <w:szCs w:val="18"/>
        </w:rPr>
        <w:t xml:space="preserve">Third Edition, </w:t>
      </w:r>
      <w:r w:rsidR="005024BC" w:rsidRPr="00C36616">
        <w:rPr>
          <w:rFonts w:ascii="Georgia Pro Light" w:hAnsi="Georgia Pro Light"/>
          <w:sz w:val="18"/>
          <w:szCs w:val="18"/>
        </w:rPr>
        <w:t>Ed. by N. Tindal,</w:t>
      </w:r>
      <w:r w:rsidR="00054967" w:rsidRPr="00C36616">
        <w:rPr>
          <w:rFonts w:ascii="Georgia Pro Light" w:hAnsi="Georgia Pro Light"/>
          <w:sz w:val="18"/>
          <w:szCs w:val="18"/>
        </w:rPr>
        <w:t xml:space="preserve"> (London: J. </w:t>
      </w:r>
    </w:p>
    <w:p w14:paraId="17B3CEF1" w14:textId="74F86D6C" w:rsidR="00D5159D" w:rsidRPr="00C36616" w:rsidRDefault="00C20389">
      <w:pPr>
        <w:pStyle w:val="FootnoteText"/>
        <w:rPr>
          <w:rFonts w:ascii="Georgia Pro Light" w:hAnsi="Georgia Pro Light"/>
          <w:sz w:val="18"/>
          <w:szCs w:val="18"/>
        </w:rPr>
      </w:pPr>
      <w:r w:rsidRPr="00C36616">
        <w:rPr>
          <w:rFonts w:ascii="Georgia Pro Light" w:hAnsi="Georgia Pro Light"/>
          <w:sz w:val="18"/>
          <w:szCs w:val="18"/>
        </w:rPr>
        <w:t xml:space="preserve">   </w:t>
      </w:r>
      <w:r w:rsidR="00054967" w:rsidRPr="00C36616">
        <w:rPr>
          <w:rFonts w:ascii="Georgia Pro Light" w:hAnsi="Georgia Pro Light"/>
          <w:sz w:val="18"/>
          <w:szCs w:val="18"/>
        </w:rPr>
        <w:t>and P. Knapton, 1747</w:t>
      </w:r>
      <w:bookmarkEnd w:id="10"/>
      <w:r w:rsidR="00054967" w:rsidRPr="00C36616">
        <w:rPr>
          <w:rFonts w:ascii="Georgia Pro Light" w:hAnsi="Georgia Pro Light"/>
          <w:sz w:val="18"/>
          <w:szCs w:val="18"/>
        </w:rPr>
        <w:t>)</w:t>
      </w:r>
      <w:r w:rsidR="00E300BF" w:rsidRPr="00C36616">
        <w:rPr>
          <w:rFonts w:ascii="Georgia Pro Light" w:hAnsi="Georgia Pro Light"/>
          <w:sz w:val="18"/>
          <w:szCs w:val="18"/>
        </w:rPr>
        <w:t>, p. 254.</w:t>
      </w:r>
    </w:p>
  </w:footnote>
  <w:footnote w:id="18">
    <w:p w14:paraId="57E3138C" w14:textId="41F831DE" w:rsidR="00CF77FB" w:rsidRDefault="00CF77FB">
      <w:pPr>
        <w:pStyle w:val="FootnoteText"/>
      </w:pPr>
      <w:r w:rsidRPr="00C36616">
        <w:rPr>
          <w:rStyle w:val="FootnoteReference"/>
          <w:rFonts w:ascii="Georgia Pro Light" w:hAnsi="Georgia Pro Light"/>
          <w:sz w:val="18"/>
          <w:szCs w:val="18"/>
        </w:rPr>
        <w:footnoteRef/>
      </w:r>
      <w:r w:rsidRPr="00C36616">
        <w:rPr>
          <w:rFonts w:ascii="Georgia Pro Light" w:hAnsi="Georgia Pro Light"/>
          <w:sz w:val="18"/>
          <w:szCs w:val="18"/>
        </w:rPr>
        <w:t xml:space="preserve"> </w:t>
      </w:r>
      <w:bookmarkStart w:id="11" w:name="_Hlk17949378"/>
      <w:r w:rsidRPr="00C36616">
        <w:rPr>
          <w:rFonts w:ascii="Georgia Pro Light" w:hAnsi="Georgia Pro Light"/>
          <w:sz w:val="18"/>
          <w:szCs w:val="18"/>
        </w:rPr>
        <w:t xml:space="preserve">J.A. Green, </w:t>
      </w:r>
      <w:r w:rsidRPr="00C36616">
        <w:rPr>
          <w:rFonts w:ascii="Georgia Pro Light" w:hAnsi="Georgia Pro Light"/>
          <w:i/>
          <w:iCs/>
          <w:sz w:val="18"/>
          <w:szCs w:val="18"/>
        </w:rPr>
        <w:t>The Government of England Under Henry I</w:t>
      </w:r>
      <w:r w:rsidRPr="00C36616">
        <w:rPr>
          <w:rFonts w:ascii="Georgia Pro Light" w:hAnsi="Georgia Pro Light"/>
          <w:sz w:val="18"/>
          <w:szCs w:val="18"/>
        </w:rPr>
        <w:t xml:space="preserve">, </w:t>
      </w:r>
      <w:r w:rsidR="001C584A" w:rsidRPr="00C36616">
        <w:rPr>
          <w:rFonts w:ascii="Georgia Pro Light" w:hAnsi="Georgia Pro Light"/>
          <w:sz w:val="18"/>
          <w:szCs w:val="18"/>
        </w:rPr>
        <w:t xml:space="preserve">(England: Cambridge University Press, 1989), </w:t>
      </w:r>
      <w:bookmarkEnd w:id="11"/>
      <w:r w:rsidR="001C584A" w:rsidRPr="00C36616">
        <w:rPr>
          <w:rFonts w:ascii="Georgia Pro Light" w:hAnsi="Georgia Pro Light"/>
          <w:sz w:val="18"/>
          <w:szCs w:val="18"/>
        </w:rPr>
        <w:t>p. 170.</w:t>
      </w:r>
      <w:r w:rsidR="001C584A">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C314B"/>
    <w:multiLevelType w:val="hybridMultilevel"/>
    <w:tmpl w:val="5364859C"/>
    <w:lvl w:ilvl="0" w:tplc="FE4C4BF4">
      <w:start w:val="1"/>
      <w:numFmt w:val="decimal"/>
      <w:lvlText w:val="%1."/>
      <w:lvlJc w:val="left"/>
      <w:pPr>
        <w:ind w:left="720" w:hanging="360"/>
      </w:pPr>
      <w:rPr>
        <w:rFonts w:ascii="Microsoft YaHei UI Light" w:hAnsi="Microsoft YaHei UI Light" w:cstheme="minorBidi"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073C2B"/>
    <w:multiLevelType w:val="hybridMultilevel"/>
    <w:tmpl w:val="B4F6F0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F0B"/>
    <w:rsid w:val="00001E2D"/>
    <w:rsid w:val="00002F21"/>
    <w:rsid w:val="00004E7F"/>
    <w:rsid w:val="00015895"/>
    <w:rsid w:val="0001655F"/>
    <w:rsid w:val="00026FDD"/>
    <w:rsid w:val="00031EB4"/>
    <w:rsid w:val="000370E2"/>
    <w:rsid w:val="00037C19"/>
    <w:rsid w:val="00040461"/>
    <w:rsid w:val="0004273B"/>
    <w:rsid w:val="00042E6D"/>
    <w:rsid w:val="000442BE"/>
    <w:rsid w:val="00054967"/>
    <w:rsid w:val="00054F92"/>
    <w:rsid w:val="000716FA"/>
    <w:rsid w:val="00084F9F"/>
    <w:rsid w:val="000A3775"/>
    <w:rsid w:val="000B244B"/>
    <w:rsid w:val="000B5043"/>
    <w:rsid w:val="000D1C94"/>
    <w:rsid w:val="000D3A7D"/>
    <w:rsid w:val="000D4856"/>
    <w:rsid w:val="000E0195"/>
    <w:rsid w:val="000F1576"/>
    <w:rsid w:val="000F5A2E"/>
    <w:rsid w:val="000F5F81"/>
    <w:rsid w:val="000F6C69"/>
    <w:rsid w:val="00104F93"/>
    <w:rsid w:val="001054ED"/>
    <w:rsid w:val="0011228A"/>
    <w:rsid w:val="00116941"/>
    <w:rsid w:val="0012164E"/>
    <w:rsid w:val="00126702"/>
    <w:rsid w:val="001446BE"/>
    <w:rsid w:val="00163B32"/>
    <w:rsid w:val="00191917"/>
    <w:rsid w:val="0019339E"/>
    <w:rsid w:val="00196673"/>
    <w:rsid w:val="001A4C32"/>
    <w:rsid w:val="001A4FDE"/>
    <w:rsid w:val="001A597A"/>
    <w:rsid w:val="001A5A46"/>
    <w:rsid w:val="001A5DC1"/>
    <w:rsid w:val="001B3080"/>
    <w:rsid w:val="001B34C3"/>
    <w:rsid w:val="001B4985"/>
    <w:rsid w:val="001B4AA9"/>
    <w:rsid w:val="001B6A2E"/>
    <w:rsid w:val="001C34D8"/>
    <w:rsid w:val="001C584A"/>
    <w:rsid w:val="001C6530"/>
    <w:rsid w:val="001C7930"/>
    <w:rsid w:val="001E5218"/>
    <w:rsid w:val="001F0305"/>
    <w:rsid w:val="00202E38"/>
    <w:rsid w:val="00212B02"/>
    <w:rsid w:val="0021690E"/>
    <w:rsid w:val="002177ED"/>
    <w:rsid w:val="00222436"/>
    <w:rsid w:val="002316BD"/>
    <w:rsid w:val="00233850"/>
    <w:rsid w:val="00237443"/>
    <w:rsid w:val="0025092B"/>
    <w:rsid w:val="00257663"/>
    <w:rsid w:val="00276C3F"/>
    <w:rsid w:val="00286137"/>
    <w:rsid w:val="00287EF3"/>
    <w:rsid w:val="0029329D"/>
    <w:rsid w:val="00295F24"/>
    <w:rsid w:val="002A0D61"/>
    <w:rsid w:val="002A45D4"/>
    <w:rsid w:val="002B1A4A"/>
    <w:rsid w:val="002C7CAB"/>
    <w:rsid w:val="002D30E6"/>
    <w:rsid w:val="002D3BCB"/>
    <w:rsid w:val="002E3DA8"/>
    <w:rsid w:val="0031310D"/>
    <w:rsid w:val="00327F3B"/>
    <w:rsid w:val="00332175"/>
    <w:rsid w:val="003347FA"/>
    <w:rsid w:val="00341060"/>
    <w:rsid w:val="00341EB1"/>
    <w:rsid w:val="003510A1"/>
    <w:rsid w:val="003976EB"/>
    <w:rsid w:val="003B5E9A"/>
    <w:rsid w:val="003B6E06"/>
    <w:rsid w:val="003C04E3"/>
    <w:rsid w:val="003C1264"/>
    <w:rsid w:val="003C24C1"/>
    <w:rsid w:val="003C51AE"/>
    <w:rsid w:val="003D25B3"/>
    <w:rsid w:val="003D4ABA"/>
    <w:rsid w:val="003D5EA7"/>
    <w:rsid w:val="003D62E4"/>
    <w:rsid w:val="003E0834"/>
    <w:rsid w:val="003E3AA6"/>
    <w:rsid w:val="003F4FEA"/>
    <w:rsid w:val="00410444"/>
    <w:rsid w:val="00412688"/>
    <w:rsid w:val="00413C18"/>
    <w:rsid w:val="00414271"/>
    <w:rsid w:val="0041682F"/>
    <w:rsid w:val="00417B8D"/>
    <w:rsid w:val="0043303E"/>
    <w:rsid w:val="004360EB"/>
    <w:rsid w:val="00436271"/>
    <w:rsid w:val="00437934"/>
    <w:rsid w:val="004422CF"/>
    <w:rsid w:val="004506B2"/>
    <w:rsid w:val="004623B4"/>
    <w:rsid w:val="00462678"/>
    <w:rsid w:val="004644D9"/>
    <w:rsid w:val="00466D5E"/>
    <w:rsid w:val="00472974"/>
    <w:rsid w:val="004767C4"/>
    <w:rsid w:val="00477283"/>
    <w:rsid w:val="00485CC7"/>
    <w:rsid w:val="004878DC"/>
    <w:rsid w:val="004A4C7B"/>
    <w:rsid w:val="004A5110"/>
    <w:rsid w:val="004A54E1"/>
    <w:rsid w:val="004B3379"/>
    <w:rsid w:val="004C126F"/>
    <w:rsid w:val="004D3738"/>
    <w:rsid w:val="004D6423"/>
    <w:rsid w:val="004E0A6F"/>
    <w:rsid w:val="004E146D"/>
    <w:rsid w:val="004E58B5"/>
    <w:rsid w:val="004E5B40"/>
    <w:rsid w:val="004F1A90"/>
    <w:rsid w:val="004F35C8"/>
    <w:rsid w:val="005024BC"/>
    <w:rsid w:val="00506311"/>
    <w:rsid w:val="0051193B"/>
    <w:rsid w:val="00516512"/>
    <w:rsid w:val="0052221F"/>
    <w:rsid w:val="005222CE"/>
    <w:rsid w:val="00525FB4"/>
    <w:rsid w:val="005314D1"/>
    <w:rsid w:val="005321F9"/>
    <w:rsid w:val="005366A3"/>
    <w:rsid w:val="005422DC"/>
    <w:rsid w:val="00545645"/>
    <w:rsid w:val="0055242A"/>
    <w:rsid w:val="005621AD"/>
    <w:rsid w:val="0056487A"/>
    <w:rsid w:val="00567721"/>
    <w:rsid w:val="00581894"/>
    <w:rsid w:val="00584107"/>
    <w:rsid w:val="00591456"/>
    <w:rsid w:val="00591F8B"/>
    <w:rsid w:val="005960D3"/>
    <w:rsid w:val="005B0E89"/>
    <w:rsid w:val="005C4E25"/>
    <w:rsid w:val="005C53C2"/>
    <w:rsid w:val="005F080B"/>
    <w:rsid w:val="005F507C"/>
    <w:rsid w:val="00607941"/>
    <w:rsid w:val="00617410"/>
    <w:rsid w:val="00621553"/>
    <w:rsid w:val="00622A69"/>
    <w:rsid w:val="006344E7"/>
    <w:rsid w:val="00641857"/>
    <w:rsid w:val="00646109"/>
    <w:rsid w:val="00655040"/>
    <w:rsid w:val="00655432"/>
    <w:rsid w:val="00682DB9"/>
    <w:rsid w:val="00684A1C"/>
    <w:rsid w:val="006913E5"/>
    <w:rsid w:val="006B2FD1"/>
    <w:rsid w:val="006B3192"/>
    <w:rsid w:val="006B50DF"/>
    <w:rsid w:val="006C3918"/>
    <w:rsid w:val="006C61F3"/>
    <w:rsid w:val="006D0F0B"/>
    <w:rsid w:val="006D3D2A"/>
    <w:rsid w:val="006E3D8F"/>
    <w:rsid w:val="006F3651"/>
    <w:rsid w:val="006F79A8"/>
    <w:rsid w:val="006F7D31"/>
    <w:rsid w:val="00703649"/>
    <w:rsid w:val="00737C81"/>
    <w:rsid w:val="007430D7"/>
    <w:rsid w:val="00745146"/>
    <w:rsid w:val="007455D2"/>
    <w:rsid w:val="00750A00"/>
    <w:rsid w:val="00754566"/>
    <w:rsid w:val="00757A9F"/>
    <w:rsid w:val="00763026"/>
    <w:rsid w:val="00773918"/>
    <w:rsid w:val="00775B29"/>
    <w:rsid w:val="00777D48"/>
    <w:rsid w:val="007A5DDF"/>
    <w:rsid w:val="007A74F2"/>
    <w:rsid w:val="007A75D3"/>
    <w:rsid w:val="007C1AE3"/>
    <w:rsid w:val="007C2CD9"/>
    <w:rsid w:val="007C300F"/>
    <w:rsid w:val="007C552C"/>
    <w:rsid w:val="007C6858"/>
    <w:rsid w:val="007E1442"/>
    <w:rsid w:val="007E454B"/>
    <w:rsid w:val="007E6918"/>
    <w:rsid w:val="007E7C8E"/>
    <w:rsid w:val="007F0929"/>
    <w:rsid w:val="007F3649"/>
    <w:rsid w:val="007F4DAA"/>
    <w:rsid w:val="00816116"/>
    <w:rsid w:val="0083181C"/>
    <w:rsid w:val="00841154"/>
    <w:rsid w:val="008449D9"/>
    <w:rsid w:val="00862122"/>
    <w:rsid w:val="008628B8"/>
    <w:rsid w:val="00865A6B"/>
    <w:rsid w:val="00875ECD"/>
    <w:rsid w:val="00877F17"/>
    <w:rsid w:val="00884A2F"/>
    <w:rsid w:val="00886155"/>
    <w:rsid w:val="00892E5A"/>
    <w:rsid w:val="00897C85"/>
    <w:rsid w:val="008A0426"/>
    <w:rsid w:val="008B1354"/>
    <w:rsid w:val="008C6C30"/>
    <w:rsid w:val="008E506F"/>
    <w:rsid w:val="008F3BAF"/>
    <w:rsid w:val="008F437E"/>
    <w:rsid w:val="008F5C0B"/>
    <w:rsid w:val="00903CA0"/>
    <w:rsid w:val="00910113"/>
    <w:rsid w:val="00911ECC"/>
    <w:rsid w:val="00912332"/>
    <w:rsid w:val="00913B19"/>
    <w:rsid w:val="00915DE0"/>
    <w:rsid w:val="00917E01"/>
    <w:rsid w:val="009306A8"/>
    <w:rsid w:val="00930EDE"/>
    <w:rsid w:val="009323D3"/>
    <w:rsid w:val="00934B13"/>
    <w:rsid w:val="009356C9"/>
    <w:rsid w:val="009444A2"/>
    <w:rsid w:val="0096559E"/>
    <w:rsid w:val="0096706C"/>
    <w:rsid w:val="00974B50"/>
    <w:rsid w:val="00982C1C"/>
    <w:rsid w:val="00991255"/>
    <w:rsid w:val="009B2300"/>
    <w:rsid w:val="009B249A"/>
    <w:rsid w:val="009C26CF"/>
    <w:rsid w:val="009C4C6F"/>
    <w:rsid w:val="009C6604"/>
    <w:rsid w:val="009D1B01"/>
    <w:rsid w:val="009D4F63"/>
    <w:rsid w:val="009E104C"/>
    <w:rsid w:val="009E2997"/>
    <w:rsid w:val="00A01139"/>
    <w:rsid w:val="00A02D0C"/>
    <w:rsid w:val="00A0334F"/>
    <w:rsid w:val="00A04846"/>
    <w:rsid w:val="00A214B0"/>
    <w:rsid w:val="00A21A05"/>
    <w:rsid w:val="00A25E3D"/>
    <w:rsid w:val="00A33F75"/>
    <w:rsid w:val="00A35C26"/>
    <w:rsid w:val="00A40709"/>
    <w:rsid w:val="00A735EE"/>
    <w:rsid w:val="00A83F16"/>
    <w:rsid w:val="00A85795"/>
    <w:rsid w:val="00A862AC"/>
    <w:rsid w:val="00A90552"/>
    <w:rsid w:val="00A91A52"/>
    <w:rsid w:val="00A944DE"/>
    <w:rsid w:val="00A97384"/>
    <w:rsid w:val="00AA3DA3"/>
    <w:rsid w:val="00AB15A4"/>
    <w:rsid w:val="00AB492B"/>
    <w:rsid w:val="00AB6E59"/>
    <w:rsid w:val="00AB7D9F"/>
    <w:rsid w:val="00AD01D5"/>
    <w:rsid w:val="00AD0789"/>
    <w:rsid w:val="00AD1D98"/>
    <w:rsid w:val="00AD4872"/>
    <w:rsid w:val="00AD52C5"/>
    <w:rsid w:val="00AD668A"/>
    <w:rsid w:val="00AF1E1E"/>
    <w:rsid w:val="00AF2435"/>
    <w:rsid w:val="00AF565D"/>
    <w:rsid w:val="00AF6D5E"/>
    <w:rsid w:val="00B208E8"/>
    <w:rsid w:val="00B20DAD"/>
    <w:rsid w:val="00B23BE6"/>
    <w:rsid w:val="00B32482"/>
    <w:rsid w:val="00B338E4"/>
    <w:rsid w:val="00B33E5C"/>
    <w:rsid w:val="00B50B48"/>
    <w:rsid w:val="00B54598"/>
    <w:rsid w:val="00B5510C"/>
    <w:rsid w:val="00B558FF"/>
    <w:rsid w:val="00B92FC8"/>
    <w:rsid w:val="00BA0E30"/>
    <w:rsid w:val="00BA600F"/>
    <w:rsid w:val="00BB0326"/>
    <w:rsid w:val="00BB3F54"/>
    <w:rsid w:val="00BB4048"/>
    <w:rsid w:val="00BF623E"/>
    <w:rsid w:val="00C04C78"/>
    <w:rsid w:val="00C04F03"/>
    <w:rsid w:val="00C057B2"/>
    <w:rsid w:val="00C07983"/>
    <w:rsid w:val="00C12A4D"/>
    <w:rsid w:val="00C17475"/>
    <w:rsid w:val="00C20389"/>
    <w:rsid w:val="00C20779"/>
    <w:rsid w:val="00C36616"/>
    <w:rsid w:val="00C51614"/>
    <w:rsid w:val="00C5518A"/>
    <w:rsid w:val="00C6711C"/>
    <w:rsid w:val="00C75B87"/>
    <w:rsid w:val="00C820F0"/>
    <w:rsid w:val="00C833BA"/>
    <w:rsid w:val="00C839DA"/>
    <w:rsid w:val="00CA7238"/>
    <w:rsid w:val="00CB58F3"/>
    <w:rsid w:val="00CC2127"/>
    <w:rsid w:val="00CC7C48"/>
    <w:rsid w:val="00CD033A"/>
    <w:rsid w:val="00CE1F37"/>
    <w:rsid w:val="00CE6CBC"/>
    <w:rsid w:val="00CF20EB"/>
    <w:rsid w:val="00CF23EF"/>
    <w:rsid w:val="00CF77FB"/>
    <w:rsid w:val="00D01C63"/>
    <w:rsid w:val="00D05143"/>
    <w:rsid w:val="00D07DF7"/>
    <w:rsid w:val="00D17689"/>
    <w:rsid w:val="00D21DBF"/>
    <w:rsid w:val="00D235AB"/>
    <w:rsid w:val="00D26DA0"/>
    <w:rsid w:val="00D276B0"/>
    <w:rsid w:val="00D31396"/>
    <w:rsid w:val="00D4458D"/>
    <w:rsid w:val="00D5159D"/>
    <w:rsid w:val="00D51EE9"/>
    <w:rsid w:val="00D54D72"/>
    <w:rsid w:val="00D5712D"/>
    <w:rsid w:val="00D57C77"/>
    <w:rsid w:val="00D62E51"/>
    <w:rsid w:val="00D63619"/>
    <w:rsid w:val="00D639BD"/>
    <w:rsid w:val="00D718AC"/>
    <w:rsid w:val="00D72A29"/>
    <w:rsid w:val="00D759F4"/>
    <w:rsid w:val="00D77893"/>
    <w:rsid w:val="00D77A61"/>
    <w:rsid w:val="00D810D5"/>
    <w:rsid w:val="00D8578E"/>
    <w:rsid w:val="00D94A5E"/>
    <w:rsid w:val="00DD011E"/>
    <w:rsid w:val="00DD1487"/>
    <w:rsid w:val="00DD47AE"/>
    <w:rsid w:val="00DE18B7"/>
    <w:rsid w:val="00DE7F00"/>
    <w:rsid w:val="00E010D0"/>
    <w:rsid w:val="00E02D2C"/>
    <w:rsid w:val="00E02FF2"/>
    <w:rsid w:val="00E0545A"/>
    <w:rsid w:val="00E11E6C"/>
    <w:rsid w:val="00E16334"/>
    <w:rsid w:val="00E17109"/>
    <w:rsid w:val="00E2007B"/>
    <w:rsid w:val="00E300BF"/>
    <w:rsid w:val="00E4304B"/>
    <w:rsid w:val="00E50DEC"/>
    <w:rsid w:val="00E5551D"/>
    <w:rsid w:val="00E56EAC"/>
    <w:rsid w:val="00E5742D"/>
    <w:rsid w:val="00E600B1"/>
    <w:rsid w:val="00E67864"/>
    <w:rsid w:val="00E703E7"/>
    <w:rsid w:val="00E706DB"/>
    <w:rsid w:val="00E772FE"/>
    <w:rsid w:val="00E86CBB"/>
    <w:rsid w:val="00E906EA"/>
    <w:rsid w:val="00E90C92"/>
    <w:rsid w:val="00E969DA"/>
    <w:rsid w:val="00EC0064"/>
    <w:rsid w:val="00ED3503"/>
    <w:rsid w:val="00ED3AAC"/>
    <w:rsid w:val="00EE6204"/>
    <w:rsid w:val="00EF346C"/>
    <w:rsid w:val="00F02771"/>
    <w:rsid w:val="00F044DB"/>
    <w:rsid w:val="00F11493"/>
    <w:rsid w:val="00F11F5C"/>
    <w:rsid w:val="00F13BB5"/>
    <w:rsid w:val="00F204FC"/>
    <w:rsid w:val="00F31491"/>
    <w:rsid w:val="00F318E1"/>
    <w:rsid w:val="00F32F18"/>
    <w:rsid w:val="00F45500"/>
    <w:rsid w:val="00F51CA0"/>
    <w:rsid w:val="00F53849"/>
    <w:rsid w:val="00F541C7"/>
    <w:rsid w:val="00F711E6"/>
    <w:rsid w:val="00F7585C"/>
    <w:rsid w:val="00F76E43"/>
    <w:rsid w:val="00F91FA5"/>
    <w:rsid w:val="00F93A43"/>
    <w:rsid w:val="00FA0E2E"/>
    <w:rsid w:val="00FB3265"/>
    <w:rsid w:val="00FD11B2"/>
    <w:rsid w:val="00FD30CE"/>
    <w:rsid w:val="00FD366B"/>
    <w:rsid w:val="00FE6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82FB9FE"/>
  <w15:chartTrackingRefBased/>
  <w15:docId w15:val="{0F517322-B0BA-4BBD-BB8C-75B453310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2D30E6"/>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F0B"/>
    <w:pPr>
      <w:ind w:left="720"/>
      <w:contextualSpacing/>
    </w:pPr>
  </w:style>
  <w:style w:type="character" w:customStyle="1" w:styleId="Heading3Char">
    <w:name w:val="Heading 3 Char"/>
    <w:basedOn w:val="DefaultParagraphFont"/>
    <w:link w:val="Heading3"/>
    <w:rsid w:val="002D30E6"/>
    <w:rPr>
      <w:rFonts w:ascii="Tahoma" w:eastAsia="SimSun" w:hAnsi="Tahoma" w:cs="Tahoma"/>
      <w:b/>
      <w:bCs/>
      <w:sz w:val="20"/>
      <w:szCs w:val="20"/>
      <w:lang w:eastAsia="zh-CN"/>
    </w:rPr>
  </w:style>
  <w:style w:type="paragraph" w:styleId="NormalWeb">
    <w:name w:val="Normal (Web)"/>
    <w:basedOn w:val="Normal"/>
    <w:rsid w:val="002D30E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4379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37934"/>
    <w:rPr>
      <w:sz w:val="20"/>
      <w:szCs w:val="20"/>
    </w:rPr>
  </w:style>
  <w:style w:type="character" w:styleId="FootnoteReference">
    <w:name w:val="footnote reference"/>
    <w:basedOn w:val="DefaultParagraphFont"/>
    <w:uiPriority w:val="99"/>
    <w:semiHidden/>
    <w:unhideWhenUsed/>
    <w:rsid w:val="00437934"/>
    <w:rPr>
      <w:vertAlign w:val="superscript"/>
    </w:rPr>
  </w:style>
  <w:style w:type="character" w:styleId="Hyperlink">
    <w:name w:val="Hyperlink"/>
    <w:basedOn w:val="DefaultParagraphFont"/>
    <w:uiPriority w:val="99"/>
    <w:unhideWhenUsed/>
    <w:rsid w:val="00841154"/>
    <w:rPr>
      <w:color w:val="0563C1" w:themeColor="hyperlink"/>
      <w:u w:val="single"/>
    </w:rPr>
  </w:style>
  <w:style w:type="character" w:styleId="UnresolvedMention">
    <w:name w:val="Unresolved Mention"/>
    <w:basedOn w:val="DefaultParagraphFont"/>
    <w:uiPriority w:val="99"/>
    <w:semiHidden/>
    <w:unhideWhenUsed/>
    <w:rsid w:val="00841154"/>
    <w:rPr>
      <w:color w:val="605E5C"/>
      <w:shd w:val="clear" w:color="auto" w:fill="E1DFDD"/>
    </w:rPr>
  </w:style>
  <w:style w:type="paragraph" w:styleId="Header">
    <w:name w:val="header"/>
    <w:basedOn w:val="Normal"/>
    <w:link w:val="HeaderChar"/>
    <w:uiPriority w:val="99"/>
    <w:semiHidden/>
    <w:unhideWhenUsed/>
    <w:rsid w:val="003D5EA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D5EA7"/>
  </w:style>
  <w:style w:type="paragraph" w:styleId="Footer">
    <w:name w:val="footer"/>
    <w:basedOn w:val="Normal"/>
    <w:link w:val="FooterChar"/>
    <w:uiPriority w:val="99"/>
    <w:semiHidden/>
    <w:unhideWhenUsed/>
    <w:rsid w:val="003D5EA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D5E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3" Type="http://schemas.openxmlformats.org/officeDocument/2006/relationships/hyperlink" Target="https://www.christianity.com/church/church-life/what-is-ash-wednesday-why-do-christians-celebrate-it.html" TargetMode="External"/><Relationship Id="rId2" Type="http://schemas.openxmlformats.org/officeDocument/2006/relationships/hyperlink" Target="http://www.medievalgenealogy.org.uk/cal/reg10.htm" TargetMode="External"/><Relationship Id="rId1" Type="http://schemas.openxmlformats.org/officeDocument/2006/relationships/hyperlink" Target="http://www.medievalgenealogy.org.uk/cal/reg1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C6A9F3-D5FC-4C7B-BA79-ABBD0A06F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7</Pages>
  <Words>1190</Words>
  <Characters>6786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Florentine</dc:creator>
  <cp:keywords/>
  <dc:description/>
  <cp:lastModifiedBy>Charlotte Florentine</cp:lastModifiedBy>
  <cp:revision>222</cp:revision>
  <dcterms:created xsi:type="dcterms:W3CDTF">2019-05-28T19:31:00Z</dcterms:created>
  <dcterms:modified xsi:type="dcterms:W3CDTF">2019-08-29T04:50:00Z</dcterms:modified>
</cp:coreProperties>
</file>