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6F23E9" w:rsidRPr="00C26D72" w14:paraId="4018C680" w14:textId="77777777" w:rsidTr="00156CE9">
        <w:trPr>
          <w:cantSplit/>
          <w:trHeight w:val="448"/>
        </w:trPr>
        <w:tc>
          <w:tcPr>
            <w:tcW w:w="4878" w:type="dxa"/>
          </w:tcPr>
          <w:p w14:paraId="71175B7F" w14:textId="77777777" w:rsidR="006F23E9" w:rsidRPr="00C26D72" w:rsidRDefault="006F23E9" w:rsidP="00156CE9">
            <w:pPr>
              <w:spacing w:after="240"/>
              <w:rPr>
                <w:b/>
                <w:caps/>
              </w:rPr>
            </w:pPr>
            <w:r w:rsidRPr="00C26D72">
              <w:rPr>
                <w:caps/>
                <w:noProof/>
                <w:sz w:val="28"/>
              </w:rPr>
              <w:drawing>
                <wp:anchor distT="0" distB="0" distL="114300" distR="114300" simplePos="0" relativeHeight="251659264" behindDoc="0" locked="0" layoutInCell="1" allowOverlap="1" wp14:anchorId="423F573A" wp14:editId="13021A73">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281E1565" w14:textId="77777777" w:rsidR="006F23E9" w:rsidRPr="00C26D72" w:rsidRDefault="006F23E9" w:rsidP="00156CE9">
            <w:pPr>
              <w:spacing w:after="240"/>
              <w:rPr>
                <w:b/>
                <w:caps/>
              </w:rPr>
            </w:pPr>
          </w:p>
          <w:p w14:paraId="252779B7" w14:textId="77777777" w:rsidR="006F23E9" w:rsidRPr="00C26D72" w:rsidRDefault="006F23E9" w:rsidP="00156CE9">
            <w:pPr>
              <w:spacing w:after="240"/>
              <w:rPr>
                <w:b/>
                <w:caps/>
              </w:rPr>
            </w:pPr>
          </w:p>
          <w:p w14:paraId="767539E5" w14:textId="77777777" w:rsidR="006F23E9" w:rsidRPr="00C26D72" w:rsidRDefault="006F23E9" w:rsidP="00156CE9">
            <w:pPr>
              <w:spacing w:after="240"/>
              <w:rPr>
                <w:b/>
                <w:caps/>
              </w:rPr>
            </w:pPr>
          </w:p>
          <w:p w14:paraId="0A3AECEC" w14:textId="77777777" w:rsidR="006F23E9" w:rsidRPr="00C26D72" w:rsidRDefault="006F23E9" w:rsidP="00156CE9">
            <w:pPr>
              <w:spacing w:after="240"/>
              <w:rPr>
                <w:b/>
                <w:caps/>
              </w:rPr>
            </w:pPr>
            <w:r w:rsidRPr="00C26D72">
              <w:rPr>
                <w:b/>
                <w:caps/>
              </w:rPr>
              <w:t>LOCATION</w:t>
            </w:r>
            <w:r w:rsidRPr="00C26D72">
              <w:rPr>
                <w:caps/>
              </w:rPr>
              <w:t xml:space="preserve"> </w:t>
            </w:r>
            <w:r>
              <w:rPr>
                <w:b/>
                <w:caps/>
              </w:rPr>
              <w:t>ONLINE</w:t>
            </w:r>
          </w:p>
        </w:tc>
        <w:tc>
          <w:tcPr>
            <w:tcW w:w="4233" w:type="dxa"/>
          </w:tcPr>
          <w:p w14:paraId="119FCE6A" w14:textId="77777777" w:rsidR="006F23E9" w:rsidRPr="00C26D72" w:rsidRDefault="006F23E9" w:rsidP="00156CE9">
            <w:pPr>
              <w:spacing w:after="240"/>
              <w:jc w:val="center"/>
              <w:rPr>
                <w:caps/>
              </w:rPr>
            </w:pPr>
          </w:p>
          <w:p w14:paraId="3ABE6038" w14:textId="77777777" w:rsidR="006F23E9" w:rsidRPr="00C26D72" w:rsidRDefault="006F23E9" w:rsidP="00156CE9">
            <w:pPr>
              <w:spacing w:after="240"/>
              <w:jc w:val="right"/>
              <w:rPr>
                <w:b/>
                <w:caps/>
              </w:rPr>
            </w:pPr>
          </w:p>
          <w:p w14:paraId="347E2886" w14:textId="77777777" w:rsidR="006F23E9" w:rsidRPr="00C26D72" w:rsidRDefault="006F23E9" w:rsidP="00156CE9">
            <w:pPr>
              <w:spacing w:after="240"/>
              <w:jc w:val="right"/>
              <w:rPr>
                <w:b/>
                <w:caps/>
              </w:rPr>
            </w:pPr>
          </w:p>
          <w:p w14:paraId="66E570E6" w14:textId="77777777" w:rsidR="006F23E9" w:rsidRPr="00C26D72" w:rsidRDefault="006F23E9" w:rsidP="00156CE9">
            <w:pPr>
              <w:spacing w:after="240"/>
              <w:jc w:val="right"/>
              <w:rPr>
                <w:b/>
                <w:caps/>
              </w:rPr>
            </w:pPr>
          </w:p>
          <w:p w14:paraId="0B2907B1" w14:textId="77777777" w:rsidR="006F23E9" w:rsidRPr="00C26D72" w:rsidRDefault="006F23E9" w:rsidP="00156CE9">
            <w:pPr>
              <w:spacing w:after="240"/>
              <w:jc w:val="right"/>
              <w:rPr>
                <w:caps/>
              </w:rPr>
            </w:pPr>
            <w:proofErr w:type="gramStart"/>
            <w:r w:rsidRPr="00C26D72">
              <w:rPr>
                <w:b/>
                <w:caps/>
              </w:rPr>
              <w:t xml:space="preserve">LLEOLIAD </w:t>
            </w:r>
            <w:r w:rsidRPr="00C26D72">
              <w:rPr>
                <w:caps/>
              </w:rPr>
              <w:t xml:space="preserve"> </w:t>
            </w:r>
            <w:r w:rsidRPr="00C26D72">
              <w:rPr>
                <w:b/>
                <w:caps/>
              </w:rPr>
              <w:t>abertawe</w:t>
            </w:r>
            <w:proofErr w:type="gramEnd"/>
          </w:p>
        </w:tc>
      </w:tr>
      <w:tr w:rsidR="006F23E9" w:rsidRPr="00C26D72" w14:paraId="4044C027" w14:textId="77777777" w:rsidTr="00156CE9">
        <w:trPr>
          <w:trHeight w:val="518"/>
        </w:trPr>
        <w:tc>
          <w:tcPr>
            <w:tcW w:w="4878" w:type="dxa"/>
          </w:tcPr>
          <w:p w14:paraId="1183F4FE" w14:textId="77777777" w:rsidR="006F23E9" w:rsidRPr="00C26D72" w:rsidRDefault="006F23E9" w:rsidP="00156CE9">
            <w:pPr>
              <w:spacing w:after="240"/>
              <w:ind w:left="5760" w:hanging="5760"/>
              <w:rPr>
                <w:b/>
              </w:rPr>
            </w:pPr>
            <w:r w:rsidRPr="00C26D72">
              <w:rPr>
                <w:b/>
              </w:rPr>
              <w:t>LEVEL 6</w:t>
            </w:r>
          </w:p>
        </w:tc>
        <w:tc>
          <w:tcPr>
            <w:tcW w:w="4233" w:type="dxa"/>
          </w:tcPr>
          <w:p w14:paraId="0E5A7B9C" w14:textId="77777777" w:rsidR="006F23E9" w:rsidRPr="00C26D72" w:rsidRDefault="006F23E9" w:rsidP="00156CE9">
            <w:pPr>
              <w:spacing w:after="240"/>
              <w:ind w:left="5760" w:hanging="5760"/>
              <w:jc w:val="right"/>
              <w:rPr>
                <w:b/>
              </w:rPr>
            </w:pPr>
            <w:r w:rsidRPr="00C26D72">
              <w:rPr>
                <w:b/>
              </w:rPr>
              <w:t>LEFEL 6</w:t>
            </w:r>
          </w:p>
        </w:tc>
      </w:tr>
      <w:tr w:rsidR="006F23E9" w:rsidRPr="00C26D72" w14:paraId="6C60333B" w14:textId="77777777" w:rsidTr="00156CE9">
        <w:trPr>
          <w:trHeight w:val="289"/>
        </w:trPr>
        <w:tc>
          <w:tcPr>
            <w:tcW w:w="4878" w:type="dxa"/>
          </w:tcPr>
          <w:p w14:paraId="288C5FA7" w14:textId="77777777" w:rsidR="006F23E9" w:rsidRPr="00C26D72" w:rsidRDefault="006F23E9" w:rsidP="00156CE9">
            <w:pPr>
              <w:rPr>
                <w:b/>
                <w:caps/>
              </w:rPr>
            </w:pPr>
            <w:r w:rsidRPr="00C26D72">
              <w:rPr>
                <w:b/>
                <w:caps/>
              </w:rPr>
              <w:t>EXAMINATION PERIOD</w:t>
            </w:r>
          </w:p>
        </w:tc>
        <w:tc>
          <w:tcPr>
            <w:tcW w:w="4233" w:type="dxa"/>
          </w:tcPr>
          <w:p w14:paraId="2C3E4816" w14:textId="77777777" w:rsidR="006F23E9" w:rsidRPr="00C26D72" w:rsidRDefault="006F23E9" w:rsidP="00156CE9">
            <w:pPr>
              <w:jc w:val="right"/>
              <w:rPr>
                <w:b/>
                <w:caps/>
              </w:rPr>
            </w:pPr>
            <w:r w:rsidRPr="00C26D72">
              <w:rPr>
                <w:b/>
                <w:caps/>
              </w:rPr>
              <w:t>CYFNOD ARHOLIADAU</w:t>
            </w:r>
          </w:p>
        </w:tc>
      </w:tr>
      <w:tr w:rsidR="006F23E9" w:rsidRPr="00C26D72" w14:paraId="409BD0A6" w14:textId="77777777" w:rsidTr="00156CE9">
        <w:trPr>
          <w:trHeight w:val="825"/>
        </w:trPr>
        <w:tc>
          <w:tcPr>
            <w:tcW w:w="4878" w:type="dxa"/>
          </w:tcPr>
          <w:p w14:paraId="419A43F6" w14:textId="77777777" w:rsidR="006F23E9" w:rsidRPr="00C26D72" w:rsidRDefault="006F23E9" w:rsidP="00156CE9">
            <w:pPr>
              <w:spacing w:after="240"/>
              <w:jc w:val="both"/>
              <w:rPr>
                <w:b/>
                <w:bCs/>
                <w:caps/>
              </w:rPr>
            </w:pPr>
            <w:r>
              <w:rPr>
                <w:b/>
                <w:bCs/>
                <w:caps/>
              </w:rPr>
              <w:t>JAN 21</w:t>
            </w:r>
          </w:p>
        </w:tc>
        <w:tc>
          <w:tcPr>
            <w:tcW w:w="4233" w:type="dxa"/>
          </w:tcPr>
          <w:p w14:paraId="562E1300" w14:textId="77777777" w:rsidR="006F23E9" w:rsidRPr="00C26D72" w:rsidRDefault="006F23E9" w:rsidP="00156CE9">
            <w:pPr>
              <w:spacing w:after="240"/>
              <w:jc w:val="right"/>
              <w:rPr>
                <w:b/>
                <w:bCs/>
                <w:caps/>
              </w:rPr>
            </w:pPr>
          </w:p>
        </w:tc>
      </w:tr>
      <w:tr w:rsidR="006F23E9" w:rsidRPr="00C26D72" w14:paraId="04FB1296" w14:textId="77777777" w:rsidTr="00156CE9">
        <w:trPr>
          <w:trHeight w:val="825"/>
        </w:trPr>
        <w:tc>
          <w:tcPr>
            <w:tcW w:w="4878" w:type="dxa"/>
          </w:tcPr>
          <w:p w14:paraId="34A04E7E" w14:textId="77777777" w:rsidR="006F23E9" w:rsidRPr="00C26D72" w:rsidRDefault="006F23E9" w:rsidP="00156CE9">
            <w:pPr>
              <w:jc w:val="center"/>
              <w:rPr>
                <w:b/>
                <w:caps/>
                <w:sz w:val="28"/>
              </w:rPr>
            </w:pPr>
          </w:p>
        </w:tc>
        <w:tc>
          <w:tcPr>
            <w:tcW w:w="4233" w:type="dxa"/>
          </w:tcPr>
          <w:p w14:paraId="04EFF79E" w14:textId="77777777" w:rsidR="006F23E9" w:rsidRPr="00C26D72" w:rsidRDefault="006F23E9" w:rsidP="00156CE9">
            <w:pPr>
              <w:spacing w:after="240"/>
              <w:jc w:val="right"/>
              <w:rPr>
                <w:b/>
                <w:caps/>
              </w:rPr>
            </w:pPr>
          </w:p>
        </w:tc>
      </w:tr>
    </w:tbl>
    <w:p w14:paraId="2F04C216" w14:textId="77777777" w:rsidR="006F23E9" w:rsidRPr="00C26D72" w:rsidRDefault="006F23E9" w:rsidP="006F23E9">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496854E" w14:textId="77777777" w:rsidR="006F23E9" w:rsidRPr="00C26D72" w:rsidRDefault="006F23E9" w:rsidP="006F23E9">
      <w:pPr>
        <w:spacing w:after="0" w:line="240" w:lineRule="auto"/>
        <w:jc w:val="center"/>
        <w:rPr>
          <w:rFonts w:ascii="Times New Roman" w:eastAsia="Times New Roman" w:hAnsi="Times New Roman" w:cs="Times New Roman"/>
          <w:b/>
          <w:caps/>
          <w:strike w:val="0"/>
          <w:sz w:val="28"/>
          <w:szCs w:val="20"/>
          <w:lang w:eastAsia="en-GB"/>
        </w:rPr>
      </w:pPr>
    </w:p>
    <w:p w14:paraId="7D84EDD4" w14:textId="77777777" w:rsidR="006F23E9" w:rsidRPr="00C26D72" w:rsidRDefault="006F23E9" w:rsidP="006F23E9">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6FA4DED1" w14:textId="77777777" w:rsidR="006F23E9" w:rsidRPr="00C26D72" w:rsidRDefault="006F23E9" w:rsidP="006F23E9">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304DB0F" w14:textId="77777777" w:rsidR="006F23E9" w:rsidRPr="00C26D72" w:rsidRDefault="006F23E9" w:rsidP="006F23E9">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C548DEB" w14:textId="77777777" w:rsidR="006F23E9" w:rsidRPr="00C26D72" w:rsidRDefault="006F23E9" w:rsidP="006F23E9">
      <w:pPr>
        <w:spacing w:after="0" w:line="240" w:lineRule="auto"/>
        <w:jc w:val="center"/>
        <w:rPr>
          <w:rFonts w:ascii="Times New Roman" w:eastAsia="Times New Roman" w:hAnsi="Times New Roman" w:cs="Times New Roman"/>
          <w:b/>
          <w:caps/>
          <w:strike w:val="0"/>
          <w:sz w:val="28"/>
          <w:szCs w:val="20"/>
          <w:lang w:eastAsia="en-GB"/>
        </w:rPr>
      </w:pPr>
    </w:p>
    <w:p w14:paraId="22D51E14" w14:textId="77777777" w:rsidR="006F23E9" w:rsidRPr="00C26D72" w:rsidRDefault="006F23E9" w:rsidP="006F23E9">
      <w:pPr>
        <w:spacing w:after="0" w:line="240" w:lineRule="auto"/>
        <w:rPr>
          <w:rFonts w:ascii="Times New Roman" w:eastAsia="Times New Roman" w:hAnsi="Times New Roman" w:cs="Times New Roman"/>
          <w:b/>
          <w:caps/>
          <w:strike w:val="0"/>
          <w:sz w:val="28"/>
          <w:szCs w:val="20"/>
          <w:lang w:eastAsia="en-GB"/>
        </w:rPr>
      </w:pPr>
    </w:p>
    <w:p w14:paraId="64EFB776" w14:textId="77777777" w:rsidR="006F23E9" w:rsidRPr="00C26D72" w:rsidRDefault="006F23E9" w:rsidP="006F23E9">
      <w:pPr>
        <w:spacing w:after="120" w:line="240" w:lineRule="auto"/>
        <w:rPr>
          <w:rFonts w:ascii="Times New Roman" w:eastAsia="Times New Roman" w:hAnsi="Times New Roman" w:cs="Times New Roman"/>
          <w:i/>
          <w:strike w:val="0"/>
          <w:szCs w:val="20"/>
          <w:lang w:eastAsia="en-GB"/>
        </w:rPr>
      </w:pPr>
    </w:p>
    <w:p w14:paraId="5B5E0DAC" w14:textId="77777777" w:rsidR="006F23E9" w:rsidRPr="00C26D72" w:rsidRDefault="006F23E9" w:rsidP="006F23E9">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4DF9C251" w14:textId="35F2017D" w:rsidR="00A92778" w:rsidRDefault="00A92778"/>
    <w:p w14:paraId="202FE2AB" w14:textId="68176DD2" w:rsidR="006F23E9" w:rsidRDefault="006F23E9"/>
    <w:p w14:paraId="65DCF7DD" w14:textId="539F8F16" w:rsidR="006F23E9" w:rsidRPr="006F23E9" w:rsidRDefault="006F23E9">
      <w:pPr>
        <w:rPr>
          <w:strike w:val="0"/>
        </w:rPr>
      </w:pPr>
      <w:r w:rsidRPr="006F23E9">
        <w:rPr>
          <w:strike w:val="0"/>
        </w:rPr>
        <w:t>Cassie Olivia Johns</w:t>
      </w:r>
    </w:p>
    <w:p w14:paraId="2B412D5D" w14:textId="57D051E4" w:rsidR="006F23E9" w:rsidRDefault="006F23E9">
      <w:pPr>
        <w:rPr>
          <w:strike w:val="0"/>
        </w:rPr>
      </w:pPr>
      <w:r w:rsidRPr="006F23E9">
        <w:rPr>
          <w:strike w:val="0"/>
        </w:rPr>
        <w:t>1500616</w:t>
      </w:r>
    </w:p>
    <w:p w14:paraId="6DE28718" w14:textId="266599CF" w:rsidR="006F23E9" w:rsidRDefault="006F23E9">
      <w:pPr>
        <w:rPr>
          <w:strike w:val="0"/>
        </w:rPr>
      </w:pPr>
    </w:p>
    <w:p w14:paraId="22CA57DE" w14:textId="4799A5EE" w:rsidR="006F23E9" w:rsidRDefault="006F23E9">
      <w:pPr>
        <w:rPr>
          <w:strike w:val="0"/>
        </w:rPr>
      </w:pPr>
    </w:p>
    <w:p w14:paraId="6C7F83D5" w14:textId="72F1838D" w:rsidR="006F23E9" w:rsidRDefault="006F23E9">
      <w:pPr>
        <w:rPr>
          <w:strike w:val="0"/>
        </w:rPr>
      </w:pPr>
      <w:r>
        <w:rPr>
          <w:strike w:val="0"/>
        </w:rPr>
        <w:br w:type="page"/>
      </w:r>
    </w:p>
    <w:p w14:paraId="3650BE1F" w14:textId="4439D201" w:rsidR="006F23E9" w:rsidRPr="00DA30E7" w:rsidRDefault="006F23E9">
      <w:pPr>
        <w:rPr>
          <w:b/>
          <w:bCs/>
          <w:strike w:val="0"/>
        </w:rPr>
      </w:pPr>
      <w:r w:rsidRPr="00DA30E7">
        <w:rPr>
          <w:b/>
          <w:bCs/>
          <w:strike w:val="0"/>
        </w:rPr>
        <w:lastRenderedPageBreak/>
        <w:t>Question 1:</w:t>
      </w:r>
    </w:p>
    <w:p w14:paraId="793A4FD2" w14:textId="6D96A54F" w:rsidR="006F23E9" w:rsidRPr="00257400" w:rsidRDefault="006F23E9" w:rsidP="00257400">
      <w:pPr>
        <w:pStyle w:val="ListParagraph"/>
        <w:numPr>
          <w:ilvl w:val="0"/>
          <w:numId w:val="1"/>
        </w:numPr>
        <w:rPr>
          <w:strike w:val="0"/>
        </w:rPr>
      </w:pPr>
      <w:r w:rsidRPr="00257400">
        <w:rPr>
          <w:strike w:val="0"/>
        </w:rPr>
        <w:t xml:space="preserve">Tiny particles make up trace evidence and this is demonstrated in Edmond Locard’s theory that “every contract leaves a trace”. When two surfaces come into contact material from one surface is transferred to another and vice-versa. Tiny particles that make up trace evidence are materials like glass, paint, fibre, hair, and soil. These materials are what makes up trace evidence at a crime scene investigation. </w:t>
      </w:r>
    </w:p>
    <w:p w14:paraId="76B0B9FC" w14:textId="66408E9C" w:rsidR="006F23E9" w:rsidRPr="00257400" w:rsidRDefault="006F23E9" w:rsidP="00257400">
      <w:pPr>
        <w:pStyle w:val="ListParagraph"/>
        <w:numPr>
          <w:ilvl w:val="0"/>
          <w:numId w:val="1"/>
        </w:numPr>
        <w:rPr>
          <w:strike w:val="0"/>
        </w:rPr>
      </w:pPr>
      <w:r w:rsidRPr="00257400">
        <w:rPr>
          <w:strike w:val="0"/>
        </w:rPr>
        <w:t>There are ways that trace evidence can be accounted for during a crime scene investigation</w:t>
      </w:r>
      <w:r w:rsidR="00257400" w:rsidRPr="00257400">
        <w:rPr>
          <w:strike w:val="0"/>
        </w:rPr>
        <w:t>. Investigators use</w:t>
      </w:r>
      <w:r w:rsidRPr="00257400">
        <w:rPr>
          <w:strike w:val="0"/>
        </w:rPr>
        <w:t xml:space="preserve"> </w:t>
      </w:r>
      <w:r w:rsidR="00257400" w:rsidRPr="00257400">
        <w:rPr>
          <w:strike w:val="0"/>
          <w:shd w:val="clear" w:color="auto" w:fill="FFFFFF"/>
        </w:rPr>
        <w:t>t</w:t>
      </w:r>
      <w:r w:rsidRPr="00257400">
        <w:rPr>
          <w:strike w:val="0"/>
          <w:shd w:val="clear" w:color="auto" w:fill="FFFFFF"/>
        </w:rPr>
        <w:t xml:space="preserve">race evidence recovery </w:t>
      </w:r>
      <w:r w:rsidR="00257400" w:rsidRPr="00257400">
        <w:rPr>
          <w:strike w:val="0"/>
          <w:shd w:val="clear" w:color="auto" w:fill="FFFFFF"/>
        </w:rPr>
        <w:t>and</w:t>
      </w:r>
      <w:r w:rsidRPr="00257400">
        <w:rPr>
          <w:strike w:val="0"/>
          <w:shd w:val="clear" w:color="auto" w:fill="FFFFFF"/>
        </w:rPr>
        <w:t xml:space="preserve"> collection techniques</w:t>
      </w:r>
      <w:r w:rsidR="00257400" w:rsidRPr="00257400">
        <w:rPr>
          <w:strike w:val="0"/>
          <w:shd w:val="clear" w:color="auto" w:fill="FFFFFF"/>
        </w:rPr>
        <w:t>.</w:t>
      </w:r>
      <w:r w:rsidRPr="00257400">
        <w:rPr>
          <w:strike w:val="0"/>
          <w:shd w:val="clear" w:color="auto" w:fill="FFFFFF"/>
        </w:rPr>
        <w:t xml:space="preserve"> Collection techniques include picking, lifting, scraping, vacuum sweeping, combing, and clipping</w:t>
      </w:r>
      <w:r w:rsidR="00257400" w:rsidRPr="00257400">
        <w:rPr>
          <w:strike w:val="0"/>
          <w:shd w:val="clear" w:color="auto" w:fill="FFFFFF"/>
        </w:rPr>
        <w:t>. Glass fragments will be retained on a</w:t>
      </w:r>
      <w:r w:rsidR="00257400">
        <w:rPr>
          <w:strike w:val="0"/>
          <w:shd w:val="clear" w:color="auto" w:fill="FFFFFF"/>
        </w:rPr>
        <w:t>n</w:t>
      </w:r>
      <w:r w:rsidR="00257400" w:rsidRPr="00257400">
        <w:rPr>
          <w:strike w:val="0"/>
          <w:shd w:val="clear" w:color="auto" w:fill="FFFFFF"/>
        </w:rPr>
        <w:t xml:space="preserve"> individual due to the backward fragmentation process</w:t>
      </w:r>
      <w:r w:rsidR="00257400">
        <w:rPr>
          <w:strike w:val="0"/>
          <w:shd w:val="clear" w:color="auto" w:fill="FFFFFF"/>
        </w:rPr>
        <w:t>.</w:t>
      </w:r>
    </w:p>
    <w:p w14:paraId="55ABDBAD" w14:textId="7844D4AD" w:rsidR="00257400" w:rsidRDefault="00257400" w:rsidP="00257400">
      <w:pPr>
        <w:pStyle w:val="ListParagraph"/>
        <w:numPr>
          <w:ilvl w:val="0"/>
          <w:numId w:val="1"/>
        </w:numPr>
        <w:rPr>
          <w:strike w:val="0"/>
        </w:rPr>
      </w:pPr>
      <w:r>
        <w:rPr>
          <w:strike w:val="0"/>
        </w:rPr>
        <w:t>Trace evidence in criminal investigations is important. This theory was first emphasised by Edmond Locard. There is a number of reasons as to why there are crime scene investigations, and these include proving a crime has been committed. It is important to have trace evidence which are glass, paint, fibres, hair</w:t>
      </w:r>
      <w:r w:rsidR="006E3705">
        <w:rPr>
          <w:strike w:val="0"/>
        </w:rPr>
        <w:t>,</w:t>
      </w:r>
      <w:r>
        <w:rPr>
          <w:strike w:val="0"/>
        </w:rPr>
        <w:t xml:space="preserve"> and soil as this can exclude or link a suspect within that crime scene. The trace evidence can tie into relevant victims</w:t>
      </w:r>
      <w:r w:rsidR="006E3705">
        <w:rPr>
          <w:strike w:val="0"/>
        </w:rPr>
        <w:t>’</w:t>
      </w:r>
      <w:r>
        <w:rPr>
          <w:strike w:val="0"/>
        </w:rPr>
        <w:t xml:space="preserve"> accounts and explain the scene and sequences of events. Trace evidence gives investigators intelligence of crime patterns and if the suspect </w:t>
      </w:r>
      <w:r w:rsidR="006E3705">
        <w:rPr>
          <w:strike w:val="0"/>
        </w:rPr>
        <w:t xml:space="preserve">has repeated these patterns previously. In this aspect trace evidence is effective when it has been retained correctly and samples have not been contaminated. On the other hand, sometimes the retention of trace evidence is affected by the washing of clothes and crime scenes. The traced evidence is also affecting during any activity such as movement of people, </w:t>
      </w:r>
      <w:proofErr w:type="gramStart"/>
      <w:r w:rsidR="006E3705">
        <w:rPr>
          <w:strike w:val="0"/>
        </w:rPr>
        <w:t>vehicles</w:t>
      </w:r>
      <w:proofErr w:type="gramEnd"/>
      <w:r w:rsidR="006E3705">
        <w:rPr>
          <w:strike w:val="0"/>
        </w:rPr>
        <w:t xml:space="preserve"> and weapons. Another way trace evidence can be lost is if it has been a long period of time. These factors all reduce the effectiveness of trace evidence being effective in a criminal investigation. Another example where trace evidence would be ineffective is if cross-contamination had occurred. Contamination can be in one of three ways these include poor packaging, secondary </w:t>
      </w:r>
      <w:proofErr w:type="gramStart"/>
      <w:r w:rsidR="006E3705">
        <w:rPr>
          <w:strike w:val="0"/>
        </w:rPr>
        <w:t>transfer</w:t>
      </w:r>
      <w:proofErr w:type="gramEnd"/>
      <w:r w:rsidR="006E3705">
        <w:rPr>
          <w:strike w:val="0"/>
        </w:rPr>
        <w:t xml:space="preserve"> and inappropriate actions. Fortunately, forensic investigators have taken these issues into account and provided solutions to minimise contamination risks which makes trace evidence reliable and a good source of evidence. The trace evidence has guidance from its packaging on the crime scene to the preservation of exhibits. Although there are many factors questioning the effectiveness of trace evidence, it is apparent that the risks of trace evidence being ineffective is </w:t>
      </w:r>
      <w:r w:rsidR="0003319A">
        <w:rPr>
          <w:strike w:val="0"/>
        </w:rPr>
        <w:t xml:space="preserve">reduced. </w:t>
      </w:r>
    </w:p>
    <w:p w14:paraId="5D2696E4" w14:textId="2C77872A" w:rsidR="00DA30E7" w:rsidRPr="00DA30E7" w:rsidRDefault="00DA30E7" w:rsidP="00E82134">
      <w:pPr>
        <w:rPr>
          <w:b/>
          <w:bCs/>
          <w:strike w:val="0"/>
        </w:rPr>
      </w:pPr>
      <w:r w:rsidRPr="00DA30E7">
        <w:rPr>
          <w:b/>
          <w:bCs/>
          <w:strike w:val="0"/>
        </w:rPr>
        <w:t>Question 2:</w:t>
      </w:r>
    </w:p>
    <w:p w14:paraId="00E06BDA" w14:textId="68805D10" w:rsidR="00DA30E7" w:rsidRDefault="00E82134" w:rsidP="00E82134">
      <w:pPr>
        <w:rPr>
          <w:strike w:val="0"/>
        </w:rPr>
      </w:pPr>
      <w:r>
        <w:rPr>
          <w:strike w:val="0"/>
        </w:rPr>
        <w:t xml:space="preserve">The importance of careful scene examination after a terrorist attack is to preserve life and the safety of investigators and the general public. The careful scene examination after a terrorist attack is categorised under different stages which all include preservation of life. The first way to ensure safety and preserve life would be the removal of injured individuals, this would ensure that they would not be put further at risk and the explosion officer can secure the scene via cordons to prevent anyone </w:t>
      </w:r>
      <w:r>
        <w:rPr>
          <w:strike w:val="0"/>
        </w:rPr>
        <w:lastRenderedPageBreak/>
        <w:t xml:space="preserve">else becoming a risk. </w:t>
      </w:r>
      <w:r w:rsidR="00264CBF">
        <w:rPr>
          <w:strike w:val="0"/>
        </w:rPr>
        <w:t xml:space="preserve">The officer will also have a stand off period to ensure there is no secondary device. </w:t>
      </w:r>
      <w:r>
        <w:rPr>
          <w:strike w:val="0"/>
        </w:rPr>
        <w:t xml:space="preserve">The scene needs to be secure to ensure the safter of the explosion officer and enable to carry out the role of collecting forensics. Once the scene has been secured the scene is forensically examined and bodies of fatalities are recovered. </w:t>
      </w:r>
      <w:r w:rsidR="00264CBF">
        <w:rPr>
          <w:strike w:val="0"/>
        </w:rPr>
        <w:t>Finally, there will be the recovery of physical exhibits for forensics to examine.</w:t>
      </w:r>
      <w:r w:rsidR="0087711E">
        <w:rPr>
          <w:strike w:val="0"/>
        </w:rPr>
        <w:t xml:space="preserve"> A terrorist attack is identified as a high</w:t>
      </w:r>
      <w:r w:rsidR="003265FF">
        <w:rPr>
          <w:strike w:val="0"/>
        </w:rPr>
        <w:t>-</w:t>
      </w:r>
      <w:r w:rsidR="0087711E">
        <w:rPr>
          <w:strike w:val="0"/>
        </w:rPr>
        <w:t>risk scene as the danger of the scene not being safe has been identified but there are ways that we can reduce risks such as personal protective equipment suitable for the crime scene.</w:t>
      </w:r>
    </w:p>
    <w:p w14:paraId="6B7DD902" w14:textId="41AD646B" w:rsidR="00DA30E7" w:rsidRPr="003265FF" w:rsidRDefault="00DA30E7" w:rsidP="00E82134">
      <w:pPr>
        <w:rPr>
          <w:b/>
          <w:bCs/>
          <w:strike w:val="0"/>
        </w:rPr>
      </w:pPr>
      <w:r w:rsidRPr="003265FF">
        <w:rPr>
          <w:b/>
          <w:bCs/>
          <w:strike w:val="0"/>
        </w:rPr>
        <w:t>Question 3:</w:t>
      </w:r>
    </w:p>
    <w:p w14:paraId="1116AD09" w14:textId="440B4EF2" w:rsidR="006402E8" w:rsidRDefault="006402E8" w:rsidP="00E82134">
      <w:pPr>
        <w:rPr>
          <w:strike w:val="0"/>
        </w:rPr>
      </w:pPr>
      <w:r>
        <w:rPr>
          <w:strike w:val="0"/>
        </w:rPr>
        <w:t xml:space="preserve"> The purpose of forensic examination in criminal investigations are to acknowledge a crime has been committed. This stage is important as without a crime there can be no forensic examination. The </w:t>
      </w:r>
      <w:r w:rsidR="00EB3D4E">
        <w:rPr>
          <w:strike w:val="0"/>
        </w:rPr>
        <w:t xml:space="preserve">forensics could examine the evidence and determine whether to link or exclude a suspect from the scene based on their findings. The forensic examinations purpose could also be to create an understanding of sequences of events and how the crime had unfolded. There are many types and sources of evidence, the type of evidence in forensic examination is declared as physical evidence. There are two terms of physical evidence which include conclusive and corroborative terms. A conclusive term cannot be contradicted by any other evidence, this term is the most effective in the recovery of forensics. Corroborative terms are terms that support </w:t>
      </w:r>
      <w:r w:rsidR="007718E8">
        <w:rPr>
          <w:strike w:val="0"/>
        </w:rPr>
        <w:t>speculation,</w:t>
      </w:r>
      <w:r w:rsidR="00EB3D4E">
        <w:rPr>
          <w:strike w:val="0"/>
        </w:rPr>
        <w:t xml:space="preserve"> but this does not rule out all explanations. Generally, the object example of physical evidence is </w:t>
      </w:r>
      <w:r w:rsidR="007718E8">
        <w:rPr>
          <w:strike w:val="0"/>
        </w:rPr>
        <w:t xml:space="preserve">under the corroborative terms as there can be separate explanation for this type of evidence. When an example of body materials as evidence, this falls under conclusive terms as body materials cannot be contradicted by any other evidence. When physical evidence is recognised and properly handled, physical evidence offers the best understanding of giving reliable information for a crime. </w:t>
      </w:r>
      <w:r w:rsidR="005B2279">
        <w:rPr>
          <w:strike w:val="0"/>
        </w:rPr>
        <w:t>The example of physical evidence being used properly has demonstrated effectiveness of forensic work in criminal proceedings. However, on the other hand, there are some downfalls to physical evidence if not documented in the correct manner. Evidence can be lost if the chain of custody is not properly maintained, the process of forensics must ensure continuity of the evidence from the crime scene until the court room.</w:t>
      </w:r>
      <w:r w:rsidR="0087711E">
        <w:rPr>
          <w:strike w:val="0"/>
        </w:rPr>
        <w:t xml:space="preserve"> There are other factors that can be considered that are potential hazards and reduce the effectiveness of forensic work such as environmental factors and not securing the scene efficiently. </w:t>
      </w:r>
      <w:r w:rsidR="00CA112E">
        <w:rPr>
          <w:strike w:val="0"/>
        </w:rPr>
        <w:t>The effectiveness of these forensic processes is vital to obtaining an outcome and solving the crime.</w:t>
      </w:r>
    </w:p>
    <w:p w14:paraId="5C0B4440" w14:textId="0EEA26E3" w:rsidR="009B01B7" w:rsidRPr="003265FF" w:rsidRDefault="00DA30E7" w:rsidP="00E82134">
      <w:pPr>
        <w:rPr>
          <w:b/>
          <w:bCs/>
          <w:strike w:val="0"/>
        </w:rPr>
      </w:pPr>
      <w:r w:rsidRPr="003265FF">
        <w:rPr>
          <w:b/>
          <w:bCs/>
          <w:strike w:val="0"/>
        </w:rPr>
        <w:t>Question 4:</w:t>
      </w:r>
    </w:p>
    <w:p w14:paraId="16B2FDFB" w14:textId="07DAD46E" w:rsidR="009B01B7" w:rsidRPr="00291C61" w:rsidRDefault="009B01B7" w:rsidP="00291C61">
      <w:pPr>
        <w:pStyle w:val="ListParagraph"/>
        <w:numPr>
          <w:ilvl w:val="0"/>
          <w:numId w:val="4"/>
        </w:numPr>
        <w:rPr>
          <w:strike w:val="0"/>
        </w:rPr>
      </w:pPr>
      <w:r w:rsidRPr="00291C61">
        <w:rPr>
          <w:strike w:val="0"/>
        </w:rPr>
        <w:t>DNA stands for Deoxyribonucleic Acid</w:t>
      </w:r>
      <w:r w:rsidRPr="00291C61">
        <w:rPr>
          <w:strike w:val="0"/>
        </w:rPr>
        <w:t>. Looking at c</w:t>
      </w:r>
      <w:r w:rsidRPr="00291C61">
        <w:rPr>
          <w:strike w:val="0"/>
        </w:rPr>
        <w:t xml:space="preserve">rime </w:t>
      </w:r>
      <w:r w:rsidRPr="00291C61">
        <w:rPr>
          <w:strike w:val="0"/>
        </w:rPr>
        <w:t>s</w:t>
      </w:r>
      <w:r w:rsidRPr="00291C61">
        <w:rPr>
          <w:strike w:val="0"/>
        </w:rPr>
        <w:t xml:space="preserve">cene </w:t>
      </w:r>
      <w:r w:rsidRPr="00291C61">
        <w:rPr>
          <w:strike w:val="0"/>
        </w:rPr>
        <w:t>s</w:t>
      </w:r>
      <w:r w:rsidRPr="00291C61">
        <w:rPr>
          <w:strike w:val="0"/>
        </w:rPr>
        <w:t xml:space="preserve">amples </w:t>
      </w:r>
      <w:r w:rsidRPr="00291C61">
        <w:rPr>
          <w:strike w:val="0"/>
        </w:rPr>
        <w:t>DNA is included in blood, semen, hair, nail scrapings, and skin.</w:t>
      </w:r>
      <w:r w:rsidRPr="00291C61">
        <w:rPr>
          <w:b/>
          <w:bCs/>
          <w:strike w:val="0"/>
        </w:rPr>
        <w:t xml:space="preserve"> </w:t>
      </w:r>
      <w:r w:rsidRPr="00291C61">
        <w:rPr>
          <w:strike w:val="0"/>
        </w:rPr>
        <w:t>Blood, Semen, Skin cells and Saliva</w:t>
      </w:r>
      <w:r w:rsidRPr="00291C61">
        <w:rPr>
          <w:strike w:val="0"/>
        </w:rPr>
        <w:t xml:space="preserve"> all</w:t>
      </w:r>
      <w:r w:rsidRPr="00291C61">
        <w:rPr>
          <w:strike w:val="0"/>
        </w:rPr>
        <w:t xml:space="preserve"> contain </w:t>
      </w:r>
      <w:r w:rsidRPr="00291C61">
        <w:rPr>
          <w:strike w:val="0"/>
        </w:rPr>
        <w:t>your</w:t>
      </w:r>
      <w:r w:rsidRPr="00291C61">
        <w:rPr>
          <w:strike w:val="0"/>
        </w:rPr>
        <w:t xml:space="preserve"> DNA.</w:t>
      </w:r>
      <w:r w:rsidRPr="00291C61">
        <w:rPr>
          <w:strike w:val="0"/>
        </w:rPr>
        <w:t xml:space="preserve"> N</w:t>
      </w:r>
      <w:r w:rsidRPr="00291C61">
        <w:rPr>
          <w:strike w:val="0"/>
        </w:rPr>
        <w:t xml:space="preserve">ail scrapings, drinks can/bottle, chewing gum/tobacco, cigarette, watch strap may have </w:t>
      </w:r>
      <w:r w:rsidRPr="00291C61">
        <w:rPr>
          <w:strike w:val="0"/>
        </w:rPr>
        <w:t xml:space="preserve">contact </w:t>
      </w:r>
      <w:r w:rsidRPr="00291C61">
        <w:rPr>
          <w:strike w:val="0"/>
        </w:rPr>
        <w:t xml:space="preserve">traces of the above absorbed into or on them that hold the DNA. </w:t>
      </w:r>
    </w:p>
    <w:p w14:paraId="7599DFB2" w14:textId="41FF29C8" w:rsidR="009B01B7" w:rsidRPr="00291C61" w:rsidRDefault="00DA30E7" w:rsidP="00291C61">
      <w:pPr>
        <w:pStyle w:val="ListParagraph"/>
        <w:numPr>
          <w:ilvl w:val="0"/>
          <w:numId w:val="4"/>
        </w:numPr>
        <w:rPr>
          <w:strike w:val="0"/>
        </w:rPr>
      </w:pPr>
      <w:r w:rsidRPr="00291C61">
        <w:rPr>
          <w:strike w:val="0"/>
        </w:rPr>
        <w:t xml:space="preserve">When DNA is recovered from a crime scene it must be done as soon as possible. The reason for this is because if the DNA is not collected it could either be lost or subject to contamination. DNA will degrade if not </w:t>
      </w:r>
      <w:r w:rsidRPr="00291C61">
        <w:rPr>
          <w:strike w:val="0"/>
        </w:rPr>
        <w:lastRenderedPageBreak/>
        <w:t>packaged and stored correctly, heat also affects this process. DNA is usually picked up by cotton swabs</w:t>
      </w:r>
      <w:r w:rsidR="00D742E6" w:rsidRPr="00291C61">
        <w:rPr>
          <w:strike w:val="0"/>
        </w:rPr>
        <w:t xml:space="preserve"> sometimes investigators can use tape, but the preferred method is cotton swabs. </w:t>
      </w:r>
    </w:p>
    <w:p w14:paraId="1590CD45" w14:textId="7145091B" w:rsidR="00291C61" w:rsidRPr="00291C61" w:rsidRDefault="00291C61" w:rsidP="00291C61">
      <w:pPr>
        <w:pStyle w:val="ListParagraph"/>
        <w:numPr>
          <w:ilvl w:val="0"/>
          <w:numId w:val="4"/>
        </w:numPr>
        <w:rPr>
          <w:strike w:val="0"/>
        </w:rPr>
      </w:pPr>
      <w:r>
        <w:rPr>
          <w:strike w:val="0"/>
        </w:rPr>
        <w:t>Using DNA as evidence is one of the most effect evidence you can expect. DNA is a biological sample you have from birth but is prone to degradation. The only people who have the same DNA is identical twins. DNA comes under the terms of conclusive evidence but sometime may need a corroborative term to support this.</w:t>
      </w:r>
      <w:r w:rsidR="004A6EF3">
        <w:rPr>
          <w:strike w:val="0"/>
        </w:rPr>
        <w:t xml:space="preserve"> Although, DNA is one of the most conclusive evidence there is in forensic science there is still room for contamination issues. It is not possible to tell when a suspect deposited the sample, and it makes it difficult to pin DNA in a time frame. To ensure the effectiveness of DNA sampling a risk assessment must be carried out prior to dealing with DNA samples, this ensures that all the risks are highlighted to the investigator. It is possible for the samples of DNA to be contaminated so it is important to use the full correct personal protective equipment when collecting samples. The minimum personal protective equipment would be gloves and a mask, this would prevent any coughing or sneezing to cross contaminate samples. Another way to reduce the risk of contamination is to try and use different crime scene investigators and if this is not possible for the crime scene investigator to remove the personal protective equipment and putting on new personal protective equipment when transferring scenes. It is important to keep crime DNA samples separate from the prisoner samples and ensure all is labelled and packaged correctly to reduce the risk of cross contamination. If all these risks are adhered to then DNA can be extremely effective as evidence.</w:t>
      </w:r>
    </w:p>
    <w:sectPr w:rsidR="00291C61" w:rsidRPr="00291C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256ED"/>
    <w:multiLevelType w:val="hybridMultilevel"/>
    <w:tmpl w:val="103C223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AC7FCA"/>
    <w:multiLevelType w:val="hybridMultilevel"/>
    <w:tmpl w:val="7940F2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07FD1"/>
    <w:multiLevelType w:val="hybridMultilevel"/>
    <w:tmpl w:val="B97A2EBA"/>
    <w:lvl w:ilvl="0" w:tplc="24BA68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331AC"/>
    <w:multiLevelType w:val="hybridMultilevel"/>
    <w:tmpl w:val="3C528F6E"/>
    <w:lvl w:ilvl="0" w:tplc="62AE1B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3E9"/>
    <w:rsid w:val="0003319A"/>
    <w:rsid w:val="00257400"/>
    <w:rsid w:val="00264CBF"/>
    <w:rsid w:val="00291C61"/>
    <w:rsid w:val="003265FF"/>
    <w:rsid w:val="004A6EF3"/>
    <w:rsid w:val="005B2279"/>
    <w:rsid w:val="006402E8"/>
    <w:rsid w:val="006E3705"/>
    <w:rsid w:val="006F23E9"/>
    <w:rsid w:val="007718E8"/>
    <w:rsid w:val="0087711E"/>
    <w:rsid w:val="009B01B7"/>
    <w:rsid w:val="00A92778"/>
    <w:rsid w:val="00CA112E"/>
    <w:rsid w:val="00D742E6"/>
    <w:rsid w:val="00DA30E7"/>
    <w:rsid w:val="00E82134"/>
    <w:rsid w:val="00EB3D4E"/>
    <w:rsid w:val="00F40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191C"/>
  <w15:chartTrackingRefBased/>
  <w15:docId w15:val="{B672B18E-F798-4838-984F-C86F5587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3E9"/>
    <w:rPr>
      <w:rFonts w:ascii="Arial" w:hAnsi="Arial" w:cs="Arial"/>
      <w:strik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23E9"/>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2574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Olivia Johns</dc:creator>
  <cp:keywords/>
  <dc:description/>
  <cp:lastModifiedBy>Cassie Olivia Johns (1500616)</cp:lastModifiedBy>
  <cp:revision>13</cp:revision>
  <dcterms:created xsi:type="dcterms:W3CDTF">2021-01-12T10:05:00Z</dcterms:created>
  <dcterms:modified xsi:type="dcterms:W3CDTF">2021-01-12T12:01:00Z</dcterms:modified>
</cp:coreProperties>
</file>