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C05A8" w14:textId="77777777" w:rsidR="00912D14" w:rsidRDefault="00912D14" w:rsidP="00912D14">
      <w:pPr>
        <w:jc w:val="center"/>
        <w:rPr>
          <w:b/>
          <w:bCs/>
          <w:sz w:val="40"/>
          <w:szCs w:val="40"/>
        </w:rPr>
      </w:pPr>
      <w:r w:rsidRPr="00063EFE">
        <w:rPr>
          <w:b/>
          <w:bCs/>
          <w:sz w:val="40"/>
          <w:szCs w:val="40"/>
        </w:rPr>
        <w:t>Sam Fenwick</w:t>
      </w:r>
      <w:r>
        <w:rPr>
          <w:b/>
          <w:bCs/>
          <w:sz w:val="40"/>
          <w:szCs w:val="40"/>
        </w:rPr>
        <w:t xml:space="preserve"> –</w:t>
      </w:r>
      <w:r w:rsidRPr="00063EFE">
        <w:rPr>
          <w:b/>
          <w:bCs/>
          <w:sz w:val="40"/>
          <w:szCs w:val="40"/>
        </w:rPr>
        <w:t xml:space="preserve"> 2003537</w:t>
      </w:r>
    </w:p>
    <w:p w14:paraId="0501DB65" w14:textId="25396754" w:rsidR="00912D14" w:rsidRPr="00063EFE" w:rsidRDefault="00912D14" w:rsidP="00912D14">
      <w:pPr>
        <w:jc w:val="center"/>
        <w:rPr>
          <w:b/>
          <w:bCs/>
          <w:sz w:val="40"/>
          <w:szCs w:val="40"/>
        </w:rPr>
      </w:pPr>
      <w:r>
        <w:rPr>
          <w:b/>
          <w:bCs/>
          <w:sz w:val="40"/>
          <w:szCs w:val="40"/>
        </w:rPr>
        <w:t>BA Computer Animation and VFX</w:t>
      </w:r>
    </w:p>
    <w:p w14:paraId="1ACB81DC" w14:textId="77777777" w:rsidR="00912D14" w:rsidRDefault="00912D14" w:rsidP="00912D14">
      <w:pPr>
        <w:jc w:val="center"/>
        <w:rPr>
          <w:b/>
          <w:bCs/>
          <w:sz w:val="40"/>
          <w:szCs w:val="40"/>
        </w:rPr>
      </w:pPr>
      <w:r w:rsidRPr="00063EFE">
        <w:rPr>
          <w:b/>
          <w:bCs/>
          <w:sz w:val="40"/>
          <w:szCs w:val="40"/>
        </w:rPr>
        <w:t xml:space="preserve">3D </w:t>
      </w:r>
      <w:r>
        <w:rPr>
          <w:b/>
          <w:bCs/>
          <w:sz w:val="40"/>
          <w:szCs w:val="40"/>
        </w:rPr>
        <w:t xml:space="preserve">Film Making </w:t>
      </w:r>
    </w:p>
    <w:p w14:paraId="334A719B" w14:textId="0C4198A9" w:rsidR="00912D14" w:rsidRDefault="00912D14" w:rsidP="00912D14">
      <w:pPr>
        <w:jc w:val="center"/>
        <w:rPr>
          <w:b/>
          <w:bCs/>
          <w:sz w:val="40"/>
          <w:szCs w:val="40"/>
        </w:rPr>
      </w:pPr>
      <w:r>
        <w:rPr>
          <w:b/>
          <w:bCs/>
          <w:sz w:val="40"/>
          <w:szCs w:val="40"/>
        </w:rPr>
        <w:t>M5X02051</w:t>
      </w:r>
      <w:r w:rsidRPr="00063EFE">
        <w:rPr>
          <w:b/>
          <w:bCs/>
          <w:sz w:val="40"/>
          <w:szCs w:val="40"/>
        </w:rPr>
        <w:t xml:space="preserve"> </w:t>
      </w:r>
    </w:p>
    <w:p w14:paraId="4B8A46AA" w14:textId="2F8382F2" w:rsidR="00912D14" w:rsidRDefault="00912D14" w:rsidP="00912D14">
      <w:pPr>
        <w:jc w:val="center"/>
        <w:rPr>
          <w:b/>
          <w:bCs/>
          <w:sz w:val="40"/>
          <w:szCs w:val="40"/>
        </w:rPr>
      </w:pPr>
    </w:p>
    <w:p w14:paraId="2B779EA6" w14:textId="75280111" w:rsidR="00B4745A" w:rsidRDefault="00912D14" w:rsidP="009B56D2">
      <w:r>
        <w:t>For this as</w:t>
      </w:r>
      <w:r w:rsidR="00B4745A">
        <w:t>sessmen</w:t>
      </w:r>
      <w:r>
        <w:t>t we were given the task of creating a single animated sequence, carrying on from the work we completed during the Art Direction assignment.</w:t>
      </w:r>
      <w:r w:rsidR="00B4745A">
        <w:t xml:space="preserve"> </w:t>
      </w:r>
    </w:p>
    <w:p w14:paraId="42F39A8A" w14:textId="5B6653D7" w:rsidR="00210E63" w:rsidRDefault="00B4745A" w:rsidP="009B56D2">
      <w:r>
        <w:t xml:space="preserve">At the end of the </w:t>
      </w:r>
      <w:r w:rsidR="003160F2">
        <w:t xml:space="preserve">last </w:t>
      </w:r>
      <w:r>
        <w:t>assignment, a short-animated sequence</w:t>
      </w:r>
      <w:r w:rsidR="00912D14">
        <w:t xml:space="preserve"> </w:t>
      </w:r>
      <w:r>
        <w:t>had been created as a starting point for this assignment.</w:t>
      </w:r>
      <w:r w:rsidR="003160F2">
        <w:t xml:space="preserve"> The sequence displayed a battered warrior approaching an abyss entrance, guarded by a powerful foe. Although this was a starting point, changes were already being made to the main concept of the short film. The theme would remain the same however, the method of express</w:t>
      </w:r>
      <w:r w:rsidR="00210E63">
        <w:t>ion was altered thoroughly. Instead of having close shots of warriors and fight scenes, a vast countryside would be shown and suddenly change to show how the gluttony and corruption has affected such a beautiful landscape. This is a huge change and as such, required a lot of addition research and practice.</w:t>
      </w:r>
    </w:p>
    <w:p w14:paraId="5F6FF027" w14:textId="39DA9710" w:rsidR="00753A6B" w:rsidRDefault="00837772" w:rsidP="009B56D2">
      <w:r>
        <w:rPr>
          <w:noProof/>
        </w:rPr>
        <w:drawing>
          <wp:anchor distT="0" distB="0" distL="114300" distR="114300" simplePos="0" relativeHeight="251658240" behindDoc="0" locked="0" layoutInCell="1" allowOverlap="1" wp14:anchorId="6D0059BE" wp14:editId="46F8F148">
            <wp:simplePos x="0" y="0"/>
            <wp:positionH relativeFrom="margin">
              <wp:align>left</wp:align>
            </wp:positionH>
            <wp:positionV relativeFrom="paragraph">
              <wp:posOffset>966470</wp:posOffset>
            </wp:positionV>
            <wp:extent cx="2724150" cy="14592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738680" cy="146722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C55D7" wp14:editId="4ACF6DD9">
            <wp:simplePos x="0" y="0"/>
            <wp:positionH relativeFrom="margin">
              <wp:align>left</wp:align>
            </wp:positionH>
            <wp:positionV relativeFrom="paragraph">
              <wp:posOffset>2469515</wp:posOffset>
            </wp:positionV>
            <wp:extent cx="2724150" cy="20193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24150" cy="2019300"/>
                    </a:xfrm>
                    <a:prstGeom prst="rect">
                      <a:avLst/>
                    </a:prstGeom>
                    <a:noFill/>
                  </pic:spPr>
                </pic:pic>
              </a:graphicData>
            </a:graphic>
            <wp14:sizeRelH relativeFrom="page">
              <wp14:pctWidth>0</wp14:pctWidth>
            </wp14:sizeRelH>
            <wp14:sizeRelV relativeFrom="page">
              <wp14:pctHeight>0</wp14:pctHeight>
            </wp14:sizeRelV>
          </wp:anchor>
        </w:drawing>
      </w:r>
      <w:r w:rsidR="00D50EC8">
        <w:t xml:space="preserve">A big inspiration and main reason for this change came from Studio Ghibli, a “Japanese animation film studio”. Having loved each film created by Ghibli, a passion for creation was re-ignited within. </w:t>
      </w:r>
      <w:r w:rsidR="009B56D2">
        <w:t>Although</w:t>
      </w:r>
      <w:r w:rsidR="00AF345D">
        <w:t xml:space="preserve"> t</w:t>
      </w:r>
      <w:r w:rsidR="00D50EC8">
        <w:t xml:space="preserve">he old idea wasn’t fully </w:t>
      </w:r>
      <w:r w:rsidR="00AF345D">
        <w:t xml:space="preserve">let go, the theme and context of the idea remained the same. One of the main films that diverted the </w:t>
      </w:r>
      <w:r w:rsidR="009B56D2">
        <w:t>workflow</w:t>
      </w:r>
      <w:r w:rsidR="00AF345D">
        <w:t xml:space="preserve"> was 1988s ‘My neighbour Totoro’. The film had </w:t>
      </w:r>
      <w:r w:rsidR="009B56D2">
        <w:t>many</w:t>
      </w:r>
      <w:r w:rsidR="00AF345D">
        <w:t xml:space="preserve"> breath-taking open world scenes such as the mountain and </w:t>
      </w:r>
      <w:r w:rsidR="009B56D2">
        <w:t>farmland</w:t>
      </w:r>
      <w:r w:rsidR="00AF345D">
        <w:t xml:space="preserve"> shot at </w:t>
      </w:r>
      <w:r w:rsidR="009B56D2">
        <w:t xml:space="preserve">the start of the film. </w:t>
      </w:r>
      <w:r w:rsidR="008F0F47">
        <w:t xml:space="preserve">[1] </w:t>
      </w:r>
      <w:r w:rsidR="009B56D2">
        <w:t>This was not the only Studio Ghibli film that sparked creativity, 2001’s Spirited away and 200</w:t>
      </w:r>
      <w:r w:rsidR="00C652A1">
        <w:t>4</w:t>
      </w:r>
      <w:r w:rsidR="009B56D2">
        <w:t xml:space="preserve">’s </w:t>
      </w:r>
      <w:r w:rsidR="00C652A1">
        <w:t>Howl’s moving castle</w:t>
      </w:r>
      <w:r w:rsidR="009B56D2">
        <w:t xml:space="preserve"> also contained many beautiful shots</w:t>
      </w:r>
      <w:r w:rsidR="00C652A1">
        <w:t xml:space="preserve">. </w:t>
      </w:r>
      <w:r w:rsidR="00C652A1" w:rsidRPr="00C652A1">
        <w:t>Hayao Miyazak</w:t>
      </w:r>
      <w:r w:rsidR="00C652A1">
        <w:t xml:space="preserve">i is one of the founders of Studio Ghibli and is responsible for a vast number of the landscape shots. Miyazaki’s artwork is more than just a drawing or a still picture, each piece tells a story or promotes thought through the work, for </w:t>
      </w:r>
      <w:r w:rsidR="00B040DA">
        <w:t>example. The photograph seen on the left is a piece of concept art for Howl’s moving castle. The piece shows a mass</w:t>
      </w:r>
      <w:r w:rsidR="008E735F">
        <w:t xml:space="preserve">ive, poorly yet magnificently constructed building of sorts. The castle has a few legs which resemble chicken feet and is also covered in moss growth and algae. Even though this piece is gorgeous, it makes the viewer think about what it could be or what its intentions are, especially </w:t>
      </w:r>
      <w:r w:rsidR="00753A6B">
        <w:t xml:space="preserve">with the character present between the legs of the castle. ‘Why are they there?’, ‘are they in </w:t>
      </w:r>
      <w:r w:rsidR="00753A6B">
        <w:lastRenderedPageBreak/>
        <w:t>danger?’, these were a couple of thoughts that were present after viewing this piece for the first time.</w:t>
      </w:r>
    </w:p>
    <w:p w14:paraId="5347042A" w14:textId="29F30209" w:rsidR="0081154D" w:rsidRDefault="00753A6B" w:rsidP="009B56D2">
      <w:r>
        <w:t>Now that a new idea had been born, it was time to give context to the landscape that was yet to be created. It was decided that there would be a narrato</w:t>
      </w:r>
      <w:r w:rsidR="0081154D">
        <w:t>r telling a short story while the landscape pans in the background</w:t>
      </w:r>
      <w:r>
        <w:t>, similar to that found throughout the Souls</w:t>
      </w:r>
      <w:r w:rsidR="0081154D">
        <w:t xml:space="preserve">borne franchise- a huge part of the inspiration for the Art Direction module. </w:t>
      </w:r>
    </w:p>
    <w:p w14:paraId="3BCF6491" w14:textId="2E87A125" w:rsidR="0081154D" w:rsidRDefault="00837772" w:rsidP="009B56D2">
      <w:r>
        <w:t xml:space="preserve">“In the beginning, the vast land of </w:t>
      </w:r>
      <w:proofErr w:type="spellStart"/>
      <w:r>
        <w:t>Drakkar</w:t>
      </w:r>
      <w:proofErr w:type="spellEnd"/>
      <w:r>
        <w:t xml:space="preserve">, a bloodless district that thrived in the light. Shortly consumed by </w:t>
      </w:r>
      <w:r w:rsidR="007225FB">
        <w:t xml:space="preserve">darkness after the fall of lord </w:t>
      </w:r>
      <w:proofErr w:type="spellStart"/>
      <w:r w:rsidR="007225FB">
        <w:t>Nokhoron</w:t>
      </w:r>
      <w:proofErr w:type="spellEnd"/>
      <w:r w:rsidR="007225FB">
        <w:t>, now a baron wasteland taken over by corruption and the thirst for endowment. The first like was locked away by the scholars of the abyss, deep within the catacombs of Caerleon”</w:t>
      </w:r>
    </w:p>
    <w:p w14:paraId="079A2E39" w14:textId="11B30AB1" w:rsidR="0081154D" w:rsidRDefault="007225FB" w:rsidP="009B56D2">
      <w:r>
        <w:rPr>
          <w:noProof/>
        </w:rPr>
        <w:drawing>
          <wp:anchor distT="0" distB="0" distL="114300" distR="114300" simplePos="0" relativeHeight="251660288" behindDoc="0" locked="0" layoutInCell="1" allowOverlap="1" wp14:anchorId="020D0EF2" wp14:editId="5C9690AA">
            <wp:simplePos x="0" y="0"/>
            <wp:positionH relativeFrom="margin">
              <wp:align>left</wp:align>
            </wp:positionH>
            <wp:positionV relativeFrom="paragraph">
              <wp:posOffset>1512570</wp:posOffset>
            </wp:positionV>
            <wp:extent cx="3181350" cy="2009775"/>
            <wp:effectExtent l="0" t="0" r="0" b="9525"/>
            <wp:wrapSquare wrapText="bothSides"/>
            <wp:docPr id="3" name="Picture 3" descr="A picture containing text, monitor,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monitor, electronics, computer&#10;&#10;Description automatically generated"/>
                    <pic:cNvPicPr/>
                  </pic:nvPicPr>
                  <pic:blipFill rotWithShape="1">
                    <a:blip r:embed="rId6" cstate="print">
                      <a:extLst>
                        <a:ext uri="{28A0092B-C50C-407E-A947-70E740481C1C}">
                          <a14:useLocalDpi xmlns:a14="http://schemas.microsoft.com/office/drawing/2010/main" val="0"/>
                        </a:ext>
                      </a:extLst>
                    </a:blip>
                    <a:srcRect l="18280" t="18318" r="26213" b="19342"/>
                    <a:stretch/>
                  </pic:blipFill>
                  <pic:spPr bwMode="auto">
                    <a:xfrm>
                      <a:off x="0" y="0"/>
                      <a:ext cx="3181350" cy="2009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154D">
        <w:t xml:space="preserve">Once the narrator’s story had been written, it was time to begin modelling the landscape. Maya was chosen to be used for the entire modelling/ rendering as it would increase workflow speed by having everything needed all in one program. </w:t>
      </w:r>
      <w:r w:rsidR="007F6ECA">
        <w:t xml:space="preserve">After creating a ground plane, the subdivisions were increased </w:t>
      </w:r>
      <w:r w:rsidR="00CF6879">
        <w:t>dramatically</w:t>
      </w:r>
      <w:r w:rsidR="007F6ECA">
        <w:t xml:space="preserve"> to allow all necessary detail when sculpting the basic structure of the </w:t>
      </w:r>
      <w:r w:rsidR="00CF6879">
        <w:t xml:space="preserve">countryside. The </w:t>
      </w:r>
      <w:r>
        <w:t>lift a surface tool</w:t>
      </w:r>
      <w:r w:rsidR="00CF6879">
        <w:t xml:space="preserve"> was chosen to sculpt landscape, stamps within the tool were also used to create mountains and valleys</w:t>
      </w:r>
      <w:r w:rsidR="00316491">
        <w:t>.</w:t>
      </w:r>
      <w:r w:rsidR="00400EDE">
        <w:t xml:space="preserve"> Many different landscapes were sculpted however, each one had the appearance of being at the top of a mountain, not the wide-open countryside that was strived for. Eventually, an acceptable base landscape was created</w:t>
      </w:r>
      <w:r w:rsidR="00696925">
        <w:t>. It was important to be able to hide a decrepit landscape underneath where the river was going to be placed, this ultimately meant that only one model was needed to be made</w:t>
      </w:r>
      <w:r w:rsidR="00400EDE">
        <w:t>.</w:t>
      </w:r>
      <w:r w:rsidR="00316491">
        <w:t xml:space="preserve"> After the base landscape design was completed, it was time to create the trees. I used a pine and broadleaf models for the vegetation. Arnolds AI standin’s and MASH networks were used to scatter the trees all over the mesh.</w:t>
      </w:r>
      <w:r w:rsidR="00992A65">
        <w:t xml:space="preserve"> Once both AI standin’s were brought into the scene, MASH networks were created. The first attempt of using MASH networks didn’t go to plan. The distribute to mesh and random nodes didn’t give the environmental look that was necessary. Instead, the world node set to </w:t>
      </w:r>
      <w:r w:rsidR="00E02848">
        <w:t>terrestrial ecosystem</w:t>
      </w:r>
      <w:r w:rsidR="00992A65">
        <w:t xml:space="preserve"> was used and this did exactly what was required. </w:t>
      </w:r>
      <w:r w:rsidR="00316491">
        <w:t>Multiple problems oc</w:t>
      </w:r>
      <w:r w:rsidR="00992A65">
        <w:t>c</w:t>
      </w:r>
      <w:r w:rsidR="00316491">
        <w:t>urred during this stage, and it took a very long time to figure out how to solve said problems. The first obstacle was that rendering a scene with 60k+ trees was taking an</w:t>
      </w:r>
      <w:r w:rsidR="00992A65">
        <w:t xml:space="preserve"> absurd amount of time.</w:t>
      </w:r>
      <w:r w:rsidR="00316491">
        <w:t xml:space="preserve"> </w:t>
      </w:r>
      <w:r w:rsidR="002E7F6C">
        <w:t xml:space="preserve">This was solved by scaling everything down, including the AI standin trees, until the render time was acceptable. The second problem was having trees placed in places that they shouldn’t be, including: on the peak of mountains and in rivers. This was partially solved by using the avoidance section of the world MASH network node. Two meshes in the shape of both rivers were created and added to the avoidance node, doing this stopped most of the trees from </w:t>
      </w:r>
      <w:r w:rsidR="00400EDE">
        <w:t>appearing in places they aren’t supposed to be.</w:t>
      </w:r>
    </w:p>
    <w:p w14:paraId="4532DDB3" w14:textId="183D07A9" w:rsidR="00400EDE" w:rsidRDefault="000819B0" w:rsidP="009B56D2">
      <w:r>
        <w:rPr>
          <w:noProof/>
        </w:rPr>
        <w:drawing>
          <wp:anchor distT="0" distB="0" distL="114300" distR="114300" simplePos="0" relativeHeight="251662336" behindDoc="0" locked="0" layoutInCell="1" allowOverlap="1" wp14:anchorId="50F1EC35" wp14:editId="3F3BCEA6">
            <wp:simplePos x="0" y="0"/>
            <wp:positionH relativeFrom="margin">
              <wp:align>left</wp:align>
            </wp:positionH>
            <wp:positionV relativeFrom="paragraph">
              <wp:posOffset>-418465</wp:posOffset>
            </wp:positionV>
            <wp:extent cx="2686050" cy="1510665"/>
            <wp:effectExtent l="0" t="0" r="0" b="0"/>
            <wp:wrapSquare wrapText="bothSides"/>
            <wp:docPr id="5" name="Picture 5" descr="A picture containing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outdoor, natur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6050" cy="1510665"/>
                    </a:xfrm>
                    <a:prstGeom prst="rect">
                      <a:avLst/>
                    </a:prstGeom>
                  </pic:spPr>
                </pic:pic>
              </a:graphicData>
            </a:graphic>
            <wp14:sizeRelH relativeFrom="margin">
              <wp14:pctWidth>0</wp14:pctWidth>
            </wp14:sizeRelH>
            <wp14:sizeRelV relativeFrom="margin">
              <wp14:pctHeight>0</wp14:pctHeight>
            </wp14:sizeRelV>
          </wp:anchor>
        </w:drawing>
      </w:r>
      <w:r w:rsidR="00400EDE">
        <w:t xml:space="preserve">After the landscape and trees had been taken care of, it was time to add texture to the landscape. Maya was used to start as it is able to apply a coloured texture to an entire mesh however, this </w:t>
      </w:r>
      <w:r w:rsidR="00400EDE">
        <w:lastRenderedPageBreak/>
        <w:t>was not acceptable. A landscape that was only one colour was not going to work. This is when the decision to use Substance painter came along</w:t>
      </w:r>
      <w:r w:rsidR="00696925">
        <w:t xml:space="preserve">. An Arnold AI standard surface material was applied to the landscape before exporting. Once the model had been exported from Maya and imported into Substance, it was time to paint. The </w:t>
      </w:r>
      <w:r>
        <w:t xml:space="preserve">medium </w:t>
      </w:r>
      <w:proofErr w:type="spellStart"/>
      <w:r>
        <w:t>Acarospora</w:t>
      </w:r>
      <w:proofErr w:type="spellEnd"/>
      <w:r>
        <w:t xml:space="preserve"> Lichen</w:t>
      </w:r>
      <w:r w:rsidR="00696925">
        <w:t xml:space="preserve"> brush was used for 95% for the painting, just with different colours, shades, opacities and material attributes</w:t>
      </w:r>
      <w:r w:rsidR="000F06CC">
        <w:t xml:space="preserve">. For the standard landscape, colours were layered on top of each other and blended in to give a more realistic aesthetic. For the second landscape, the same brush was used however, the colours and shades were much darker with a few highlights of orange and red throughout. Once the paintings were complete, it was time to export them and import them back into MAYA. The export settings had to be changed to match the rendering software used by Maya, Arnold. </w:t>
      </w:r>
    </w:p>
    <w:p w14:paraId="0FF2BBD3" w14:textId="785BA6B2" w:rsidR="000F06CC" w:rsidRDefault="000819B0" w:rsidP="009B56D2">
      <w:r>
        <w:rPr>
          <w:noProof/>
        </w:rPr>
        <w:drawing>
          <wp:anchor distT="0" distB="0" distL="114300" distR="114300" simplePos="0" relativeHeight="251661312" behindDoc="0" locked="0" layoutInCell="1" allowOverlap="1" wp14:anchorId="26938343" wp14:editId="7A81C559">
            <wp:simplePos x="0" y="0"/>
            <wp:positionH relativeFrom="margin">
              <wp:align>left</wp:align>
            </wp:positionH>
            <wp:positionV relativeFrom="paragraph">
              <wp:posOffset>10795</wp:posOffset>
            </wp:positionV>
            <wp:extent cx="3105150" cy="1746250"/>
            <wp:effectExtent l="0" t="0" r="0" b="6350"/>
            <wp:wrapSquare wrapText="bothSides"/>
            <wp:docPr id="4" name="Picture 4" descr="A picture containing outdoor, nature, rock,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utdoor, nature, rock, mountai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5150" cy="1746250"/>
                    </a:xfrm>
                    <a:prstGeom prst="rect">
                      <a:avLst/>
                    </a:prstGeom>
                  </pic:spPr>
                </pic:pic>
              </a:graphicData>
            </a:graphic>
            <wp14:sizeRelH relativeFrom="margin">
              <wp14:pctWidth>0</wp14:pctWidth>
            </wp14:sizeRelH>
            <wp14:sizeRelV relativeFrom="margin">
              <wp14:pctHeight>0</wp14:pctHeight>
            </wp14:sizeRelV>
          </wp:anchor>
        </w:drawing>
      </w:r>
      <w:r w:rsidR="000F06CC">
        <w:t xml:space="preserve">After exporting the paintings, </w:t>
      </w:r>
      <w:r w:rsidR="00B86801">
        <w:t xml:space="preserve">they had to be imported and added to the model. This required using image files for the base colour, roughness and bump map. Now that everything had been applied it was time to add lighting to the scene. At first, a Skydome with a HDRI background was chosen however, was later changed to a physical sky as it felt more natural. </w:t>
      </w:r>
    </w:p>
    <w:p w14:paraId="423C9A59" w14:textId="77777777" w:rsidR="00650BCF" w:rsidRDefault="000819B0" w:rsidP="00650BCF">
      <w:r>
        <w:t>It was now time to render the image sequence and add the audio file,</w:t>
      </w:r>
      <w:r w:rsidR="00650BCF">
        <w:t xml:space="preserve"> this is where all the problems occurred. </w:t>
      </w:r>
    </w:p>
    <w:p w14:paraId="75757E03" w14:textId="77777777" w:rsidR="00650BCF" w:rsidRDefault="00650BCF" w:rsidP="00650BCF">
      <w:r>
        <w:t xml:space="preserve">// Error: </w:t>
      </w:r>
      <w:proofErr w:type="gramStart"/>
      <w:r>
        <w:t>00:00:22  3342</w:t>
      </w:r>
      <w:proofErr w:type="gramEnd"/>
      <w:r>
        <w:t>MB ERROR   |  [</w:t>
      </w:r>
      <w:proofErr w:type="spellStart"/>
      <w:r>
        <w:t>gpu</w:t>
      </w:r>
      <w:proofErr w:type="spellEnd"/>
      <w:r>
        <w:t xml:space="preserve">] an error happened during rendering. </w:t>
      </w:r>
      <w:proofErr w:type="spellStart"/>
      <w:r>
        <w:t>OptiX</w:t>
      </w:r>
      <w:proofErr w:type="spellEnd"/>
      <w:r>
        <w:t xml:space="preserve"> error is: Unknown error (Details: Function "_rtContextLaunch2D" caught exception: Encountered a CUDA error: </w:t>
      </w:r>
      <w:proofErr w:type="spellStart"/>
      <w:proofErr w:type="gramStart"/>
      <w:r>
        <w:t>cudaDriver</w:t>
      </w:r>
      <w:proofErr w:type="spellEnd"/>
      <w:r>
        <w:t>(</w:t>
      </w:r>
      <w:proofErr w:type="gramEnd"/>
      <w:r>
        <w:t>).</w:t>
      </w:r>
      <w:proofErr w:type="spellStart"/>
      <w:r>
        <w:t>CuEventSynchronize</w:t>
      </w:r>
      <w:proofErr w:type="spellEnd"/>
      <w:r>
        <w:t xml:space="preserve">( </w:t>
      </w:r>
      <w:proofErr w:type="spellStart"/>
      <w:r>
        <w:t>m_event</w:t>
      </w:r>
      <w:proofErr w:type="spellEnd"/>
      <w:r>
        <w:t xml:space="preserve"> ) returned (700): Illegal address, file: &lt;internal&gt;, line: 0)</w:t>
      </w:r>
    </w:p>
    <w:p w14:paraId="7D996565" w14:textId="73F0BC52" w:rsidR="000819B0" w:rsidRDefault="00650BCF" w:rsidP="00650BCF">
      <w:r>
        <w:t xml:space="preserve">// </w:t>
      </w:r>
      <w:r>
        <w:tab/>
        <w:t>GPU 0 had 11616MB free before rendering started and 9464MB free when crash occurred</w:t>
      </w:r>
    </w:p>
    <w:p w14:paraId="0EF42339" w14:textId="7839F6E5" w:rsidR="00650BCF" w:rsidRDefault="00650BCF" w:rsidP="00650BCF">
      <w:r>
        <w:t xml:space="preserve"> </w:t>
      </w:r>
      <w:r w:rsidRPr="00650BCF">
        <w:t xml:space="preserve">// Error: </w:t>
      </w:r>
      <w:proofErr w:type="gramStart"/>
      <w:r w:rsidRPr="00650BCF">
        <w:t>00:01:09  3181</w:t>
      </w:r>
      <w:proofErr w:type="gramEnd"/>
      <w:r w:rsidRPr="00650BCF">
        <w:t>MB ERROR   |   [</w:t>
      </w:r>
      <w:proofErr w:type="spellStart"/>
      <w:r w:rsidRPr="00650BCF">
        <w:t>gpu</w:t>
      </w:r>
      <w:proofErr w:type="spellEnd"/>
      <w:r w:rsidRPr="00650BCF">
        <w:t>] Fatal GPU error occurred, please restart the host application</w:t>
      </w:r>
    </w:p>
    <w:p w14:paraId="62C1B8FC" w14:textId="44575242" w:rsidR="00650BCF" w:rsidRDefault="00650BCF" w:rsidP="00650BCF">
      <w:r>
        <w:t xml:space="preserve">These were the errors that stopped the animation being as smooth and crisp as expected, after hours of research and experimenting. I was unable to find a cause or solution for this problem. In the end, the animation was rendered twice as fast as it should have been and at a lower quality using the CPU rather than GPU. </w:t>
      </w:r>
      <w:r w:rsidR="008F0F47">
        <w:t>This was extremely frustrating and has left me feeling like the animation could have been better.</w:t>
      </w:r>
    </w:p>
    <w:p w14:paraId="16ADAF01" w14:textId="77777777" w:rsidR="008F0F47" w:rsidRDefault="008F0F47" w:rsidP="00650BCF">
      <w:r>
        <w:t xml:space="preserve">Overall, I am happy with the animation I produced, I feel it makes the viewer ask questions and tells a story through a quick panorama. If I was to re make this animation, I would make sure that the GPU rendering doesn’t malfunction and also add a few structures to bring some life to the countryside. </w:t>
      </w:r>
    </w:p>
    <w:p w14:paraId="7359C659" w14:textId="77777777" w:rsidR="008F0F47" w:rsidRDefault="008F0F47" w:rsidP="00650BCF"/>
    <w:p w14:paraId="6E777512" w14:textId="77777777" w:rsidR="008F0F47" w:rsidRDefault="008F0F47" w:rsidP="00650BCF"/>
    <w:p w14:paraId="78951E76" w14:textId="77777777" w:rsidR="008F0F47" w:rsidRDefault="008F0F47" w:rsidP="00650BCF"/>
    <w:p w14:paraId="260B4C16" w14:textId="77777777" w:rsidR="008F0F47" w:rsidRDefault="008F0F47" w:rsidP="00650BCF"/>
    <w:p w14:paraId="3C0AA203" w14:textId="77777777" w:rsidR="008F0F47" w:rsidRDefault="008F0F47" w:rsidP="00650BCF"/>
    <w:p w14:paraId="64FB81BF" w14:textId="59F8E294" w:rsidR="008F0F47" w:rsidRDefault="008F0F47" w:rsidP="00650BCF">
      <w:r>
        <w:t>[1</w:t>
      </w:r>
      <w:proofErr w:type="gramStart"/>
      <w:r>
        <w:t>]  Studio</w:t>
      </w:r>
      <w:proofErr w:type="gramEnd"/>
      <w:r>
        <w:t xml:space="preserve"> Ghibli </w:t>
      </w:r>
      <w:r w:rsidR="00E60D0C">
        <w:t xml:space="preserve">“Japanese animated film studio” 2022 [online] available: </w:t>
      </w:r>
      <w:hyperlink r:id="rId9" w:history="1">
        <w:r w:rsidR="00E60D0C" w:rsidRPr="007014D9">
          <w:rPr>
            <w:rStyle w:val="Hyperlink"/>
          </w:rPr>
          <w:t>https://ghiblicollection.com/</w:t>
        </w:r>
      </w:hyperlink>
      <w:r w:rsidR="00E60D0C">
        <w:t xml:space="preserve"> </w:t>
      </w:r>
    </w:p>
    <w:p w14:paraId="3C19256D" w14:textId="77777777" w:rsidR="00E60D0C" w:rsidRDefault="00E60D0C" w:rsidP="00650BCF"/>
    <w:p w14:paraId="1D152199" w14:textId="77777777" w:rsidR="0081154D" w:rsidRDefault="0081154D" w:rsidP="009B56D2"/>
    <w:p w14:paraId="26CE4988" w14:textId="77777777" w:rsidR="0081154D" w:rsidRDefault="0081154D" w:rsidP="009B56D2"/>
    <w:p w14:paraId="48B8B805" w14:textId="5CB1B199" w:rsidR="00D50EC8" w:rsidRDefault="00753A6B" w:rsidP="009B56D2">
      <w:r>
        <w:t xml:space="preserve"> </w:t>
      </w:r>
      <w:r w:rsidR="008E735F">
        <w:t xml:space="preserve"> </w:t>
      </w:r>
    </w:p>
    <w:p w14:paraId="22A709C0" w14:textId="798DE3D9" w:rsidR="00C652A1" w:rsidRDefault="00C652A1" w:rsidP="009B56D2"/>
    <w:p w14:paraId="62B48CF7" w14:textId="79E000FF" w:rsidR="00C652A1" w:rsidRDefault="00C652A1" w:rsidP="009B56D2"/>
    <w:p w14:paraId="22E99F2D" w14:textId="6116E470" w:rsidR="00C652A1" w:rsidRPr="00912D14" w:rsidRDefault="00C652A1" w:rsidP="009B56D2"/>
    <w:p w14:paraId="1BF08A58" w14:textId="60AD1B5C" w:rsidR="00E95718" w:rsidRDefault="00E95718"/>
    <w:sectPr w:rsidR="00E957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4"/>
    <w:rsid w:val="000819B0"/>
    <w:rsid w:val="000F06CC"/>
    <w:rsid w:val="00210E63"/>
    <w:rsid w:val="002E7F6C"/>
    <w:rsid w:val="003160F2"/>
    <w:rsid w:val="00316491"/>
    <w:rsid w:val="00400EDE"/>
    <w:rsid w:val="00650BCF"/>
    <w:rsid w:val="00696925"/>
    <w:rsid w:val="007225FB"/>
    <w:rsid w:val="00753A6B"/>
    <w:rsid w:val="007E3146"/>
    <w:rsid w:val="007F6ECA"/>
    <w:rsid w:val="0081154D"/>
    <w:rsid w:val="00837772"/>
    <w:rsid w:val="008E735F"/>
    <w:rsid w:val="008F0F47"/>
    <w:rsid w:val="00912D14"/>
    <w:rsid w:val="00992A65"/>
    <w:rsid w:val="009B56D2"/>
    <w:rsid w:val="009F643E"/>
    <w:rsid w:val="00AF345D"/>
    <w:rsid w:val="00B040DA"/>
    <w:rsid w:val="00B4745A"/>
    <w:rsid w:val="00B86801"/>
    <w:rsid w:val="00C652A1"/>
    <w:rsid w:val="00CF6879"/>
    <w:rsid w:val="00D166FC"/>
    <w:rsid w:val="00D50EC8"/>
    <w:rsid w:val="00E02848"/>
    <w:rsid w:val="00E60D0C"/>
    <w:rsid w:val="00E95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0B50A"/>
  <w15:chartTrackingRefBased/>
  <w15:docId w15:val="{17A1A13B-D143-424F-89A8-E618AAED6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D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0D0C"/>
    <w:rPr>
      <w:color w:val="0563C1" w:themeColor="hyperlink"/>
      <w:u w:val="single"/>
    </w:rPr>
  </w:style>
  <w:style w:type="character" w:styleId="UnresolvedMention">
    <w:name w:val="Unresolved Mention"/>
    <w:basedOn w:val="DefaultParagraphFont"/>
    <w:uiPriority w:val="99"/>
    <w:semiHidden/>
    <w:unhideWhenUsed/>
    <w:rsid w:val="00E60D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ghiblicollecti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4</Pages>
  <Words>1236</Words>
  <Characters>7050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Fenwick (2003537)</dc:creator>
  <cp:keywords/>
  <dc:description/>
  <cp:lastModifiedBy>Sam Fenwick (2003537)</cp:lastModifiedBy>
  <cp:revision>4</cp:revision>
  <dcterms:created xsi:type="dcterms:W3CDTF">2022-06-03T19:50:00Z</dcterms:created>
  <dcterms:modified xsi:type="dcterms:W3CDTF">2022-06-03T23:37:00Z</dcterms:modified>
</cp:coreProperties>
</file>