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F2B986" w14:textId="77777777" w:rsidR="004D35A0" w:rsidRPr="004D35A0" w:rsidRDefault="004D35A0" w:rsidP="004D35A0">
      <w:pPr>
        <w:jc w:val="center"/>
        <w:rPr>
          <w:u w:val="single"/>
        </w:rPr>
      </w:pPr>
      <w:r w:rsidRPr="004D35A0">
        <w:rPr>
          <w:u w:val="single"/>
        </w:rPr>
        <w:t>Assignment 1 – Counselling</w:t>
      </w:r>
    </w:p>
    <w:p w14:paraId="18C40EB1" w14:textId="77777777" w:rsidR="004D35A0" w:rsidRDefault="004D35A0" w:rsidP="004D35A0">
      <w:r>
        <w:t>In this assignment we will analysis a video of a counsellor and client and discuss the skills the counsellor has shown. We will then discuss what the counsellor did not do and what she did. By doing this I will be evaluate the important and the value of communication skills within a caring environment. We will refer to person-centred approach and Carl Rogers, who created it. This humanistic approach, which deals with the way the individual sees themselves rather than the counsellor interpreting their own thoughts. Carl Roger’s believed that this approach works by understand the individual’s experience from their own point of view. Carl Rogers’ theory uses empathy, unconditional positive regard and congruence skills, this is important as it can help the client and the counsellor. This is done by the counsellor using empathy, empathy will let the counsellor understand the client’s feelings, unconditional positive regard will help the counsellor feel comfortable speaking and congruence will allow the counsellor to have experience of the client’s feelings.</w:t>
      </w:r>
    </w:p>
    <w:p w14:paraId="34745AF1" w14:textId="77777777" w:rsidR="004D35A0" w:rsidRDefault="004D35A0" w:rsidP="004D35A0">
      <w:r>
        <w:t>In the video, the counsellor used active listening. She did thing by letting the client know she was listening, taking in what they said, and she nodded her head. This has a positive effect as it can built a relationship between counsellor and client, this allows the client to mention more to the counsellor. This is important because it shows the client that she is giving her full attention, she cares about what they are saying and only focusing on them. Centre of rehabilitation and recovery states (2017) that “Active listening conveys unconditional positive regard for the client.” The counsellor used eye contact, this allows the counsellor to be involved with the client. This is very important as it allows the client to know that they are being listened too, it indicated to the client that the counsellor is focused and paying attention to what they say. As the counsellor has made eye contact with the client, it makes the client more comfortable to talk. The counsellor could tell if the client was not making eye contact with them, as they avoided eye contact, this could mean that the client did not want to talk about the subject.</w:t>
      </w:r>
    </w:p>
    <w:p w14:paraId="6ED1A3B1" w14:textId="77777777" w:rsidR="004D35A0" w:rsidRDefault="004D35A0" w:rsidP="004D35A0">
      <w:r>
        <w:t xml:space="preserve">Unconditional positive regards </w:t>
      </w:r>
      <w:proofErr w:type="gramStart"/>
      <w:r>
        <w:t>is</w:t>
      </w:r>
      <w:proofErr w:type="gramEnd"/>
      <w:r>
        <w:t xml:space="preserve"> important when counselling as the counsellor need to respect the person as an individual, how they respond to a situation and that they did they best. In the video, the counsellor respected what the client said by listening to them, the counsellor did not judge her, and that the counsellor believed that the client did their best in their reaction. This is important as it builds a relationship between counsellor and client. The counsellor used congruence, which is to agree with what the client is saying. This is important as according to counselling tutor (2017) “it allows the client to build a trusting relationship with the counsellor.” If the counsellor does not understand what the client if saying, then the counsellor will ask them to say it in another way. Congruence will allow the counsellor to experience the same feelings as the client. </w:t>
      </w:r>
    </w:p>
    <w:p w14:paraId="7B81BCD3" w14:textId="77777777" w:rsidR="004D35A0" w:rsidRDefault="004D35A0" w:rsidP="004D35A0">
      <w:r>
        <w:t xml:space="preserve">The counsellor used open questions, this allows the client to </w:t>
      </w:r>
      <w:proofErr w:type="gramStart"/>
      <w:r>
        <w:t>open up</w:t>
      </w:r>
      <w:proofErr w:type="gramEnd"/>
      <w:r>
        <w:t xml:space="preserve"> and explain more about the topic to the counsellor. It can give the client the opportunity to explain why they have seen a counsellor and give as much detail as they want. Carl Roger’s theory believed that the client should lead the session, the counsellor did this in the video. As the counsellor asked open questions this allows both the counsellor and client to have an open relationship, by the counselling doing this is allows the client to have a safe feeling and will able them to talk more about the subject. As </w:t>
      </w:r>
      <w:proofErr w:type="spellStart"/>
      <w:r>
        <w:t>Venerna</w:t>
      </w:r>
      <w:proofErr w:type="spellEnd"/>
      <w:r>
        <w:t xml:space="preserve"> </w:t>
      </w:r>
      <w:proofErr w:type="spellStart"/>
      <w:r>
        <w:t>Tschudin</w:t>
      </w:r>
      <w:proofErr w:type="spellEnd"/>
      <w:r>
        <w:t xml:space="preserve"> (1991, P.98) States “By staying open is meant accepting, giving permission to talk, and listening. It is another way of saying 'I am here for you'”.</w:t>
      </w:r>
    </w:p>
    <w:p w14:paraId="3B35F0D9" w14:textId="77777777" w:rsidR="004D35A0" w:rsidRDefault="004D35A0" w:rsidP="004D35A0">
      <w:r>
        <w:t xml:space="preserve">However, the counsellor asked closed question, by doing this the client could not extended their answer in more detail. As the counsellor did this, the client could only answer with a yes or a no. If </w:t>
      </w:r>
      <w:r>
        <w:lastRenderedPageBreak/>
        <w:t>the counsellor did not do this, it could have given this client an opportunity to explain themselves or to talk more about their feelings, which could have allowed more feeling to be shown.</w:t>
      </w:r>
    </w:p>
    <w:p w14:paraId="1F659AF6" w14:textId="469BE012" w:rsidR="004D35A0" w:rsidRDefault="004D35A0" w:rsidP="004D35A0">
      <w:r>
        <w:t>It is important to have a calm and a</w:t>
      </w:r>
      <w:r w:rsidR="005F02BD">
        <w:t xml:space="preserve"> trusting relationship with the</w:t>
      </w:r>
      <w:r w:rsidR="00621097">
        <w:t xml:space="preserve"> counsellor as they</w:t>
      </w:r>
      <w:r>
        <w:t xml:space="preserve"> may not feel </w:t>
      </w:r>
      <w:r w:rsidR="00621097">
        <w:t>that they</w:t>
      </w:r>
      <w:bookmarkStart w:id="0" w:name="_GoBack"/>
      <w:bookmarkEnd w:id="0"/>
      <w:r>
        <w:t xml:space="preserve"> can tell them anything. According to Carl Rogers (1967, P.323) “It is such a relief, such a blessed relaxation to defences, to find oneself understood, the individual wishes to create this atmosphere for others.” Having a trusting relationship, can be linked with open body language. An open body language can relax the client, it can make them feel that they can trust the counsellor and their own feelings. Is it important to have positive body language as it lets the client feel that they can speak freely, and it does not give any restrictions to what the clients </w:t>
      </w:r>
      <w:proofErr w:type="gramStart"/>
      <w:r>
        <w:t>say.</w:t>
      </w:r>
      <w:proofErr w:type="gramEnd"/>
    </w:p>
    <w:p w14:paraId="17F698F3" w14:textId="77777777" w:rsidR="004D35A0" w:rsidRDefault="004D35A0" w:rsidP="004D35A0">
      <w:r>
        <w:t>The counsellor showed empathy by being aware of the feelings the client was showing, she did this by listening to what the client said and paying attention to their non-verbal communication signals. Mike Cooper states (2013, page 166) “This would provide a safe opportunity for the client to experience himself more truly and deeply, to discern himself more clearly and to choose more significantly.”</w:t>
      </w:r>
    </w:p>
    <w:p w14:paraId="6A5663FD" w14:textId="77777777" w:rsidR="004D35A0" w:rsidRDefault="004D35A0" w:rsidP="004D35A0">
      <w:r>
        <w:t>The counsellor did not reflect on what the client said, this could have been done thought-out their meeting and when they finished. Reflection is important, by doing this it reminds the client of what they have said. Summarising is very similar to reflection, it tells the client that the counsellor is listening by repeating the exact sentence back to the client. Summarising is important as it clarifies the emotional the client has. There was a couple of times where the counsellor interrupted the client, this could have been because the counsellor thought that the client was finished speaking or thought of a question while the client was speaking.</w:t>
      </w:r>
    </w:p>
    <w:p w14:paraId="0F46C637" w14:textId="77777777" w:rsidR="004D35A0" w:rsidRDefault="004D35A0" w:rsidP="004D35A0">
      <w:r>
        <w:t>However, the counsellor paraphrased throughout their session, she did this by saying back to the client what they have said but in her own words. Paraphrasing is important as it is the most useful skill, it helps build a trusting relationship with the client.</w:t>
      </w:r>
    </w:p>
    <w:p w14:paraId="292EF5A3" w14:textId="77777777" w:rsidR="004D35A0" w:rsidRDefault="004D35A0" w:rsidP="004D35A0">
      <w:r>
        <w:t>To conclude this assignment, we have discussed important skills that the counsellor showed and linked it with Carl Rogers' Person-centred approach. The most important skills the counsellor used are empathy, unconditional positive regard and congruence. The counsellor used this as it allows her to understand the client’s feelings.</w:t>
      </w:r>
    </w:p>
    <w:p w14:paraId="099236E6" w14:textId="77777777" w:rsidR="004D35A0" w:rsidRPr="004D35A0" w:rsidRDefault="004D35A0" w:rsidP="004D35A0">
      <w:pPr>
        <w:rPr>
          <w:u w:val="single"/>
        </w:rPr>
      </w:pPr>
      <w:r w:rsidRPr="004D35A0">
        <w:rPr>
          <w:u w:val="single"/>
        </w:rPr>
        <w:t>Reference List:</w:t>
      </w:r>
    </w:p>
    <w:p w14:paraId="4950D060" w14:textId="77777777" w:rsidR="004D35A0" w:rsidRDefault="004D35A0" w:rsidP="004D35A0">
      <w:r>
        <w:t>Centre of rehabilitation and recovery (2017) Person centred approach. [online]. Available at web address: http://www.coalitionny.org/the_center/resources/documents/PersonCenteredApproaches.pdf (accessed 22nd November 2017)</w:t>
      </w:r>
    </w:p>
    <w:p w14:paraId="3C56BCE8" w14:textId="77777777" w:rsidR="004D35A0" w:rsidRDefault="004D35A0" w:rsidP="004D35A0">
      <w:r>
        <w:t xml:space="preserve">Cooper, M., O'Hara, M., </w:t>
      </w:r>
      <w:proofErr w:type="spellStart"/>
      <w:r>
        <w:t>Schmis</w:t>
      </w:r>
      <w:proofErr w:type="spellEnd"/>
      <w:r>
        <w:t xml:space="preserve">, P., and </w:t>
      </w:r>
      <w:proofErr w:type="spellStart"/>
      <w:r>
        <w:t>Bohart</w:t>
      </w:r>
      <w:proofErr w:type="spellEnd"/>
      <w:r>
        <w:t xml:space="preserve">, A (2013) The handbook of person-centred psychotherapy &amp; counselling. 2nd edition. London: </w:t>
      </w:r>
      <w:proofErr w:type="spellStart"/>
      <w:r>
        <w:t>Malgrave</w:t>
      </w:r>
      <w:proofErr w:type="spellEnd"/>
      <w:r>
        <w:t xml:space="preserve"> Macmillan.</w:t>
      </w:r>
    </w:p>
    <w:p w14:paraId="6699D570" w14:textId="77777777" w:rsidR="004D35A0" w:rsidRDefault="004D35A0" w:rsidP="004D35A0">
      <w:r>
        <w:t xml:space="preserve">Counselling tutor (2017) Carl Rogers' Core Conditions. [online]. Available at </w:t>
      </w:r>
      <w:proofErr w:type="gramStart"/>
      <w:r>
        <w:t>https://counsellingtutor.com/counselling-approaches/person-centred-approach-to-counselling/carl-rogers-core-conditions/  (</w:t>
      </w:r>
      <w:proofErr w:type="gramEnd"/>
      <w:r>
        <w:t>accessed 3rd December 2017)</w:t>
      </w:r>
    </w:p>
    <w:p w14:paraId="369E1CA1" w14:textId="77777777" w:rsidR="004D35A0" w:rsidRDefault="004D35A0" w:rsidP="004D35A0">
      <w:r>
        <w:t>Rogers, C. (1967) A therapist's view of psychotherapy on becoming a person. 23rd Edition. London: Constable &amp; Company Ltd.</w:t>
      </w:r>
    </w:p>
    <w:p w14:paraId="26D11B8D" w14:textId="6ABD1863" w:rsidR="003A50AC" w:rsidRDefault="004D35A0" w:rsidP="004D35A0">
      <w:proofErr w:type="spellStart"/>
      <w:r>
        <w:t>Tschudin</w:t>
      </w:r>
      <w:proofErr w:type="spellEnd"/>
      <w:r>
        <w:t>, V. (1991) Counselling skills for nurses. 4th Edition. London: Bailliere Tindall.</w:t>
      </w:r>
    </w:p>
    <w:sectPr w:rsidR="003A50A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345F48" w14:textId="77777777" w:rsidR="00922E69" w:rsidRDefault="00922E69" w:rsidP="004D35A0">
      <w:pPr>
        <w:spacing w:after="0" w:line="240" w:lineRule="auto"/>
      </w:pPr>
      <w:r>
        <w:separator/>
      </w:r>
    </w:p>
  </w:endnote>
  <w:endnote w:type="continuationSeparator" w:id="0">
    <w:p w14:paraId="089B2F97" w14:textId="77777777" w:rsidR="00922E69" w:rsidRDefault="00922E69" w:rsidP="004D3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F36878" w14:textId="77777777" w:rsidR="00922E69" w:rsidRDefault="00922E69" w:rsidP="004D35A0">
      <w:pPr>
        <w:spacing w:after="0" w:line="240" w:lineRule="auto"/>
      </w:pPr>
      <w:r>
        <w:separator/>
      </w:r>
    </w:p>
  </w:footnote>
  <w:footnote w:type="continuationSeparator" w:id="0">
    <w:p w14:paraId="08C2C04E" w14:textId="77777777" w:rsidR="00922E69" w:rsidRDefault="00922E69" w:rsidP="004D35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E9DD7" w14:textId="5189C402" w:rsidR="004D35A0" w:rsidRDefault="004D35A0">
    <w:pPr>
      <w:pStyle w:val="Header"/>
    </w:pPr>
    <w:r>
      <w:t>Sophie Webb</w:t>
    </w:r>
  </w:p>
  <w:p w14:paraId="2D316642" w14:textId="2F5B0B35" w:rsidR="004D35A0" w:rsidRDefault="004D35A0">
    <w:pPr>
      <w:pStyle w:val="Header"/>
    </w:pPr>
    <w:r>
      <w:t>Student Number: 1704273</w:t>
    </w:r>
  </w:p>
  <w:p w14:paraId="4FCABE94" w14:textId="77777777" w:rsidR="004D35A0" w:rsidRDefault="004D35A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5A0"/>
    <w:rsid w:val="003A50AC"/>
    <w:rsid w:val="004D35A0"/>
    <w:rsid w:val="005F02BD"/>
    <w:rsid w:val="00621097"/>
    <w:rsid w:val="00922E69"/>
    <w:rsid w:val="00CB7493"/>
    <w:rsid w:val="00D02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052F5"/>
  <w15:chartTrackingRefBased/>
  <w15:docId w15:val="{F065476B-9A72-4569-BEE5-439A00332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35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5A0"/>
  </w:style>
  <w:style w:type="paragraph" w:styleId="Footer">
    <w:name w:val="footer"/>
    <w:basedOn w:val="Normal"/>
    <w:link w:val="FooterChar"/>
    <w:uiPriority w:val="99"/>
    <w:unhideWhenUsed/>
    <w:rsid w:val="004D35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862DF8-5123-4367-A8D6-5F0C38FA0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1111</Words>
  <Characters>6339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Webb (1704273)</dc:creator>
  <cp:keywords/>
  <dc:description/>
  <cp:lastModifiedBy>Sophie Webb (1704273)</cp:lastModifiedBy>
  <cp:revision>2</cp:revision>
  <dcterms:created xsi:type="dcterms:W3CDTF">2017-12-07T22:04:00Z</dcterms:created>
  <dcterms:modified xsi:type="dcterms:W3CDTF">2017-12-07T22:09:00Z</dcterms:modified>
</cp:coreProperties>
</file>