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7F69" w:rsidRPr="00B272DA" w:rsidRDefault="00E67F69" w:rsidP="00B272DA">
      <w:pPr>
        <w:spacing w:line="360" w:lineRule="auto"/>
        <w:jc w:val="both"/>
        <w:rPr>
          <w:rFonts w:ascii="Arial" w:hAnsi="Arial" w:cs="Arial"/>
          <w:bCs/>
          <w:color w:val="000000" w:themeColor="text1"/>
          <w:shd w:val="clear" w:color="auto" w:fill="FFFFFF"/>
        </w:rPr>
      </w:pPr>
      <w:r w:rsidRPr="00B272DA">
        <w:rPr>
          <w:rFonts w:ascii="Arial" w:hAnsi="Arial" w:cs="Arial"/>
          <w:bCs/>
          <w:color w:val="000000" w:themeColor="text1"/>
          <w:shd w:val="clear" w:color="auto" w:fill="FFFFFF"/>
        </w:rPr>
        <w:t xml:space="preserve">Leadership </w:t>
      </w:r>
    </w:p>
    <w:p w:rsidR="00AA344D" w:rsidRPr="00B272DA" w:rsidRDefault="00AA344D" w:rsidP="00B272DA">
      <w:pPr>
        <w:spacing w:line="360" w:lineRule="auto"/>
        <w:jc w:val="both"/>
        <w:rPr>
          <w:rFonts w:ascii="Arial" w:hAnsi="Arial" w:cs="Arial"/>
          <w:color w:val="000000" w:themeColor="text1"/>
          <w:shd w:val="clear" w:color="auto" w:fill="FFFFFF"/>
        </w:rPr>
      </w:pPr>
    </w:p>
    <w:p w:rsidR="0021202B" w:rsidRPr="00B272DA" w:rsidRDefault="00E67F69" w:rsidP="00B272DA">
      <w:pPr>
        <w:spacing w:line="360" w:lineRule="auto"/>
        <w:jc w:val="both"/>
        <w:rPr>
          <w:rFonts w:ascii="Arial" w:hAnsi="Arial" w:cs="Arial"/>
          <w:color w:val="000000" w:themeColor="text1"/>
          <w:shd w:val="clear" w:color="auto" w:fill="FFFFFF"/>
        </w:rPr>
      </w:pPr>
      <w:r w:rsidRPr="00B272DA">
        <w:rPr>
          <w:rFonts w:ascii="Arial" w:hAnsi="Arial" w:cs="Arial"/>
          <w:color w:val="000000" w:themeColor="text1"/>
          <w:shd w:val="clear" w:color="auto" w:fill="FFFFFF"/>
        </w:rPr>
        <w:t xml:space="preserve">Leadership is defined as the process by which an individual influences a group of individuals through facilitation in order to achieve a common goal (Silva, 2016; Kumar and Jain, 2013). </w:t>
      </w:r>
      <w:r w:rsidR="0060734F" w:rsidRPr="00B272DA">
        <w:rPr>
          <w:rFonts w:ascii="Arial" w:hAnsi="Arial" w:cs="Arial"/>
          <w:color w:val="000000" w:themeColor="text1"/>
          <w:shd w:val="clear" w:color="auto" w:fill="FFFFFF"/>
        </w:rPr>
        <w:t xml:space="preserve">Behavioural theories advocate individuals become leaders through engaging in teaching, learning and observation (Anderson, 2012). However, in accordance to Johnson (2014) early years practitioners highlight an individual is either born a leader or not; leaving the individuals who are not born with effective leadership skills destined to remain a follower. </w:t>
      </w:r>
      <w:r w:rsidR="0021202B" w:rsidRPr="00B272DA">
        <w:rPr>
          <w:rFonts w:ascii="Arial" w:hAnsi="Arial" w:cs="Arial"/>
          <w:color w:val="000000" w:themeColor="text1"/>
          <w:shd w:val="clear" w:color="auto" w:fill="FFFFFF"/>
        </w:rPr>
        <w:t xml:space="preserve"> In contrast, </w:t>
      </w:r>
      <w:r w:rsidR="0021202B" w:rsidRPr="00B272DA">
        <w:rPr>
          <w:rFonts w:ascii="Arial" w:hAnsi="Arial" w:cs="Arial"/>
          <w:color w:val="000000" w:themeColor="text1"/>
        </w:rPr>
        <w:t>Shipyard and China (2015) notes a true leader ignores the argument expressing a leader is born a leader; instead focuses on developing the leadership qualities necessary for future success.</w:t>
      </w:r>
      <w:r w:rsidR="0021202B" w:rsidRPr="00B272DA">
        <w:rPr>
          <w:rFonts w:ascii="Arial" w:hAnsi="Arial" w:cs="Arial"/>
          <w:color w:val="000000" w:themeColor="text1"/>
          <w:shd w:val="clear" w:color="auto" w:fill="FFFFFF"/>
        </w:rPr>
        <w:t xml:space="preserve"> </w:t>
      </w:r>
      <w:r w:rsidR="00F4072A" w:rsidRPr="00B272DA">
        <w:rPr>
          <w:rFonts w:ascii="Arial" w:hAnsi="Arial" w:cs="Arial"/>
          <w:color w:val="000000" w:themeColor="text1"/>
        </w:rPr>
        <w:t>However</w:t>
      </w:r>
      <w:r w:rsidR="0021202B" w:rsidRPr="00B272DA">
        <w:rPr>
          <w:rFonts w:ascii="Arial" w:hAnsi="Arial" w:cs="Arial"/>
          <w:color w:val="000000" w:themeColor="text1"/>
        </w:rPr>
        <w:t xml:space="preserve">, Aubrey (2011) suggests individuals who lack the essential skills and training of leadership tend to lead less successful programmes failing to achieve successful outcomes for children and their families. </w:t>
      </w:r>
    </w:p>
    <w:p w:rsidR="0021202B" w:rsidRPr="00B272DA" w:rsidRDefault="0021202B" w:rsidP="00B272DA">
      <w:pPr>
        <w:spacing w:line="360" w:lineRule="auto"/>
        <w:jc w:val="both"/>
        <w:rPr>
          <w:rFonts w:ascii="Arial" w:hAnsi="Arial" w:cs="Arial"/>
          <w:color w:val="000000" w:themeColor="text1"/>
          <w:shd w:val="clear" w:color="auto" w:fill="FFFFFF"/>
        </w:rPr>
      </w:pPr>
    </w:p>
    <w:p w:rsidR="00E67F69" w:rsidRPr="00B272DA" w:rsidRDefault="00E67F69" w:rsidP="00B272DA">
      <w:pPr>
        <w:spacing w:line="360" w:lineRule="auto"/>
        <w:jc w:val="both"/>
        <w:rPr>
          <w:rFonts w:ascii="Arial" w:hAnsi="Arial" w:cs="Arial"/>
          <w:color w:val="000000" w:themeColor="text1"/>
          <w:shd w:val="clear" w:color="auto" w:fill="FFFFFF"/>
        </w:rPr>
      </w:pPr>
      <w:r w:rsidRPr="00B272DA">
        <w:rPr>
          <w:rFonts w:ascii="Arial" w:hAnsi="Arial" w:cs="Arial"/>
          <w:noProof/>
          <w:color w:val="000000" w:themeColor="text1"/>
        </w:rPr>
        <w:t xml:space="preserve">Good leadership enables an individual to influence others’ individual values, beliefs, behaviours and attitudes through successfully delivering good management roles (Hao and Yazdanifard, 2015). In accordance to Michael and Lochrie (2009) </w:t>
      </w:r>
      <w:r w:rsidRPr="00B272DA">
        <w:rPr>
          <w:rFonts w:ascii="Arial" w:hAnsi="Arial" w:cs="Arial"/>
          <w:color w:val="000000" w:themeColor="text1"/>
          <w:shd w:val="clear" w:color="auto" w:fill="FFFFFF"/>
        </w:rPr>
        <w:t>an individual who is capable of responding to changes in the external environment shows a good degree of leadership adapting to frequent change leading to successful outcomes</w:t>
      </w:r>
      <w:r w:rsidRPr="00B272DA">
        <w:rPr>
          <w:rFonts w:ascii="Arial" w:hAnsi="Arial" w:cs="Arial"/>
          <w:noProof/>
          <w:color w:val="000000" w:themeColor="text1"/>
        </w:rPr>
        <w:t xml:space="preserve">. </w:t>
      </w:r>
      <w:r w:rsidR="00B1033A" w:rsidRPr="00B272DA">
        <w:rPr>
          <w:rFonts w:ascii="Arial" w:hAnsi="Arial" w:cs="Arial"/>
          <w:noProof/>
          <w:color w:val="000000" w:themeColor="text1"/>
        </w:rPr>
        <w:t xml:space="preserve">Therefore, </w:t>
      </w:r>
      <w:r w:rsidR="00B1033A" w:rsidRPr="00B272DA">
        <w:rPr>
          <w:rFonts w:ascii="Arial" w:hAnsi="Arial" w:cs="Arial"/>
          <w:color w:val="000000" w:themeColor="text1"/>
          <w:shd w:val="clear" w:color="auto" w:fill="FFFFFF"/>
        </w:rPr>
        <w:t>a</w:t>
      </w:r>
      <w:r w:rsidRPr="00B272DA">
        <w:rPr>
          <w:rFonts w:ascii="Arial" w:hAnsi="Arial" w:cs="Arial"/>
          <w:color w:val="000000" w:themeColor="text1"/>
          <w:shd w:val="clear" w:color="auto" w:fill="FFFFFF"/>
        </w:rPr>
        <w:t xml:space="preserve"> good leader holds positive attributes and works towards successful outcomes; however individuals</w:t>
      </w:r>
      <w:r w:rsidRPr="00B272DA">
        <w:rPr>
          <w:rFonts w:ascii="Arial" w:hAnsi="Arial" w:cs="Arial"/>
          <w:color w:val="000000" w:themeColor="text1"/>
        </w:rPr>
        <w:t xml:space="preserve"> who are classified as egoistic are seen as holding poor leadership characteristics, therefore an effective leader is an individual who is considered approachable, friendly, honest and trustworthy appreciating the opinions of another (Shipyard and China, 2015). </w:t>
      </w:r>
    </w:p>
    <w:p w:rsidR="0060734F" w:rsidRPr="00B272DA" w:rsidRDefault="0060734F" w:rsidP="00B272DA">
      <w:pPr>
        <w:pStyle w:val="Heading1"/>
        <w:shd w:val="clear" w:color="auto" w:fill="FFFFFF"/>
        <w:spacing w:before="0" w:beforeAutospacing="0" w:after="0" w:afterAutospacing="0" w:line="360" w:lineRule="auto"/>
        <w:jc w:val="both"/>
        <w:rPr>
          <w:rFonts w:ascii="Arial" w:hAnsi="Arial" w:cs="Arial"/>
          <w:b w:val="0"/>
          <w:bCs w:val="0"/>
          <w:color w:val="000000" w:themeColor="text1"/>
          <w:kern w:val="0"/>
          <w:sz w:val="24"/>
          <w:szCs w:val="24"/>
          <w:shd w:val="clear" w:color="auto" w:fill="FFFFFF"/>
        </w:rPr>
      </w:pPr>
    </w:p>
    <w:p w:rsidR="00E67F69" w:rsidRPr="00B272DA" w:rsidRDefault="00E67F69" w:rsidP="00B272DA">
      <w:pPr>
        <w:pStyle w:val="Heading1"/>
        <w:shd w:val="clear" w:color="auto" w:fill="FFFFFF"/>
        <w:spacing w:before="0" w:beforeAutospacing="0" w:after="0" w:afterAutospacing="0" w:line="360" w:lineRule="auto"/>
        <w:jc w:val="both"/>
        <w:rPr>
          <w:rStyle w:val="addmd"/>
          <w:rFonts w:ascii="Arial" w:hAnsi="Arial" w:cs="Arial"/>
          <w:b w:val="0"/>
          <w:color w:val="000000" w:themeColor="text1"/>
          <w:sz w:val="24"/>
          <w:szCs w:val="24"/>
        </w:rPr>
      </w:pPr>
      <w:r w:rsidRPr="00B272DA">
        <w:rPr>
          <w:rFonts w:ascii="Arial" w:hAnsi="Arial" w:cs="Arial"/>
          <w:b w:val="0"/>
          <w:color w:val="000000" w:themeColor="text1"/>
          <w:sz w:val="24"/>
          <w:szCs w:val="24"/>
        </w:rPr>
        <w:t xml:space="preserve">In accordance to Daly et al. (2004) flexibility is a fundamental aspect of leadership showing dedication to change the way something is carried out, for example an individual changing their leadership style to accomplish a task. Similarly, Gujral (2013) further notes infinite flexibility is vital to successful leadership through adapting a different style of leadership in accordance to </w:t>
      </w:r>
      <w:r w:rsidRPr="00B272DA">
        <w:rPr>
          <w:rFonts w:ascii="Arial" w:hAnsi="Arial" w:cs="Arial"/>
          <w:b w:val="0"/>
          <w:color w:val="000000" w:themeColor="text1"/>
          <w:sz w:val="24"/>
          <w:szCs w:val="24"/>
        </w:rPr>
        <w:lastRenderedPageBreak/>
        <w:t>the situation or state of the team</w:t>
      </w:r>
      <w:r w:rsidRPr="00B272DA">
        <w:rPr>
          <w:rStyle w:val="addmd"/>
          <w:rFonts w:ascii="Arial" w:hAnsi="Arial" w:cs="Arial"/>
          <w:b w:val="0"/>
          <w:color w:val="000000" w:themeColor="text1"/>
          <w:sz w:val="24"/>
          <w:szCs w:val="24"/>
        </w:rPr>
        <w:t>. Therefore as a leader it is the individual’s duty to be adaptable in their approach to success in order to accomplish positive outcomes and maintain productivity from each member of the team (Levi, 2010). However, if flexibility is not present from a leader the organisation itself will not be able to flourish as the individual leading the team has not put their full effort into achieving the desired outcomes affecting all members of the organisation (Northhouse, 2010).</w:t>
      </w:r>
    </w:p>
    <w:p w:rsidR="00B1033A" w:rsidRPr="00B272DA" w:rsidRDefault="00B1033A" w:rsidP="00B272DA">
      <w:pPr>
        <w:spacing w:line="360" w:lineRule="auto"/>
        <w:jc w:val="both"/>
        <w:rPr>
          <w:rStyle w:val="addmd"/>
          <w:rFonts w:ascii="Arial" w:hAnsi="Arial" w:cs="Arial"/>
          <w:bCs/>
          <w:color w:val="000000" w:themeColor="text1"/>
          <w:kern w:val="36"/>
        </w:rPr>
      </w:pPr>
    </w:p>
    <w:p w:rsidR="0060734F" w:rsidRPr="00B272DA" w:rsidRDefault="00AA344D" w:rsidP="00B272DA">
      <w:pPr>
        <w:spacing w:line="360" w:lineRule="auto"/>
        <w:jc w:val="both"/>
        <w:rPr>
          <w:rFonts w:ascii="Arial" w:hAnsi="Arial" w:cs="Arial"/>
          <w:color w:val="000000" w:themeColor="text1"/>
          <w:shd w:val="clear" w:color="auto" w:fill="FFFFFF"/>
        </w:rPr>
      </w:pPr>
      <w:r w:rsidRPr="00B272DA">
        <w:rPr>
          <w:rFonts w:ascii="Arial" w:hAnsi="Arial" w:cs="Arial"/>
          <w:color w:val="000000" w:themeColor="text1"/>
          <w:shd w:val="clear" w:color="auto" w:fill="FFFFFF"/>
        </w:rPr>
        <w:t xml:space="preserve">Leadership in the </w:t>
      </w:r>
      <w:r w:rsidR="00E67F69" w:rsidRPr="00B272DA">
        <w:rPr>
          <w:rFonts w:ascii="Arial" w:hAnsi="Arial" w:cs="Arial"/>
          <w:color w:val="000000" w:themeColor="text1"/>
          <w:shd w:val="clear" w:color="auto" w:fill="FFFFFF"/>
        </w:rPr>
        <w:t xml:space="preserve">Education System </w:t>
      </w:r>
    </w:p>
    <w:p w:rsidR="00AA344D" w:rsidRPr="00B272DA" w:rsidRDefault="00AA344D" w:rsidP="00B272DA">
      <w:pPr>
        <w:spacing w:line="360" w:lineRule="auto"/>
        <w:jc w:val="both"/>
        <w:rPr>
          <w:rFonts w:ascii="Arial" w:hAnsi="Arial" w:cs="Arial"/>
          <w:color w:val="000000" w:themeColor="text1"/>
          <w:shd w:val="clear" w:color="auto" w:fill="FFFFFF"/>
        </w:rPr>
      </w:pPr>
    </w:p>
    <w:p w:rsidR="00E67F69" w:rsidRPr="00B272DA" w:rsidRDefault="001F0357" w:rsidP="00B272DA">
      <w:pPr>
        <w:spacing w:line="360" w:lineRule="auto"/>
        <w:jc w:val="both"/>
        <w:rPr>
          <w:rFonts w:ascii="Arial" w:hAnsi="Arial" w:cs="Arial"/>
          <w:color w:val="000000" w:themeColor="text1"/>
        </w:rPr>
      </w:pPr>
      <w:r w:rsidRPr="00B272DA">
        <w:rPr>
          <w:rFonts w:ascii="Arial" w:hAnsi="Arial" w:cs="Arial"/>
          <w:noProof/>
          <w:color w:val="000000" w:themeColor="text1"/>
        </w:rPr>
        <w:t>According to O’Sullivan (2009)</w:t>
      </w:r>
      <w:r w:rsidR="003C597D" w:rsidRPr="00B272DA">
        <w:rPr>
          <w:rFonts w:ascii="Arial" w:hAnsi="Arial" w:cs="Arial"/>
          <w:noProof/>
          <w:color w:val="000000" w:themeColor="text1"/>
        </w:rPr>
        <w:t xml:space="preserve"> and </w:t>
      </w:r>
      <w:r w:rsidR="003C597D" w:rsidRPr="00B272DA">
        <w:rPr>
          <w:rFonts w:ascii="Arial" w:hAnsi="Arial" w:cs="Arial"/>
          <w:color w:val="000000" w:themeColor="text1"/>
        </w:rPr>
        <w:t>Ainscow et al. (2012)</w:t>
      </w:r>
      <w:r w:rsidRPr="00B272DA">
        <w:rPr>
          <w:rFonts w:ascii="Arial" w:hAnsi="Arial" w:cs="Arial"/>
          <w:noProof/>
          <w:color w:val="000000" w:themeColor="text1"/>
        </w:rPr>
        <w:t xml:space="preserve"> in todays society leadership in the early years sector plays a fundamental role through addressing social injustice in order to ensure key government intiatives such as Every Child Matters (ECM) are carried out effectively showing high provision of services. Therefore</w:t>
      </w:r>
      <w:r w:rsidR="00F4072A" w:rsidRPr="00B272DA">
        <w:rPr>
          <w:rFonts w:ascii="Arial" w:hAnsi="Arial" w:cs="Arial"/>
          <w:noProof/>
          <w:color w:val="000000" w:themeColor="text1"/>
        </w:rPr>
        <w:t xml:space="preserve">, </w:t>
      </w:r>
      <w:r w:rsidR="00F4072A" w:rsidRPr="00B272DA">
        <w:rPr>
          <w:rFonts w:ascii="Arial" w:hAnsi="Arial" w:cs="Arial"/>
          <w:color w:val="000000" w:themeColor="text1"/>
          <w:shd w:val="clear" w:color="auto" w:fill="FFFFFF"/>
        </w:rPr>
        <w:t>leadership</w:t>
      </w:r>
      <w:r w:rsidR="00E67F69" w:rsidRPr="00B272DA">
        <w:rPr>
          <w:rFonts w:ascii="Arial" w:hAnsi="Arial" w:cs="Arial"/>
          <w:color w:val="000000" w:themeColor="text1"/>
          <w:shd w:val="clear" w:color="auto" w:fill="FFFFFF"/>
        </w:rPr>
        <w:t xml:space="preserve"> is essential within the education system playing a key role in the development of successful outcomes through influencing teachers to improve the efficiency of schooling strategies (Pont, 2008). Additionally, Pont (2008) notes schools show effective leadership skills by collaborating successfully with other schools promoting partnerships and increased levels of shared thinking.  In addition, Siraj and Hallet (2014) notes </w:t>
      </w:r>
      <w:r w:rsidR="00E67F69" w:rsidRPr="00B272DA">
        <w:rPr>
          <w:rFonts w:ascii="Arial" w:hAnsi="Arial" w:cs="Arial"/>
          <w:noProof/>
          <w:color w:val="000000" w:themeColor="text1"/>
        </w:rPr>
        <w:t xml:space="preserve">leadership is recognised as an important aspect in raising standards within the education system; increasing the quality of social and educational outcomes for young children and people. In essence, leadership is viewed as a fundamental role in early childhood education, allowing effective teaching to be established through the provision of high quality services (Siraj and Hallet, 2014).  Synthesising with Siraj and Hallet (2014) Long and Souto-Manning (2015) notes leadership is a fundamental aspect to the provision of high quality education;  however if good leadership is absent the education system will not be able to function effectively. </w:t>
      </w:r>
      <w:r w:rsidR="0060734F" w:rsidRPr="00B272DA">
        <w:rPr>
          <w:rFonts w:ascii="Arial" w:hAnsi="Arial" w:cs="Arial"/>
          <w:noProof/>
          <w:color w:val="000000" w:themeColor="text1"/>
        </w:rPr>
        <w:t xml:space="preserve">Therefore, </w:t>
      </w:r>
      <w:r w:rsidR="0060734F" w:rsidRPr="00B272DA">
        <w:rPr>
          <w:rFonts w:ascii="Arial" w:hAnsi="Arial" w:cs="Arial"/>
          <w:color w:val="000000" w:themeColor="text1"/>
        </w:rPr>
        <w:t>u</w:t>
      </w:r>
      <w:r w:rsidR="00E67F69" w:rsidRPr="00B272DA">
        <w:rPr>
          <w:rFonts w:ascii="Arial" w:hAnsi="Arial" w:cs="Arial"/>
          <w:color w:val="000000" w:themeColor="text1"/>
        </w:rPr>
        <w:t>nder the Foundation Phase in order to ensure leadership is effective, implementations are reinforced to ensure continuous professional development of staff</w:t>
      </w:r>
      <w:r w:rsidR="0060734F" w:rsidRPr="00B272DA">
        <w:rPr>
          <w:rFonts w:ascii="Arial" w:hAnsi="Arial" w:cs="Arial"/>
          <w:color w:val="000000" w:themeColor="text1"/>
        </w:rPr>
        <w:t xml:space="preserve"> is carried out</w:t>
      </w:r>
      <w:r w:rsidR="00E67F69" w:rsidRPr="00B272DA">
        <w:rPr>
          <w:rFonts w:ascii="Arial" w:hAnsi="Arial" w:cs="Arial"/>
          <w:color w:val="000000" w:themeColor="text1"/>
        </w:rPr>
        <w:t xml:space="preserve"> enhancing the quality of provision within the school (Estyn, 2016). </w:t>
      </w:r>
    </w:p>
    <w:p w:rsidR="00E67F69" w:rsidRPr="00B272DA" w:rsidRDefault="00E67F69" w:rsidP="00B272DA">
      <w:pPr>
        <w:spacing w:line="360" w:lineRule="auto"/>
        <w:jc w:val="both"/>
        <w:rPr>
          <w:rFonts w:ascii="Arial" w:hAnsi="Arial" w:cs="Arial"/>
          <w:color w:val="000000" w:themeColor="text1"/>
        </w:rPr>
      </w:pPr>
    </w:p>
    <w:p w:rsidR="001F0357" w:rsidRPr="00B272DA" w:rsidRDefault="00E67F69" w:rsidP="00B272DA">
      <w:pPr>
        <w:spacing w:line="360" w:lineRule="auto"/>
        <w:jc w:val="both"/>
        <w:rPr>
          <w:rFonts w:ascii="Arial" w:hAnsi="Arial" w:cs="Arial"/>
          <w:color w:val="000000" w:themeColor="text1"/>
        </w:rPr>
      </w:pPr>
      <w:r w:rsidRPr="00B272DA">
        <w:rPr>
          <w:rFonts w:ascii="Arial" w:hAnsi="Arial" w:cs="Arial"/>
          <w:color w:val="000000" w:themeColor="text1"/>
        </w:rPr>
        <w:lastRenderedPageBreak/>
        <w:t xml:space="preserve">Good leadership within schools require setting high expectations for each child through establishing a clear vision by maintaining the focus on enhancing the quality of learning and teaching (Welsh Government, 2012). </w:t>
      </w:r>
      <w:r w:rsidRPr="00B272DA">
        <w:rPr>
          <w:rFonts w:ascii="Arial" w:hAnsi="Arial" w:cs="Arial"/>
          <w:noProof/>
          <w:color w:val="000000" w:themeColor="text1"/>
        </w:rPr>
        <w:t xml:space="preserve">However, </w:t>
      </w:r>
      <w:r w:rsidRPr="00B272DA">
        <w:rPr>
          <w:rFonts w:ascii="Arial" w:hAnsi="Arial" w:cs="Arial"/>
          <w:color w:val="000000" w:themeColor="text1"/>
        </w:rPr>
        <w:t>schools today have different developmental stages and therefore require different styles of leadership; therefore it is important for individuals working in the education system to acknowledge this and work towards effective leadership encouraging growth and high academic achievement (Estyn, 2016). Therefore, in order to be a good leader an individual is required to recognise the need to change their leadership styles through adopting various strategies in relation to the education systems journey to successful education and outcomes (Estyn, 2016).  However, according to Rodd (Unknown Date) there are a growing number of early year’s practitioners acknowledging the development of leadership skills as an optional subject rather than an essential component of professional development, failing t</w:t>
      </w:r>
      <w:r w:rsidR="0060734F" w:rsidRPr="00B272DA">
        <w:rPr>
          <w:rFonts w:ascii="Arial" w:hAnsi="Arial" w:cs="Arial"/>
          <w:color w:val="000000" w:themeColor="text1"/>
        </w:rPr>
        <w:t>o establish high quality</w:t>
      </w:r>
      <w:r w:rsidRPr="00B272DA">
        <w:rPr>
          <w:rFonts w:ascii="Arial" w:hAnsi="Arial" w:cs="Arial"/>
          <w:color w:val="000000" w:themeColor="text1"/>
        </w:rPr>
        <w:t xml:space="preserve"> provision. Therefore, </w:t>
      </w:r>
      <w:r w:rsidRPr="00B272DA">
        <w:rPr>
          <w:rFonts w:ascii="Arial" w:hAnsi="Arial" w:cs="Arial"/>
          <w:noProof/>
          <w:color w:val="000000" w:themeColor="text1"/>
        </w:rPr>
        <w:t>in order for individuals to understand the importance of leadership in early childhood, a balance of mature understanding on the subject matter needs to be reinforced throughout the education system to enhance good practice</w:t>
      </w:r>
      <w:r w:rsidR="0060734F" w:rsidRPr="00B272DA">
        <w:rPr>
          <w:rFonts w:ascii="Arial" w:hAnsi="Arial" w:cs="Arial"/>
          <w:noProof/>
          <w:color w:val="000000" w:themeColor="text1"/>
        </w:rPr>
        <w:t>; this can be carried out by providing training to practitioners</w:t>
      </w:r>
      <w:r w:rsidRPr="00B272DA">
        <w:rPr>
          <w:rFonts w:ascii="Arial" w:hAnsi="Arial" w:cs="Arial"/>
          <w:noProof/>
          <w:color w:val="000000" w:themeColor="text1"/>
        </w:rPr>
        <w:t xml:space="preserve"> (Envy and Walters, 2013). </w:t>
      </w:r>
      <w:r w:rsidR="001F0357" w:rsidRPr="00B272DA">
        <w:rPr>
          <w:rFonts w:ascii="Arial" w:hAnsi="Arial" w:cs="Arial"/>
          <w:color w:val="000000" w:themeColor="text1"/>
        </w:rPr>
        <w:t>The National Children’s Bureau offers an introductory course for early year</w:t>
      </w:r>
      <w:r w:rsidR="00617E4A" w:rsidRPr="00B272DA">
        <w:rPr>
          <w:rFonts w:ascii="Arial" w:hAnsi="Arial" w:cs="Arial"/>
          <w:color w:val="000000" w:themeColor="text1"/>
        </w:rPr>
        <w:t>’</w:t>
      </w:r>
      <w:r w:rsidR="001F0357" w:rsidRPr="00B272DA">
        <w:rPr>
          <w:rFonts w:ascii="Arial" w:hAnsi="Arial" w:cs="Arial"/>
          <w:color w:val="000000" w:themeColor="text1"/>
        </w:rPr>
        <w:t xml:space="preserve">s practitioners seeking to be emerging leaders; providing opportunities to engage in an experience which offers an individual </w:t>
      </w:r>
      <w:r w:rsidR="00617E4A" w:rsidRPr="00B272DA">
        <w:rPr>
          <w:rFonts w:ascii="Arial" w:hAnsi="Arial" w:cs="Arial"/>
          <w:color w:val="000000" w:themeColor="text1"/>
        </w:rPr>
        <w:t xml:space="preserve">an opportunity </w:t>
      </w:r>
      <w:r w:rsidR="001F0357" w:rsidRPr="00B272DA">
        <w:rPr>
          <w:rFonts w:ascii="Arial" w:hAnsi="Arial" w:cs="Arial"/>
          <w:color w:val="000000" w:themeColor="text1"/>
        </w:rPr>
        <w:t xml:space="preserve">to reflect on leadership practice (National Children’s Bureau, Unknown Date). </w:t>
      </w:r>
    </w:p>
    <w:p w:rsidR="0060734F" w:rsidRPr="00B272DA" w:rsidRDefault="0060734F" w:rsidP="00B272DA">
      <w:pPr>
        <w:spacing w:line="360" w:lineRule="auto"/>
        <w:jc w:val="both"/>
        <w:rPr>
          <w:rFonts w:ascii="Arial" w:hAnsi="Arial" w:cs="Arial"/>
          <w:noProof/>
          <w:color w:val="000000" w:themeColor="text1"/>
        </w:rPr>
      </w:pPr>
    </w:p>
    <w:p w:rsidR="00E67F69" w:rsidRPr="00B272DA" w:rsidRDefault="00331636" w:rsidP="00B272DA">
      <w:pPr>
        <w:spacing w:line="360" w:lineRule="auto"/>
        <w:jc w:val="both"/>
        <w:rPr>
          <w:rFonts w:ascii="Arial" w:hAnsi="Arial" w:cs="Arial"/>
          <w:noProof/>
          <w:color w:val="000000" w:themeColor="text1"/>
        </w:rPr>
      </w:pPr>
      <w:r w:rsidRPr="00B272DA">
        <w:rPr>
          <w:rFonts w:ascii="Arial" w:hAnsi="Arial" w:cs="Arial"/>
          <w:noProof/>
          <w:color w:val="000000" w:themeColor="text1"/>
        </w:rPr>
        <w:t>Theories of Leadership</w:t>
      </w:r>
    </w:p>
    <w:p w:rsidR="00331636" w:rsidRPr="00B272DA" w:rsidRDefault="00331636" w:rsidP="00B272DA">
      <w:pPr>
        <w:spacing w:line="360" w:lineRule="auto"/>
        <w:jc w:val="both"/>
        <w:rPr>
          <w:rFonts w:ascii="Arial" w:hAnsi="Arial" w:cs="Arial"/>
          <w:noProof/>
          <w:color w:val="000000" w:themeColor="text1"/>
        </w:rPr>
      </w:pPr>
    </w:p>
    <w:p w:rsidR="00E67F69" w:rsidRPr="00B272DA" w:rsidRDefault="00E67F69" w:rsidP="00B272DA">
      <w:pPr>
        <w:spacing w:line="360" w:lineRule="auto"/>
        <w:jc w:val="both"/>
        <w:rPr>
          <w:rFonts w:ascii="Arial" w:hAnsi="Arial" w:cs="Arial"/>
          <w:color w:val="000000" w:themeColor="text1"/>
          <w:shd w:val="clear" w:color="auto" w:fill="FFFFFF"/>
        </w:rPr>
      </w:pPr>
      <w:r w:rsidRPr="00B272DA">
        <w:rPr>
          <w:rFonts w:ascii="Arial" w:hAnsi="Arial" w:cs="Arial"/>
          <w:color w:val="000000" w:themeColor="text1"/>
        </w:rPr>
        <w:t>Several theories have been established exploring the effectiveness of good leadership; however research has shown the two most prominent leadership theories are known to be the transactional theory of leadership and transformational theory of leadership (Odumeru and Ogbonna, 2013).</w:t>
      </w:r>
      <w:r w:rsidR="00331636" w:rsidRPr="00B272DA">
        <w:rPr>
          <w:rFonts w:ascii="Arial" w:hAnsi="Arial" w:cs="Arial"/>
          <w:color w:val="000000" w:themeColor="text1"/>
          <w:shd w:val="clear" w:color="auto" w:fill="FFFFFF"/>
        </w:rPr>
        <w:t xml:space="preserve"> </w:t>
      </w:r>
      <w:r w:rsidR="00617E4A" w:rsidRPr="00B272DA">
        <w:rPr>
          <w:rFonts w:ascii="Arial" w:hAnsi="Arial" w:cs="Arial"/>
          <w:color w:val="000000" w:themeColor="text1"/>
        </w:rPr>
        <w:t>T</w:t>
      </w:r>
      <w:r w:rsidR="00617E4A" w:rsidRPr="00B272DA">
        <w:rPr>
          <w:rFonts w:ascii="Arial" w:hAnsi="Arial" w:cs="Arial"/>
          <w:color w:val="000000" w:themeColor="text1"/>
        </w:rPr>
        <w:t xml:space="preserve">ransformational leadership uses a variety of mechanisms to enhance the motivation and performance of its subordinates; including being a good role model aiming to inspire, challenging one to take ownership of their work, </w:t>
      </w:r>
      <w:r w:rsidR="00617E4A" w:rsidRPr="00B272DA">
        <w:rPr>
          <w:rFonts w:ascii="Arial" w:hAnsi="Arial" w:cs="Arial"/>
          <w:color w:val="000000" w:themeColor="text1"/>
        </w:rPr>
        <w:lastRenderedPageBreak/>
        <w:t xml:space="preserve">acting as a facilitator through understanding the individual’s strengths and weaknesses in order to align them with specific tasks to enhance performances leading to success (Odumeru and Ogbonna, 2013). </w:t>
      </w:r>
      <w:r w:rsidR="00617E4A" w:rsidRPr="00B272DA">
        <w:rPr>
          <w:rFonts w:ascii="Arial" w:hAnsi="Arial" w:cs="Arial"/>
          <w:color w:val="000000" w:themeColor="text1"/>
        </w:rPr>
        <w:t>Additionally, a</w:t>
      </w:r>
      <w:r w:rsidRPr="00B272DA">
        <w:rPr>
          <w:rFonts w:ascii="Arial" w:hAnsi="Arial" w:cs="Arial"/>
          <w:color w:val="000000" w:themeColor="text1"/>
        </w:rPr>
        <w:t xml:space="preserve"> transformational leader is an individual who aims to inspire others’ to achieve exceptional outcomes by focusing their attention on the developmental needs of the people whom they assist in completion of success (Odumeru and Ogbonna, 2013). In accordance to Ritchie (2015) the transformational approach to leadership is known to empower individuals establishing an environment to inspire followers to change their perceptions while undertaking work towards common goals. Additionally, Ritchie (2015) further acknowledges a transformational leader to be energetic, enthusiastic and passionate in regards to promoting positive contributions within the education system. Within the Foundation Phase, it is important that practitioners hold an enthusiastic approach to teaching in order to stimulate learning and achieve positive outcomes for children (Welsh Assembly Government, 2009). </w:t>
      </w:r>
    </w:p>
    <w:p w:rsidR="00E67F69" w:rsidRPr="00B272DA" w:rsidRDefault="00E67F69" w:rsidP="00B272DA">
      <w:pPr>
        <w:spacing w:line="360" w:lineRule="auto"/>
        <w:jc w:val="both"/>
        <w:rPr>
          <w:rFonts w:ascii="Arial" w:hAnsi="Arial" w:cs="Arial"/>
          <w:color w:val="000000" w:themeColor="text1"/>
        </w:rPr>
      </w:pPr>
    </w:p>
    <w:p w:rsidR="00E67F69" w:rsidRPr="00B272DA" w:rsidRDefault="00E67F69" w:rsidP="00B272DA">
      <w:pPr>
        <w:spacing w:line="360" w:lineRule="auto"/>
        <w:jc w:val="both"/>
        <w:rPr>
          <w:rFonts w:ascii="Arial" w:hAnsi="Arial" w:cs="Arial"/>
          <w:color w:val="000000" w:themeColor="text1"/>
        </w:rPr>
      </w:pPr>
      <w:r w:rsidRPr="00B272DA">
        <w:rPr>
          <w:rFonts w:ascii="Arial" w:hAnsi="Arial" w:cs="Arial"/>
          <w:color w:val="000000" w:themeColor="text1"/>
        </w:rPr>
        <w:t xml:space="preserve">An individual who adopts the route of being a transformational leader is likely to make a positive contribution to their employees than those who demonstrate the traits of being a transactional leader showing an effective leadership style (Bass, Unknown Date). The transformational leadership approach creates a possible positive change to its followers; providing a constructive route to further success, for example developing its followers into leaders as the end result (Langston, Unknown Date). Through its authentic form, transformational leadership stimulates the performance of its followers through a diverse set of mechanisms (Langston, Unknown Date). Bass advocated there are four central principles to the method of transformational leadership; individualised consideration, intellectual stimulation, inspirational motivation and idealised influence (Langston, Unknown Date). </w:t>
      </w:r>
    </w:p>
    <w:p w:rsidR="00E67F69" w:rsidRPr="00B272DA" w:rsidRDefault="00E67F69" w:rsidP="00B272DA">
      <w:pPr>
        <w:spacing w:line="360" w:lineRule="auto"/>
        <w:jc w:val="both"/>
        <w:rPr>
          <w:rFonts w:ascii="Arial" w:hAnsi="Arial" w:cs="Arial"/>
          <w:color w:val="000000" w:themeColor="text1"/>
        </w:rPr>
      </w:pPr>
    </w:p>
    <w:p w:rsidR="00E67F69" w:rsidRPr="00B272DA" w:rsidRDefault="00E67F69" w:rsidP="00B272DA">
      <w:pPr>
        <w:spacing w:line="360" w:lineRule="auto"/>
        <w:jc w:val="both"/>
        <w:rPr>
          <w:rFonts w:ascii="Arial" w:hAnsi="Arial" w:cs="Arial"/>
          <w:color w:val="000000" w:themeColor="text1"/>
        </w:rPr>
      </w:pPr>
      <w:r w:rsidRPr="00B272DA">
        <w:rPr>
          <w:rFonts w:ascii="Arial" w:hAnsi="Arial" w:cs="Arial"/>
          <w:color w:val="000000" w:themeColor="text1"/>
        </w:rPr>
        <w:t xml:space="preserve">Individualised consideration involves the leader meeting the needs of each member of the work force, acting as a mentor through listening to the individuals concerns along with needs enhancing intrinsic motivation in </w:t>
      </w:r>
      <w:r w:rsidRPr="00B272DA">
        <w:rPr>
          <w:rFonts w:ascii="Arial" w:hAnsi="Arial" w:cs="Arial"/>
          <w:color w:val="000000" w:themeColor="text1"/>
        </w:rPr>
        <w:lastRenderedPageBreak/>
        <w:t>relation to set tasks (Langston, Unknown Date; McCleskey, 2014). A transformational leader using individualised consideration will focus on raising its follower’s performance and consciousness rather than solely for self-interest (Hughes, 2014). Additionally, in accordance to Hughes (2014) a transformational leader displaying individualised consideration will prioritise their time to coach and teach their followers identifying the different abilities and aspirations for each member; this will play a positive contribution to its followers as their strengths will be developed through observation and collaboration.</w:t>
      </w:r>
      <w:r w:rsidR="00BE62BA" w:rsidRPr="00B272DA">
        <w:rPr>
          <w:rFonts w:ascii="Arial" w:hAnsi="Arial" w:cs="Arial"/>
          <w:color w:val="000000" w:themeColor="text1"/>
        </w:rPr>
        <w:t xml:space="preserve"> Moreover</w:t>
      </w:r>
      <w:r w:rsidRPr="00B272DA">
        <w:rPr>
          <w:rFonts w:ascii="Arial" w:hAnsi="Arial" w:cs="Arial"/>
          <w:color w:val="000000" w:themeColor="text1"/>
        </w:rPr>
        <w:t>, Hughes (2014) supports the assumption that undertaking individualised consideration allows a leader to treat team members as individuals showing equality and empathy towards one and another in relation to the Equality Act established in 2010. The Equality Act established in 2010 prevents discrimination within the workforce stating individuals should be treated equally regardless of race, religion or ability (Government Equalities Office, 2014).</w:t>
      </w:r>
    </w:p>
    <w:p w:rsidR="0060734F" w:rsidRPr="00B272DA" w:rsidRDefault="0060734F" w:rsidP="00B272DA">
      <w:pPr>
        <w:spacing w:line="360" w:lineRule="auto"/>
        <w:jc w:val="both"/>
        <w:rPr>
          <w:rFonts w:ascii="Arial" w:hAnsi="Arial" w:cs="Arial"/>
          <w:color w:val="000000" w:themeColor="text1"/>
        </w:rPr>
      </w:pPr>
    </w:p>
    <w:p w:rsidR="00E67F69" w:rsidRPr="00B272DA" w:rsidRDefault="00E67F69" w:rsidP="00B272DA">
      <w:pPr>
        <w:spacing w:line="360" w:lineRule="auto"/>
        <w:jc w:val="both"/>
        <w:rPr>
          <w:rFonts w:ascii="Arial" w:hAnsi="Arial" w:cs="Arial"/>
          <w:color w:val="000000" w:themeColor="text1"/>
        </w:rPr>
      </w:pPr>
      <w:r w:rsidRPr="00B272DA">
        <w:rPr>
          <w:rFonts w:ascii="Arial" w:hAnsi="Arial" w:cs="Arial"/>
          <w:color w:val="000000" w:themeColor="text1"/>
        </w:rPr>
        <w:t>Intellectual stimulation involves the leader challenging the followers through encouraging them to engage in risk taking activities; stimulating the followers level of creativity allowing them to achieve the desired traits for future leadership roles (Langston, Unknown Date; McCleskey, 2014). In accordance to Daly et al. (</w:t>
      </w:r>
      <w:r w:rsidR="0060734F" w:rsidRPr="00B272DA">
        <w:rPr>
          <w:rFonts w:ascii="Arial" w:hAnsi="Arial" w:cs="Arial"/>
          <w:color w:val="000000" w:themeColor="text1"/>
        </w:rPr>
        <w:t xml:space="preserve">2004) good leadership skills are </w:t>
      </w:r>
      <w:r w:rsidRPr="00B272DA">
        <w:rPr>
          <w:rFonts w:ascii="Arial" w:hAnsi="Arial" w:cs="Arial"/>
          <w:color w:val="000000" w:themeColor="text1"/>
        </w:rPr>
        <w:t>associated with an individual engaging in risk taking activities through adopting a courageous approach to management. By the transformational leader allowing its followers to take risks, the individuals will experience failure which is beneficial for one to learn through the method of trial and error (</w:t>
      </w:r>
      <w:proofErr w:type="spellStart"/>
      <w:r w:rsidRPr="00B272DA">
        <w:rPr>
          <w:rFonts w:ascii="Arial" w:hAnsi="Arial" w:cs="Arial"/>
          <w:color w:val="000000" w:themeColor="text1"/>
        </w:rPr>
        <w:t>Sundheim</w:t>
      </w:r>
      <w:proofErr w:type="spellEnd"/>
      <w:r w:rsidRPr="00B272DA">
        <w:rPr>
          <w:rFonts w:ascii="Arial" w:hAnsi="Arial" w:cs="Arial"/>
          <w:color w:val="000000" w:themeColor="text1"/>
        </w:rPr>
        <w:t xml:space="preserve">, 2013). </w:t>
      </w:r>
      <w:r w:rsidRPr="00B272DA">
        <w:rPr>
          <w:rStyle w:val="author-name"/>
          <w:rFonts w:ascii="Arial" w:hAnsi="Arial" w:cs="Arial"/>
          <w:color w:val="000000" w:themeColor="text1"/>
        </w:rPr>
        <w:t xml:space="preserve">Harvey (2017) acknowledges that the ideal leader should calculate the potential risks, learning from failure as an inevitable route to success. Additionally, Harvey (2017) advocates failure is a key component of success, organisations should embrace a culture which values failure as a tool of experiential learning in order to progress to the organisations full potential; building strong bonds through working together towards a shared goal. However if leaders do not provide a culture of acceptance over failure, individuals will not be able to be </w:t>
      </w:r>
      <w:r w:rsidRPr="00B272DA">
        <w:rPr>
          <w:rStyle w:val="author-name"/>
          <w:rFonts w:ascii="Arial" w:hAnsi="Arial" w:cs="Arial"/>
          <w:color w:val="000000" w:themeColor="text1"/>
        </w:rPr>
        <w:lastRenderedPageBreak/>
        <w:t>innovative learners exploring their level of creativity (</w:t>
      </w:r>
      <w:r w:rsidR="00FC1942" w:rsidRPr="00B272DA">
        <w:rPr>
          <w:rStyle w:val="author-name"/>
          <w:rFonts w:ascii="Arial" w:hAnsi="Arial" w:cs="Arial"/>
          <w:color w:val="000000" w:themeColor="text1"/>
        </w:rPr>
        <w:t xml:space="preserve">Ricketts and Ricketts, 2011). </w:t>
      </w:r>
      <w:r w:rsidRPr="00B272DA">
        <w:rPr>
          <w:rFonts w:ascii="Arial" w:hAnsi="Arial" w:cs="Arial"/>
          <w:color w:val="000000" w:themeColor="text1"/>
        </w:rPr>
        <w:t xml:space="preserve"> </w:t>
      </w:r>
    </w:p>
    <w:p w:rsidR="00E67F69" w:rsidRPr="00B272DA" w:rsidRDefault="00E67F69" w:rsidP="00B272DA">
      <w:pPr>
        <w:spacing w:line="360" w:lineRule="auto"/>
        <w:jc w:val="both"/>
        <w:rPr>
          <w:rFonts w:ascii="Arial" w:hAnsi="Arial" w:cs="Arial"/>
          <w:color w:val="000000" w:themeColor="text1"/>
        </w:rPr>
      </w:pPr>
    </w:p>
    <w:p w:rsidR="00FC1942" w:rsidRPr="00B272DA" w:rsidRDefault="00FC1942" w:rsidP="00B272DA">
      <w:pPr>
        <w:spacing w:line="360" w:lineRule="auto"/>
        <w:jc w:val="both"/>
        <w:rPr>
          <w:rStyle w:val="addmd"/>
          <w:rFonts w:ascii="Arial" w:hAnsi="Arial" w:cs="Arial"/>
          <w:color w:val="000000" w:themeColor="text1"/>
          <w:shd w:val="clear" w:color="auto" w:fill="FFFFFF"/>
        </w:rPr>
      </w:pPr>
    </w:p>
    <w:p w:rsidR="00FC1942" w:rsidRPr="00B272DA" w:rsidRDefault="00FC1942" w:rsidP="00B272DA">
      <w:pPr>
        <w:spacing w:line="360" w:lineRule="auto"/>
        <w:jc w:val="both"/>
        <w:rPr>
          <w:rFonts w:ascii="Arial" w:hAnsi="Arial" w:cs="Arial"/>
          <w:color w:val="000000" w:themeColor="text1"/>
        </w:rPr>
      </w:pPr>
    </w:p>
    <w:p w:rsidR="00E67F69" w:rsidRPr="00B272DA" w:rsidRDefault="00E67F69" w:rsidP="00B272DA">
      <w:pPr>
        <w:spacing w:line="360" w:lineRule="auto"/>
        <w:jc w:val="both"/>
        <w:rPr>
          <w:rFonts w:ascii="Arial" w:hAnsi="Arial" w:cs="Arial"/>
          <w:color w:val="000000" w:themeColor="text1"/>
        </w:rPr>
      </w:pPr>
      <w:r w:rsidRPr="00B272DA">
        <w:rPr>
          <w:rFonts w:ascii="Arial" w:hAnsi="Arial" w:cs="Arial"/>
          <w:color w:val="000000" w:themeColor="text1"/>
        </w:rPr>
        <w:t xml:space="preserve">Through engaging in intellectual stimulation, a transformational leader raises awareness of the current issues in an organisation or workforce to the employers; helping the individuals to look at issues arisen in a new way through excitement and inspiration in order to achieve group goals and work collaboratively in success (Odumeru and Ogbonna, 2013). </w:t>
      </w:r>
    </w:p>
    <w:p w:rsidR="00E67F69" w:rsidRPr="00B272DA" w:rsidRDefault="00E67F69" w:rsidP="00B272DA">
      <w:pPr>
        <w:spacing w:line="360" w:lineRule="auto"/>
        <w:jc w:val="both"/>
        <w:rPr>
          <w:rFonts w:ascii="Arial" w:hAnsi="Arial" w:cs="Arial"/>
          <w:color w:val="000000" w:themeColor="text1"/>
        </w:rPr>
      </w:pPr>
    </w:p>
    <w:p w:rsidR="00E67F69" w:rsidRPr="00B272DA" w:rsidRDefault="00E67F69" w:rsidP="00B272DA">
      <w:pPr>
        <w:spacing w:line="360" w:lineRule="auto"/>
        <w:jc w:val="both"/>
        <w:rPr>
          <w:rFonts w:ascii="Arial" w:hAnsi="Arial" w:cs="Arial"/>
          <w:color w:val="000000" w:themeColor="text1"/>
          <w:shd w:val="clear" w:color="auto" w:fill="FFFFFF"/>
        </w:rPr>
      </w:pPr>
      <w:r w:rsidRPr="00B272DA">
        <w:rPr>
          <w:rFonts w:ascii="Arial" w:hAnsi="Arial" w:cs="Arial"/>
          <w:color w:val="000000" w:themeColor="text1"/>
        </w:rPr>
        <w:t xml:space="preserve">Inspirational motivation involves the leader articulating a vision which is considered appealing and inspiring to its followers (Langston, Unknown Date). In accordance to </w:t>
      </w:r>
      <w:r w:rsidRPr="00B272DA">
        <w:rPr>
          <w:rFonts w:ascii="Arial" w:hAnsi="Arial" w:cs="Arial"/>
          <w:color w:val="000000" w:themeColor="text1"/>
          <w:shd w:val="clear" w:color="auto" w:fill="FFFFFF"/>
        </w:rPr>
        <w:t>Landy and Conte (2010) in order to lead in a successful manner the transformational leader is required to articulate a cle</w:t>
      </w:r>
      <w:r w:rsidR="001F0357" w:rsidRPr="00B272DA">
        <w:rPr>
          <w:rFonts w:ascii="Arial" w:hAnsi="Arial" w:cs="Arial"/>
          <w:color w:val="000000" w:themeColor="text1"/>
          <w:shd w:val="clear" w:color="auto" w:fill="FFFFFF"/>
        </w:rPr>
        <w:t xml:space="preserve">ar vision </w:t>
      </w:r>
      <w:r w:rsidRPr="00B272DA">
        <w:rPr>
          <w:rFonts w:ascii="Arial" w:hAnsi="Arial" w:cs="Arial"/>
          <w:color w:val="000000" w:themeColor="text1"/>
          <w:shd w:val="clear" w:color="auto" w:fill="FFFFFF"/>
        </w:rPr>
        <w:t xml:space="preserve">regarding a future plan through communicating with its group members through demonstrating a strong sense of commitment. Developing a strong sense of commitment will benefit the leader as its followers will be impressed resulting with the individuals being more willing to participate with their full involvement showing dedication to succeed (Saidi, 2013). </w:t>
      </w:r>
    </w:p>
    <w:p w:rsidR="00E67F69" w:rsidRPr="00B272DA" w:rsidRDefault="00E67F69" w:rsidP="00B272DA">
      <w:pPr>
        <w:spacing w:line="360" w:lineRule="auto"/>
        <w:jc w:val="both"/>
        <w:rPr>
          <w:rFonts w:ascii="Arial" w:hAnsi="Arial" w:cs="Arial"/>
          <w:color w:val="000000" w:themeColor="text1"/>
        </w:rPr>
      </w:pPr>
    </w:p>
    <w:p w:rsidR="00E67F69" w:rsidRPr="00B272DA" w:rsidRDefault="00E67F69" w:rsidP="00B272DA">
      <w:pPr>
        <w:spacing w:line="360" w:lineRule="auto"/>
        <w:jc w:val="both"/>
        <w:rPr>
          <w:rFonts w:ascii="Arial" w:hAnsi="Arial" w:cs="Arial"/>
          <w:color w:val="000000" w:themeColor="text1"/>
        </w:rPr>
      </w:pPr>
      <w:r w:rsidRPr="00B272DA">
        <w:rPr>
          <w:rFonts w:ascii="Arial" w:hAnsi="Arial" w:cs="Arial"/>
          <w:color w:val="000000" w:themeColor="text1"/>
        </w:rPr>
        <w:t xml:space="preserve">By the transformational leader providing inspirational motivation, the leader challenges its followers through the provision of assistance (Langston, Unknown Date). Vygotsky’s Zone of Proximal Development advocates individuals learn through the assistance of a more knowledgeable other; assistance should be given until the individual can flourish alone without assistance present (Shabani et al., 2010). By the leader providing assistance to its followers, the followers will be able to be guided adopting appropriate methods of working and delivering effective leadership traits (Harvey, 2017). However, in accordance to </w:t>
      </w:r>
      <w:r w:rsidR="003C597D" w:rsidRPr="00B272DA">
        <w:rPr>
          <w:rFonts w:ascii="Arial" w:hAnsi="Arial" w:cs="Arial"/>
          <w:color w:val="000000" w:themeColor="text1"/>
        </w:rPr>
        <w:t xml:space="preserve">Brower and Balch (2005) </w:t>
      </w:r>
      <w:r w:rsidRPr="00B272DA">
        <w:rPr>
          <w:rFonts w:ascii="Arial" w:hAnsi="Arial" w:cs="Arial"/>
          <w:color w:val="000000" w:themeColor="text1"/>
        </w:rPr>
        <w:t xml:space="preserve">the transformational leader is required to encourage individuals to act with a certain degree of independence instead of being entirely guided with instructions. </w:t>
      </w:r>
    </w:p>
    <w:p w:rsidR="003C597D" w:rsidRPr="00B272DA" w:rsidRDefault="003C597D" w:rsidP="00B272DA">
      <w:pPr>
        <w:spacing w:line="360" w:lineRule="auto"/>
        <w:jc w:val="both"/>
        <w:rPr>
          <w:rFonts w:ascii="Arial" w:hAnsi="Arial" w:cs="Arial"/>
          <w:color w:val="000000" w:themeColor="text1"/>
        </w:rPr>
      </w:pPr>
    </w:p>
    <w:p w:rsidR="00E67F69" w:rsidRPr="00B272DA" w:rsidRDefault="00E67F69" w:rsidP="00B272DA">
      <w:pPr>
        <w:spacing w:line="360" w:lineRule="auto"/>
        <w:jc w:val="both"/>
        <w:rPr>
          <w:rFonts w:ascii="Arial" w:hAnsi="Arial" w:cs="Arial"/>
          <w:color w:val="000000" w:themeColor="text1"/>
        </w:rPr>
      </w:pPr>
      <w:r w:rsidRPr="00B272DA">
        <w:rPr>
          <w:rFonts w:ascii="Arial" w:hAnsi="Arial" w:cs="Arial"/>
          <w:color w:val="000000" w:themeColor="text1"/>
        </w:rPr>
        <w:lastRenderedPageBreak/>
        <w:t xml:space="preserve">An individual who holds good leadership skills portrays themselves as a good role model to their employees through their individual success allowing the employees to inadvertently change their values, beliefs along with attitudes (Hao and Yazdanifard, 2015). Idealised influence involves a transformational leader portraying good role model skills; gaining respect and trust from their followers (Langston, Unknown Date). In accordance to Rossiter (2014) showing good role model skills is fundamental in delivering effective leadership through setting high standards of accountability for themselves as the leader thus allowing their followers to be impressed and as a result is more willing to follow in the same direction as their leader. In relation to this, Bandura’s theory of social learning explores the importance of modelling good behaviour in order for the portrayed behaviour to be </w:t>
      </w:r>
      <w:r w:rsidRPr="00B272DA">
        <w:rPr>
          <w:rFonts w:ascii="Arial" w:hAnsi="Arial" w:cs="Arial"/>
          <w:color w:val="000000" w:themeColor="text1"/>
          <w:shd w:val="clear" w:color="auto" w:fill="FFFFFF"/>
        </w:rPr>
        <w:t xml:space="preserve">re-enacted </w:t>
      </w:r>
      <w:r w:rsidRPr="00B272DA">
        <w:rPr>
          <w:rFonts w:ascii="Arial" w:hAnsi="Arial" w:cs="Arial"/>
          <w:color w:val="000000" w:themeColor="text1"/>
        </w:rPr>
        <w:t xml:space="preserve">by its followers (Fryling et al., 2011). Therefore, as a leader it is their duty to reinforce positive behaviour through the method of role modelling in order to make positive contributions that can be adopted into everyday practice (Rossiter, 2014). </w:t>
      </w:r>
    </w:p>
    <w:p w:rsidR="00E67F69" w:rsidRPr="00B272DA" w:rsidRDefault="00E67F69" w:rsidP="00B272DA">
      <w:pPr>
        <w:spacing w:line="360" w:lineRule="auto"/>
        <w:jc w:val="both"/>
        <w:rPr>
          <w:rFonts w:ascii="Arial" w:hAnsi="Arial" w:cs="Arial"/>
          <w:color w:val="000000" w:themeColor="text1"/>
        </w:rPr>
      </w:pPr>
    </w:p>
    <w:p w:rsidR="00E67F69" w:rsidRPr="00B272DA" w:rsidRDefault="00E67F69" w:rsidP="00B272DA">
      <w:pPr>
        <w:spacing w:line="360" w:lineRule="auto"/>
        <w:jc w:val="both"/>
        <w:rPr>
          <w:rFonts w:ascii="Arial" w:hAnsi="Arial" w:cs="Arial"/>
          <w:noProof/>
          <w:color w:val="000000" w:themeColor="text1"/>
        </w:rPr>
      </w:pPr>
      <w:r w:rsidRPr="00B272DA">
        <w:rPr>
          <w:rFonts w:ascii="Arial" w:hAnsi="Arial" w:cs="Arial"/>
          <w:noProof/>
          <w:color w:val="000000" w:themeColor="text1"/>
        </w:rPr>
        <w:t xml:space="preserve">In accordance to Ercetin (2016) unlike a transactional leader, the transformational leader uses motivation to stimulate it’s followers in order to achieve successful outcomes; providing close attention to the development needs of its followers. Similarly, Bass (Unknown Date) notes </w:t>
      </w:r>
      <w:r w:rsidRPr="00B272DA">
        <w:rPr>
          <w:rFonts w:ascii="Arial" w:hAnsi="Arial" w:cs="Arial"/>
          <w:color w:val="000000" w:themeColor="text1"/>
        </w:rPr>
        <w:t xml:space="preserve">through a transformational leader using idealised influence the leader demonstrates good charismatic skills by  inspiring followers through excitement assisting one to accomplish something with guidance (Bass, Unknown Date). </w:t>
      </w:r>
      <w:r w:rsidRPr="00B272DA">
        <w:rPr>
          <w:rFonts w:ascii="Arial" w:hAnsi="Arial" w:cs="Arial"/>
          <w:noProof/>
          <w:color w:val="000000" w:themeColor="text1"/>
        </w:rPr>
        <w:t>Therefore, it is important for leaders within the education system to display good charismatic skills in order to influence others to want to follow in their footsteps; seeing them as an inspiration rather than their boss (Moyles, 2006).</w:t>
      </w:r>
    </w:p>
    <w:p w:rsidR="001A008D" w:rsidRPr="00B272DA" w:rsidRDefault="001A008D" w:rsidP="00B272DA">
      <w:pPr>
        <w:spacing w:line="360" w:lineRule="auto"/>
        <w:jc w:val="both"/>
        <w:rPr>
          <w:rFonts w:ascii="Arial" w:hAnsi="Arial" w:cs="Arial"/>
          <w:noProof/>
          <w:color w:val="000000" w:themeColor="text1"/>
        </w:rPr>
      </w:pPr>
    </w:p>
    <w:p w:rsidR="001A008D" w:rsidRPr="00B272DA" w:rsidRDefault="001A008D" w:rsidP="00B272DA">
      <w:pPr>
        <w:spacing w:line="360" w:lineRule="auto"/>
        <w:jc w:val="both"/>
        <w:rPr>
          <w:rFonts w:ascii="Arial" w:hAnsi="Arial" w:cs="Arial"/>
          <w:noProof/>
          <w:color w:val="000000" w:themeColor="text1"/>
        </w:rPr>
      </w:pPr>
      <w:r w:rsidRPr="00B272DA">
        <w:rPr>
          <w:rFonts w:ascii="Arial" w:hAnsi="Arial" w:cs="Arial"/>
          <w:noProof/>
          <w:color w:val="000000" w:themeColor="text1"/>
        </w:rPr>
        <w:t xml:space="preserve">Transformational Leadership Example </w:t>
      </w:r>
    </w:p>
    <w:p w:rsidR="001A008D" w:rsidRPr="00B272DA" w:rsidRDefault="001A008D" w:rsidP="00B272DA">
      <w:pPr>
        <w:spacing w:line="360" w:lineRule="auto"/>
        <w:jc w:val="both"/>
        <w:rPr>
          <w:rFonts w:ascii="Arial" w:hAnsi="Arial" w:cs="Arial"/>
          <w:noProof/>
          <w:color w:val="000000" w:themeColor="text1"/>
        </w:rPr>
      </w:pPr>
    </w:p>
    <w:p w:rsidR="00617E4A" w:rsidRPr="00B272DA" w:rsidRDefault="001A008D" w:rsidP="00B272DA">
      <w:pPr>
        <w:spacing w:line="360" w:lineRule="auto"/>
        <w:jc w:val="both"/>
        <w:rPr>
          <w:rFonts w:ascii="Arial" w:hAnsi="Arial" w:cs="Arial"/>
          <w:color w:val="000000" w:themeColor="text1"/>
        </w:rPr>
      </w:pPr>
      <w:r w:rsidRPr="00B272DA">
        <w:rPr>
          <w:rFonts w:ascii="Arial" w:hAnsi="Arial" w:cs="Arial"/>
          <w:color w:val="000000" w:themeColor="text1"/>
        </w:rPr>
        <w:t xml:space="preserve">Assisting an individual in an education setting was an experience that allowed leadership to flourish. During the experience, transformational leadership took place through the primary aim being transforming a younger student’s ability </w:t>
      </w:r>
      <w:r w:rsidRPr="00B272DA">
        <w:rPr>
          <w:rFonts w:ascii="Arial" w:hAnsi="Arial" w:cs="Arial"/>
          <w:color w:val="000000" w:themeColor="text1"/>
        </w:rPr>
        <w:lastRenderedPageBreak/>
        <w:t>to speak welsh on a weekly basis allowing a connection to be built which was successful in acknowledging the individuals strengths and we</w:t>
      </w:r>
      <w:r w:rsidR="00AC1457" w:rsidRPr="00B272DA">
        <w:rPr>
          <w:rFonts w:ascii="Arial" w:hAnsi="Arial" w:cs="Arial"/>
          <w:color w:val="000000" w:themeColor="text1"/>
        </w:rPr>
        <w:t>aknesses. Cavazotte et al. (2012</w:t>
      </w:r>
      <w:r w:rsidRPr="00B272DA">
        <w:rPr>
          <w:rFonts w:ascii="Arial" w:hAnsi="Arial" w:cs="Arial"/>
          <w:color w:val="000000" w:themeColor="text1"/>
        </w:rPr>
        <w:t>)</w:t>
      </w:r>
      <w:r w:rsidR="00617E4A" w:rsidRPr="00B272DA">
        <w:rPr>
          <w:rFonts w:ascii="Arial" w:hAnsi="Arial" w:cs="Arial"/>
          <w:color w:val="000000" w:themeColor="text1"/>
        </w:rPr>
        <w:t xml:space="preserve"> notes</w:t>
      </w:r>
      <w:r w:rsidRPr="00B272DA">
        <w:rPr>
          <w:rFonts w:ascii="Arial" w:hAnsi="Arial" w:cs="Arial"/>
          <w:color w:val="000000" w:themeColor="text1"/>
        </w:rPr>
        <w:t xml:space="preserve"> transformational leadership is praised for developing emotional relationships with their followers; increasing the belief in successful outcomes. In terms of the experience, the experience was valuable for the individual through transforming their ability to speak more fluently in the Welsh language; allowing the individual to feel empowered and respected. </w:t>
      </w:r>
    </w:p>
    <w:p w:rsidR="00E67F69" w:rsidRPr="00B272DA" w:rsidRDefault="00E67F69" w:rsidP="00B272DA">
      <w:pPr>
        <w:spacing w:line="360" w:lineRule="auto"/>
        <w:jc w:val="both"/>
        <w:rPr>
          <w:rFonts w:ascii="Arial" w:hAnsi="Arial" w:cs="Arial"/>
          <w:color w:val="000000" w:themeColor="text1"/>
        </w:rPr>
      </w:pPr>
      <w:r w:rsidRPr="00B272DA">
        <w:rPr>
          <w:rFonts w:ascii="Arial" w:hAnsi="Arial" w:cs="Arial"/>
          <w:color w:val="000000" w:themeColor="text1"/>
        </w:rPr>
        <w:t xml:space="preserve">Transactional leadership </w:t>
      </w:r>
    </w:p>
    <w:p w:rsidR="00E67F69" w:rsidRPr="00B272DA" w:rsidRDefault="00E67F69" w:rsidP="00B272DA">
      <w:pPr>
        <w:spacing w:line="360" w:lineRule="auto"/>
        <w:jc w:val="both"/>
        <w:rPr>
          <w:rFonts w:ascii="Arial" w:hAnsi="Arial" w:cs="Arial"/>
          <w:color w:val="000000" w:themeColor="text1"/>
        </w:rPr>
      </w:pPr>
    </w:p>
    <w:p w:rsidR="00E67F69" w:rsidRPr="00B272DA" w:rsidRDefault="00E67F69" w:rsidP="00B272DA">
      <w:pPr>
        <w:spacing w:line="360" w:lineRule="auto"/>
        <w:jc w:val="both"/>
        <w:rPr>
          <w:rFonts w:ascii="Arial" w:hAnsi="Arial" w:cs="Arial"/>
          <w:color w:val="000000" w:themeColor="text1"/>
        </w:rPr>
      </w:pPr>
      <w:r w:rsidRPr="00B272DA">
        <w:rPr>
          <w:rFonts w:ascii="Arial" w:hAnsi="Arial" w:cs="Arial"/>
          <w:color w:val="000000" w:themeColor="text1"/>
        </w:rPr>
        <w:t>There is evidence to suggest that trans</w:t>
      </w:r>
      <w:r w:rsidR="00331636" w:rsidRPr="00B272DA">
        <w:rPr>
          <w:rFonts w:ascii="Arial" w:hAnsi="Arial" w:cs="Arial"/>
          <w:color w:val="000000" w:themeColor="text1"/>
        </w:rPr>
        <w:t>actional leadership is classified</w:t>
      </w:r>
      <w:r w:rsidRPr="00B272DA">
        <w:rPr>
          <w:rFonts w:ascii="Arial" w:hAnsi="Arial" w:cs="Arial"/>
          <w:color w:val="000000" w:themeColor="text1"/>
        </w:rPr>
        <w:t xml:space="preserve"> as a simplistic method of leadership (Elm, 2014).  A transactional leader is known to set goals and develop agreements about what is expected from an organisation differing from a transformational leader whose primary aim is to inspire along with help an organisation to transform successfully (Dixon, 2008). Transactional leadership can be viewed negatively in some ways due to the appointed leader focusing on short term goals, procedure and rules; preventing the transformation of continuous good practice of its fellow followers (</w:t>
      </w:r>
      <w:proofErr w:type="spellStart"/>
      <w:r w:rsidRPr="00B272DA">
        <w:rPr>
          <w:rFonts w:ascii="Arial" w:hAnsi="Arial" w:cs="Arial"/>
          <w:color w:val="000000" w:themeColor="text1"/>
        </w:rPr>
        <w:t>Nikezić</w:t>
      </w:r>
      <w:proofErr w:type="spellEnd"/>
      <w:r w:rsidRPr="00B272DA">
        <w:rPr>
          <w:rFonts w:ascii="Arial" w:hAnsi="Arial" w:cs="Arial"/>
          <w:color w:val="000000" w:themeColor="text1"/>
        </w:rPr>
        <w:t xml:space="preserve"> et al., 2012). In accordance to </w:t>
      </w:r>
      <w:proofErr w:type="spellStart"/>
      <w:r w:rsidRPr="00B272DA">
        <w:rPr>
          <w:rFonts w:ascii="Arial" w:hAnsi="Arial" w:cs="Arial"/>
          <w:color w:val="000000" w:themeColor="text1"/>
        </w:rPr>
        <w:t>Xiaxia</w:t>
      </w:r>
      <w:proofErr w:type="spellEnd"/>
      <w:r w:rsidRPr="00B272DA">
        <w:rPr>
          <w:rFonts w:ascii="Arial" w:hAnsi="Arial" w:cs="Arial"/>
          <w:color w:val="000000" w:themeColor="text1"/>
        </w:rPr>
        <w:t xml:space="preserve"> (2006) transactional leadership is known as an exchange process whereby individuals are praised or punished in terms of meeting the organisational goals which are set by the leader. However, in accordance to McCleskey (2014) and </w:t>
      </w:r>
      <w:proofErr w:type="spellStart"/>
      <w:r w:rsidRPr="00B272DA">
        <w:rPr>
          <w:rFonts w:ascii="Arial" w:hAnsi="Arial" w:cs="Arial"/>
          <w:color w:val="000000" w:themeColor="text1"/>
        </w:rPr>
        <w:t>Avci</w:t>
      </w:r>
      <w:proofErr w:type="spellEnd"/>
      <w:r w:rsidRPr="00B272DA">
        <w:rPr>
          <w:rFonts w:ascii="Arial" w:hAnsi="Arial" w:cs="Arial"/>
          <w:color w:val="000000" w:themeColor="text1"/>
        </w:rPr>
        <w:t xml:space="preserve"> (2015) a transactional leadership is criticised for providing a temporary exchange of gratification creating resentment between the participants affecting the working environment.</w:t>
      </w:r>
    </w:p>
    <w:p w:rsidR="00E67F69" w:rsidRPr="00B272DA" w:rsidRDefault="00E67F69" w:rsidP="00B272DA">
      <w:pPr>
        <w:spacing w:line="360" w:lineRule="auto"/>
        <w:jc w:val="both"/>
        <w:rPr>
          <w:rFonts w:ascii="Arial" w:hAnsi="Arial" w:cs="Arial"/>
          <w:color w:val="000000" w:themeColor="text1"/>
        </w:rPr>
      </w:pPr>
    </w:p>
    <w:p w:rsidR="00E67F69" w:rsidRPr="00B272DA" w:rsidRDefault="00E67F69" w:rsidP="00B272DA">
      <w:pPr>
        <w:spacing w:line="360" w:lineRule="auto"/>
        <w:jc w:val="both"/>
        <w:rPr>
          <w:rFonts w:ascii="Arial" w:hAnsi="Arial" w:cs="Arial"/>
          <w:color w:val="000000" w:themeColor="text1"/>
        </w:rPr>
      </w:pPr>
      <w:r w:rsidRPr="00B272DA">
        <w:rPr>
          <w:rFonts w:ascii="Arial" w:hAnsi="Arial" w:cs="Arial"/>
          <w:color w:val="000000" w:themeColor="text1"/>
        </w:rPr>
        <w:t xml:space="preserve">In contrast to a transformational leader, a transactional leader is considered pragmatic and transitory through their structuralised style of delivering leadership (Welsh Government, 2016). However, unlike transformational leadership whereby the leader builds connections with its followers, a transactional leader is criticised by disregarding one’s emotions and social values primarily focusing on getting a task done failing to encounter good relationships with its team (Bertocci, 2009). As stated by Grayson and Speckhart (2006) an effective leader is an individual who establishes </w:t>
      </w:r>
      <w:r w:rsidRPr="00B272DA">
        <w:rPr>
          <w:rFonts w:ascii="Arial" w:hAnsi="Arial" w:cs="Arial"/>
          <w:color w:val="000000" w:themeColor="text1"/>
        </w:rPr>
        <w:lastRenderedPageBreak/>
        <w:t xml:space="preserve">relationships with its followers; maintaining connections through the form of gratification. </w:t>
      </w:r>
    </w:p>
    <w:p w:rsidR="00EB137A" w:rsidRPr="00B272DA" w:rsidRDefault="00EB137A" w:rsidP="00B272DA">
      <w:pPr>
        <w:spacing w:line="360" w:lineRule="auto"/>
        <w:jc w:val="both"/>
        <w:rPr>
          <w:rFonts w:ascii="Arial" w:hAnsi="Arial" w:cs="Arial"/>
          <w:color w:val="000000" w:themeColor="text1"/>
        </w:rPr>
      </w:pPr>
    </w:p>
    <w:p w:rsidR="00E67F69" w:rsidRPr="00B272DA" w:rsidRDefault="00E67F69" w:rsidP="00B272DA">
      <w:pPr>
        <w:spacing w:line="360" w:lineRule="auto"/>
        <w:jc w:val="both"/>
        <w:rPr>
          <w:rFonts w:ascii="Arial" w:hAnsi="Arial" w:cs="Arial"/>
          <w:color w:val="000000" w:themeColor="text1"/>
        </w:rPr>
      </w:pPr>
      <w:r w:rsidRPr="00B272DA">
        <w:rPr>
          <w:rFonts w:ascii="Arial" w:hAnsi="Arial" w:cs="Arial"/>
          <w:color w:val="000000" w:themeColor="text1"/>
        </w:rPr>
        <w:t>Additionally, transactional leadership differs to transformational leadership whereby the transactional leader works in a system of guidance of rules and policies administer</w:t>
      </w:r>
      <w:r w:rsidR="00AC1457" w:rsidRPr="00B272DA">
        <w:rPr>
          <w:rFonts w:ascii="Arial" w:hAnsi="Arial" w:cs="Arial"/>
          <w:color w:val="000000" w:themeColor="text1"/>
        </w:rPr>
        <w:t>ed to its followers (Smith</w:t>
      </w:r>
      <w:r w:rsidR="00B71B01" w:rsidRPr="00B272DA">
        <w:rPr>
          <w:rFonts w:ascii="Arial" w:hAnsi="Arial" w:cs="Arial"/>
          <w:color w:val="000000" w:themeColor="text1"/>
        </w:rPr>
        <w:t xml:space="preserve"> and Bell</w:t>
      </w:r>
      <w:r w:rsidR="00AC1457" w:rsidRPr="00B272DA">
        <w:rPr>
          <w:rFonts w:ascii="Arial" w:hAnsi="Arial" w:cs="Arial"/>
          <w:color w:val="000000" w:themeColor="text1"/>
        </w:rPr>
        <w:t>, 2011</w:t>
      </w:r>
      <w:r w:rsidRPr="00B272DA">
        <w:rPr>
          <w:rFonts w:ascii="Arial" w:hAnsi="Arial" w:cs="Arial"/>
          <w:color w:val="000000" w:themeColor="text1"/>
        </w:rPr>
        <w:t xml:space="preserve">). However, </w:t>
      </w:r>
      <w:r w:rsidRPr="00B272DA">
        <w:rPr>
          <w:rFonts w:ascii="Arial" w:hAnsi="Arial" w:cs="Arial"/>
          <w:noProof/>
          <w:color w:val="000000" w:themeColor="text1"/>
        </w:rPr>
        <w:t xml:space="preserve">transactional leadership is praised for its policies by keeping individuals in line encouraging good perfomance (Dixon, 2008). In accordance to Rigby anf Thomas (2010) every organisation requires a policy in order for the organisation to run effectively;  however if a policy does not provide a clear statement it can likely cause confusion resulting in mistakes occuring from a lack of communication. </w:t>
      </w:r>
      <w:r w:rsidR="001F0357" w:rsidRPr="00B272DA">
        <w:rPr>
          <w:rFonts w:ascii="Arial" w:hAnsi="Arial" w:cs="Arial"/>
          <w:noProof/>
          <w:color w:val="000000" w:themeColor="text1"/>
        </w:rPr>
        <w:t xml:space="preserve">Daly et al. (2004) acknowledges </w:t>
      </w:r>
      <w:r w:rsidR="001F0357" w:rsidRPr="00B272DA">
        <w:rPr>
          <w:rFonts w:ascii="Arial" w:hAnsi="Arial" w:cs="Arial"/>
          <w:color w:val="000000" w:themeColor="text1"/>
        </w:rPr>
        <w:t xml:space="preserve">good leadership involves an individual defining a mission with its followers involving a statement which encapsulates the principles of the organisation or setting. </w:t>
      </w:r>
      <w:r w:rsidRPr="00B272DA">
        <w:rPr>
          <w:rFonts w:ascii="Arial" w:hAnsi="Arial" w:cs="Arial"/>
          <w:noProof/>
          <w:color w:val="000000" w:themeColor="text1"/>
        </w:rPr>
        <w:t xml:space="preserve">Therefore, within the education system policies need to be formed in order to protect children and staff from any potential sign of harm; allowing safeguarding to flourish (Allemann-Ghionda et al., 2011). The Children Act established in 1989 highlighted the need for policies in order to protect children and adults from any possible form of harm (White and harris, 2004). </w:t>
      </w:r>
    </w:p>
    <w:p w:rsidR="00E67F69" w:rsidRPr="00B272DA" w:rsidRDefault="00E67F69" w:rsidP="00B272DA">
      <w:pPr>
        <w:spacing w:line="360" w:lineRule="auto"/>
        <w:jc w:val="both"/>
        <w:rPr>
          <w:rFonts w:ascii="Arial" w:hAnsi="Arial" w:cs="Arial"/>
          <w:color w:val="000000" w:themeColor="text1"/>
        </w:rPr>
      </w:pPr>
    </w:p>
    <w:p w:rsidR="00E67F69" w:rsidRPr="00B272DA" w:rsidRDefault="00E67F69" w:rsidP="00B272DA">
      <w:pPr>
        <w:spacing w:line="360" w:lineRule="auto"/>
        <w:jc w:val="both"/>
        <w:rPr>
          <w:rFonts w:ascii="Arial" w:hAnsi="Arial" w:cs="Arial"/>
          <w:color w:val="000000" w:themeColor="text1"/>
        </w:rPr>
      </w:pPr>
      <w:r w:rsidRPr="00B272DA">
        <w:rPr>
          <w:rFonts w:ascii="Arial" w:hAnsi="Arial" w:cs="Arial"/>
          <w:color w:val="000000" w:themeColor="text1"/>
        </w:rPr>
        <w:t>Moreover, through its originality transactional leadership consists of three components; contingent reward, management by exception through an active response and management by exception through a passive response (Judge and Piccolo, 2004; Nazim, 2016). A contingent reward consists of a transactional leader consulting with its followers regarding what is required of them in exchange for rewards</w:t>
      </w:r>
      <w:r w:rsidR="00447AE8" w:rsidRPr="00B272DA">
        <w:rPr>
          <w:rFonts w:ascii="Arial" w:hAnsi="Arial" w:cs="Arial"/>
          <w:color w:val="000000" w:themeColor="text1"/>
        </w:rPr>
        <w:t>; this is done through in truthful manner</w:t>
      </w:r>
      <w:r w:rsidRPr="00B272DA">
        <w:rPr>
          <w:rFonts w:ascii="Arial" w:hAnsi="Arial" w:cs="Arial"/>
          <w:color w:val="000000" w:themeColor="text1"/>
        </w:rPr>
        <w:t xml:space="preserve"> (Welsh Government, 2016).  </w:t>
      </w:r>
      <w:r w:rsidR="00447AE8" w:rsidRPr="00B272DA">
        <w:rPr>
          <w:rFonts w:ascii="Arial" w:hAnsi="Arial" w:cs="Arial"/>
          <w:color w:val="000000" w:themeColor="text1"/>
        </w:rPr>
        <w:t>A</w:t>
      </w:r>
      <w:r w:rsidR="00447AE8" w:rsidRPr="00B272DA">
        <w:rPr>
          <w:rFonts w:ascii="Arial" w:hAnsi="Arial" w:cs="Arial"/>
          <w:color w:val="000000" w:themeColor="text1"/>
        </w:rPr>
        <w:t xml:space="preserve"> transactional leadership is considered moral when the leadership is built on truth and negotiations are fair; however it can be considered immoral if bribes are offered to its followers (Welsh Government, 2016).</w:t>
      </w:r>
      <w:r w:rsidR="00447AE8" w:rsidRPr="00B272DA">
        <w:rPr>
          <w:rFonts w:ascii="Arial" w:hAnsi="Arial" w:cs="Arial"/>
          <w:color w:val="000000" w:themeColor="text1"/>
        </w:rPr>
        <w:t xml:space="preserve"> </w:t>
      </w:r>
      <w:r w:rsidRPr="00B272DA">
        <w:rPr>
          <w:rFonts w:ascii="Arial" w:hAnsi="Arial" w:cs="Arial"/>
          <w:color w:val="000000" w:themeColor="text1"/>
        </w:rPr>
        <w:t xml:space="preserve">As stated by </w:t>
      </w:r>
      <w:proofErr w:type="spellStart"/>
      <w:r w:rsidRPr="00B272DA">
        <w:rPr>
          <w:rFonts w:ascii="Arial" w:hAnsi="Arial" w:cs="Arial"/>
          <w:color w:val="000000" w:themeColor="text1"/>
        </w:rPr>
        <w:t>Nikezić</w:t>
      </w:r>
      <w:proofErr w:type="spellEnd"/>
      <w:r w:rsidRPr="00B272DA">
        <w:rPr>
          <w:rFonts w:ascii="Arial" w:hAnsi="Arial" w:cs="Arial"/>
          <w:color w:val="000000" w:themeColor="text1"/>
        </w:rPr>
        <w:t xml:space="preserve"> et al. (2012) transactional leadership is primarily based on the assumption in which an employee is motivated by a system of rewards and punishments encouraging the individual to succeed in order to meet the desired outcomes. This links with Skinner’s theory of operant </w:t>
      </w:r>
      <w:r w:rsidRPr="00B272DA">
        <w:rPr>
          <w:rFonts w:ascii="Arial" w:hAnsi="Arial" w:cs="Arial"/>
          <w:color w:val="000000" w:themeColor="text1"/>
        </w:rPr>
        <w:lastRenderedPageBreak/>
        <w:t>conditioning whereby an individual is rewarded or punished in terms of their portrayed behaviour (</w:t>
      </w:r>
      <w:proofErr w:type="spellStart"/>
      <w:r w:rsidRPr="00B272DA">
        <w:rPr>
          <w:rFonts w:ascii="Arial" w:hAnsi="Arial" w:cs="Arial"/>
          <w:color w:val="000000" w:themeColor="text1"/>
        </w:rPr>
        <w:t>Omomia</w:t>
      </w:r>
      <w:proofErr w:type="spellEnd"/>
      <w:r w:rsidRPr="00B272DA">
        <w:rPr>
          <w:rFonts w:ascii="Arial" w:hAnsi="Arial" w:cs="Arial"/>
          <w:color w:val="000000" w:themeColor="text1"/>
        </w:rPr>
        <w:t xml:space="preserve"> and </w:t>
      </w:r>
      <w:proofErr w:type="spellStart"/>
      <w:r w:rsidRPr="00B272DA">
        <w:rPr>
          <w:rFonts w:ascii="Arial" w:hAnsi="Arial" w:cs="Arial"/>
          <w:color w:val="000000" w:themeColor="text1"/>
        </w:rPr>
        <w:t>Omomia</w:t>
      </w:r>
      <w:proofErr w:type="spellEnd"/>
      <w:r w:rsidRPr="00B272DA">
        <w:rPr>
          <w:rFonts w:ascii="Arial" w:hAnsi="Arial" w:cs="Arial"/>
          <w:color w:val="000000" w:themeColor="text1"/>
        </w:rPr>
        <w:t xml:space="preserve">, 2014). </w:t>
      </w:r>
      <w:r w:rsidRPr="00B272DA">
        <w:rPr>
          <w:rFonts w:ascii="Arial" w:hAnsi="Arial" w:cs="Arial"/>
          <w:noProof/>
          <w:color w:val="000000" w:themeColor="text1"/>
        </w:rPr>
        <w:t>In accordance to Hao and Yazdanifard (2015) good leaders are able to influence other individuals through the motion of positive reinforcment and motivation strenghtening a positive community and work force.</w:t>
      </w:r>
    </w:p>
    <w:p w:rsidR="00E67F69" w:rsidRPr="00B272DA" w:rsidRDefault="00E67F69" w:rsidP="00B272DA">
      <w:pPr>
        <w:spacing w:line="360" w:lineRule="auto"/>
        <w:jc w:val="both"/>
        <w:rPr>
          <w:rFonts w:ascii="Arial" w:hAnsi="Arial" w:cs="Arial"/>
          <w:color w:val="000000" w:themeColor="text1"/>
        </w:rPr>
      </w:pPr>
    </w:p>
    <w:p w:rsidR="00E67F69" w:rsidRPr="00B272DA" w:rsidRDefault="00E67F69" w:rsidP="00B272DA">
      <w:pPr>
        <w:spacing w:line="360" w:lineRule="auto"/>
        <w:jc w:val="both"/>
        <w:rPr>
          <w:rFonts w:ascii="Arial" w:hAnsi="Arial" w:cs="Arial"/>
          <w:color w:val="000000" w:themeColor="text1"/>
        </w:rPr>
      </w:pPr>
      <w:r w:rsidRPr="00B272DA">
        <w:rPr>
          <w:rFonts w:ascii="Arial" w:hAnsi="Arial" w:cs="Arial"/>
          <w:color w:val="000000" w:themeColor="text1"/>
        </w:rPr>
        <w:t>Whereas, management by exception through an active movement consists of a leader monitoring the behaviour of its followers whereby the leader will take action to address an area of concern to the follower only if standards are not being met (Welsh Government, 2016). However, in accordance to Bass (Unknown Date) transactional leadership is seen less effective than transformational leadership due to the transactional leader intervening only when standards are not being met preventing early assistance to take place resulting in poor leadership. Differing from management by exception through an active response, management by exception in a passive response involves the transactional leader waiting to correct behaviour until a problem arises</w:t>
      </w:r>
      <w:r w:rsidR="00B71B01" w:rsidRPr="00B272DA">
        <w:rPr>
          <w:rFonts w:ascii="Arial" w:hAnsi="Arial" w:cs="Arial"/>
          <w:color w:val="000000" w:themeColor="text1"/>
        </w:rPr>
        <w:t xml:space="preserve"> (Welsh Government, 2016)</w:t>
      </w:r>
      <w:r w:rsidRPr="00B272DA">
        <w:rPr>
          <w:rFonts w:ascii="Arial" w:hAnsi="Arial" w:cs="Arial"/>
          <w:color w:val="000000" w:themeColor="text1"/>
        </w:rPr>
        <w:t xml:space="preserve">. In accordance Dean (2003) correcting behaviour when a problem arises allows an individual to see where they’re going wrong which in turn allows the individual to improve and follow the correct procedures. </w:t>
      </w:r>
    </w:p>
    <w:p w:rsidR="00E67F69" w:rsidRPr="00B272DA" w:rsidRDefault="00E67F69" w:rsidP="00B272DA">
      <w:pPr>
        <w:spacing w:line="360" w:lineRule="auto"/>
        <w:jc w:val="both"/>
        <w:rPr>
          <w:rFonts w:ascii="Arial" w:hAnsi="Arial" w:cs="Arial"/>
          <w:color w:val="000000" w:themeColor="text1"/>
        </w:rPr>
      </w:pPr>
    </w:p>
    <w:p w:rsidR="00AD0F5A" w:rsidRPr="00B272DA" w:rsidRDefault="00AD0F5A" w:rsidP="00B272DA">
      <w:pPr>
        <w:pStyle w:val="Heading1"/>
        <w:shd w:val="clear" w:color="auto" w:fill="FFFFFF"/>
        <w:spacing w:before="0" w:beforeAutospacing="0" w:after="0" w:afterAutospacing="0" w:line="360" w:lineRule="auto"/>
        <w:jc w:val="both"/>
        <w:rPr>
          <w:rFonts w:ascii="Arial" w:hAnsi="Arial" w:cs="Arial"/>
          <w:b w:val="0"/>
          <w:noProof/>
          <w:color w:val="000000" w:themeColor="text1"/>
          <w:sz w:val="24"/>
          <w:szCs w:val="24"/>
        </w:rPr>
      </w:pPr>
      <w:r w:rsidRPr="00B272DA">
        <w:rPr>
          <w:rFonts w:ascii="Arial" w:hAnsi="Arial" w:cs="Arial"/>
          <w:b w:val="0"/>
          <w:noProof/>
          <w:color w:val="000000" w:themeColor="text1"/>
          <w:sz w:val="24"/>
          <w:szCs w:val="24"/>
        </w:rPr>
        <w:t xml:space="preserve">An example of transactional leadership within a schooling environment </w:t>
      </w:r>
    </w:p>
    <w:p w:rsidR="00331636" w:rsidRPr="00B272DA" w:rsidRDefault="00331636" w:rsidP="00B272DA">
      <w:pPr>
        <w:pStyle w:val="Heading1"/>
        <w:shd w:val="clear" w:color="auto" w:fill="FFFFFF"/>
        <w:spacing w:before="0" w:beforeAutospacing="0" w:after="0" w:afterAutospacing="0" w:line="360" w:lineRule="auto"/>
        <w:jc w:val="both"/>
        <w:rPr>
          <w:rFonts w:ascii="Arial" w:hAnsi="Arial" w:cs="Arial"/>
          <w:b w:val="0"/>
          <w:noProof/>
          <w:color w:val="000000" w:themeColor="text1"/>
          <w:sz w:val="24"/>
          <w:szCs w:val="24"/>
        </w:rPr>
      </w:pPr>
    </w:p>
    <w:p w:rsidR="00AD0F5A" w:rsidRPr="00B272DA" w:rsidRDefault="00AD0F5A" w:rsidP="00B272DA">
      <w:pPr>
        <w:spacing w:line="360" w:lineRule="auto"/>
        <w:jc w:val="both"/>
        <w:rPr>
          <w:rFonts w:ascii="Arial" w:hAnsi="Arial" w:cs="Arial"/>
          <w:color w:val="000000" w:themeColor="text1"/>
        </w:rPr>
      </w:pPr>
      <w:r w:rsidRPr="00B272DA">
        <w:rPr>
          <w:rFonts w:ascii="Arial" w:hAnsi="Arial" w:cs="Arial"/>
          <w:color w:val="000000" w:themeColor="text1"/>
        </w:rPr>
        <w:t xml:space="preserve">Within the schooling environment, a transactional leader would be the head teacher who acts as an authoritative figure to its followers which would be the practitioners (Welsh Government, 2016). Additionally in terms of schooling, a transactional leader known as the head teacher holds power through rewarding staff for good behaviour through promotions and references; however requires cooperation from staff to sustain effective management within the schooling environment (Welsh Government, 2016). In order for the practitioner to progress in terms of a promotion, the obliged practitioner will be required to follow policies and procedures correctly thus showing dedication to the job, along with meeting the requirements of their job title (Dean, 2003). In </w:t>
      </w:r>
      <w:r w:rsidRPr="00B272DA">
        <w:rPr>
          <w:rFonts w:ascii="Arial" w:hAnsi="Arial" w:cs="Arial"/>
          <w:color w:val="000000" w:themeColor="text1"/>
        </w:rPr>
        <w:lastRenderedPageBreak/>
        <w:t xml:space="preserve">addition, in accordance to Dean (2003) policies and procedures are put into place within the education system for individuals working within the field to follow; it is the transactional leader’s duty to ensure their employees are working towards the requirements. </w:t>
      </w:r>
    </w:p>
    <w:p w:rsidR="0067798F" w:rsidRPr="00B272DA" w:rsidRDefault="0067798F" w:rsidP="00B272DA">
      <w:pPr>
        <w:spacing w:line="360" w:lineRule="auto"/>
        <w:jc w:val="both"/>
        <w:rPr>
          <w:rFonts w:ascii="Arial" w:hAnsi="Arial" w:cs="Arial"/>
          <w:color w:val="000000" w:themeColor="text1"/>
        </w:rPr>
      </w:pPr>
    </w:p>
    <w:p w:rsidR="00B1033A" w:rsidRPr="00B272DA" w:rsidRDefault="00B1033A" w:rsidP="00B272DA">
      <w:pPr>
        <w:spacing w:line="360" w:lineRule="auto"/>
        <w:jc w:val="both"/>
        <w:rPr>
          <w:rFonts w:ascii="Arial" w:hAnsi="Arial" w:cs="Arial"/>
          <w:color w:val="000000" w:themeColor="text1"/>
        </w:rPr>
      </w:pPr>
      <w:r w:rsidRPr="00B272DA">
        <w:rPr>
          <w:rFonts w:ascii="Arial" w:hAnsi="Arial" w:cs="Arial"/>
          <w:bCs/>
          <w:color w:val="000000" w:themeColor="text1"/>
        </w:rPr>
        <w:t>A pedagogical leader is an individual who acknowledges how children learn through actively establishing ways to support a child’s development (Morrison, 2009</w:t>
      </w:r>
      <w:r w:rsidR="003C597D" w:rsidRPr="00B272DA">
        <w:rPr>
          <w:rFonts w:ascii="Arial" w:hAnsi="Arial" w:cs="Arial"/>
          <w:bCs/>
          <w:color w:val="000000" w:themeColor="text1"/>
        </w:rPr>
        <w:t xml:space="preserve">; </w:t>
      </w:r>
      <w:proofErr w:type="spellStart"/>
      <w:r w:rsidR="003C597D" w:rsidRPr="00B272DA">
        <w:rPr>
          <w:rFonts w:ascii="Arial" w:hAnsi="Arial" w:cs="Arial"/>
          <w:color w:val="000000" w:themeColor="text1"/>
        </w:rPr>
        <w:t>Fonsén</w:t>
      </w:r>
      <w:proofErr w:type="spellEnd"/>
      <w:r w:rsidR="003C597D" w:rsidRPr="00B272DA">
        <w:rPr>
          <w:rFonts w:ascii="Arial" w:hAnsi="Arial" w:cs="Arial"/>
          <w:color w:val="000000" w:themeColor="text1"/>
        </w:rPr>
        <w:t xml:space="preserve">, </w:t>
      </w:r>
      <w:r w:rsidR="003C597D" w:rsidRPr="00B272DA">
        <w:rPr>
          <w:rFonts w:ascii="Arial" w:hAnsi="Arial" w:cs="Arial"/>
          <w:color w:val="000000" w:themeColor="text1"/>
        </w:rPr>
        <w:t>2013</w:t>
      </w:r>
      <w:r w:rsidR="003C597D" w:rsidRPr="00B272DA">
        <w:rPr>
          <w:rFonts w:ascii="Arial" w:hAnsi="Arial" w:cs="Arial"/>
          <w:color w:val="000000" w:themeColor="text1"/>
        </w:rPr>
        <w:t xml:space="preserve">). </w:t>
      </w:r>
      <w:r w:rsidRPr="00B272DA">
        <w:rPr>
          <w:rFonts w:ascii="Arial" w:hAnsi="Arial" w:cs="Arial"/>
          <w:bCs/>
          <w:color w:val="000000" w:themeColor="text1"/>
        </w:rPr>
        <w:t>Synthesising with Morrison (2009)</w:t>
      </w:r>
      <w:r w:rsidR="003C597D" w:rsidRPr="00B272DA">
        <w:rPr>
          <w:rFonts w:ascii="Arial" w:hAnsi="Arial" w:cs="Arial"/>
          <w:bCs/>
          <w:color w:val="000000" w:themeColor="text1"/>
        </w:rPr>
        <w:t xml:space="preserve"> and </w:t>
      </w:r>
      <w:proofErr w:type="spellStart"/>
      <w:r w:rsidR="003C597D" w:rsidRPr="00B272DA">
        <w:rPr>
          <w:rFonts w:ascii="Arial" w:hAnsi="Arial" w:cs="Arial"/>
          <w:color w:val="000000" w:themeColor="text1"/>
        </w:rPr>
        <w:t>Fonsén</w:t>
      </w:r>
      <w:proofErr w:type="spellEnd"/>
      <w:r w:rsidR="003C597D" w:rsidRPr="00B272DA">
        <w:rPr>
          <w:rFonts w:ascii="Arial" w:hAnsi="Arial" w:cs="Arial"/>
          <w:color w:val="000000" w:themeColor="text1"/>
        </w:rPr>
        <w:t xml:space="preserve"> (2013) </w:t>
      </w:r>
      <w:r w:rsidRPr="00B272DA">
        <w:rPr>
          <w:rFonts w:ascii="Arial" w:hAnsi="Arial" w:cs="Arial"/>
          <w:bCs/>
          <w:color w:val="000000" w:themeColor="text1"/>
        </w:rPr>
        <w:t>in accordance to Male and Palaiologou (2013) a pedagogical leader is an individual who is passionate about how children learn; providing a learning environment that stimulates a child’s growth and development. One of the requirements of a pedagogical leader is to assist, along with support practitioners in order to ensure effective provision is carried out within early years settings; allowing children to progress to their full potential (Whalley and Allen, 2011</w:t>
      </w:r>
      <w:r w:rsidR="003C597D" w:rsidRPr="00B272DA">
        <w:rPr>
          <w:rFonts w:ascii="Arial" w:hAnsi="Arial" w:cs="Arial"/>
          <w:bCs/>
          <w:color w:val="000000" w:themeColor="text1"/>
        </w:rPr>
        <w:t xml:space="preserve">; </w:t>
      </w:r>
      <w:r w:rsidR="003C597D" w:rsidRPr="00B272DA">
        <w:rPr>
          <w:rFonts w:ascii="Arial" w:hAnsi="Arial" w:cs="Arial"/>
          <w:color w:val="000000" w:themeColor="text1"/>
        </w:rPr>
        <w:t xml:space="preserve">Murray and Clark, </w:t>
      </w:r>
      <w:r w:rsidR="003C597D" w:rsidRPr="00B272DA">
        <w:rPr>
          <w:rFonts w:ascii="Arial" w:hAnsi="Arial" w:cs="Arial"/>
          <w:color w:val="000000" w:themeColor="text1"/>
        </w:rPr>
        <w:t>2013)</w:t>
      </w:r>
      <w:r w:rsidR="003C597D" w:rsidRPr="00B272DA">
        <w:rPr>
          <w:rFonts w:ascii="Arial" w:hAnsi="Arial" w:cs="Arial"/>
          <w:color w:val="000000" w:themeColor="text1"/>
        </w:rPr>
        <w:t xml:space="preserve">. </w:t>
      </w:r>
      <w:r w:rsidRPr="00B272DA">
        <w:rPr>
          <w:rFonts w:ascii="Arial" w:hAnsi="Arial" w:cs="Arial"/>
          <w:bCs/>
          <w:color w:val="000000" w:themeColor="text1"/>
        </w:rPr>
        <w:t>Therefore, it is the pedagogical leader’s responsibility to ensure high quality provision is carried out in order to enhance a child’s learning through a creative learning environment (</w:t>
      </w:r>
      <w:r w:rsidRPr="00B272DA">
        <w:rPr>
          <w:rFonts w:ascii="Arial" w:hAnsi="Arial" w:cs="Arial"/>
          <w:color w:val="000000" w:themeColor="text1"/>
          <w:shd w:val="clear" w:color="auto" w:fill="FFFFFF"/>
        </w:rPr>
        <w:t>Millam, 2011).</w:t>
      </w:r>
    </w:p>
    <w:p w:rsidR="00B1033A" w:rsidRPr="00B272DA" w:rsidRDefault="00B1033A" w:rsidP="00B272DA">
      <w:pPr>
        <w:spacing w:line="360" w:lineRule="auto"/>
        <w:jc w:val="both"/>
        <w:rPr>
          <w:rFonts w:ascii="Arial" w:hAnsi="Arial" w:cs="Arial"/>
          <w:color w:val="000000" w:themeColor="text1"/>
          <w:shd w:val="clear" w:color="auto" w:fill="FFFFFF"/>
        </w:rPr>
      </w:pPr>
      <w:r w:rsidRPr="00B272DA">
        <w:rPr>
          <w:rFonts w:ascii="Arial" w:hAnsi="Arial" w:cs="Arial"/>
          <w:color w:val="000000" w:themeColor="text1"/>
          <w:shd w:val="clear" w:color="auto" w:fill="FFFFFF"/>
        </w:rPr>
        <w:t xml:space="preserve"> </w:t>
      </w:r>
    </w:p>
    <w:p w:rsidR="00B1033A" w:rsidRPr="00B272DA" w:rsidRDefault="00B1033A" w:rsidP="00B272DA">
      <w:pPr>
        <w:spacing w:line="360" w:lineRule="auto"/>
        <w:jc w:val="both"/>
        <w:rPr>
          <w:rFonts w:ascii="Arial" w:hAnsi="Arial" w:cs="Arial"/>
          <w:color w:val="000000" w:themeColor="text1"/>
          <w:shd w:val="clear" w:color="auto" w:fill="FFFFFF"/>
        </w:rPr>
      </w:pPr>
      <w:r w:rsidRPr="00B272DA">
        <w:rPr>
          <w:rFonts w:ascii="Arial" w:hAnsi="Arial" w:cs="Arial"/>
          <w:noProof/>
          <w:color w:val="000000" w:themeColor="text1"/>
        </w:rPr>
        <w:t xml:space="preserve">Additionally, in accordance to Whalley and Allen (2011) pedagogical leaders are praised for providing an inclusive environment free from discrimation; encouraging equality through anti-discrimnatory practice. </w:t>
      </w:r>
      <w:r w:rsidRPr="00B272DA">
        <w:rPr>
          <w:rFonts w:ascii="Arial" w:hAnsi="Arial" w:cs="Arial"/>
          <w:color w:val="000000" w:themeColor="text1"/>
          <w:shd w:val="clear" w:color="auto" w:fill="FFFFFF"/>
        </w:rPr>
        <w:t>Within the early years, it is important for leaders to recognise the importance of providing environments that express equality by welcoming individuals from multiple backgrounds giving each child a voice (</w:t>
      </w:r>
      <w:proofErr w:type="spellStart"/>
      <w:r w:rsidRPr="00B272DA">
        <w:rPr>
          <w:rFonts w:ascii="Arial" w:hAnsi="Arial" w:cs="Arial"/>
          <w:color w:val="000000" w:themeColor="text1"/>
          <w:shd w:val="clear" w:color="auto" w:fill="FFFFFF"/>
        </w:rPr>
        <w:t>Devarakonda</w:t>
      </w:r>
      <w:proofErr w:type="spellEnd"/>
      <w:r w:rsidRPr="00B272DA">
        <w:rPr>
          <w:rFonts w:ascii="Arial" w:hAnsi="Arial" w:cs="Arial"/>
          <w:color w:val="000000" w:themeColor="text1"/>
          <w:shd w:val="clear" w:color="auto" w:fill="FFFFFF"/>
        </w:rPr>
        <w:t xml:space="preserve">, 2013). Under the United Nations Convention on the rights of the child it is underpinned that each child has the right to express their views regardless of gender, race or culture (Save the Children, Unknown Date). </w:t>
      </w:r>
      <w:proofErr w:type="gramStart"/>
      <w:r w:rsidRPr="00B272DA">
        <w:rPr>
          <w:rFonts w:ascii="Arial" w:hAnsi="Arial" w:cs="Arial"/>
          <w:color w:val="000000" w:themeColor="text1"/>
          <w:shd w:val="clear" w:color="auto" w:fill="FFFFFF"/>
        </w:rPr>
        <w:t>Therefore, as a pedagogical leader it their duty to apply this into their practice; educating their staff to understand the principles of delivering effective teaching strategies (Sanders, 2011).</w:t>
      </w:r>
      <w:proofErr w:type="gramEnd"/>
    </w:p>
    <w:p w:rsidR="00B1033A" w:rsidRPr="00B272DA" w:rsidRDefault="00B1033A" w:rsidP="00B272DA">
      <w:pPr>
        <w:spacing w:line="360" w:lineRule="auto"/>
        <w:jc w:val="both"/>
        <w:rPr>
          <w:rFonts w:ascii="Arial" w:hAnsi="Arial" w:cs="Arial"/>
          <w:color w:val="000000" w:themeColor="text1"/>
          <w:shd w:val="clear" w:color="auto" w:fill="FFFFFF"/>
        </w:rPr>
      </w:pPr>
    </w:p>
    <w:p w:rsidR="00B1033A" w:rsidRPr="00B272DA" w:rsidRDefault="00B1033A" w:rsidP="00B272DA">
      <w:pPr>
        <w:spacing w:line="360" w:lineRule="auto"/>
        <w:jc w:val="both"/>
        <w:rPr>
          <w:rFonts w:ascii="Arial" w:hAnsi="Arial" w:cs="Arial"/>
          <w:color w:val="000000" w:themeColor="text1"/>
          <w:shd w:val="clear" w:color="auto" w:fill="FFFFFF"/>
        </w:rPr>
      </w:pPr>
      <w:r w:rsidRPr="00B272DA">
        <w:rPr>
          <w:rFonts w:ascii="Arial" w:hAnsi="Arial" w:cs="Arial"/>
          <w:color w:val="000000" w:themeColor="text1"/>
          <w:shd w:val="clear" w:color="auto" w:fill="FFFFFF"/>
        </w:rPr>
        <w:lastRenderedPageBreak/>
        <w:t>Similarly to a transformational leader, a pedagogical leader holds a clear vision in relation to a child’s development; establishing a unified purpose, philosophy and set of values (Education Development Trust, 2016). In accordance to Sudbury Families (Unknown Date) the pedagogical style of leadership consists of delivering successful programs for children through establishing a clear vision that includes value. Effective leadership consists of an individual holding a clear vision that inspires practitioners to undertake high quality practice (</w:t>
      </w:r>
      <w:proofErr w:type="spellStart"/>
      <w:r w:rsidRPr="00B272DA">
        <w:rPr>
          <w:rFonts w:ascii="Arial" w:hAnsi="Arial" w:cs="Arial"/>
          <w:color w:val="000000" w:themeColor="text1"/>
          <w:shd w:val="clear" w:color="auto" w:fill="FFFFFF"/>
        </w:rPr>
        <w:t>Moffat</w:t>
      </w:r>
      <w:proofErr w:type="spellEnd"/>
      <w:r w:rsidRPr="00B272DA">
        <w:rPr>
          <w:rFonts w:ascii="Arial" w:hAnsi="Arial" w:cs="Arial"/>
          <w:color w:val="000000" w:themeColor="text1"/>
          <w:shd w:val="clear" w:color="auto" w:fill="FFFFFF"/>
        </w:rPr>
        <w:t xml:space="preserve">, 2016). </w:t>
      </w:r>
    </w:p>
    <w:p w:rsidR="00B1033A" w:rsidRPr="00B272DA" w:rsidRDefault="00B1033A" w:rsidP="00B272DA">
      <w:pPr>
        <w:spacing w:line="360" w:lineRule="auto"/>
        <w:jc w:val="both"/>
        <w:rPr>
          <w:rFonts w:ascii="Arial" w:hAnsi="Arial" w:cs="Arial"/>
          <w:color w:val="000000" w:themeColor="text1"/>
          <w:shd w:val="clear" w:color="auto" w:fill="FFFFFF"/>
        </w:rPr>
      </w:pPr>
    </w:p>
    <w:p w:rsidR="00B1033A" w:rsidRPr="00B272DA" w:rsidRDefault="00B1033A" w:rsidP="00B272DA">
      <w:pPr>
        <w:spacing w:line="360" w:lineRule="auto"/>
        <w:jc w:val="both"/>
        <w:rPr>
          <w:rFonts w:ascii="Arial" w:hAnsi="Arial" w:cs="Arial"/>
          <w:color w:val="000000" w:themeColor="text1"/>
        </w:rPr>
      </w:pPr>
      <w:r w:rsidRPr="00B272DA">
        <w:rPr>
          <w:rFonts w:ascii="Arial" w:hAnsi="Arial" w:cs="Arial"/>
          <w:color w:val="000000" w:themeColor="text1"/>
        </w:rPr>
        <w:t>In accordance to Coughlin and Baird (2013) pedagogical leadership is praised for challenging one to see themselves differently; building a culture of reflective practice. In accordance to the Welsh Government (2015) in order to deliver effective teaching strategies, it is the practitioner’s duty to hold a reflective mind set enabling one to think on a critical level; allowing one to establish new ways of doing things in relation to assisting a child’s development. Therefore, Millam (2011) notes it is the pedagogical leader duty to rethink their working abilities through nurturing dispositions that are adaptable for their everyday practices in order to deliver high provision. However, if practice is not reflected upon the individuals working environment will suffer due to the lack of self-improvement affecting the learning environment for children (</w:t>
      </w:r>
      <w:proofErr w:type="spellStart"/>
      <w:r w:rsidRPr="00B272DA">
        <w:rPr>
          <w:rFonts w:ascii="Arial" w:hAnsi="Arial" w:cs="Arial"/>
          <w:color w:val="000000" w:themeColor="text1"/>
        </w:rPr>
        <w:t>Roffey-Barentsen</w:t>
      </w:r>
      <w:proofErr w:type="spellEnd"/>
      <w:r w:rsidRPr="00B272DA">
        <w:rPr>
          <w:rFonts w:ascii="Arial" w:hAnsi="Arial" w:cs="Arial"/>
          <w:color w:val="000000" w:themeColor="text1"/>
        </w:rPr>
        <w:t xml:space="preserve"> and </w:t>
      </w:r>
      <w:proofErr w:type="spellStart"/>
      <w:r w:rsidRPr="00B272DA">
        <w:rPr>
          <w:rFonts w:ascii="Arial" w:hAnsi="Arial" w:cs="Arial"/>
          <w:color w:val="000000" w:themeColor="text1"/>
        </w:rPr>
        <w:t>Malthouse</w:t>
      </w:r>
      <w:proofErr w:type="spellEnd"/>
      <w:r w:rsidRPr="00B272DA">
        <w:rPr>
          <w:rFonts w:ascii="Arial" w:hAnsi="Arial" w:cs="Arial"/>
          <w:color w:val="000000" w:themeColor="text1"/>
        </w:rPr>
        <w:t>, 2013).</w:t>
      </w:r>
    </w:p>
    <w:p w:rsidR="00B1033A" w:rsidRPr="00B272DA" w:rsidRDefault="00B1033A" w:rsidP="00B272DA">
      <w:pPr>
        <w:spacing w:line="360" w:lineRule="auto"/>
        <w:jc w:val="both"/>
        <w:rPr>
          <w:rFonts w:ascii="Arial" w:hAnsi="Arial" w:cs="Arial"/>
          <w:color w:val="000000" w:themeColor="text1"/>
        </w:rPr>
      </w:pPr>
    </w:p>
    <w:p w:rsidR="00B1033A" w:rsidRPr="00B272DA" w:rsidRDefault="00B1033A" w:rsidP="00B272DA">
      <w:pPr>
        <w:spacing w:line="360" w:lineRule="auto"/>
        <w:jc w:val="both"/>
        <w:rPr>
          <w:rFonts w:ascii="Arial" w:hAnsi="Arial" w:cs="Arial"/>
          <w:color w:val="000000" w:themeColor="text1"/>
        </w:rPr>
      </w:pPr>
      <w:r w:rsidRPr="00B272DA">
        <w:rPr>
          <w:rFonts w:ascii="Arial" w:hAnsi="Arial" w:cs="Arial"/>
          <w:color w:val="000000" w:themeColor="text1"/>
        </w:rPr>
        <w:t xml:space="preserve">A pedagogical leader creates time for staff to enhance their learning experiences together through embedding improvements within the school; establishing opportunities internally and externally for individuals to learn from collaboration (Department for Education and Skills, 2004). In accordance to Whalley and Allen (2011) </w:t>
      </w:r>
      <w:r w:rsidRPr="00B272DA">
        <w:rPr>
          <w:rFonts w:ascii="Arial" w:hAnsi="Arial" w:cs="Arial"/>
          <w:bCs/>
          <w:color w:val="000000" w:themeColor="text1"/>
        </w:rPr>
        <w:t>pedagogical leaders are praised for collaborating with parents, building partnerships showing respect and involvement. Within the early years it is a fundamental requirement for practitioners to establish partnerships with parents and professionals; empowering parents to be fully involved in their child’s development stages (</w:t>
      </w:r>
      <w:proofErr w:type="spellStart"/>
      <w:r w:rsidRPr="00B272DA">
        <w:rPr>
          <w:rFonts w:ascii="Arial" w:hAnsi="Arial" w:cs="Arial"/>
          <w:color w:val="000000" w:themeColor="text1"/>
          <w:shd w:val="clear" w:color="auto" w:fill="FFFFFF"/>
        </w:rPr>
        <w:t>Smidt</w:t>
      </w:r>
      <w:proofErr w:type="spellEnd"/>
      <w:r w:rsidRPr="00B272DA">
        <w:rPr>
          <w:rFonts w:ascii="Arial" w:hAnsi="Arial" w:cs="Arial"/>
          <w:color w:val="000000" w:themeColor="text1"/>
          <w:shd w:val="clear" w:color="auto" w:fill="FFFFFF"/>
        </w:rPr>
        <w:t xml:space="preserve">, 2009). The Reggio Emilia philosophy of learning highlights collaboration is a central feature to their pedagogy; the enthusiastic teaching system is designed to create a whole </w:t>
      </w:r>
      <w:r w:rsidRPr="00B272DA">
        <w:rPr>
          <w:rFonts w:ascii="Arial" w:hAnsi="Arial" w:cs="Arial"/>
          <w:color w:val="000000" w:themeColor="text1"/>
          <w:shd w:val="clear" w:color="auto" w:fill="FFFFFF"/>
        </w:rPr>
        <w:lastRenderedPageBreak/>
        <w:t>school approach involving parents in order to work towards the child’s best interests (</w:t>
      </w:r>
      <w:proofErr w:type="spellStart"/>
      <w:r w:rsidRPr="00B272DA">
        <w:rPr>
          <w:rFonts w:ascii="Arial" w:hAnsi="Arial" w:cs="Arial"/>
          <w:color w:val="000000" w:themeColor="text1"/>
          <w:shd w:val="clear" w:color="auto" w:fill="FFFFFF"/>
        </w:rPr>
        <w:t>Cadwell</w:t>
      </w:r>
      <w:proofErr w:type="spellEnd"/>
      <w:r w:rsidRPr="00B272DA">
        <w:rPr>
          <w:rFonts w:ascii="Arial" w:hAnsi="Arial" w:cs="Arial"/>
          <w:color w:val="000000" w:themeColor="text1"/>
          <w:shd w:val="clear" w:color="auto" w:fill="FFFFFF"/>
        </w:rPr>
        <w:t xml:space="preserve">, 2003). As stated by McGraw-Hill Education (Unknown Date) </w:t>
      </w:r>
      <w:r w:rsidRPr="00B272DA">
        <w:rPr>
          <w:rFonts w:ascii="Arial" w:hAnsi="Arial" w:cs="Arial"/>
          <w:noProof/>
          <w:color w:val="000000" w:themeColor="text1"/>
        </w:rPr>
        <w:t xml:space="preserve">the priorties of effective leadership are to engage individuals in cooperation requiring a sense of enthusiasm along with adopting a motivational approach in order to accomplish success (McGraw-Hill Education, Unknown Date). </w:t>
      </w:r>
    </w:p>
    <w:p w:rsidR="00E67F69" w:rsidRPr="00B272DA" w:rsidRDefault="00E67F69" w:rsidP="00B272DA">
      <w:pPr>
        <w:spacing w:line="360" w:lineRule="auto"/>
        <w:jc w:val="both"/>
        <w:rPr>
          <w:rFonts w:ascii="Arial" w:hAnsi="Arial" w:cs="Arial"/>
          <w:color w:val="000000" w:themeColor="text1"/>
        </w:rPr>
      </w:pPr>
    </w:p>
    <w:p w:rsidR="00E67F69" w:rsidRPr="00B272DA" w:rsidRDefault="00AC6325" w:rsidP="00B272DA">
      <w:pPr>
        <w:spacing w:line="360" w:lineRule="auto"/>
        <w:jc w:val="both"/>
        <w:rPr>
          <w:rFonts w:ascii="Arial" w:hAnsi="Arial" w:cs="Arial"/>
          <w:color w:val="000000" w:themeColor="text1"/>
        </w:rPr>
      </w:pPr>
      <w:r w:rsidRPr="00B272DA">
        <w:rPr>
          <w:rFonts w:ascii="Arial" w:hAnsi="Arial" w:cs="Arial"/>
          <w:color w:val="000000" w:themeColor="text1"/>
        </w:rPr>
        <w:t xml:space="preserve">Example of a Pedagogical leader </w:t>
      </w:r>
    </w:p>
    <w:p w:rsidR="00E67F69" w:rsidRPr="00B272DA" w:rsidRDefault="00E67F69" w:rsidP="00B272DA">
      <w:pPr>
        <w:spacing w:line="360" w:lineRule="auto"/>
        <w:jc w:val="both"/>
        <w:rPr>
          <w:rFonts w:ascii="Arial" w:hAnsi="Arial" w:cs="Arial"/>
          <w:color w:val="000000" w:themeColor="text1"/>
        </w:rPr>
      </w:pPr>
    </w:p>
    <w:p w:rsidR="00F4072A" w:rsidRPr="00B272DA" w:rsidRDefault="00F4072A" w:rsidP="00B272DA">
      <w:pPr>
        <w:spacing w:line="360" w:lineRule="auto"/>
        <w:jc w:val="both"/>
        <w:rPr>
          <w:rFonts w:ascii="Arial" w:hAnsi="Arial" w:cs="Arial"/>
          <w:noProof/>
          <w:color w:val="000000" w:themeColor="text1"/>
        </w:rPr>
      </w:pPr>
      <w:r w:rsidRPr="00B272DA">
        <w:rPr>
          <w:rFonts w:ascii="Arial" w:hAnsi="Arial" w:cs="Arial"/>
          <w:bCs/>
          <w:color w:val="000000" w:themeColor="text1"/>
        </w:rPr>
        <w:t>The Montessori philosophy of learning explores effective leadership within their pedagogy of learning through building partnerships with parents in order to assist a child’s developmental needs supporting effective team working (Povell, 2010). Like Froebel, Montessori believed in the need to accommodate a child’s learning with the assistance of par</w:t>
      </w:r>
      <w:r w:rsidR="00B272DA" w:rsidRPr="00B272DA">
        <w:rPr>
          <w:rFonts w:ascii="Arial" w:hAnsi="Arial" w:cs="Arial"/>
          <w:bCs/>
          <w:color w:val="000000" w:themeColor="text1"/>
        </w:rPr>
        <w:t>ents and guardians (Tassoni, 2007</w:t>
      </w:r>
      <w:r w:rsidRPr="00B272DA">
        <w:rPr>
          <w:rFonts w:ascii="Arial" w:hAnsi="Arial" w:cs="Arial"/>
          <w:bCs/>
          <w:color w:val="000000" w:themeColor="text1"/>
        </w:rPr>
        <w:t>).  Therefore, t</w:t>
      </w:r>
      <w:r w:rsidRPr="00B272DA">
        <w:rPr>
          <w:rFonts w:ascii="Arial" w:hAnsi="Arial" w:cs="Arial"/>
          <w:noProof/>
          <w:color w:val="000000" w:themeColor="text1"/>
        </w:rPr>
        <w:t>he Montessori leader engages everyone in an inclusive environment through effective team working; inviting parents into the daily schooling environment to establish colloboration to take place enhancing high provision of services (</w:t>
      </w:r>
      <w:r w:rsidR="00B272DA" w:rsidRPr="00B272DA">
        <w:rPr>
          <w:rFonts w:ascii="Arial" w:hAnsi="Arial" w:cs="Arial"/>
          <w:noProof/>
          <w:color w:val="000000" w:themeColor="text1"/>
        </w:rPr>
        <w:t>Tassoni, 2007</w:t>
      </w:r>
      <w:r w:rsidRPr="00B272DA">
        <w:rPr>
          <w:rFonts w:ascii="Arial" w:hAnsi="Arial" w:cs="Arial"/>
          <w:noProof/>
          <w:color w:val="000000" w:themeColor="text1"/>
        </w:rPr>
        <w:t xml:space="preserve">). One example of effective team working in a montessori setting is through establishing cooking activities involving parents to assist the child; showing good team work through everyone working together to enhance the child’s learning (Lillard, 2005). Through this activity, the leader of the montessori setting ensures that a child’s development needs are taken care of through hands on learning establishing good leadership skills through the prepartion of planning the right environment that the child can learn in (Lillard, 2005). </w:t>
      </w:r>
    </w:p>
    <w:p w:rsidR="00E67F69" w:rsidRPr="00B272DA" w:rsidRDefault="00E67F69" w:rsidP="00B272DA">
      <w:pPr>
        <w:spacing w:line="360" w:lineRule="auto"/>
        <w:jc w:val="both"/>
        <w:rPr>
          <w:rFonts w:ascii="Arial" w:hAnsi="Arial" w:cs="Arial"/>
          <w:color w:val="000000" w:themeColor="text1"/>
        </w:rPr>
      </w:pPr>
    </w:p>
    <w:p w:rsidR="001F0357" w:rsidRPr="00B272DA" w:rsidRDefault="00617E4A" w:rsidP="00B272DA">
      <w:pPr>
        <w:spacing w:line="360" w:lineRule="auto"/>
        <w:jc w:val="both"/>
        <w:rPr>
          <w:rFonts w:ascii="Arial" w:hAnsi="Arial" w:cs="Arial"/>
          <w:color w:val="000000" w:themeColor="text1"/>
        </w:rPr>
      </w:pPr>
      <w:r w:rsidRPr="00B272DA">
        <w:rPr>
          <w:rFonts w:ascii="Arial" w:hAnsi="Arial" w:cs="Arial"/>
          <w:color w:val="000000" w:themeColor="text1"/>
        </w:rPr>
        <w:t>To conclude, g</w:t>
      </w:r>
      <w:r w:rsidRPr="00B272DA">
        <w:rPr>
          <w:rFonts w:ascii="Arial" w:hAnsi="Arial" w:cs="Arial"/>
          <w:color w:val="000000" w:themeColor="text1"/>
        </w:rPr>
        <w:t>ood leadership within the education system involves managing and supervising staff, building partnerships with parents and other professionals, offering staff support and managing budgets (</w:t>
      </w:r>
      <w:proofErr w:type="spellStart"/>
      <w:r w:rsidRPr="00B272DA">
        <w:rPr>
          <w:rFonts w:ascii="Arial" w:hAnsi="Arial" w:cs="Arial"/>
          <w:color w:val="000000" w:themeColor="text1"/>
        </w:rPr>
        <w:t>Muijs</w:t>
      </w:r>
      <w:proofErr w:type="spellEnd"/>
      <w:r w:rsidRPr="00B272DA">
        <w:rPr>
          <w:rFonts w:ascii="Arial" w:hAnsi="Arial" w:cs="Arial"/>
          <w:color w:val="000000" w:themeColor="text1"/>
        </w:rPr>
        <w:t xml:space="preserve"> et al., 2004). </w:t>
      </w:r>
      <w:r w:rsidRPr="00B272DA">
        <w:rPr>
          <w:rFonts w:ascii="Arial" w:hAnsi="Arial" w:cs="Arial"/>
          <w:color w:val="000000" w:themeColor="text1"/>
        </w:rPr>
        <w:t>Since, p</w:t>
      </w:r>
      <w:r w:rsidR="001F0357" w:rsidRPr="00B272DA">
        <w:rPr>
          <w:rFonts w:ascii="Arial" w:hAnsi="Arial" w:cs="Arial"/>
          <w:noProof/>
          <w:color w:val="000000" w:themeColor="text1"/>
        </w:rPr>
        <w:t>oor leadership results in an inability to develop and assist staff, along with encourage partnerships with parents; resulting with poor provision of services and education (O’Sullivan, 2009).</w:t>
      </w:r>
      <w:r w:rsidRPr="00B272DA">
        <w:rPr>
          <w:rFonts w:ascii="Arial" w:hAnsi="Arial" w:cs="Arial"/>
          <w:noProof/>
          <w:color w:val="000000" w:themeColor="text1"/>
        </w:rPr>
        <w:t xml:space="preserve"> </w:t>
      </w:r>
      <w:r w:rsidR="001F0357" w:rsidRPr="00B272DA">
        <w:rPr>
          <w:rFonts w:ascii="Arial" w:hAnsi="Arial" w:cs="Arial"/>
          <w:noProof/>
          <w:color w:val="000000" w:themeColor="text1"/>
        </w:rPr>
        <w:t xml:space="preserve"> </w:t>
      </w:r>
    </w:p>
    <w:p w:rsidR="001F0357" w:rsidRPr="00B272DA" w:rsidRDefault="001F0357" w:rsidP="00B272DA">
      <w:pPr>
        <w:spacing w:line="360" w:lineRule="auto"/>
        <w:jc w:val="both"/>
        <w:rPr>
          <w:rFonts w:ascii="Arial" w:hAnsi="Arial" w:cs="Arial"/>
          <w:color w:val="000000" w:themeColor="text1"/>
          <w:shd w:val="clear" w:color="auto" w:fill="FFFFFF"/>
        </w:rPr>
      </w:pPr>
    </w:p>
    <w:p w:rsidR="00C71A5B" w:rsidRPr="00B272DA" w:rsidRDefault="00331636" w:rsidP="00682BE3">
      <w:pPr>
        <w:spacing w:line="360" w:lineRule="auto"/>
        <w:jc w:val="both"/>
        <w:rPr>
          <w:rFonts w:ascii="Arial" w:hAnsi="Arial" w:cs="Arial"/>
          <w:color w:val="000000" w:themeColor="text1"/>
        </w:rPr>
      </w:pPr>
      <w:r w:rsidRPr="00B272DA">
        <w:rPr>
          <w:rFonts w:ascii="Arial" w:hAnsi="Arial" w:cs="Arial"/>
          <w:color w:val="000000" w:themeColor="text1"/>
        </w:rPr>
        <w:lastRenderedPageBreak/>
        <w:t xml:space="preserve">Reference </w:t>
      </w:r>
      <w:r w:rsidR="00C71A5B" w:rsidRPr="00B272DA">
        <w:rPr>
          <w:rFonts w:ascii="Arial" w:hAnsi="Arial" w:cs="Arial"/>
          <w:color w:val="000000" w:themeColor="text1"/>
        </w:rPr>
        <w:t>List</w:t>
      </w:r>
    </w:p>
    <w:p w:rsidR="003C597D" w:rsidRPr="00B272DA" w:rsidRDefault="003C597D" w:rsidP="00682BE3">
      <w:pPr>
        <w:spacing w:line="360" w:lineRule="auto"/>
        <w:jc w:val="both"/>
        <w:rPr>
          <w:rFonts w:ascii="Arial" w:hAnsi="Arial" w:cs="Arial"/>
          <w:color w:val="000000" w:themeColor="text1"/>
        </w:rPr>
      </w:pPr>
    </w:p>
    <w:p w:rsidR="00C71A5B" w:rsidRPr="00A5038F" w:rsidRDefault="00C71A5B" w:rsidP="00682BE3">
      <w:pPr>
        <w:spacing w:line="360" w:lineRule="auto"/>
        <w:ind w:left="360"/>
        <w:jc w:val="both"/>
        <w:rPr>
          <w:rFonts w:ascii="Arial" w:hAnsi="Arial" w:cs="Arial"/>
          <w:color w:val="000000" w:themeColor="text1"/>
        </w:rPr>
      </w:pPr>
      <w:r w:rsidRPr="00A5038F">
        <w:rPr>
          <w:rFonts w:ascii="Arial" w:hAnsi="Arial" w:cs="Arial"/>
          <w:color w:val="000000" w:themeColor="text1"/>
        </w:rPr>
        <w:t xml:space="preserve">Ainscow, M., Dyson, A., </w:t>
      </w:r>
      <w:proofErr w:type="spellStart"/>
      <w:r w:rsidRPr="00A5038F">
        <w:rPr>
          <w:rFonts w:ascii="Arial" w:hAnsi="Arial" w:cs="Arial"/>
          <w:color w:val="000000" w:themeColor="text1"/>
        </w:rPr>
        <w:t>Goldrick</w:t>
      </w:r>
      <w:proofErr w:type="spellEnd"/>
      <w:r w:rsidRPr="00A5038F">
        <w:rPr>
          <w:rFonts w:ascii="Arial" w:hAnsi="Arial" w:cs="Arial"/>
          <w:color w:val="000000" w:themeColor="text1"/>
        </w:rPr>
        <w:t xml:space="preserve">, S. and West, M. (2012) </w:t>
      </w:r>
      <w:r w:rsidRPr="00A5038F">
        <w:rPr>
          <w:rFonts w:ascii="Arial" w:hAnsi="Arial" w:cs="Arial"/>
          <w:i/>
          <w:color w:val="000000" w:themeColor="text1"/>
        </w:rPr>
        <w:t>Developing Equitable Education Systems.</w:t>
      </w:r>
      <w:r w:rsidRPr="00A5038F">
        <w:rPr>
          <w:rFonts w:ascii="Arial" w:hAnsi="Arial" w:cs="Arial"/>
          <w:color w:val="000000" w:themeColor="text1"/>
        </w:rPr>
        <w:t xml:space="preserve"> Oxon: Routledge. </w:t>
      </w:r>
    </w:p>
    <w:p w:rsidR="00C71A5B" w:rsidRPr="00B272DA" w:rsidRDefault="00C71A5B" w:rsidP="00682BE3">
      <w:pPr>
        <w:spacing w:line="360" w:lineRule="auto"/>
        <w:ind w:left="360"/>
        <w:jc w:val="both"/>
        <w:rPr>
          <w:rFonts w:ascii="Arial" w:hAnsi="Arial" w:cs="Arial"/>
          <w:color w:val="000000" w:themeColor="text1"/>
        </w:rPr>
      </w:pPr>
    </w:p>
    <w:p w:rsidR="00C71A5B" w:rsidRPr="00B272DA" w:rsidRDefault="00C71A5B" w:rsidP="00682BE3">
      <w:pPr>
        <w:pStyle w:val="Heading1"/>
        <w:keepNext/>
        <w:keepLines/>
        <w:shd w:val="clear" w:color="auto" w:fill="FFFFFF"/>
        <w:spacing w:before="0" w:beforeAutospacing="0" w:after="0" w:afterAutospacing="0" w:line="360" w:lineRule="auto"/>
        <w:ind w:left="360"/>
        <w:jc w:val="both"/>
        <w:rPr>
          <w:rFonts w:ascii="Arial" w:hAnsi="Arial" w:cs="Arial"/>
          <w:b w:val="0"/>
          <w:color w:val="000000" w:themeColor="text1"/>
          <w:sz w:val="24"/>
          <w:szCs w:val="24"/>
        </w:rPr>
      </w:pPr>
      <w:r w:rsidRPr="00B272DA">
        <w:rPr>
          <w:rFonts w:ascii="Arial" w:hAnsi="Arial" w:cs="Arial"/>
          <w:b w:val="0"/>
          <w:noProof/>
          <w:color w:val="000000" w:themeColor="text1"/>
          <w:sz w:val="24"/>
          <w:szCs w:val="24"/>
        </w:rPr>
        <w:t xml:space="preserve">Allemann-Ghionda, C., Hagemann, K. and Jarausch, H. K. (2011) </w:t>
      </w:r>
      <w:r w:rsidRPr="00B272DA">
        <w:rPr>
          <w:rFonts w:ascii="Arial" w:hAnsi="Arial" w:cs="Arial"/>
          <w:b w:val="0"/>
          <w:i/>
          <w:color w:val="000000" w:themeColor="text1"/>
          <w:sz w:val="24"/>
          <w:szCs w:val="24"/>
        </w:rPr>
        <w:t xml:space="preserve">Children, Families, and States: Time Policies of Childcare, Preschool, and Primary Education in Europe. </w:t>
      </w:r>
      <w:r w:rsidRPr="00B272DA">
        <w:rPr>
          <w:rFonts w:ascii="Arial" w:hAnsi="Arial" w:cs="Arial"/>
          <w:b w:val="0"/>
          <w:color w:val="000000" w:themeColor="text1"/>
          <w:sz w:val="24"/>
          <w:szCs w:val="24"/>
        </w:rPr>
        <w:t xml:space="preserve">Europe: </w:t>
      </w:r>
      <w:proofErr w:type="spellStart"/>
      <w:r w:rsidRPr="00B272DA">
        <w:rPr>
          <w:rFonts w:ascii="Arial" w:hAnsi="Arial" w:cs="Arial"/>
          <w:b w:val="0"/>
          <w:color w:val="000000" w:themeColor="text1"/>
          <w:sz w:val="24"/>
          <w:szCs w:val="24"/>
        </w:rPr>
        <w:t>Berghahn</w:t>
      </w:r>
      <w:proofErr w:type="spellEnd"/>
      <w:r w:rsidRPr="00B272DA">
        <w:rPr>
          <w:rFonts w:ascii="Arial" w:hAnsi="Arial" w:cs="Arial"/>
          <w:b w:val="0"/>
          <w:color w:val="000000" w:themeColor="text1"/>
          <w:sz w:val="24"/>
          <w:szCs w:val="24"/>
        </w:rPr>
        <w:t xml:space="preserve">. </w:t>
      </w:r>
    </w:p>
    <w:p w:rsidR="00C71A5B" w:rsidRPr="00B272DA" w:rsidRDefault="00C71A5B" w:rsidP="00682BE3">
      <w:pPr>
        <w:pStyle w:val="Heading1"/>
        <w:keepNext/>
        <w:keepLines/>
        <w:shd w:val="clear" w:color="auto" w:fill="FFFFFF"/>
        <w:spacing w:before="0" w:beforeAutospacing="0" w:after="0" w:afterAutospacing="0" w:line="360" w:lineRule="auto"/>
        <w:ind w:left="360"/>
        <w:jc w:val="both"/>
        <w:rPr>
          <w:rFonts w:ascii="Arial" w:hAnsi="Arial" w:cs="Arial"/>
          <w:b w:val="0"/>
          <w:noProof/>
          <w:color w:val="000000" w:themeColor="text1"/>
          <w:sz w:val="24"/>
          <w:szCs w:val="24"/>
        </w:rPr>
      </w:pPr>
    </w:p>
    <w:p w:rsidR="00C71A5B" w:rsidRPr="00B272DA" w:rsidRDefault="00C71A5B" w:rsidP="00682BE3">
      <w:pPr>
        <w:pStyle w:val="Heading1"/>
        <w:keepNext/>
        <w:keepLines/>
        <w:shd w:val="clear" w:color="auto" w:fill="FFFFFF"/>
        <w:spacing w:before="0" w:beforeAutospacing="0" w:after="0" w:afterAutospacing="0" w:line="360" w:lineRule="auto"/>
        <w:ind w:left="360"/>
        <w:jc w:val="both"/>
        <w:rPr>
          <w:rFonts w:ascii="Arial" w:hAnsi="Arial" w:cs="Arial"/>
          <w:b w:val="0"/>
          <w:bCs w:val="0"/>
          <w:color w:val="000000" w:themeColor="text1"/>
          <w:sz w:val="24"/>
          <w:szCs w:val="24"/>
          <w:lang w:val="en"/>
        </w:rPr>
      </w:pPr>
      <w:proofErr w:type="gramStart"/>
      <w:r w:rsidRPr="00B272DA">
        <w:rPr>
          <w:rFonts w:ascii="Arial" w:hAnsi="Arial" w:cs="Arial"/>
          <w:b w:val="0"/>
          <w:color w:val="000000" w:themeColor="text1"/>
          <w:sz w:val="24"/>
          <w:szCs w:val="24"/>
        </w:rPr>
        <w:t xml:space="preserve">Aubrey, C. (2011) </w:t>
      </w:r>
      <w:r w:rsidRPr="00B272DA">
        <w:rPr>
          <w:rFonts w:ascii="Arial" w:hAnsi="Arial" w:cs="Arial"/>
          <w:b w:val="0"/>
          <w:bCs w:val="0"/>
          <w:i/>
          <w:color w:val="000000" w:themeColor="text1"/>
          <w:sz w:val="24"/>
          <w:szCs w:val="24"/>
          <w:lang w:val="en"/>
        </w:rPr>
        <w:t>Leading and Managing in the Early Years.</w:t>
      </w:r>
      <w:proofErr w:type="gramEnd"/>
      <w:r w:rsidRPr="00B272DA">
        <w:rPr>
          <w:rFonts w:ascii="Arial" w:hAnsi="Arial" w:cs="Arial"/>
          <w:b w:val="0"/>
          <w:bCs w:val="0"/>
          <w:color w:val="000000" w:themeColor="text1"/>
          <w:sz w:val="24"/>
          <w:szCs w:val="24"/>
          <w:lang w:val="en"/>
        </w:rPr>
        <w:t xml:space="preserve"> London: SAGE Publications Inc. </w:t>
      </w:r>
    </w:p>
    <w:p w:rsidR="00C71A5B" w:rsidRPr="00B272DA" w:rsidRDefault="00C71A5B" w:rsidP="00682BE3">
      <w:pPr>
        <w:pStyle w:val="Heading1"/>
        <w:keepNext/>
        <w:keepLines/>
        <w:shd w:val="clear" w:color="auto" w:fill="FFFFFF"/>
        <w:spacing w:before="0" w:beforeAutospacing="0" w:after="0" w:afterAutospacing="0" w:line="360" w:lineRule="auto"/>
        <w:ind w:left="360"/>
        <w:jc w:val="both"/>
        <w:rPr>
          <w:rFonts w:ascii="Arial" w:hAnsi="Arial" w:cs="Arial"/>
          <w:b w:val="0"/>
          <w:bCs w:val="0"/>
          <w:color w:val="000000" w:themeColor="text1"/>
          <w:sz w:val="24"/>
          <w:szCs w:val="24"/>
          <w:lang w:val="en"/>
        </w:rPr>
      </w:pPr>
    </w:p>
    <w:p w:rsidR="00C71A5B" w:rsidRPr="00A5038F" w:rsidRDefault="00C71A5B" w:rsidP="00682BE3">
      <w:pPr>
        <w:spacing w:line="360" w:lineRule="auto"/>
        <w:ind w:left="360"/>
        <w:jc w:val="both"/>
        <w:rPr>
          <w:rFonts w:ascii="Arial" w:hAnsi="Arial" w:cs="Arial"/>
          <w:color w:val="000000" w:themeColor="text1"/>
        </w:rPr>
      </w:pPr>
      <w:proofErr w:type="spellStart"/>
      <w:proofErr w:type="gramStart"/>
      <w:r w:rsidRPr="00A5038F">
        <w:rPr>
          <w:rFonts w:ascii="Arial" w:hAnsi="Arial" w:cs="Arial"/>
          <w:color w:val="000000" w:themeColor="text1"/>
        </w:rPr>
        <w:t>Avci</w:t>
      </w:r>
      <w:proofErr w:type="spellEnd"/>
      <w:r w:rsidRPr="00A5038F">
        <w:rPr>
          <w:rFonts w:ascii="Arial" w:hAnsi="Arial" w:cs="Arial"/>
          <w:color w:val="000000" w:themeColor="text1"/>
        </w:rPr>
        <w:t xml:space="preserve">, A. (2015) ‘Investigation of transformational and transactional leadership styles of school principals, and evaluation of them in terms of educational administration’, </w:t>
      </w:r>
      <w:r w:rsidRPr="00A5038F">
        <w:rPr>
          <w:rFonts w:ascii="Arial" w:hAnsi="Arial" w:cs="Arial"/>
          <w:i/>
          <w:color w:val="000000" w:themeColor="text1"/>
        </w:rPr>
        <w:t>Educational and Research Reviews,</w:t>
      </w:r>
      <w:r w:rsidRPr="00A5038F">
        <w:rPr>
          <w:rFonts w:ascii="Arial" w:hAnsi="Arial" w:cs="Arial"/>
          <w:color w:val="000000" w:themeColor="text1"/>
        </w:rPr>
        <w:t xml:space="preserve"> Volume 10, pp. 2758-2767.</w:t>
      </w:r>
      <w:proofErr w:type="gramEnd"/>
      <w:r w:rsidRPr="00A5038F">
        <w:rPr>
          <w:rFonts w:ascii="Arial" w:hAnsi="Arial" w:cs="Arial"/>
          <w:color w:val="000000" w:themeColor="text1"/>
        </w:rPr>
        <w:t xml:space="preserve"> </w:t>
      </w:r>
      <w:proofErr w:type="gramStart"/>
      <w:r w:rsidRPr="00A5038F">
        <w:rPr>
          <w:rFonts w:ascii="Arial" w:hAnsi="Arial" w:cs="Arial"/>
          <w:color w:val="000000" w:themeColor="text1"/>
        </w:rPr>
        <w:t>[On-line].</w:t>
      </w:r>
      <w:proofErr w:type="gramEnd"/>
      <w:r w:rsidRPr="00A5038F">
        <w:rPr>
          <w:rFonts w:ascii="Arial" w:hAnsi="Arial" w:cs="Arial"/>
          <w:color w:val="000000" w:themeColor="text1"/>
        </w:rPr>
        <w:t xml:space="preserve"> Available at: </w:t>
      </w:r>
      <w:hyperlink r:id="rId8" w:history="1">
        <w:r w:rsidRPr="00A5038F">
          <w:rPr>
            <w:rStyle w:val="Hyperlink"/>
            <w:rFonts w:ascii="Arial" w:hAnsi="Arial" w:cs="Arial"/>
            <w:color w:val="000000" w:themeColor="text1"/>
          </w:rPr>
          <w:t>https://files.eric.ed.gov/fulltext/EJ1080294.pdf</w:t>
        </w:r>
      </w:hyperlink>
      <w:r w:rsidRPr="00A5038F">
        <w:rPr>
          <w:rFonts w:ascii="Arial" w:hAnsi="Arial" w:cs="Arial"/>
          <w:color w:val="000000" w:themeColor="text1"/>
        </w:rPr>
        <w:t xml:space="preserve"> [Accessed: 24</w:t>
      </w:r>
      <w:r w:rsidRPr="00A5038F">
        <w:rPr>
          <w:rFonts w:ascii="Arial" w:hAnsi="Arial" w:cs="Arial"/>
          <w:color w:val="000000" w:themeColor="text1"/>
          <w:vertAlign w:val="superscript"/>
        </w:rPr>
        <w:t>th</w:t>
      </w:r>
      <w:r w:rsidRPr="00A5038F">
        <w:rPr>
          <w:rFonts w:ascii="Arial" w:hAnsi="Arial" w:cs="Arial"/>
          <w:color w:val="000000" w:themeColor="text1"/>
        </w:rPr>
        <w:t xml:space="preserve"> January 2018]. </w:t>
      </w:r>
    </w:p>
    <w:p w:rsidR="00C71A5B" w:rsidRPr="00B272DA" w:rsidRDefault="00C71A5B" w:rsidP="00682BE3">
      <w:pPr>
        <w:spacing w:line="360" w:lineRule="auto"/>
        <w:jc w:val="both"/>
        <w:rPr>
          <w:rFonts w:ascii="Arial" w:hAnsi="Arial" w:cs="Arial"/>
          <w:color w:val="000000" w:themeColor="text1"/>
        </w:rPr>
      </w:pPr>
    </w:p>
    <w:p w:rsidR="00BE62BA" w:rsidRPr="00A5038F" w:rsidRDefault="00BE62BA" w:rsidP="00682BE3">
      <w:pPr>
        <w:spacing w:line="360" w:lineRule="auto"/>
        <w:ind w:left="360"/>
        <w:jc w:val="both"/>
        <w:rPr>
          <w:rFonts w:ascii="Arial" w:hAnsi="Arial" w:cs="Arial"/>
          <w:color w:val="000000" w:themeColor="text1"/>
        </w:rPr>
      </w:pPr>
      <w:r w:rsidRPr="00A5038F">
        <w:rPr>
          <w:rFonts w:ascii="Arial" w:hAnsi="Arial" w:cs="Arial"/>
          <w:color w:val="000000" w:themeColor="text1"/>
        </w:rPr>
        <w:t>Bass, M. B. (Unknown Date) ‘From Transactional to T</w:t>
      </w:r>
      <w:r w:rsidRPr="00A5038F">
        <w:rPr>
          <w:rFonts w:ascii="Arial" w:hAnsi="Arial" w:cs="Arial"/>
          <w:color w:val="000000" w:themeColor="text1"/>
        </w:rPr>
        <w:t>ransformational Leadership: Learning to Share the Vision</w:t>
      </w:r>
      <w:r w:rsidRPr="00A5038F">
        <w:rPr>
          <w:rFonts w:ascii="Arial" w:hAnsi="Arial" w:cs="Arial"/>
          <w:color w:val="000000" w:themeColor="text1"/>
        </w:rPr>
        <w:t xml:space="preserve">’ </w:t>
      </w:r>
      <w:hyperlink r:id="rId9" w:history="1">
        <w:r w:rsidRPr="00A5038F">
          <w:rPr>
            <w:rStyle w:val="Hyperlink"/>
            <w:rFonts w:ascii="Arial" w:hAnsi="Arial" w:cs="Arial"/>
            <w:color w:val="000000" w:themeColor="text1"/>
          </w:rPr>
          <w:t>http://phd.meghan-smith.com/wp-content/uploads/2016/01/Bass-B..pdf</w:t>
        </w:r>
      </w:hyperlink>
      <w:r w:rsidRPr="00A5038F">
        <w:rPr>
          <w:rFonts w:ascii="Arial" w:hAnsi="Arial" w:cs="Arial"/>
          <w:color w:val="000000" w:themeColor="text1"/>
        </w:rPr>
        <w:t xml:space="preserve"> [Accessed: 29</w:t>
      </w:r>
      <w:r w:rsidRPr="00A5038F">
        <w:rPr>
          <w:rFonts w:ascii="Arial" w:hAnsi="Arial" w:cs="Arial"/>
          <w:color w:val="000000" w:themeColor="text1"/>
          <w:vertAlign w:val="superscript"/>
        </w:rPr>
        <w:t>th</w:t>
      </w:r>
      <w:r w:rsidRPr="00A5038F">
        <w:rPr>
          <w:rFonts w:ascii="Arial" w:hAnsi="Arial" w:cs="Arial"/>
          <w:color w:val="000000" w:themeColor="text1"/>
        </w:rPr>
        <w:t xml:space="preserve"> January 2018].</w:t>
      </w:r>
    </w:p>
    <w:p w:rsidR="00BE62BA" w:rsidRPr="00B272DA" w:rsidRDefault="00BE62BA" w:rsidP="00682BE3">
      <w:pPr>
        <w:spacing w:line="360" w:lineRule="auto"/>
        <w:jc w:val="both"/>
        <w:rPr>
          <w:rFonts w:ascii="Arial" w:hAnsi="Arial" w:cs="Arial"/>
          <w:color w:val="000000" w:themeColor="text1"/>
        </w:rPr>
      </w:pPr>
    </w:p>
    <w:p w:rsidR="00C71A5B" w:rsidRPr="00A5038F" w:rsidRDefault="00C71A5B" w:rsidP="00682BE3">
      <w:pPr>
        <w:shd w:val="clear" w:color="auto" w:fill="FFFFFF"/>
        <w:spacing w:line="360" w:lineRule="auto"/>
        <w:ind w:left="360"/>
        <w:jc w:val="both"/>
        <w:outlineLvl w:val="0"/>
        <w:rPr>
          <w:rFonts w:ascii="Arial" w:hAnsi="Arial" w:cs="Arial"/>
          <w:bCs/>
          <w:color w:val="000000" w:themeColor="text1"/>
          <w:kern w:val="36"/>
        </w:rPr>
      </w:pPr>
      <w:r w:rsidRPr="00A5038F">
        <w:rPr>
          <w:rFonts w:ascii="Arial" w:hAnsi="Arial" w:cs="Arial"/>
          <w:color w:val="000000" w:themeColor="text1"/>
          <w:shd w:val="clear" w:color="auto" w:fill="FFFFFF"/>
        </w:rPr>
        <w:t>Bertocci, I. D. (2009)</w:t>
      </w:r>
      <w:r w:rsidRPr="00A5038F">
        <w:rPr>
          <w:rFonts w:ascii="Arial" w:hAnsi="Arial" w:cs="Arial"/>
          <w:i/>
          <w:color w:val="000000" w:themeColor="text1"/>
          <w:shd w:val="clear" w:color="auto" w:fill="FFFFFF"/>
        </w:rPr>
        <w:t xml:space="preserve"> </w:t>
      </w:r>
      <w:r w:rsidRPr="00A5038F">
        <w:rPr>
          <w:rFonts w:ascii="Arial" w:hAnsi="Arial" w:cs="Arial"/>
          <w:bCs/>
          <w:i/>
          <w:color w:val="000000" w:themeColor="text1"/>
          <w:kern w:val="36"/>
        </w:rPr>
        <w:t xml:space="preserve">Leadership in Organizations: There is a Difference </w:t>
      </w:r>
      <w:proofErr w:type="gramStart"/>
      <w:r w:rsidRPr="00A5038F">
        <w:rPr>
          <w:rFonts w:ascii="Arial" w:hAnsi="Arial" w:cs="Arial"/>
          <w:bCs/>
          <w:i/>
          <w:color w:val="000000" w:themeColor="text1"/>
          <w:kern w:val="36"/>
        </w:rPr>
        <w:t>Between</w:t>
      </w:r>
      <w:proofErr w:type="gramEnd"/>
      <w:r w:rsidRPr="00A5038F">
        <w:rPr>
          <w:rFonts w:ascii="Arial" w:hAnsi="Arial" w:cs="Arial"/>
          <w:bCs/>
          <w:i/>
          <w:color w:val="000000" w:themeColor="text1"/>
          <w:kern w:val="36"/>
        </w:rPr>
        <w:t xml:space="preserve"> Leaders and Managers. </w:t>
      </w:r>
      <w:r w:rsidRPr="00A5038F">
        <w:rPr>
          <w:rFonts w:ascii="Arial" w:hAnsi="Arial" w:cs="Arial"/>
          <w:bCs/>
          <w:color w:val="000000" w:themeColor="text1"/>
          <w:kern w:val="36"/>
        </w:rPr>
        <w:t xml:space="preserve">UK: University Press of America. </w:t>
      </w:r>
    </w:p>
    <w:p w:rsidR="003C597D" w:rsidRPr="00B272DA" w:rsidRDefault="003C597D" w:rsidP="00A5038F">
      <w:pPr>
        <w:shd w:val="clear" w:color="auto" w:fill="FFFFFF"/>
        <w:spacing w:line="360" w:lineRule="auto"/>
        <w:jc w:val="both"/>
        <w:outlineLvl w:val="0"/>
        <w:rPr>
          <w:rFonts w:ascii="Arial" w:hAnsi="Arial" w:cs="Arial"/>
          <w:bCs/>
          <w:color w:val="000000" w:themeColor="text1"/>
          <w:kern w:val="36"/>
        </w:rPr>
      </w:pPr>
    </w:p>
    <w:p w:rsidR="003C597D" w:rsidRPr="00B272DA" w:rsidRDefault="003C597D" w:rsidP="00A5038F">
      <w:pPr>
        <w:pStyle w:val="Heading1"/>
        <w:shd w:val="clear" w:color="auto" w:fill="FFFFFF"/>
        <w:spacing w:before="0" w:beforeAutospacing="0" w:after="0" w:afterAutospacing="0" w:line="360" w:lineRule="auto"/>
        <w:ind w:left="360"/>
        <w:jc w:val="both"/>
        <w:rPr>
          <w:rFonts w:ascii="Arial" w:hAnsi="Arial" w:cs="Arial"/>
          <w:b w:val="0"/>
          <w:color w:val="000000" w:themeColor="text1"/>
          <w:sz w:val="24"/>
          <w:szCs w:val="24"/>
        </w:rPr>
      </w:pPr>
      <w:proofErr w:type="gramStart"/>
      <w:r w:rsidRPr="00B272DA">
        <w:rPr>
          <w:rStyle w:val="addmd"/>
          <w:rFonts w:ascii="Arial" w:hAnsi="Arial" w:cs="Arial"/>
          <w:b w:val="0"/>
          <w:color w:val="000000" w:themeColor="text1"/>
          <w:sz w:val="24"/>
          <w:szCs w:val="24"/>
          <w:shd w:val="clear" w:color="auto" w:fill="FFFFFF"/>
        </w:rPr>
        <w:t xml:space="preserve">Brower, R. E. and Balch, B. V. (2005) </w:t>
      </w:r>
      <w:r w:rsidRPr="00B272DA">
        <w:rPr>
          <w:rFonts w:ascii="Arial" w:hAnsi="Arial" w:cs="Arial"/>
          <w:b w:val="0"/>
          <w:i/>
          <w:color w:val="000000" w:themeColor="text1"/>
          <w:sz w:val="24"/>
          <w:szCs w:val="24"/>
        </w:rPr>
        <w:t>Transformational Leadership &amp; Decision Making in Schools.</w:t>
      </w:r>
      <w:proofErr w:type="gramEnd"/>
      <w:r w:rsidRPr="00B272DA">
        <w:rPr>
          <w:rFonts w:ascii="Arial" w:hAnsi="Arial" w:cs="Arial"/>
          <w:b w:val="0"/>
          <w:i/>
          <w:color w:val="000000" w:themeColor="text1"/>
          <w:sz w:val="24"/>
          <w:szCs w:val="24"/>
        </w:rPr>
        <w:t xml:space="preserve"> </w:t>
      </w:r>
      <w:r w:rsidRPr="00B272DA">
        <w:rPr>
          <w:rFonts w:ascii="Arial" w:hAnsi="Arial" w:cs="Arial"/>
          <w:b w:val="0"/>
          <w:color w:val="000000" w:themeColor="text1"/>
          <w:sz w:val="24"/>
          <w:szCs w:val="24"/>
        </w:rPr>
        <w:t xml:space="preserve">London: SAGE Publications. </w:t>
      </w:r>
    </w:p>
    <w:p w:rsidR="003C597D" w:rsidRPr="00B272DA" w:rsidRDefault="003C597D" w:rsidP="00A5038F">
      <w:pPr>
        <w:shd w:val="clear" w:color="auto" w:fill="FFFFFF"/>
        <w:spacing w:line="360" w:lineRule="auto"/>
        <w:jc w:val="both"/>
        <w:outlineLvl w:val="0"/>
        <w:rPr>
          <w:rFonts w:ascii="Arial" w:hAnsi="Arial" w:cs="Arial"/>
          <w:bCs/>
          <w:color w:val="000000" w:themeColor="text1"/>
          <w:kern w:val="36"/>
        </w:rPr>
      </w:pPr>
    </w:p>
    <w:p w:rsidR="00C71A5B" w:rsidRPr="00B272DA" w:rsidRDefault="00C71A5B" w:rsidP="00A5038F">
      <w:pPr>
        <w:shd w:val="clear" w:color="auto" w:fill="FFFFFF"/>
        <w:spacing w:line="360" w:lineRule="auto"/>
        <w:ind w:left="360"/>
        <w:jc w:val="both"/>
        <w:outlineLvl w:val="0"/>
        <w:rPr>
          <w:rFonts w:ascii="Arial" w:hAnsi="Arial" w:cs="Arial"/>
          <w:bCs/>
          <w:color w:val="000000" w:themeColor="text1"/>
          <w:kern w:val="36"/>
        </w:rPr>
      </w:pPr>
    </w:p>
    <w:p w:rsidR="00C71A5B" w:rsidRPr="00B272DA" w:rsidRDefault="00C71A5B" w:rsidP="00A5038F">
      <w:pPr>
        <w:pStyle w:val="Heading1"/>
        <w:keepNext/>
        <w:keepLines/>
        <w:shd w:val="clear" w:color="auto" w:fill="FFFFFF"/>
        <w:spacing w:before="0" w:beforeAutospacing="0" w:after="0" w:afterAutospacing="0" w:line="360" w:lineRule="auto"/>
        <w:ind w:left="360"/>
        <w:jc w:val="both"/>
        <w:rPr>
          <w:rFonts w:ascii="Arial" w:hAnsi="Arial" w:cs="Arial"/>
          <w:b w:val="0"/>
          <w:color w:val="000000" w:themeColor="text1"/>
          <w:sz w:val="24"/>
          <w:szCs w:val="24"/>
        </w:rPr>
      </w:pPr>
      <w:proofErr w:type="spellStart"/>
      <w:proofErr w:type="gramStart"/>
      <w:r w:rsidRPr="00B272DA">
        <w:rPr>
          <w:rFonts w:ascii="Arial" w:hAnsi="Arial" w:cs="Arial"/>
          <w:b w:val="0"/>
          <w:color w:val="000000" w:themeColor="text1"/>
          <w:sz w:val="24"/>
          <w:szCs w:val="24"/>
          <w:shd w:val="clear" w:color="auto" w:fill="FFFFFF"/>
        </w:rPr>
        <w:lastRenderedPageBreak/>
        <w:t>Cadwell</w:t>
      </w:r>
      <w:proofErr w:type="spellEnd"/>
      <w:r w:rsidRPr="00B272DA">
        <w:rPr>
          <w:rFonts w:ascii="Arial" w:hAnsi="Arial" w:cs="Arial"/>
          <w:b w:val="0"/>
          <w:color w:val="000000" w:themeColor="text1"/>
          <w:sz w:val="24"/>
          <w:szCs w:val="24"/>
          <w:shd w:val="clear" w:color="auto" w:fill="FFFFFF"/>
        </w:rPr>
        <w:t>, B. L. (2003)</w:t>
      </w:r>
      <w:r w:rsidRPr="00B272DA">
        <w:rPr>
          <w:rFonts w:ascii="Arial" w:hAnsi="Arial" w:cs="Arial"/>
          <w:b w:val="0"/>
          <w:i/>
          <w:color w:val="000000" w:themeColor="text1"/>
          <w:sz w:val="24"/>
          <w:szCs w:val="24"/>
          <w:shd w:val="clear" w:color="auto" w:fill="FFFFFF"/>
        </w:rPr>
        <w:t xml:space="preserve"> </w:t>
      </w:r>
      <w:r w:rsidRPr="00B272DA">
        <w:rPr>
          <w:rFonts w:ascii="Arial" w:hAnsi="Arial" w:cs="Arial"/>
          <w:b w:val="0"/>
          <w:i/>
          <w:color w:val="000000" w:themeColor="text1"/>
          <w:sz w:val="24"/>
          <w:szCs w:val="24"/>
        </w:rPr>
        <w:t>Bringing Learning to Life: The Reggio Approach to Early Childhood Education.</w:t>
      </w:r>
      <w:proofErr w:type="gramEnd"/>
      <w:r w:rsidRPr="00B272DA">
        <w:rPr>
          <w:rFonts w:ascii="Arial" w:hAnsi="Arial" w:cs="Arial"/>
          <w:b w:val="0"/>
          <w:i/>
          <w:color w:val="000000" w:themeColor="text1"/>
          <w:sz w:val="24"/>
          <w:szCs w:val="24"/>
        </w:rPr>
        <w:t xml:space="preserve"> </w:t>
      </w:r>
      <w:r w:rsidRPr="00B272DA">
        <w:rPr>
          <w:rFonts w:ascii="Arial" w:hAnsi="Arial" w:cs="Arial"/>
          <w:b w:val="0"/>
          <w:color w:val="000000" w:themeColor="text1"/>
          <w:sz w:val="24"/>
          <w:szCs w:val="24"/>
        </w:rPr>
        <w:t xml:space="preserve">USA: Teachers College. </w:t>
      </w:r>
    </w:p>
    <w:p w:rsidR="00AC1457" w:rsidRPr="00B272DA" w:rsidRDefault="00AC1457" w:rsidP="00A5038F">
      <w:pPr>
        <w:spacing w:line="360" w:lineRule="auto"/>
        <w:jc w:val="both"/>
        <w:rPr>
          <w:rFonts w:ascii="Arial" w:hAnsi="Arial" w:cs="Arial"/>
          <w:noProof/>
          <w:color w:val="000000" w:themeColor="text1"/>
        </w:rPr>
      </w:pPr>
    </w:p>
    <w:p w:rsidR="00AC1457" w:rsidRPr="00B272DA" w:rsidRDefault="00AC1457" w:rsidP="00A5038F">
      <w:pPr>
        <w:pStyle w:val="Heading1"/>
        <w:spacing w:before="0" w:beforeAutospacing="0" w:after="90" w:afterAutospacing="0" w:line="360" w:lineRule="auto"/>
        <w:ind w:left="360"/>
        <w:jc w:val="both"/>
        <w:rPr>
          <w:rFonts w:ascii="Arial" w:hAnsi="Arial" w:cs="Arial"/>
          <w:b w:val="0"/>
          <w:bCs w:val="0"/>
          <w:color w:val="000000" w:themeColor="text1"/>
          <w:sz w:val="24"/>
          <w:szCs w:val="24"/>
        </w:rPr>
      </w:pPr>
      <w:proofErr w:type="gramStart"/>
      <w:r w:rsidRPr="00B272DA">
        <w:rPr>
          <w:rFonts w:ascii="Arial" w:hAnsi="Arial" w:cs="Arial"/>
          <w:b w:val="0"/>
          <w:noProof/>
          <w:color w:val="000000" w:themeColor="text1"/>
          <w:sz w:val="24"/>
          <w:szCs w:val="24"/>
        </w:rPr>
        <w:t>Cavazotte, F., Moreno, V. and Hickmann, M. (2012) ‘</w:t>
      </w:r>
      <w:r w:rsidRPr="00B272DA">
        <w:rPr>
          <w:rStyle w:val="title-text"/>
          <w:rFonts w:ascii="Arial" w:hAnsi="Arial" w:cs="Arial"/>
          <w:b w:val="0"/>
          <w:bCs w:val="0"/>
          <w:color w:val="000000" w:themeColor="text1"/>
          <w:sz w:val="24"/>
          <w:szCs w:val="24"/>
        </w:rPr>
        <w:t>Effects of leader intelligence, personality and emotional intelligence on transformational leadership and managerial performance</w:t>
      </w:r>
      <w:r w:rsidRPr="00B272DA">
        <w:rPr>
          <w:rStyle w:val="title-text"/>
          <w:rFonts w:ascii="Arial" w:hAnsi="Arial" w:cs="Arial"/>
          <w:b w:val="0"/>
          <w:bCs w:val="0"/>
          <w:color w:val="000000" w:themeColor="text1"/>
          <w:sz w:val="24"/>
          <w:szCs w:val="24"/>
        </w:rPr>
        <w:t>’, The Leadership Quarterly, Volume 23, pp.443- 455.</w:t>
      </w:r>
      <w:proofErr w:type="gramEnd"/>
      <w:r w:rsidRPr="00B272DA">
        <w:rPr>
          <w:rStyle w:val="title-text"/>
          <w:rFonts w:ascii="Arial" w:hAnsi="Arial" w:cs="Arial"/>
          <w:b w:val="0"/>
          <w:bCs w:val="0"/>
          <w:color w:val="000000" w:themeColor="text1"/>
          <w:sz w:val="24"/>
          <w:szCs w:val="24"/>
        </w:rPr>
        <w:t xml:space="preserve"> </w:t>
      </w:r>
      <w:proofErr w:type="gramStart"/>
      <w:r w:rsidRPr="00B272DA">
        <w:rPr>
          <w:rStyle w:val="title-text"/>
          <w:rFonts w:ascii="Arial" w:hAnsi="Arial" w:cs="Arial"/>
          <w:b w:val="0"/>
          <w:bCs w:val="0"/>
          <w:color w:val="000000" w:themeColor="text1"/>
          <w:sz w:val="24"/>
          <w:szCs w:val="24"/>
        </w:rPr>
        <w:t>[On-line].</w:t>
      </w:r>
      <w:proofErr w:type="gramEnd"/>
      <w:r w:rsidRPr="00B272DA">
        <w:rPr>
          <w:rStyle w:val="title-text"/>
          <w:rFonts w:ascii="Arial" w:hAnsi="Arial" w:cs="Arial"/>
          <w:b w:val="0"/>
          <w:bCs w:val="0"/>
          <w:color w:val="000000" w:themeColor="text1"/>
          <w:sz w:val="24"/>
          <w:szCs w:val="24"/>
        </w:rPr>
        <w:t xml:space="preserve"> Available at: </w:t>
      </w:r>
      <w:hyperlink r:id="rId10" w:history="1">
        <w:r w:rsidRPr="00B272DA">
          <w:rPr>
            <w:rStyle w:val="Hyperlink"/>
            <w:rFonts w:ascii="Arial" w:hAnsi="Arial" w:cs="Arial"/>
            <w:b w:val="0"/>
            <w:bCs w:val="0"/>
            <w:color w:val="000000" w:themeColor="text1"/>
            <w:sz w:val="24"/>
            <w:szCs w:val="24"/>
          </w:rPr>
          <w:t>https://www.sciencedirect.com/science/article/pii/S1048984311001615</w:t>
        </w:r>
      </w:hyperlink>
      <w:r w:rsidRPr="00B272DA">
        <w:rPr>
          <w:rStyle w:val="title-text"/>
          <w:rFonts w:ascii="Arial" w:hAnsi="Arial" w:cs="Arial"/>
          <w:b w:val="0"/>
          <w:bCs w:val="0"/>
          <w:color w:val="000000" w:themeColor="text1"/>
          <w:sz w:val="24"/>
          <w:szCs w:val="24"/>
        </w:rPr>
        <w:t xml:space="preserve"> [Accessed: 29</w:t>
      </w:r>
      <w:r w:rsidRPr="00B272DA">
        <w:rPr>
          <w:rStyle w:val="title-text"/>
          <w:rFonts w:ascii="Arial" w:hAnsi="Arial" w:cs="Arial"/>
          <w:b w:val="0"/>
          <w:bCs w:val="0"/>
          <w:color w:val="000000" w:themeColor="text1"/>
          <w:sz w:val="24"/>
          <w:szCs w:val="24"/>
          <w:vertAlign w:val="superscript"/>
        </w:rPr>
        <w:t>th</w:t>
      </w:r>
      <w:r w:rsidRPr="00B272DA">
        <w:rPr>
          <w:rStyle w:val="title-text"/>
          <w:rFonts w:ascii="Arial" w:hAnsi="Arial" w:cs="Arial"/>
          <w:b w:val="0"/>
          <w:bCs w:val="0"/>
          <w:color w:val="000000" w:themeColor="text1"/>
          <w:sz w:val="24"/>
          <w:szCs w:val="24"/>
        </w:rPr>
        <w:t xml:space="preserve"> January 2018]. </w:t>
      </w:r>
    </w:p>
    <w:p w:rsidR="00C71A5B" w:rsidRPr="00B272DA" w:rsidRDefault="00C71A5B" w:rsidP="00A5038F">
      <w:pPr>
        <w:spacing w:line="360" w:lineRule="auto"/>
        <w:ind w:left="360"/>
        <w:jc w:val="both"/>
        <w:rPr>
          <w:rFonts w:ascii="Arial" w:hAnsi="Arial" w:cs="Arial"/>
          <w:noProof/>
          <w:color w:val="000000" w:themeColor="text1"/>
        </w:rPr>
      </w:pPr>
    </w:p>
    <w:p w:rsidR="00CE5C10" w:rsidRPr="00A5038F" w:rsidRDefault="00C71A5B" w:rsidP="00A5038F">
      <w:pPr>
        <w:spacing w:line="360" w:lineRule="auto"/>
        <w:ind w:left="360"/>
        <w:jc w:val="both"/>
        <w:rPr>
          <w:rFonts w:ascii="Arial" w:hAnsi="Arial" w:cs="Arial"/>
          <w:color w:val="000000" w:themeColor="text1"/>
        </w:rPr>
      </w:pPr>
      <w:r w:rsidRPr="00A5038F">
        <w:rPr>
          <w:rFonts w:ascii="Arial" w:hAnsi="Arial" w:cs="Arial"/>
          <w:color w:val="000000" w:themeColor="text1"/>
        </w:rPr>
        <w:t xml:space="preserve">Coughlin, A. M. and Baird, L. (2013) ‘Pedagogical Leadership’ </w:t>
      </w:r>
      <w:hyperlink r:id="rId11" w:history="1">
        <w:r w:rsidRPr="00A5038F">
          <w:rPr>
            <w:rStyle w:val="Hyperlink"/>
            <w:rFonts w:ascii="Arial" w:eastAsiaTheme="majorEastAsia" w:hAnsi="Arial" w:cs="Arial"/>
            <w:color w:val="000000" w:themeColor="text1"/>
          </w:rPr>
          <w:t>http://edu.gov.on.ca/childcare/Baird_Coughlin.pdf</w:t>
        </w:r>
      </w:hyperlink>
      <w:r w:rsidRPr="00A5038F">
        <w:rPr>
          <w:rFonts w:ascii="Arial" w:hAnsi="Arial" w:cs="Arial"/>
          <w:color w:val="000000" w:themeColor="text1"/>
        </w:rPr>
        <w:t xml:space="preserve"> [Accessed: 27</w:t>
      </w:r>
      <w:r w:rsidRPr="00A5038F">
        <w:rPr>
          <w:rFonts w:ascii="Arial" w:hAnsi="Arial" w:cs="Arial"/>
          <w:color w:val="000000" w:themeColor="text1"/>
          <w:vertAlign w:val="superscript"/>
        </w:rPr>
        <w:t>th</w:t>
      </w:r>
      <w:r w:rsidRPr="00A5038F">
        <w:rPr>
          <w:rFonts w:ascii="Arial" w:hAnsi="Arial" w:cs="Arial"/>
          <w:color w:val="000000" w:themeColor="text1"/>
        </w:rPr>
        <w:t xml:space="preserve"> </w:t>
      </w:r>
      <w:proofErr w:type="spellStart"/>
      <w:r w:rsidRPr="00A5038F">
        <w:rPr>
          <w:rFonts w:ascii="Arial" w:hAnsi="Arial" w:cs="Arial"/>
          <w:color w:val="000000" w:themeColor="text1"/>
        </w:rPr>
        <w:t>Janary</w:t>
      </w:r>
      <w:proofErr w:type="spellEnd"/>
      <w:r w:rsidRPr="00A5038F">
        <w:rPr>
          <w:rFonts w:ascii="Arial" w:hAnsi="Arial" w:cs="Arial"/>
          <w:color w:val="000000" w:themeColor="text1"/>
        </w:rPr>
        <w:t xml:space="preserve"> 2017]. </w:t>
      </w:r>
    </w:p>
    <w:p w:rsidR="00CE5C10" w:rsidRPr="00B272DA" w:rsidRDefault="00CE5C10" w:rsidP="00A5038F">
      <w:pPr>
        <w:spacing w:line="360" w:lineRule="auto"/>
        <w:jc w:val="both"/>
        <w:rPr>
          <w:rFonts w:ascii="Arial" w:hAnsi="Arial" w:cs="Arial"/>
          <w:color w:val="000000" w:themeColor="text1"/>
        </w:rPr>
      </w:pPr>
    </w:p>
    <w:p w:rsidR="00CE5C10" w:rsidRPr="00A5038F" w:rsidRDefault="00CE5C10" w:rsidP="00A5038F">
      <w:pPr>
        <w:spacing w:line="360" w:lineRule="auto"/>
        <w:ind w:left="360"/>
        <w:jc w:val="both"/>
        <w:rPr>
          <w:rFonts w:ascii="Arial" w:hAnsi="Arial" w:cs="Arial"/>
          <w:color w:val="000000" w:themeColor="text1"/>
        </w:rPr>
      </w:pPr>
      <w:proofErr w:type="gramStart"/>
      <w:r w:rsidRPr="00A5038F">
        <w:rPr>
          <w:rFonts w:ascii="Arial" w:hAnsi="Arial" w:cs="Arial"/>
          <w:color w:val="000000" w:themeColor="text1"/>
        </w:rPr>
        <w:t xml:space="preserve">Daly, M., Byers, E. and Taylor, W. (2004) </w:t>
      </w:r>
      <w:r w:rsidRPr="00A5038F">
        <w:rPr>
          <w:rFonts w:ascii="Arial" w:hAnsi="Arial" w:cs="Arial"/>
          <w:i/>
          <w:color w:val="000000" w:themeColor="text1"/>
        </w:rPr>
        <w:t>Early Years Management in Practice.</w:t>
      </w:r>
      <w:proofErr w:type="gramEnd"/>
      <w:r w:rsidRPr="00A5038F">
        <w:rPr>
          <w:rFonts w:ascii="Arial" w:hAnsi="Arial" w:cs="Arial"/>
          <w:i/>
          <w:color w:val="000000" w:themeColor="text1"/>
        </w:rPr>
        <w:t xml:space="preserve"> </w:t>
      </w:r>
      <w:r w:rsidRPr="00A5038F">
        <w:rPr>
          <w:rFonts w:ascii="Arial" w:hAnsi="Arial" w:cs="Arial"/>
          <w:color w:val="000000" w:themeColor="text1"/>
        </w:rPr>
        <w:t>(2</w:t>
      </w:r>
      <w:r w:rsidRPr="00A5038F">
        <w:rPr>
          <w:rFonts w:ascii="Arial" w:hAnsi="Arial" w:cs="Arial"/>
          <w:color w:val="000000" w:themeColor="text1"/>
          <w:vertAlign w:val="superscript"/>
        </w:rPr>
        <w:t>nd</w:t>
      </w:r>
      <w:r w:rsidRPr="00A5038F">
        <w:rPr>
          <w:rFonts w:ascii="Arial" w:hAnsi="Arial" w:cs="Arial"/>
          <w:color w:val="000000" w:themeColor="text1"/>
        </w:rPr>
        <w:t xml:space="preserve"> </w:t>
      </w:r>
      <w:proofErr w:type="spellStart"/>
      <w:proofErr w:type="gramStart"/>
      <w:r w:rsidRPr="00A5038F">
        <w:rPr>
          <w:rFonts w:ascii="Arial" w:hAnsi="Arial" w:cs="Arial"/>
          <w:color w:val="000000" w:themeColor="text1"/>
        </w:rPr>
        <w:t>ed</w:t>
      </w:r>
      <w:proofErr w:type="spellEnd"/>
      <w:proofErr w:type="gramEnd"/>
      <w:r w:rsidRPr="00A5038F">
        <w:rPr>
          <w:rFonts w:ascii="Arial" w:hAnsi="Arial" w:cs="Arial"/>
          <w:color w:val="000000" w:themeColor="text1"/>
        </w:rPr>
        <w:t xml:space="preserve">). Edinburgh: Pearson Education. </w:t>
      </w:r>
    </w:p>
    <w:p w:rsidR="00C71A5B" w:rsidRPr="00B272DA" w:rsidRDefault="00C71A5B" w:rsidP="00A5038F">
      <w:pPr>
        <w:spacing w:line="360" w:lineRule="auto"/>
        <w:ind w:left="360"/>
        <w:jc w:val="both"/>
        <w:rPr>
          <w:rFonts w:ascii="Arial" w:hAnsi="Arial" w:cs="Arial"/>
          <w:color w:val="000000" w:themeColor="text1"/>
        </w:rPr>
      </w:pPr>
    </w:p>
    <w:p w:rsidR="00C71A5B" w:rsidRPr="00B272DA" w:rsidRDefault="00C71A5B" w:rsidP="00A5038F">
      <w:pPr>
        <w:pStyle w:val="Heading1"/>
        <w:keepNext/>
        <w:keepLines/>
        <w:shd w:val="clear" w:color="auto" w:fill="FFFFFF"/>
        <w:spacing w:before="0" w:beforeAutospacing="0" w:after="0" w:afterAutospacing="0" w:line="360" w:lineRule="auto"/>
        <w:ind w:left="360"/>
        <w:jc w:val="both"/>
        <w:rPr>
          <w:rFonts w:ascii="Arial" w:hAnsi="Arial" w:cs="Arial"/>
          <w:b w:val="0"/>
          <w:color w:val="000000" w:themeColor="text1"/>
          <w:sz w:val="24"/>
          <w:szCs w:val="24"/>
        </w:rPr>
      </w:pPr>
      <w:r w:rsidRPr="00B272DA">
        <w:rPr>
          <w:rFonts w:ascii="Arial" w:hAnsi="Arial" w:cs="Arial"/>
          <w:b w:val="0"/>
          <w:color w:val="000000" w:themeColor="text1"/>
          <w:sz w:val="24"/>
          <w:szCs w:val="24"/>
        </w:rPr>
        <w:t xml:space="preserve">Dean, J. (2003) </w:t>
      </w:r>
      <w:r w:rsidRPr="00B272DA">
        <w:rPr>
          <w:rFonts w:ascii="Arial" w:hAnsi="Arial" w:cs="Arial"/>
          <w:b w:val="0"/>
          <w:i/>
          <w:color w:val="000000" w:themeColor="text1"/>
          <w:sz w:val="24"/>
          <w:szCs w:val="24"/>
        </w:rPr>
        <w:t>Subject Leadership in the Primary School: A Practical Guide for Curriculum Coordinators.</w:t>
      </w:r>
      <w:r w:rsidRPr="00B272DA">
        <w:rPr>
          <w:rFonts w:ascii="Arial" w:hAnsi="Arial" w:cs="Arial"/>
          <w:b w:val="0"/>
          <w:color w:val="000000" w:themeColor="text1"/>
          <w:sz w:val="24"/>
          <w:szCs w:val="24"/>
        </w:rPr>
        <w:t xml:space="preserve">  Oxon: David Fulton Publishers. </w:t>
      </w:r>
    </w:p>
    <w:p w:rsidR="00C71A5B" w:rsidRPr="00B272DA" w:rsidRDefault="00C71A5B" w:rsidP="00A5038F">
      <w:pPr>
        <w:pStyle w:val="Heading1"/>
        <w:keepNext/>
        <w:keepLines/>
        <w:shd w:val="clear" w:color="auto" w:fill="FFFFFF"/>
        <w:spacing w:before="0" w:beforeAutospacing="0" w:after="0" w:afterAutospacing="0" w:line="360" w:lineRule="auto"/>
        <w:ind w:left="360"/>
        <w:jc w:val="both"/>
        <w:rPr>
          <w:rFonts w:ascii="Arial" w:hAnsi="Arial" w:cs="Arial"/>
          <w:b w:val="0"/>
          <w:color w:val="000000" w:themeColor="text1"/>
          <w:sz w:val="24"/>
          <w:szCs w:val="24"/>
        </w:rPr>
      </w:pPr>
    </w:p>
    <w:p w:rsidR="00682BE3" w:rsidRDefault="00C71A5B" w:rsidP="00682BE3">
      <w:pPr>
        <w:spacing w:line="360" w:lineRule="auto"/>
        <w:ind w:left="360"/>
        <w:jc w:val="both"/>
        <w:rPr>
          <w:rFonts w:ascii="Arial" w:hAnsi="Arial" w:cs="Arial"/>
          <w:color w:val="000000" w:themeColor="text1"/>
        </w:rPr>
      </w:pPr>
      <w:proofErr w:type="gramStart"/>
      <w:r w:rsidRPr="00A5038F">
        <w:rPr>
          <w:rFonts w:ascii="Arial" w:hAnsi="Arial" w:cs="Arial"/>
          <w:color w:val="000000" w:themeColor="text1"/>
        </w:rPr>
        <w:t>Department for Education and Skills.</w:t>
      </w:r>
      <w:proofErr w:type="gramEnd"/>
      <w:r w:rsidRPr="00A5038F">
        <w:rPr>
          <w:rFonts w:ascii="Arial" w:hAnsi="Arial" w:cs="Arial"/>
          <w:color w:val="000000" w:themeColor="text1"/>
        </w:rPr>
        <w:t xml:space="preserve"> (2004) ‘Pedagogy and Practice: Teaching and Learning in Secondary Schools’ </w:t>
      </w:r>
      <w:hyperlink r:id="rId12" w:history="1">
        <w:r w:rsidRPr="00A5038F">
          <w:rPr>
            <w:rStyle w:val="Hyperlink"/>
            <w:rFonts w:ascii="Arial" w:eastAsiaTheme="majorEastAsia" w:hAnsi="Arial" w:cs="Arial"/>
            <w:color w:val="000000" w:themeColor="text1"/>
          </w:rPr>
          <w:t>http://learning.gov.wales/docs/learningwales/publications/130423-pedagogy-and-practice-teaching-and-learning-in-secondary-schools-en.pdf</w:t>
        </w:r>
      </w:hyperlink>
      <w:r w:rsidRPr="00A5038F">
        <w:rPr>
          <w:rFonts w:ascii="Arial" w:hAnsi="Arial" w:cs="Arial"/>
          <w:color w:val="000000" w:themeColor="text1"/>
        </w:rPr>
        <w:t xml:space="preserve"> [Accessed: 27</w:t>
      </w:r>
      <w:r w:rsidRPr="00A5038F">
        <w:rPr>
          <w:rFonts w:ascii="Arial" w:hAnsi="Arial" w:cs="Arial"/>
          <w:color w:val="000000" w:themeColor="text1"/>
          <w:vertAlign w:val="superscript"/>
        </w:rPr>
        <w:t>th</w:t>
      </w:r>
      <w:r w:rsidRPr="00A5038F">
        <w:rPr>
          <w:rFonts w:ascii="Arial" w:hAnsi="Arial" w:cs="Arial"/>
          <w:color w:val="000000" w:themeColor="text1"/>
        </w:rPr>
        <w:t xml:space="preserve"> January 2018]. </w:t>
      </w:r>
    </w:p>
    <w:p w:rsidR="00682BE3" w:rsidRDefault="00682BE3" w:rsidP="00682BE3">
      <w:pPr>
        <w:spacing w:line="360" w:lineRule="auto"/>
        <w:ind w:left="360"/>
        <w:jc w:val="both"/>
        <w:rPr>
          <w:rFonts w:ascii="Arial" w:hAnsi="Arial" w:cs="Arial"/>
          <w:color w:val="000000" w:themeColor="text1"/>
        </w:rPr>
      </w:pPr>
    </w:p>
    <w:p w:rsidR="00682BE3" w:rsidRDefault="00C71A5B" w:rsidP="00682BE3">
      <w:pPr>
        <w:spacing w:line="360" w:lineRule="auto"/>
        <w:ind w:left="360"/>
        <w:jc w:val="both"/>
        <w:rPr>
          <w:rFonts w:ascii="Arial" w:hAnsi="Arial" w:cs="Arial"/>
          <w:color w:val="000000" w:themeColor="text1"/>
        </w:rPr>
      </w:pPr>
      <w:proofErr w:type="spellStart"/>
      <w:r w:rsidRPr="00B272DA">
        <w:rPr>
          <w:rFonts w:ascii="Arial" w:hAnsi="Arial" w:cs="Arial"/>
          <w:color w:val="000000" w:themeColor="text1"/>
          <w:shd w:val="clear" w:color="auto" w:fill="FFFFFF"/>
        </w:rPr>
        <w:t>Devarakonda</w:t>
      </w:r>
      <w:proofErr w:type="spellEnd"/>
      <w:r w:rsidRPr="00B272DA">
        <w:rPr>
          <w:rFonts w:ascii="Arial" w:hAnsi="Arial" w:cs="Arial"/>
          <w:color w:val="000000" w:themeColor="text1"/>
          <w:shd w:val="clear" w:color="auto" w:fill="FFFFFF"/>
        </w:rPr>
        <w:t xml:space="preserve">, C. (2013) </w:t>
      </w:r>
      <w:r w:rsidRPr="00B272DA">
        <w:rPr>
          <w:rFonts w:ascii="Arial" w:hAnsi="Arial" w:cs="Arial"/>
          <w:i/>
          <w:color w:val="000000" w:themeColor="text1"/>
        </w:rPr>
        <w:t>Diversity and Inclusion in Early Childhood: An Introduction</w:t>
      </w:r>
      <w:r w:rsidRPr="00B272DA">
        <w:rPr>
          <w:rFonts w:ascii="Arial" w:hAnsi="Arial" w:cs="Arial"/>
          <w:color w:val="000000" w:themeColor="text1"/>
        </w:rPr>
        <w:t xml:space="preserve">. London: SAGE Publications Inc. </w:t>
      </w:r>
    </w:p>
    <w:p w:rsidR="00682BE3" w:rsidRDefault="00682BE3" w:rsidP="00682BE3">
      <w:pPr>
        <w:spacing w:line="360" w:lineRule="auto"/>
        <w:ind w:left="360"/>
        <w:jc w:val="both"/>
        <w:rPr>
          <w:rFonts w:ascii="Arial" w:hAnsi="Arial" w:cs="Arial"/>
          <w:color w:val="000000" w:themeColor="text1"/>
        </w:rPr>
      </w:pPr>
    </w:p>
    <w:p w:rsidR="00C71A5B" w:rsidRPr="00B272DA" w:rsidRDefault="00C71A5B" w:rsidP="00682BE3">
      <w:pPr>
        <w:spacing w:line="360" w:lineRule="auto"/>
        <w:ind w:left="360"/>
        <w:jc w:val="both"/>
        <w:rPr>
          <w:rFonts w:ascii="Arial" w:hAnsi="Arial" w:cs="Arial"/>
          <w:color w:val="000000" w:themeColor="text1"/>
        </w:rPr>
      </w:pPr>
      <w:bookmarkStart w:id="0" w:name="_GoBack"/>
      <w:bookmarkEnd w:id="0"/>
      <w:r w:rsidRPr="00B272DA">
        <w:rPr>
          <w:rFonts w:ascii="Arial" w:hAnsi="Arial" w:cs="Arial"/>
          <w:color w:val="000000" w:themeColor="text1"/>
        </w:rPr>
        <w:t xml:space="preserve">Dixon, S. (2008) </w:t>
      </w:r>
      <w:r w:rsidRPr="00B272DA">
        <w:rPr>
          <w:rFonts w:ascii="Arial" w:hAnsi="Arial" w:cs="Arial"/>
          <w:i/>
          <w:color w:val="000000" w:themeColor="text1"/>
        </w:rPr>
        <w:t xml:space="preserve">Organisational Transformation in the Russian Oil Industry. </w:t>
      </w:r>
      <w:r w:rsidRPr="00B272DA">
        <w:rPr>
          <w:rFonts w:ascii="Arial" w:hAnsi="Arial" w:cs="Arial"/>
          <w:color w:val="000000" w:themeColor="text1"/>
        </w:rPr>
        <w:t xml:space="preserve">UK: Edward Elgar Publishing Inc. </w:t>
      </w:r>
    </w:p>
    <w:p w:rsidR="00C71A5B" w:rsidRPr="00B272DA" w:rsidRDefault="00C71A5B" w:rsidP="00A5038F">
      <w:pPr>
        <w:pStyle w:val="Heading1"/>
        <w:keepNext/>
        <w:keepLines/>
        <w:shd w:val="clear" w:color="auto" w:fill="FFFFFF"/>
        <w:spacing w:before="0" w:beforeAutospacing="0" w:after="0" w:afterAutospacing="0" w:line="360" w:lineRule="auto"/>
        <w:ind w:left="360"/>
        <w:jc w:val="both"/>
        <w:rPr>
          <w:rFonts w:ascii="Arial" w:hAnsi="Arial" w:cs="Arial"/>
          <w:b w:val="0"/>
          <w:color w:val="000000" w:themeColor="text1"/>
          <w:sz w:val="24"/>
          <w:szCs w:val="24"/>
        </w:rPr>
      </w:pPr>
    </w:p>
    <w:p w:rsidR="00C71A5B" w:rsidRPr="00A5038F" w:rsidRDefault="00C71A5B" w:rsidP="00A5038F">
      <w:pPr>
        <w:spacing w:line="360" w:lineRule="auto"/>
        <w:ind w:left="360"/>
        <w:jc w:val="both"/>
        <w:rPr>
          <w:rFonts w:ascii="Arial" w:hAnsi="Arial" w:cs="Arial"/>
          <w:color w:val="000000" w:themeColor="text1"/>
          <w:shd w:val="clear" w:color="auto" w:fill="FFFFFF"/>
        </w:rPr>
      </w:pPr>
      <w:r w:rsidRPr="00A5038F">
        <w:rPr>
          <w:rFonts w:ascii="Arial" w:hAnsi="Arial" w:cs="Arial"/>
          <w:color w:val="000000" w:themeColor="text1"/>
          <w:shd w:val="clear" w:color="auto" w:fill="FFFFFF"/>
        </w:rPr>
        <w:t xml:space="preserve">Education Development Trust. (2016) ‘Successful School Leadership’ </w:t>
      </w:r>
      <w:hyperlink r:id="rId13" w:history="1">
        <w:r w:rsidRPr="00A5038F">
          <w:rPr>
            <w:rStyle w:val="Hyperlink"/>
            <w:rFonts w:ascii="Arial" w:eastAsiaTheme="majorEastAsia" w:hAnsi="Arial" w:cs="Arial"/>
            <w:color w:val="000000" w:themeColor="text1"/>
            <w:shd w:val="clear" w:color="auto" w:fill="FFFFFF"/>
          </w:rPr>
          <w:t>https://www.educationdevelopmenttrust.com/~/media/EDT/Reports/Research/2015/r-successful-school-leadership.pdf</w:t>
        </w:r>
      </w:hyperlink>
      <w:r w:rsidRPr="00A5038F">
        <w:rPr>
          <w:rFonts w:ascii="Arial" w:hAnsi="Arial" w:cs="Arial"/>
          <w:color w:val="000000" w:themeColor="text1"/>
          <w:shd w:val="clear" w:color="auto" w:fill="FFFFFF"/>
        </w:rPr>
        <w:t xml:space="preserve"> [Accessed: 27</w:t>
      </w:r>
      <w:r w:rsidRPr="00A5038F">
        <w:rPr>
          <w:rFonts w:ascii="Arial" w:hAnsi="Arial" w:cs="Arial"/>
          <w:color w:val="000000" w:themeColor="text1"/>
          <w:shd w:val="clear" w:color="auto" w:fill="FFFFFF"/>
          <w:vertAlign w:val="superscript"/>
        </w:rPr>
        <w:t>th</w:t>
      </w:r>
      <w:r w:rsidRPr="00A5038F">
        <w:rPr>
          <w:rFonts w:ascii="Arial" w:hAnsi="Arial" w:cs="Arial"/>
          <w:color w:val="000000" w:themeColor="text1"/>
          <w:shd w:val="clear" w:color="auto" w:fill="FFFFFF"/>
        </w:rPr>
        <w:t xml:space="preserve"> January 2018]. </w:t>
      </w:r>
    </w:p>
    <w:p w:rsidR="00C71A5B" w:rsidRPr="00B272DA" w:rsidRDefault="00C71A5B" w:rsidP="00A5038F">
      <w:pPr>
        <w:spacing w:line="360" w:lineRule="auto"/>
        <w:ind w:left="360"/>
        <w:jc w:val="both"/>
        <w:rPr>
          <w:rFonts w:ascii="Arial" w:hAnsi="Arial" w:cs="Arial"/>
          <w:color w:val="000000" w:themeColor="text1"/>
          <w:shd w:val="clear" w:color="auto" w:fill="FFFFFF"/>
        </w:rPr>
      </w:pPr>
    </w:p>
    <w:p w:rsidR="00C71A5B" w:rsidRPr="00A5038F" w:rsidRDefault="00C71A5B" w:rsidP="00A5038F">
      <w:pPr>
        <w:spacing w:line="360" w:lineRule="auto"/>
        <w:ind w:left="360"/>
        <w:jc w:val="both"/>
        <w:rPr>
          <w:rFonts w:ascii="Arial" w:hAnsi="Arial" w:cs="Arial"/>
          <w:color w:val="000000" w:themeColor="text1"/>
        </w:rPr>
      </w:pPr>
      <w:proofErr w:type="gramStart"/>
      <w:r w:rsidRPr="00A5038F">
        <w:rPr>
          <w:rFonts w:ascii="Arial" w:hAnsi="Arial" w:cs="Arial"/>
          <w:color w:val="000000" w:themeColor="text1"/>
        </w:rPr>
        <w:t>Elm, K. (9</w:t>
      </w:r>
      <w:r w:rsidRPr="00A5038F">
        <w:rPr>
          <w:rFonts w:ascii="Arial" w:hAnsi="Arial" w:cs="Arial"/>
          <w:color w:val="000000" w:themeColor="text1"/>
          <w:vertAlign w:val="superscript"/>
        </w:rPr>
        <w:t>th</w:t>
      </w:r>
      <w:r w:rsidRPr="00A5038F">
        <w:rPr>
          <w:rFonts w:ascii="Arial" w:hAnsi="Arial" w:cs="Arial"/>
          <w:color w:val="000000" w:themeColor="text1"/>
        </w:rPr>
        <w:t xml:space="preserve"> June 2014) Transactional Leadership.</w:t>
      </w:r>
      <w:proofErr w:type="gramEnd"/>
      <w:r w:rsidRPr="00A5038F">
        <w:rPr>
          <w:rFonts w:ascii="Arial" w:hAnsi="Arial" w:cs="Arial"/>
          <w:color w:val="000000" w:themeColor="text1"/>
        </w:rPr>
        <w:t xml:space="preserve"> </w:t>
      </w:r>
      <w:proofErr w:type="gramStart"/>
      <w:r w:rsidRPr="00A5038F">
        <w:rPr>
          <w:rFonts w:ascii="Arial" w:hAnsi="Arial" w:cs="Arial"/>
          <w:color w:val="000000" w:themeColor="text1"/>
        </w:rPr>
        <w:t>YouTube.</w:t>
      </w:r>
      <w:proofErr w:type="gramEnd"/>
      <w:r w:rsidRPr="00A5038F">
        <w:rPr>
          <w:rFonts w:ascii="Arial" w:hAnsi="Arial" w:cs="Arial"/>
          <w:color w:val="000000" w:themeColor="text1"/>
        </w:rPr>
        <w:t xml:space="preserve"> </w:t>
      </w:r>
      <w:proofErr w:type="gramStart"/>
      <w:r w:rsidRPr="00A5038F">
        <w:rPr>
          <w:rFonts w:ascii="Arial" w:hAnsi="Arial" w:cs="Arial"/>
          <w:color w:val="000000" w:themeColor="text1"/>
        </w:rPr>
        <w:t>[On-line].</w:t>
      </w:r>
      <w:proofErr w:type="gramEnd"/>
      <w:r w:rsidRPr="00A5038F">
        <w:rPr>
          <w:rFonts w:ascii="Arial" w:hAnsi="Arial" w:cs="Arial"/>
          <w:color w:val="000000" w:themeColor="text1"/>
        </w:rPr>
        <w:t xml:space="preserve"> Available at: </w:t>
      </w:r>
      <w:hyperlink r:id="rId14" w:history="1">
        <w:r w:rsidRPr="00A5038F">
          <w:rPr>
            <w:rStyle w:val="Hyperlink"/>
            <w:rFonts w:ascii="Arial" w:hAnsi="Arial" w:cs="Arial"/>
            <w:color w:val="000000" w:themeColor="text1"/>
          </w:rPr>
          <w:t>https://www.youtube.com/watch?v=aM2Dk3Uzuto</w:t>
        </w:r>
      </w:hyperlink>
      <w:r w:rsidRPr="00A5038F">
        <w:rPr>
          <w:rFonts w:ascii="Arial" w:hAnsi="Arial" w:cs="Arial"/>
          <w:color w:val="000000" w:themeColor="text1"/>
        </w:rPr>
        <w:t xml:space="preserve"> [Accessed: 24</w:t>
      </w:r>
      <w:r w:rsidRPr="00A5038F">
        <w:rPr>
          <w:rFonts w:ascii="Arial" w:hAnsi="Arial" w:cs="Arial"/>
          <w:color w:val="000000" w:themeColor="text1"/>
          <w:vertAlign w:val="superscript"/>
        </w:rPr>
        <w:t>th</w:t>
      </w:r>
      <w:r w:rsidRPr="00A5038F">
        <w:rPr>
          <w:rFonts w:ascii="Arial" w:hAnsi="Arial" w:cs="Arial"/>
          <w:color w:val="000000" w:themeColor="text1"/>
        </w:rPr>
        <w:t xml:space="preserve"> January 2018]. </w:t>
      </w:r>
    </w:p>
    <w:p w:rsidR="00C71A5B" w:rsidRPr="00B272DA" w:rsidRDefault="00C71A5B" w:rsidP="00A5038F">
      <w:pPr>
        <w:spacing w:line="360" w:lineRule="auto"/>
        <w:ind w:left="360"/>
        <w:jc w:val="both"/>
        <w:rPr>
          <w:rFonts w:ascii="Arial" w:hAnsi="Arial" w:cs="Arial"/>
          <w:color w:val="000000" w:themeColor="text1"/>
        </w:rPr>
      </w:pPr>
    </w:p>
    <w:p w:rsidR="00C71A5B" w:rsidRPr="00A5038F" w:rsidRDefault="00C71A5B" w:rsidP="00A5038F">
      <w:pPr>
        <w:spacing w:line="360" w:lineRule="auto"/>
        <w:ind w:left="360"/>
        <w:jc w:val="both"/>
        <w:rPr>
          <w:rFonts w:ascii="Arial" w:hAnsi="Arial" w:cs="Arial"/>
          <w:bCs/>
          <w:color w:val="000000" w:themeColor="text1"/>
          <w:kern w:val="36"/>
        </w:rPr>
      </w:pPr>
      <w:r w:rsidRPr="00A5038F">
        <w:rPr>
          <w:rFonts w:ascii="Arial" w:hAnsi="Arial" w:cs="Arial"/>
          <w:noProof/>
          <w:color w:val="000000" w:themeColor="text1"/>
        </w:rPr>
        <w:t xml:space="preserve">Envy, R. and Walters, R. (2013) </w:t>
      </w:r>
      <w:r w:rsidRPr="00A5038F">
        <w:rPr>
          <w:rFonts w:ascii="Arial" w:hAnsi="Arial" w:cs="Arial"/>
          <w:bCs/>
          <w:i/>
          <w:color w:val="000000" w:themeColor="text1"/>
          <w:kern w:val="36"/>
        </w:rPr>
        <w:t>Becoming a Practitioner in the Early Years.</w:t>
      </w:r>
      <w:r w:rsidRPr="00A5038F">
        <w:rPr>
          <w:rFonts w:ascii="Arial" w:hAnsi="Arial" w:cs="Arial"/>
          <w:bCs/>
          <w:color w:val="000000" w:themeColor="text1"/>
          <w:kern w:val="36"/>
        </w:rPr>
        <w:t xml:space="preserve"> London: SAGE Publications Ltd. </w:t>
      </w:r>
    </w:p>
    <w:p w:rsidR="00C71A5B" w:rsidRPr="00B272DA" w:rsidRDefault="00C71A5B" w:rsidP="00A5038F">
      <w:pPr>
        <w:spacing w:line="360" w:lineRule="auto"/>
        <w:ind w:left="360"/>
        <w:jc w:val="both"/>
        <w:rPr>
          <w:rFonts w:ascii="Arial" w:hAnsi="Arial" w:cs="Arial"/>
          <w:noProof/>
          <w:color w:val="000000" w:themeColor="text1"/>
        </w:rPr>
      </w:pPr>
    </w:p>
    <w:p w:rsidR="00C71A5B" w:rsidRPr="00A5038F" w:rsidRDefault="00C71A5B" w:rsidP="00A5038F">
      <w:pPr>
        <w:spacing w:line="360" w:lineRule="auto"/>
        <w:ind w:left="360"/>
        <w:jc w:val="both"/>
        <w:rPr>
          <w:rFonts w:ascii="Arial" w:hAnsi="Arial" w:cs="Arial"/>
          <w:color w:val="000000" w:themeColor="text1"/>
        </w:rPr>
      </w:pPr>
      <w:r w:rsidRPr="00A5038F">
        <w:rPr>
          <w:rStyle w:val="addmd"/>
          <w:rFonts w:ascii="Arial" w:hAnsi="Arial" w:cs="Arial"/>
          <w:color w:val="000000" w:themeColor="text1"/>
          <w:shd w:val="clear" w:color="auto" w:fill="FFFFFF"/>
        </w:rPr>
        <w:t xml:space="preserve">Ercetin, S. S. (2016) </w:t>
      </w:r>
      <w:r w:rsidRPr="00A5038F">
        <w:rPr>
          <w:rFonts w:ascii="Arial" w:hAnsi="Arial" w:cs="Arial"/>
          <w:i/>
          <w:color w:val="000000" w:themeColor="text1"/>
        </w:rPr>
        <w:t>Chaos, Complexity and Leadership 2014.</w:t>
      </w:r>
      <w:r w:rsidRPr="00A5038F">
        <w:rPr>
          <w:rFonts w:ascii="Arial" w:hAnsi="Arial" w:cs="Arial"/>
          <w:color w:val="000000" w:themeColor="text1"/>
        </w:rPr>
        <w:t xml:space="preserve"> New York: Springer International Publishing. </w:t>
      </w:r>
    </w:p>
    <w:p w:rsidR="00F33056" w:rsidRPr="00B272DA" w:rsidRDefault="00F33056" w:rsidP="00A5038F">
      <w:pPr>
        <w:spacing w:line="360" w:lineRule="auto"/>
        <w:ind w:left="360"/>
        <w:jc w:val="both"/>
        <w:rPr>
          <w:rFonts w:ascii="Arial" w:hAnsi="Arial" w:cs="Arial"/>
          <w:noProof/>
          <w:color w:val="000000" w:themeColor="text1"/>
        </w:rPr>
      </w:pPr>
    </w:p>
    <w:p w:rsidR="00C71A5B" w:rsidRPr="00A5038F" w:rsidRDefault="00C71A5B" w:rsidP="00A5038F">
      <w:pPr>
        <w:spacing w:line="360" w:lineRule="auto"/>
        <w:ind w:left="360"/>
        <w:jc w:val="both"/>
        <w:rPr>
          <w:rFonts w:ascii="Arial" w:hAnsi="Arial" w:cs="Arial"/>
          <w:color w:val="000000" w:themeColor="text1"/>
        </w:rPr>
      </w:pPr>
      <w:proofErr w:type="gramStart"/>
      <w:r w:rsidRPr="00A5038F">
        <w:rPr>
          <w:rFonts w:ascii="Arial" w:hAnsi="Arial" w:cs="Arial"/>
          <w:color w:val="000000" w:themeColor="text1"/>
        </w:rPr>
        <w:t>Estyn.</w:t>
      </w:r>
      <w:proofErr w:type="gramEnd"/>
      <w:r w:rsidRPr="00A5038F">
        <w:rPr>
          <w:rFonts w:ascii="Arial" w:hAnsi="Arial" w:cs="Arial"/>
          <w:color w:val="000000" w:themeColor="text1"/>
        </w:rPr>
        <w:t xml:space="preserve"> (2016) ‘Leadership and primary school improvement’ </w:t>
      </w:r>
      <w:hyperlink r:id="rId15" w:history="1">
        <w:r w:rsidRPr="00A5038F">
          <w:rPr>
            <w:rStyle w:val="Hyperlink"/>
            <w:rFonts w:ascii="Arial" w:hAnsi="Arial" w:cs="Arial"/>
            <w:color w:val="000000" w:themeColor="text1"/>
          </w:rPr>
          <w:t>https://www.estyn.gov.wales/sites/default/files/documents/Leadership%20and%20primary%20improvement%20-%20new%20links_0.pdf</w:t>
        </w:r>
      </w:hyperlink>
      <w:r w:rsidRPr="00A5038F">
        <w:rPr>
          <w:rFonts w:ascii="Arial" w:hAnsi="Arial" w:cs="Arial"/>
          <w:color w:val="000000" w:themeColor="text1"/>
        </w:rPr>
        <w:t xml:space="preserve"> [Accessed: 13</w:t>
      </w:r>
      <w:r w:rsidRPr="00A5038F">
        <w:rPr>
          <w:rFonts w:ascii="Arial" w:hAnsi="Arial" w:cs="Arial"/>
          <w:color w:val="000000" w:themeColor="text1"/>
          <w:vertAlign w:val="superscript"/>
        </w:rPr>
        <w:t>th</w:t>
      </w:r>
      <w:r w:rsidRPr="00A5038F">
        <w:rPr>
          <w:rFonts w:ascii="Arial" w:hAnsi="Arial" w:cs="Arial"/>
          <w:color w:val="000000" w:themeColor="text1"/>
        </w:rPr>
        <w:t xml:space="preserve"> January 2018].</w:t>
      </w:r>
    </w:p>
    <w:p w:rsidR="00C71A5B" w:rsidRPr="00B272DA" w:rsidRDefault="00C71A5B" w:rsidP="00A5038F">
      <w:pPr>
        <w:spacing w:line="360" w:lineRule="auto"/>
        <w:ind w:left="360"/>
        <w:jc w:val="both"/>
        <w:rPr>
          <w:rFonts w:ascii="Arial" w:hAnsi="Arial" w:cs="Arial"/>
          <w:noProof/>
          <w:color w:val="000000" w:themeColor="text1"/>
        </w:rPr>
      </w:pPr>
    </w:p>
    <w:p w:rsidR="00C71A5B" w:rsidRPr="00A5038F" w:rsidRDefault="00C71A5B" w:rsidP="00A5038F">
      <w:pPr>
        <w:spacing w:line="360" w:lineRule="auto"/>
        <w:ind w:left="360"/>
        <w:jc w:val="both"/>
        <w:rPr>
          <w:rFonts w:ascii="Arial" w:hAnsi="Arial" w:cs="Arial"/>
          <w:color w:val="000000" w:themeColor="text1"/>
        </w:rPr>
      </w:pPr>
      <w:proofErr w:type="spellStart"/>
      <w:r w:rsidRPr="00A5038F">
        <w:rPr>
          <w:rFonts w:ascii="Arial" w:hAnsi="Arial" w:cs="Arial"/>
          <w:color w:val="000000" w:themeColor="text1"/>
        </w:rPr>
        <w:t>Fonsén</w:t>
      </w:r>
      <w:proofErr w:type="spellEnd"/>
      <w:r w:rsidRPr="00A5038F">
        <w:rPr>
          <w:rFonts w:ascii="Arial" w:hAnsi="Arial" w:cs="Arial"/>
          <w:color w:val="000000" w:themeColor="text1"/>
        </w:rPr>
        <w:t xml:space="preserve">, E. (2013) ‘Dimensions of Pedagogical Leadership in Early Childhood Education and Care’ </w:t>
      </w:r>
      <w:hyperlink r:id="rId16" w:history="1">
        <w:r w:rsidRPr="00A5038F">
          <w:rPr>
            <w:rStyle w:val="Hyperlink"/>
            <w:rFonts w:ascii="Arial" w:hAnsi="Arial" w:cs="Arial"/>
            <w:color w:val="000000" w:themeColor="text1"/>
          </w:rPr>
          <w:t>http://ilrfec.org/wp-content/uploads/2014/01/art_10Fonsen.pdf</w:t>
        </w:r>
      </w:hyperlink>
      <w:r w:rsidRPr="00A5038F">
        <w:rPr>
          <w:rFonts w:ascii="Arial" w:hAnsi="Arial" w:cs="Arial"/>
          <w:color w:val="000000" w:themeColor="text1"/>
        </w:rPr>
        <w:t xml:space="preserve"> [Accessed: 24</w:t>
      </w:r>
      <w:r w:rsidRPr="00A5038F">
        <w:rPr>
          <w:rFonts w:ascii="Arial" w:hAnsi="Arial" w:cs="Arial"/>
          <w:color w:val="000000" w:themeColor="text1"/>
          <w:vertAlign w:val="superscript"/>
        </w:rPr>
        <w:t>th</w:t>
      </w:r>
      <w:r w:rsidRPr="00A5038F">
        <w:rPr>
          <w:rFonts w:ascii="Arial" w:hAnsi="Arial" w:cs="Arial"/>
          <w:color w:val="000000" w:themeColor="text1"/>
        </w:rPr>
        <w:t xml:space="preserve"> January 2018]. </w:t>
      </w:r>
    </w:p>
    <w:p w:rsidR="00C71A5B" w:rsidRPr="00B272DA" w:rsidRDefault="00C71A5B" w:rsidP="00A5038F">
      <w:pPr>
        <w:pStyle w:val="Heading1"/>
        <w:keepNext/>
        <w:keepLines/>
        <w:shd w:val="clear" w:color="auto" w:fill="FFFFFF"/>
        <w:spacing w:before="240" w:beforeAutospacing="0" w:after="120" w:afterAutospacing="0" w:line="360" w:lineRule="auto"/>
        <w:ind w:left="360"/>
        <w:jc w:val="both"/>
        <w:rPr>
          <w:rFonts w:ascii="Arial" w:hAnsi="Arial" w:cs="Arial"/>
          <w:b w:val="0"/>
          <w:color w:val="000000" w:themeColor="text1"/>
          <w:sz w:val="24"/>
          <w:szCs w:val="24"/>
        </w:rPr>
      </w:pPr>
      <w:r w:rsidRPr="00B272DA">
        <w:rPr>
          <w:rFonts w:ascii="Arial" w:hAnsi="Arial" w:cs="Arial"/>
          <w:b w:val="0"/>
          <w:color w:val="000000" w:themeColor="text1"/>
          <w:sz w:val="24"/>
          <w:szCs w:val="24"/>
        </w:rPr>
        <w:t xml:space="preserve">Fryling, J. M., Johnston, C. and Hayes, J. L. (2011) ‘Understanding Observational Learning: An </w:t>
      </w:r>
      <w:proofErr w:type="spellStart"/>
      <w:r w:rsidRPr="00B272DA">
        <w:rPr>
          <w:rFonts w:ascii="Arial" w:hAnsi="Arial" w:cs="Arial"/>
          <w:b w:val="0"/>
          <w:color w:val="000000" w:themeColor="text1"/>
          <w:sz w:val="24"/>
          <w:szCs w:val="24"/>
        </w:rPr>
        <w:t>Interbehavioral</w:t>
      </w:r>
      <w:proofErr w:type="spellEnd"/>
      <w:r w:rsidRPr="00B272DA">
        <w:rPr>
          <w:rFonts w:ascii="Arial" w:hAnsi="Arial" w:cs="Arial"/>
          <w:b w:val="0"/>
          <w:color w:val="000000" w:themeColor="text1"/>
          <w:sz w:val="24"/>
          <w:szCs w:val="24"/>
        </w:rPr>
        <w:t xml:space="preserve"> Approach’, </w:t>
      </w:r>
      <w:r w:rsidRPr="00B272DA">
        <w:rPr>
          <w:rFonts w:ascii="Arial" w:hAnsi="Arial" w:cs="Arial"/>
          <w:b w:val="0"/>
          <w:i/>
          <w:color w:val="000000" w:themeColor="text1"/>
          <w:sz w:val="24"/>
          <w:szCs w:val="24"/>
        </w:rPr>
        <w:t>National Institute of Health,</w:t>
      </w:r>
      <w:r w:rsidRPr="00B272DA">
        <w:rPr>
          <w:rFonts w:ascii="Arial" w:hAnsi="Arial" w:cs="Arial"/>
          <w:b w:val="0"/>
          <w:color w:val="000000" w:themeColor="text1"/>
          <w:sz w:val="24"/>
          <w:szCs w:val="24"/>
        </w:rPr>
        <w:t xml:space="preserve"> Volume 27, pp. 191-203. </w:t>
      </w:r>
      <w:proofErr w:type="gramStart"/>
      <w:r w:rsidRPr="00B272DA">
        <w:rPr>
          <w:rFonts w:ascii="Arial" w:hAnsi="Arial" w:cs="Arial"/>
          <w:b w:val="0"/>
          <w:color w:val="000000" w:themeColor="text1"/>
          <w:sz w:val="24"/>
          <w:szCs w:val="24"/>
        </w:rPr>
        <w:t>[On-line].</w:t>
      </w:r>
      <w:proofErr w:type="gramEnd"/>
      <w:r w:rsidRPr="00B272DA">
        <w:rPr>
          <w:rFonts w:ascii="Arial" w:hAnsi="Arial" w:cs="Arial"/>
          <w:b w:val="0"/>
          <w:color w:val="000000" w:themeColor="text1"/>
          <w:sz w:val="24"/>
          <w:szCs w:val="24"/>
        </w:rPr>
        <w:t xml:space="preserve"> Available at: </w:t>
      </w:r>
      <w:hyperlink r:id="rId17" w:history="1">
        <w:r w:rsidRPr="00B272DA">
          <w:rPr>
            <w:rStyle w:val="Hyperlink"/>
            <w:rFonts w:ascii="Arial" w:hAnsi="Arial" w:cs="Arial"/>
            <w:b w:val="0"/>
            <w:color w:val="000000" w:themeColor="text1"/>
            <w:sz w:val="24"/>
            <w:szCs w:val="24"/>
          </w:rPr>
          <w:t>https://www.ncbi.nlm.nih.gov/pmc/articles/PMC3139552/</w:t>
        </w:r>
      </w:hyperlink>
      <w:r w:rsidRPr="00B272DA">
        <w:rPr>
          <w:rFonts w:ascii="Arial" w:hAnsi="Arial" w:cs="Arial"/>
          <w:b w:val="0"/>
          <w:color w:val="000000" w:themeColor="text1"/>
          <w:sz w:val="24"/>
          <w:szCs w:val="24"/>
        </w:rPr>
        <w:t xml:space="preserve"> [Accessed: 23</w:t>
      </w:r>
      <w:r w:rsidRPr="00B272DA">
        <w:rPr>
          <w:rFonts w:ascii="Arial" w:hAnsi="Arial" w:cs="Arial"/>
          <w:b w:val="0"/>
          <w:color w:val="000000" w:themeColor="text1"/>
          <w:sz w:val="24"/>
          <w:szCs w:val="24"/>
          <w:vertAlign w:val="superscript"/>
        </w:rPr>
        <w:t>rd</w:t>
      </w:r>
      <w:r w:rsidRPr="00B272DA">
        <w:rPr>
          <w:rFonts w:ascii="Arial" w:hAnsi="Arial" w:cs="Arial"/>
          <w:b w:val="0"/>
          <w:color w:val="000000" w:themeColor="text1"/>
          <w:sz w:val="24"/>
          <w:szCs w:val="24"/>
        </w:rPr>
        <w:t xml:space="preserve"> January 2018]. </w:t>
      </w:r>
    </w:p>
    <w:p w:rsidR="00FC1942" w:rsidRPr="00B272DA" w:rsidRDefault="00FC1942" w:rsidP="00A5038F">
      <w:pPr>
        <w:spacing w:line="360" w:lineRule="auto"/>
        <w:jc w:val="both"/>
        <w:rPr>
          <w:rFonts w:ascii="Arial" w:hAnsi="Arial" w:cs="Arial"/>
          <w:color w:val="000000" w:themeColor="text1"/>
        </w:rPr>
      </w:pPr>
    </w:p>
    <w:p w:rsidR="00C71A5B" w:rsidRPr="00A5038F" w:rsidRDefault="00C71A5B" w:rsidP="00A5038F">
      <w:pPr>
        <w:spacing w:line="360" w:lineRule="auto"/>
        <w:ind w:left="360"/>
        <w:jc w:val="both"/>
        <w:rPr>
          <w:rFonts w:ascii="Arial" w:hAnsi="Arial" w:cs="Arial"/>
          <w:color w:val="000000" w:themeColor="text1"/>
        </w:rPr>
      </w:pPr>
      <w:proofErr w:type="gramStart"/>
      <w:r w:rsidRPr="00A5038F">
        <w:rPr>
          <w:rFonts w:ascii="Arial" w:hAnsi="Arial" w:cs="Arial"/>
          <w:color w:val="000000" w:themeColor="text1"/>
        </w:rPr>
        <w:t>Government Equalities Office.</w:t>
      </w:r>
      <w:proofErr w:type="gramEnd"/>
      <w:r w:rsidRPr="00A5038F">
        <w:rPr>
          <w:rFonts w:ascii="Arial" w:hAnsi="Arial" w:cs="Arial"/>
          <w:color w:val="000000" w:themeColor="text1"/>
        </w:rPr>
        <w:t xml:space="preserve"> (2014) ‘The Equality Act 2010 – guidance for employers’ </w:t>
      </w:r>
      <w:hyperlink r:id="rId18" w:history="1">
        <w:r w:rsidRPr="00A5038F">
          <w:rPr>
            <w:rStyle w:val="Hyperlink"/>
            <w:rFonts w:ascii="Arial" w:eastAsiaTheme="majorEastAsia" w:hAnsi="Arial" w:cs="Arial"/>
            <w:color w:val="000000" w:themeColor="text1"/>
          </w:rPr>
          <w:t>http://www.acas.org.uk/media/pdf/8/a/Equality-Act-2010-guide-for-employers.pdf</w:t>
        </w:r>
      </w:hyperlink>
      <w:r w:rsidRPr="00A5038F">
        <w:rPr>
          <w:rFonts w:ascii="Arial" w:hAnsi="Arial" w:cs="Arial"/>
          <w:color w:val="000000" w:themeColor="text1"/>
        </w:rPr>
        <w:t xml:space="preserve"> [Accessed: 23</w:t>
      </w:r>
      <w:r w:rsidRPr="00A5038F">
        <w:rPr>
          <w:rFonts w:ascii="Arial" w:hAnsi="Arial" w:cs="Arial"/>
          <w:color w:val="000000" w:themeColor="text1"/>
          <w:vertAlign w:val="superscript"/>
        </w:rPr>
        <w:t>rd</w:t>
      </w:r>
      <w:r w:rsidRPr="00A5038F">
        <w:rPr>
          <w:rFonts w:ascii="Arial" w:hAnsi="Arial" w:cs="Arial"/>
          <w:color w:val="000000" w:themeColor="text1"/>
        </w:rPr>
        <w:t xml:space="preserve"> January 2018]. </w:t>
      </w:r>
    </w:p>
    <w:p w:rsidR="00AC1457" w:rsidRPr="00B272DA" w:rsidRDefault="00AC1457" w:rsidP="00A5038F">
      <w:pPr>
        <w:spacing w:line="360" w:lineRule="auto"/>
        <w:jc w:val="both"/>
        <w:rPr>
          <w:rFonts w:ascii="Arial" w:hAnsi="Arial" w:cs="Arial"/>
          <w:color w:val="000000" w:themeColor="text1"/>
        </w:rPr>
      </w:pPr>
    </w:p>
    <w:p w:rsidR="00C71A5B" w:rsidRPr="00A5038F" w:rsidRDefault="00C71A5B" w:rsidP="00A5038F">
      <w:pPr>
        <w:spacing w:line="360" w:lineRule="auto"/>
        <w:ind w:left="360"/>
        <w:jc w:val="both"/>
        <w:rPr>
          <w:rFonts w:ascii="Arial" w:hAnsi="Arial" w:cs="Arial"/>
          <w:color w:val="000000" w:themeColor="text1"/>
        </w:rPr>
      </w:pPr>
      <w:r w:rsidRPr="00A5038F">
        <w:rPr>
          <w:rFonts w:ascii="Arial" w:hAnsi="Arial" w:cs="Arial"/>
          <w:color w:val="000000" w:themeColor="text1"/>
        </w:rPr>
        <w:t xml:space="preserve">Grayson, D. and Speckhart, R. (2006) ‘The Leader-Follower Relationship: Practitioner Observations’, </w:t>
      </w:r>
      <w:r w:rsidRPr="00A5038F">
        <w:rPr>
          <w:rFonts w:ascii="Arial" w:hAnsi="Arial" w:cs="Arial"/>
          <w:i/>
          <w:color w:val="000000" w:themeColor="text1"/>
        </w:rPr>
        <w:t>Leadership Advance Online,</w:t>
      </w:r>
      <w:r w:rsidRPr="00A5038F">
        <w:rPr>
          <w:rFonts w:ascii="Arial" w:hAnsi="Arial" w:cs="Arial"/>
          <w:color w:val="000000" w:themeColor="text1"/>
        </w:rPr>
        <w:t xml:space="preserve"> Volume 5, pp.1-6. </w:t>
      </w:r>
      <w:proofErr w:type="gramStart"/>
      <w:r w:rsidRPr="00A5038F">
        <w:rPr>
          <w:rFonts w:ascii="Arial" w:hAnsi="Arial" w:cs="Arial"/>
          <w:color w:val="000000" w:themeColor="text1"/>
        </w:rPr>
        <w:t>[On-line].</w:t>
      </w:r>
      <w:proofErr w:type="gramEnd"/>
      <w:r w:rsidRPr="00A5038F">
        <w:rPr>
          <w:rFonts w:ascii="Arial" w:hAnsi="Arial" w:cs="Arial"/>
          <w:color w:val="000000" w:themeColor="text1"/>
        </w:rPr>
        <w:t xml:space="preserve"> Available at: </w:t>
      </w:r>
      <w:hyperlink r:id="rId19" w:history="1">
        <w:r w:rsidRPr="00A5038F">
          <w:rPr>
            <w:rStyle w:val="Hyperlink"/>
            <w:rFonts w:ascii="Arial" w:eastAsiaTheme="majorEastAsia" w:hAnsi="Arial" w:cs="Arial"/>
            <w:color w:val="000000" w:themeColor="text1"/>
          </w:rPr>
          <w:t>https://www.regent.edu/acad/global/publications/lao/issue_6/pdf/grayson_speckhart.pdf</w:t>
        </w:r>
      </w:hyperlink>
      <w:r w:rsidRPr="00A5038F">
        <w:rPr>
          <w:rFonts w:ascii="Arial" w:hAnsi="Arial" w:cs="Arial"/>
          <w:color w:val="000000" w:themeColor="text1"/>
        </w:rPr>
        <w:t xml:space="preserve"> [Accessed: 28</w:t>
      </w:r>
      <w:r w:rsidRPr="00A5038F">
        <w:rPr>
          <w:rFonts w:ascii="Arial" w:hAnsi="Arial" w:cs="Arial"/>
          <w:color w:val="000000" w:themeColor="text1"/>
          <w:vertAlign w:val="superscript"/>
        </w:rPr>
        <w:t>th</w:t>
      </w:r>
      <w:r w:rsidRPr="00A5038F">
        <w:rPr>
          <w:rFonts w:ascii="Arial" w:hAnsi="Arial" w:cs="Arial"/>
          <w:color w:val="000000" w:themeColor="text1"/>
        </w:rPr>
        <w:t xml:space="preserve"> January 2018]. </w:t>
      </w:r>
    </w:p>
    <w:p w:rsidR="00C71A5B" w:rsidRPr="00B272DA" w:rsidRDefault="00C71A5B" w:rsidP="00A5038F">
      <w:pPr>
        <w:spacing w:line="360" w:lineRule="auto"/>
        <w:ind w:left="360"/>
        <w:jc w:val="both"/>
        <w:rPr>
          <w:rFonts w:ascii="Arial" w:hAnsi="Arial" w:cs="Arial"/>
          <w:color w:val="000000" w:themeColor="text1"/>
        </w:rPr>
      </w:pPr>
    </w:p>
    <w:p w:rsidR="00C71A5B" w:rsidRPr="00A5038F" w:rsidRDefault="00C71A5B" w:rsidP="00A5038F">
      <w:pPr>
        <w:spacing w:line="360" w:lineRule="auto"/>
        <w:ind w:left="360"/>
        <w:jc w:val="both"/>
        <w:rPr>
          <w:rFonts w:ascii="Arial" w:hAnsi="Arial" w:cs="Arial"/>
          <w:color w:val="000000" w:themeColor="text1"/>
        </w:rPr>
      </w:pPr>
      <w:proofErr w:type="gramStart"/>
      <w:r w:rsidRPr="00A5038F">
        <w:rPr>
          <w:rStyle w:val="addmd"/>
          <w:rFonts w:ascii="Arial" w:hAnsi="Arial" w:cs="Arial"/>
          <w:color w:val="000000" w:themeColor="text1"/>
        </w:rPr>
        <w:t xml:space="preserve">Gujral, S. G. (2013) </w:t>
      </w:r>
      <w:r w:rsidRPr="00A5038F">
        <w:rPr>
          <w:rFonts w:ascii="Arial" w:hAnsi="Arial" w:cs="Arial"/>
          <w:i/>
          <w:color w:val="000000" w:themeColor="text1"/>
        </w:rPr>
        <w:t>Leadership Qualities for Effective Leaders.</w:t>
      </w:r>
      <w:proofErr w:type="gramEnd"/>
      <w:r w:rsidRPr="00A5038F">
        <w:rPr>
          <w:rFonts w:ascii="Arial" w:hAnsi="Arial" w:cs="Arial"/>
          <w:color w:val="000000" w:themeColor="text1"/>
        </w:rPr>
        <w:t xml:space="preserve"> India: Multimedia. </w:t>
      </w:r>
    </w:p>
    <w:p w:rsidR="00C71A5B" w:rsidRPr="00B272DA" w:rsidRDefault="00C71A5B" w:rsidP="00A5038F">
      <w:pPr>
        <w:spacing w:line="360" w:lineRule="auto"/>
        <w:ind w:left="360"/>
        <w:jc w:val="both"/>
        <w:rPr>
          <w:rFonts w:ascii="Arial" w:hAnsi="Arial" w:cs="Arial"/>
          <w:color w:val="000000" w:themeColor="text1"/>
        </w:rPr>
      </w:pPr>
    </w:p>
    <w:p w:rsidR="00C71A5B" w:rsidRPr="00A5038F" w:rsidRDefault="00C71A5B" w:rsidP="00A5038F">
      <w:pPr>
        <w:spacing w:line="360" w:lineRule="auto"/>
        <w:ind w:left="360"/>
        <w:jc w:val="both"/>
        <w:rPr>
          <w:rFonts w:ascii="Arial" w:hAnsi="Arial" w:cs="Arial"/>
          <w:color w:val="000000" w:themeColor="text1"/>
        </w:rPr>
      </w:pPr>
      <w:r w:rsidRPr="00A5038F">
        <w:rPr>
          <w:rFonts w:ascii="Arial" w:hAnsi="Arial" w:cs="Arial"/>
          <w:noProof/>
          <w:color w:val="000000" w:themeColor="text1"/>
        </w:rPr>
        <w:t>Hao, J. M. and Yazdanifard, R. D. (2015) ‘</w:t>
      </w:r>
      <w:r w:rsidRPr="00A5038F">
        <w:rPr>
          <w:rFonts w:ascii="Arial" w:hAnsi="Arial" w:cs="Arial"/>
          <w:color w:val="000000" w:themeColor="text1"/>
        </w:rPr>
        <w:t xml:space="preserve">How Effective Leadership can Facilitate Change in Organizations through Improvement and Innovation’, </w:t>
      </w:r>
      <w:r w:rsidRPr="00A5038F">
        <w:rPr>
          <w:rFonts w:ascii="Arial" w:hAnsi="Arial" w:cs="Arial"/>
          <w:i/>
          <w:color w:val="000000" w:themeColor="text1"/>
        </w:rPr>
        <w:t xml:space="preserve">Global Journals </w:t>
      </w:r>
      <w:proofErr w:type="spellStart"/>
      <w:r w:rsidRPr="00A5038F">
        <w:rPr>
          <w:rFonts w:ascii="Arial" w:hAnsi="Arial" w:cs="Arial"/>
          <w:i/>
          <w:color w:val="000000" w:themeColor="text1"/>
        </w:rPr>
        <w:t>Inc</w:t>
      </w:r>
      <w:proofErr w:type="spellEnd"/>
      <w:r w:rsidRPr="00A5038F">
        <w:rPr>
          <w:rFonts w:ascii="Arial" w:hAnsi="Arial" w:cs="Arial"/>
          <w:i/>
          <w:color w:val="000000" w:themeColor="text1"/>
        </w:rPr>
        <w:t xml:space="preserve">, </w:t>
      </w:r>
      <w:r w:rsidRPr="00A5038F">
        <w:rPr>
          <w:rFonts w:ascii="Arial" w:hAnsi="Arial" w:cs="Arial"/>
          <w:color w:val="000000" w:themeColor="text1"/>
        </w:rPr>
        <w:t xml:space="preserve">No. 9, pp. 2249-4588. </w:t>
      </w:r>
      <w:proofErr w:type="gramStart"/>
      <w:r w:rsidRPr="00A5038F">
        <w:rPr>
          <w:rFonts w:ascii="Arial" w:hAnsi="Arial" w:cs="Arial"/>
          <w:color w:val="000000" w:themeColor="text1"/>
        </w:rPr>
        <w:t>[On-line].</w:t>
      </w:r>
      <w:proofErr w:type="gramEnd"/>
      <w:r w:rsidRPr="00A5038F">
        <w:rPr>
          <w:rFonts w:ascii="Arial" w:hAnsi="Arial" w:cs="Arial"/>
          <w:color w:val="000000" w:themeColor="text1"/>
        </w:rPr>
        <w:t xml:space="preserve"> Available at: </w:t>
      </w:r>
      <w:hyperlink r:id="rId20" w:history="1">
        <w:r w:rsidRPr="00A5038F">
          <w:rPr>
            <w:rStyle w:val="Hyperlink"/>
            <w:rFonts w:ascii="Arial" w:hAnsi="Arial" w:cs="Arial"/>
            <w:color w:val="000000" w:themeColor="text1"/>
          </w:rPr>
          <w:t>https://globaljournals.org/GJMBR_Volume15/1-How-Effective-Leadership.pdf</w:t>
        </w:r>
      </w:hyperlink>
      <w:r w:rsidRPr="00A5038F">
        <w:rPr>
          <w:rFonts w:ascii="Arial" w:hAnsi="Arial" w:cs="Arial"/>
          <w:color w:val="000000" w:themeColor="text1"/>
        </w:rPr>
        <w:t xml:space="preserve"> [Accessed: 8</w:t>
      </w:r>
      <w:r w:rsidRPr="00A5038F">
        <w:rPr>
          <w:rFonts w:ascii="Arial" w:hAnsi="Arial" w:cs="Arial"/>
          <w:color w:val="000000" w:themeColor="text1"/>
          <w:vertAlign w:val="superscript"/>
        </w:rPr>
        <w:t>th</w:t>
      </w:r>
      <w:r w:rsidRPr="00A5038F">
        <w:rPr>
          <w:rFonts w:ascii="Arial" w:hAnsi="Arial" w:cs="Arial"/>
          <w:color w:val="000000" w:themeColor="text1"/>
        </w:rPr>
        <w:t xml:space="preserve"> January 2018].</w:t>
      </w:r>
    </w:p>
    <w:p w:rsidR="00FC1942" w:rsidRPr="00B272DA" w:rsidRDefault="00FC1942" w:rsidP="00A5038F">
      <w:pPr>
        <w:spacing w:line="360" w:lineRule="auto"/>
        <w:ind w:left="360"/>
        <w:jc w:val="both"/>
        <w:rPr>
          <w:rFonts w:ascii="Arial" w:hAnsi="Arial" w:cs="Arial"/>
          <w:color w:val="000000" w:themeColor="text1"/>
        </w:rPr>
      </w:pPr>
    </w:p>
    <w:p w:rsidR="00C71A5B" w:rsidRPr="00B272DA" w:rsidRDefault="00C71A5B" w:rsidP="00A5038F">
      <w:pPr>
        <w:pStyle w:val="Heading1"/>
        <w:keepNext/>
        <w:keepLines/>
        <w:shd w:val="clear" w:color="auto" w:fill="FFFFFF"/>
        <w:spacing w:before="0" w:beforeAutospacing="0" w:after="240" w:afterAutospacing="0" w:line="360" w:lineRule="auto"/>
        <w:ind w:left="360"/>
        <w:jc w:val="both"/>
        <w:rPr>
          <w:rFonts w:ascii="Arial" w:hAnsi="Arial" w:cs="Arial"/>
          <w:b w:val="0"/>
          <w:bCs w:val="0"/>
          <w:color w:val="000000" w:themeColor="text1"/>
          <w:spacing w:val="9"/>
          <w:sz w:val="24"/>
          <w:szCs w:val="24"/>
        </w:rPr>
      </w:pPr>
      <w:r w:rsidRPr="00B272DA">
        <w:rPr>
          <w:rFonts w:ascii="Arial" w:hAnsi="Arial" w:cs="Arial"/>
          <w:b w:val="0"/>
          <w:color w:val="000000" w:themeColor="text1"/>
          <w:sz w:val="24"/>
          <w:szCs w:val="24"/>
        </w:rPr>
        <w:t>Harvey, T. S. C. (2017) ‘</w:t>
      </w:r>
      <w:r w:rsidRPr="00B272DA">
        <w:rPr>
          <w:rFonts w:ascii="Arial" w:hAnsi="Arial" w:cs="Arial"/>
          <w:b w:val="0"/>
          <w:bCs w:val="0"/>
          <w:color w:val="000000" w:themeColor="text1"/>
          <w:spacing w:val="9"/>
          <w:sz w:val="24"/>
          <w:szCs w:val="24"/>
        </w:rPr>
        <w:t xml:space="preserve">The best leaders take calculated risks, learning from failure as they go’, </w:t>
      </w:r>
      <w:r w:rsidRPr="00B272DA">
        <w:rPr>
          <w:rFonts w:ascii="Arial" w:hAnsi="Arial" w:cs="Arial"/>
          <w:b w:val="0"/>
          <w:bCs w:val="0"/>
          <w:i/>
          <w:color w:val="000000" w:themeColor="text1"/>
          <w:spacing w:val="9"/>
          <w:sz w:val="24"/>
          <w:szCs w:val="24"/>
        </w:rPr>
        <w:t xml:space="preserve">The Telegraph, </w:t>
      </w:r>
      <w:r w:rsidRPr="00B272DA">
        <w:rPr>
          <w:rFonts w:ascii="Arial" w:hAnsi="Arial" w:cs="Arial"/>
          <w:b w:val="0"/>
          <w:bCs w:val="0"/>
          <w:color w:val="000000" w:themeColor="text1"/>
          <w:spacing w:val="9"/>
          <w:sz w:val="24"/>
          <w:szCs w:val="24"/>
        </w:rPr>
        <w:t>12</w:t>
      </w:r>
      <w:r w:rsidRPr="00B272DA">
        <w:rPr>
          <w:rFonts w:ascii="Arial" w:hAnsi="Arial" w:cs="Arial"/>
          <w:b w:val="0"/>
          <w:bCs w:val="0"/>
          <w:color w:val="000000" w:themeColor="text1"/>
          <w:spacing w:val="9"/>
          <w:sz w:val="24"/>
          <w:szCs w:val="24"/>
          <w:vertAlign w:val="superscript"/>
        </w:rPr>
        <w:t>th</w:t>
      </w:r>
      <w:r w:rsidRPr="00B272DA">
        <w:rPr>
          <w:rFonts w:ascii="Arial" w:hAnsi="Arial" w:cs="Arial"/>
          <w:b w:val="0"/>
          <w:bCs w:val="0"/>
          <w:color w:val="000000" w:themeColor="text1"/>
          <w:spacing w:val="9"/>
          <w:sz w:val="24"/>
          <w:szCs w:val="24"/>
        </w:rPr>
        <w:t xml:space="preserve"> May: pp. 1-2. </w:t>
      </w:r>
      <w:proofErr w:type="gramStart"/>
      <w:r w:rsidRPr="00B272DA">
        <w:rPr>
          <w:rFonts w:ascii="Arial" w:hAnsi="Arial" w:cs="Arial"/>
          <w:b w:val="0"/>
          <w:bCs w:val="0"/>
          <w:color w:val="000000" w:themeColor="text1"/>
          <w:spacing w:val="9"/>
          <w:sz w:val="24"/>
          <w:szCs w:val="24"/>
        </w:rPr>
        <w:t>[On-line].</w:t>
      </w:r>
      <w:proofErr w:type="gramEnd"/>
      <w:r w:rsidRPr="00B272DA">
        <w:rPr>
          <w:rFonts w:ascii="Arial" w:hAnsi="Arial" w:cs="Arial"/>
          <w:b w:val="0"/>
          <w:bCs w:val="0"/>
          <w:color w:val="000000" w:themeColor="text1"/>
          <w:spacing w:val="9"/>
          <w:sz w:val="24"/>
          <w:szCs w:val="24"/>
        </w:rPr>
        <w:t xml:space="preserve"> Available at: </w:t>
      </w:r>
      <w:hyperlink r:id="rId21" w:history="1">
        <w:r w:rsidRPr="00B272DA">
          <w:rPr>
            <w:rStyle w:val="Hyperlink"/>
            <w:rFonts w:ascii="Arial" w:hAnsi="Arial" w:cs="Arial"/>
            <w:b w:val="0"/>
            <w:bCs w:val="0"/>
            <w:color w:val="000000" w:themeColor="text1"/>
            <w:spacing w:val="9"/>
            <w:sz w:val="24"/>
            <w:szCs w:val="24"/>
          </w:rPr>
          <w:t>http://www.telegraph.co.uk/connect/better-business/leadership/best-leaders-take-risks-learning-from-failure/</w:t>
        </w:r>
      </w:hyperlink>
      <w:r w:rsidRPr="00B272DA">
        <w:rPr>
          <w:rFonts w:ascii="Arial" w:hAnsi="Arial" w:cs="Arial"/>
          <w:b w:val="0"/>
          <w:bCs w:val="0"/>
          <w:color w:val="000000" w:themeColor="text1"/>
          <w:spacing w:val="9"/>
          <w:sz w:val="24"/>
          <w:szCs w:val="24"/>
        </w:rPr>
        <w:t xml:space="preserve"> [Accessed: 23</w:t>
      </w:r>
      <w:r w:rsidRPr="00B272DA">
        <w:rPr>
          <w:rFonts w:ascii="Arial" w:hAnsi="Arial" w:cs="Arial"/>
          <w:b w:val="0"/>
          <w:bCs w:val="0"/>
          <w:color w:val="000000" w:themeColor="text1"/>
          <w:spacing w:val="9"/>
          <w:sz w:val="24"/>
          <w:szCs w:val="24"/>
          <w:vertAlign w:val="superscript"/>
        </w:rPr>
        <w:t>rd</w:t>
      </w:r>
      <w:r w:rsidRPr="00B272DA">
        <w:rPr>
          <w:rFonts w:ascii="Arial" w:hAnsi="Arial" w:cs="Arial"/>
          <w:b w:val="0"/>
          <w:bCs w:val="0"/>
          <w:color w:val="000000" w:themeColor="text1"/>
          <w:spacing w:val="9"/>
          <w:sz w:val="24"/>
          <w:szCs w:val="24"/>
        </w:rPr>
        <w:t xml:space="preserve"> January 2018]. </w:t>
      </w:r>
    </w:p>
    <w:p w:rsidR="00C71A5B" w:rsidRPr="00A5038F" w:rsidRDefault="00C71A5B" w:rsidP="00A5038F">
      <w:pPr>
        <w:spacing w:line="360" w:lineRule="auto"/>
        <w:ind w:left="360"/>
        <w:jc w:val="both"/>
        <w:rPr>
          <w:rFonts w:ascii="Arial" w:hAnsi="Arial" w:cs="Arial"/>
          <w:color w:val="000000" w:themeColor="text1"/>
        </w:rPr>
      </w:pPr>
      <w:r w:rsidRPr="00A5038F">
        <w:rPr>
          <w:rFonts w:ascii="Arial" w:hAnsi="Arial" w:cs="Arial"/>
          <w:color w:val="000000" w:themeColor="text1"/>
        </w:rPr>
        <w:t xml:space="preserve">Hughes, A. T. (2014) ‘Idealized, Inspirational, and Intellectual Leaders in the Social Sector: Transformational Leadership and the Kravis Prize’, </w:t>
      </w:r>
      <w:r w:rsidRPr="00A5038F">
        <w:rPr>
          <w:rFonts w:ascii="Arial" w:hAnsi="Arial" w:cs="Arial"/>
          <w:i/>
          <w:color w:val="000000" w:themeColor="text1"/>
        </w:rPr>
        <w:t>Claremont McKenna College,</w:t>
      </w:r>
      <w:r w:rsidRPr="00A5038F">
        <w:rPr>
          <w:rFonts w:ascii="Arial" w:hAnsi="Arial" w:cs="Arial"/>
          <w:color w:val="000000" w:themeColor="text1"/>
        </w:rPr>
        <w:t xml:space="preserve"> Volume 1, pp. 1-70. </w:t>
      </w:r>
      <w:proofErr w:type="gramStart"/>
      <w:r w:rsidRPr="00A5038F">
        <w:rPr>
          <w:rFonts w:ascii="Arial" w:hAnsi="Arial" w:cs="Arial"/>
          <w:color w:val="000000" w:themeColor="text1"/>
        </w:rPr>
        <w:t>[On-line].</w:t>
      </w:r>
      <w:proofErr w:type="gramEnd"/>
      <w:r w:rsidRPr="00A5038F">
        <w:rPr>
          <w:rFonts w:ascii="Arial" w:hAnsi="Arial" w:cs="Arial"/>
          <w:color w:val="000000" w:themeColor="text1"/>
        </w:rPr>
        <w:t xml:space="preserve"> Available at: </w:t>
      </w:r>
      <w:hyperlink r:id="rId22" w:history="1">
        <w:r w:rsidRPr="00A5038F">
          <w:rPr>
            <w:rStyle w:val="Hyperlink"/>
            <w:rFonts w:ascii="Arial" w:eastAsiaTheme="majorEastAsia" w:hAnsi="Arial" w:cs="Arial"/>
            <w:color w:val="000000" w:themeColor="text1"/>
          </w:rPr>
          <w:t>http://scholarship.claremont.edu/cgi/viewcontent.cgi?article=1845&amp;context=cmc_theses</w:t>
        </w:r>
      </w:hyperlink>
      <w:r w:rsidRPr="00A5038F">
        <w:rPr>
          <w:rFonts w:ascii="Arial" w:hAnsi="Arial" w:cs="Arial"/>
          <w:color w:val="000000" w:themeColor="text1"/>
        </w:rPr>
        <w:t xml:space="preserve"> [Accessed: 23</w:t>
      </w:r>
      <w:r w:rsidRPr="00A5038F">
        <w:rPr>
          <w:rFonts w:ascii="Arial" w:hAnsi="Arial" w:cs="Arial"/>
          <w:color w:val="000000" w:themeColor="text1"/>
          <w:vertAlign w:val="superscript"/>
        </w:rPr>
        <w:t>rd</w:t>
      </w:r>
      <w:r w:rsidRPr="00A5038F">
        <w:rPr>
          <w:rFonts w:ascii="Arial" w:hAnsi="Arial" w:cs="Arial"/>
          <w:color w:val="000000" w:themeColor="text1"/>
        </w:rPr>
        <w:t xml:space="preserve"> January 2018]. </w:t>
      </w:r>
    </w:p>
    <w:p w:rsidR="00C71A5B" w:rsidRPr="00B272DA" w:rsidRDefault="00C71A5B" w:rsidP="00A5038F">
      <w:pPr>
        <w:spacing w:line="360" w:lineRule="auto"/>
        <w:ind w:left="360"/>
        <w:jc w:val="both"/>
        <w:rPr>
          <w:rFonts w:ascii="Arial" w:hAnsi="Arial" w:cs="Arial"/>
          <w:color w:val="000000" w:themeColor="text1"/>
        </w:rPr>
      </w:pPr>
    </w:p>
    <w:p w:rsidR="00C71A5B" w:rsidRPr="00A5038F" w:rsidRDefault="00C71A5B" w:rsidP="00A5038F">
      <w:pPr>
        <w:spacing w:line="360" w:lineRule="auto"/>
        <w:ind w:left="360"/>
        <w:jc w:val="both"/>
        <w:rPr>
          <w:rFonts w:ascii="Arial" w:hAnsi="Arial" w:cs="Arial"/>
          <w:color w:val="000000" w:themeColor="text1"/>
        </w:rPr>
      </w:pPr>
      <w:r w:rsidRPr="00A5038F">
        <w:rPr>
          <w:rFonts w:ascii="Arial" w:hAnsi="Arial" w:cs="Arial"/>
          <w:color w:val="000000" w:themeColor="text1"/>
        </w:rPr>
        <w:t xml:space="preserve">Johnson, J. (2014) </w:t>
      </w:r>
      <w:r w:rsidRPr="00A5038F">
        <w:rPr>
          <w:rFonts w:ascii="Arial" w:hAnsi="Arial" w:cs="Arial"/>
          <w:bCs/>
          <w:i/>
          <w:color w:val="000000" w:themeColor="text1"/>
          <w:kern w:val="36"/>
        </w:rPr>
        <w:t xml:space="preserve">Becoming </w:t>
      </w:r>
      <w:proofErr w:type="gramStart"/>
      <w:r w:rsidRPr="00A5038F">
        <w:rPr>
          <w:rFonts w:ascii="Arial" w:hAnsi="Arial" w:cs="Arial"/>
          <w:bCs/>
          <w:i/>
          <w:color w:val="000000" w:themeColor="text1"/>
          <w:kern w:val="36"/>
        </w:rPr>
        <w:t>An</w:t>
      </w:r>
      <w:proofErr w:type="gramEnd"/>
      <w:r w:rsidRPr="00A5038F">
        <w:rPr>
          <w:rFonts w:ascii="Arial" w:hAnsi="Arial" w:cs="Arial"/>
          <w:bCs/>
          <w:i/>
          <w:color w:val="000000" w:themeColor="text1"/>
          <w:kern w:val="36"/>
        </w:rPr>
        <w:t xml:space="preserve"> Early Years Teacher: From Birth To Five Years</w:t>
      </w:r>
      <w:r w:rsidRPr="00A5038F">
        <w:rPr>
          <w:rFonts w:ascii="Arial" w:hAnsi="Arial" w:cs="Arial"/>
          <w:i/>
          <w:color w:val="000000" w:themeColor="text1"/>
        </w:rPr>
        <w:t>.</w:t>
      </w:r>
      <w:r w:rsidRPr="00A5038F">
        <w:rPr>
          <w:rFonts w:ascii="Arial" w:hAnsi="Arial" w:cs="Arial"/>
          <w:color w:val="000000" w:themeColor="text1"/>
        </w:rPr>
        <w:t xml:space="preserve"> Berkshire: Open University Press. </w:t>
      </w:r>
    </w:p>
    <w:p w:rsidR="00C71A5B" w:rsidRPr="00B272DA" w:rsidRDefault="00C71A5B" w:rsidP="00A5038F">
      <w:pPr>
        <w:shd w:val="clear" w:color="auto" w:fill="FFFFFF"/>
        <w:spacing w:line="360" w:lineRule="auto"/>
        <w:jc w:val="both"/>
        <w:outlineLvl w:val="0"/>
        <w:rPr>
          <w:rFonts w:ascii="Arial" w:hAnsi="Arial" w:cs="Arial"/>
          <w:bCs/>
          <w:color w:val="000000" w:themeColor="text1"/>
          <w:kern w:val="36"/>
        </w:rPr>
      </w:pPr>
    </w:p>
    <w:p w:rsidR="00C71A5B" w:rsidRPr="00A5038F" w:rsidRDefault="00C71A5B" w:rsidP="00A5038F">
      <w:pPr>
        <w:spacing w:line="360" w:lineRule="auto"/>
        <w:ind w:left="360"/>
        <w:jc w:val="both"/>
        <w:rPr>
          <w:rFonts w:ascii="Arial" w:hAnsi="Arial" w:cs="Arial"/>
          <w:color w:val="000000" w:themeColor="text1"/>
        </w:rPr>
      </w:pPr>
      <w:r w:rsidRPr="00A5038F">
        <w:rPr>
          <w:rFonts w:ascii="Arial" w:hAnsi="Arial" w:cs="Arial"/>
          <w:color w:val="000000" w:themeColor="text1"/>
        </w:rPr>
        <w:t xml:space="preserve">Judge, T. A. and Piccolo, F. R. (2004) ‘Transformational and Transactional Leadership: A Meta-Analytic Test of Their Relative Validity’, </w:t>
      </w:r>
      <w:r w:rsidRPr="00A5038F">
        <w:rPr>
          <w:rFonts w:ascii="Arial" w:hAnsi="Arial" w:cs="Arial"/>
          <w:i/>
          <w:color w:val="000000" w:themeColor="text1"/>
        </w:rPr>
        <w:t xml:space="preserve">The American psychology Association, </w:t>
      </w:r>
      <w:r w:rsidRPr="00A5038F">
        <w:rPr>
          <w:rFonts w:ascii="Arial" w:hAnsi="Arial" w:cs="Arial"/>
          <w:color w:val="000000" w:themeColor="text1"/>
        </w:rPr>
        <w:t xml:space="preserve">Volume 89, pp. 755-768. </w:t>
      </w:r>
      <w:proofErr w:type="gramStart"/>
      <w:r w:rsidRPr="00A5038F">
        <w:rPr>
          <w:rFonts w:ascii="Arial" w:hAnsi="Arial" w:cs="Arial"/>
          <w:color w:val="000000" w:themeColor="text1"/>
        </w:rPr>
        <w:t>[On-line].</w:t>
      </w:r>
      <w:proofErr w:type="gramEnd"/>
      <w:r w:rsidRPr="00A5038F">
        <w:rPr>
          <w:rFonts w:ascii="Arial" w:hAnsi="Arial" w:cs="Arial"/>
          <w:color w:val="000000" w:themeColor="text1"/>
        </w:rPr>
        <w:t xml:space="preserve"> Available at: </w:t>
      </w:r>
      <w:hyperlink r:id="rId23" w:history="1">
        <w:r w:rsidRPr="00A5038F">
          <w:rPr>
            <w:rStyle w:val="Hyperlink"/>
            <w:rFonts w:ascii="Arial" w:hAnsi="Arial" w:cs="Arial"/>
            <w:color w:val="000000" w:themeColor="text1"/>
          </w:rPr>
          <w:t>http://www.panglossinc.com/TA-TF%20Paper--JAP%20published.pdf</w:t>
        </w:r>
      </w:hyperlink>
      <w:r w:rsidRPr="00A5038F">
        <w:rPr>
          <w:rFonts w:ascii="Arial" w:hAnsi="Arial" w:cs="Arial"/>
          <w:color w:val="000000" w:themeColor="text1"/>
        </w:rPr>
        <w:t xml:space="preserve"> [Accessed: 24</w:t>
      </w:r>
      <w:r w:rsidRPr="00A5038F">
        <w:rPr>
          <w:rFonts w:ascii="Arial" w:hAnsi="Arial" w:cs="Arial"/>
          <w:color w:val="000000" w:themeColor="text1"/>
          <w:vertAlign w:val="superscript"/>
        </w:rPr>
        <w:t>th</w:t>
      </w:r>
      <w:r w:rsidRPr="00A5038F">
        <w:rPr>
          <w:rFonts w:ascii="Arial" w:hAnsi="Arial" w:cs="Arial"/>
          <w:color w:val="000000" w:themeColor="text1"/>
        </w:rPr>
        <w:t xml:space="preserve"> January 2018]. </w:t>
      </w:r>
    </w:p>
    <w:p w:rsidR="00C71A5B" w:rsidRPr="00B272DA" w:rsidRDefault="00C71A5B" w:rsidP="00A5038F">
      <w:pPr>
        <w:spacing w:line="360" w:lineRule="auto"/>
        <w:ind w:left="360"/>
        <w:jc w:val="both"/>
        <w:rPr>
          <w:rFonts w:ascii="Arial" w:hAnsi="Arial" w:cs="Arial"/>
          <w:color w:val="000000" w:themeColor="text1"/>
        </w:rPr>
      </w:pPr>
    </w:p>
    <w:p w:rsidR="00C71A5B" w:rsidRPr="00A5038F" w:rsidRDefault="00C71A5B" w:rsidP="00A5038F">
      <w:pPr>
        <w:spacing w:line="360" w:lineRule="auto"/>
        <w:ind w:left="360"/>
        <w:jc w:val="both"/>
        <w:rPr>
          <w:rFonts w:ascii="Arial" w:hAnsi="Arial" w:cs="Arial"/>
          <w:color w:val="000000" w:themeColor="text1"/>
        </w:rPr>
      </w:pPr>
      <w:r w:rsidRPr="00A5038F">
        <w:rPr>
          <w:rFonts w:ascii="Arial" w:hAnsi="Arial" w:cs="Arial"/>
          <w:color w:val="000000" w:themeColor="text1"/>
          <w:shd w:val="clear" w:color="auto" w:fill="FFFFFF"/>
        </w:rPr>
        <w:t>Kumar, M. D. and Jain, S. (2013) ‘</w:t>
      </w:r>
      <w:r w:rsidRPr="00A5038F">
        <w:rPr>
          <w:rFonts w:ascii="Arial" w:hAnsi="Arial" w:cs="Arial"/>
          <w:color w:val="000000" w:themeColor="text1"/>
        </w:rPr>
        <w:t xml:space="preserve">Leadership Management: Principles, Models and Theories’, </w:t>
      </w:r>
      <w:r w:rsidRPr="00A5038F">
        <w:rPr>
          <w:rFonts w:ascii="Arial" w:hAnsi="Arial" w:cs="Arial"/>
          <w:i/>
          <w:color w:val="000000" w:themeColor="text1"/>
        </w:rPr>
        <w:t>Global Journal of Management and Business Studies,</w:t>
      </w:r>
      <w:r w:rsidRPr="00A5038F">
        <w:rPr>
          <w:rFonts w:ascii="Arial" w:hAnsi="Arial" w:cs="Arial"/>
          <w:color w:val="000000" w:themeColor="text1"/>
        </w:rPr>
        <w:t xml:space="preserve"> Volume 3, pp. 309-318. Available at: </w:t>
      </w:r>
      <w:hyperlink r:id="rId24" w:history="1">
        <w:r w:rsidRPr="00A5038F">
          <w:rPr>
            <w:rStyle w:val="Hyperlink"/>
            <w:rFonts w:ascii="Arial" w:hAnsi="Arial" w:cs="Arial"/>
            <w:color w:val="000000" w:themeColor="text1"/>
          </w:rPr>
          <w:t>https://www.ripublication.com/gjmbs_spl/gjmbsv3n3spl_14.pdf</w:t>
        </w:r>
      </w:hyperlink>
      <w:r w:rsidRPr="00A5038F">
        <w:rPr>
          <w:rFonts w:ascii="Arial" w:hAnsi="Arial" w:cs="Arial"/>
          <w:color w:val="000000" w:themeColor="text1"/>
        </w:rPr>
        <w:t xml:space="preserve"> [Accessed: 22</w:t>
      </w:r>
      <w:r w:rsidRPr="00A5038F">
        <w:rPr>
          <w:rFonts w:ascii="Arial" w:hAnsi="Arial" w:cs="Arial"/>
          <w:color w:val="000000" w:themeColor="text1"/>
          <w:vertAlign w:val="superscript"/>
        </w:rPr>
        <w:t>nd</w:t>
      </w:r>
      <w:r w:rsidRPr="00A5038F">
        <w:rPr>
          <w:rFonts w:ascii="Arial" w:hAnsi="Arial" w:cs="Arial"/>
          <w:color w:val="000000" w:themeColor="text1"/>
        </w:rPr>
        <w:t xml:space="preserve"> January 2018]. </w:t>
      </w:r>
    </w:p>
    <w:p w:rsidR="00C71A5B" w:rsidRPr="00B272DA" w:rsidRDefault="00C71A5B" w:rsidP="00A5038F">
      <w:pPr>
        <w:spacing w:line="360" w:lineRule="auto"/>
        <w:ind w:left="360"/>
        <w:jc w:val="both"/>
        <w:rPr>
          <w:rFonts w:ascii="Arial" w:hAnsi="Arial" w:cs="Arial"/>
          <w:color w:val="000000" w:themeColor="text1"/>
          <w:shd w:val="clear" w:color="auto" w:fill="FFFFFF"/>
        </w:rPr>
      </w:pPr>
    </w:p>
    <w:p w:rsidR="00C71A5B" w:rsidRPr="00A5038F" w:rsidRDefault="00C71A5B" w:rsidP="00A5038F">
      <w:pPr>
        <w:spacing w:line="360" w:lineRule="auto"/>
        <w:ind w:left="360"/>
        <w:jc w:val="both"/>
        <w:rPr>
          <w:rFonts w:ascii="Arial" w:hAnsi="Arial" w:cs="Arial"/>
          <w:bCs/>
          <w:color w:val="000000" w:themeColor="text1"/>
          <w:kern w:val="36"/>
        </w:rPr>
      </w:pPr>
      <w:r w:rsidRPr="00A5038F">
        <w:rPr>
          <w:rFonts w:ascii="Arial" w:hAnsi="Arial" w:cs="Arial"/>
          <w:color w:val="000000" w:themeColor="text1"/>
          <w:shd w:val="clear" w:color="auto" w:fill="FFFFFF"/>
        </w:rPr>
        <w:t xml:space="preserve">Landy, J. F. and Conte, M. J. (2010) </w:t>
      </w:r>
      <w:r w:rsidRPr="00A5038F">
        <w:rPr>
          <w:rFonts w:ascii="Arial" w:hAnsi="Arial" w:cs="Arial"/>
          <w:bCs/>
          <w:i/>
          <w:color w:val="000000" w:themeColor="text1"/>
          <w:kern w:val="36"/>
        </w:rPr>
        <w:t>Work in the 21st Century: An Introduction to Industrial and Organizational Psychology.</w:t>
      </w:r>
      <w:r w:rsidRPr="00A5038F">
        <w:rPr>
          <w:rFonts w:ascii="Arial" w:hAnsi="Arial" w:cs="Arial"/>
          <w:bCs/>
          <w:color w:val="000000" w:themeColor="text1"/>
          <w:kern w:val="36"/>
        </w:rPr>
        <w:t xml:space="preserve"> (3</w:t>
      </w:r>
      <w:r w:rsidRPr="00A5038F">
        <w:rPr>
          <w:rFonts w:ascii="Arial" w:hAnsi="Arial" w:cs="Arial"/>
          <w:bCs/>
          <w:color w:val="000000" w:themeColor="text1"/>
          <w:kern w:val="36"/>
          <w:vertAlign w:val="superscript"/>
        </w:rPr>
        <w:t>rd</w:t>
      </w:r>
      <w:r w:rsidRPr="00A5038F">
        <w:rPr>
          <w:rFonts w:ascii="Arial" w:hAnsi="Arial" w:cs="Arial"/>
          <w:bCs/>
          <w:color w:val="000000" w:themeColor="text1"/>
          <w:kern w:val="36"/>
        </w:rPr>
        <w:t xml:space="preserve"> </w:t>
      </w:r>
      <w:proofErr w:type="spellStart"/>
      <w:proofErr w:type="gramStart"/>
      <w:r w:rsidRPr="00A5038F">
        <w:rPr>
          <w:rFonts w:ascii="Arial" w:hAnsi="Arial" w:cs="Arial"/>
          <w:bCs/>
          <w:color w:val="000000" w:themeColor="text1"/>
          <w:kern w:val="36"/>
        </w:rPr>
        <w:t>ed</w:t>
      </w:r>
      <w:proofErr w:type="spellEnd"/>
      <w:proofErr w:type="gramEnd"/>
      <w:r w:rsidRPr="00A5038F">
        <w:rPr>
          <w:rFonts w:ascii="Arial" w:hAnsi="Arial" w:cs="Arial"/>
          <w:bCs/>
          <w:color w:val="000000" w:themeColor="text1"/>
          <w:kern w:val="36"/>
        </w:rPr>
        <w:t xml:space="preserve">). USA: McGrew-Hill. </w:t>
      </w:r>
    </w:p>
    <w:p w:rsidR="00BE62BA" w:rsidRPr="00B272DA" w:rsidRDefault="00BE62BA" w:rsidP="00A5038F">
      <w:pPr>
        <w:spacing w:line="360" w:lineRule="auto"/>
        <w:ind w:left="360"/>
        <w:jc w:val="both"/>
        <w:rPr>
          <w:rFonts w:ascii="Arial" w:hAnsi="Arial" w:cs="Arial"/>
          <w:bCs/>
          <w:color w:val="000000" w:themeColor="text1"/>
          <w:kern w:val="36"/>
        </w:rPr>
      </w:pPr>
    </w:p>
    <w:p w:rsidR="00BE62BA" w:rsidRPr="00A5038F" w:rsidRDefault="00BE62BA" w:rsidP="00A5038F">
      <w:pPr>
        <w:spacing w:line="360" w:lineRule="auto"/>
        <w:ind w:left="360"/>
        <w:jc w:val="both"/>
        <w:rPr>
          <w:rFonts w:ascii="Arial" w:hAnsi="Arial" w:cs="Arial"/>
          <w:bCs/>
          <w:color w:val="000000" w:themeColor="text1"/>
          <w:kern w:val="36"/>
        </w:rPr>
      </w:pPr>
      <w:r w:rsidRPr="00A5038F">
        <w:rPr>
          <w:rFonts w:ascii="Arial" w:hAnsi="Arial" w:cs="Arial"/>
          <w:bCs/>
          <w:color w:val="000000" w:themeColor="text1"/>
          <w:kern w:val="36"/>
        </w:rPr>
        <w:t xml:space="preserve">Langston. (Unknown Date) ‘Transformational Leadership’ </w:t>
      </w:r>
      <w:hyperlink r:id="rId25" w:history="1">
        <w:r w:rsidRPr="00A5038F">
          <w:rPr>
            <w:rStyle w:val="Hyperlink"/>
            <w:rFonts w:ascii="Arial" w:hAnsi="Arial" w:cs="Arial"/>
            <w:bCs/>
            <w:color w:val="000000" w:themeColor="text1"/>
            <w:kern w:val="36"/>
          </w:rPr>
          <w:t>https://www.langston.edu/sites/default/files/basic-content-files/TransformationalLeadership.pdf</w:t>
        </w:r>
      </w:hyperlink>
      <w:r w:rsidRPr="00A5038F">
        <w:rPr>
          <w:rFonts w:ascii="Arial" w:hAnsi="Arial" w:cs="Arial"/>
          <w:bCs/>
          <w:color w:val="000000" w:themeColor="text1"/>
          <w:kern w:val="36"/>
        </w:rPr>
        <w:t xml:space="preserve"> [Accessed: 29</w:t>
      </w:r>
      <w:r w:rsidRPr="00A5038F">
        <w:rPr>
          <w:rFonts w:ascii="Arial" w:hAnsi="Arial" w:cs="Arial"/>
          <w:bCs/>
          <w:color w:val="000000" w:themeColor="text1"/>
          <w:kern w:val="36"/>
          <w:vertAlign w:val="superscript"/>
        </w:rPr>
        <w:t>th</w:t>
      </w:r>
      <w:r w:rsidRPr="00A5038F">
        <w:rPr>
          <w:rFonts w:ascii="Arial" w:hAnsi="Arial" w:cs="Arial"/>
          <w:bCs/>
          <w:color w:val="000000" w:themeColor="text1"/>
          <w:kern w:val="36"/>
        </w:rPr>
        <w:t xml:space="preserve"> January 2018]. </w:t>
      </w:r>
    </w:p>
    <w:p w:rsidR="00C71A5B" w:rsidRPr="00B272DA" w:rsidRDefault="00C71A5B" w:rsidP="00A5038F">
      <w:pPr>
        <w:spacing w:line="360" w:lineRule="auto"/>
        <w:ind w:left="360"/>
        <w:jc w:val="both"/>
        <w:rPr>
          <w:rFonts w:ascii="Arial" w:hAnsi="Arial" w:cs="Arial"/>
          <w:color w:val="000000" w:themeColor="text1"/>
          <w:u w:val="single"/>
        </w:rPr>
      </w:pPr>
    </w:p>
    <w:p w:rsidR="00C71A5B" w:rsidRPr="00B272DA" w:rsidRDefault="00C71A5B" w:rsidP="00A5038F">
      <w:pPr>
        <w:pStyle w:val="Heading1"/>
        <w:keepNext/>
        <w:keepLines/>
        <w:shd w:val="clear" w:color="auto" w:fill="FFFFFF"/>
        <w:spacing w:before="0" w:beforeAutospacing="0" w:after="0" w:afterAutospacing="0" w:line="360" w:lineRule="auto"/>
        <w:ind w:left="360"/>
        <w:jc w:val="both"/>
        <w:rPr>
          <w:rFonts w:ascii="Arial" w:hAnsi="Arial" w:cs="Arial"/>
          <w:b w:val="0"/>
          <w:color w:val="000000" w:themeColor="text1"/>
          <w:sz w:val="24"/>
          <w:szCs w:val="24"/>
        </w:rPr>
      </w:pPr>
      <w:r w:rsidRPr="00B272DA">
        <w:rPr>
          <w:rStyle w:val="addmd"/>
          <w:rFonts w:ascii="Arial" w:hAnsi="Arial" w:cs="Arial"/>
          <w:b w:val="0"/>
          <w:color w:val="000000" w:themeColor="text1"/>
          <w:sz w:val="24"/>
          <w:szCs w:val="24"/>
        </w:rPr>
        <w:t xml:space="preserve">Levi, D. (2010) </w:t>
      </w:r>
      <w:r w:rsidRPr="00B272DA">
        <w:rPr>
          <w:rFonts w:ascii="Arial" w:hAnsi="Arial" w:cs="Arial"/>
          <w:b w:val="0"/>
          <w:i/>
          <w:color w:val="000000" w:themeColor="text1"/>
          <w:sz w:val="24"/>
          <w:szCs w:val="24"/>
        </w:rPr>
        <w:t>Group Dynamics for Teams.</w:t>
      </w:r>
      <w:r w:rsidRPr="00B272DA">
        <w:rPr>
          <w:rFonts w:ascii="Arial" w:hAnsi="Arial" w:cs="Arial"/>
          <w:b w:val="0"/>
          <w:color w:val="000000" w:themeColor="text1"/>
          <w:sz w:val="24"/>
          <w:szCs w:val="24"/>
        </w:rPr>
        <w:t xml:space="preserve"> (3</w:t>
      </w:r>
      <w:r w:rsidRPr="00B272DA">
        <w:rPr>
          <w:rFonts w:ascii="Arial" w:hAnsi="Arial" w:cs="Arial"/>
          <w:b w:val="0"/>
          <w:color w:val="000000" w:themeColor="text1"/>
          <w:sz w:val="24"/>
          <w:szCs w:val="24"/>
          <w:vertAlign w:val="superscript"/>
        </w:rPr>
        <w:t>rd</w:t>
      </w:r>
      <w:r w:rsidRPr="00B272DA">
        <w:rPr>
          <w:rFonts w:ascii="Arial" w:hAnsi="Arial" w:cs="Arial"/>
          <w:b w:val="0"/>
          <w:color w:val="000000" w:themeColor="text1"/>
          <w:sz w:val="24"/>
          <w:szCs w:val="24"/>
        </w:rPr>
        <w:t xml:space="preserve"> </w:t>
      </w:r>
      <w:proofErr w:type="spellStart"/>
      <w:proofErr w:type="gramStart"/>
      <w:r w:rsidRPr="00B272DA">
        <w:rPr>
          <w:rFonts w:ascii="Arial" w:hAnsi="Arial" w:cs="Arial"/>
          <w:b w:val="0"/>
          <w:color w:val="000000" w:themeColor="text1"/>
          <w:sz w:val="24"/>
          <w:szCs w:val="24"/>
        </w:rPr>
        <w:t>ed</w:t>
      </w:r>
      <w:proofErr w:type="spellEnd"/>
      <w:proofErr w:type="gramEnd"/>
      <w:r w:rsidRPr="00B272DA">
        <w:rPr>
          <w:rFonts w:ascii="Arial" w:hAnsi="Arial" w:cs="Arial"/>
          <w:b w:val="0"/>
          <w:color w:val="000000" w:themeColor="text1"/>
          <w:sz w:val="24"/>
          <w:szCs w:val="24"/>
        </w:rPr>
        <w:t xml:space="preserve">). London: SAGE Publications Inc. </w:t>
      </w:r>
    </w:p>
    <w:p w:rsidR="00C71A5B" w:rsidRPr="00B272DA" w:rsidRDefault="00C71A5B" w:rsidP="00A5038F">
      <w:pPr>
        <w:pStyle w:val="Heading1"/>
        <w:keepNext/>
        <w:keepLines/>
        <w:shd w:val="clear" w:color="auto" w:fill="FFFFFF"/>
        <w:spacing w:before="0" w:beforeAutospacing="0" w:after="0" w:afterAutospacing="0" w:line="360" w:lineRule="auto"/>
        <w:ind w:left="360"/>
        <w:jc w:val="both"/>
        <w:rPr>
          <w:rFonts w:ascii="Arial" w:hAnsi="Arial" w:cs="Arial"/>
          <w:b w:val="0"/>
          <w:color w:val="000000" w:themeColor="text1"/>
          <w:sz w:val="24"/>
          <w:szCs w:val="24"/>
        </w:rPr>
      </w:pPr>
    </w:p>
    <w:p w:rsidR="00C71A5B" w:rsidRPr="00A5038F" w:rsidRDefault="00C71A5B" w:rsidP="00A5038F">
      <w:pPr>
        <w:spacing w:line="360" w:lineRule="auto"/>
        <w:ind w:left="360"/>
        <w:jc w:val="both"/>
        <w:rPr>
          <w:rFonts w:ascii="Arial" w:hAnsi="Arial" w:cs="Arial"/>
          <w:noProof/>
          <w:color w:val="000000" w:themeColor="text1"/>
        </w:rPr>
      </w:pPr>
      <w:r w:rsidRPr="00A5038F">
        <w:rPr>
          <w:rFonts w:ascii="Arial" w:hAnsi="Arial" w:cs="Arial"/>
          <w:noProof/>
          <w:color w:val="000000" w:themeColor="text1"/>
        </w:rPr>
        <w:t xml:space="preserve">Lillard, S. A. (2005) </w:t>
      </w:r>
      <w:r w:rsidRPr="00A5038F">
        <w:rPr>
          <w:rFonts w:ascii="Arial" w:hAnsi="Arial" w:cs="Arial"/>
          <w:i/>
          <w:color w:val="000000" w:themeColor="text1"/>
        </w:rPr>
        <w:t xml:space="preserve">Montessori: The Science </w:t>
      </w:r>
      <w:proofErr w:type="gramStart"/>
      <w:r w:rsidRPr="00A5038F">
        <w:rPr>
          <w:rFonts w:ascii="Arial" w:hAnsi="Arial" w:cs="Arial"/>
          <w:i/>
          <w:color w:val="000000" w:themeColor="text1"/>
        </w:rPr>
        <w:t>Behind</w:t>
      </w:r>
      <w:proofErr w:type="gramEnd"/>
      <w:r w:rsidRPr="00A5038F">
        <w:rPr>
          <w:rFonts w:ascii="Arial" w:hAnsi="Arial" w:cs="Arial"/>
          <w:i/>
          <w:color w:val="000000" w:themeColor="text1"/>
        </w:rPr>
        <w:t xml:space="preserve"> the Genius</w:t>
      </w:r>
      <w:r w:rsidRPr="00A5038F">
        <w:rPr>
          <w:rFonts w:ascii="Arial" w:hAnsi="Arial" w:cs="Arial"/>
          <w:noProof/>
          <w:color w:val="000000" w:themeColor="text1"/>
        </w:rPr>
        <w:t xml:space="preserve">. New York: Oxford University Press. </w:t>
      </w:r>
    </w:p>
    <w:p w:rsidR="00F33056" w:rsidRPr="00B272DA" w:rsidRDefault="00F33056" w:rsidP="00A5038F">
      <w:pPr>
        <w:spacing w:line="360" w:lineRule="auto"/>
        <w:ind w:left="360"/>
        <w:jc w:val="both"/>
        <w:rPr>
          <w:rFonts w:ascii="Arial" w:hAnsi="Arial" w:cs="Arial"/>
          <w:noProof/>
          <w:color w:val="000000" w:themeColor="text1"/>
        </w:rPr>
      </w:pPr>
    </w:p>
    <w:p w:rsidR="00C71A5B" w:rsidRPr="00B272DA" w:rsidRDefault="00C71A5B" w:rsidP="00A5038F">
      <w:pPr>
        <w:pStyle w:val="Heading1"/>
        <w:keepNext/>
        <w:keepLines/>
        <w:shd w:val="clear" w:color="auto" w:fill="FFFFFF"/>
        <w:spacing w:before="0" w:beforeAutospacing="0" w:after="0" w:afterAutospacing="0" w:line="360" w:lineRule="auto"/>
        <w:ind w:left="360"/>
        <w:jc w:val="both"/>
        <w:rPr>
          <w:rFonts w:ascii="Arial" w:hAnsi="Arial" w:cs="Arial"/>
          <w:b w:val="0"/>
          <w:color w:val="000000" w:themeColor="text1"/>
          <w:sz w:val="24"/>
          <w:szCs w:val="24"/>
        </w:rPr>
      </w:pPr>
      <w:proofErr w:type="gramStart"/>
      <w:r w:rsidRPr="00B272DA">
        <w:rPr>
          <w:rFonts w:ascii="Arial" w:hAnsi="Arial" w:cs="Arial"/>
          <w:b w:val="0"/>
          <w:noProof/>
          <w:color w:val="000000" w:themeColor="text1"/>
          <w:sz w:val="24"/>
          <w:szCs w:val="24"/>
        </w:rPr>
        <w:t xml:space="preserve">Long, S. and Souto-Manning, M. (2015) </w:t>
      </w:r>
      <w:r w:rsidRPr="00B272DA">
        <w:rPr>
          <w:rFonts w:ascii="Arial" w:hAnsi="Arial" w:cs="Arial"/>
          <w:b w:val="0"/>
          <w:i/>
          <w:color w:val="000000" w:themeColor="text1"/>
          <w:sz w:val="24"/>
          <w:szCs w:val="24"/>
        </w:rPr>
        <w:t>Courageous Leadership in Early Childhood Education: Taking a Stand for Social Justice.</w:t>
      </w:r>
      <w:proofErr w:type="gramEnd"/>
      <w:r w:rsidRPr="00B272DA">
        <w:rPr>
          <w:rFonts w:ascii="Arial" w:hAnsi="Arial" w:cs="Arial"/>
          <w:b w:val="0"/>
          <w:color w:val="000000" w:themeColor="text1"/>
          <w:sz w:val="24"/>
          <w:szCs w:val="24"/>
        </w:rPr>
        <w:t xml:space="preserve"> New York: Teachers College Press. </w:t>
      </w:r>
    </w:p>
    <w:p w:rsidR="00C71A5B" w:rsidRPr="00B272DA" w:rsidRDefault="00C71A5B" w:rsidP="00A5038F">
      <w:pPr>
        <w:pStyle w:val="Heading1"/>
        <w:keepNext/>
        <w:keepLines/>
        <w:shd w:val="clear" w:color="auto" w:fill="FFFFFF"/>
        <w:spacing w:before="0" w:beforeAutospacing="0" w:after="0" w:afterAutospacing="0" w:line="360" w:lineRule="auto"/>
        <w:ind w:left="360"/>
        <w:jc w:val="both"/>
        <w:rPr>
          <w:rFonts w:ascii="Arial" w:hAnsi="Arial" w:cs="Arial"/>
          <w:b w:val="0"/>
          <w:color w:val="000000" w:themeColor="text1"/>
          <w:sz w:val="24"/>
          <w:szCs w:val="24"/>
        </w:rPr>
      </w:pPr>
    </w:p>
    <w:p w:rsidR="00C71A5B" w:rsidRPr="00A5038F" w:rsidRDefault="00C71A5B" w:rsidP="00A5038F">
      <w:pPr>
        <w:spacing w:line="360" w:lineRule="auto"/>
        <w:ind w:left="360"/>
        <w:jc w:val="both"/>
        <w:rPr>
          <w:rFonts w:ascii="Arial" w:hAnsi="Arial" w:cs="Arial"/>
          <w:bCs/>
          <w:color w:val="000000" w:themeColor="text1"/>
        </w:rPr>
      </w:pPr>
      <w:proofErr w:type="gramStart"/>
      <w:r w:rsidRPr="00A5038F">
        <w:rPr>
          <w:rFonts w:ascii="Arial" w:hAnsi="Arial" w:cs="Arial"/>
          <w:bCs/>
          <w:color w:val="000000" w:themeColor="text1"/>
        </w:rPr>
        <w:t>Male, T. and Palaiologou, I. (2013) ‘</w:t>
      </w:r>
      <w:r w:rsidRPr="00A5038F">
        <w:rPr>
          <w:rFonts w:ascii="Arial" w:hAnsi="Arial" w:cs="Arial"/>
          <w:color w:val="000000" w:themeColor="text1"/>
        </w:rPr>
        <w:t>Pedagogical leadership in the 21st century</w:t>
      </w:r>
      <w:r w:rsidRPr="00A5038F">
        <w:rPr>
          <w:rFonts w:ascii="Arial" w:hAnsi="Arial" w:cs="Arial"/>
          <w:bCs/>
          <w:color w:val="000000" w:themeColor="text1"/>
        </w:rPr>
        <w:t xml:space="preserve">’, </w:t>
      </w:r>
      <w:r w:rsidRPr="00A5038F">
        <w:rPr>
          <w:rFonts w:ascii="Arial" w:hAnsi="Arial" w:cs="Arial"/>
          <w:bCs/>
          <w:i/>
          <w:color w:val="000000" w:themeColor="text1"/>
        </w:rPr>
        <w:t>SAGE Journals,</w:t>
      </w:r>
      <w:r w:rsidRPr="00A5038F">
        <w:rPr>
          <w:rFonts w:ascii="Arial" w:hAnsi="Arial" w:cs="Arial"/>
          <w:bCs/>
          <w:color w:val="000000" w:themeColor="text1"/>
        </w:rPr>
        <w:t xml:space="preserve"> Volume 43, pp. 1-2.</w:t>
      </w:r>
      <w:proofErr w:type="gramEnd"/>
      <w:r w:rsidRPr="00A5038F">
        <w:rPr>
          <w:rFonts w:ascii="Arial" w:hAnsi="Arial" w:cs="Arial"/>
          <w:bCs/>
          <w:color w:val="000000" w:themeColor="text1"/>
        </w:rPr>
        <w:t xml:space="preserve"> </w:t>
      </w:r>
      <w:proofErr w:type="gramStart"/>
      <w:r w:rsidRPr="00A5038F">
        <w:rPr>
          <w:rFonts w:ascii="Arial" w:hAnsi="Arial" w:cs="Arial"/>
          <w:bCs/>
          <w:color w:val="000000" w:themeColor="text1"/>
        </w:rPr>
        <w:t>[On-line].</w:t>
      </w:r>
      <w:proofErr w:type="gramEnd"/>
      <w:r w:rsidRPr="00A5038F">
        <w:rPr>
          <w:rFonts w:ascii="Arial" w:hAnsi="Arial" w:cs="Arial"/>
          <w:bCs/>
          <w:color w:val="000000" w:themeColor="text1"/>
        </w:rPr>
        <w:t xml:space="preserve"> Available at: </w:t>
      </w:r>
      <w:hyperlink r:id="rId26" w:history="1">
        <w:r w:rsidRPr="00A5038F">
          <w:rPr>
            <w:rStyle w:val="Hyperlink"/>
            <w:rFonts w:ascii="Arial" w:eastAsiaTheme="majorEastAsia" w:hAnsi="Arial" w:cs="Arial"/>
            <w:bCs/>
            <w:color w:val="000000" w:themeColor="text1"/>
          </w:rPr>
          <w:t>http://journals.sagepub.com/doi/abs/10.1177/1741143213494889</w:t>
        </w:r>
      </w:hyperlink>
      <w:r w:rsidRPr="00A5038F">
        <w:rPr>
          <w:rFonts w:ascii="Arial" w:hAnsi="Arial" w:cs="Arial"/>
          <w:bCs/>
          <w:color w:val="000000" w:themeColor="text1"/>
        </w:rPr>
        <w:t xml:space="preserve"> [Accessed: 27</w:t>
      </w:r>
      <w:r w:rsidRPr="00A5038F">
        <w:rPr>
          <w:rFonts w:ascii="Arial" w:hAnsi="Arial" w:cs="Arial"/>
          <w:bCs/>
          <w:color w:val="000000" w:themeColor="text1"/>
          <w:vertAlign w:val="superscript"/>
        </w:rPr>
        <w:t>th</w:t>
      </w:r>
      <w:r w:rsidRPr="00A5038F">
        <w:rPr>
          <w:rFonts w:ascii="Arial" w:hAnsi="Arial" w:cs="Arial"/>
          <w:bCs/>
          <w:color w:val="000000" w:themeColor="text1"/>
        </w:rPr>
        <w:t xml:space="preserve"> January 2018]. </w:t>
      </w:r>
    </w:p>
    <w:p w:rsidR="00C71A5B" w:rsidRPr="00B272DA" w:rsidRDefault="00C71A5B" w:rsidP="00A5038F">
      <w:pPr>
        <w:spacing w:line="360" w:lineRule="auto"/>
        <w:ind w:left="360"/>
        <w:jc w:val="both"/>
        <w:rPr>
          <w:rFonts w:ascii="Arial" w:hAnsi="Arial" w:cs="Arial"/>
          <w:bCs/>
          <w:color w:val="000000" w:themeColor="text1"/>
        </w:rPr>
      </w:pPr>
    </w:p>
    <w:p w:rsidR="00BE62BA" w:rsidRPr="00A5038F" w:rsidRDefault="00BE62BA" w:rsidP="00A5038F">
      <w:pPr>
        <w:spacing w:line="360" w:lineRule="auto"/>
        <w:ind w:left="360"/>
        <w:jc w:val="both"/>
        <w:rPr>
          <w:rFonts w:ascii="Arial" w:hAnsi="Arial" w:cs="Arial"/>
          <w:bCs/>
          <w:color w:val="000000" w:themeColor="text1"/>
        </w:rPr>
      </w:pPr>
      <w:r w:rsidRPr="00A5038F">
        <w:rPr>
          <w:rFonts w:ascii="Arial" w:hAnsi="Arial" w:cs="Arial"/>
          <w:bCs/>
          <w:color w:val="000000" w:themeColor="text1"/>
        </w:rPr>
        <w:lastRenderedPageBreak/>
        <w:t>McCleskey, A. J. (2014) ‘</w:t>
      </w:r>
      <w:r w:rsidRPr="00A5038F">
        <w:rPr>
          <w:rFonts w:ascii="Arial" w:hAnsi="Arial" w:cs="Arial"/>
          <w:color w:val="000000" w:themeColor="text1"/>
        </w:rPr>
        <w:t>Situational, Transformational, and Transactional Leadership and Leadership Developme</w:t>
      </w:r>
      <w:r w:rsidRPr="00A5038F">
        <w:rPr>
          <w:rFonts w:ascii="Arial" w:hAnsi="Arial" w:cs="Arial"/>
          <w:color w:val="000000" w:themeColor="text1"/>
        </w:rPr>
        <w:t xml:space="preserve">nt’, </w:t>
      </w:r>
      <w:r w:rsidRPr="00A5038F">
        <w:rPr>
          <w:rFonts w:ascii="Arial" w:hAnsi="Arial" w:cs="Arial"/>
          <w:i/>
          <w:color w:val="000000" w:themeColor="text1"/>
        </w:rPr>
        <w:t>Journal of Business Studies Quarterly,</w:t>
      </w:r>
      <w:r w:rsidRPr="00A5038F">
        <w:rPr>
          <w:rFonts w:ascii="Arial" w:hAnsi="Arial" w:cs="Arial"/>
          <w:color w:val="000000" w:themeColor="text1"/>
        </w:rPr>
        <w:t xml:space="preserve"> Volume 5, pp. 117-130. </w:t>
      </w:r>
      <w:proofErr w:type="gramStart"/>
      <w:r w:rsidRPr="00A5038F">
        <w:rPr>
          <w:rFonts w:ascii="Arial" w:hAnsi="Arial" w:cs="Arial"/>
          <w:color w:val="000000" w:themeColor="text1"/>
        </w:rPr>
        <w:t>[On-line].</w:t>
      </w:r>
      <w:proofErr w:type="gramEnd"/>
      <w:r w:rsidRPr="00A5038F">
        <w:rPr>
          <w:rFonts w:ascii="Arial" w:hAnsi="Arial" w:cs="Arial"/>
          <w:color w:val="000000" w:themeColor="text1"/>
        </w:rPr>
        <w:t xml:space="preserve"> Available at: </w:t>
      </w:r>
      <w:hyperlink r:id="rId27" w:history="1">
        <w:r w:rsidRPr="00A5038F">
          <w:rPr>
            <w:rStyle w:val="Hyperlink"/>
            <w:rFonts w:ascii="Arial" w:hAnsi="Arial" w:cs="Arial"/>
            <w:color w:val="000000" w:themeColor="text1"/>
          </w:rPr>
          <w:t>http://jbsq.org/wp-content/uploads/2014/06/June_2014_9.pdf</w:t>
        </w:r>
      </w:hyperlink>
      <w:r w:rsidRPr="00A5038F">
        <w:rPr>
          <w:rFonts w:ascii="Arial" w:hAnsi="Arial" w:cs="Arial"/>
          <w:color w:val="000000" w:themeColor="text1"/>
        </w:rPr>
        <w:t xml:space="preserve"> [Accessed: 29</w:t>
      </w:r>
      <w:r w:rsidRPr="00A5038F">
        <w:rPr>
          <w:rFonts w:ascii="Arial" w:hAnsi="Arial" w:cs="Arial"/>
          <w:color w:val="000000" w:themeColor="text1"/>
          <w:vertAlign w:val="superscript"/>
        </w:rPr>
        <w:t>th</w:t>
      </w:r>
      <w:r w:rsidRPr="00A5038F">
        <w:rPr>
          <w:rFonts w:ascii="Arial" w:hAnsi="Arial" w:cs="Arial"/>
          <w:color w:val="000000" w:themeColor="text1"/>
        </w:rPr>
        <w:t xml:space="preserve"> January 2018]. </w:t>
      </w:r>
    </w:p>
    <w:p w:rsidR="00BE62BA" w:rsidRPr="00B272DA" w:rsidRDefault="00BE62BA" w:rsidP="00A5038F">
      <w:pPr>
        <w:spacing w:line="360" w:lineRule="auto"/>
        <w:ind w:left="360"/>
        <w:jc w:val="both"/>
        <w:rPr>
          <w:rFonts w:ascii="Arial" w:hAnsi="Arial" w:cs="Arial"/>
          <w:bCs/>
          <w:color w:val="000000" w:themeColor="text1"/>
        </w:rPr>
      </w:pPr>
    </w:p>
    <w:p w:rsidR="00C71A5B" w:rsidRPr="00A5038F" w:rsidRDefault="00C71A5B" w:rsidP="00A5038F">
      <w:pPr>
        <w:spacing w:line="360" w:lineRule="auto"/>
        <w:ind w:left="360"/>
        <w:jc w:val="both"/>
        <w:rPr>
          <w:rFonts w:ascii="Arial" w:hAnsi="Arial" w:cs="Arial"/>
          <w:color w:val="000000" w:themeColor="text1"/>
        </w:rPr>
      </w:pPr>
      <w:proofErr w:type="gramStart"/>
      <w:r w:rsidRPr="00A5038F">
        <w:rPr>
          <w:rFonts w:ascii="Arial" w:hAnsi="Arial" w:cs="Arial"/>
          <w:color w:val="000000" w:themeColor="text1"/>
        </w:rPr>
        <w:t>McGraw-Hill Education.</w:t>
      </w:r>
      <w:proofErr w:type="gramEnd"/>
      <w:r w:rsidRPr="00A5038F">
        <w:rPr>
          <w:rFonts w:ascii="Arial" w:hAnsi="Arial" w:cs="Arial"/>
          <w:color w:val="000000" w:themeColor="text1"/>
        </w:rPr>
        <w:t xml:space="preserve"> (Unknown Date) ‘Chapter 1’ </w:t>
      </w:r>
      <w:hyperlink r:id="rId28" w:history="1">
        <w:r w:rsidRPr="00A5038F">
          <w:rPr>
            <w:rStyle w:val="Hyperlink"/>
            <w:rFonts w:ascii="Arial" w:hAnsi="Arial" w:cs="Arial"/>
            <w:color w:val="000000" w:themeColor="text1"/>
          </w:rPr>
          <w:t>https://www.mheducation.co.uk/openup/chapters/9780335246809.pdf</w:t>
        </w:r>
      </w:hyperlink>
      <w:r w:rsidRPr="00A5038F">
        <w:rPr>
          <w:rFonts w:ascii="Arial" w:hAnsi="Arial" w:cs="Arial"/>
          <w:color w:val="000000" w:themeColor="text1"/>
        </w:rPr>
        <w:t xml:space="preserve"> [Accessed: 23</w:t>
      </w:r>
      <w:r w:rsidRPr="00A5038F">
        <w:rPr>
          <w:rFonts w:ascii="Arial" w:hAnsi="Arial" w:cs="Arial"/>
          <w:color w:val="000000" w:themeColor="text1"/>
          <w:vertAlign w:val="superscript"/>
        </w:rPr>
        <w:t>rd</w:t>
      </w:r>
      <w:r w:rsidRPr="00A5038F">
        <w:rPr>
          <w:rFonts w:ascii="Arial" w:hAnsi="Arial" w:cs="Arial"/>
          <w:color w:val="000000" w:themeColor="text1"/>
        </w:rPr>
        <w:t xml:space="preserve"> January 2018]. </w:t>
      </w:r>
    </w:p>
    <w:p w:rsidR="00C71A5B" w:rsidRPr="00B272DA" w:rsidRDefault="00C71A5B" w:rsidP="00A5038F">
      <w:pPr>
        <w:spacing w:line="360" w:lineRule="auto"/>
        <w:ind w:left="360"/>
        <w:jc w:val="both"/>
        <w:rPr>
          <w:rFonts w:ascii="Arial" w:hAnsi="Arial" w:cs="Arial"/>
          <w:color w:val="000000" w:themeColor="text1"/>
        </w:rPr>
      </w:pPr>
    </w:p>
    <w:p w:rsidR="00682BE3" w:rsidRDefault="00C71A5B" w:rsidP="00682BE3">
      <w:pPr>
        <w:spacing w:line="360" w:lineRule="auto"/>
        <w:ind w:left="360"/>
        <w:jc w:val="both"/>
        <w:rPr>
          <w:rFonts w:ascii="Arial" w:hAnsi="Arial" w:cs="Arial"/>
          <w:noProof/>
          <w:color w:val="000000" w:themeColor="text1"/>
        </w:rPr>
      </w:pPr>
      <w:r w:rsidRPr="00A5038F">
        <w:rPr>
          <w:rFonts w:ascii="Arial" w:hAnsi="Arial" w:cs="Arial"/>
          <w:noProof/>
          <w:color w:val="000000" w:themeColor="text1"/>
        </w:rPr>
        <w:t xml:space="preserve">Michael, B. and Lochrie, J. R. (2009) </w:t>
      </w:r>
      <w:r w:rsidRPr="00A5038F">
        <w:rPr>
          <w:rFonts w:ascii="Arial" w:hAnsi="Arial" w:cs="Arial"/>
          <w:i/>
          <w:color w:val="000000" w:themeColor="text1"/>
        </w:rPr>
        <w:t>Integrity</w:t>
      </w:r>
      <w:r w:rsidRPr="00A5038F">
        <w:rPr>
          <w:rFonts w:ascii="Arial" w:hAnsi="Arial" w:cs="Arial"/>
          <w:i/>
          <w:color w:val="000000" w:themeColor="text1"/>
        </w:rPr>
        <w:t>: The Core of Leadership</w:t>
      </w:r>
      <w:r w:rsidRPr="00A5038F">
        <w:rPr>
          <w:rFonts w:ascii="Arial" w:hAnsi="Arial" w:cs="Arial"/>
          <w:i/>
          <w:noProof/>
          <w:color w:val="000000" w:themeColor="text1"/>
        </w:rPr>
        <w:t>.</w:t>
      </w:r>
      <w:r w:rsidRPr="00A5038F">
        <w:rPr>
          <w:rFonts w:ascii="Arial" w:hAnsi="Arial" w:cs="Arial"/>
          <w:noProof/>
          <w:color w:val="000000" w:themeColor="text1"/>
        </w:rPr>
        <w:t xml:space="preserve"> Oklahoma: Tate Publishing &amp; Enterprises. </w:t>
      </w:r>
    </w:p>
    <w:p w:rsidR="00682BE3" w:rsidRDefault="00682BE3" w:rsidP="00682BE3">
      <w:pPr>
        <w:spacing w:line="360" w:lineRule="auto"/>
        <w:ind w:left="360"/>
        <w:jc w:val="both"/>
        <w:rPr>
          <w:rFonts w:ascii="Arial" w:hAnsi="Arial" w:cs="Arial"/>
          <w:noProof/>
          <w:color w:val="000000" w:themeColor="text1"/>
        </w:rPr>
      </w:pPr>
    </w:p>
    <w:p w:rsidR="00682BE3" w:rsidRDefault="00C71A5B" w:rsidP="00682BE3">
      <w:pPr>
        <w:spacing w:line="360" w:lineRule="auto"/>
        <w:ind w:left="360"/>
        <w:jc w:val="both"/>
        <w:rPr>
          <w:rFonts w:ascii="Arial" w:hAnsi="Arial" w:cs="Arial"/>
          <w:color w:val="000000" w:themeColor="text1"/>
        </w:rPr>
      </w:pPr>
      <w:r w:rsidRPr="00B272DA">
        <w:rPr>
          <w:rFonts w:ascii="Arial" w:hAnsi="Arial" w:cs="Arial"/>
          <w:color w:val="000000" w:themeColor="text1"/>
          <w:shd w:val="clear" w:color="auto" w:fill="FFFFFF"/>
        </w:rPr>
        <w:t xml:space="preserve">Millam, R. (2011) </w:t>
      </w:r>
      <w:r w:rsidRPr="00B272DA">
        <w:rPr>
          <w:rFonts w:ascii="Arial" w:hAnsi="Arial" w:cs="Arial"/>
          <w:i/>
          <w:color w:val="000000" w:themeColor="text1"/>
        </w:rPr>
        <w:t>Anti-Discriminatory Practice: A Guide for Those Working with Children and young people.</w:t>
      </w:r>
      <w:r w:rsidR="00682BE3">
        <w:rPr>
          <w:rFonts w:ascii="Arial" w:hAnsi="Arial" w:cs="Arial"/>
          <w:color w:val="000000" w:themeColor="text1"/>
        </w:rPr>
        <w:t xml:space="preserve"> London: Continuum.</w:t>
      </w:r>
    </w:p>
    <w:p w:rsidR="00682BE3" w:rsidRDefault="00682BE3" w:rsidP="00682BE3">
      <w:pPr>
        <w:spacing w:line="360" w:lineRule="auto"/>
        <w:ind w:left="360"/>
        <w:jc w:val="both"/>
        <w:rPr>
          <w:rFonts w:ascii="Arial" w:hAnsi="Arial" w:cs="Arial"/>
          <w:color w:val="000000" w:themeColor="text1"/>
        </w:rPr>
      </w:pPr>
    </w:p>
    <w:p w:rsidR="00682BE3" w:rsidRDefault="00C71A5B" w:rsidP="00682BE3">
      <w:pPr>
        <w:spacing w:line="360" w:lineRule="auto"/>
        <w:ind w:left="360"/>
        <w:jc w:val="both"/>
        <w:rPr>
          <w:rFonts w:ascii="Arial" w:hAnsi="Arial" w:cs="Arial"/>
          <w:color w:val="000000" w:themeColor="text1"/>
        </w:rPr>
      </w:pPr>
      <w:proofErr w:type="spellStart"/>
      <w:r w:rsidRPr="00B272DA">
        <w:rPr>
          <w:rFonts w:ascii="Arial" w:hAnsi="Arial" w:cs="Arial"/>
          <w:color w:val="000000" w:themeColor="text1"/>
          <w:shd w:val="clear" w:color="auto" w:fill="FFFFFF"/>
        </w:rPr>
        <w:t>Moffat</w:t>
      </w:r>
      <w:proofErr w:type="spellEnd"/>
      <w:r w:rsidRPr="00B272DA">
        <w:rPr>
          <w:rFonts w:ascii="Arial" w:hAnsi="Arial" w:cs="Arial"/>
          <w:color w:val="000000" w:themeColor="text1"/>
          <w:shd w:val="clear" w:color="auto" w:fill="FFFFFF"/>
        </w:rPr>
        <w:t xml:space="preserve">, A. (2016) </w:t>
      </w:r>
      <w:r w:rsidRPr="00B272DA">
        <w:rPr>
          <w:rFonts w:ascii="Arial" w:hAnsi="Arial" w:cs="Arial"/>
          <w:i/>
          <w:color w:val="000000" w:themeColor="text1"/>
        </w:rPr>
        <w:t xml:space="preserve">No Outsiders in Our School: Teaching the Equality Act in Primary Schools. </w:t>
      </w:r>
      <w:r w:rsidRPr="00B272DA">
        <w:rPr>
          <w:rFonts w:ascii="Arial" w:hAnsi="Arial" w:cs="Arial"/>
          <w:color w:val="000000" w:themeColor="text1"/>
        </w:rPr>
        <w:t xml:space="preserve">Oxon: Routledge. </w:t>
      </w:r>
    </w:p>
    <w:p w:rsidR="00682BE3" w:rsidRDefault="00682BE3" w:rsidP="00682BE3">
      <w:pPr>
        <w:spacing w:line="360" w:lineRule="auto"/>
        <w:ind w:left="360"/>
        <w:jc w:val="both"/>
        <w:rPr>
          <w:rFonts w:ascii="Arial" w:hAnsi="Arial" w:cs="Arial"/>
          <w:color w:val="000000" w:themeColor="text1"/>
        </w:rPr>
      </w:pPr>
    </w:p>
    <w:p w:rsidR="00682BE3" w:rsidRDefault="00C71A5B" w:rsidP="00682BE3">
      <w:pPr>
        <w:spacing w:line="360" w:lineRule="auto"/>
        <w:ind w:left="360"/>
        <w:jc w:val="both"/>
        <w:rPr>
          <w:rFonts w:ascii="Arial" w:hAnsi="Arial" w:cs="Arial"/>
          <w:color w:val="000000" w:themeColor="text1"/>
        </w:rPr>
      </w:pPr>
      <w:proofErr w:type="gramStart"/>
      <w:r w:rsidRPr="00B272DA">
        <w:rPr>
          <w:rFonts w:ascii="Arial" w:hAnsi="Arial" w:cs="Arial"/>
          <w:bCs/>
          <w:color w:val="000000" w:themeColor="text1"/>
        </w:rPr>
        <w:t xml:space="preserve">Morrison, M. (2009) </w:t>
      </w:r>
      <w:r w:rsidRPr="00B272DA">
        <w:rPr>
          <w:rFonts w:ascii="Arial" w:hAnsi="Arial" w:cs="Arial"/>
          <w:color w:val="000000" w:themeColor="text1"/>
        </w:rPr>
        <w:t>Leadership and Learning: Matters of Social Justice.</w:t>
      </w:r>
      <w:proofErr w:type="gramEnd"/>
      <w:r w:rsidRPr="00B272DA">
        <w:rPr>
          <w:rFonts w:ascii="Arial" w:hAnsi="Arial" w:cs="Arial"/>
          <w:color w:val="000000" w:themeColor="text1"/>
        </w:rPr>
        <w:t xml:space="preserve"> USA: Information Age Publishing Inc. </w:t>
      </w:r>
    </w:p>
    <w:p w:rsidR="00682BE3" w:rsidRDefault="00682BE3" w:rsidP="00682BE3">
      <w:pPr>
        <w:spacing w:line="360" w:lineRule="auto"/>
        <w:ind w:left="360"/>
        <w:jc w:val="both"/>
        <w:rPr>
          <w:rFonts w:ascii="Arial" w:hAnsi="Arial" w:cs="Arial"/>
          <w:color w:val="000000" w:themeColor="text1"/>
        </w:rPr>
      </w:pPr>
    </w:p>
    <w:p w:rsidR="00C71A5B" w:rsidRPr="00B272DA" w:rsidRDefault="00C71A5B" w:rsidP="00682BE3">
      <w:pPr>
        <w:spacing w:line="360" w:lineRule="auto"/>
        <w:ind w:left="360"/>
        <w:jc w:val="both"/>
        <w:rPr>
          <w:rFonts w:ascii="Arial" w:hAnsi="Arial" w:cs="Arial"/>
          <w:noProof/>
          <w:color w:val="000000" w:themeColor="text1"/>
        </w:rPr>
      </w:pPr>
      <w:r w:rsidRPr="00B272DA">
        <w:rPr>
          <w:rFonts w:ascii="Arial" w:hAnsi="Arial" w:cs="Arial"/>
          <w:noProof/>
          <w:color w:val="000000" w:themeColor="text1"/>
        </w:rPr>
        <w:t xml:space="preserve">Moyles, J. (2006) </w:t>
      </w:r>
      <w:r w:rsidRPr="00B272DA">
        <w:rPr>
          <w:rFonts w:ascii="Arial" w:hAnsi="Arial" w:cs="Arial"/>
          <w:i/>
          <w:color w:val="000000" w:themeColor="text1"/>
        </w:rPr>
        <w:t xml:space="preserve">Effective Leadership </w:t>
      </w:r>
      <w:proofErr w:type="gramStart"/>
      <w:r w:rsidRPr="00B272DA">
        <w:rPr>
          <w:rFonts w:ascii="Arial" w:hAnsi="Arial" w:cs="Arial"/>
          <w:i/>
          <w:color w:val="000000" w:themeColor="text1"/>
        </w:rPr>
        <w:t>And</w:t>
      </w:r>
      <w:proofErr w:type="gramEnd"/>
      <w:r w:rsidRPr="00B272DA">
        <w:rPr>
          <w:rFonts w:ascii="Arial" w:hAnsi="Arial" w:cs="Arial"/>
          <w:i/>
          <w:color w:val="000000" w:themeColor="text1"/>
        </w:rPr>
        <w:t xml:space="preserve"> Management In The Early Years.</w:t>
      </w:r>
      <w:r w:rsidRPr="00B272DA">
        <w:rPr>
          <w:rFonts w:ascii="Arial" w:hAnsi="Arial" w:cs="Arial"/>
          <w:color w:val="000000" w:themeColor="text1"/>
        </w:rPr>
        <w:t xml:space="preserve"> New York: Open University Press. </w:t>
      </w:r>
    </w:p>
    <w:p w:rsidR="00C71A5B" w:rsidRPr="00B272DA" w:rsidRDefault="00C71A5B" w:rsidP="00A5038F">
      <w:pPr>
        <w:pStyle w:val="Heading1"/>
        <w:keepNext/>
        <w:keepLines/>
        <w:shd w:val="clear" w:color="auto" w:fill="FFFFFF"/>
        <w:spacing w:before="0" w:beforeAutospacing="0" w:after="0" w:afterAutospacing="0" w:line="360" w:lineRule="auto"/>
        <w:ind w:left="360"/>
        <w:jc w:val="both"/>
        <w:rPr>
          <w:rFonts w:ascii="Arial" w:hAnsi="Arial" w:cs="Arial"/>
          <w:b w:val="0"/>
          <w:color w:val="000000" w:themeColor="text1"/>
          <w:sz w:val="24"/>
          <w:szCs w:val="24"/>
        </w:rPr>
      </w:pPr>
    </w:p>
    <w:p w:rsidR="00C71A5B" w:rsidRPr="00A5038F" w:rsidRDefault="00C71A5B" w:rsidP="00A5038F">
      <w:pPr>
        <w:spacing w:line="360" w:lineRule="auto"/>
        <w:ind w:left="360"/>
        <w:jc w:val="both"/>
        <w:rPr>
          <w:rFonts w:ascii="Arial" w:hAnsi="Arial" w:cs="Arial"/>
          <w:color w:val="000000" w:themeColor="text1"/>
        </w:rPr>
      </w:pPr>
      <w:proofErr w:type="spellStart"/>
      <w:proofErr w:type="gramStart"/>
      <w:r w:rsidRPr="00A5038F">
        <w:rPr>
          <w:rFonts w:ascii="Arial" w:hAnsi="Arial" w:cs="Arial"/>
          <w:color w:val="000000" w:themeColor="text1"/>
        </w:rPr>
        <w:t>Muijs</w:t>
      </w:r>
      <w:proofErr w:type="spellEnd"/>
      <w:r w:rsidRPr="00A5038F">
        <w:rPr>
          <w:rFonts w:ascii="Arial" w:hAnsi="Arial" w:cs="Arial"/>
          <w:color w:val="000000" w:themeColor="text1"/>
        </w:rPr>
        <w:t>, D., Aubrey, C., Harris, A. and Briggs M. (2004) ‘How do they manage?</w:t>
      </w:r>
      <w:proofErr w:type="gramEnd"/>
      <w:r w:rsidRPr="00A5038F">
        <w:rPr>
          <w:rFonts w:ascii="Arial" w:hAnsi="Arial" w:cs="Arial"/>
          <w:color w:val="000000" w:themeColor="text1"/>
        </w:rPr>
        <w:t xml:space="preserve"> </w:t>
      </w:r>
      <w:proofErr w:type="gramStart"/>
      <w:r w:rsidRPr="00A5038F">
        <w:rPr>
          <w:rFonts w:ascii="Arial" w:hAnsi="Arial" w:cs="Arial"/>
          <w:color w:val="000000" w:themeColor="text1"/>
        </w:rPr>
        <w:t>a</w:t>
      </w:r>
      <w:proofErr w:type="gramEnd"/>
      <w:r w:rsidRPr="00A5038F">
        <w:rPr>
          <w:rFonts w:ascii="Arial" w:hAnsi="Arial" w:cs="Arial"/>
          <w:color w:val="000000" w:themeColor="text1"/>
        </w:rPr>
        <w:t xml:space="preserve"> review of the research on leadership in early childhood’, </w:t>
      </w:r>
      <w:r w:rsidRPr="00A5038F">
        <w:rPr>
          <w:rFonts w:ascii="Arial" w:hAnsi="Arial" w:cs="Arial"/>
          <w:i/>
          <w:color w:val="000000" w:themeColor="text1"/>
        </w:rPr>
        <w:t xml:space="preserve">Journal of Early Childhood Research, </w:t>
      </w:r>
      <w:r w:rsidRPr="00A5038F">
        <w:rPr>
          <w:rFonts w:ascii="Arial" w:hAnsi="Arial" w:cs="Arial"/>
          <w:color w:val="000000" w:themeColor="text1"/>
        </w:rPr>
        <w:t xml:space="preserve">Volume 2, pp. 157-169. </w:t>
      </w:r>
      <w:proofErr w:type="gramStart"/>
      <w:r w:rsidRPr="00A5038F">
        <w:rPr>
          <w:rFonts w:ascii="Arial" w:hAnsi="Arial" w:cs="Arial"/>
          <w:color w:val="000000" w:themeColor="text1"/>
        </w:rPr>
        <w:t>[On-line].</w:t>
      </w:r>
      <w:proofErr w:type="gramEnd"/>
      <w:r w:rsidRPr="00A5038F">
        <w:rPr>
          <w:rFonts w:ascii="Arial" w:hAnsi="Arial" w:cs="Arial"/>
          <w:color w:val="000000" w:themeColor="text1"/>
        </w:rPr>
        <w:t xml:space="preserve"> Available at: </w:t>
      </w:r>
      <w:hyperlink r:id="rId29" w:history="1">
        <w:r w:rsidRPr="00A5038F">
          <w:rPr>
            <w:rStyle w:val="Hyperlink"/>
            <w:rFonts w:ascii="Arial" w:hAnsi="Arial" w:cs="Arial"/>
            <w:color w:val="000000" w:themeColor="text1"/>
          </w:rPr>
          <w:t>file:///C:/Users/alann/Downloads/Article.pdf</w:t>
        </w:r>
      </w:hyperlink>
      <w:r w:rsidRPr="00A5038F">
        <w:rPr>
          <w:rFonts w:ascii="Arial" w:hAnsi="Arial" w:cs="Arial"/>
          <w:color w:val="000000" w:themeColor="text1"/>
        </w:rPr>
        <w:t xml:space="preserve"> [Accessed: 22</w:t>
      </w:r>
      <w:r w:rsidRPr="00A5038F">
        <w:rPr>
          <w:rFonts w:ascii="Arial" w:hAnsi="Arial" w:cs="Arial"/>
          <w:color w:val="000000" w:themeColor="text1"/>
          <w:vertAlign w:val="superscript"/>
        </w:rPr>
        <w:t>nd</w:t>
      </w:r>
      <w:r w:rsidRPr="00A5038F">
        <w:rPr>
          <w:rFonts w:ascii="Arial" w:hAnsi="Arial" w:cs="Arial"/>
          <w:color w:val="000000" w:themeColor="text1"/>
        </w:rPr>
        <w:t xml:space="preserve"> January 2018]. </w:t>
      </w:r>
    </w:p>
    <w:p w:rsidR="003C597D" w:rsidRPr="00B272DA" w:rsidRDefault="003C597D" w:rsidP="00A5038F">
      <w:pPr>
        <w:spacing w:line="360" w:lineRule="auto"/>
        <w:ind w:left="360"/>
        <w:jc w:val="both"/>
        <w:rPr>
          <w:rFonts w:ascii="Arial" w:hAnsi="Arial" w:cs="Arial"/>
          <w:color w:val="000000" w:themeColor="text1"/>
        </w:rPr>
      </w:pPr>
    </w:p>
    <w:p w:rsidR="00C71A5B" w:rsidRPr="00A5038F" w:rsidRDefault="00C71A5B" w:rsidP="00A5038F">
      <w:pPr>
        <w:spacing w:line="360" w:lineRule="auto"/>
        <w:ind w:left="360"/>
        <w:jc w:val="both"/>
        <w:rPr>
          <w:rFonts w:ascii="Arial" w:hAnsi="Arial" w:cs="Arial"/>
          <w:color w:val="000000" w:themeColor="text1"/>
        </w:rPr>
      </w:pPr>
      <w:r w:rsidRPr="00A5038F">
        <w:rPr>
          <w:rFonts w:ascii="Arial" w:hAnsi="Arial" w:cs="Arial"/>
          <w:noProof/>
          <w:color w:val="000000" w:themeColor="text1"/>
        </w:rPr>
        <w:t>Murray, J. and Clark, M. R. (2013) ‘</w:t>
      </w:r>
      <w:proofErr w:type="gramStart"/>
      <w:r w:rsidRPr="00A5038F">
        <w:rPr>
          <w:rFonts w:ascii="Arial" w:hAnsi="Arial" w:cs="Arial"/>
          <w:color w:val="000000" w:themeColor="text1"/>
        </w:rPr>
        <w:t>Reframing</w:t>
      </w:r>
      <w:proofErr w:type="gramEnd"/>
      <w:r w:rsidRPr="00A5038F">
        <w:rPr>
          <w:rFonts w:ascii="Arial" w:hAnsi="Arial" w:cs="Arial"/>
          <w:color w:val="000000" w:themeColor="text1"/>
        </w:rPr>
        <w:t xml:space="preserve"> leadership as a participative pedagogy: the working theories of early years professionals’, </w:t>
      </w:r>
      <w:r w:rsidRPr="00A5038F">
        <w:rPr>
          <w:rFonts w:ascii="Arial" w:hAnsi="Arial" w:cs="Arial"/>
          <w:i/>
          <w:color w:val="000000" w:themeColor="text1"/>
        </w:rPr>
        <w:t xml:space="preserve">An </w:t>
      </w:r>
      <w:r w:rsidRPr="00A5038F">
        <w:rPr>
          <w:rFonts w:ascii="Arial" w:hAnsi="Arial" w:cs="Arial"/>
          <w:i/>
          <w:color w:val="000000" w:themeColor="text1"/>
        </w:rPr>
        <w:lastRenderedPageBreak/>
        <w:t>International Research Journal,</w:t>
      </w:r>
      <w:r w:rsidRPr="00A5038F">
        <w:rPr>
          <w:rFonts w:ascii="Arial" w:hAnsi="Arial" w:cs="Arial"/>
          <w:color w:val="000000" w:themeColor="text1"/>
        </w:rPr>
        <w:t xml:space="preserve"> Volume 33, pp. 289-301. </w:t>
      </w:r>
      <w:proofErr w:type="gramStart"/>
      <w:r w:rsidRPr="00A5038F">
        <w:rPr>
          <w:rFonts w:ascii="Arial" w:hAnsi="Arial" w:cs="Arial"/>
          <w:color w:val="000000" w:themeColor="text1"/>
        </w:rPr>
        <w:t>[On-line].</w:t>
      </w:r>
      <w:proofErr w:type="gramEnd"/>
      <w:r w:rsidRPr="00A5038F">
        <w:rPr>
          <w:rFonts w:ascii="Arial" w:hAnsi="Arial" w:cs="Arial"/>
          <w:color w:val="000000" w:themeColor="text1"/>
        </w:rPr>
        <w:t xml:space="preserve"> Available at: </w:t>
      </w:r>
      <w:hyperlink r:id="rId30" w:history="1">
        <w:r w:rsidRPr="00A5038F">
          <w:rPr>
            <w:rStyle w:val="Hyperlink"/>
            <w:rFonts w:ascii="Arial" w:hAnsi="Arial" w:cs="Arial"/>
            <w:color w:val="000000" w:themeColor="text1"/>
          </w:rPr>
          <w:t>file:///C:/Users/alann/Downloads/Article%204.pdf</w:t>
        </w:r>
      </w:hyperlink>
      <w:r w:rsidRPr="00A5038F">
        <w:rPr>
          <w:rFonts w:ascii="Arial" w:hAnsi="Arial" w:cs="Arial"/>
          <w:color w:val="000000" w:themeColor="text1"/>
        </w:rPr>
        <w:t xml:space="preserve"> [Accessed: 22</w:t>
      </w:r>
      <w:r w:rsidRPr="00A5038F">
        <w:rPr>
          <w:rFonts w:ascii="Arial" w:hAnsi="Arial" w:cs="Arial"/>
          <w:color w:val="000000" w:themeColor="text1"/>
          <w:vertAlign w:val="superscript"/>
        </w:rPr>
        <w:t>nd</w:t>
      </w:r>
      <w:r w:rsidRPr="00A5038F">
        <w:rPr>
          <w:rFonts w:ascii="Arial" w:hAnsi="Arial" w:cs="Arial"/>
          <w:color w:val="000000" w:themeColor="text1"/>
        </w:rPr>
        <w:t xml:space="preserve"> January 2018]. </w:t>
      </w:r>
    </w:p>
    <w:p w:rsidR="003C597D" w:rsidRPr="00B272DA" w:rsidRDefault="003C597D" w:rsidP="00A5038F">
      <w:pPr>
        <w:spacing w:line="360" w:lineRule="auto"/>
        <w:jc w:val="both"/>
        <w:rPr>
          <w:rFonts w:ascii="Arial" w:hAnsi="Arial" w:cs="Arial"/>
          <w:noProof/>
          <w:color w:val="000000" w:themeColor="text1"/>
        </w:rPr>
      </w:pPr>
    </w:p>
    <w:p w:rsidR="00C71A5B" w:rsidRPr="00A5038F" w:rsidRDefault="00C71A5B" w:rsidP="00A5038F">
      <w:pPr>
        <w:spacing w:line="360" w:lineRule="auto"/>
        <w:ind w:left="360"/>
        <w:jc w:val="both"/>
        <w:rPr>
          <w:rFonts w:ascii="Arial" w:hAnsi="Arial" w:cs="Arial"/>
          <w:color w:val="000000" w:themeColor="text1"/>
        </w:rPr>
      </w:pPr>
      <w:proofErr w:type="gramStart"/>
      <w:r w:rsidRPr="00A5038F">
        <w:rPr>
          <w:rFonts w:ascii="Arial" w:hAnsi="Arial" w:cs="Arial"/>
          <w:color w:val="000000" w:themeColor="text1"/>
        </w:rPr>
        <w:t>National Children’s Bureau.</w:t>
      </w:r>
      <w:proofErr w:type="gramEnd"/>
      <w:r w:rsidRPr="00A5038F">
        <w:rPr>
          <w:rFonts w:ascii="Arial" w:hAnsi="Arial" w:cs="Arial"/>
          <w:color w:val="000000" w:themeColor="text1"/>
        </w:rPr>
        <w:t xml:space="preserve"> (Unknown Date) ‘Developing Early Years Leadership training’ </w:t>
      </w:r>
      <w:hyperlink r:id="rId31" w:history="1">
        <w:r w:rsidRPr="00A5038F">
          <w:rPr>
            <w:rStyle w:val="Hyperlink"/>
            <w:rFonts w:ascii="Arial" w:hAnsi="Arial" w:cs="Arial"/>
            <w:color w:val="000000" w:themeColor="text1"/>
          </w:rPr>
          <w:t>https://www.ncb.org.uk/developing-early-years-leadership-training</w:t>
        </w:r>
      </w:hyperlink>
      <w:r w:rsidRPr="00A5038F">
        <w:rPr>
          <w:rFonts w:ascii="Arial" w:hAnsi="Arial" w:cs="Arial"/>
          <w:color w:val="000000" w:themeColor="text1"/>
        </w:rPr>
        <w:t xml:space="preserve"> [Accessed: 22</w:t>
      </w:r>
      <w:r w:rsidRPr="00A5038F">
        <w:rPr>
          <w:rFonts w:ascii="Arial" w:hAnsi="Arial" w:cs="Arial"/>
          <w:color w:val="000000" w:themeColor="text1"/>
          <w:vertAlign w:val="superscript"/>
        </w:rPr>
        <w:t>nd</w:t>
      </w:r>
      <w:r w:rsidRPr="00A5038F">
        <w:rPr>
          <w:rFonts w:ascii="Arial" w:hAnsi="Arial" w:cs="Arial"/>
          <w:color w:val="000000" w:themeColor="text1"/>
        </w:rPr>
        <w:t xml:space="preserve"> January 2018].</w:t>
      </w:r>
    </w:p>
    <w:p w:rsidR="003C597D" w:rsidRPr="00B272DA" w:rsidRDefault="003C597D" w:rsidP="00A5038F">
      <w:pPr>
        <w:spacing w:line="360" w:lineRule="auto"/>
        <w:jc w:val="both"/>
        <w:rPr>
          <w:rFonts w:ascii="Arial" w:hAnsi="Arial" w:cs="Arial"/>
          <w:bCs/>
          <w:color w:val="000000" w:themeColor="text1"/>
          <w:kern w:val="36"/>
        </w:rPr>
      </w:pPr>
    </w:p>
    <w:p w:rsidR="00C71A5B" w:rsidRPr="00A5038F" w:rsidRDefault="00C71A5B" w:rsidP="00A5038F">
      <w:pPr>
        <w:spacing w:line="360" w:lineRule="auto"/>
        <w:ind w:left="360"/>
        <w:jc w:val="both"/>
        <w:rPr>
          <w:rFonts w:ascii="Arial" w:hAnsi="Arial" w:cs="Arial"/>
          <w:color w:val="000000" w:themeColor="text1"/>
        </w:rPr>
      </w:pPr>
      <w:r w:rsidRPr="00A5038F">
        <w:rPr>
          <w:rFonts w:ascii="Arial" w:hAnsi="Arial" w:cs="Arial"/>
          <w:color w:val="000000" w:themeColor="text1"/>
        </w:rPr>
        <w:t xml:space="preserve">Nazim, F. and </w:t>
      </w:r>
      <w:proofErr w:type="spellStart"/>
      <w:r w:rsidRPr="00A5038F">
        <w:rPr>
          <w:rFonts w:ascii="Arial" w:hAnsi="Arial" w:cs="Arial"/>
          <w:color w:val="000000" w:themeColor="text1"/>
        </w:rPr>
        <w:t>Mahmood</w:t>
      </w:r>
      <w:proofErr w:type="spellEnd"/>
      <w:r w:rsidRPr="00A5038F">
        <w:rPr>
          <w:rFonts w:ascii="Arial" w:hAnsi="Arial" w:cs="Arial"/>
          <w:color w:val="000000" w:themeColor="text1"/>
        </w:rPr>
        <w:t xml:space="preserve">, D. A. (2016) ‘Principals’ Transformational and Transactional Leadership Style and Job Satisfaction of College Teachers’, </w:t>
      </w:r>
      <w:r w:rsidRPr="00A5038F">
        <w:rPr>
          <w:rFonts w:ascii="Arial" w:hAnsi="Arial" w:cs="Arial"/>
          <w:i/>
          <w:color w:val="000000" w:themeColor="text1"/>
        </w:rPr>
        <w:t xml:space="preserve">Journal of Education and Practice, </w:t>
      </w:r>
      <w:r w:rsidRPr="00A5038F">
        <w:rPr>
          <w:rFonts w:ascii="Arial" w:hAnsi="Arial" w:cs="Arial"/>
          <w:color w:val="000000" w:themeColor="text1"/>
        </w:rPr>
        <w:t xml:space="preserve">Volume 7, pp. 18-22. </w:t>
      </w:r>
      <w:proofErr w:type="gramStart"/>
      <w:r w:rsidRPr="00A5038F">
        <w:rPr>
          <w:rFonts w:ascii="Arial" w:hAnsi="Arial" w:cs="Arial"/>
          <w:color w:val="000000" w:themeColor="text1"/>
        </w:rPr>
        <w:t>[On-line].</w:t>
      </w:r>
      <w:proofErr w:type="gramEnd"/>
      <w:r w:rsidRPr="00A5038F">
        <w:rPr>
          <w:rFonts w:ascii="Arial" w:hAnsi="Arial" w:cs="Arial"/>
          <w:color w:val="000000" w:themeColor="text1"/>
        </w:rPr>
        <w:t xml:space="preserve"> Available at: </w:t>
      </w:r>
      <w:hyperlink r:id="rId32" w:history="1">
        <w:r w:rsidRPr="00A5038F">
          <w:rPr>
            <w:rStyle w:val="Hyperlink"/>
            <w:rFonts w:ascii="Arial" w:hAnsi="Arial" w:cs="Arial"/>
            <w:color w:val="000000" w:themeColor="text1"/>
          </w:rPr>
          <w:t>https://files.eric.ed.gov/fulltext/EJ1126682.pdf</w:t>
        </w:r>
      </w:hyperlink>
      <w:r w:rsidRPr="00A5038F">
        <w:rPr>
          <w:rFonts w:ascii="Arial" w:hAnsi="Arial" w:cs="Arial"/>
          <w:color w:val="000000" w:themeColor="text1"/>
        </w:rPr>
        <w:t xml:space="preserve"> [Accessed: 24</w:t>
      </w:r>
      <w:r w:rsidRPr="00A5038F">
        <w:rPr>
          <w:rFonts w:ascii="Arial" w:hAnsi="Arial" w:cs="Arial"/>
          <w:color w:val="000000" w:themeColor="text1"/>
          <w:vertAlign w:val="superscript"/>
        </w:rPr>
        <w:t>th</w:t>
      </w:r>
      <w:r w:rsidRPr="00A5038F">
        <w:rPr>
          <w:rFonts w:ascii="Arial" w:hAnsi="Arial" w:cs="Arial"/>
          <w:color w:val="000000" w:themeColor="text1"/>
        </w:rPr>
        <w:t xml:space="preserve"> January 2018]. </w:t>
      </w:r>
    </w:p>
    <w:p w:rsidR="003C597D" w:rsidRPr="00B272DA" w:rsidRDefault="003C597D" w:rsidP="00A5038F">
      <w:pPr>
        <w:spacing w:line="360" w:lineRule="auto"/>
        <w:jc w:val="both"/>
        <w:rPr>
          <w:rFonts w:ascii="Arial" w:hAnsi="Arial" w:cs="Arial"/>
          <w:color w:val="000000" w:themeColor="text1"/>
        </w:rPr>
      </w:pPr>
    </w:p>
    <w:p w:rsidR="00C71A5B" w:rsidRPr="00A5038F" w:rsidRDefault="00C71A5B" w:rsidP="00A5038F">
      <w:pPr>
        <w:spacing w:line="360" w:lineRule="auto"/>
        <w:ind w:left="360"/>
        <w:jc w:val="both"/>
        <w:rPr>
          <w:rFonts w:ascii="Arial" w:hAnsi="Arial" w:cs="Arial"/>
          <w:color w:val="000000" w:themeColor="text1"/>
        </w:rPr>
      </w:pPr>
      <w:proofErr w:type="spellStart"/>
      <w:proofErr w:type="gramStart"/>
      <w:r w:rsidRPr="00A5038F">
        <w:rPr>
          <w:rFonts w:ascii="Arial" w:hAnsi="Arial" w:cs="Arial"/>
          <w:color w:val="000000" w:themeColor="text1"/>
        </w:rPr>
        <w:t>Nikezić</w:t>
      </w:r>
      <w:proofErr w:type="spellEnd"/>
      <w:r w:rsidRPr="00A5038F">
        <w:rPr>
          <w:rFonts w:ascii="Arial" w:hAnsi="Arial" w:cs="Arial"/>
          <w:color w:val="000000" w:themeColor="text1"/>
        </w:rPr>
        <w:t xml:space="preserve">, S., </w:t>
      </w:r>
      <w:proofErr w:type="spellStart"/>
      <w:r w:rsidRPr="00A5038F">
        <w:rPr>
          <w:rFonts w:ascii="Arial" w:hAnsi="Arial" w:cs="Arial"/>
          <w:color w:val="000000" w:themeColor="text1"/>
        </w:rPr>
        <w:t>Purić</w:t>
      </w:r>
      <w:proofErr w:type="spellEnd"/>
      <w:r w:rsidRPr="00A5038F">
        <w:rPr>
          <w:rFonts w:ascii="Arial" w:hAnsi="Arial" w:cs="Arial"/>
          <w:color w:val="000000" w:themeColor="text1"/>
        </w:rPr>
        <w:t xml:space="preserve">, S. and </w:t>
      </w:r>
      <w:proofErr w:type="spellStart"/>
      <w:r w:rsidRPr="00A5038F">
        <w:rPr>
          <w:rFonts w:ascii="Arial" w:hAnsi="Arial" w:cs="Arial"/>
          <w:color w:val="000000" w:themeColor="text1"/>
        </w:rPr>
        <w:t>Purić</w:t>
      </w:r>
      <w:proofErr w:type="spellEnd"/>
      <w:r w:rsidRPr="00A5038F">
        <w:rPr>
          <w:rFonts w:ascii="Arial" w:hAnsi="Arial" w:cs="Arial"/>
          <w:color w:val="000000" w:themeColor="text1"/>
        </w:rPr>
        <w:t xml:space="preserve">, J. (2012) ‘Transformational and Transactional Leadership’, </w:t>
      </w:r>
      <w:r w:rsidRPr="00A5038F">
        <w:rPr>
          <w:rFonts w:ascii="Arial" w:hAnsi="Arial" w:cs="Arial"/>
          <w:i/>
          <w:color w:val="000000" w:themeColor="text1"/>
        </w:rPr>
        <w:t xml:space="preserve">International Journal for Quality research, </w:t>
      </w:r>
      <w:r w:rsidRPr="00A5038F">
        <w:rPr>
          <w:rFonts w:ascii="Arial" w:hAnsi="Arial" w:cs="Arial"/>
          <w:color w:val="000000" w:themeColor="text1"/>
        </w:rPr>
        <w:t>Volume 6, pp. 285-296.</w:t>
      </w:r>
      <w:proofErr w:type="gramEnd"/>
      <w:r w:rsidRPr="00A5038F">
        <w:rPr>
          <w:rFonts w:ascii="Arial" w:hAnsi="Arial" w:cs="Arial"/>
          <w:color w:val="000000" w:themeColor="text1"/>
        </w:rPr>
        <w:t xml:space="preserve"> </w:t>
      </w:r>
      <w:proofErr w:type="gramStart"/>
      <w:r w:rsidRPr="00A5038F">
        <w:rPr>
          <w:rFonts w:ascii="Arial" w:hAnsi="Arial" w:cs="Arial"/>
          <w:color w:val="000000" w:themeColor="text1"/>
        </w:rPr>
        <w:t>[On-line].</w:t>
      </w:r>
      <w:proofErr w:type="gramEnd"/>
      <w:r w:rsidRPr="00A5038F">
        <w:rPr>
          <w:rFonts w:ascii="Arial" w:hAnsi="Arial" w:cs="Arial"/>
          <w:color w:val="000000" w:themeColor="text1"/>
        </w:rPr>
        <w:t xml:space="preserve"> Available at: </w:t>
      </w:r>
      <w:hyperlink r:id="rId33" w:history="1">
        <w:r w:rsidRPr="00A5038F">
          <w:rPr>
            <w:rStyle w:val="Hyperlink"/>
            <w:rFonts w:ascii="Arial" w:hAnsi="Arial" w:cs="Arial"/>
            <w:color w:val="000000" w:themeColor="text1"/>
          </w:rPr>
          <w:t>http://www.ijqr.net/journal/v6-n3/11.pdf</w:t>
        </w:r>
      </w:hyperlink>
      <w:r w:rsidRPr="00A5038F">
        <w:rPr>
          <w:rFonts w:ascii="Arial" w:hAnsi="Arial" w:cs="Arial"/>
          <w:color w:val="000000" w:themeColor="text1"/>
        </w:rPr>
        <w:t xml:space="preserve"> [Accessed: 24</w:t>
      </w:r>
      <w:r w:rsidRPr="00A5038F">
        <w:rPr>
          <w:rFonts w:ascii="Arial" w:hAnsi="Arial" w:cs="Arial"/>
          <w:color w:val="000000" w:themeColor="text1"/>
          <w:vertAlign w:val="superscript"/>
        </w:rPr>
        <w:t>th</w:t>
      </w:r>
      <w:r w:rsidRPr="00A5038F">
        <w:rPr>
          <w:rFonts w:ascii="Arial" w:hAnsi="Arial" w:cs="Arial"/>
          <w:color w:val="000000" w:themeColor="text1"/>
        </w:rPr>
        <w:t xml:space="preserve"> January 2018].</w:t>
      </w:r>
    </w:p>
    <w:p w:rsidR="003C597D" w:rsidRPr="00B272DA" w:rsidRDefault="003C597D" w:rsidP="00A5038F">
      <w:pPr>
        <w:pStyle w:val="Heading1"/>
        <w:keepNext/>
        <w:keepLines/>
        <w:shd w:val="clear" w:color="auto" w:fill="FFFFFF"/>
        <w:spacing w:before="0" w:beforeAutospacing="0" w:after="0" w:afterAutospacing="0" w:line="360" w:lineRule="auto"/>
        <w:jc w:val="both"/>
        <w:rPr>
          <w:rFonts w:ascii="Arial" w:hAnsi="Arial" w:cs="Arial"/>
          <w:b w:val="0"/>
          <w:bCs w:val="0"/>
          <w:color w:val="000000" w:themeColor="text1"/>
          <w:kern w:val="0"/>
          <w:sz w:val="24"/>
          <w:szCs w:val="24"/>
        </w:rPr>
      </w:pPr>
    </w:p>
    <w:p w:rsidR="00C71A5B" w:rsidRPr="00B272DA" w:rsidRDefault="00C71A5B" w:rsidP="00A5038F">
      <w:pPr>
        <w:pStyle w:val="Heading1"/>
        <w:keepNext/>
        <w:keepLines/>
        <w:shd w:val="clear" w:color="auto" w:fill="FFFFFF"/>
        <w:spacing w:before="0" w:beforeAutospacing="0" w:after="0" w:afterAutospacing="0" w:line="360" w:lineRule="auto"/>
        <w:ind w:left="360"/>
        <w:jc w:val="both"/>
        <w:rPr>
          <w:rFonts w:ascii="Arial" w:hAnsi="Arial" w:cs="Arial"/>
          <w:b w:val="0"/>
          <w:color w:val="000000" w:themeColor="text1"/>
          <w:sz w:val="24"/>
          <w:szCs w:val="24"/>
        </w:rPr>
      </w:pPr>
      <w:r w:rsidRPr="00B272DA">
        <w:rPr>
          <w:rStyle w:val="addmd"/>
          <w:rFonts w:ascii="Arial" w:hAnsi="Arial" w:cs="Arial"/>
          <w:b w:val="0"/>
          <w:color w:val="000000" w:themeColor="text1"/>
          <w:sz w:val="24"/>
          <w:szCs w:val="24"/>
        </w:rPr>
        <w:t xml:space="preserve">Northhouse, G. P. (2010) </w:t>
      </w:r>
      <w:r w:rsidRPr="00B272DA">
        <w:rPr>
          <w:rFonts w:ascii="Arial" w:hAnsi="Arial" w:cs="Arial"/>
          <w:b w:val="0"/>
          <w:i/>
          <w:color w:val="000000" w:themeColor="text1"/>
          <w:sz w:val="24"/>
          <w:szCs w:val="24"/>
        </w:rPr>
        <w:t>Leadership: Theory and Practice.</w:t>
      </w:r>
      <w:r w:rsidRPr="00B272DA">
        <w:rPr>
          <w:rFonts w:ascii="Arial" w:hAnsi="Arial" w:cs="Arial"/>
          <w:b w:val="0"/>
          <w:color w:val="000000" w:themeColor="text1"/>
          <w:sz w:val="24"/>
          <w:szCs w:val="24"/>
        </w:rPr>
        <w:t xml:space="preserve"> London: SAGE Publications Inc. </w:t>
      </w:r>
    </w:p>
    <w:p w:rsidR="003C597D" w:rsidRPr="00B272DA" w:rsidRDefault="003C597D" w:rsidP="00A5038F">
      <w:pPr>
        <w:spacing w:line="360" w:lineRule="auto"/>
        <w:jc w:val="both"/>
        <w:rPr>
          <w:rStyle w:val="addmd"/>
          <w:rFonts w:ascii="Arial" w:hAnsi="Arial" w:cs="Arial"/>
          <w:bCs/>
          <w:color w:val="000000" w:themeColor="text1"/>
          <w:kern w:val="36"/>
        </w:rPr>
      </w:pPr>
    </w:p>
    <w:p w:rsidR="00C71A5B" w:rsidRPr="00A5038F" w:rsidRDefault="00C71A5B" w:rsidP="00A5038F">
      <w:pPr>
        <w:spacing w:line="360" w:lineRule="auto"/>
        <w:ind w:left="360"/>
        <w:jc w:val="both"/>
        <w:rPr>
          <w:rFonts w:ascii="Arial" w:hAnsi="Arial" w:cs="Arial"/>
          <w:color w:val="000000" w:themeColor="text1"/>
        </w:rPr>
      </w:pPr>
      <w:r w:rsidRPr="00A5038F">
        <w:rPr>
          <w:rFonts w:ascii="Arial" w:hAnsi="Arial" w:cs="Arial"/>
          <w:color w:val="000000" w:themeColor="text1"/>
        </w:rPr>
        <w:t xml:space="preserve">Odumeru, J. and Ogbonna, I. G. (2013) ‘Transformational vs. Transactional Leadership Theories: Evidence in Literature’, </w:t>
      </w:r>
      <w:r w:rsidRPr="00A5038F">
        <w:rPr>
          <w:rFonts w:ascii="Arial" w:hAnsi="Arial" w:cs="Arial"/>
          <w:i/>
          <w:color w:val="000000" w:themeColor="text1"/>
        </w:rPr>
        <w:t xml:space="preserve">International Review of Management and Business Research, </w:t>
      </w:r>
      <w:r w:rsidRPr="00A5038F">
        <w:rPr>
          <w:rFonts w:ascii="Arial" w:hAnsi="Arial" w:cs="Arial"/>
          <w:color w:val="000000" w:themeColor="text1"/>
        </w:rPr>
        <w:t xml:space="preserve">No. 2, pp. 355-361. </w:t>
      </w:r>
      <w:proofErr w:type="gramStart"/>
      <w:r w:rsidRPr="00A5038F">
        <w:rPr>
          <w:rFonts w:ascii="Arial" w:hAnsi="Arial" w:cs="Arial"/>
          <w:color w:val="000000" w:themeColor="text1"/>
        </w:rPr>
        <w:t>[On-line].</w:t>
      </w:r>
      <w:proofErr w:type="gramEnd"/>
      <w:r w:rsidRPr="00A5038F">
        <w:rPr>
          <w:rFonts w:ascii="Arial" w:hAnsi="Arial" w:cs="Arial"/>
          <w:color w:val="000000" w:themeColor="text1"/>
        </w:rPr>
        <w:t xml:space="preserve"> Available at: </w:t>
      </w:r>
      <w:hyperlink r:id="rId34" w:history="1">
        <w:r w:rsidRPr="00A5038F">
          <w:rPr>
            <w:rStyle w:val="Hyperlink"/>
            <w:rFonts w:ascii="Arial" w:hAnsi="Arial" w:cs="Arial"/>
            <w:color w:val="000000" w:themeColor="text1"/>
          </w:rPr>
          <w:t>http://www.irmbrjournal.com/papers/1371451049.pdf</w:t>
        </w:r>
      </w:hyperlink>
      <w:r w:rsidRPr="00A5038F">
        <w:rPr>
          <w:rFonts w:ascii="Arial" w:hAnsi="Arial" w:cs="Arial"/>
          <w:color w:val="000000" w:themeColor="text1"/>
        </w:rPr>
        <w:t xml:space="preserve"> [Accessed: 9</w:t>
      </w:r>
      <w:r w:rsidRPr="00A5038F">
        <w:rPr>
          <w:rFonts w:ascii="Arial" w:hAnsi="Arial" w:cs="Arial"/>
          <w:color w:val="000000" w:themeColor="text1"/>
          <w:vertAlign w:val="superscript"/>
        </w:rPr>
        <w:t>th</w:t>
      </w:r>
      <w:r w:rsidRPr="00A5038F">
        <w:rPr>
          <w:rFonts w:ascii="Arial" w:hAnsi="Arial" w:cs="Arial"/>
          <w:color w:val="000000" w:themeColor="text1"/>
        </w:rPr>
        <w:t xml:space="preserve"> January 2018]. </w:t>
      </w:r>
    </w:p>
    <w:p w:rsidR="003C597D" w:rsidRPr="00B272DA" w:rsidRDefault="003C597D" w:rsidP="00A5038F">
      <w:pPr>
        <w:spacing w:line="360" w:lineRule="auto"/>
        <w:jc w:val="both"/>
        <w:rPr>
          <w:rFonts w:ascii="Arial" w:hAnsi="Arial" w:cs="Arial"/>
          <w:color w:val="000000" w:themeColor="text1"/>
        </w:rPr>
      </w:pPr>
    </w:p>
    <w:p w:rsidR="00C71A5B" w:rsidRPr="00A5038F" w:rsidRDefault="00C71A5B" w:rsidP="00A5038F">
      <w:pPr>
        <w:spacing w:line="360" w:lineRule="auto"/>
        <w:ind w:left="360"/>
        <w:jc w:val="both"/>
        <w:rPr>
          <w:rFonts w:ascii="Arial" w:hAnsi="Arial" w:cs="Arial"/>
          <w:color w:val="000000" w:themeColor="text1"/>
        </w:rPr>
      </w:pPr>
      <w:proofErr w:type="spellStart"/>
      <w:r w:rsidRPr="00A5038F">
        <w:rPr>
          <w:rFonts w:ascii="Arial" w:hAnsi="Arial" w:cs="Arial"/>
          <w:color w:val="000000" w:themeColor="text1"/>
        </w:rPr>
        <w:t>Omomia</w:t>
      </w:r>
      <w:proofErr w:type="spellEnd"/>
      <w:r w:rsidRPr="00A5038F">
        <w:rPr>
          <w:rFonts w:ascii="Arial" w:hAnsi="Arial" w:cs="Arial"/>
          <w:color w:val="000000" w:themeColor="text1"/>
        </w:rPr>
        <w:t xml:space="preserve">, A. O. and </w:t>
      </w:r>
      <w:proofErr w:type="spellStart"/>
      <w:r w:rsidRPr="00A5038F">
        <w:rPr>
          <w:rFonts w:ascii="Arial" w:hAnsi="Arial" w:cs="Arial"/>
          <w:color w:val="000000" w:themeColor="text1"/>
        </w:rPr>
        <w:t>Omomia</w:t>
      </w:r>
      <w:proofErr w:type="spellEnd"/>
      <w:r w:rsidRPr="00A5038F">
        <w:rPr>
          <w:rFonts w:ascii="Arial" w:hAnsi="Arial" w:cs="Arial"/>
          <w:color w:val="000000" w:themeColor="text1"/>
        </w:rPr>
        <w:t xml:space="preserve">, T. A. (2014) ‘Relevance of Skinner’s Theory of Reinforcement on Effective School Evaluation and Management’, </w:t>
      </w:r>
      <w:r w:rsidRPr="00A5038F">
        <w:rPr>
          <w:rFonts w:ascii="Arial" w:hAnsi="Arial" w:cs="Arial"/>
          <w:i/>
          <w:color w:val="000000" w:themeColor="text1"/>
        </w:rPr>
        <w:t xml:space="preserve">Academic Publishing House Researcher, </w:t>
      </w:r>
      <w:r w:rsidRPr="00A5038F">
        <w:rPr>
          <w:rFonts w:ascii="Arial" w:hAnsi="Arial" w:cs="Arial"/>
          <w:color w:val="000000" w:themeColor="text1"/>
        </w:rPr>
        <w:t xml:space="preserve">Volume 4, pp. 174-180. </w:t>
      </w:r>
      <w:proofErr w:type="gramStart"/>
      <w:r w:rsidRPr="00A5038F">
        <w:rPr>
          <w:rFonts w:ascii="Arial" w:hAnsi="Arial" w:cs="Arial"/>
          <w:color w:val="000000" w:themeColor="text1"/>
        </w:rPr>
        <w:t>[On-line].</w:t>
      </w:r>
      <w:proofErr w:type="gramEnd"/>
      <w:r w:rsidRPr="00A5038F">
        <w:rPr>
          <w:rFonts w:ascii="Arial" w:hAnsi="Arial" w:cs="Arial"/>
          <w:color w:val="000000" w:themeColor="text1"/>
        </w:rPr>
        <w:t xml:space="preserve"> Available at: </w:t>
      </w:r>
      <w:hyperlink r:id="rId35" w:history="1">
        <w:r w:rsidRPr="00A5038F">
          <w:rPr>
            <w:rStyle w:val="Hyperlink"/>
            <w:rFonts w:ascii="Arial" w:hAnsi="Arial" w:cs="Arial"/>
            <w:color w:val="000000" w:themeColor="text1"/>
          </w:rPr>
          <w:t>http://ejournal12.com/journals_n/1421062148.pdf</w:t>
        </w:r>
      </w:hyperlink>
      <w:r w:rsidRPr="00A5038F">
        <w:rPr>
          <w:rFonts w:ascii="Arial" w:hAnsi="Arial" w:cs="Arial"/>
          <w:color w:val="000000" w:themeColor="text1"/>
        </w:rPr>
        <w:t xml:space="preserve"> [Accessed: 24</w:t>
      </w:r>
      <w:r w:rsidRPr="00A5038F">
        <w:rPr>
          <w:rFonts w:ascii="Arial" w:hAnsi="Arial" w:cs="Arial"/>
          <w:color w:val="000000" w:themeColor="text1"/>
          <w:vertAlign w:val="superscript"/>
        </w:rPr>
        <w:t>th</w:t>
      </w:r>
      <w:r w:rsidRPr="00A5038F">
        <w:rPr>
          <w:rFonts w:ascii="Arial" w:hAnsi="Arial" w:cs="Arial"/>
          <w:color w:val="000000" w:themeColor="text1"/>
        </w:rPr>
        <w:t xml:space="preserve"> January 2018]. </w:t>
      </w:r>
    </w:p>
    <w:p w:rsidR="00CE5C10" w:rsidRPr="00B272DA" w:rsidRDefault="00CE5C10" w:rsidP="00A5038F">
      <w:pPr>
        <w:spacing w:line="360" w:lineRule="auto"/>
        <w:ind w:left="360"/>
        <w:jc w:val="both"/>
        <w:rPr>
          <w:rFonts w:ascii="Arial" w:hAnsi="Arial" w:cs="Arial"/>
          <w:color w:val="000000" w:themeColor="text1"/>
        </w:rPr>
      </w:pPr>
    </w:p>
    <w:p w:rsidR="00CE5C10" w:rsidRPr="00A5038F" w:rsidRDefault="00CE5C10" w:rsidP="00A5038F">
      <w:pPr>
        <w:spacing w:line="360" w:lineRule="auto"/>
        <w:ind w:left="360"/>
        <w:jc w:val="both"/>
        <w:rPr>
          <w:rFonts w:ascii="Arial" w:hAnsi="Arial" w:cs="Arial"/>
          <w:color w:val="000000" w:themeColor="text1"/>
        </w:rPr>
      </w:pPr>
      <w:r w:rsidRPr="00A5038F">
        <w:rPr>
          <w:rFonts w:ascii="Arial" w:hAnsi="Arial" w:cs="Arial"/>
          <w:color w:val="000000" w:themeColor="text1"/>
        </w:rPr>
        <w:t>O’Sullivan, J, (2009)</w:t>
      </w:r>
      <w:r w:rsidR="00F33056" w:rsidRPr="00A5038F">
        <w:rPr>
          <w:rFonts w:ascii="Arial" w:hAnsi="Arial" w:cs="Arial"/>
          <w:color w:val="000000" w:themeColor="text1"/>
        </w:rPr>
        <w:t xml:space="preserve"> </w:t>
      </w:r>
      <w:r w:rsidR="00F33056" w:rsidRPr="00A5038F">
        <w:rPr>
          <w:rFonts w:ascii="Arial" w:hAnsi="Arial" w:cs="Arial"/>
          <w:i/>
          <w:color w:val="000000" w:themeColor="text1"/>
        </w:rPr>
        <w:t>Successful Leadership in the Early Years.</w:t>
      </w:r>
      <w:r w:rsidR="00F33056" w:rsidRPr="00A5038F">
        <w:rPr>
          <w:rFonts w:ascii="Arial" w:hAnsi="Arial" w:cs="Arial"/>
          <w:color w:val="000000" w:themeColor="text1"/>
        </w:rPr>
        <w:t xml:space="preserve"> London: Featherstone Education. </w:t>
      </w:r>
    </w:p>
    <w:p w:rsidR="00C71A5B" w:rsidRPr="00B272DA" w:rsidRDefault="00C71A5B" w:rsidP="00A5038F">
      <w:pPr>
        <w:spacing w:line="360" w:lineRule="auto"/>
        <w:ind w:left="360"/>
        <w:jc w:val="both"/>
        <w:rPr>
          <w:rFonts w:ascii="Arial" w:hAnsi="Arial" w:cs="Arial"/>
          <w:color w:val="000000" w:themeColor="text1"/>
        </w:rPr>
      </w:pPr>
    </w:p>
    <w:p w:rsidR="00C71A5B" w:rsidRPr="00A5038F" w:rsidRDefault="00C71A5B" w:rsidP="00A5038F">
      <w:pPr>
        <w:spacing w:line="360" w:lineRule="auto"/>
        <w:ind w:left="360"/>
        <w:jc w:val="both"/>
        <w:rPr>
          <w:rFonts w:ascii="Arial" w:hAnsi="Arial" w:cs="Arial"/>
          <w:color w:val="000000" w:themeColor="text1"/>
        </w:rPr>
      </w:pPr>
      <w:r w:rsidRPr="00A5038F">
        <w:rPr>
          <w:rFonts w:ascii="Arial" w:hAnsi="Arial" w:cs="Arial"/>
          <w:color w:val="000000" w:themeColor="text1"/>
        </w:rPr>
        <w:t xml:space="preserve">Pont, B., N, D. and M, H. (2008) ‘Improving School Leadership’ </w:t>
      </w:r>
      <w:hyperlink r:id="rId36" w:history="1">
        <w:r w:rsidRPr="00A5038F">
          <w:rPr>
            <w:rStyle w:val="Hyperlink"/>
            <w:rFonts w:ascii="Arial" w:hAnsi="Arial" w:cs="Arial"/>
            <w:color w:val="000000" w:themeColor="text1"/>
          </w:rPr>
          <w:t>https://www.oecd.org/edu/school/44374889.pdf</w:t>
        </w:r>
      </w:hyperlink>
      <w:r w:rsidRPr="00A5038F">
        <w:rPr>
          <w:rFonts w:ascii="Arial" w:hAnsi="Arial" w:cs="Arial"/>
          <w:color w:val="000000" w:themeColor="text1"/>
        </w:rPr>
        <w:t xml:space="preserve"> [Accessed: 22</w:t>
      </w:r>
      <w:r w:rsidRPr="00A5038F">
        <w:rPr>
          <w:rFonts w:ascii="Arial" w:hAnsi="Arial" w:cs="Arial"/>
          <w:color w:val="000000" w:themeColor="text1"/>
          <w:vertAlign w:val="superscript"/>
        </w:rPr>
        <w:t>nd</w:t>
      </w:r>
      <w:r w:rsidRPr="00A5038F">
        <w:rPr>
          <w:rFonts w:ascii="Arial" w:hAnsi="Arial" w:cs="Arial"/>
          <w:color w:val="000000" w:themeColor="text1"/>
        </w:rPr>
        <w:t xml:space="preserve"> January 2018]. </w:t>
      </w:r>
    </w:p>
    <w:p w:rsidR="00C71A5B" w:rsidRPr="00B272DA" w:rsidRDefault="00C71A5B" w:rsidP="00A5038F">
      <w:pPr>
        <w:spacing w:line="360" w:lineRule="auto"/>
        <w:ind w:left="360"/>
        <w:jc w:val="both"/>
        <w:rPr>
          <w:rFonts w:ascii="Arial" w:hAnsi="Arial" w:cs="Arial"/>
          <w:color w:val="000000" w:themeColor="text1"/>
          <w:u w:val="single"/>
          <w:shd w:val="clear" w:color="auto" w:fill="FFFFFF"/>
        </w:rPr>
      </w:pPr>
    </w:p>
    <w:p w:rsidR="00C71A5B" w:rsidRPr="00A5038F" w:rsidRDefault="00C71A5B" w:rsidP="00A5038F">
      <w:pPr>
        <w:spacing w:line="360" w:lineRule="auto"/>
        <w:ind w:left="360"/>
        <w:jc w:val="both"/>
        <w:rPr>
          <w:rFonts w:ascii="Arial" w:hAnsi="Arial" w:cs="Arial"/>
          <w:color w:val="000000" w:themeColor="text1"/>
        </w:rPr>
      </w:pPr>
      <w:r w:rsidRPr="00A5038F">
        <w:rPr>
          <w:rFonts w:ascii="Arial" w:hAnsi="Arial" w:cs="Arial"/>
          <w:bCs/>
          <w:color w:val="000000" w:themeColor="text1"/>
        </w:rPr>
        <w:t xml:space="preserve">Povell, P. (2010) </w:t>
      </w:r>
      <w:r w:rsidRPr="00A5038F">
        <w:rPr>
          <w:rFonts w:ascii="Arial" w:hAnsi="Arial" w:cs="Arial"/>
          <w:i/>
          <w:color w:val="000000" w:themeColor="text1"/>
        </w:rPr>
        <w:t>Montessori Comes to America.</w:t>
      </w:r>
      <w:r w:rsidRPr="00A5038F">
        <w:rPr>
          <w:rFonts w:ascii="Arial" w:hAnsi="Arial" w:cs="Arial"/>
          <w:color w:val="000000" w:themeColor="text1"/>
        </w:rPr>
        <w:t xml:space="preserve"> UK: University Press of America. </w:t>
      </w:r>
      <w:r w:rsidRPr="00A5038F">
        <w:rPr>
          <w:rFonts w:ascii="Arial" w:hAnsi="Arial" w:cs="Arial"/>
          <w:noProof/>
          <w:color w:val="000000" w:themeColor="text1"/>
        </w:rPr>
        <w:t xml:space="preserve">Rigby, K. and Thomas, B. (2010) </w:t>
      </w:r>
      <w:r w:rsidRPr="00A5038F">
        <w:rPr>
          <w:rFonts w:ascii="Arial" w:hAnsi="Arial" w:cs="Arial"/>
          <w:i/>
          <w:color w:val="000000" w:themeColor="text1"/>
        </w:rPr>
        <w:t>How Schools Counter Bullying: Policies and Procedures in Selected Australian Schools.</w:t>
      </w:r>
      <w:r w:rsidRPr="00A5038F">
        <w:rPr>
          <w:rFonts w:ascii="Arial" w:hAnsi="Arial" w:cs="Arial"/>
          <w:color w:val="000000" w:themeColor="text1"/>
        </w:rPr>
        <w:t xml:space="preserve"> Camberwell: The professional reading guide for educational administrators.</w:t>
      </w:r>
    </w:p>
    <w:p w:rsidR="00FC1942" w:rsidRPr="00B272DA" w:rsidRDefault="00FC1942" w:rsidP="00A5038F">
      <w:pPr>
        <w:pStyle w:val="Heading1"/>
        <w:keepNext/>
        <w:keepLines/>
        <w:shd w:val="clear" w:color="auto" w:fill="FFFFFF"/>
        <w:spacing w:before="0" w:beforeAutospacing="0" w:after="0" w:afterAutospacing="0" w:line="360" w:lineRule="auto"/>
        <w:jc w:val="both"/>
        <w:rPr>
          <w:rFonts w:ascii="Arial" w:hAnsi="Arial" w:cs="Arial"/>
          <w:b w:val="0"/>
          <w:color w:val="000000" w:themeColor="text1"/>
          <w:sz w:val="24"/>
          <w:szCs w:val="24"/>
        </w:rPr>
      </w:pPr>
    </w:p>
    <w:p w:rsidR="00FC1942" w:rsidRPr="00B272DA" w:rsidRDefault="00FC1942" w:rsidP="00A5038F">
      <w:pPr>
        <w:pStyle w:val="Heading1"/>
        <w:shd w:val="clear" w:color="auto" w:fill="FFFFFF"/>
        <w:spacing w:before="0" w:beforeAutospacing="0" w:after="0" w:afterAutospacing="0" w:line="360" w:lineRule="auto"/>
        <w:ind w:left="360"/>
        <w:jc w:val="both"/>
        <w:rPr>
          <w:rFonts w:ascii="Arial" w:hAnsi="Arial" w:cs="Arial"/>
          <w:b w:val="0"/>
          <w:color w:val="000000" w:themeColor="text1"/>
          <w:sz w:val="24"/>
          <w:szCs w:val="24"/>
        </w:rPr>
      </w:pPr>
      <w:r w:rsidRPr="00B272DA">
        <w:rPr>
          <w:rStyle w:val="addmd"/>
          <w:rFonts w:ascii="Arial" w:hAnsi="Arial" w:cs="Arial"/>
          <w:b w:val="0"/>
          <w:color w:val="000000" w:themeColor="text1"/>
          <w:sz w:val="24"/>
          <w:szCs w:val="24"/>
          <w:shd w:val="clear" w:color="auto" w:fill="FFFFFF"/>
        </w:rPr>
        <w:t xml:space="preserve">Ricketts, C. and Ricketts, J. (2011) </w:t>
      </w:r>
      <w:r w:rsidRPr="00B272DA">
        <w:rPr>
          <w:rFonts w:ascii="Arial" w:hAnsi="Arial" w:cs="Arial"/>
          <w:b w:val="0"/>
          <w:i/>
          <w:color w:val="000000" w:themeColor="text1"/>
          <w:sz w:val="24"/>
          <w:szCs w:val="24"/>
        </w:rPr>
        <w:t>Leadership: Personal Development and Career Success.</w:t>
      </w:r>
      <w:r w:rsidRPr="00B272DA">
        <w:rPr>
          <w:rFonts w:ascii="Arial" w:hAnsi="Arial" w:cs="Arial"/>
          <w:b w:val="0"/>
          <w:color w:val="000000" w:themeColor="text1"/>
          <w:sz w:val="24"/>
          <w:szCs w:val="24"/>
        </w:rPr>
        <w:t xml:space="preserve"> USA: Cengage Learning. </w:t>
      </w:r>
    </w:p>
    <w:p w:rsidR="00FC1942" w:rsidRPr="00B272DA" w:rsidRDefault="00FC1942" w:rsidP="00A5038F">
      <w:pPr>
        <w:pStyle w:val="Heading1"/>
        <w:keepNext/>
        <w:keepLines/>
        <w:shd w:val="clear" w:color="auto" w:fill="FFFFFF"/>
        <w:spacing w:before="0" w:beforeAutospacing="0" w:after="0" w:afterAutospacing="0" w:line="360" w:lineRule="auto"/>
        <w:jc w:val="both"/>
        <w:rPr>
          <w:rFonts w:ascii="Arial" w:hAnsi="Arial" w:cs="Arial"/>
          <w:b w:val="0"/>
          <w:color w:val="000000" w:themeColor="text1"/>
          <w:sz w:val="24"/>
          <w:szCs w:val="24"/>
        </w:rPr>
      </w:pPr>
    </w:p>
    <w:p w:rsidR="009237EC" w:rsidRPr="00B272DA" w:rsidRDefault="009237EC" w:rsidP="00A5038F">
      <w:pPr>
        <w:pStyle w:val="Heading1"/>
        <w:shd w:val="clear" w:color="auto" w:fill="FFFFFF"/>
        <w:spacing w:before="0" w:beforeAutospacing="0" w:after="0" w:afterAutospacing="0" w:line="360" w:lineRule="auto"/>
        <w:ind w:left="360"/>
        <w:jc w:val="both"/>
        <w:rPr>
          <w:rFonts w:ascii="Arial" w:hAnsi="Arial" w:cs="Arial"/>
          <w:b w:val="0"/>
          <w:color w:val="000000" w:themeColor="text1"/>
          <w:sz w:val="24"/>
          <w:szCs w:val="24"/>
        </w:rPr>
      </w:pPr>
      <w:r w:rsidRPr="00B272DA">
        <w:rPr>
          <w:rFonts w:ascii="Arial" w:hAnsi="Arial" w:cs="Arial"/>
          <w:b w:val="0"/>
          <w:noProof/>
          <w:color w:val="000000" w:themeColor="text1"/>
          <w:sz w:val="24"/>
          <w:szCs w:val="24"/>
        </w:rPr>
        <w:t xml:space="preserve">Ritchie, C. (2015) </w:t>
      </w:r>
      <w:r w:rsidRPr="00B272DA">
        <w:rPr>
          <w:rFonts w:ascii="Arial" w:hAnsi="Arial" w:cs="Arial"/>
          <w:b w:val="0"/>
          <w:i/>
          <w:color w:val="000000" w:themeColor="text1"/>
          <w:sz w:val="24"/>
          <w:szCs w:val="24"/>
        </w:rPr>
        <w:t>Challenge and Change for the Early Years Workforce: Working with Childre</w:t>
      </w:r>
      <w:r w:rsidRPr="00B272DA">
        <w:rPr>
          <w:rFonts w:ascii="Arial" w:hAnsi="Arial" w:cs="Arial"/>
          <w:b w:val="0"/>
          <w:i/>
          <w:color w:val="000000" w:themeColor="text1"/>
          <w:sz w:val="24"/>
          <w:szCs w:val="24"/>
        </w:rPr>
        <w:t>n.</w:t>
      </w:r>
      <w:r w:rsidRPr="00B272DA">
        <w:rPr>
          <w:rFonts w:ascii="Arial" w:hAnsi="Arial" w:cs="Arial"/>
          <w:b w:val="0"/>
          <w:color w:val="000000" w:themeColor="text1"/>
          <w:sz w:val="24"/>
          <w:szCs w:val="24"/>
        </w:rPr>
        <w:t xml:space="preserve"> Oxon: Routledge. </w:t>
      </w:r>
    </w:p>
    <w:p w:rsidR="009237EC" w:rsidRPr="00B272DA" w:rsidRDefault="009237EC" w:rsidP="00A5038F">
      <w:pPr>
        <w:spacing w:line="360" w:lineRule="auto"/>
        <w:jc w:val="both"/>
        <w:rPr>
          <w:rFonts w:ascii="Arial" w:hAnsi="Arial" w:cs="Arial"/>
          <w:color w:val="000000" w:themeColor="text1"/>
        </w:rPr>
      </w:pPr>
    </w:p>
    <w:p w:rsidR="00C71A5B" w:rsidRPr="00A5038F" w:rsidRDefault="00C71A5B" w:rsidP="00A5038F">
      <w:pPr>
        <w:spacing w:line="360" w:lineRule="auto"/>
        <w:ind w:left="360"/>
        <w:jc w:val="both"/>
        <w:rPr>
          <w:rFonts w:ascii="Arial" w:hAnsi="Arial" w:cs="Arial"/>
          <w:color w:val="000000" w:themeColor="text1"/>
        </w:rPr>
      </w:pPr>
      <w:r w:rsidRPr="00A5038F">
        <w:rPr>
          <w:rFonts w:ascii="Arial" w:hAnsi="Arial" w:cs="Arial"/>
          <w:color w:val="000000" w:themeColor="text1"/>
        </w:rPr>
        <w:t xml:space="preserve">Rodd, J. (Unknown Date) ‘Leadership: an essential ingredient or an optional extra for quality early childhood provision?’ </w:t>
      </w:r>
      <w:hyperlink r:id="rId37" w:history="1">
        <w:r w:rsidRPr="00A5038F">
          <w:rPr>
            <w:rStyle w:val="Hyperlink"/>
            <w:rFonts w:ascii="Arial" w:hAnsi="Arial" w:cs="Arial"/>
            <w:color w:val="000000" w:themeColor="text1"/>
          </w:rPr>
          <w:t>http://tactyc.org.uk/pdfs/Reflection-rodd.pdf</w:t>
        </w:r>
      </w:hyperlink>
      <w:r w:rsidRPr="00A5038F">
        <w:rPr>
          <w:rFonts w:ascii="Arial" w:hAnsi="Arial" w:cs="Arial"/>
          <w:color w:val="000000" w:themeColor="text1"/>
        </w:rPr>
        <w:t xml:space="preserve"> [Accessed: 9</w:t>
      </w:r>
      <w:r w:rsidRPr="00A5038F">
        <w:rPr>
          <w:rFonts w:ascii="Arial" w:hAnsi="Arial" w:cs="Arial"/>
          <w:color w:val="000000" w:themeColor="text1"/>
          <w:vertAlign w:val="superscript"/>
        </w:rPr>
        <w:t>th</w:t>
      </w:r>
      <w:r w:rsidRPr="00A5038F">
        <w:rPr>
          <w:rFonts w:ascii="Arial" w:hAnsi="Arial" w:cs="Arial"/>
          <w:color w:val="000000" w:themeColor="text1"/>
        </w:rPr>
        <w:t xml:space="preserve"> January 2018]. </w:t>
      </w:r>
    </w:p>
    <w:p w:rsidR="009237EC" w:rsidRPr="00B272DA" w:rsidRDefault="009237EC" w:rsidP="00A5038F">
      <w:pPr>
        <w:spacing w:line="360" w:lineRule="auto"/>
        <w:jc w:val="both"/>
        <w:rPr>
          <w:rFonts w:ascii="Arial" w:hAnsi="Arial" w:cs="Arial"/>
          <w:noProof/>
          <w:color w:val="000000" w:themeColor="text1"/>
        </w:rPr>
      </w:pPr>
    </w:p>
    <w:p w:rsidR="00C71A5B" w:rsidRPr="00B272DA" w:rsidRDefault="00C71A5B" w:rsidP="00A5038F">
      <w:pPr>
        <w:pStyle w:val="Heading1"/>
        <w:keepNext/>
        <w:keepLines/>
        <w:shd w:val="clear" w:color="auto" w:fill="FFFFFF"/>
        <w:spacing w:before="0" w:beforeAutospacing="0" w:after="0" w:afterAutospacing="0" w:line="360" w:lineRule="auto"/>
        <w:ind w:left="360"/>
        <w:jc w:val="both"/>
        <w:rPr>
          <w:rFonts w:ascii="Arial" w:hAnsi="Arial" w:cs="Arial"/>
          <w:b w:val="0"/>
          <w:color w:val="000000" w:themeColor="text1"/>
          <w:sz w:val="24"/>
          <w:szCs w:val="24"/>
        </w:rPr>
      </w:pPr>
      <w:proofErr w:type="spellStart"/>
      <w:proofErr w:type="gramStart"/>
      <w:r w:rsidRPr="00B272DA">
        <w:rPr>
          <w:rFonts w:ascii="Arial" w:hAnsi="Arial" w:cs="Arial"/>
          <w:b w:val="0"/>
          <w:color w:val="000000" w:themeColor="text1"/>
          <w:sz w:val="24"/>
          <w:szCs w:val="24"/>
        </w:rPr>
        <w:t>Roffey-Barentsen</w:t>
      </w:r>
      <w:proofErr w:type="spellEnd"/>
      <w:r w:rsidRPr="00B272DA">
        <w:rPr>
          <w:rFonts w:ascii="Arial" w:hAnsi="Arial" w:cs="Arial"/>
          <w:b w:val="0"/>
          <w:color w:val="000000" w:themeColor="text1"/>
          <w:sz w:val="24"/>
          <w:szCs w:val="24"/>
        </w:rPr>
        <w:t xml:space="preserve">, J. and </w:t>
      </w:r>
      <w:proofErr w:type="spellStart"/>
      <w:r w:rsidRPr="00B272DA">
        <w:rPr>
          <w:rFonts w:ascii="Arial" w:hAnsi="Arial" w:cs="Arial"/>
          <w:b w:val="0"/>
          <w:color w:val="000000" w:themeColor="text1"/>
          <w:sz w:val="24"/>
          <w:szCs w:val="24"/>
        </w:rPr>
        <w:t>Malthouse</w:t>
      </w:r>
      <w:proofErr w:type="spellEnd"/>
      <w:r w:rsidRPr="00B272DA">
        <w:rPr>
          <w:rFonts w:ascii="Arial" w:hAnsi="Arial" w:cs="Arial"/>
          <w:b w:val="0"/>
          <w:color w:val="000000" w:themeColor="text1"/>
          <w:sz w:val="24"/>
          <w:szCs w:val="24"/>
        </w:rPr>
        <w:t xml:space="preserve">, R. (2013) </w:t>
      </w:r>
      <w:r w:rsidRPr="00B272DA">
        <w:rPr>
          <w:rFonts w:ascii="Arial" w:hAnsi="Arial" w:cs="Arial"/>
          <w:b w:val="0"/>
          <w:i/>
          <w:color w:val="000000" w:themeColor="text1"/>
          <w:sz w:val="24"/>
          <w:szCs w:val="24"/>
        </w:rPr>
        <w:t>Reflective Practice in Education and Training.</w:t>
      </w:r>
      <w:proofErr w:type="gramEnd"/>
      <w:r w:rsidRPr="00B272DA">
        <w:rPr>
          <w:rFonts w:ascii="Arial" w:hAnsi="Arial" w:cs="Arial"/>
          <w:b w:val="0"/>
          <w:color w:val="000000" w:themeColor="text1"/>
          <w:sz w:val="24"/>
          <w:szCs w:val="24"/>
        </w:rPr>
        <w:t xml:space="preserve"> London: SAGE Publications Inc. </w:t>
      </w:r>
    </w:p>
    <w:p w:rsidR="00C71A5B" w:rsidRPr="00B272DA" w:rsidRDefault="00C71A5B" w:rsidP="00A5038F">
      <w:pPr>
        <w:pStyle w:val="Heading1"/>
        <w:keepNext/>
        <w:keepLines/>
        <w:shd w:val="clear" w:color="auto" w:fill="FFFFFF"/>
        <w:spacing w:before="0" w:beforeAutospacing="0" w:after="0" w:afterAutospacing="0" w:line="360" w:lineRule="auto"/>
        <w:ind w:left="360"/>
        <w:jc w:val="both"/>
        <w:rPr>
          <w:rFonts w:ascii="Arial" w:hAnsi="Arial" w:cs="Arial"/>
          <w:b w:val="0"/>
          <w:color w:val="000000" w:themeColor="text1"/>
          <w:sz w:val="24"/>
          <w:szCs w:val="24"/>
        </w:rPr>
      </w:pPr>
    </w:p>
    <w:p w:rsidR="00C71A5B" w:rsidRPr="00A5038F" w:rsidRDefault="00C71A5B" w:rsidP="00A5038F">
      <w:pPr>
        <w:spacing w:line="360" w:lineRule="auto"/>
        <w:ind w:left="360"/>
        <w:jc w:val="both"/>
        <w:rPr>
          <w:rFonts w:ascii="Arial" w:hAnsi="Arial" w:cs="Arial"/>
          <w:color w:val="000000" w:themeColor="text1"/>
          <w:shd w:val="clear" w:color="auto" w:fill="FFFFFF"/>
        </w:rPr>
      </w:pPr>
      <w:proofErr w:type="gramStart"/>
      <w:r w:rsidRPr="00A5038F">
        <w:rPr>
          <w:rStyle w:val="addmd"/>
          <w:rFonts w:ascii="Arial" w:eastAsiaTheme="majorEastAsia" w:hAnsi="Arial" w:cs="Arial"/>
          <w:color w:val="000000" w:themeColor="text1"/>
          <w:shd w:val="clear" w:color="auto" w:fill="FFFFFF"/>
        </w:rPr>
        <w:t xml:space="preserve">Rossiter, E. D. (2014) </w:t>
      </w:r>
      <w:r w:rsidRPr="00A5038F">
        <w:rPr>
          <w:rStyle w:val="addmd"/>
          <w:rFonts w:ascii="Arial" w:eastAsiaTheme="majorEastAsia" w:hAnsi="Arial" w:cs="Arial"/>
          <w:i/>
          <w:color w:val="000000" w:themeColor="text1"/>
          <w:shd w:val="clear" w:color="auto" w:fill="FFFFFF"/>
        </w:rPr>
        <w:t>Leadership Skills.</w:t>
      </w:r>
      <w:proofErr w:type="gramEnd"/>
      <w:r w:rsidRPr="00A5038F">
        <w:rPr>
          <w:rStyle w:val="addmd"/>
          <w:rFonts w:ascii="Arial" w:eastAsiaTheme="majorEastAsia" w:hAnsi="Arial" w:cs="Arial"/>
          <w:color w:val="000000" w:themeColor="text1"/>
          <w:shd w:val="clear" w:color="auto" w:fill="FFFFFF"/>
        </w:rPr>
        <w:t xml:space="preserve"> (2</w:t>
      </w:r>
      <w:r w:rsidRPr="00A5038F">
        <w:rPr>
          <w:rStyle w:val="addmd"/>
          <w:rFonts w:ascii="Arial" w:eastAsiaTheme="majorEastAsia" w:hAnsi="Arial" w:cs="Arial"/>
          <w:color w:val="000000" w:themeColor="text1"/>
          <w:shd w:val="clear" w:color="auto" w:fill="FFFFFF"/>
          <w:vertAlign w:val="superscript"/>
        </w:rPr>
        <w:t>nd</w:t>
      </w:r>
      <w:r w:rsidRPr="00A5038F">
        <w:rPr>
          <w:rStyle w:val="addmd"/>
          <w:rFonts w:ascii="Arial" w:eastAsiaTheme="majorEastAsia" w:hAnsi="Arial" w:cs="Arial"/>
          <w:color w:val="000000" w:themeColor="text1"/>
          <w:shd w:val="clear" w:color="auto" w:fill="FFFFFF"/>
        </w:rPr>
        <w:t xml:space="preserve"> </w:t>
      </w:r>
      <w:proofErr w:type="spellStart"/>
      <w:proofErr w:type="gramStart"/>
      <w:r w:rsidRPr="00A5038F">
        <w:rPr>
          <w:rStyle w:val="addmd"/>
          <w:rFonts w:ascii="Arial" w:eastAsiaTheme="majorEastAsia" w:hAnsi="Arial" w:cs="Arial"/>
          <w:color w:val="000000" w:themeColor="text1"/>
          <w:shd w:val="clear" w:color="auto" w:fill="FFFFFF"/>
        </w:rPr>
        <w:t>ed</w:t>
      </w:r>
      <w:proofErr w:type="spellEnd"/>
      <w:proofErr w:type="gramEnd"/>
      <w:r w:rsidRPr="00A5038F">
        <w:rPr>
          <w:rStyle w:val="addmd"/>
          <w:rFonts w:ascii="Arial" w:eastAsiaTheme="majorEastAsia" w:hAnsi="Arial" w:cs="Arial"/>
          <w:color w:val="000000" w:themeColor="text1"/>
          <w:shd w:val="clear" w:color="auto" w:fill="FFFFFF"/>
        </w:rPr>
        <w:t xml:space="preserve">). New York: Ferguson. </w:t>
      </w:r>
    </w:p>
    <w:p w:rsidR="00FC1942" w:rsidRPr="00B272DA" w:rsidRDefault="00FC1942" w:rsidP="00A5038F">
      <w:pPr>
        <w:spacing w:line="360" w:lineRule="auto"/>
        <w:jc w:val="both"/>
        <w:rPr>
          <w:rFonts w:ascii="Arial" w:hAnsi="Arial" w:cs="Arial"/>
          <w:color w:val="000000" w:themeColor="text1"/>
          <w:shd w:val="clear" w:color="auto" w:fill="FFFFFF"/>
        </w:rPr>
      </w:pPr>
    </w:p>
    <w:p w:rsidR="00C71A5B" w:rsidRPr="00A5038F" w:rsidRDefault="00C71A5B" w:rsidP="00A5038F">
      <w:pPr>
        <w:spacing w:line="360" w:lineRule="auto"/>
        <w:ind w:left="360"/>
        <w:jc w:val="both"/>
        <w:rPr>
          <w:rFonts w:ascii="Arial" w:hAnsi="Arial" w:cs="Arial"/>
          <w:color w:val="000000" w:themeColor="text1"/>
        </w:rPr>
      </w:pPr>
      <w:r w:rsidRPr="00A5038F">
        <w:rPr>
          <w:rFonts w:ascii="Arial" w:hAnsi="Arial" w:cs="Arial"/>
          <w:color w:val="000000" w:themeColor="text1"/>
          <w:shd w:val="clear" w:color="auto" w:fill="FFFFFF"/>
        </w:rPr>
        <w:t xml:space="preserve">Saidi, F. (2013) </w:t>
      </w:r>
      <w:r w:rsidRPr="00A5038F">
        <w:rPr>
          <w:rFonts w:ascii="Arial" w:hAnsi="Arial" w:cs="Arial"/>
          <w:i/>
          <w:color w:val="000000" w:themeColor="text1"/>
        </w:rPr>
        <w:t>A Study of Current Leadership Styles in the North African Church.</w:t>
      </w:r>
      <w:r w:rsidRPr="00A5038F">
        <w:rPr>
          <w:rFonts w:ascii="Arial" w:hAnsi="Arial" w:cs="Arial"/>
          <w:color w:val="000000" w:themeColor="text1"/>
        </w:rPr>
        <w:t xml:space="preserve"> Cumbria: Langham Monographs. </w:t>
      </w:r>
    </w:p>
    <w:p w:rsidR="00FC1942" w:rsidRPr="00B272DA" w:rsidRDefault="00FC1942" w:rsidP="00A5038F">
      <w:pPr>
        <w:pStyle w:val="Heading1"/>
        <w:keepNext/>
        <w:keepLines/>
        <w:shd w:val="clear" w:color="auto" w:fill="FFFFFF"/>
        <w:spacing w:before="0" w:beforeAutospacing="0" w:after="0" w:afterAutospacing="0" w:line="360" w:lineRule="auto"/>
        <w:jc w:val="both"/>
        <w:rPr>
          <w:rFonts w:ascii="Arial" w:hAnsi="Arial" w:cs="Arial"/>
          <w:b w:val="0"/>
          <w:bCs w:val="0"/>
          <w:color w:val="000000" w:themeColor="text1"/>
          <w:kern w:val="0"/>
          <w:sz w:val="24"/>
          <w:szCs w:val="24"/>
          <w:shd w:val="clear" w:color="auto" w:fill="FFFFFF"/>
        </w:rPr>
      </w:pPr>
    </w:p>
    <w:p w:rsidR="00C71A5B" w:rsidRPr="00B272DA" w:rsidRDefault="00C71A5B" w:rsidP="00A5038F">
      <w:pPr>
        <w:pStyle w:val="Heading1"/>
        <w:keepNext/>
        <w:keepLines/>
        <w:shd w:val="clear" w:color="auto" w:fill="FFFFFF"/>
        <w:spacing w:before="0" w:beforeAutospacing="0" w:after="0" w:afterAutospacing="0" w:line="360" w:lineRule="auto"/>
        <w:ind w:left="360"/>
        <w:jc w:val="both"/>
        <w:rPr>
          <w:rFonts w:ascii="Arial" w:hAnsi="Arial" w:cs="Arial"/>
          <w:b w:val="0"/>
          <w:color w:val="000000" w:themeColor="text1"/>
          <w:sz w:val="24"/>
          <w:szCs w:val="24"/>
        </w:rPr>
      </w:pPr>
      <w:proofErr w:type="gramStart"/>
      <w:r w:rsidRPr="00B272DA">
        <w:rPr>
          <w:rFonts w:ascii="Arial" w:hAnsi="Arial" w:cs="Arial"/>
          <w:b w:val="0"/>
          <w:color w:val="000000" w:themeColor="text1"/>
          <w:sz w:val="24"/>
          <w:szCs w:val="24"/>
          <w:shd w:val="clear" w:color="auto" w:fill="FFFFFF"/>
        </w:rPr>
        <w:t xml:space="preserve">Sanders, E. (2011) </w:t>
      </w:r>
      <w:r w:rsidRPr="00B272DA">
        <w:rPr>
          <w:rFonts w:ascii="Arial" w:hAnsi="Arial" w:cs="Arial"/>
          <w:b w:val="0"/>
          <w:i/>
          <w:color w:val="000000" w:themeColor="text1"/>
          <w:sz w:val="24"/>
          <w:szCs w:val="24"/>
        </w:rPr>
        <w:t>Leading a Creative School: Learning about Lasting School Change.</w:t>
      </w:r>
      <w:proofErr w:type="gramEnd"/>
      <w:r w:rsidRPr="00B272DA">
        <w:rPr>
          <w:rFonts w:ascii="Arial" w:hAnsi="Arial" w:cs="Arial"/>
          <w:b w:val="0"/>
          <w:i/>
          <w:color w:val="000000" w:themeColor="text1"/>
          <w:sz w:val="24"/>
          <w:szCs w:val="24"/>
        </w:rPr>
        <w:t xml:space="preserve"> </w:t>
      </w:r>
      <w:r w:rsidRPr="00B272DA">
        <w:rPr>
          <w:rFonts w:ascii="Arial" w:hAnsi="Arial" w:cs="Arial"/>
          <w:b w:val="0"/>
          <w:color w:val="000000" w:themeColor="text1"/>
          <w:sz w:val="24"/>
          <w:szCs w:val="24"/>
        </w:rPr>
        <w:t xml:space="preserve">Oxon: Routledge. </w:t>
      </w:r>
    </w:p>
    <w:p w:rsidR="00FC1942" w:rsidRPr="00B272DA" w:rsidRDefault="00FC1942" w:rsidP="00A5038F">
      <w:pPr>
        <w:spacing w:line="360" w:lineRule="auto"/>
        <w:jc w:val="both"/>
        <w:rPr>
          <w:rFonts w:ascii="Arial" w:hAnsi="Arial" w:cs="Arial"/>
          <w:bCs/>
          <w:color w:val="000000" w:themeColor="text1"/>
          <w:kern w:val="36"/>
        </w:rPr>
      </w:pPr>
    </w:p>
    <w:p w:rsidR="00C71A5B" w:rsidRPr="00A5038F" w:rsidRDefault="00C71A5B" w:rsidP="00A5038F">
      <w:pPr>
        <w:spacing w:line="360" w:lineRule="auto"/>
        <w:ind w:left="360"/>
        <w:jc w:val="both"/>
        <w:rPr>
          <w:rFonts w:ascii="Arial" w:hAnsi="Arial" w:cs="Arial"/>
          <w:color w:val="000000" w:themeColor="text1"/>
          <w:shd w:val="clear" w:color="auto" w:fill="FFFFFF"/>
        </w:rPr>
      </w:pPr>
      <w:r w:rsidRPr="00A5038F">
        <w:rPr>
          <w:rFonts w:ascii="Arial" w:hAnsi="Arial" w:cs="Arial"/>
          <w:color w:val="000000" w:themeColor="text1"/>
          <w:shd w:val="clear" w:color="auto" w:fill="FFFFFF"/>
        </w:rPr>
        <w:t xml:space="preserve">Save the Children. (Unknown Date) ‘A global framework for justice’ </w:t>
      </w:r>
      <w:hyperlink r:id="rId38" w:history="1">
        <w:r w:rsidRPr="00A5038F">
          <w:rPr>
            <w:rStyle w:val="Hyperlink"/>
            <w:rFonts w:ascii="Arial" w:eastAsiaTheme="majorEastAsia" w:hAnsi="Arial" w:cs="Arial"/>
            <w:color w:val="000000" w:themeColor="text1"/>
            <w:shd w:val="clear" w:color="auto" w:fill="FFFFFF"/>
          </w:rPr>
          <w:t>https://www.savethechildren.org.uk/what-we-do/childrens-rights/united-nations-convention-of-the-rights-of-the-child</w:t>
        </w:r>
      </w:hyperlink>
      <w:r w:rsidRPr="00A5038F">
        <w:rPr>
          <w:rFonts w:ascii="Arial" w:hAnsi="Arial" w:cs="Arial"/>
          <w:color w:val="000000" w:themeColor="text1"/>
          <w:shd w:val="clear" w:color="auto" w:fill="FFFFFF"/>
        </w:rPr>
        <w:t xml:space="preserve"> [Accessed: 27</w:t>
      </w:r>
      <w:r w:rsidRPr="00A5038F">
        <w:rPr>
          <w:rFonts w:ascii="Arial" w:hAnsi="Arial" w:cs="Arial"/>
          <w:color w:val="000000" w:themeColor="text1"/>
          <w:shd w:val="clear" w:color="auto" w:fill="FFFFFF"/>
          <w:vertAlign w:val="superscript"/>
        </w:rPr>
        <w:t>th</w:t>
      </w:r>
      <w:r w:rsidRPr="00A5038F">
        <w:rPr>
          <w:rFonts w:ascii="Arial" w:hAnsi="Arial" w:cs="Arial"/>
          <w:color w:val="000000" w:themeColor="text1"/>
          <w:shd w:val="clear" w:color="auto" w:fill="FFFFFF"/>
        </w:rPr>
        <w:t xml:space="preserve"> January 2018]. </w:t>
      </w:r>
    </w:p>
    <w:p w:rsidR="00C71A5B" w:rsidRPr="00B272DA" w:rsidRDefault="00C71A5B" w:rsidP="00A5038F">
      <w:pPr>
        <w:spacing w:line="360" w:lineRule="auto"/>
        <w:ind w:left="360"/>
        <w:jc w:val="both"/>
        <w:rPr>
          <w:rFonts w:ascii="Arial" w:hAnsi="Arial" w:cs="Arial"/>
          <w:noProof/>
          <w:color w:val="000000" w:themeColor="text1"/>
        </w:rPr>
      </w:pPr>
    </w:p>
    <w:p w:rsidR="00C71A5B" w:rsidRPr="00A5038F" w:rsidRDefault="00C71A5B" w:rsidP="00A5038F">
      <w:pPr>
        <w:spacing w:line="360" w:lineRule="auto"/>
        <w:ind w:left="360"/>
        <w:jc w:val="both"/>
        <w:rPr>
          <w:rFonts w:ascii="Arial" w:hAnsi="Arial" w:cs="Arial"/>
          <w:color w:val="000000" w:themeColor="text1"/>
        </w:rPr>
      </w:pPr>
      <w:r w:rsidRPr="00A5038F">
        <w:rPr>
          <w:rFonts w:ascii="Arial" w:hAnsi="Arial" w:cs="Arial"/>
          <w:color w:val="000000" w:themeColor="text1"/>
          <w:shd w:val="clear" w:color="auto" w:fill="FFFFFF"/>
        </w:rPr>
        <w:t xml:space="preserve">Shabani, K., </w:t>
      </w:r>
      <w:proofErr w:type="spellStart"/>
      <w:r w:rsidRPr="00A5038F">
        <w:rPr>
          <w:rFonts w:ascii="Arial" w:hAnsi="Arial" w:cs="Arial"/>
          <w:color w:val="000000" w:themeColor="text1"/>
          <w:shd w:val="clear" w:color="auto" w:fill="FFFFFF"/>
        </w:rPr>
        <w:t>Khatib</w:t>
      </w:r>
      <w:proofErr w:type="spellEnd"/>
      <w:r w:rsidRPr="00A5038F">
        <w:rPr>
          <w:rFonts w:ascii="Arial" w:hAnsi="Arial" w:cs="Arial"/>
          <w:color w:val="000000" w:themeColor="text1"/>
          <w:shd w:val="clear" w:color="auto" w:fill="FFFFFF"/>
        </w:rPr>
        <w:t xml:space="preserve">, M. and </w:t>
      </w:r>
      <w:proofErr w:type="spellStart"/>
      <w:r w:rsidRPr="00A5038F">
        <w:rPr>
          <w:rFonts w:ascii="Arial" w:hAnsi="Arial" w:cs="Arial"/>
          <w:color w:val="000000" w:themeColor="text1"/>
          <w:shd w:val="clear" w:color="auto" w:fill="FFFFFF"/>
        </w:rPr>
        <w:t>Ebadi</w:t>
      </w:r>
      <w:proofErr w:type="spellEnd"/>
      <w:r w:rsidRPr="00A5038F">
        <w:rPr>
          <w:rFonts w:ascii="Arial" w:hAnsi="Arial" w:cs="Arial"/>
          <w:color w:val="000000" w:themeColor="text1"/>
          <w:shd w:val="clear" w:color="auto" w:fill="FFFFFF"/>
        </w:rPr>
        <w:t>, S. (2010) ‘</w:t>
      </w:r>
      <w:r w:rsidRPr="00A5038F">
        <w:rPr>
          <w:rFonts w:ascii="Arial" w:hAnsi="Arial" w:cs="Arial"/>
          <w:color w:val="000000" w:themeColor="text1"/>
        </w:rPr>
        <w:t xml:space="preserve">Vygotsky's Zone of Proximal Development: Instructional Implications and Teachers' Professional Development’, </w:t>
      </w:r>
      <w:r w:rsidRPr="00A5038F">
        <w:rPr>
          <w:rFonts w:ascii="Arial" w:hAnsi="Arial" w:cs="Arial"/>
          <w:i/>
          <w:color w:val="000000" w:themeColor="text1"/>
        </w:rPr>
        <w:t xml:space="preserve">Canadian </w:t>
      </w:r>
      <w:proofErr w:type="spellStart"/>
      <w:r w:rsidRPr="00A5038F">
        <w:rPr>
          <w:rFonts w:ascii="Arial" w:hAnsi="Arial" w:cs="Arial"/>
          <w:i/>
          <w:color w:val="000000" w:themeColor="text1"/>
        </w:rPr>
        <w:t>Center</w:t>
      </w:r>
      <w:proofErr w:type="spellEnd"/>
      <w:r w:rsidRPr="00A5038F">
        <w:rPr>
          <w:rFonts w:ascii="Arial" w:hAnsi="Arial" w:cs="Arial"/>
          <w:i/>
          <w:color w:val="000000" w:themeColor="text1"/>
        </w:rPr>
        <w:t xml:space="preserve"> of Science and Education,</w:t>
      </w:r>
      <w:r w:rsidRPr="00A5038F">
        <w:rPr>
          <w:rFonts w:ascii="Arial" w:hAnsi="Arial" w:cs="Arial"/>
          <w:color w:val="000000" w:themeColor="text1"/>
        </w:rPr>
        <w:t xml:space="preserve"> Volume 3, pp. 237- 248. </w:t>
      </w:r>
      <w:proofErr w:type="gramStart"/>
      <w:r w:rsidRPr="00A5038F">
        <w:rPr>
          <w:rFonts w:ascii="Arial" w:hAnsi="Arial" w:cs="Arial"/>
          <w:color w:val="000000" w:themeColor="text1"/>
        </w:rPr>
        <w:t>[On-line].</w:t>
      </w:r>
      <w:proofErr w:type="gramEnd"/>
      <w:r w:rsidRPr="00A5038F">
        <w:rPr>
          <w:rFonts w:ascii="Arial" w:hAnsi="Arial" w:cs="Arial"/>
          <w:color w:val="000000" w:themeColor="text1"/>
        </w:rPr>
        <w:t xml:space="preserve"> Available at: </w:t>
      </w:r>
      <w:hyperlink r:id="rId39" w:history="1">
        <w:r w:rsidRPr="00A5038F">
          <w:rPr>
            <w:rStyle w:val="Hyperlink"/>
            <w:rFonts w:ascii="Arial" w:eastAsiaTheme="majorEastAsia" w:hAnsi="Arial" w:cs="Arial"/>
            <w:color w:val="000000" w:themeColor="text1"/>
          </w:rPr>
          <w:t>https://files.eric.ed.gov/fulltext/EJ1081990.pdf</w:t>
        </w:r>
      </w:hyperlink>
      <w:r w:rsidRPr="00A5038F">
        <w:rPr>
          <w:rFonts w:ascii="Arial" w:hAnsi="Arial" w:cs="Arial"/>
          <w:color w:val="000000" w:themeColor="text1"/>
        </w:rPr>
        <w:t xml:space="preserve"> [Accessed: 23</w:t>
      </w:r>
      <w:r w:rsidRPr="00A5038F">
        <w:rPr>
          <w:rFonts w:ascii="Arial" w:hAnsi="Arial" w:cs="Arial"/>
          <w:color w:val="000000" w:themeColor="text1"/>
          <w:vertAlign w:val="superscript"/>
        </w:rPr>
        <w:t>rd</w:t>
      </w:r>
      <w:r w:rsidRPr="00A5038F">
        <w:rPr>
          <w:rFonts w:ascii="Arial" w:hAnsi="Arial" w:cs="Arial"/>
          <w:color w:val="000000" w:themeColor="text1"/>
        </w:rPr>
        <w:t xml:space="preserve"> January 2018]. </w:t>
      </w:r>
    </w:p>
    <w:p w:rsidR="00C71A5B" w:rsidRPr="00B272DA" w:rsidRDefault="00C71A5B" w:rsidP="00A5038F">
      <w:pPr>
        <w:spacing w:line="360" w:lineRule="auto"/>
        <w:ind w:left="360"/>
        <w:jc w:val="both"/>
        <w:rPr>
          <w:rFonts w:ascii="Arial" w:hAnsi="Arial" w:cs="Arial"/>
          <w:color w:val="000000" w:themeColor="text1"/>
        </w:rPr>
      </w:pPr>
    </w:p>
    <w:p w:rsidR="00C71A5B" w:rsidRPr="00A5038F" w:rsidRDefault="00C71A5B" w:rsidP="00A5038F">
      <w:pPr>
        <w:spacing w:line="360" w:lineRule="auto"/>
        <w:ind w:left="360"/>
        <w:jc w:val="both"/>
        <w:rPr>
          <w:rFonts w:ascii="Arial" w:hAnsi="Arial" w:cs="Arial"/>
          <w:color w:val="000000" w:themeColor="text1"/>
        </w:rPr>
      </w:pPr>
      <w:proofErr w:type="gramStart"/>
      <w:r w:rsidRPr="00A5038F">
        <w:rPr>
          <w:rFonts w:ascii="Arial" w:hAnsi="Arial" w:cs="Arial"/>
          <w:color w:val="000000" w:themeColor="text1"/>
        </w:rPr>
        <w:t xml:space="preserve">Shipyard, W. and China, W. (2015) ‘Leadership qualities for 21st century leaders’, </w:t>
      </w:r>
      <w:r w:rsidRPr="00A5038F">
        <w:rPr>
          <w:rFonts w:ascii="Arial" w:hAnsi="Arial" w:cs="Arial"/>
          <w:i/>
          <w:color w:val="000000" w:themeColor="text1"/>
        </w:rPr>
        <w:t>Pearl Research Journals,</w:t>
      </w:r>
      <w:r w:rsidRPr="00A5038F">
        <w:rPr>
          <w:rFonts w:ascii="Arial" w:hAnsi="Arial" w:cs="Arial"/>
          <w:color w:val="000000" w:themeColor="text1"/>
        </w:rPr>
        <w:t xml:space="preserve"> Volume 1, pp. 18-29.</w:t>
      </w:r>
      <w:proofErr w:type="gramEnd"/>
      <w:r w:rsidRPr="00A5038F">
        <w:rPr>
          <w:rFonts w:ascii="Arial" w:hAnsi="Arial" w:cs="Arial"/>
          <w:color w:val="000000" w:themeColor="text1"/>
        </w:rPr>
        <w:t xml:space="preserve"> </w:t>
      </w:r>
      <w:proofErr w:type="gramStart"/>
      <w:r w:rsidRPr="00A5038F">
        <w:rPr>
          <w:rFonts w:ascii="Arial" w:hAnsi="Arial" w:cs="Arial"/>
          <w:color w:val="000000" w:themeColor="text1"/>
        </w:rPr>
        <w:t>[On-line].</w:t>
      </w:r>
      <w:proofErr w:type="gramEnd"/>
      <w:r w:rsidRPr="00A5038F">
        <w:rPr>
          <w:rFonts w:ascii="Arial" w:hAnsi="Arial" w:cs="Arial"/>
          <w:color w:val="000000" w:themeColor="text1"/>
        </w:rPr>
        <w:t xml:space="preserve"> Available at: </w:t>
      </w:r>
      <w:hyperlink r:id="rId40" w:history="1">
        <w:r w:rsidRPr="00A5038F">
          <w:rPr>
            <w:rStyle w:val="Hyperlink"/>
            <w:rFonts w:ascii="Arial" w:hAnsi="Arial" w:cs="Arial"/>
            <w:color w:val="000000" w:themeColor="text1"/>
          </w:rPr>
          <w:t>http://www.pearlresearchjournals.org/journals/pjmssh/archive/2015/May/PDF/Hossain%20.pdf</w:t>
        </w:r>
      </w:hyperlink>
      <w:r w:rsidRPr="00A5038F">
        <w:rPr>
          <w:rFonts w:ascii="Arial" w:hAnsi="Arial" w:cs="Arial"/>
          <w:color w:val="000000" w:themeColor="text1"/>
        </w:rPr>
        <w:t xml:space="preserve"> [Accessed: 22</w:t>
      </w:r>
      <w:r w:rsidRPr="00A5038F">
        <w:rPr>
          <w:rFonts w:ascii="Arial" w:hAnsi="Arial" w:cs="Arial"/>
          <w:color w:val="000000" w:themeColor="text1"/>
          <w:vertAlign w:val="superscript"/>
        </w:rPr>
        <w:t>nd</w:t>
      </w:r>
      <w:r w:rsidRPr="00A5038F">
        <w:rPr>
          <w:rFonts w:ascii="Arial" w:hAnsi="Arial" w:cs="Arial"/>
          <w:color w:val="000000" w:themeColor="text1"/>
        </w:rPr>
        <w:t xml:space="preserve"> January 2018]. </w:t>
      </w:r>
    </w:p>
    <w:p w:rsidR="00C71A5B" w:rsidRPr="00B272DA" w:rsidRDefault="00C71A5B" w:rsidP="00A5038F">
      <w:pPr>
        <w:spacing w:line="360" w:lineRule="auto"/>
        <w:ind w:left="360"/>
        <w:jc w:val="both"/>
        <w:rPr>
          <w:rFonts w:ascii="Arial" w:hAnsi="Arial" w:cs="Arial"/>
          <w:color w:val="000000" w:themeColor="text1"/>
          <w:u w:val="single"/>
          <w:shd w:val="clear" w:color="auto" w:fill="FFFFFF"/>
        </w:rPr>
      </w:pPr>
    </w:p>
    <w:p w:rsidR="00C71A5B" w:rsidRPr="00A5038F" w:rsidRDefault="00C71A5B" w:rsidP="00A5038F">
      <w:pPr>
        <w:spacing w:line="360" w:lineRule="auto"/>
        <w:ind w:left="360"/>
        <w:jc w:val="both"/>
        <w:rPr>
          <w:rFonts w:ascii="Arial" w:hAnsi="Arial" w:cs="Arial"/>
          <w:color w:val="000000" w:themeColor="text1"/>
          <w:shd w:val="clear" w:color="auto" w:fill="FFFFFF"/>
        </w:rPr>
      </w:pPr>
      <w:r w:rsidRPr="00A5038F">
        <w:rPr>
          <w:rFonts w:ascii="Arial" w:hAnsi="Arial" w:cs="Arial"/>
          <w:color w:val="000000" w:themeColor="text1"/>
          <w:shd w:val="clear" w:color="auto" w:fill="FFFFFF"/>
        </w:rPr>
        <w:t>Silva, A. (2016) ‘What is Leadership?</w:t>
      </w:r>
      <w:proofErr w:type="gramStart"/>
      <w:r w:rsidRPr="00A5038F">
        <w:rPr>
          <w:rFonts w:ascii="Arial" w:hAnsi="Arial" w:cs="Arial"/>
          <w:color w:val="000000" w:themeColor="text1"/>
          <w:shd w:val="clear" w:color="auto" w:fill="FFFFFF"/>
        </w:rPr>
        <w:t>’,</w:t>
      </w:r>
      <w:proofErr w:type="gramEnd"/>
      <w:r w:rsidRPr="00A5038F">
        <w:rPr>
          <w:rFonts w:ascii="Arial" w:hAnsi="Arial" w:cs="Arial"/>
          <w:color w:val="000000" w:themeColor="text1"/>
          <w:shd w:val="clear" w:color="auto" w:fill="FFFFFF"/>
        </w:rPr>
        <w:t xml:space="preserve"> </w:t>
      </w:r>
      <w:r w:rsidRPr="00A5038F">
        <w:rPr>
          <w:rFonts w:ascii="Arial" w:hAnsi="Arial" w:cs="Arial"/>
          <w:i/>
          <w:color w:val="000000" w:themeColor="text1"/>
          <w:shd w:val="clear" w:color="auto" w:fill="FFFFFF"/>
        </w:rPr>
        <w:t>Journal of Business Studies Quarterly,</w:t>
      </w:r>
      <w:r w:rsidRPr="00A5038F">
        <w:rPr>
          <w:rFonts w:ascii="Arial" w:hAnsi="Arial" w:cs="Arial"/>
          <w:color w:val="000000" w:themeColor="text1"/>
          <w:shd w:val="clear" w:color="auto" w:fill="FFFFFF"/>
        </w:rPr>
        <w:t xml:space="preserve"> Volume 8, pp. 1-5. </w:t>
      </w:r>
      <w:proofErr w:type="gramStart"/>
      <w:r w:rsidRPr="00A5038F">
        <w:rPr>
          <w:rFonts w:ascii="Arial" w:hAnsi="Arial" w:cs="Arial"/>
          <w:color w:val="000000" w:themeColor="text1"/>
          <w:shd w:val="clear" w:color="auto" w:fill="FFFFFF"/>
        </w:rPr>
        <w:t>[On-line].</w:t>
      </w:r>
      <w:proofErr w:type="gramEnd"/>
      <w:r w:rsidRPr="00A5038F">
        <w:rPr>
          <w:rFonts w:ascii="Arial" w:hAnsi="Arial" w:cs="Arial"/>
          <w:color w:val="000000" w:themeColor="text1"/>
          <w:shd w:val="clear" w:color="auto" w:fill="FFFFFF"/>
        </w:rPr>
        <w:t xml:space="preserve"> Available at: </w:t>
      </w:r>
      <w:hyperlink r:id="rId41" w:history="1">
        <w:r w:rsidRPr="00A5038F">
          <w:rPr>
            <w:rStyle w:val="Hyperlink"/>
            <w:rFonts w:ascii="Arial" w:hAnsi="Arial" w:cs="Arial"/>
            <w:color w:val="000000" w:themeColor="text1"/>
            <w:shd w:val="clear" w:color="auto" w:fill="FFFFFF"/>
          </w:rPr>
          <w:t>http://jbsq.org/wp-content/uploads/2016/09/September_2016_1.pdf</w:t>
        </w:r>
      </w:hyperlink>
      <w:r w:rsidRPr="00A5038F">
        <w:rPr>
          <w:rFonts w:ascii="Arial" w:hAnsi="Arial" w:cs="Arial"/>
          <w:color w:val="000000" w:themeColor="text1"/>
          <w:shd w:val="clear" w:color="auto" w:fill="FFFFFF"/>
        </w:rPr>
        <w:t xml:space="preserve"> [Accessed: 22</w:t>
      </w:r>
      <w:r w:rsidRPr="00A5038F">
        <w:rPr>
          <w:rFonts w:ascii="Arial" w:hAnsi="Arial" w:cs="Arial"/>
          <w:color w:val="000000" w:themeColor="text1"/>
          <w:shd w:val="clear" w:color="auto" w:fill="FFFFFF"/>
          <w:vertAlign w:val="superscript"/>
        </w:rPr>
        <w:t>nd</w:t>
      </w:r>
      <w:r w:rsidRPr="00A5038F">
        <w:rPr>
          <w:rFonts w:ascii="Arial" w:hAnsi="Arial" w:cs="Arial"/>
          <w:color w:val="000000" w:themeColor="text1"/>
          <w:shd w:val="clear" w:color="auto" w:fill="FFFFFF"/>
        </w:rPr>
        <w:t xml:space="preserve"> January 2018]. </w:t>
      </w:r>
    </w:p>
    <w:p w:rsidR="00C71A5B" w:rsidRPr="00B272DA" w:rsidRDefault="00C71A5B" w:rsidP="00A5038F">
      <w:pPr>
        <w:spacing w:line="360" w:lineRule="auto"/>
        <w:ind w:left="360"/>
        <w:jc w:val="both"/>
        <w:rPr>
          <w:rFonts w:ascii="Arial" w:hAnsi="Arial" w:cs="Arial"/>
          <w:color w:val="000000" w:themeColor="text1"/>
          <w:shd w:val="clear" w:color="auto" w:fill="FFFFFF"/>
        </w:rPr>
      </w:pPr>
    </w:p>
    <w:p w:rsidR="00C71A5B" w:rsidRPr="00B272DA" w:rsidRDefault="00C71A5B" w:rsidP="00A5038F">
      <w:pPr>
        <w:pStyle w:val="Heading1"/>
        <w:keepNext/>
        <w:keepLines/>
        <w:shd w:val="clear" w:color="auto" w:fill="FFFFFF"/>
        <w:spacing w:before="0" w:beforeAutospacing="0" w:after="0" w:afterAutospacing="0" w:line="360" w:lineRule="auto"/>
        <w:ind w:left="360"/>
        <w:jc w:val="both"/>
        <w:rPr>
          <w:rFonts w:ascii="Arial" w:hAnsi="Arial" w:cs="Arial"/>
          <w:b w:val="0"/>
          <w:color w:val="000000" w:themeColor="text1"/>
          <w:sz w:val="24"/>
          <w:szCs w:val="24"/>
        </w:rPr>
      </w:pPr>
      <w:r w:rsidRPr="00B272DA">
        <w:rPr>
          <w:rFonts w:ascii="Arial" w:hAnsi="Arial" w:cs="Arial"/>
          <w:b w:val="0"/>
          <w:noProof/>
          <w:color w:val="000000" w:themeColor="text1"/>
          <w:sz w:val="24"/>
          <w:szCs w:val="24"/>
        </w:rPr>
        <w:t xml:space="preserve">Siraj, I. and Hallet, E. (2014) </w:t>
      </w:r>
      <w:r w:rsidRPr="00B272DA">
        <w:rPr>
          <w:rFonts w:ascii="Arial" w:hAnsi="Arial" w:cs="Arial"/>
          <w:b w:val="0"/>
          <w:i/>
          <w:color w:val="000000" w:themeColor="text1"/>
          <w:sz w:val="24"/>
          <w:szCs w:val="24"/>
        </w:rPr>
        <w:t xml:space="preserve">Effective and Caring Leadership in the Early Years. </w:t>
      </w:r>
      <w:r w:rsidRPr="00B272DA">
        <w:rPr>
          <w:rFonts w:ascii="Arial" w:hAnsi="Arial" w:cs="Arial"/>
          <w:b w:val="0"/>
          <w:color w:val="000000" w:themeColor="text1"/>
          <w:sz w:val="24"/>
          <w:szCs w:val="24"/>
        </w:rPr>
        <w:t xml:space="preserve">London: SAGE Publications Inc. </w:t>
      </w:r>
    </w:p>
    <w:p w:rsidR="00C71A5B" w:rsidRPr="00B272DA" w:rsidRDefault="00C71A5B" w:rsidP="00A5038F">
      <w:pPr>
        <w:spacing w:line="360" w:lineRule="auto"/>
        <w:jc w:val="both"/>
        <w:rPr>
          <w:rFonts w:ascii="Arial" w:hAnsi="Arial" w:cs="Arial"/>
          <w:noProof/>
          <w:color w:val="000000" w:themeColor="text1"/>
        </w:rPr>
      </w:pPr>
    </w:p>
    <w:p w:rsidR="00C71A5B" w:rsidRPr="00B272DA" w:rsidRDefault="00C71A5B" w:rsidP="00A5038F">
      <w:pPr>
        <w:pStyle w:val="Heading1"/>
        <w:keepNext/>
        <w:keepLines/>
        <w:shd w:val="clear" w:color="auto" w:fill="FFFFFF"/>
        <w:spacing w:before="0" w:beforeAutospacing="0" w:after="0" w:afterAutospacing="0" w:line="360" w:lineRule="auto"/>
        <w:ind w:left="360"/>
        <w:jc w:val="both"/>
        <w:rPr>
          <w:rFonts w:ascii="Arial" w:hAnsi="Arial" w:cs="Arial"/>
          <w:b w:val="0"/>
          <w:color w:val="000000" w:themeColor="text1"/>
          <w:sz w:val="24"/>
          <w:szCs w:val="24"/>
        </w:rPr>
      </w:pPr>
      <w:proofErr w:type="spellStart"/>
      <w:r w:rsidRPr="00B272DA">
        <w:rPr>
          <w:rFonts w:ascii="Arial" w:hAnsi="Arial" w:cs="Arial"/>
          <w:b w:val="0"/>
          <w:color w:val="000000" w:themeColor="text1"/>
          <w:sz w:val="24"/>
          <w:szCs w:val="24"/>
          <w:shd w:val="clear" w:color="auto" w:fill="FFFFFF"/>
        </w:rPr>
        <w:lastRenderedPageBreak/>
        <w:t>Smidt</w:t>
      </w:r>
      <w:proofErr w:type="spellEnd"/>
      <w:r w:rsidRPr="00B272DA">
        <w:rPr>
          <w:rFonts w:ascii="Arial" w:hAnsi="Arial" w:cs="Arial"/>
          <w:b w:val="0"/>
          <w:color w:val="000000" w:themeColor="text1"/>
          <w:sz w:val="24"/>
          <w:szCs w:val="24"/>
          <w:shd w:val="clear" w:color="auto" w:fill="FFFFFF"/>
        </w:rPr>
        <w:t xml:space="preserve">, S. (2009) </w:t>
      </w:r>
      <w:r w:rsidRPr="00B272DA">
        <w:rPr>
          <w:rFonts w:ascii="Arial" w:hAnsi="Arial" w:cs="Arial"/>
          <w:b w:val="0"/>
          <w:i/>
          <w:color w:val="000000" w:themeColor="text1"/>
          <w:sz w:val="24"/>
          <w:szCs w:val="24"/>
        </w:rPr>
        <w:t>Planning for the Early Years Foundation Stage</w:t>
      </w:r>
      <w:r w:rsidRPr="00B272DA">
        <w:rPr>
          <w:rFonts w:ascii="Arial" w:hAnsi="Arial" w:cs="Arial"/>
          <w:b w:val="0"/>
          <w:color w:val="000000" w:themeColor="text1"/>
          <w:sz w:val="24"/>
          <w:szCs w:val="24"/>
        </w:rPr>
        <w:t xml:space="preserve">. Oxon: </w:t>
      </w:r>
      <w:proofErr w:type="spellStart"/>
      <w:r w:rsidRPr="00B272DA">
        <w:rPr>
          <w:rFonts w:ascii="Arial" w:hAnsi="Arial" w:cs="Arial"/>
          <w:b w:val="0"/>
          <w:color w:val="000000" w:themeColor="text1"/>
          <w:sz w:val="24"/>
          <w:szCs w:val="24"/>
        </w:rPr>
        <w:t>Routlegde</w:t>
      </w:r>
      <w:proofErr w:type="spellEnd"/>
      <w:r w:rsidRPr="00B272DA">
        <w:rPr>
          <w:rFonts w:ascii="Arial" w:hAnsi="Arial" w:cs="Arial"/>
          <w:b w:val="0"/>
          <w:color w:val="000000" w:themeColor="text1"/>
          <w:sz w:val="24"/>
          <w:szCs w:val="24"/>
        </w:rPr>
        <w:t xml:space="preserve">. </w:t>
      </w:r>
    </w:p>
    <w:p w:rsidR="00AC1457" w:rsidRPr="00B272DA" w:rsidRDefault="00AC1457" w:rsidP="00A5038F">
      <w:pPr>
        <w:pStyle w:val="Heading1"/>
        <w:keepNext/>
        <w:keepLines/>
        <w:shd w:val="clear" w:color="auto" w:fill="FFFFFF"/>
        <w:spacing w:before="0" w:beforeAutospacing="0" w:after="0" w:afterAutospacing="0" w:line="360" w:lineRule="auto"/>
        <w:jc w:val="both"/>
        <w:rPr>
          <w:rFonts w:ascii="Arial" w:hAnsi="Arial" w:cs="Arial"/>
          <w:b w:val="0"/>
          <w:color w:val="000000" w:themeColor="text1"/>
          <w:sz w:val="24"/>
          <w:szCs w:val="24"/>
        </w:rPr>
      </w:pPr>
    </w:p>
    <w:p w:rsidR="00AC1457" w:rsidRPr="00B272DA" w:rsidRDefault="00AC1457" w:rsidP="00A5038F">
      <w:pPr>
        <w:pStyle w:val="Heading1"/>
        <w:shd w:val="clear" w:color="auto" w:fill="FFFFFF"/>
        <w:spacing w:before="0" w:beforeAutospacing="0" w:after="0" w:afterAutospacing="0" w:line="360" w:lineRule="auto"/>
        <w:ind w:left="360"/>
        <w:jc w:val="both"/>
        <w:rPr>
          <w:rFonts w:ascii="Arial" w:hAnsi="Arial" w:cs="Arial"/>
          <w:b w:val="0"/>
          <w:color w:val="000000" w:themeColor="text1"/>
          <w:sz w:val="24"/>
          <w:szCs w:val="24"/>
        </w:rPr>
      </w:pPr>
      <w:r w:rsidRPr="00B272DA">
        <w:rPr>
          <w:rFonts w:ascii="Arial" w:hAnsi="Arial" w:cs="Arial"/>
          <w:b w:val="0"/>
          <w:color w:val="000000" w:themeColor="text1"/>
          <w:sz w:val="24"/>
          <w:szCs w:val="24"/>
        </w:rPr>
        <w:t>Smith, P. and Bell, L. (2011) ‘T</w:t>
      </w:r>
      <w:r w:rsidRPr="00B272DA">
        <w:rPr>
          <w:rFonts w:ascii="Arial" w:hAnsi="Arial" w:cs="Arial"/>
          <w:b w:val="0"/>
          <w:color w:val="000000" w:themeColor="text1"/>
          <w:sz w:val="24"/>
          <w:szCs w:val="24"/>
        </w:rPr>
        <w:t>ransactional and transformational leadership in schools in challenging circumstances: a policy paradox</w:t>
      </w:r>
      <w:r w:rsidRPr="00B272DA">
        <w:rPr>
          <w:rFonts w:ascii="Arial" w:hAnsi="Arial" w:cs="Arial"/>
          <w:b w:val="0"/>
          <w:color w:val="000000" w:themeColor="text1"/>
          <w:sz w:val="24"/>
          <w:szCs w:val="24"/>
        </w:rPr>
        <w:t xml:space="preserve">’, </w:t>
      </w:r>
      <w:r w:rsidRPr="00B272DA">
        <w:rPr>
          <w:rFonts w:ascii="Arial" w:hAnsi="Arial" w:cs="Arial"/>
          <w:b w:val="0"/>
          <w:i/>
          <w:color w:val="000000" w:themeColor="text1"/>
          <w:sz w:val="24"/>
          <w:szCs w:val="24"/>
        </w:rPr>
        <w:t>SAGE Journals</w:t>
      </w:r>
      <w:r w:rsidRPr="00B272DA">
        <w:rPr>
          <w:rFonts w:ascii="Arial" w:hAnsi="Arial" w:cs="Arial"/>
          <w:b w:val="0"/>
          <w:color w:val="000000" w:themeColor="text1"/>
          <w:sz w:val="24"/>
          <w:szCs w:val="24"/>
        </w:rPr>
        <w:t xml:space="preserve">, Volume 25, pp. 1-5. </w:t>
      </w:r>
      <w:proofErr w:type="gramStart"/>
      <w:r w:rsidR="00B71B01" w:rsidRPr="00B272DA">
        <w:rPr>
          <w:rFonts w:ascii="Arial" w:hAnsi="Arial" w:cs="Arial"/>
          <w:b w:val="0"/>
          <w:color w:val="000000" w:themeColor="text1"/>
          <w:sz w:val="24"/>
          <w:szCs w:val="24"/>
        </w:rPr>
        <w:t>[On-line].</w:t>
      </w:r>
      <w:proofErr w:type="gramEnd"/>
      <w:r w:rsidR="00B71B01" w:rsidRPr="00B272DA">
        <w:rPr>
          <w:rFonts w:ascii="Arial" w:hAnsi="Arial" w:cs="Arial"/>
          <w:b w:val="0"/>
          <w:color w:val="000000" w:themeColor="text1"/>
          <w:sz w:val="24"/>
          <w:szCs w:val="24"/>
        </w:rPr>
        <w:t xml:space="preserve"> Available at: </w:t>
      </w:r>
      <w:hyperlink r:id="rId42" w:history="1">
        <w:r w:rsidR="00B71B01" w:rsidRPr="00B272DA">
          <w:rPr>
            <w:rStyle w:val="Hyperlink"/>
            <w:rFonts w:ascii="Arial" w:hAnsi="Arial" w:cs="Arial"/>
            <w:b w:val="0"/>
            <w:color w:val="000000" w:themeColor="text1"/>
            <w:sz w:val="24"/>
            <w:szCs w:val="24"/>
          </w:rPr>
          <w:t>http://journals.sagepub.com/doi/abs/10.1177/0892020611399608?journalCode=miea</w:t>
        </w:r>
      </w:hyperlink>
      <w:r w:rsidR="00B71B01" w:rsidRPr="00B272DA">
        <w:rPr>
          <w:rFonts w:ascii="Arial" w:hAnsi="Arial" w:cs="Arial"/>
          <w:b w:val="0"/>
          <w:color w:val="000000" w:themeColor="text1"/>
          <w:sz w:val="24"/>
          <w:szCs w:val="24"/>
        </w:rPr>
        <w:t xml:space="preserve"> [Accessed: 29</w:t>
      </w:r>
      <w:r w:rsidR="00B71B01" w:rsidRPr="00B272DA">
        <w:rPr>
          <w:rFonts w:ascii="Arial" w:hAnsi="Arial" w:cs="Arial"/>
          <w:b w:val="0"/>
          <w:color w:val="000000" w:themeColor="text1"/>
          <w:sz w:val="24"/>
          <w:szCs w:val="24"/>
          <w:vertAlign w:val="superscript"/>
        </w:rPr>
        <w:t>th</w:t>
      </w:r>
      <w:r w:rsidR="00B71B01" w:rsidRPr="00B272DA">
        <w:rPr>
          <w:rFonts w:ascii="Arial" w:hAnsi="Arial" w:cs="Arial"/>
          <w:b w:val="0"/>
          <w:color w:val="000000" w:themeColor="text1"/>
          <w:sz w:val="24"/>
          <w:szCs w:val="24"/>
        </w:rPr>
        <w:t xml:space="preserve"> January 2018]. </w:t>
      </w:r>
    </w:p>
    <w:p w:rsidR="00C71A5B" w:rsidRPr="00B272DA" w:rsidRDefault="00C71A5B" w:rsidP="00A5038F">
      <w:pPr>
        <w:spacing w:line="360" w:lineRule="auto"/>
        <w:jc w:val="both"/>
        <w:rPr>
          <w:rFonts w:ascii="Arial" w:hAnsi="Arial" w:cs="Arial"/>
          <w:color w:val="000000" w:themeColor="text1"/>
        </w:rPr>
      </w:pPr>
    </w:p>
    <w:p w:rsidR="00C71A5B" w:rsidRPr="00A5038F" w:rsidRDefault="00C71A5B" w:rsidP="00A5038F">
      <w:pPr>
        <w:spacing w:line="360" w:lineRule="auto"/>
        <w:ind w:left="360"/>
        <w:jc w:val="both"/>
        <w:rPr>
          <w:rFonts w:ascii="Arial" w:hAnsi="Arial" w:cs="Arial"/>
          <w:color w:val="000000" w:themeColor="text1"/>
          <w:shd w:val="clear" w:color="auto" w:fill="FFFFFF"/>
        </w:rPr>
      </w:pPr>
      <w:proofErr w:type="gramStart"/>
      <w:r w:rsidRPr="00A5038F">
        <w:rPr>
          <w:rFonts w:ascii="Arial" w:hAnsi="Arial" w:cs="Arial"/>
          <w:color w:val="000000" w:themeColor="text1"/>
        </w:rPr>
        <w:t>Sudbury Families.</w:t>
      </w:r>
      <w:proofErr w:type="gramEnd"/>
      <w:r w:rsidRPr="00A5038F">
        <w:rPr>
          <w:rFonts w:ascii="Arial" w:hAnsi="Arial" w:cs="Arial"/>
          <w:color w:val="000000" w:themeColor="text1"/>
        </w:rPr>
        <w:t xml:space="preserve"> (Unknown Date) ‘Pedagogical Leadership’ </w:t>
      </w:r>
      <w:hyperlink r:id="rId43" w:history="1">
        <w:r w:rsidRPr="00A5038F">
          <w:rPr>
            <w:rStyle w:val="Hyperlink"/>
            <w:rFonts w:ascii="Arial" w:hAnsi="Arial" w:cs="Arial"/>
            <w:color w:val="000000" w:themeColor="text1"/>
            <w:shd w:val="clear" w:color="auto" w:fill="FFFFFF"/>
          </w:rPr>
          <w:t>http://www.sudburyfamilies.ca/beststart/assets/File/Sudbury_Oct21_2(1).pdf</w:t>
        </w:r>
      </w:hyperlink>
      <w:r w:rsidRPr="00A5038F">
        <w:rPr>
          <w:rFonts w:ascii="Arial" w:hAnsi="Arial" w:cs="Arial"/>
          <w:color w:val="000000" w:themeColor="text1"/>
          <w:shd w:val="clear" w:color="auto" w:fill="FFFFFF"/>
        </w:rPr>
        <w:t xml:space="preserve"> [Accessed: 24</w:t>
      </w:r>
      <w:r w:rsidRPr="00A5038F">
        <w:rPr>
          <w:rFonts w:ascii="Arial" w:hAnsi="Arial" w:cs="Arial"/>
          <w:color w:val="000000" w:themeColor="text1"/>
          <w:shd w:val="clear" w:color="auto" w:fill="FFFFFF"/>
          <w:vertAlign w:val="superscript"/>
        </w:rPr>
        <w:t>th</w:t>
      </w:r>
      <w:r w:rsidRPr="00A5038F">
        <w:rPr>
          <w:rFonts w:ascii="Arial" w:hAnsi="Arial" w:cs="Arial"/>
          <w:color w:val="000000" w:themeColor="text1"/>
          <w:shd w:val="clear" w:color="auto" w:fill="FFFFFF"/>
        </w:rPr>
        <w:t xml:space="preserve"> January 2018]. </w:t>
      </w:r>
    </w:p>
    <w:p w:rsidR="00C71A5B" w:rsidRPr="00B272DA" w:rsidRDefault="00C71A5B" w:rsidP="00A5038F">
      <w:pPr>
        <w:spacing w:line="360" w:lineRule="auto"/>
        <w:ind w:left="360"/>
        <w:jc w:val="both"/>
        <w:rPr>
          <w:rFonts w:ascii="Arial" w:hAnsi="Arial" w:cs="Arial"/>
          <w:color w:val="000000" w:themeColor="text1"/>
        </w:rPr>
      </w:pPr>
    </w:p>
    <w:p w:rsidR="00C71A5B" w:rsidRPr="00B272DA" w:rsidRDefault="00C71A5B" w:rsidP="00A5038F">
      <w:pPr>
        <w:pStyle w:val="Heading1"/>
        <w:keepNext/>
        <w:keepLines/>
        <w:shd w:val="clear" w:color="auto" w:fill="FFFFFF"/>
        <w:spacing w:before="0" w:beforeAutospacing="0" w:after="0" w:afterAutospacing="0" w:line="360" w:lineRule="auto"/>
        <w:ind w:left="360"/>
        <w:jc w:val="both"/>
        <w:rPr>
          <w:rFonts w:ascii="Arial" w:hAnsi="Arial" w:cs="Arial"/>
          <w:b w:val="0"/>
          <w:color w:val="000000" w:themeColor="text1"/>
          <w:sz w:val="24"/>
          <w:szCs w:val="24"/>
        </w:rPr>
      </w:pPr>
      <w:proofErr w:type="spellStart"/>
      <w:r w:rsidRPr="00B272DA">
        <w:rPr>
          <w:rFonts w:ascii="Arial" w:hAnsi="Arial" w:cs="Arial"/>
          <w:b w:val="0"/>
          <w:color w:val="000000" w:themeColor="text1"/>
          <w:sz w:val="24"/>
          <w:szCs w:val="24"/>
        </w:rPr>
        <w:t>Sundheim</w:t>
      </w:r>
      <w:proofErr w:type="spellEnd"/>
      <w:r w:rsidRPr="00B272DA">
        <w:rPr>
          <w:rFonts w:ascii="Arial" w:hAnsi="Arial" w:cs="Arial"/>
          <w:b w:val="0"/>
          <w:color w:val="000000" w:themeColor="text1"/>
          <w:sz w:val="24"/>
          <w:szCs w:val="24"/>
        </w:rPr>
        <w:t xml:space="preserve">, D. (2013) </w:t>
      </w:r>
      <w:r w:rsidRPr="00B272DA">
        <w:rPr>
          <w:rFonts w:ascii="Arial" w:hAnsi="Arial" w:cs="Arial"/>
          <w:b w:val="0"/>
          <w:i/>
          <w:color w:val="000000" w:themeColor="text1"/>
          <w:sz w:val="24"/>
          <w:szCs w:val="24"/>
        </w:rPr>
        <w:t xml:space="preserve">Making Smart Risks: How Sharp Leaders Win When Stakes are </w:t>
      </w:r>
      <w:proofErr w:type="gramStart"/>
      <w:r w:rsidRPr="00B272DA">
        <w:rPr>
          <w:rFonts w:ascii="Arial" w:hAnsi="Arial" w:cs="Arial"/>
          <w:b w:val="0"/>
          <w:i/>
          <w:color w:val="000000" w:themeColor="text1"/>
          <w:sz w:val="24"/>
          <w:szCs w:val="24"/>
        </w:rPr>
        <w:t>High</w:t>
      </w:r>
      <w:proofErr w:type="gramEnd"/>
      <w:r w:rsidRPr="00B272DA">
        <w:rPr>
          <w:rFonts w:ascii="Arial" w:hAnsi="Arial" w:cs="Arial"/>
          <w:b w:val="0"/>
          <w:i/>
          <w:color w:val="000000" w:themeColor="text1"/>
          <w:sz w:val="24"/>
          <w:szCs w:val="24"/>
        </w:rPr>
        <w:t>: How Sharp Leaders Win when Stakes are High.</w:t>
      </w:r>
      <w:r w:rsidRPr="00B272DA">
        <w:rPr>
          <w:rFonts w:ascii="Arial" w:hAnsi="Arial" w:cs="Arial"/>
          <w:b w:val="0"/>
          <w:color w:val="000000" w:themeColor="text1"/>
          <w:sz w:val="24"/>
          <w:szCs w:val="24"/>
        </w:rPr>
        <w:t xml:space="preserve"> New York: McGraw Hill. </w:t>
      </w:r>
    </w:p>
    <w:p w:rsidR="00B272DA" w:rsidRPr="00B272DA" w:rsidRDefault="00B272DA" w:rsidP="00A5038F">
      <w:pPr>
        <w:pStyle w:val="Heading1"/>
        <w:keepNext/>
        <w:keepLines/>
        <w:shd w:val="clear" w:color="auto" w:fill="FFFFFF"/>
        <w:spacing w:before="0" w:beforeAutospacing="0" w:after="0" w:afterAutospacing="0" w:line="360" w:lineRule="auto"/>
        <w:jc w:val="both"/>
        <w:rPr>
          <w:rFonts w:ascii="Arial" w:hAnsi="Arial" w:cs="Arial"/>
          <w:b w:val="0"/>
          <w:color w:val="000000" w:themeColor="text1"/>
          <w:sz w:val="24"/>
          <w:szCs w:val="24"/>
        </w:rPr>
      </w:pPr>
    </w:p>
    <w:p w:rsidR="00B272DA" w:rsidRPr="00B272DA" w:rsidRDefault="00B272DA" w:rsidP="00A5038F">
      <w:pPr>
        <w:pStyle w:val="Heading1"/>
        <w:keepNext/>
        <w:keepLines/>
        <w:shd w:val="clear" w:color="auto" w:fill="FFFFFF"/>
        <w:spacing w:before="0" w:beforeAutospacing="0" w:after="0" w:afterAutospacing="0" w:line="360" w:lineRule="auto"/>
        <w:ind w:left="360"/>
        <w:jc w:val="both"/>
        <w:rPr>
          <w:rFonts w:ascii="Arial" w:hAnsi="Arial" w:cs="Arial"/>
          <w:b w:val="0"/>
          <w:color w:val="000000" w:themeColor="text1"/>
          <w:sz w:val="24"/>
          <w:szCs w:val="24"/>
        </w:rPr>
      </w:pPr>
      <w:proofErr w:type="gramStart"/>
      <w:r w:rsidRPr="00B272DA">
        <w:rPr>
          <w:rFonts w:ascii="Arial" w:hAnsi="Arial" w:cs="Arial"/>
          <w:b w:val="0"/>
          <w:color w:val="000000" w:themeColor="text1"/>
          <w:sz w:val="24"/>
          <w:szCs w:val="24"/>
        </w:rPr>
        <w:t xml:space="preserve">Tassoni, P. (2007) </w:t>
      </w:r>
      <w:r w:rsidRPr="00B272DA">
        <w:rPr>
          <w:rFonts w:ascii="Arial" w:hAnsi="Arial" w:cs="Arial"/>
          <w:b w:val="0"/>
          <w:i/>
          <w:color w:val="000000" w:themeColor="text1"/>
          <w:sz w:val="24"/>
          <w:szCs w:val="24"/>
        </w:rPr>
        <w:t>Ch</w:t>
      </w:r>
      <w:r w:rsidRPr="00B272DA">
        <w:rPr>
          <w:rFonts w:ascii="Arial" w:hAnsi="Arial" w:cs="Arial"/>
          <w:b w:val="0"/>
          <w:i/>
          <w:color w:val="000000" w:themeColor="text1"/>
          <w:sz w:val="24"/>
          <w:szCs w:val="24"/>
        </w:rPr>
        <w:t>ild Care and Education.</w:t>
      </w:r>
      <w:proofErr w:type="gramEnd"/>
      <w:r w:rsidRPr="00B272DA">
        <w:rPr>
          <w:rFonts w:ascii="Arial" w:hAnsi="Arial" w:cs="Arial"/>
          <w:b w:val="0"/>
          <w:color w:val="000000" w:themeColor="text1"/>
          <w:sz w:val="24"/>
          <w:szCs w:val="24"/>
        </w:rPr>
        <w:t xml:space="preserve"> (3</w:t>
      </w:r>
      <w:r w:rsidRPr="00B272DA">
        <w:rPr>
          <w:rFonts w:ascii="Arial" w:hAnsi="Arial" w:cs="Arial"/>
          <w:b w:val="0"/>
          <w:color w:val="000000" w:themeColor="text1"/>
          <w:sz w:val="24"/>
          <w:szCs w:val="24"/>
          <w:vertAlign w:val="superscript"/>
        </w:rPr>
        <w:t>rd</w:t>
      </w:r>
      <w:r w:rsidRPr="00B272DA">
        <w:rPr>
          <w:rFonts w:ascii="Arial" w:hAnsi="Arial" w:cs="Arial"/>
          <w:b w:val="0"/>
          <w:color w:val="000000" w:themeColor="text1"/>
          <w:sz w:val="24"/>
          <w:szCs w:val="24"/>
        </w:rPr>
        <w:t xml:space="preserve"> </w:t>
      </w:r>
      <w:proofErr w:type="spellStart"/>
      <w:proofErr w:type="gramStart"/>
      <w:r w:rsidRPr="00B272DA">
        <w:rPr>
          <w:rFonts w:ascii="Arial" w:hAnsi="Arial" w:cs="Arial"/>
          <w:b w:val="0"/>
          <w:color w:val="000000" w:themeColor="text1"/>
          <w:sz w:val="24"/>
          <w:szCs w:val="24"/>
        </w:rPr>
        <w:t>ed</w:t>
      </w:r>
      <w:proofErr w:type="spellEnd"/>
      <w:proofErr w:type="gramEnd"/>
      <w:r w:rsidRPr="00B272DA">
        <w:rPr>
          <w:rFonts w:ascii="Arial" w:hAnsi="Arial" w:cs="Arial"/>
          <w:b w:val="0"/>
          <w:color w:val="000000" w:themeColor="text1"/>
          <w:sz w:val="24"/>
          <w:szCs w:val="24"/>
        </w:rPr>
        <w:t xml:space="preserve">). UK: Pearson. </w:t>
      </w:r>
    </w:p>
    <w:p w:rsidR="00B272DA" w:rsidRPr="00B272DA" w:rsidRDefault="00B272DA" w:rsidP="00A5038F">
      <w:pPr>
        <w:pStyle w:val="Heading1"/>
        <w:keepNext/>
        <w:keepLines/>
        <w:shd w:val="clear" w:color="auto" w:fill="FFFFFF"/>
        <w:spacing w:before="0" w:beforeAutospacing="0" w:after="0" w:afterAutospacing="0" w:line="360" w:lineRule="auto"/>
        <w:jc w:val="both"/>
        <w:rPr>
          <w:rFonts w:ascii="Arial" w:hAnsi="Arial" w:cs="Arial"/>
          <w:b w:val="0"/>
          <w:color w:val="000000" w:themeColor="text1"/>
          <w:sz w:val="24"/>
          <w:szCs w:val="24"/>
        </w:rPr>
      </w:pPr>
    </w:p>
    <w:p w:rsidR="00C71A5B" w:rsidRPr="00A5038F" w:rsidRDefault="00C71A5B" w:rsidP="00A5038F">
      <w:pPr>
        <w:spacing w:line="360" w:lineRule="auto"/>
        <w:ind w:left="360"/>
        <w:jc w:val="both"/>
        <w:rPr>
          <w:rFonts w:ascii="Arial" w:hAnsi="Arial" w:cs="Arial"/>
          <w:color w:val="000000" w:themeColor="text1"/>
        </w:rPr>
      </w:pPr>
      <w:proofErr w:type="gramStart"/>
      <w:r w:rsidRPr="00A5038F">
        <w:rPr>
          <w:rFonts w:ascii="Arial" w:hAnsi="Arial" w:cs="Arial"/>
          <w:color w:val="000000" w:themeColor="text1"/>
        </w:rPr>
        <w:t>Welsh Assembly Government.</w:t>
      </w:r>
      <w:proofErr w:type="gramEnd"/>
      <w:r w:rsidRPr="00A5038F">
        <w:rPr>
          <w:rFonts w:ascii="Arial" w:hAnsi="Arial" w:cs="Arial"/>
          <w:color w:val="000000" w:themeColor="text1"/>
        </w:rPr>
        <w:t xml:space="preserve"> (2009) ‘Outdoor Learning Handbook’ </w:t>
      </w:r>
      <w:hyperlink r:id="rId44" w:history="1">
        <w:r w:rsidRPr="00A5038F">
          <w:rPr>
            <w:rStyle w:val="Hyperlink"/>
            <w:rFonts w:ascii="Arial" w:eastAsiaTheme="majorEastAsia" w:hAnsi="Arial" w:cs="Arial"/>
            <w:color w:val="000000" w:themeColor="text1"/>
          </w:rPr>
          <w:t>http://learning.gov.wales/docs/learningwales/publications/140828-foundation-phase-outdoor-learning-handbook-en.pdf</w:t>
        </w:r>
      </w:hyperlink>
      <w:r w:rsidRPr="00A5038F">
        <w:rPr>
          <w:rFonts w:ascii="Arial" w:hAnsi="Arial" w:cs="Arial"/>
          <w:color w:val="000000" w:themeColor="text1"/>
        </w:rPr>
        <w:t xml:space="preserve"> [Accessed: 23</w:t>
      </w:r>
      <w:r w:rsidRPr="00A5038F">
        <w:rPr>
          <w:rFonts w:ascii="Arial" w:hAnsi="Arial" w:cs="Arial"/>
          <w:color w:val="000000" w:themeColor="text1"/>
          <w:vertAlign w:val="superscript"/>
        </w:rPr>
        <w:t>rd</w:t>
      </w:r>
      <w:r w:rsidRPr="00A5038F">
        <w:rPr>
          <w:rFonts w:ascii="Arial" w:hAnsi="Arial" w:cs="Arial"/>
          <w:color w:val="000000" w:themeColor="text1"/>
        </w:rPr>
        <w:t xml:space="preserve"> January 2018]. </w:t>
      </w:r>
    </w:p>
    <w:p w:rsidR="00C71A5B" w:rsidRPr="00B272DA" w:rsidRDefault="00C71A5B" w:rsidP="00A5038F">
      <w:pPr>
        <w:spacing w:line="360" w:lineRule="auto"/>
        <w:ind w:left="360"/>
        <w:jc w:val="both"/>
        <w:rPr>
          <w:rFonts w:ascii="Arial" w:hAnsi="Arial" w:cs="Arial"/>
          <w:color w:val="000000" w:themeColor="text1"/>
        </w:rPr>
      </w:pPr>
    </w:p>
    <w:p w:rsidR="00C71A5B" w:rsidRPr="00A5038F" w:rsidRDefault="00C71A5B" w:rsidP="00A5038F">
      <w:pPr>
        <w:spacing w:line="360" w:lineRule="auto"/>
        <w:ind w:left="360"/>
        <w:jc w:val="both"/>
        <w:rPr>
          <w:rFonts w:ascii="Arial" w:hAnsi="Arial" w:cs="Arial"/>
          <w:color w:val="000000" w:themeColor="text1"/>
        </w:rPr>
      </w:pPr>
      <w:proofErr w:type="gramStart"/>
      <w:r w:rsidRPr="00A5038F">
        <w:rPr>
          <w:rFonts w:ascii="Arial" w:hAnsi="Arial" w:cs="Arial"/>
          <w:color w:val="000000" w:themeColor="text1"/>
        </w:rPr>
        <w:t>Welsh Government.</w:t>
      </w:r>
      <w:proofErr w:type="gramEnd"/>
      <w:r w:rsidRPr="00A5038F">
        <w:rPr>
          <w:rFonts w:ascii="Arial" w:hAnsi="Arial" w:cs="Arial"/>
          <w:color w:val="000000" w:themeColor="text1"/>
        </w:rPr>
        <w:t xml:space="preserve"> (2012) ‘Improving Schools’ </w:t>
      </w:r>
      <w:hyperlink r:id="rId45" w:history="1">
        <w:r w:rsidRPr="00A5038F">
          <w:rPr>
            <w:rStyle w:val="Hyperlink"/>
            <w:rFonts w:ascii="Arial" w:hAnsi="Arial" w:cs="Arial"/>
            <w:color w:val="000000" w:themeColor="text1"/>
          </w:rPr>
          <w:t>http://learning.gov.wales/docs/learningwales/news/121025improvingschoolsen.pdf</w:t>
        </w:r>
      </w:hyperlink>
      <w:r w:rsidRPr="00A5038F">
        <w:rPr>
          <w:rFonts w:ascii="Arial" w:hAnsi="Arial" w:cs="Arial"/>
          <w:color w:val="000000" w:themeColor="text1"/>
        </w:rPr>
        <w:t xml:space="preserve"> [Accessed: 13</w:t>
      </w:r>
      <w:r w:rsidRPr="00A5038F">
        <w:rPr>
          <w:rFonts w:ascii="Arial" w:hAnsi="Arial" w:cs="Arial"/>
          <w:color w:val="000000" w:themeColor="text1"/>
          <w:vertAlign w:val="superscript"/>
        </w:rPr>
        <w:t>th</w:t>
      </w:r>
      <w:r w:rsidRPr="00A5038F">
        <w:rPr>
          <w:rFonts w:ascii="Arial" w:hAnsi="Arial" w:cs="Arial"/>
          <w:color w:val="000000" w:themeColor="text1"/>
        </w:rPr>
        <w:t xml:space="preserve"> January 2018]. </w:t>
      </w:r>
    </w:p>
    <w:p w:rsidR="00C71A5B" w:rsidRPr="00B272DA" w:rsidRDefault="00C71A5B" w:rsidP="00A5038F">
      <w:pPr>
        <w:spacing w:line="360" w:lineRule="auto"/>
        <w:ind w:left="360"/>
        <w:jc w:val="both"/>
        <w:rPr>
          <w:rFonts w:ascii="Arial" w:hAnsi="Arial" w:cs="Arial"/>
          <w:noProof/>
          <w:color w:val="000000" w:themeColor="text1"/>
        </w:rPr>
      </w:pPr>
    </w:p>
    <w:p w:rsidR="00C71A5B" w:rsidRPr="00A5038F" w:rsidRDefault="00C71A5B" w:rsidP="00A5038F">
      <w:pPr>
        <w:spacing w:line="360" w:lineRule="auto"/>
        <w:ind w:left="360"/>
        <w:jc w:val="both"/>
        <w:rPr>
          <w:rFonts w:ascii="Arial" w:hAnsi="Arial" w:cs="Arial"/>
          <w:color w:val="000000" w:themeColor="text1"/>
        </w:rPr>
      </w:pPr>
      <w:proofErr w:type="gramStart"/>
      <w:r w:rsidRPr="00A5038F">
        <w:rPr>
          <w:rFonts w:ascii="Arial" w:hAnsi="Arial" w:cs="Arial"/>
          <w:color w:val="000000" w:themeColor="text1"/>
        </w:rPr>
        <w:t>Welsh Government.</w:t>
      </w:r>
      <w:proofErr w:type="gramEnd"/>
      <w:r w:rsidRPr="00A5038F">
        <w:rPr>
          <w:rFonts w:ascii="Arial" w:hAnsi="Arial" w:cs="Arial"/>
          <w:color w:val="000000" w:themeColor="text1"/>
        </w:rPr>
        <w:t xml:space="preserve"> (2015) ‘Theme 1: Leadership for a self-improving system Resources 1–7’ </w:t>
      </w:r>
      <w:hyperlink r:id="rId46" w:history="1">
        <w:r w:rsidRPr="00A5038F">
          <w:rPr>
            <w:rStyle w:val="Hyperlink"/>
            <w:rFonts w:ascii="Arial" w:hAnsi="Arial" w:cs="Arial"/>
            <w:color w:val="000000" w:themeColor="text1"/>
          </w:rPr>
          <w:t>file:///C:/Users/alann/Downloads/150615-face-theme1-Leadership%20for%20improving%20(2).pdf</w:t>
        </w:r>
      </w:hyperlink>
      <w:r w:rsidRPr="00A5038F">
        <w:rPr>
          <w:rFonts w:ascii="Arial" w:hAnsi="Arial" w:cs="Arial"/>
          <w:color w:val="000000" w:themeColor="text1"/>
        </w:rPr>
        <w:t xml:space="preserve"> [Accessed: 21</w:t>
      </w:r>
      <w:r w:rsidRPr="00A5038F">
        <w:rPr>
          <w:rFonts w:ascii="Arial" w:hAnsi="Arial" w:cs="Arial"/>
          <w:color w:val="000000" w:themeColor="text1"/>
          <w:vertAlign w:val="superscript"/>
        </w:rPr>
        <w:t>st</w:t>
      </w:r>
      <w:r w:rsidRPr="00A5038F">
        <w:rPr>
          <w:rFonts w:ascii="Arial" w:hAnsi="Arial" w:cs="Arial"/>
          <w:color w:val="000000" w:themeColor="text1"/>
        </w:rPr>
        <w:t xml:space="preserve"> January 2017]. </w:t>
      </w:r>
    </w:p>
    <w:p w:rsidR="00C71A5B" w:rsidRPr="00A5038F" w:rsidRDefault="00C71A5B" w:rsidP="00A5038F">
      <w:pPr>
        <w:spacing w:line="360" w:lineRule="auto"/>
        <w:ind w:left="360"/>
        <w:jc w:val="both"/>
        <w:rPr>
          <w:rFonts w:ascii="Arial" w:hAnsi="Arial" w:cs="Arial"/>
          <w:color w:val="000000" w:themeColor="text1"/>
        </w:rPr>
      </w:pPr>
    </w:p>
    <w:p w:rsidR="00C71A5B" w:rsidRPr="00A5038F" w:rsidRDefault="00C71A5B" w:rsidP="00A5038F">
      <w:pPr>
        <w:tabs>
          <w:tab w:val="left" w:pos="2646"/>
        </w:tabs>
        <w:spacing w:line="360" w:lineRule="auto"/>
        <w:ind w:left="360"/>
        <w:jc w:val="both"/>
        <w:rPr>
          <w:rFonts w:ascii="Arial" w:hAnsi="Arial" w:cs="Arial"/>
          <w:color w:val="000000" w:themeColor="text1"/>
        </w:rPr>
      </w:pPr>
      <w:proofErr w:type="gramStart"/>
      <w:r w:rsidRPr="00A5038F">
        <w:rPr>
          <w:rFonts w:ascii="Arial" w:hAnsi="Arial" w:cs="Arial"/>
          <w:color w:val="000000" w:themeColor="text1"/>
        </w:rPr>
        <w:lastRenderedPageBreak/>
        <w:t>Welsh Government.</w:t>
      </w:r>
      <w:proofErr w:type="gramEnd"/>
      <w:r w:rsidRPr="00A5038F">
        <w:rPr>
          <w:rFonts w:ascii="Arial" w:hAnsi="Arial" w:cs="Arial"/>
          <w:color w:val="000000" w:themeColor="text1"/>
        </w:rPr>
        <w:t xml:space="preserve"> (2016) ‘Masters in Education Practice: Leadership’ </w:t>
      </w:r>
      <w:hyperlink r:id="rId47" w:history="1">
        <w:r w:rsidRPr="00A5038F">
          <w:rPr>
            <w:rStyle w:val="Hyperlink"/>
            <w:rFonts w:ascii="Arial" w:hAnsi="Arial" w:cs="Arial"/>
            <w:color w:val="000000" w:themeColor="text1"/>
          </w:rPr>
          <w:t>http://learning.gov.wales/resources/learningpacks/mep/leadership/thinking-about-leadership-and-leadership-styles/transactional-leadership-</w:t>
        </w:r>
        <w:r w:rsidRPr="00A5038F">
          <w:rPr>
            <w:rStyle w:val="Hyperlink"/>
            <w:rFonts w:ascii="Arial" w:hAnsi="Arial" w:cs="Arial"/>
            <w:color w:val="000000" w:themeColor="text1"/>
          </w:rPr>
          <w:t>leadership-through-exchange/?lang=en</w:t>
        </w:r>
      </w:hyperlink>
      <w:r w:rsidRPr="00A5038F">
        <w:rPr>
          <w:rFonts w:ascii="Arial" w:hAnsi="Arial" w:cs="Arial"/>
          <w:color w:val="000000" w:themeColor="text1"/>
        </w:rPr>
        <w:t xml:space="preserve"> [Accessed: 24</w:t>
      </w:r>
      <w:r w:rsidRPr="00A5038F">
        <w:rPr>
          <w:rFonts w:ascii="Arial" w:hAnsi="Arial" w:cs="Arial"/>
          <w:color w:val="000000" w:themeColor="text1"/>
          <w:vertAlign w:val="superscript"/>
        </w:rPr>
        <w:t>th</w:t>
      </w:r>
      <w:r w:rsidRPr="00A5038F">
        <w:rPr>
          <w:rFonts w:ascii="Arial" w:hAnsi="Arial" w:cs="Arial"/>
          <w:color w:val="000000" w:themeColor="text1"/>
        </w:rPr>
        <w:t xml:space="preserve"> January 2018]. </w:t>
      </w:r>
    </w:p>
    <w:p w:rsidR="00AC1457" w:rsidRPr="00B272DA" w:rsidRDefault="00AC1457" w:rsidP="00A5038F">
      <w:pPr>
        <w:tabs>
          <w:tab w:val="left" w:pos="2646"/>
        </w:tabs>
        <w:spacing w:line="360" w:lineRule="auto"/>
        <w:ind w:left="360"/>
        <w:jc w:val="both"/>
        <w:rPr>
          <w:rFonts w:ascii="Arial" w:hAnsi="Arial" w:cs="Arial"/>
          <w:color w:val="000000" w:themeColor="text1"/>
        </w:rPr>
      </w:pPr>
    </w:p>
    <w:p w:rsidR="00C71A5B" w:rsidRPr="00B272DA" w:rsidRDefault="00C71A5B" w:rsidP="00A5038F">
      <w:pPr>
        <w:pStyle w:val="Heading1"/>
        <w:keepNext/>
        <w:keepLines/>
        <w:shd w:val="clear" w:color="auto" w:fill="FFFFFF"/>
        <w:spacing w:before="0" w:beforeAutospacing="0" w:after="0" w:afterAutospacing="0" w:line="360" w:lineRule="auto"/>
        <w:ind w:left="360"/>
        <w:jc w:val="both"/>
        <w:rPr>
          <w:rFonts w:ascii="Arial" w:hAnsi="Arial" w:cs="Arial"/>
          <w:b w:val="0"/>
          <w:color w:val="000000" w:themeColor="text1"/>
          <w:sz w:val="24"/>
          <w:szCs w:val="24"/>
        </w:rPr>
      </w:pPr>
      <w:r w:rsidRPr="00B272DA">
        <w:rPr>
          <w:rFonts w:ascii="Arial" w:hAnsi="Arial" w:cs="Arial"/>
          <w:b w:val="0"/>
          <w:noProof/>
          <w:color w:val="000000" w:themeColor="text1"/>
          <w:sz w:val="24"/>
          <w:szCs w:val="24"/>
        </w:rPr>
        <w:t xml:space="preserve">Whalley, E. M. and Allen, S. (2011) </w:t>
      </w:r>
      <w:r w:rsidRPr="00B272DA">
        <w:rPr>
          <w:rFonts w:ascii="Arial" w:hAnsi="Arial" w:cs="Arial"/>
          <w:b w:val="0"/>
          <w:i/>
          <w:color w:val="000000" w:themeColor="text1"/>
          <w:sz w:val="24"/>
          <w:szCs w:val="24"/>
        </w:rPr>
        <w:t>Leading Practice in Early Years Settings.</w:t>
      </w:r>
      <w:r w:rsidRPr="00B272DA">
        <w:rPr>
          <w:rFonts w:ascii="Arial" w:hAnsi="Arial" w:cs="Arial"/>
          <w:b w:val="0"/>
          <w:color w:val="000000" w:themeColor="text1"/>
          <w:sz w:val="24"/>
          <w:szCs w:val="24"/>
        </w:rPr>
        <w:t xml:space="preserve"> UK: Learning Matters </w:t>
      </w:r>
      <w:proofErr w:type="spellStart"/>
      <w:r w:rsidRPr="00B272DA">
        <w:rPr>
          <w:rFonts w:ascii="Arial" w:hAnsi="Arial" w:cs="Arial"/>
          <w:b w:val="0"/>
          <w:color w:val="000000" w:themeColor="text1"/>
          <w:sz w:val="24"/>
          <w:szCs w:val="24"/>
        </w:rPr>
        <w:t>LTd.</w:t>
      </w:r>
      <w:proofErr w:type="spellEnd"/>
      <w:r w:rsidRPr="00B272DA">
        <w:rPr>
          <w:rFonts w:ascii="Arial" w:hAnsi="Arial" w:cs="Arial"/>
          <w:b w:val="0"/>
          <w:color w:val="000000" w:themeColor="text1"/>
          <w:sz w:val="24"/>
          <w:szCs w:val="24"/>
        </w:rPr>
        <w:t xml:space="preserve"> </w:t>
      </w:r>
    </w:p>
    <w:p w:rsidR="00C71A5B" w:rsidRPr="00B272DA" w:rsidRDefault="00C71A5B" w:rsidP="00A5038F">
      <w:pPr>
        <w:pStyle w:val="Heading1"/>
        <w:keepNext/>
        <w:keepLines/>
        <w:shd w:val="clear" w:color="auto" w:fill="FFFFFF"/>
        <w:spacing w:before="0" w:beforeAutospacing="0" w:after="0" w:afterAutospacing="0" w:line="360" w:lineRule="auto"/>
        <w:ind w:left="360"/>
        <w:jc w:val="both"/>
        <w:rPr>
          <w:rFonts w:ascii="Arial" w:hAnsi="Arial" w:cs="Arial"/>
          <w:b w:val="0"/>
          <w:color w:val="000000" w:themeColor="text1"/>
          <w:sz w:val="24"/>
          <w:szCs w:val="24"/>
        </w:rPr>
      </w:pPr>
    </w:p>
    <w:p w:rsidR="00C71A5B" w:rsidRPr="00B272DA" w:rsidRDefault="00C71A5B" w:rsidP="00A5038F">
      <w:pPr>
        <w:pStyle w:val="Heading1"/>
        <w:keepNext/>
        <w:keepLines/>
        <w:shd w:val="clear" w:color="auto" w:fill="FFFFFF"/>
        <w:spacing w:before="0" w:beforeAutospacing="0" w:after="0" w:afterAutospacing="0" w:line="360" w:lineRule="auto"/>
        <w:ind w:left="360"/>
        <w:jc w:val="both"/>
        <w:rPr>
          <w:rFonts w:ascii="Arial" w:hAnsi="Arial" w:cs="Arial"/>
          <w:b w:val="0"/>
          <w:color w:val="000000" w:themeColor="text1"/>
          <w:sz w:val="24"/>
          <w:szCs w:val="24"/>
        </w:rPr>
      </w:pPr>
      <w:proofErr w:type="gramStart"/>
      <w:r w:rsidRPr="00B272DA">
        <w:rPr>
          <w:rFonts w:ascii="Arial" w:hAnsi="Arial" w:cs="Arial"/>
          <w:b w:val="0"/>
          <w:noProof/>
          <w:color w:val="000000" w:themeColor="text1"/>
          <w:sz w:val="24"/>
          <w:szCs w:val="24"/>
        </w:rPr>
        <w:t xml:space="preserve">White, V. and Harris, J. (2004) </w:t>
      </w:r>
      <w:r w:rsidRPr="00B272DA">
        <w:rPr>
          <w:rFonts w:ascii="Arial" w:hAnsi="Arial" w:cs="Arial"/>
          <w:b w:val="0"/>
          <w:i/>
          <w:color w:val="000000" w:themeColor="text1"/>
          <w:sz w:val="24"/>
          <w:szCs w:val="24"/>
        </w:rPr>
        <w:t>Developing Good Practice in Children's Services</w:t>
      </w:r>
      <w:r w:rsidRPr="00B272DA">
        <w:rPr>
          <w:rFonts w:ascii="Arial" w:hAnsi="Arial" w:cs="Arial"/>
          <w:b w:val="0"/>
          <w:color w:val="000000" w:themeColor="text1"/>
          <w:sz w:val="24"/>
          <w:szCs w:val="24"/>
        </w:rPr>
        <w:t>.</w:t>
      </w:r>
      <w:proofErr w:type="gramEnd"/>
      <w:r w:rsidRPr="00B272DA">
        <w:rPr>
          <w:rFonts w:ascii="Arial" w:hAnsi="Arial" w:cs="Arial"/>
          <w:b w:val="0"/>
          <w:color w:val="000000" w:themeColor="text1"/>
          <w:sz w:val="24"/>
          <w:szCs w:val="24"/>
        </w:rPr>
        <w:t xml:space="preserve"> London: Jessica Kingsley Publishing. </w:t>
      </w:r>
    </w:p>
    <w:p w:rsidR="00C71A5B" w:rsidRPr="00B272DA" w:rsidRDefault="00C71A5B" w:rsidP="00A5038F">
      <w:pPr>
        <w:pStyle w:val="Heading1"/>
        <w:keepNext/>
        <w:keepLines/>
        <w:shd w:val="clear" w:color="auto" w:fill="FFFFFF"/>
        <w:spacing w:before="0" w:beforeAutospacing="0" w:after="0" w:afterAutospacing="0" w:line="360" w:lineRule="auto"/>
        <w:ind w:left="360"/>
        <w:jc w:val="both"/>
        <w:rPr>
          <w:rFonts w:ascii="Arial" w:hAnsi="Arial" w:cs="Arial"/>
          <w:b w:val="0"/>
          <w:color w:val="000000" w:themeColor="text1"/>
          <w:sz w:val="24"/>
          <w:szCs w:val="24"/>
        </w:rPr>
      </w:pPr>
    </w:p>
    <w:p w:rsidR="00C71A5B" w:rsidRPr="00A5038F" w:rsidRDefault="00C71A5B" w:rsidP="00A5038F">
      <w:pPr>
        <w:spacing w:line="360" w:lineRule="auto"/>
        <w:ind w:left="360"/>
        <w:jc w:val="both"/>
        <w:rPr>
          <w:rFonts w:ascii="Arial" w:hAnsi="Arial" w:cs="Arial"/>
          <w:color w:val="000000" w:themeColor="text1"/>
        </w:rPr>
      </w:pPr>
      <w:proofErr w:type="spellStart"/>
      <w:proofErr w:type="gramStart"/>
      <w:r w:rsidRPr="00A5038F">
        <w:rPr>
          <w:rFonts w:ascii="Arial" w:hAnsi="Arial" w:cs="Arial"/>
          <w:color w:val="000000" w:themeColor="text1"/>
        </w:rPr>
        <w:t>Xiaoxia</w:t>
      </w:r>
      <w:proofErr w:type="spellEnd"/>
      <w:r w:rsidRPr="00A5038F">
        <w:rPr>
          <w:rFonts w:ascii="Arial" w:hAnsi="Arial" w:cs="Arial"/>
          <w:color w:val="000000" w:themeColor="text1"/>
        </w:rPr>
        <w:t xml:space="preserve">, P., </w:t>
      </w:r>
      <w:proofErr w:type="spellStart"/>
      <w:r w:rsidRPr="00A5038F">
        <w:rPr>
          <w:rFonts w:ascii="Arial" w:hAnsi="Arial" w:cs="Arial"/>
          <w:color w:val="000000" w:themeColor="text1"/>
        </w:rPr>
        <w:t>Xiaoxia</w:t>
      </w:r>
      <w:proofErr w:type="spellEnd"/>
      <w:r w:rsidRPr="00A5038F">
        <w:rPr>
          <w:rFonts w:ascii="Arial" w:hAnsi="Arial" w:cs="Arial"/>
          <w:color w:val="000000" w:themeColor="text1"/>
        </w:rPr>
        <w:t>, P. and Jing, W. (2006) ‘Transformational Leadership VS.</w:t>
      </w:r>
      <w:proofErr w:type="gramEnd"/>
      <w:r w:rsidRPr="00A5038F">
        <w:rPr>
          <w:rFonts w:ascii="Arial" w:hAnsi="Arial" w:cs="Arial"/>
          <w:color w:val="000000" w:themeColor="text1"/>
        </w:rPr>
        <w:t xml:space="preserve"> Transactional Leadership: The Influence of Gender and Culture on Leadership Styles of SMEs in China and Sweden’ </w:t>
      </w:r>
      <w:hyperlink r:id="rId48" w:history="1">
        <w:r w:rsidRPr="00A5038F">
          <w:rPr>
            <w:rStyle w:val="Hyperlink"/>
            <w:rFonts w:ascii="Arial" w:hAnsi="Arial" w:cs="Arial"/>
            <w:color w:val="000000" w:themeColor="text1"/>
          </w:rPr>
          <w:t>http://www.diva-portal.org/smash/get/diva2:230525/fulltext01.pdf</w:t>
        </w:r>
      </w:hyperlink>
      <w:r w:rsidRPr="00A5038F">
        <w:rPr>
          <w:rFonts w:ascii="Arial" w:hAnsi="Arial" w:cs="Arial"/>
          <w:color w:val="000000" w:themeColor="text1"/>
        </w:rPr>
        <w:t xml:space="preserve"> [Accessed: 23</w:t>
      </w:r>
      <w:r w:rsidRPr="00A5038F">
        <w:rPr>
          <w:rFonts w:ascii="Arial" w:hAnsi="Arial" w:cs="Arial"/>
          <w:color w:val="000000" w:themeColor="text1"/>
          <w:vertAlign w:val="superscript"/>
        </w:rPr>
        <w:t>rd</w:t>
      </w:r>
      <w:r w:rsidRPr="00A5038F">
        <w:rPr>
          <w:rFonts w:ascii="Arial" w:hAnsi="Arial" w:cs="Arial"/>
          <w:color w:val="000000" w:themeColor="text1"/>
        </w:rPr>
        <w:t xml:space="preserve"> January 2018]. </w:t>
      </w:r>
    </w:p>
    <w:sectPr w:rsidR="00C71A5B" w:rsidRPr="00A5038F">
      <w:headerReference w:type="default" r:id="rId49"/>
      <w:footerReference w:type="default" r:id="rId5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690" w:rsidRDefault="008A3690" w:rsidP="00331636">
      <w:r>
        <w:separator/>
      </w:r>
    </w:p>
  </w:endnote>
  <w:endnote w:type="continuationSeparator" w:id="0">
    <w:p w:rsidR="008A3690" w:rsidRDefault="008A3690" w:rsidP="00331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2579886"/>
      <w:docPartObj>
        <w:docPartGallery w:val="Page Numbers (Bottom of Page)"/>
        <w:docPartUnique/>
      </w:docPartObj>
    </w:sdtPr>
    <w:sdtEndPr>
      <w:rPr>
        <w:noProof/>
      </w:rPr>
    </w:sdtEndPr>
    <w:sdtContent>
      <w:p w:rsidR="00331636" w:rsidRDefault="00331636">
        <w:pPr>
          <w:pStyle w:val="Footer"/>
          <w:jc w:val="right"/>
        </w:pPr>
        <w:r>
          <w:fldChar w:fldCharType="begin"/>
        </w:r>
        <w:r>
          <w:instrText xml:space="preserve"> PAGE   \* MERGEFORMAT </w:instrText>
        </w:r>
        <w:r>
          <w:fldChar w:fldCharType="separate"/>
        </w:r>
        <w:r w:rsidR="00682BE3">
          <w:rPr>
            <w:noProof/>
          </w:rPr>
          <w:t>1</w:t>
        </w:r>
        <w:r>
          <w:rPr>
            <w:noProof/>
          </w:rPr>
          <w:fldChar w:fldCharType="end"/>
        </w:r>
      </w:p>
    </w:sdtContent>
  </w:sdt>
  <w:p w:rsidR="00331636" w:rsidRDefault="003316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690" w:rsidRDefault="008A3690" w:rsidP="00331636">
      <w:r>
        <w:separator/>
      </w:r>
    </w:p>
  </w:footnote>
  <w:footnote w:type="continuationSeparator" w:id="0">
    <w:p w:rsidR="008A3690" w:rsidRDefault="008A3690" w:rsidP="003316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636" w:rsidRDefault="00331636" w:rsidP="00331636">
    <w:pPr>
      <w:pStyle w:val="Header"/>
      <w:spacing w:line="360" w:lineRule="auto"/>
      <w:jc w:val="both"/>
      <w:rPr>
        <w:rFonts w:ascii="Arial" w:hAnsi="Arial" w:cs="Arial"/>
        <w:color w:val="000000" w:themeColor="text1"/>
      </w:rPr>
    </w:pPr>
    <w:r w:rsidRPr="00331636">
      <w:rPr>
        <w:rFonts w:ascii="Arial" w:hAnsi="Arial" w:cs="Arial"/>
        <w:color w:val="000000" w:themeColor="text1"/>
      </w:rPr>
      <w:t>1400457</w:t>
    </w:r>
    <w:r w:rsidR="00682BE3">
      <w:rPr>
        <w:rFonts w:ascii="Arial" w:hAnsi="Arial" w:cs="Arial"/>
        <w:color w:val="000000" w:themeColor="text1"/>
      </w:rPr>
      <w:t xml:space="preserve">                                                                      Word Count: 4028</w:t>
    </w:r>
  </w:p>
  <w:p w:rsidR="00682BE3" w:rsidRPr="00331636" w:rsidRDefault="00682BE3" w:rsidP="00331636">
    <w:pPr>
      <w:pStyle w:val="Header"/>
      <w:spacing w:line="360" w:lineRule="auto"/>
      <w:jc w:val="both"/>
      <w:rPr>
        <w:rFonts w:ascii="Arial" w:hAnsi="Arial" w:cs="Arial"/>
        <w:color w:val="000000" w:themeColor="text1"/>
      </w:rPr>
    </w:pPr>
    <w:r>
      <w:rPr>
        <w:rFonts w:ascii="Arial" w:hAnsi="Arial" w:cs="Arial"/>
        <w:color w:val="000000" w:themeColor="text1"/>
      </w:rPr>
      <w:t>EAEC6009/C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686357"/>
    <w:multiLevelType w:val="hybridMultilevel"/>
    <w:tmpl w:val="9C62D9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BD71E74"/>
    <w:multiLevelType w:val="hybridMultilevel"/>
    <w:tmpl w:val="EC807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F69"/>
    <w:rsid w:val="001A008D"/>
    <w:rsid w:val="001F0357"/>
    <w:rsid w:val="0021202B"/>
    <w:rsid w:val="0030378A"/>
    <w:rsid w:val="00331636"/>
    <w:rsid w:val="003C597D"/>
    <w:rsid w:val="00447AE8"/>
    <w:rsid w:val="00494B0D"/>
    <w:rsid w:val="0060734F"/>
    <w:rsid w:val="00617E4A"/>
    <w:rsid w:val="0064534E"/>
    <w:rsid w:val="0067798F"/>
    <w:rsid w:val="00682BE3"/>
    <w:rsid w:val="008A3690"/>
    <w:rsid w:val="009237EC"/>
    <w:rsid w:val="00A5038F"/>
    <w:rsid w:val="00A91B43"/>
    <w:rsid w:val="00AA344D"/>
    <w:rsid w:val="00AC1457"/>
    <w:rsid w:val="00AC6325"/>
    <w:rsid w:val="00AD0F5A"/>
    <w:rsid w:val="00B1033A"/>
    <w:rsid w:val="00B272DA"/>
    <w:rsid w:val="00B71B01"/>
    <w:rsid w:val="00BC3B9F"/>
    <w:rsid w:val="00BE62BA"/>
    <w:rsid w:val="00C71A5B"/>
    <w:rsid w:val="00CE5C10"/>
    <w:rsid w:val="00E355C9"/>
    <w:rsid w:val="00E67F69"/>
    <w:rsid w:val="00EB137A"/>
    <w:rsid w:val="00F33056"/>
    <w:rsid w:val="00F4072A"/>
    <w:rsid w:val="00FC1942"/>
    <w:rsid w:val="00FE0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7F69"/>
    <w:rPr>
      <w:sz w:val="24"/>
      <w:szCs w:val="24"/>
    </w:rPr>
  </w:style>
  <w:style w:type="paragraph" w:styleId="Heading1">
    <w:name w:val="heading 1"/>
    <w:basedOn w:val="Normal"/>
    <w:link w:val="Heading1Char"/>
    <w:uiPriority w:val="9"/>
    <w:qFormat/>
    <w:rsid w:val="00E67F69"/>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F69"/>
    <w:rPr>
      <w:b/>
      <w:bCs/>
      <w:kern w:val="36"/>
      <w:sz w:val="48"/>
      <w:szCs w:val="48"/>
    </w:rPr>
  </w:style>
  <w:style w:type="character" w:customStyle="1" w:styleId="addmd">
    <w:name w:val="addmd"/>
    <w:basedOn w:val="DefaultParagraphFont"/>
    <w:rsid w:val="00E67F69"/>
  </w:style>
  <w:style w:type="character" w:customStyle="1" w:styleId="author-name">
    <w:name w:val="author-name"/>
    <w:basedOn w:val="DefaultParagraphFont"/>
    <w:rsid w:val="00E67F69"/>
  </w:style>
  <w:style w:type="paragraph" w:styleId="Header">
    <w:name w:val="header"/>
    <w:basedOn w:val="Normal"/>
    <w:link w:val="HeaderChar"/>
    <w:rsid w:val="00331636"/>
    <w:pPr>
      <w:tabs>
        <w:tab w:val="center" w:pos="4513"/>
        <w:tab w:val="right" w:pos="9026"/>
      </w:tabs>
    </w:pPr>
  </w:style>
  <w:style w:type="character" w:customStyle="1" w:styleId="HeaderChar">
    <w:name w:val="Header Char"/>
    <w:basedOn w:val="DefaultParagraphFont"/>
    <w:link w:val="Header"/>
    <w:rsid w:val="00331636"/>
    <w:rPr>
      <w:sz w:val="24"/>
      <w:szCs w:val="24"/>
    </w:rPr>
  </w:style>
  <w:style w:type="paragraph" w:styleId="Footer">
    <w:name w:val="footer"/>
    <w:basedOn w:val="Normal"/>
    <w:link w:val="FooterChar"/>
    <w:uiPriority w:val="99"/>
    <w:rsid w:val="00331636"/>
    <w:pPr>
      <w:tabs>
        <w:tab w:val="center" w:pos="4513"/>
        <w:tab w:val="right" w:pos="9026"/>
      </w:tabs>
    </w:pPr>
  </w:style>
  <w:style w:type="character" w:customStyle="1" w:styleId="FooterChar">
    <w:name w:val="Footer Char"/>
    <w:basedOn w:val="DefaultParagraphFont"/>
    <w:link w:val="Footer"/>
    <w:uiPriority w:val="99"/>
    <w:rsid w:val="00331636"/>
    <w:rPr>
      <w:sz w:val="24"/>
      <w:szCs w:val="24"/>
    </w:rPr>
  </w:style>
  <w:style w:type="character" w:styleId="Hyperlink">
    <w:name w:val="Hyperlink"/>
    <w:basedOn w:val="DefaultParagraphFont"/>
    <w:rsid w:val="00331636"/>
    <w:rPr>
      <w:color w:val="0000FF" w:themeColor="hyperlink"/>
      <w:u w:val="single"/>
    </w:rPr>
  </w:style>
  <w:style w:type="paragraph" w:styleId="ListParagraph">
    <w:name w:val="List Paragraph"/>
    <w:basedOn w:val="Normal"/>
    <w:uiPriority w:val="34"/>
    <w:qFormat/>
    <w:rsid w:val="00331636"/>
    <w:pPr>
      <w:ind w:left="720"/>
      <w:contextualSpacing/>
    </w:pPr>
  </w:style>
  <w:style w:type="character" w:customStyle="1" w:styleId="title-text">
    <w:name w:val="title-text"/>
    <w:basedOn w:val="DefaultParagraphFont"/>
    <w:rsid w:val="00AC1457"/>
  </w:style>
  <w:style w:type="character" w:styleId="FollowedHyperlink">
    <w:name w:val="FollowedHyperlink"/>
    <w:basedOn w:val="DefaultParagraphFont"/>
    <w:rsid w:val="00AC1457"/>
    <w:rPr>
      <w:color w:val="800080" w:themeColor="followedHyperlink"/>
      <w:u w:val="single"/>
    </w:rPr>
  </w:style>
  <w:style w:type="character" w:customStyle="1" w:styleId="num-ratings">
    <w:name w:val="num-ratings"/>
    <w:basedOn w:val="DefaultParagraphFont"/>
    <w:rsid w:val="00B272DA"/>
  </w:style>
  <w:style w:type="character" w:customStyle="1" w:styleId="count">
    <w:name w:val="count"/>
    <w:basedOn w:val="DefaultParagraphFont"/>
    <w:rsid w:val="00B272DA"/>
  </w:style>
  <w:style w:type="paragraph" w:styleId="BalloonText">
    <w:name w:val="Balloon Text"/>
    <w:basedOn w:val="Normal"/>
    <w:link w:val="BalloonTextChar"/>
    <w:rsid w:val="00B272DA"/>
    <w:rPr>
      <w:rFonts w:ascii="Tahoma" w:hAnsi="Tahoma" w:cs="Tahoma"/>
      <w:sz w:val="16"/>
      <w:szCs w:val="16"/>
    </w:rPr>
  </w:style>
  <w:style w:type="character" w:customStyle="1" w:styleId="BalloonTextChar">
    <w:name w:val="Balloon Text Char"/>
    <w:basedOn w:val="DefaultParagraphFont"/>
    <w:link w:val="BalloonText"/>
    <w:rsid w:val="00B272D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7F69"/>
    <w:rPr>
      <w:sz w:val="24"/>
      <w:szCs w:val="24"/>
    </w:rPr>
  </w:style>
  <w:style w:type="paragraph" w:styleId="Heading1">
    <w:name w:val="heading 1"/>
    <w:basedOn w:val="Normal"/>
    <w:link w:val="Heading1Char"/>
    <w:uiPriority w:val="9"/>
    <w:qFormat/>
    <w:rsid w:val="00E67F69"/>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F69"/>
    <w:rPr>
      <w:b/>
      <w:bCs/>
      <w:kern w:val="36"/>
      <w:sz w:val="48"/>
      <w:szCs w:val="48"/>
    </w:rPr>
  </w:style>
  <w:style w:type="character" w:customStyle="1" w:styleId="addmd">
    <w:name w:val="addmd"/>
    <w:basedOn w:val="DefaultParagraphFont"/>
    <w:rsid w:val="00E67F69"/>
  </w:style>
  <w:style w:type="character" w:customStyle="1" w:styleId="author-name">
    <w:name w:val="author-name"/>
    <w:basedOn w:val="DefaultParagraphFont"/>
    <w:rsid w:val="00E67F69"/>
  </w:style>
  <w:style w:type="paragraph" w:styleId="Header">
    <w:name w:val="header"/>
    <w:basedOn w:val="Normal"/>
    <w:link w:val="HeaderChar"/>
    <w:rsid w:val="00331636"/>
    <w:pPr>
      <w:tabs>
        <w:tab w:val="center" w:pos="4513"/>
        <w:tab w:val="right" w:pos="9026"/>
      </w:tabs>
    </w:pPr>
  </w:style>
  <w:style w:type="character" w:customStyle="1" w:styleId="HeaderChar">
    <w:name w:val="Header Char"/>
    <w:basedOn w:val="DefaultParagraphFont"/>
    <w:link w:val="Header"/>
    <w:rsid w:val="00331636"/>
    <w:rPr>
      <w:sz w:val="24"/>
      <w:szCs w:val="24"/>
    </w:rPr>
  </w:style>
  <w:style w:type="paragraph" w:styleId="Footer">
    <w:name w:val="footer"/>
    <w:basedOn w:val="Normal"/>
    <w:link w:val="FooterChar"/>
    <w:uiPriority w:val="99"/>
    <w:rsid w:val="00331636"/>
    <w:pPr>
      <w:tabs>
        <w:tab w:val="center" w:pos="4513"/>
        <w:tab w:val="right" w:pos="9026"/>
      </w:tabs>
    </w:pPr>
  </w:style>
  <w:style w:type="character" w:customStyle="1" w:styleId="FooterChar">
    <w:name w:val="Footer Char"/>
    <w:basedOn w:val="DefaultParagraphFont"/>
    <w:link w:val="Footer"/>
    <w:uiPriority w:val="99"/>
    <w:rsid w:val="00331636"/>
    <w:rPr>
      <w:sz w:val="24"/>
      <w:szCs w:val="24"/>
    </w:rPr>
  </w:style>
  <w:style w:type="character" w:styleId="Hyperlink">
    <w:name w:val="Hyperlink"/>
    <w:basedOn w:val="DefaultParagraphFont"/>
    <w:rsid w:val="00331636"/>
    <w:rPr>
      <w:color w:val="0000FF" w:themeColor="hyperlink"/>
      <w:u w:val="single"/>
    </w:rPr>
  </w:style>
  <w:style w:type="paragraph" w:styleId="ListParagraph">
    <w:name w:val="List Paragraph"/>
    <w:basedOn w:val="Normal"/>
    <w:uiPriority w:val="34"/>
    <w:qFormat/>
    <w:rsid w:val="00331636"/>
    <w:pPr>
      <w:ind w:left="720"/>
      <w:contextualSpacing/>
    </w:pPr>
  </w:style>
  <w:style w:type="character" w:customStyle="1" w:styleId="title-text">
    <w:name w:val="title-text"/>
    <w:basedOn w:val="DefaultParagraphFont"/>
    <w:rsid w:val="00AC1457"/>
  </w:style>
  <w:style w:type="character" w:styleId="FollowedHyperlink">
    <w:name w:val="FollowedHyperlink"/>
    <w:basedOn w:val="DefaultParagraphFont"/>
    <w:rsid w:val="00AC1457"/>
    <w:rPr>
      <w:color w:val="800080" w:themeColor="followedHyperlink"/>
      <w:u w:val="single"/>
    </w:rPr>
  </w:style>
  <w:style w:type="character" w:customStyle="1" w:styleId="num-ratings">
    <w:name w:val="num-ratings"/>
    <w:basedOn w:val="DefaultParagraphFont"/>
    <w:rsid w:val="00B272DA"/>
  </w:style>
  <w:style w:type="character" w:customStyle="1" w:styleId="count">
    <w:name w:val="count"/>
    <w:basedOn w:val="DefaultParagraphFont"/>
    <w:rsid w:val="00B272DA"/>
  </w:style>
  <w:style w:type="paragraph" w:styleId="BalloonText">
    <w:name w:val="Balloon Text"/>
    <w:basedOn w:val="Normal"/>
    <w:link w:val="BalloonTextChar"/>
    <w:rsid w:val="00B272DA"/>
    <w:rPr>
      <w:rFonts w:ascii="Tahoma" w:hAnsi="Tahoma" w:cs="Tahoma"/>
      <w:sz w:val="16"/>
      <w:szCs w:val="16"/>
    </w:rPr>
  </w:style>
  <w:style w:type="character" w:customStyle="1" w:styleId="BalloonTextChar">
    <w:name w:val="Balloon Text Char"/>
    <w:basedOn w:val="DefaultParagraphFont"/>
    <w:link w:val="BalloonText"/>
    <w:rsid w:val="00B272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540009">
      <w:bodyDiv w:val="1"/>
      <w:marLeft w:val="0"/>
      <w:marRight w:val="0"/>
      <w:marTop w:val="0"/>
      <w:marBottom w:val="0"/>
      <w:divBdr>
        <w:top w:val="none" w:sz="0" w:space="0" w:color="auto"/>
        <w:left w:val="none" w:sz="0" w:space="0" w:color="auto"/>
        <w:bottom w:val="none" w:sz="0" w:space="0" w:color="auto"/>
        <w:right w:val="none" w:sz="0" w:space="0" w:color="auto"/>
      </w:divBdr>
    </w:div>
    <w:div w:id="950284102">
      <w:bodyDiv w:val="1"/>
      <w:marLeft w:val="0"/>
      <w:marRight w:val="0"/>
      <w:marTop w:val="0"/>
      <w:marBottom w:val="0"/>
      <w:divBdr>
        <w:top w:val="none" w:sz="0" w:space="0" w:color="auto"/>
        <w:left w:val="none" w:sz="0" w:space="0" w:color="auto"/>
        <w:bottom w:val="none" w:sz="0" w:space="0" w:color="auto"/>
        <w:right w:val="none" w:sz="0" w:space="0" w:color="auto"/>
      </w:divBdr>
    </w:div>
    <w:div w:id="1331761353">
      <w:bodyDiv w:val="1"/>
      <w:marLeft w:val="0"/>
      <w:marRight w:val="0"/>
      <w:marTop w:val="0"/>
      <w:marBottom w:val="0"/>
      <w:divBdr>
        <w:top w:val="none" w:sz="0" w:space="0" w:color="auto"/>
        <w:left w:val="none" w:sz="0" w:space="0" w:color="auto"/>
        <w:bottom w:val="none" w:sz="0" w:space="0" w:color="auto"/>
        <w:right w:val="none" w:sz="0" w:space="0" w:color="auto"/>
      </w:divBdr>
    </w:div>
    <w:div w:id="1433359507">
      <w:bodyDiv w:val="1"/>
      <w:marLeft w:val="0"/>
      <w:marRight w:val="0"/>
      <w:marTop w:val="0"/>
      <w:marBottom w:val="0"/>
      <w:divBdr>
        <w:top w:val="none" w:sz="0" w:space="0" w:color="auto"/>
        <w:left w:val="none" w:sz="0" w:space="0" w:color="auto"/>
        <w:bottom w:val="none" w:sz="0" w:space="0" w:color="auto"/>
        <w:right w:val="none" w:sz="0" w:space="0" w:color="auto"/>
      </w:divBdr>
    </w:div>
    <w:div w:id="1508708218">
      <w:bodyDiv w:val="1"/>
      <w:marLeft w:val="0"/>
      <w:marRight w:val="0"/>
      <w:marTop w:val="0"/>
      <w:marBottom w:val="0"/>
      <w:divBdr>
        <w:top w:val="none" w:sz="0" w:space="0" w:color="auto"/>
        <w:left w:val="none" w:sz="0" w:space="0" w:color="auto"/>
        <w:bottom w:val="none" w:sz="0" w:space="0" w:color="auto"/>
        <w:right w:val="none" w:sz="0" w:space="0" w:color="auto"/>
      </w:divBdr>
    </w:div>
    <w:div w:id="1542278342">
      <w:bodyDiv w:val="1"/>
      <w:marLeft w:val="0"/>
      <w:marRight w:val="0"/>
      <w:marTop w:val="0"/>
      <w:marBottom w:val="0"/>
      <w:divBdr>
        <w:top w:val="none" w:sz="0" w:space="0" w:color="auto"/>
        <w:left w:val="none" w:sz="0" w:space="0" w:color="auto"/>
        <w:bottom w:val="none" w:sz="0" w:space="0" w:color="auto"/>
        <w:right w:val="none" w:sz="0" w:space="0" w:color="auto"/>
      </w:divBdr>
      <w:divsChild>
        <w:div w:id="680401475">
          <w:marLeft w:val="0"/>
          <w:marRight w:val="0"/>
          <w:marTop w:val="0"/>
          <w:marBottom w:val="60"/>
          <w:divBdr>
            <w:top w:val="none" w:sz="0" w:space="0" w:color="auto"/>
            <w:left w:val="none" w:sz="0" w:space="0" w:color="auto"/>
            <w:bottom w:val="none" w:sz="0" w:space="0" w:color="auto"/>
            <w:right w:val="none" w:sz="0" w:space="0" w:color="auto"/>
          </w:divBdr>
          <w:divsChild>
            <w:div w:id="985817089">
              <w:marLeft w:val="0"/>
              <w:marRight w:val="0"/>
              <w:marTop w:val="75"/>
              <w:marBottom w:val="0"/>
              <w:divBdr>
                <w:top w:val="none" w:sz="0" w:space="0" w:color="auto"/>
                <w:left w:val="none" w:sz="0" w:space="0" w:color="auto"/>
                <w:bottom w:val="none" w:sz="0" w:space="0" w:color="auto"/>
                <w:right w:val="none" w:sz="0" w:space="0" w:color="auto"/>
              </w:divBdr>
              <w:divsChild>
                <w:div w:id="2043631949">
                  <w:marLeft w:val="0"/>
                  <w:marRight w:val="120"/>
                  <w:marTop w:val="0"/>
                  <w:marBottom w:val="0"/>
                  <w:divBdr>
                    <w:top w:val="none" w:sz="0" w:space="0" w:color="auto"/>
                    <w:left w:val="none" w:sz="0" w:space="0" w:color="auto"/>
                    <w:bottom w:val="none" w:sz="0" w:space="0" w:color="auto"/>
                    <w:right w:val="none" w:sz="0" w:space="0" w:color="auto"/>
                  </w:divBdr>
                </w:div>
                <w:div w:id="25706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063196">
          <w:marLeft w:val="0"/>
          <w:marRight w:val="0"/>
          <w:marTop w:val="0"/>
          <w:marBottom w:val="60"/>
          <w:divBdr>
            <w:top w:val="none" w:sz="0" w:space="0" w:color="auto"/>
            <w:left w:val="none" w:sz="0" w:space="0" w:color="auto"/>
            <w:bottom w:val="none" w:sz="0" w:space="0" w:color="auto"/>
            <w:right w:val="none" w:sz="0" w:space="0" w:color="auto"/>
          </w:divBdr>
        </w:div>
      </w:divsChild>
    </w:div>
    <w:div w:id="2017031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ducationdevelopmenttrust.com/~/media/EDT/Reports/Research/2015/r-successful-school-leadership.pdf" TargetMode="External"/><Relationship Id="rId18" Type="http://schemas.openxmlformats.org/officeDocument/2006/relationships/hyperlink" Target="http://www.acas.org.uk/media/pdf/8/a/Equality-Act-2010-guide-for-employers.pdf" TargetMode="External"/><Relationship Id="rId26" Type="http://schemas.openxmlformats.org/officeDocument/2006/relationships/hyperlink" Target="http://journals.sagepub.com/doi/abs/10.1177/1741143213494889" TargetMode="External"/><Relationship Id="rId39" Type="http://schemas.openxmlformats.org/officeDocument/2006/relationships/hyperlink" Target="https://files.eric.ed.gov/fulltext/EJ1081990.pdf" TargetMode="External"/><Relationship Id="rId3" Type="http://schemas.microsoft.com/office/2007/relationships/stylesWithEffects" Target="stylesWithEffects.xml"/><Relationship Id="rId21" Type="http://schemas.openxmlformats.org/officeDocument/2006/relationships/hyperlink" Target="http://www.telegraph.co.uk/connect/better-business/leadership/best-leaders-take-risks-learning-from-failure/" TargetMode="External"/><Relationship Id="rId34" Type="http://schemas.openxmlformats.org/officeDocument/2006/relationships/hyperlink" Target="http://www.irmbrjournal.com/papers/1371451049.pdf" TargetMode="External"/><Relationship Id="rId42" Type="http://schemas.openxmlformats.org/officeDocument/2006/relationships/hyperlink" Target="http://journals.sagepub.com/doi/abs/10.1177/0892020611399608?journalCode=miea" TargetMode="External"/><Relationship Id="rId47" Type="http://schemas.openxmlformats.org/officeDocument/2006/relationships/hyperlink" Target="http://learning.gov.wales/resources/learningpacks/mep/leadership/thinking-about-leadership-and-leadership-styles/transactional-leadership-leadership-through-exchange/?lang=en"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learning.gov.wales/docs/learningwales/publications/130423-pedagogy-and-practice-teaching-and-learning-in-secondary-schools-en.pdf" TargetMode="External"/><Relationship Id="rId17" Type="http://schemas.openxmlformats.org/officeDocument/2006/relationships/hyperlink" Target="https://www.ncbi.nlm.nih.gov/pmc/articles/PMC3139552/" TargetMode="External"/><Relationship Id="rId25" Type="http://schemas.openxmlformats.org/officeDocument/2006/relationships/hyperlink" Target="https://www.langston.edu/sites/default/files/basic-content-files/TransformationalLeadership.pdf" TargetMode="External"/><Relationship Id="rId33" Type="http://schemas.openxmlformats.org/officeDocument/2006/relationships/hyperlink" Target="http://www.ijqr.net/journal/v6-n3/11.pdf" TargetMode="External"/><Relationship Id="rId38" Type="http://schemas.openxmlformats.org/officeDocument/2006/relationships/hyperlink" Target="https://www.savethechildren.org.uk/what-we-do/childrens-rights/united-nations-convention-of-the-rights-of-the-child" TargetMode="External"/><Relationship Id="rId46" Type="http://schemas.openxmlformats.org/officeDocument/2006/relationships/hyperlink" Target="file:///C:/Users/alann/Downloads/150615-face-theme1-Leadership%20for%20improving%20(2).pdf" TargetMode="External"/><Relationship Id="rId2" Type="http://schemas.openxmlformats.org/officeDocument/2006/relationships/styles" Target="styles.xml"/><Relationship Id="rId16" Type="http://schemas.openxmlformats.org/officeDocument/2006/relationships/hyperlink" Target="http://ilrfec.org/wp-content/uploads/2014/01/art_10Fonsen.pdf" TargetMode="External"/><Relationship Id="rId20" Type="http://schemas.openxmlformats.org/officeDocument/2006/relationships/hyperlink" Target="https://globaljournals.org/GJMBR_Volume15/1-How-Effective-Leadership.pdf" TargetMode="External"/><Relationship Id="rId29" Type="http://schemas.openxmlformats.org/officeDocument/2006/relationships/hyperlink" Target="file:///C:/Users/alann/Downloads/Article.pdf" TargetMode="External"/><Relationship Id="rId41" Type="http://schemas.openxmlformats.org/officeDocument/2006/relationships/hyperlink" Target="http://jbsq.org/wp-content/uploads/2016/09/September_2016_1.pd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du.gov.on.ca/childcare/Baird_Coughlin.pdf" TargetMode="External"/><Relationship Id="rId24" Type="http://schemas.openxmlformats.org/officeDocument/2006/relationships/hyperlink" Target="https://www.ripublication.com/gjmbs_spl/gjmbsv3n3spl_14.pdf" TargetMode="External"/><Relationship Id="rId32" Type="http://schemas.openxmlformats.org/officeDocument/2006/relationships/hyperlink" Target="https://files.eric.ed.gov/fulltext/EJ1126682.pdf" TargetMode="External"/><Relationship Id="rId37" Type="http://schemas.openxmlformats.org/officeDocument/2006/relationships/hyperlink" Target="http://tactyc.org.uk/pdfs/Reflection-rodd.pdf" TargetMode="External"/><Relationship Id="rId40" Type="http://schemas.openxmlformats.org/officeDocument/2006/relationships/hyperlink" Target="http://www.pearlresearchjournals.org/journals/pjmssh/archive/2015/May/PDF/Hossain%20.pdf" TargetMode="External"/><Relationship Id="rId45" Type="http://schemas.openxmlformats.org/officeDocument/2006/relationships/hyperlink" Target="http://learning.gov.wales/docs/learningwales/news/121025improvingschoolsen.pdf" TargetMode="External"/><Relationship Id="rId5" Type="http://schemas.openxmlformats.org/officeDocument/2006/relationships/webSettings" Target="webSettings.xml"/><Relationship Id="rId15" Type="http://schemas.openxmlformats.org/officeDocument/2006/relationships/hyperlink" Target="https://www.estyn.gov.wales/sites/default/files/documents/Leadership%20and%20primary%20improvement%20-%20new%20links_0.pdf" TargetMode="External"/><Relationship Id="rId23" Type="http://schemas.openxmlformats.org/officeDocument/2006/relationships/hyperlink" Target="http://www.panglossinc.com/TA-TF%20Paper--JAP%20published.pdf" TargetMode="External"/><Relationship Id="rId28" Type="http://schemas.openxmlformats.org/officeDocument/2006/relationships/hyperlink" Target="https://www.mheducation.co.uk/openup/chapters/9780335246809.pdf" TargetMode="External"/><Relationship Id="rId36" Type="http://schemas.openxmlformats.org/officeDocument/2006/relationships/hyperlink" Target="https://www.oecd.org/edu/school/44374889.pdf" TargetMode="External"/><Relationship Id="rId49" Type="http://schemas.openxmlformats.org/officeDocument/2006/relationships/header" Target="header1.xml"/><Relationship Id="rId10" Type="http://schemas.openxmlformats.org/officeDocument/2006/relationships/hyperlink" Target="https://www.sciencedirect.com/science/article/pii/S1048984311001615" TargetMode="External"/><Relationship Id="rId19" Type="http://schemas.openxmlformats.org/officeDocument/2006/relationships/hyperlink" Target="https://www.regent.edu/acad/global/publications/lao/issue_6/pdf/grayson_speckhart.pdf" TargetMode="External"/><Relationship Id="rId31" Type="http://schemas.openxmlformats.org/officeDocument/2006/relationships/hyperlink" Target="https://www.ncb.org.uk/developing-early-years-leadership-training" TargetMode="External"/><Relationship Id="rId44" Type="http://schemas.openxmlformats.org/officeDocument/2006/relationships/hyperlink" Target="http://learning.gov.wales/docs/learningwales/publications/140828-foundation-phase-outdoor-learning-handbook-en.pdf"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phd.meghan-smith.com/wp-content/uploads/2016/01/Bass-B..pdf" TargetMode="External"/><Relationship Id="rId14" Type="http://schemas.openxmlformats.org/officeDocument/2006/relationships/hyperlink" Target="https://www.youtube.com/watch?v=aM2Dk3Uzuto" TargetMode="External"/><Relationship Id="rId22" Type="http://schemas.openxmlformats.org/officeDocument/2006/relationships/hyperlink" Target="http://scholarship.claremont.edu/cgi/viewcontent.cgi?article=1845&amp;context=cmc_theses" TargetMode="External"/><Relationship Id="rId27" Type="http://schemas.openxmlformats.org/officeDocument/2006/relationships/hyperlink" Target="http://jbsq.org/wp-content/uploads/2014/06/June_2014_9.pdf" TargetMode="External"/><Relationship Id="rId30" Type="http://schemas.openxmlformats.org/officeDocument/2006/relationships/hyperlink" Target="file:///C:/Users/alann/Downloads/Article%204.pdf" TargetMode="External"/><Relationship Id="rId35" Type="http://schemas.openxmlformats.org/officeDocument/2006/relationships/hyperlink" Target="http://ejournal12.com/journals_n/1421062148.pdf" TargetMode="External"/><Relationship Id="rId43" Type="http://schemas.openxmlformats.org/officeDocument/2006/relationships/hyperlink" Target="http://www.sudburyfamilies.ca/beststart/assets/File/Sudbury_Oct21_2(1).pdf" TargetMode="External"/><Relationship Id="rId48" Type="http://schemas.openxmlformats.org/officeDocument/2006/relationships/hyperlink" Target="http://www.diva-portal.org/smash/get/diva2:230525/fulltext01.pdf" TargetMode="External"/><Relationship Id="rId8" Type="http://schemas.openxmlformats.org/officeDocument/2006/relationships/hyperlink" Target="https://files.eric.ed.gov/fulltext/EJ1080294.pdf"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6962</Words>
  <Characters>39689</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46558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alannan mccann</dc:creator>
  <cp:lastModifiedBy>alannan mccann</cp:lastModifiedBy>
  <cp:revision>2</cp:revision>
  <dcterms:created xsi:type="dcterms:W3CDTF">2018-01-29T11:38:00Z</dcterms:created>
  <dcterms:modified xsi:type="dcterms:W3CDTF">2018-01-29T11:38:00Z</dcterms:modified>
</cp:coreProperties>
</file>